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08E" w:rsidRPr="00777CDD" w:rsidRDefault="00D1108E" w:rsidP="00D1108E">
      <w:pPr>
        <w:pStyle w:val="1"/>
        <w:spacing w:before="0" w:beforeAutospacing="0" w:after="126" w:afterAutospacing="0"/>
        <w:jc w:val="center"/>
        <w:rPr>
          <w:color w:val="000000"/>
          <w:spacing w:val="3"/>
          <w:sz w:val="28"/>
          <w:szCs w:val="28"/>
        </w:rPr>
      </w:pPr>
      <w:r w:rsidRPr="00777CDD">
        <w:rPr>
          <w:color w:val="000000"/>
          <w:spacing w:val="3"/>
          <w:sz w:val="28"/>
          <w:szCs w:val="28"/>
        </w:rPr>
        <w:t>Могу ли я отказаться от наследства до вступления в права наследования, если я уже заявила о себе как наследница?</w:t>
      </w:r>
    </w:p>
    <w:p w:rsidR="00D1108E" w:rsidRPr="00D1108E" w:rsidRDefault="00D1108E" w:rsidP="00D1108E">
      <w:pPr>
        <w:tabs>
          <w:tab w:val="left" w:pos="17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08E">
        <w:rPr>
          <w:rFonts w:ascii="Times New Roman" w:hAnsi="Times New Roman" w:cs="Times New Roman"/>
          <w:sz w:val="28"/>
          <w:szCs w:val="28"/>
        </w:rPr>
        <w:t>Принятие наследства осуществляется подачей по месту открытия наследства нотариусу заявления наследника о принятии наследства либо заявления наследника о выдаче свидетельства о праве на наследство. Также принятие наследства возможно путем совершения действий, свидетельствующих о фактическом принятии наследства.</w:t>
      </w:r>
    </w:p>
    <w:p w:rsidR="00D1108E" w:rsidRPr="00D1108E" w:rsidRDefault="00D1108E" w:rsidP="00D1108E">
      <w:pPr>
        <w:tabs>
          <w:tab w:val="left" w:pos="17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08E">
        <w:rPr>
          <w:rFonts w:ascii="Times New Roman" w:hAnsi="Times New Roman" w:cs="Times New Roman"/>
          <w:sz w:val="28"/>
          <w:szCs w:val="28"/>
        </w:rPr>
        <w:t>Согласно п. 2 ст. 1153 ГК РФ признается, что пока не доказано иное, наследник принял наследство, если он совершил действия, свидетельствующие о фактическом принятии наследства, в частности, если наследник:</w:t>
      </w:r>
    </w:p>
    <w:p w:rsidR="00D1108E" w:rsidRPr="00D1108E" w:rsidRDefault="00D1108E" w:rsidP="00D1108E">
      <w:pPr>
        <w:tabs>
          <w:tab w:val="left" w:pos="17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08E">
        <w:rPr>
          <w:rFonts w:ascii="Times New Roman" w:hAnsi="Times New Roman" w:cs="Times New Roman"/>
          <w:sz w:val="28"/>
          <w:szCs w:val="28"/>
        </w:rPr>
        <w:t>- вступил во владение или в управление наследственным имуществом;</w:t>
      </w:r>
    </w:p>
    <w:p w:rsidR="00D1108E" w:rsidRPr="00D1108E" w:rsidRDefault="00D1108E" w:rsidP="00D1108E">
      <w:pPr>
        <w:tabs>
          <w:tab w:val="left" w:pos="17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08E">
        <w:rPr>
          <w:rFonts w:ascii="Times New Roman" w:hAnsi="Times New Roman" w:cs="Times New Roman"/>
          <w:sz w:val="28"/>
          <w:szCs w:val="28"/>
        </w:rPr>
        <w:t>- принял меры по сохранению наследственного имущества, защите его от посягательств или притязаний третьих лиц;</w:t>
      </w:r>
    </w:p>
    <w:p w:rsidR="00D1108E" w:rsidRPr="00D1108E" w:rsidRDefault="00D1108E" w:rsidP="00D1108E">
      <w:pPr>
        <w:tabs>
          <w:tab w:val="left" w:pos="17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08E">
        <w:rPr>
          <w:rFonts w:ascii="Times New Roman" w:hAnsi="Times New Roman" w:cs="Times New Roman"/>
          <w:sz w:val="28"/>
          <w:szCs w:val="28"/>
        </w:rPr>
        <w:t>- произвел за свой счет расходы на содержание наследственного имущества;</w:t>
      </w:r>
    </w:p>
    <w:p w:rsidR="00D1108E" w:rsidRPr="00D1108E" w:rsidRDefault="00D1108E" w:rsidP="00D1108E">
      <w:pPr>
        <w:tabs>
          <w:tab w:val="left" w:pos="17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08E">
        <w:rPr>
          <w:rFonts w:ascii="Times New Roman" w:hAnsi="Times New Roman" w:cs="Times New Roman"/>
          <w:sz w:val="28"/>
          <w:szCs w:val="28"/>
        </w:rPr>
        <w:t>- оплатил за свой счет долги наследодателя или получил от третьих лиц причитавшиеся наследодателю денежные средства.</w:t>
      </w:r>
    </w:p>
    <w:p w:rsidR="00D1108E" w:rsidRPr="00D1108E" w:rsidRDefault="00D1108E" w:rsidP="00D1108E">
      <w:pPr>
        <w:tabs>
          <w:tab w:val="left" w:pos="17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08E">
        <w:rPr>
          <w:rFonts w:ascii="Times New Roman" w:hAnsi="Times New Roman" w:cs="Times New Roman"/>
          <w:sz w:val="28"/>
          <w:szCs w:val="28"/>
        </w:rPr>
        <w:t>Согласно п. 2 ст. 1157 ГК РФ наследник вправе отказаться от наследства в течение 6 месяцев со дня открытия наследства, в том числе в случае, когда он уже принял наследство.</w:t>
      </w:r>
    </w:p>
    <w:p w:rsidR="00D1108E" w:rsidRPr="00D1108E" w:rsidRDefault="00D1108E" w:rsidP="00D1108E">
      <w:pPr>
        <w:tabs>
          <w:tab w:val="left" w:pos="17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08E">
        <w:rPr>
          <w:rFonts w:ascii="Times New Roman" w:hAnsi="Times New Roman" w:cs="Times New Roman"/>
          <w:sz w:val="28"/>
          <w:szCs w:val="28"/>
        </w:rPr>
        <w:t>Если наследник совершил действия, свидетельствующие о фактическом принятии наследства, суд может по заявлению этого наследника признать его отказавшимся от наследства и по истечении установленного срока, если найдет причины пропуска срока уважительными. Вы имеете право отказаться от наследства.</w:t>
      </w:r>
    </w:p>
    <w:p w:rsidR="00D1108E" w:rsidRDefault="00D1108E" w:rsidP="00D1108E">
      <w:pPr>
        <w:tabs>
          <w:tab w:val="left" w:pos="1650"/>
        </w:tabs>
      </w:pPr>
    </w:p>
    <w:p w:rsidR="002E2759" w:rsidRDefault="002E2759"/>
    <w:sectPr w:rsidR="002E2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108E"/>
    <w:rsid w:val="002E2759"/>
    <w:rsid w:val="00D11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110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108E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1250</Characters>
  <Application>Microsoft Office Word</Application>
  <DocSecurity>0</DocSecurity>
  <Lines>10</Lines>
  <Paragraphs>2</Paragraphs>
  <ScaleCrop>false</ScaleCrop>
  <Company>FGU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larina</cp:lastModifiedBy>
  <cp:revision>2</cp:revision>
  <dcterms:created xsi:type="dcterms:W3CDTF">2016-10-04T07:39:00Z</dcterms:created>
  <dcterms:modified xsi:type="dcterms:W3CDTF">2016-10-04T07:39:00Z</dcterms:modified>
</cp:coreProperties>
</file>