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F0282" w:rsidRDefault="001F0282" w:rsidP="00DD7111">
      <w:pPr>
        <w:rPr>
          <w:b/>
        </w:rPr>
      </w:pP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</w:t>
      </w:r>
      <w:r w:rsidR="001F0282">
        <w:rPr>
          <w:b/>
        </w:rPr>
        <w:t>19</w:t>
      </w:r>
      <w:r>
        <w:rPr>
          <w:b/>
        </w:rPr>
        <w:t xml:space="preserve"> декабря 2016 год</w:t>
      </w:r>
      <w:r w:rsidR="00341836">
        <w:rPr>
          <w:b/>
        </w:rPr>
        <w:t xml:space="preserve">а  </w:t>
      </w:r>
      <w:r w:rsidR="00C52C66">
        <w:rPr>
          <w:b/>
        </w:rPr>
        <w:t xml:space="preserve">                  </w:t>
      </w:r>
      <w:r w:rsidR="001F0282">
        <w:rPr>
          <w:b/>
        </w:rPr>
        <w:t xml:space="preserve">        №30(313</w:t>
      </w:r>
      <w:r>
        <w:rPr>
          <w:b/>
        </w:rPr>
        <w:t>)</w:t>
      </w:r>
    </w:p>
    <w:p w:rsidR="001F0282" w:rsidRDefault="001F0282" w:rsidP="00DD7111">
      <w:pPr>
        <w:rPr>
          <w:b/>
        </w:rPr>
      </w:pPr>
    </w:p>
    <w:p w:rsidR="001F0282" w:rsidRDefault="001F0282" w:rsidP="001F0282">
      <w:pPr>
        <w:pStyle w:val="a4"/>
        <w:spacing w:before="0" w:beforeAutospacing="0" w:after="0" w:afterAutospacing="0"/>
        <w:ind w:firstLine="720"/>
        <w:jc w:val="both"/>
        <w:rPr>
          <w:b/>
          <w:bCs/>
          <w:color w:val="000000"/>
          <w:spacing w:val="3"/>
          <w:sz w:val="28"/>
          <w:szCs w:val="28"/>
        </w:rPr>
      </w:pPr>
      <w:r w:rsidRPr="000F440D">
        <w:rPr>
          <w:b/>
          <w:bCs/>
          <w:color w:val="000000"/>
          <w:spacing w:val="3"/>
          <w:sz w:val="28"/>
          <w:szCs w:val="28"/>
        </w:rPr>
        <w:t>Застройщики смогут получать разрешение на строительство за 7 рабочих дней</w:t>
      </w:r>
    </w:p>
    <w:p w:rsidR="001F0282" w:rsidRDefault="001F0282" w:rsidP="001F0282">
      <w:pPr>
        <w:pStyle w:val="a4"/>
        <w:spacing w:before="0" w:beforeAutospacing="0" w:after="0" w:afterAutospacing="0"/>
        <w:ind w:firstLine="720"/>
        <w:jc w:val="both"/>
        <w:rPr>
          <w:b/>
          <w:bCs/>
          <w:color w:val="000000"/>
          <w:spacing w:val="3"/>
          <w:sz w:val="28"/>
          <w:szCs w:val="28"/>
        </w:rPr>
      </w:pPr>
    </w:p>
    <w:p w:rsidR="001F0282" w:rsidRPr="009001C5" w:rsidRDefault="001F0282" w:rsidP="001F0282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 w:rsidRPr="009001C5">
        <w:rPr>
          <w:color w:val="000000"/>
          <w:spacing w:val="3"/>
          <w:sz w:val="28"/>
          <w:szCs w:val="28"/>
        </w:rPr>
        <w:t>Разрешения на строительство или на ввод объекта в эксплуатацию теперь будут выдавать не за 10 календарных, а за 7 рабочих дней. Нововведение начнет применяться с 31 декабря 2016 года. Именно в этот день вступают в силу поправки к Гр</w:t>
      </w:r>
      <w:r>
        <w:rPr>
          <w:color w:val="000000"/>
          <w:spacing w:val="3"/>
          <w:sz w:val="28"/>
          <w:szCs w:val="28"/>
        </w:rPr>
        <w:t>адостроительному кодексу</w:t>
      </w:r>
      <w:r w:rsidRPr="009001C5">
        <w:rPr>
          <w:color w:val="000000"/>
          <w:spacing w:val="3"/>
          <w:sz w:val="28"/>
          <w:szCs w:val="28"/>
        </w:rPr>
        <w:t xml:space="preserve"> РФ.</w:t>
      </w:r>
    </w:p>
    <w:p w:rsidR="001F0282" w:rsidRPr="009001C5" w:rsidRDefault="001F0282" w:rsidP="001F0282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 w:rsidRPr="009001C5">
        <w:rPr>
          <w:color w:val="000000"/>
          <w:spacing w:val="3"/>
          <w:sz w:val="28"/>
          <w:szCs w:val="28"/>
        </w:rPr>
        <w:t>Новые сроки не будут применяться, если застройщик направил заявление до этой даты.</w:t>
      </w:r>
    </w:p>
    <w:p w:rsidR="001F0282" w:rsidRPr="009001C5" w:rsidRDefault="001F0282" w:rsidP="001F0282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 w:rsidRPr="009001C5">
        <w:rPr>
          <w:color w:val="000000"/>
          <w:spacing w:val="3"/>
          <w:sz w:val="28"/>
          <w:szCs w:val="28"/>
        </w:rPr>
        <w:t>Подать заявление можно непосредственно в уполномоченный орган или через МФЦ. Чаще всего за разрешением на строительство застройщики обращаются в орган местного самоуправления по месту нахождения земельного участка.</w:t>
      </w:r>
    </w:p>
    <w:p w:rsidR="00D80E05" w:rsidRDefault="00D80E05" w:rsidP="00D80E05">
      <w:pPr>
        <w:spacing w:line="240" w:lineRule="exact"/>
        <w:jc w:val="both"/>
        <w:rPr>
          <w:sz w:val="22"/>
          <w:szCs w:val="22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341836">
        <w:rPr>
          <w:rFonts w:ascii="Arial Narrow" w:hAnsi="Arial Narrow"/>
          <w:b/>
        </w:rPr>
        <w:t>района Республики Мордовия</w:t>
      </w:r>
      <w:r w:rsidR="001F0282">
        <w:rPr>
          <w:rFonts w:ascii="Arial Narrow" w:hAnsi="Arial Narrow"/>
          <w:b/>
        </w:rPr>
        <w:t xml:space="preserve"> от 19 декабря  2016 года №30(313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1F0282"/>
    <w:rsid w:val="00341836"/>
    <w:rsid w:val="00881B3F"/>
    <w:rsid w:val="00C52C66"/>
    <w:rsid w:val="00D80E05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nhideWhenUsed/>
    <w:rsid w:val="000C53A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2016-12-27T08:59:00Z</cp:lastPrinted>
  <dcterms:created xsi:type="dcterms:W3CDTF">2016-12-27T08:59:00Z</dcterms:created>
  <dcterms:modified xsi:type="dcterms:W3CDTF">2016-12-27T08:59:00Z</dcterms:modified>
</cp:coreProperties>
</file>