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FD2" w:rsidRDefault="00261FD2" w:rsidP="004B47DB">
      <w:pPr>
        <w:pStyle w:val="ConsPlusNormal"/>
        <w:widowControl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</w:t>
      </w:r>
      <w:r w:rsidR="00DE2019">
        <w:rPr>
          <w:rFonts w:ascii="Times New Roman" w:hAnsi="Times New Roman"/>
          <w:b/>
          <w:bCs/>
          <w:sz w:val="28"/>
          <w:szCs w:val="28"/>
        </w:rPr>
        <w:t xml:space="preserve">                          </w:t>
      </w:r>
    </w:p>
    <w:p w:rsidR="004C1B6A" w:rsidRPr="00AE3522" w:rsidRDefault="004C1B6A" w:rsidP="00DE2019">
      <w:pPr>
        <w:pStyle w:val="ConsPlusNormal"/>
        <w:widowControl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E3522">
        <w:rPr>
          <w:rFonts w:ascii="Times New Roman" w:hAnsi="Times New Roman"/>
          <w:b/>
          <w:bCs/>
          <w:sz w:val="28"/>
          <w:szCs w:val="28"/>
        </w:rPr>
        <w:t xml:space="preserve">СОВЕТ ДЕПУТАТОВ </w:t>
      </w:r>
      <w:r w:rsidR="00296ED6">
        <w:rPr>
          <w:rFonts w:ascii="Times New Roman" w:hAnsi="Times New Roman"/>
          <w:b/>
          <w:bCs/>
          <w:sz w:val="28"/>
          <w:szCs w:val="28"/>
        </w:rPr>
        <w:t xml:space="preserve">МОРГИНСКОГО СЕЛЬСКОГО ПОСЕЛЕНИЯ </w:t>
      </w:r>
      <w:r w:rsidRPr="00AE3522">
        <w:rPr>
          <w:rFonts w:ascii="Times New Roman" w:hAnsi="Times New Roman"/>
          <w:b/>
          <w:bCs/>
          <w:sz w:val="28"/>
          <w:szCs w:val="28"/>
        </w:rPr>
        <w:t xml:space="preserve">ДУБЕНСКОГО МУНЦИПАЛЬНОГО РАЙОНА  РЕСПУБЛИКИ </w:t>
      </w:r>
      <w:r w:rsidR="00DE2019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Pr="00AE3522">
        <w:rPr>
          <w:rFonts w:ascii="Times New Roman" w:hAnsi="Times New Roman"/>
          <w:b/>
          <w:bCs/>
          <w:sz w:val="28"/>
          <w:szCs w:val="28"/>
        </w:rPr>
        <w:t>МОРДОВИЯ ШЕСТОГО СОЗЫВА</w:t>
      </w:r>
    </w:p>
    <w:p w:rsidR="004C1B6A" w:rsidRPr="00AE3522" w:rsidRDefault="004C1B6A" w:rsidP="004B47DB">
      <w:pPr>
        <w:pStyle w:val="ConsPlusNormal"/>
        <w:widowControl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B6A" w:rsidRPr="00AE3522" w:rsidRDefault="004C1B6A" w:rsidP="004B47DB">
      <w:pPr>
        <w:pStyle w:val="ConsPlusNormal"/>
        <w:widowControl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AE3522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4C1B6A" w:rsidRPr="00AE3522" w:rsidRDefault="004C1B6A" w:rsidP="004B47DB">
      <w:pPr>
        <w:pStyle w:val="ConsPlusNormal"/>
        <w:widowControl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B6A" w:rsidRPr="00AE3522" w:rsidRDefault="00296ED6" w:rsidP="004B47DB">
      <w:pPr>
        <w:pStyle w:val="ConsPlusNormal"/>
        <w:widowControl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с. Морга</w:t>
      </w:r>
    </w:p>
    <w:p w:rsidR="004C1B6A" w:rsidRPr="00AE3522" w:rsidRDefault="00DE2019" w:rsidP="00296ED6">
      <w:pPr>
        <w:pStyle w:val="ConsPlusNormal"/>
        <w:widowControl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Cs/>
          <w:sz w:val="28"/>
          <w:szCs w:val="28"/>
        </w:rPr>
        <w:t>28.12.</w:t>
      </w:r>
      <w:r w:rsidR="0043705E">
        <w:rPr>
          <w:rFonts w:ascii="Times New Roman" w:hAnsi="Times New Roman"/>
          <w:bCs/>
          <w:sz w:val="28"/>
          <w:szCs w:val="28"/>
        </w:rPr>
        <w:t>2016</w:t>
      </w:r>
      <w:r w:rsidR="004C1B6A" w:rsidRPr="00AE3522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г</w:t>
      </w:r>
      <w:r w:rsidR="004C1B6A" w:rsidRPr="00AE3522">
        <w:rPr>
          <w:rFonts w:ascii="Times New Roman" w:hAnsi="Times New Roman"/>
          <w:bCs/>
          <w:sz w:val="28"/>
          <w:szCs w:val="28"/>
        </w:rPr>
        <w:t xml:space="preserve">   </w:t>
      </w:r>
      <w:r w:rsidR="0043705E">
        <w:rPr>
          <w:rFonts w:ascii="Times New Roman" w:hAnsi="Times New Roman"/>
          <w:bCs/>
          <w:sz w:val="28"/>
          <w:szCs w:val="28"/>
        </w:rPr>
        <w:t xml:space="preserve">                    </w:t>
      </w:r>
      <w:r w:rsidR="004C1B6A" w:rsidRPr="00AE3522">
        <w:rPr>
          <w:rFonts w:ascii="Times New Roman" w:hAnsi="Times New Roman"/>
          <w:bCs/>
          <w:sz w:val="28"/>
          <w:szCs w:val="28"/>
        </w:rPr>
        <w:t xml:space="preserve">                                 </w:t>
      </w:r>
      <w:r w:rsidR="00B97039">
        <w:rPr>
          <w:rFonts w:ascii="Times New Roman" w:hAnsi="Times New Roman"/>
          <w:bCs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                  </w:t>
      </w:r>
      <w:r w:rsidR="00296ED6">
        <w:rPr>
          <w:rFonts w:ascii="Times New Roman" w:hAnsi="Times New Roman"/>
          <w:bCs/>
          <w:sz w:val="28"/>
          <w:szCs w:val="28"/>
        </w:rPr>
        <w:t xml:space="preserve"> №</w:t>
      </w:r>
      <w:r>
        <w:rPr>
          <w:rFonts w:ascii="Times New Roman" w:hAnsi="Times New Roman"/>
          <w:bCs/>
          <w:sz w:val="28"/>
          <w:szCs w:val="28"/>
        </w:rPr>
        <w:t xml:space="preserve"> 16</w:t>
      </w:r>
    </w:p>
    <w:p w:rsidR="004C1B6A" w:rsidRPr="00AE3522" w:rsidRDefault="004C1B6A" w:rsidP="004B47D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C1B6A" w:rsidRPr="00AE3522" w:rsidRDefault="004C1B6A" w:rsidP="004B47D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Об утверждении Положения «О денежном содержании должностных лиц и муниципальных служащих </w:t>
      </w:r>
      <w:r w:rsidR="00296ED6">
        <w:rPr>
          <w:rFonts w:ascii="Times New Roman" w:hAnsi="Times New Roman" w:cs="Times New Roman"/>
          <w:sz w:val="28"/>
          <w:szCs w:val="28"/>
        </w:rPr>
        <w:t xml:space="preserve">Моргинского сельского поселения </w:t>
      </w:r>
      <w:r w:rsidRPr="00AE3522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Мордовия»</w:t>
      </w:r>
    </w:p>
    <w:p w:rsidR="00FF14AD" w:rsidRPr="00AE3522" w:rsidRDefault="00FF14AD" w:rsidP="004B47D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A40D1" w:rsidRPr="00AE3522" w:rsidRDefault="0096658F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частью второй статьи 53</w:t>
        </w:r>
      </w:hyperlink>
      <w:r w:rsidRPr="00AE3522">
        <w:rPr>
          <w:rFonts w:ascii="Times New Roman" w:hAnsi="Times New Roman" w:cs="Times New Roman"/>
          <w:sz w:val="28"/>
          <w:szCs w:val="28"/>
        </w:rPr>
        <w:t xml:space="preserve"> Федерального закона от 6</w:t>
      </w:r>
      <w:r w:rsidR="004C1B6A" w:rsidRPr="00AE3522">
        <w:rPr>
          <w:rFonts w:ascii="Times New Roman" w:hAnsi="Times New Roman" w:cs="Times New Roman"/>
          <w:sz w:val="28"/>
          <w:szCs w:val="28"/>
        </w:rPr>
        <w:t xml:space="preserve"> октября 2003 года № 131-ФЗ «</w:t>
      </w:r>
      <w:r w:rsidRPr="00AE3522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4C1B6A" w:rsidRPr="00AE3522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AE3522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частью первой статьи 22</w:t>
        </w:r>
      </w:hyperlink>
      <w:r w:rsidRPr="00AE3522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 г"/>
        </w:smartTagPr>
        <w:r w:rsidRPr="00AE3522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="004C1B6A" w:rsidRPr="00AE3522">
        <w:rPr>
          <w:rFonts w:ascii="Times New Roman" w:hAnsi="Times New Roman" w:cs="Times New Roman"/>
          <w:sz w:val="28"/>
          <w:szCs w:val="28"/>
        </w:rPr>
        <w:t>. № 25-ФЗ «</w:t>
      </w:r>
      <w:r w:rsidRPr="00AE3522">
        <w:rPr>
          <w:rFonts w:ascii="Times New Roman" w:hAnsi="Times New Roman" w:cs="Times New Roman"/>
          <w:sz w:val="28"/>
          <w:szCs w:val="28"/>
        </w:rPr>
        <w:t xml:space="preserve">О муниципальной службе в Российской </w:t>
      </w:r>
      <w:r w:rsidR="004C1B6A" w:rsidRPr="00AE3522">
        <w:rPr>
          <w:rFonts w:ascii="Times New Roman" w:hAnsi="Times New Roman" w:cs="Times New Roman"/>
          <w:sz w:val="28"/>
          <w:szCs w:val="28"/>
        </w:rPr>
        <w:t>Федерации»</w:t>
      </w:r>
      <w:r w:rsidRPr="00AE3522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статьей 8.1</w:t>
        </w:r>
      </w:hyperlink>
      <w:r w:rsidRPr="00AE3522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AE3522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="004C1B6A" w:rsidRPr="00AE3522">
        <w:rPr>
          <w:rFonts w:ascii="Times New Roman" w:hAnsi="Times New Roman" w:cs="Times New Roman"/>
          <w:sz w:val="28"/>
          <w:szCs w:val="28"/>
        </w:rPr>
        <w:t>. № 48-З «</w:t>
      </w:r>
      <w:r w:rsidRPr="00AE3522">
        <w:rPr>
          <w:rFonts w:ascii="Times New Roman" w:hAnsi="Times New Roman" w:cs="Times New Roman"/>
          <w:sz w:val="28"/>
          <w:szCs w:val="28"/>
        </w:rPr>
        <w:t>О регулировании отношений в сфере муниципальной службы</w:t>
      </w:r>
      <w:proofErr w:type="gramEnd"/>
      <w:r w:rsidR="004C1B6A" w:rsidRPr="00AE3522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AE3522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 xml:space="preserve">Законом Республики Мордовия от 28 марта </w:t>
      </w:r>
      <w:smartTag w:uri="urn:schemas-microsoft-com:office:smarttags" w:element="metricconverter">
        <w:smartTagPr>
          <w:attr w:name="ProductID" w:val="2016 г"/>
        </w:smartTagPr>
        <w:r w:rsidRPr="00AE3522">
          <w:rPr>
            <w:rFonts w:ascii="Times New Roman" w:hAnsi="Times New Roman" w:cs="Times New Roman"/>
            <w:sz w:val="28"/>
            <w:szCs w:val="28"/>
          </w:rPr>
          <w:t>2016 г</w:t>
        </w:r>
      </w:smartTag>
      <w:r w:rsidRPr="00AE3522">
        <w:rPr>
          <w:rFonts w:ascii="Times New Roman" w:hAnsi="Times New Roman" w:cs="Times New Roman"/>
          <w:sz w:val="28"/>
          <w:szCs w:val="28"/>
        </w:rPr>
        <w:t xml:space="preserve">.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Законом Республики Мордовия от 17 августа </w:t>
      </w:r>
      <w:smartTag w:uri="urn:schemas-microsoft-com:office:smarttags" w:element="metricconverter">
        <w:smartTagPr>
          <w:attr w:name="ProductID" w:val="2016 г"/>
        </w:smartTagPr>
        <w:r w:rsidRPr="00AE3522">
          <w:rPr>
            <w:rFonts w:ascii="Times New Roman" w:hAnsi="Times New Roman" w:cs="Times New Roman"/>
            <w:sz w:val="28"/>
            <w:szCs w:val="28"/>
          </w:rPr>
          <w:t>2016 г</w:t>
        </w:r>
      </w:smartTag>
      <w:r w:rsidRPr="00AE3522">
        <w:rPr>
          <w:rFonts w:ascii="Times New Roman" w:hAnsi="Times New Roman" w:cs="Times New Roman"/>
          <w:sz w:val="28"/>
          <w:szCs w:val="28"/>
        </w:rPr>
        <w:t>. № 68-З «О внесении изменений в отдельные законы Республики Мордовия»,</w:t>
      </w:r>
      <w:r w:rsidR="001E1D8D" w:rsidRPr="00AE3522">
        <w:rPr>
          <w:rFonts w:ascii="Times New Roman" w:hAnsi="Times New Roman" w:cs="Times New Roman"/>
          <w:sz w:val="28"/>
          <w:szCs w:val="28"/>
        </w:rPr>
        <w:t xml:space="preserve"> статье</w:t>
      </w:r>
      <w:r w:rsidR="004B47DB" w:rsidRPr="00AE3522">
        <w:rPr>
          <w:rFonts w:ascii="Times New Roman" w:hAnsi="Times New Roman" w:cs="Times New Roman"/>
          <w:sz w:val="28"/>
          <w:szCs w:val="28"/>
        </w:rPr>
        <w:t>й</w:t>
      </w:r>
      <w:r w:rsidR="006B07CF">
        <w:rPr>
          <w:rFonts w:ascii="Times New Roman" w:hAnsi="Times New Roman" w:cs="Times New Roman"/>
          <w:sz w:val="28"/>
          <w:szCs w:val="28"/>
        </w:rPr>
        <w:t xml:space="preserve"> 40</w:t>
      </w:r>
      <w:proofErr w:type="gramEnd"/>
      <w:r w:rsidR="001E1D8D" w:rsidRPr="00AE3522">
        <w:rPr>
          <w:rFonts w:ascii="Times New Roman" w:hAnsi="Times New Roman" w:cs="Times New Roman"/>
          <w:sz w:val="28"/>
          <w:szCs w:val="28"/>
        </w:rPr>
        <w:t xml:space="preserve"> Устава </w:t>
      </w:r>
      <w:r w:rsidR="00296ED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="009F5407" w:rsidRPr="00AE3522">
        <w:rPr>
          <w:rFonts w:ascii="Times New Roman" w:hAnsi="Times New Roman" w:cs="Times New Roman"/>
          <w:sz w:val="28"/>
          <w:szCs w:val="28"/>
        </w:rPr>
        <w:t>,</w:t>
      </w:r>
      <w:r w:rsidRPr="00AE352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A40D1" w:rsidRPr="00AE352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296ED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="00FA40D1" w:rsidRPr="00AE3522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1E1D8D" w:rsidRPr="00AE3522" w:rsidRDefault="001E1715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AE3522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w:anchor="sub_1000" w:history="1">
        <w:r w:rsidRPr="00AE352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Положение</w:t>
        </w:r>
      </w:hyperlink>
      <w:r w:rsidR="004B47DB" w:rsidRPr="00AE3522">
        <w:rPr>
          <w:rFonts w:ascii="Times New Roman" w:hAnsi="Times New Roman" w:cs="Times New Roman"/>
          <w:sz w:val="28"/>
          <w:szCs w:val="28"/>
        </w:rPr>
        <w:t xml:space="preserve"> «</w:t>
      </w:r>
      <w:r w:rsidR="00FA40D1" w:rsidRPr="00AE3522">
        <w:rPr>
          <w:rFonts w:ascii="Times New Roman" w:hAnsi="Times New Roman" w:cs="Times New Roman"/>
          <w:sz w:val="28"/>
          <w:szCs w:val="28"/>
        </w:rPr>
        <w:t>О денежном содержании должностных лиц</w:t>
      </w:r>
      <w:r w:rsidRPr="00AE3522">
        <w:rPr>
          <w:rFonts w:ascii="Times New Roman" w:hAnsi="Times New Roman" w:cs="Times New Roman"/>
          <w:sz w:val="28"/>
          <w:szCs w:val="28"/>
        </w:rPr>
        <w:t xml:space="preserve"> и муниципальных служащих</w:t>
      </w:r>
      <w:r w:rsidR="00296ED6">
        <w:rPr>
          <w:rFonts w:ascii="Times New Roman" w:hAnsi="Times New Roman" w:cs="Times New Roman"/>
          <w:sz w:val="28"/>
          <w:szCs w:val="28"/>
        </w:rPr>
        <w:t xml:space="preserve"> 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</w:t>
      </w:r>
      <w:r w:rsidR="006C4D42" w:rsidRPr="00AE352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4B47DB" w:rsidRPr="00AE3522">
        <w:rPr>
          <w:rFonts w:ascii="Times New Roman" w:hAnsi="Times New Roman" w:cs="Times New Roman"/>
          <w:sz w:val="28"/>
          <w:szCs w:val="28"/>
        </w:rPr>
        <w:t>»</w:t>
      </w:r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1E1D8D" w:rsidRPr="00AE3522" w:rsidRDefault="001E1D8D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2. Установить предельные нормативы размеров:</w:t>
      </w:r>
    </w:p>
    <w:p w:rsidR="001E1D8D" w:rsidRPr="00AE3522" w:rsidRDefault="001E1D8D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должностных окладов должностных лиц и муниципальных служащих согласно </w:t>
      </w:r>
      <w:hyperlink w:anchor="sub_100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приложению 1</w:t>
        </w:r>
      </w:hyperlink>
      <w:r w:rsidRPr="00AE3522">
        <w:rPr>
          <w:rFonts w:ascii="Times New Roman" w:hAnsi="Times New Roman" w:cs="Times New Roman"/>
          <w:sz w:val="28"/>
          <w:szCs w:val="28"/>
        </w:rPr>
        <w:t>;</w:t>
      </w:r>
    </w:p>
    <w:p w:rsidR="001E1D8D" w:rsidRPr="00AE3522" w:rsidRDefault="001E1D8D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ежемесячной надбавки к должностному окладу муниципальных служащих за классный чин согласно </w:t>
      </w:r>
      <w:hyperlink w:anchor="sub_200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приложению 2</w:t>
        </w:r>
      </w:hyperlink>
      <w:r w:rsidRPr="00AE3522">
        <w:rPr>
          <w:rFonts w:ascii="Times New Roman" w:hAnsi="Times New Roman" w:cs="Times New Roman"/>
          <w:sz w:val="28"/>
          <w:szCs w:val="28"/>
        </w:rPr>
        <w:t>;</w:t>
      </w:r>
    </w:p>
    <w:p w:rsidR="001E1D8D" w:rsidRPr="00AE3522" w:rsidRDefault="001E1D8D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ежемесячных надбавок к должностному окладу должностных лиц  за особые условия работы и муниципальных служащих за особые условия муниципальной службы согласно </w:t>
      </w:r>
      <w:hyperlink w:anchor="sub_300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приложению 3</w:t>
        </w:r>
      </w:hyperlink>
      <w:r w:rsidRPr="00AE3522">
        <w:rPr>
          <w:rFonts w:ascii="Times New Roman" w:hAnsi="Times New Roman" w:cs="Times New Roman"/>
          <w:sz w:val="28"/>
          <w:szCs w:val="28"/>
        </w:rPr>
        <w:t>;</w:t>
      </w:r>
    </w:p>
    <w:p w:rsidR="001E1D8D" w:rsidRPr="00AE3522" w:rsidRDefault="001E1D8D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ежемесячного денежного поощрения, ежеквартальной премии по результатам работы за выполнение показателей эффективности управленческой деятельности (далее - по результатам работы) должностных лиц и муниципальных служащих </w:t>
      </w:r>
      <w:r w:rsidR="00296ED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w:anchor="sub_400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приложению 4</w:t>
        </w:r>
      </w:hyperlink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1E1D8D" w:rsidRPr="00AE3522" w:rsidRDefault="001E1D8D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3. Утвердить прилагаемое </w:t>
      </w:r>
      <w:hyperlink w:anchor="sub_5000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Положение</w:t>
        </w:r>
      </w:hyperlink>
      <w:r w:rsidRPr="00AE3522">
        <w:rPr>
          <w:rFonts w:ascii="Times New Roman" w:hAnsi="Times New Roman" w:cs="Times New Roman"/>
          <w:sz w:val="28"/>
          <w:szCs w:val="28"/>
        </w:rPr>
        <w:t xml:space="preserve"> о порядке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формирования фонда оплаты труда должностных лиц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и муниципальных служащих, фонда </w:t>
      </w:r>
      <w:r w:rsidRPr="00AE3522">
        <w:rPr>
          <w:rFonts w:ascii="Times New Roman" w:hAnsi="Times New Roman" w:cs="Times New Roman"/>
          <w:sz w:val="28"/>
          <w:szCs w:val="28"/>
        </w:rPr>
        <w:lastRenderedPageBreak/>
        <w:t>стимулирования должностных 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работы.</w:t>
      </w:r>
    </w:p>
    <w:p w:rsidR="008D2EC6" w:rsidRPr="00AE3522" w:rsidRDefault="004B47D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AE3522">
        <w:rPr>
          <w:rFonts w:ascii="Times New Roman" w:hAnsi="Times New Roman" w:cs="Times New Roman"/>
          <w:sz w:val="28"/>
          <w:szCs w:val="28"/>
        </w:rPr>
        <w:t>4</w:t>
      </w:r>
      <w:r w:rsidR="001E1D8D" w:rsidRPr="00AE3522">
        <w:rPr>
          <w:rFonts w:ascii="Times New Roman" w:hAnsi="Times New Roman" w:cs="Times New Roman"/>
          <w:sz w:val="28"/>
          <w:szCs w:val="28"/>
        </w:rPr>
        <w:t>.</w:t>
      </w:r>
      <w:r w:rsidR="00363311" w:rsidRPr="00AE3522">
        <w:rPr>
          <w:rFonts w:ascii="Times New Roman" w:hAnsi="Times New Roman" w:cs="Times New Roman"/>
          <w:sz w:val="28"/>
          <w:szCs w:val="28"/>
        </w:rPr>
        <w:t xml:space="preserve"> Признать утратившим</w:t>
      </w:r>
      <w:r w:rsidR="008D2EC6" w:rsidRPr="00AE3522">
        <w:rPr>
          <w:rFonts w:ascii="Times New Roman" w:hAnsi="Times New Roman" w:cs="Times New Roman"/>
          <w:sz w:val="28"/>
          <w:szCs w:val="28"/>
        </w:rPr>
        <w:t>и</w:t>
      </w:r>
      <w:r w:rsidR="001E1715" w:rsidRPr="00AE3522">
        <w:rPr>
          <w:rFonts w:ascii="Times New Roman" w:hAnsi="Times New Roman" w:cs="Times New Roman"/>
          <w:sz w:val="28"/>
          <w:szCs w:val="28"/>
        </w:rPr>
        <w:t xml:space="preserve"> си</w:t>
      </w:r>
      <w:r w:rsidR="00BE314F" w:rsidRPr="00AE3522">
        <w:rPr>
          <w:rFonts w:ascii="Times New Roman" w:hAnsi="Times New Roman" w:cs="Times New Roman"/>
          <w:sz w:val="28"/>
          <w:szCs w:val="28"/>
        </w:rPr>
        <w:t>лу</w:t>
      </w:r>
      <w:r w:rsidR="008D2EC6" w:rsidRPr="00AE3522">
        <w:rPr>
          <w:rFonts w:ascii="Times New Roman" w:hAnsi="Times New Roman" w:cs="Times New Roman"/>
          <w:sz w:val="28"/>
          <w:szCs w:val="28"/>
        </w:rPr>
        <w:t>:</w:t>
      </w:r>
    </w:p>
    <w:p w:rsidR="008D2EC6" w:rsidRPr="00AE3522" w:rsidRDefault="006C4D42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t xml:space="preserve"> </w:t>
      </w:r>
      <w:hyperlink r:id="rId8" w:history="1">
        <w:r w:rsidRPr="00AE3522">
          <w:rPr>
            <w:rFonts w:ascii="Times New Roman" w:hAnsi="Times New Roman" w:cs="Times New Roman"/>
            <w:sz w:val="28"/>
            <w:szCs w:val="28"/>
          </w:rPr>
          <w:t xml:space="preserve">Решение Совета депутатов </w:t>
        </w:r>
        <w:r w:rsidR="00C94F48">
          <w:rPr>
            <w:rFonts w:ascii="Times New Roman" w:hAnsi="Times New Roman" w:cs="Times New Roman"/>
            <w:sz w:val="28"/>
            <w:szCs w:val="28"/>
          </w:rPr>
          <w:t>Моргинского сельского поселения</w:t>
        </w:r>
        <w:r w:rsidRPr="00AE3522">
          <w:rPr>
            <w:rFonts w:ascii="Times New Roman" w:hAnsi="Times New Roman" w:cs="Times New Roman"/>
            <w:sz w:val="28"/>
            <w:szCs w:val="28"/>
          </w:rPr>
          <w:t xml:space="preserve"> от</w:t>
        </w:r>
        <w:r w:rsidR="00D21007">
          <w:rPr>
            <w:rFonts w:ascii="Times New Roman" w:hAnsi="Times New Roman" w:cs="Times New Roman"/>
            <w:sz w:val="28"/>
            <w:szCs w:val="28"/>
          </w:rPr>
          <w:t xml:space="preserve"> 23 апреля 2013 г. № 62</w:t>
        </w:r>
        <w:r w:rsidR="004B47DB" w:rsidRPr="00AE3522">
          <w:rPr>
            <w:rFonts w:ascii="Times New Roman" w:hAnsi="Times New Roman" w:cs="Times New Roman"/>
            <w:sz w:val="28"/>
            <w:szCs w:val="28"/>
          </w:rPr>
          <w:t xml:space="preserve"> «</w:t>
        </w:r>
        <w:r w:rsidR="00A11EE3">
          <w:rPr>
            <w:rFonts w:ascii="Times New Roman" w:hAnsi="Times New Roman" w:cs="Times New Roman"/>
            <w:sz w:val="28"/>
            <w:szCs w:val="28"/>
          </w:rPr>
          <w:t>Об утверждении Положения «</w:t>
        </w:r>
        <w:r w:rsidRPr="00AE3522">
          <w:rPr>
            <w:rFonts w:ascii="Times New Roman" w:hAnsi="Times New Roman" w:cs="Times New Roman"/>
            <w:sz w:val="28"/>
            <w:szCs w:val="28"/>
          </w:rPr>
          <w:t xml:space="preserve">Об условиях и </w:t>
        </w:r>
        <w:proofErr w:type="gramStart"/>
        <w:r w:rsidRPr="00AE3522">
          <w:rPr>
            <w:rFonts w:ascii="Times New Roman" w:hAnsi="Times New Roman" w:cs="Times New Roman"/>
            <w:sz w:val="28"/>
            <w:szCs w:val="28"/>
          </w:rPr>
          <w:t>размерах оплаты труда</w:t>
        </w:r>
        <w:proofErr w:type="gramEnd"/>
        <w:r w:rsidRPr="00AE3522">
          <w:rPr>
            <w:rFonts w:ascii="Times New Roman" w:hAnsi="Times New Roman" w:cs="Times New Roman"/>
            <w:sz w:val="28"/>
            <w:szCs w:val="28"/>
          </w:rPr>
          <w:t xml:space="preserve"> лиц, замещающих муниципальные должности и муниципальных служащих </w:t>
        </w:r>
      </w:hyperlink>
      <w:r w:rsidR="00C94F48" w:rsidRPr="00C94F48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="004B47DB" w:rsidRPr="00AE3522">
        <w:rPr>
          <w:rFonts w:ascii="Times New Roman" w:hAnsi="Times New Roman" w:cs="Times New Roman"/>
          <w:sz w:val="28"/>
          <w:szCs w:val="28"/>
        </w:rPr>
        <w:t>»</w:t>
      </w:r>
      <w:r w:rsidR="008D2EC6" w:rsidRPr="00AE3522">
        <w:rPr>
          <w:rFonts w:ascii="Times New Roman" w:hAnsi="Times New Roman" w:cs="Times New Roman"/>
          <w:sz w:val="28"/>
          <w:szCs w:val="28"/>
        </w:rPr>
        <w:t>;</w:t>
      </w:r>
    </w:p>
    <w:p w:rsidR="004B47DB" w:rsidRPr="00AE3522" w:rsidRDefault="004B47D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r w:rsidR="00C94F48">
        <w:rPr>
          <w:rFonts w:ascii="Times New Roman" w:hAnsi="Times New Roman" w:cs="Times New Roman"/>
          <w:sz w:val="28"/>
          <w:szCs w:val="28"/>
        </w:rPr>
        <w:t xml:space="preserve">Моргинского сельского поселения </w:t>
      </w:r>
      <w:r w:rsidR="00D21007">
        <w:rPr>
          <w:rFonts w:ascii="Times New Roman" w:hAnsi="Times New Roman" w:cs="Times New Roman"/>
          <w:sz w:val="28"/>
          <w:szCs w:val="28"/>
        </w:rPr>
        <w:t xml:space="preserve"> от 21 ноября 2013 г. №74</w:t>
      </w:r>
      <w:r w:rsidRPr="00AE3522">
        <w:rPr>
          <w:rFonts w:ascii="Times New Roman" w:hAnsi="Times New Roman" w:cs="Times New Roman"/>
          <w:sz w:val="28"/>
          <w:szCs w:val="28"/>
        </w:rPr>
        <w:t xml:space="preserve"> «О внесении изменений в Решение Сове</w:t>
      </w:r>
      <w:r w:rsidR="00D21007">
        <w:rPr>
          <w:rFonts w:ascii="Times New Roman" w:hAnsi="Times New Roman" w:cs="Times New Roman"/>
          <w:sz w:val="28"/>
          <w:szCs w:val="28"/>
        </w:rPr>
        <w:t>та депутатов от 23.04.2013г. №62</w:t>
      </w:r>
      <w:r w:rsidRPr="00AE3522">
        <w:rPr>
          <w:rFonts w:ascii="Times New Roman" w:hAnsi="Times New Roman" w:cs="Times New Roman"/>
          <w:sz w:val="28"/>
          <w:szCs w:val="28"/>
        </w:rPr>
        <w:t xml:space="preserve"> «Об утверждении Положения «Об условиях и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размерах оплаты труда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лиц, замещающих муниципальные должности и муниципальных служащих Дубенского муниципального  района»;</w:t>
      </w:r>
    </w:p>
    <w:p w:rsidR="004B47DB" w:rsidRPr="00AE3522" w:rsidRDefault="00C94F48" w:rsidP="004B47DB">
      <w:pPr>
        <w:ind w:firstLine="709"/>
        <w:rPr>
          <w:rFonts w:ascii="Times New Roman" w:hAnsi="Times New Roman"/>
          <w:bCs/>
          <w:sz w:val="28"/>
          <w:szCs w:val="28"/>
        </w:rPr>
      </w:pPr>
      <w:bookmarkStart w:id="2" w:name="sub_3"/>
      <w:bookmarkEnd w:id="1"/>
      <w:proofErr w:type="gramStart"/>
      <w:r>
        <w:rPr>
          <w:rFonts w:ascii="Times New Roman" w:hAnsi="Times New Roman"/>
          <w:sz w:val="28"/>
          <w:szCs w:val="28"/>
        </w:rPr>
        <w:t>Решение Совета депутатов Моргинского сельского поселения</w:t>
      </w:r>
      <w:r w:rsidR="00D21007">
        <w:rPr>
          <w:rFonts w:ascii="Times New Roman" w:hAnsi="Times New Roman"/>
          <w:sz w:val="28"/>
          <w:szCs w:val="28"/>
        </w:rPr>
        <w:t xml:space="preserve"> от 23 апреля 2013  года № 59</w:t>
      </w:r>
      <w:r w:rsidR="00283786" w:rsidRPr="00AE3522">
        <w:rPr>
          <w:rFonts w:ascii="Times New Roman" w:hAnsi="Times New Roman"/>
          <w:sz w:val="28"/>
          <w:szCs w:val="28"/>
        </w:rPr>
        <w:t xml:space="preserve"> «Об утверждении </w:t>
      </w:r>
      <w:r w:rsidR="00283786" w:rsidRPr="00AE3522">
        <w:rPr>
          <w:rFonts w:ascii="Times New Roman" w:hAnsi="Times New Roman"/>
          <w:bCs/>
          <w:sz w:val="28"/>
          <w:szCs w:val="28"/>
        </w:rPr>
        <w:t>Положения о порядке формирования фонда стимулирования органов местного самоуп</w:t>
      </w:r>
      <w:r>
        <w:rPr>
          <w:rFonts w:ascii="Times New Roman" w:hAnsi="Times New Roman"/>
          <w:bCs/>
          <w:sz w:val="28"/>
          <w:szCs w:val="28"/>
        </w:rPr>
        <w:t>равления  Моргинского сельского поселения</w:t>
      </w:r>
      <w:r w:rsidR="00283786" w:rsidRPr="00AE3522">
        <w:rPr>
          <w:rFonts w:ascii="Times New Roman" w:hAnsi="Times New Roman"/>
          <w:bCs/>
          <w:sz w:val="28"/>
          <w:szCs w:val="28"/>
        </w:rPr>
        <w:t>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</w:t>
      </w:r>
      <w:r w:rsidR="004B47DB" w:rsidRPr="00AE3522">
        <w:rPr>
          <w:rFonts w:ascii="Times New Roman" w:hAnsi="Times New Roman"/>
          <w:bCs/>
          <w:sz w:val="28"/>
          <w:szCs w:val="28"/>
        </w:rPr>
        <w:t>»;</w:t>
      </w:r>
      <w:proofErr w:type="gramEnd"/>
    </w:p>
    <w:p w:rsidR="004B47DB" w:rsidRPr="00AE3522" w:rsidRDefault="00F07B66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r w:rsidR="00C94F48">
        <w:rPr>
          <w:rFonts w:ascii="Times New Roman" w:hAnsi="Times New Roman" w:cs="Times New Roman"/>
          <w:sz w:val="28"/>
          <w:szCs w:val="28"/>
        </w:rPr>
        <w:t xml:space="preserve">Моргинского сельского поселения </w:t>
      </w:r>
      <w:r w:rsidR="00D21007">
        <w:rPr>
          <w:rFonts w:ascii="Times New Roman" w:hAnsi="Times New Roman" w:cs="Times New Roman"/>
          <w:sz w:val="28"/>
          <w:szCs w:val="28"/>
        </w:rPr>
        <w:t xml:space="preserve"> от 21 ноября 2013 г. №75</w:t>
      </w:r>
      <w:r w:rsidRPr="00AE3522">
        <w:rPr>
          <w:rFonts w:ascii="Times New Roman" w:hAnsi="Times New Roman" w:cs="Times New Roman"/>
          <w:sz w:val="28"/>
          <w:szCs w:val="28"/>
        </w:rPr>
        <w:t xml:space="preserve"> «О внесении изменений в решение Совета депутатов Дубенского  муниципаль</w:t>
      </w:r>
      <w:r w:rsidR="00D21007">
        <w:rPr>
          <w:rFonts w:ascii="Times New Roman" w:hAnsi="Times New Roman" w:cs="Times New Roman"/>
          <w:sz w:val="28"/>
          <w:szCs w:val="28"/>
        </w:rPr>
        <w:t>ного района  от  23.04.2013 № 59</w:t>
      </w:r>
      <w:r w:rsidRPr="00AE3522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порядке формирования  фонда стимулирования органами местного самоуправления Дубенского муниципального района Республики Мордовия и условиях выплаты ежемесячной  надбавки к должностному окладу за особые условия работы,  особые условия муниципальной службы, ежемесячного денежного поощрения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и премий по результатам  работы должностными лицами  и муниципальным служащими»</w:t>
      </w:r>
      <w:r w:rsidR="005041F2" w:rsidRPr="00AE3522">
        <w:rPr>
          <w:rFonts w:ascii="Times New Roman" w:hAnsi="Times New Roman" w:cs="Times New Roman"/>
          <w:sz w:val="28"/>
          <w:szCs w:val="28"/>
        </w:rPr>
        <w:t>;</w:t>
      </w:r>
    </w:p>
    <w:bookmarkEnd w:id="2"/>
    <w:p w:rsidR="00A11EE3" w:rsidRDefault="00A11EE3" w:rsidP="00A11EE3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Опубликовать насто</w:t>
      </w:r>
      <w:r w:rsidR="00D21007">
        <w:rPr>
          <w:rFonts w:ascii="Times New Roman" w:hAnsi="Times New Roman" w:cs="Times New Roman"/>
          <w:sz w:val="28"/>
          <w:szCs w:val="28"/>
        </w:rPr>
        <w:t xml:space="preserve">ящее решение в </w:t>
      </w:r>
      <w:r>
        <w:rPr>
          <w:rFonts w:ascii="Times New Roman" w:hAnsi="Times New Roman" w:cs="Times New Roman"/>
          <w:sz w:val="28"/>
          <w:szCs w:val="28"/>
        </w:rPr>
        <w:t xml:space="preserve"> – Информационном бюллетене </w:t>
      </w:r>
      <w:r w:rsidR="00D21007">
        <w:rPr>
          <w:rFonts w:ascii="Times New Roman" w:hAnsi="Times New Roman" w:cs="Times New Roman"/>
          <w:sz w:val="28"/>
          <w:szCs w:val="28"/>
        </w:rPr>
        <w:t xml:space="preserve">Моргинского </w:t>
      </w:r>
      <w:r>
        <w:rPr>
          <w:rFonts w:ascii="Times New Roman" w:hAnsi="Times New Roman" w:cs="Times New Roman"/>
          <w:sz w:val="28"/>
          <w:szCs w:val="28"/>
        </w:rPr>
        <w:t xml:space="preserve"> и разместить на официальном сайте органов местного самоуправления Дубенского муниципального района http:\\dubenki.e-mordovia.ru.</w:t>
      </w:r>
    </w:p>
    <w:p w:rsidR="00A11EE3" w:rsidRDefault="00A11EE3" w:rsidP="00A11EE3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Настоящее решение вступает в силу со дня его опубликования.  </w:t>
      </w:r>
    </w:p>
    <w:p w:rsidR="001E1715" w:rsidRPr="00AE3522" w:rsidRDefault="001E1715" w:rsidP="004B47DB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BE314F" w:rsidRPr="00AE3522" w:rsidRDefault="00BE314F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E314F" w:rsidRPr="00AE3522" w:rsidRDefault="00BE314F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15065" w:type="dxa"/>
        <w:tblInd w:w="108" w:type="dxa"/>
        <w:tblLook w:val="04A0"/>
      </w:tblPr>
      <w:tblGrid>
        <w:gridCol w:w="10065"/>
        <w:gridCol w:w="5000"/>
      </w:tblGrid>
      <w:tr w:rsidR="00F4649A" w:rsidRPr="00AE3522" w:rsidTr="006B697F">
        <w:trPr>
          <w:trHeight w:val="882"/>
        </w:trPr>
        <w:tc>
          <w:tcPr>
            <w:tcW w:w="10065" w:type="dxa"/>
          </w:tcPr>
          <w:p w:rsidR="00F4649A" w:rsidRDefault="00F4649A" w:rsidP="006B697F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</w:p>
          <w:p w:rsidR="006B697F" w:rsidRPr="00AE3522" w:rsidRDefault="006B697F" w:rsidP="006B697F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Моргинского сельского поселения                                  С.Д.Фролов</w:t>
            </w:r>
          </w:p>
        </w:tc>
        <w:tc>
          <w:tcPr>
            <w:tcW w:w="5000" w:type="dxa"/>
          </w:tcPr>
          <w:p w:rsidR="00F4649A" w:rsidRPr="00AE3522" w:rsidRDefault="00F4649A" w:rsidP="00FD65B1">
            <w:pPr>
              <w:widowControl/>
              <w:autoSpaceDE/>
              <w:autoSpaceDN/>
              <w:adjustRightInd/>
              <w:ind w:left="352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4649A" w:rsidRPr="00AE3522" w:rsidTr="006B697F">
        <w:trPr>
          <w:trHeight w:val="323"/>
        </w:trPr>
        <w:tc>
          <w:tcPr>
            <w:tcW w:w="10065" w:type="dxa"/>
          </w:tcPr>
          <w:p w:rsidR="00F4649A" w:rsidRPr="00AE3522" w:rsidRDefault="00F4649A" w:rsidP="00FD65B1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00" w:type="dxa"/>
          </w:tcPr>
          <w:p w:rsidR="00F4649A" w:rsidRPr="00AE3522" w:rsidRDefault="00F4649A" w:rsidP="00FD65B1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E314F" w:rsidRPr="00AE3522" w:rsidRDefault="00BE314F" w:rsidP="00F4649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C4D42" w:rsidRPr="00AE3522" w:rsidRDefault="006C4D42" w:rsidP="00F4649A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3" w:name="sub_1000"/>
    </w:p>
    <w:p w:rsidR="006C4D42" w:rsidRPr="00AE3522" w:rsidRDefault="006C4D42" w:rsidP="004B47DB">
      <w:pPr>
        <w:ind w:firstLine="709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1E4842" w:rsidRPr="00AE3522" w:rsidRDefault="001E4842" w:rsidP="004B47DB">
      <w:pPr>
        <w:ind w:firstLine="709"/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1E4842" w:rsidRPr="00AE3522" w:rsidRDefault="001E4842" w:rsidP="004B47DB">
      <w:pPr>
        <w:ind w:firstLine="709"/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bookmarkEnd w:id="3"/>
    <w:p w:rsidR="00FD65B1" w:rsidRPr="00AE3522" w:rsidRDefault="006B697F" w:rsidP="006B697F">
      <w:pPr>
        <w:ind w:firstLine="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 xml:space="preserve">                                                                               </w:t>
      </w:r>
      <w:r w:rsidR="00FD65B1" w:rsidRPr="00AE3522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Утверждено</w:t>
      </w:r>
    </w:p>
    <w:p w:rsidR="00FD65B1" w:rsidRPr="00AE3522" w:rsidRDefault="00876F9E" w:rsidP="00876F9E">
      <w:pP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                                                            </w:t>
      </w:r>
      <w:r w:rsidR="00FD65B1" w:rsidRPr="00AE3522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Решением Совета депутатов</w:t>
      </w:r>
    </w:p>
    <w:p w:rsidR="00FD65B1" w:rsidRPr="00AE3522" w:rsidRDefault="00876F9E" w:rsidP="00876F9E">
      <w:pP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                                                                 Моргинского сельского поселения</w:t>
      </w:r>
    </w:p>
    <w:p w:rsidR="001E1715" w:rsidRPr="00AE3522" w:rsidRDefault="00876F9E" w:rsidP="00876F9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                                                            </w:t>
      </w:r>
      <w:r w:rsidR="006B697F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от </w:t>
      </w:r>
      <w:r w:rsidR="004D687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28.12.</w:t>
      </w:r>
      <w:r w:rsidR="00FD65B1" w:rsidRPr="00AE3522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2016 г. №</w:t>
      </w:r>
      <w:r w:rsidR="004D687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16</w:t>
      </w:r>
      <w:r w:rsidR="00FD65B1" w:rsidRPr="00AE3522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</w:p>
    <w:p w:rsidR="0072293B" w:rsidRPr="00AE3522" w:rsidRDefault="0072293B" w:rsidP="004B47DB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</w:p>
    <w:p w:rsidR="0072293B" w:rsidRPr="00AE3522" w:rsidRDefault="0072293B" w:rsidP="004B47DB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 xml:space="preserve">о денежном содержании должностных лиц и муниципальных служащих </w:t>
      </w:r>
      <w:r w:rsidR="006B697F">
        <w:rPr>
          <w:rFonts w:ascii="Times New Roman" w:hAnsi="Times New Roman" w:cs="Times New Roman"/>
          <w:color w:val="auto"/>
          <w:sz w:val="28"/>
          <w:szCs w:val="28"/>
        </w:rPr>
        <w:t xml:space="preserve">Моргинского сельского поселения </w:t>
      </w:r>
      <w:r w:rsidRPr="00AE3522">
        <w:rPr>
          <w:rFonts w:ascii="Times New Roman" w:hAnsi="Times New Roman" w:cs="Times New Roman"/>
          <w:color w:val="auto"/>
          <w:sz w:val="28"/>
          <w:szCs w:val="28"/>
        </w:rPr>
        <w:t>Дубенского  муниципального района</w:t>
      </w:r>
    </w:p>
    <w:p w:rsidR="00FD65B1" w:rsidRPr="00AE3522" w:rsidRDefault="00FD65B1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" w:name="sub_1001"/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1. Оплата труда должностных лиц и муниципальных служащих </w:t>
      </w:r>
      <w:r w:rsidR="006B697F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производится в виде денежного содержания, являющегося основным средством их материального обеспечения и стимулирования профессиональной служебной деятельности по замещаемой должности</w:t>
      </w:r>
      <w:bookmarkStart w:id="5" w:name="sub_1002"/>
      <w:bookmarkEnd w:id="4"/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2. Денежное содержание должностных лиц и муниципальных служащих </w:t>
      </w:r>
      <w:r w:rsidR="006B697F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состоит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>:</w:t>
      </w:r>
    </w:p>
    <w:bookmarkEnd w:id="5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месячного денежного содержания;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ежеквартальных премий по результатам работы;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иных дополнительных выплат.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" w:name="sub_1003"/>
      <w:r w:rsidRPr="00AE3522">
        <w:rPr>
          <w:rFonts w:ascii="Times New Roman" w:hAnsi="Times New Roman" w:cs="Times New Roman"/>
          <w:sz w:val="28"/>
          <w:szCs w:val="28"/>
        </w:rPr>
        <w:t>3. Месячное денежное содержание должностных лиц состоит из должностного оклада в соответствии с замещаемой ими должности (далее - должностной оклад), ежемесячной надбавки к должностному окладу за выслугу лет, ежемесячной надбавки к должностному окладу за особые условия работы, ежемесячного денежного поощрения, составляющих плановый месячный фонд денежного содержания.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sz w:val="28"/>
          <w:szCs w:val="28"/>
        </w:rPr>
        <w:t>Месячное денежное содержание муниципальных служащих состоит из должностного оклада в соответствии с замещаемой ими должности (далее - должностной оклад), ежемесячной надбавки к должностному окладу за выслугу лет, ежемесячной надбавки к должностному окладу за классный чин, ежемесячной надбавки к должностному окладу за особые условия муниципальной службы, ежемесячного денежного поощрения, составляющих плановый месячный фонд денежного содержания.</w:t>
      </w:r>
      <w:proofErr w:type="gramEnd"/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" w:name="sub_1004"/>
      <w:bookmarkEnd w:id="6"/>
      <w:r w:rsidRPr="00AE3522">
        <w:rPr>
          <w:rFonts w:ascii="Times New Roman" w:hAnsi="Times New Roman" w:cs="Times New Roman"/>
          <w:sz w:val="28"/>
          <w:szCs w:val="28"/>
        </w:rPr>
        <w:t xml:space="preserve">4. Плановый месячный фонд денежного содержания должностных лиц и муниципальных служащих </w:t>
      </w:r>
      <w:r w:rsidR="006B697F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подразделяется на две части: фонд гарантированных выплат и плановый фонд стимулирования.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" w:name="sub_1005"/>
      <w:bookmarkEnd w:id="7"/>
      <w:r w:rsidRPr="00AE3522">
        <w:rPr>
          <w:rFonts w:ascii="Times New Roman" w:hAnsi="Times New Roman" w:cs="Times New Roman"/>
          <w:sz w:val="28"/>
          <w:szCs w:val="28"/>
        </w:rPr>
        <w:t xml:space="preserve">5. Фонд гарантированных выплат для должностных лиц и муниципальных служащих </w:t>
      </w:r>
      <w:r w:rsidR="006B697F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состоит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>:</w:t>
      </w:r>
    </w:p>
    <w:bookmarkEnd w:id="8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месячного должностного оклада должностного лица и муниципального служащего в соответствии с замещаемой им должностью (должностной оклад);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ежемесячной надбавки к должностному окладу за выслугу лет;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ежемесячной надбавки к должностному окладу муниципальным служащим  за классный чин.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ежемесячной надбавки к должностному окладу должностным лицам  за особые условия работы  и муниципальным служащим за особые условия муниципальной службы;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" w:name="sub_1006"/>
      <w:r w:rsidRPr="00AE3522">
        <w:rPr>
          <w:rFonts w:ascii="Times New Roman" w:hAnsi="Times New Roman" w:cs="Times New Roman"/>
          <w:sz w:val="28"/>
          <w:szCs w:val="28"/>
        </w:rPr>
        <w:t xml:space="preserve">6. Плановый фонд стимулирования муниципальных служащих состоит </w:t>
      </w:r>
      <w:r w:rsidRPr="00AE3522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соответственно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>:</w:t>
      </w:r>
    </w:p>
    <w:bookmarkEnd w:id="9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ежемесячного денежного поощрения.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" w:name="sub_1007"/>
      <w:r w:rsidRPr="00AE3522">
        <w:rPr>
          <w:rFonts w:ascii="Times New Roman" w:hAnsi="Times New Roman" w:cs="Times New Roman"/>
          <w:sz w:val="28"/>
          <w:szCs w:val="28"/>
        </w:rPr>
        <w:t>7. Для муниципальных служащих средства на выплату ежеквартальных премий по результатам работы составляют плановый размер ежеквартальных премий.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" w:name="sub_1008"/>
      <w:bookmarkEnd w:id="10"/>
      <w:r w:rsidRPr="00AE3522">
        <w:rPr>
          <w:rFonts w:ascii="Times New Roman" w:hAnsi="Times New Roman" w:cs="Times New Roman"/>
          <w:sz w:val="28"/>
          <w:szCs w:val="28"/>
        </w:rPr>
        <w:t xml:space="preserve">8. Размеры должностных окладов должностных лиц и муниципальных служащих администрации </w:t>
      </w:r>
      <w:r w:rsidR="006B697F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устанавливаются Советом депутатов</w:t>
      </w:r>
      <w:r w:rsidR="006B697F">
        <w:rPr>
          <w:rFonts w:ascii="Times New Roman" w:hAnsi="Times New Roman" w:cs="Times New Roman"/>
          <w:sz w:val="28"/>
          <w:szCs w:val="28"/>
        </w:rPr>
        <w:t xml:space="preserve"> 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" w:name="sub_1009"/>
      <w:bookmarkEnd w:id="11"/>
      <w:r w:rsidRPr="00AE3522">
        <w:rPr>
          <w:rFonts w:ascii="Times New Roman" w:hAnsi="Times New Roman" w:cs="Times New Roman"/>
          <w:sz w:val="28"/>
          <w:szCs w:val="28"/>
        </w:rPr>
        <w:t>9. Ежемесячная надбавка к должностному окладу за выслугу лет</w:t>
      </w:r>
      <w:r w:rsidR="006B697F">
        <w:rPr>
          <w:rFonts w:ascii="Times New Roman" w:hAnsi="Times New Roman" w:cs="Times New Roman"/>
          <w:sz w:val="28"/>
          <w:szCs w:val="28"/>
        </w:rPr>
        <w:t xml:space="preserve"> для главы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устанавливается в размере 30 процентов должностного оклада независимо от стажа.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Ежемесячная надбавка к должностному окладу за выслугу лет для муниципальных служащих администрации </w:t>
      </w:r>
      <w:r w:rsidR="00EF6B0F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устанавливается представителем нанимателя дифференцированно в зависимости от стажа муниципальной службы в размерах:</w:t>
      </w:r>
    </w:p>
    <w:bookmarkEnd w:id="12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480"/>
        <w:gridCol w:w="4620"/>
      </w:tblGrid>
      <w:tr w:rsidR="0072293B" w:rsidRPr="00AE3522" w:rsidTr="0072293B"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При стаже муниципальной службы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В процентах от должностного оклада</w:t>
            </w:r>
          </w:p>
        </w:tc>
      </w:tr>
      <w:tr w:rsidR="0072293B" w:rsidRPr="00AE3522" w:rsidTr="0072293B"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от 1 года до 5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2293B" w:rsidRPr="00AE3522" w:rsidTr="0072293B"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от 5 до 10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72293B" w:rsidRPr="00AE3522" w:rsidTr="0072293B"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от 10 до 15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72293B" w:rsidRPr="00AE3522" w:rsidTr="0072293B">
        <w:tc>
          <w:tcPr>
            <w:tcW w:w="44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свыше 15 лет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" w:name="sub_1010"/>
      <w:r w:rsidRPr="00AE3522">
        <w:rPr>
          <w:rFonts w:ascii="Times New Roman" w:hAnsi="Times New Roman" w:cs="Times New Roman"/>
          <w:sz w:val="28"/>
          <w:szCs w:val="28"/>
        </w:rPr>
        <w:t xml:space="preserve">10. Предельный норматив размера ежемесячной надбавки к должностному окладу должностным лицам  за особые условия работы  и муниципальным служащим за особые условия муниципальной службы устанавливается Советом депутатов </w:t>
      </w:r>
      <w:r w:rsidR="006B697F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4" w:name="sub_1011"/>
      <w:bookmarkEnd w:id="13"/>
      <w:r w:rsidRPr="00AE3522">
        <w:rPr>
          <w:rFonts w:ascii="Times New Roman" w:hAnsi="Times New Roman" w:cs="Times New Roman"/>
          <w:sz w:val="28"/>
          <w:szCs w:val="28"/>
        </w:rPr>
        <w:t xml:space="preserve">11. Предельный норматив размера ежемесячного денежного поощрения, ежеквартальных премий устанавливаются Советом депутатов </w:t>
      </w:r>
      <w:r w:rsidR="006B697F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5" w:name="sub_1012"/>
      <w:bookmarkEnd w:id="14"/>
      <w:r w:rsidRPr="00AE3522">
        <w:rPr>
          <w:rFonts w:ascii="Times New Roman" w:hAnsi="Times New Roman" w:cs="Times New Roman"/>
          <w:sz w:val="28"/>
          <w:szCs w:val="28"/>
        </w:rPr>
        <w:t>12. К иным дополнительным выплатам относятся:</w:t>
      </w:r>
    </w:p>
    <w:bookmarkEnd w:id="15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ежемесячная процентная надбавка к должностному окладу за работу со сведениями, составляющими государственную тайну;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единовременная выплата при предоставлении ежегодного оплачиваемого отпуска;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материальная помощь;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премии за выполнение особо важных и сложных заданий;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премии к профессиональным праздникам;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sz w:val="28"/>
          <w:szCs w:val="28"/>
        </w:rPr>
        <w:t>прочие единовременные выплаты (по случаю бракосочетания, при рождении ребенка, смерти близких родственников (супруги, детей, родителей) либо муниципального служащего, к юбилейной дате, при длительной временной нетрудоспособности (более одного месяца).</w:t>
      </w:r>
      <w:proofErr w:type="gramEnd"/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6" w:name="sub_1013"/>
      <w:r w:rsidRPr="00AE3522">
        <w:rPr>
          <w:rFonts w:ascii="Times New Roman" w:hAnsi="Times New Roman" w:cs="Times New Roman"/>
          <w:sz w:val="28"/>
          <w:szCs w:val="28"/>
        </w:rPr>
        <w:t xml:space="preserve">13. Ежемесячная процентная надбавка к должностному окладу за работу со сведениями, составляющими государственную тайну, устанавливается в размерах и порядке, определяемых </w:t>
      </w:r>
      <w:hyperlink r:id="rId9" w:history="1">
        <w:r w:rsidRPr="00AE352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законодательством</w:t>
        </w:r>
      </w:hyperlink>
      <w:r w:rsidRPr="00AE3522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7" w:name="sub_1014"/>
      <w:bookmarkEnd w:id="16"/>
      <w:r w:rsidRPr="00AE3522">
        <w:rPr>
          <w:rFonts w:ascii="Times New Roman" w:hAnsi="Times New Roman" w:cs="Times New Roman"/>
          <w:sz w:val="28"/>
          <w:szCs w:val="28"/>
        </w:rPr>
        <w:t xml:space="preserve">14. Единовременная выплата при предоставлении ежегодного </w:t>
      </w:r>
      <w:r w:rsidRPr="00AE3522">
        <w:rPr>
          <w:rFonts w:ascii="Times New Roman" w:hAnsi="Times New Roman" w:cs="Times New Roman"/>
          <w:sz w:val="28"/>
          <w:szCs w:val="28"/>
        </w:rPr>
        <w:lastRenderedPageBreak/>
        <w:t xml:space="preserve">оплачиваемого отпуска выплачивается должностным лицам и муниципальным служащим </w:t>
      </w:r>
      <w:r w:rsidR="006B697F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в размере одного должностного оклада.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8" w:name="sub_1015"/>
      <w:bookmarkEnd w:id="17"/>
      <w:r w:rsidRPr="00AE3522">
        <w:rPr>
          <w:rFonts w:ascii="Times New Roman" w:hAnsi="Times New Roman" w:cs="Times New Roman"/>
          <w:sz w:val="28"/>
          <w:szCs w:val="28"/>
        </w:rPr>
        <w:t xml:space="preserve">15. Материальная помощь выплачивается главе </w:t>
      </w:r>
      <w:r w:rsidR="000C6A9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по распоряжению главы </w:t>
      </w:r>
      <w:r w:rsidR="000C6A9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, муниципальным служащим администрации </w:t>
      </w:r>
      <w:r w:rsidR="000C6A9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по их заявлению на основании решения представителя нанимателя (работодателя) в размере трех должностных окладов пропорционально фактически отработанному времени.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9" w:name="sub_1016"/>
      <w:bookmarkEnd w:id="18"/>
      <w:r w:rsidRPr="00AE3522">
        <w:rPr>
          <w:rFonts w:ascii="Times New Roman" w:hAnsi="Times New Roman" w:cs="Times New Roman"/>
          <w:sz w:val="28"/>
          <w:szCs w:val="28"/>
        </w:rPr>
        <w:t>16. Премия за выполнение особо важных и сложных заданий выплачивается:</w:t>
      </w:r>
    </w:p>
    <w:bookmarkEnd w:id="19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лицу, замещающему должность главы  </w:t>
      </w:r>
      <w:r w:rsidR="000C6A9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, по распоряжению главы </w:t>
      </w:r>
      <w:r w:rsidR="000C6A9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,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муниципальным служащим администрации </w:t>
      </w:r>
      <w:r w:rsidR="000C6A9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- по решению представителя нанимателя (работодателя).</w:t>
      </w:r>
    </w:p>
    <w:p w:rsidR="0072293B" w:rsidRPr="00AE3522" w:rsidRDefault="0072293B" w:rsidP="004B47DB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bookmarkStart w:id="20" w:name="sub_10185"/>
      <w:r w:rsidRPr="00AE3522">
        <w:rPr>
          <w:rFonts w:ascii="Times New Roman" w:hAnsi="Times New Roman" w:cs="Times New Roman"/>
          <w:sz w:val="28"/>
          <w:szCs w:val="28"/>
        </w:rPr>
        <w:t>При принятии решения о премировании муниципальных служащих за выполнение особо важных и сложных заданий учитываются:</w:t>
      </w:r>
    </w:p>
    <w:bookmarkEnd w:id="20"/>
    <w:p w:rsidR="0072293B" w:rsidRPr="00AE3522" w:rsidRDefault="0072293B" w:rsidP="004B47DB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1) личный вклад муниципального служащего в обеспечение выполнения задач и реализации функций;</w:t>
      </w:r>
    </w:p>
    <w:p w:rsidR="0072293B" w:rsidRPr="00AE3522" w:rsidRDefault="0072293B" w:rsidP="004B47DB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2) степень сложности выполнения муниципальным служащим заданий, эффективности достигнутых результатов за определенный период работы;</w:t>
      </w:r>
    </w:p>
    <w:p w:rsidR="0072293B" w:rsidRPr="00AE3522" w:rsidRDefault="0072293B" w:rsidP="004B47DB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3) оперативность и профессионализм муниципального служащего в решении вопросов, входящих в его компетенцию, в подготовке документов, выполнении поручений;</w:t>
      </w:r>
    </w:p>
    <w:p w:rsidR="0072293B" w:rsidRPr="00AE3522" w:rsidRDefault="0072293B" w:rsidP="004B47DB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4) своевременное, добросовестное и качественное выполнение обязанностей, предусмотренных должностной инструкцией, и соблюдение правил внутреннего трудового распорядка.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При определении размера денежных средств, направляемых на премирование за выполнения особо важных и сложных заданий, органы местного самоуправления не имеют права превышать установленный Советом депутатов </w:t>
      </w:r>
      <w:r w:rsidR="000C6A9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фонд оплаты труда. 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Муниципальным служащим, обеспечивающим исполнение отдельных государственных полномочий, передаваемых для осуществления органам местного самоуправления </w:t>
      </w:r>
      <w:r w:rsidR="000C6A9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, может выплачиваться единовременная премия за счет экономии фонда оплаты труда в пределах субвенции, предоставленной на эти цели из республиканского  бюджета.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Максимальным размером премия за выполнение особо важных и сложных заданий не ограничивается.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17. Премия к профессиональным праздникам  выплачивается: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лицу, замещающему должность главы </w:t>
      </w:r>
      <w:r w:rsidR="000C6A9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, по распоряжению главы </w:t>
      </w:r>
      <w:r w:rsidR="000C6A9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,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муниципальным служащим администрации </w:t>
      </w:r>
      <w:r w:rsidR="000C6A9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- по решению представителя нанимателя (работодателя).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При определении размера денежных средств, направляемых на премирование к профессиональным праздникам, органы местного </w:t>
      </w:r>
      <w:r w:rsidRPr="00AE3522">
        <w:rPr>
          <w:rFonts w:ascii="Times New Roman" w:hAnsi="Times New Roman" w:cs="Times New Roman"/>
          <w:sz w:val="28"/>
          <w:szCs w:val="28"/>
        </w:rPr>
        <w:lastRenderedPageBreak/>
        <w:t xml:space="preserve">самоуправления не имеют права превышать установленный Советом депутатов </w:t>
      </w:r>
      <w:r w:rsidR="000C6A9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  фонд оплаты труда. 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Муниципальным служащим, обеспечивающим исполнение отдельных государственных полномочий, передаваемых для осуществления органам местного самоуправления </w:t>
      </w:r>
      <w:r w:rsidR="000C6A9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, может выплачиваться единовременная премия за счет экономии фонда оплаты труда в пределах субвенции, предоставленной на эти цели из республиканского  бюджета.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Максимальным размером премия  к профессиональным праздникам  не ограничивается.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1" w:name="sub_1017"/>
      <w:r w:rsidRPr="00AE3522">
        <w:rPr>
          <w:rFonts w:ascii="Times New Roman" w:hAnsi="Times New Roman" w:cs="Times New Roman"/>
          <w:sz w:val="28"/>
          <w:szCs w:val="28"/>
        </w:rPr>
        <w:t xml:space="preserve">18.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Прочие единовременные выплаты (по случаю бракосочетания, при рождении ребенка, смерти близких родственников (супруги, детей, родителей) либо муниципального служащего, к юбилейной дате, при длительной временной нетрудоспособности (более одного месяца) выплачиваются в размере не более трех должностных окладов.</w:t>
      </w:r>
      <w:proofErr w:type="gramEnd"/>
    </w:p>
    <w:p w:rsidR="0072293B" w:rsidRPr="00AE3522" w:rsidRDefault="0072293B" w:rsidP="00B97039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Конкретный размер для главы </w:t>
      </w:r>
      <w:r w:rsidR="000C6A9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устанавливается главой </w:t>
      </w:r>
      <w:r w:rsidR="000C6A96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, для муниципальных служащих устанавливается представителем нанимателя (работодателем). Выплаты производятся  в случае экономии по фонду оплаты труда учреждения. </w:t>
      </w:r>
    </w:p>
    <w:bookmarkEnd w:id="21"/>
    <w:p w:rsidR="0072293B" w:rsidRPr="00AE3522" w:rsidRDefault="0072293B" w:rsidP="004B47DB">
      <w:pPr>
        <w:ind w:firstLine="709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2293B" w:rsidRPr="00AE3522" w:rsidRDefault="00944F29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                                                                  </w:t>
      </w:r>
      <w:r w:rsidR="0072293B"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Приложение 1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Предельные нормативы</w:t>
      </w:r>
      <w:r w:rsidRPr="00AE3522">
        <w:rPr>
          <w:rFonts w:ascii="Times New Roman" w:hAnsi="Times New Roman" w:cs="Times New Roman"/>
          <w:color w:val="auto"/>
          <w:sz w:val="28"/>
          <w:szCs w:val="28"/>
        </w:rPr>
        <w:br/>
        <w:t>размеров должностных окладов должностных лиц и муниципальных служащих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00"/>
        <w:gridCol w:w="3765"/>
        <w:gridCol w:w="15"/>
      </w:tblGrid>
      <w:tr w:rsidR="0072293B" w:rsidRPr="00AE3522" w:rsidTr="00700117"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Должностной оклад</w:t>
            </w:r>
            <w:r w:rsidR="008619DC"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2293B" w:rsidRPr="00AE3522" w:rsidRDefault="0072293B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619DC"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группа по оплате труда</w:t>
            </w:r>
          </w:p>
          <w:p w:rsidR="0072293B" w:rsidRPr="00AE3522" w:rsidRDefault="0072293B" w:rsidP="004B47DB">
            <w:pPr>
              <w:ind w:firstLine="709"/>
              <w:jc w:val="right"/>
            </w:pPr>
            <w:r w:rsidRPr="00AE3522">
              <w:t>(в руб.)</w:t>
            </w:r>
          </w:p>
        </w:tc>
      </w:tr>
      <w:tr w:rsidR="0072293B" w:rsidRPr="00AE3522" w:rsidTr="00700117">
        <w:tc>
          <w:tcPr>
            <w:tcW w:w="6300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2293B" w:rsidRPr="00AE3522" w:rsidRDefault="0072293B" w:rsidP="004B47DB">
            <w:pPr>
              <w:pStyle w:val="aff9"/>
              <w:ind w:firstLine="709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B1157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2293B" w:rsidRPr="00AE3522" w:rsidRDefault="0072293B" w:rsidP="00700117">
            <w:pPr>
              <w:pStyle w:val="aff9"/>
              <w:ind w:hanging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293B" w:rsidRPr="00AE3522" w:rsidTr="00700117">
        <w:trPr>
          <w:trHeight w:val="72"/>
        </w:trPr>
        <w:tc>
          <w:tcPr>
            <w:tcW w:w="6300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2293B" w:rsidRPr="00AE3522" w:rsidRDefault="006E2749" w:rsidP="007B2B66">
            <w:pPr>
              <w:ind w:hanging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3567</w:t>
            </w:r>
          </w:p>
        </w:tc>
      </w:tr>
      <w:tr w:rsidR="001E4842" w:rsidRPr="00AE3522" w:rsidTr="00700117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E4842" w:rsidRPr="00AE3522" w:rsidRDefault="001E4842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r w:rsidR="00B1157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842" w:rsidRPr="00AE3522" w:rsidRDefault="006E2749" w:rsidP="00700117">
            <w:pPr>
              <w:pStyle w:val="aff9"/>
              <w:ind w:hanging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3106</w:t>
            </w:r>
          </w:p>
        </w:tc>
      </w:tr>
      <w:tr w:rsidR="001E4842" w:rsidRPr="00AE3522" w:rsidTr="00700117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842" w:rsidRPr="00AE3522" w:rsidRDefault="00B11576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842" w:rsidRPr="00AE3522" w:rsidRDefault="006E2749" w:rsidP="00700117">
            <w:pPr>
              <w:pStyle w:val="aff9"/>
              <w:ind w:hanging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3106</w:t>
            </w:r>
          </w:p>
        </w:tc>
      </w:tr>
    </w:tbl>
    <w:p w:rsidR="0072293B" w:rsidRPr="00B97039" w:rsidRDefault="00944F29" w:rsidP="00D03995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22" w:name="sub_200"/>
      <w:r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                                                                                           </w:t>
      </w:r>
      <w:r w:rsidR="0072293B" w:rsidRPr="00B97039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Приложение 2</w:t>
      </w:r>
    </w:p>
    <w:bookmarkEnd w:id="22"/>
    <w:p w:rsidR="0072293B" w:rsidRPr="00AE3522" w:rsidRDefault="0072293B" w:rsidP="004B47DB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Предельный норматив</w:t>
      </w:r>
      <w:r w:rsidRPr="00AE3522">
        <w:rPr>
          <w:rFonts w:ascii="Times New Roman" w:hAnsi="Times New Roman" w:cs="Times New Roman"/>
          <w:color w:val="auto"/>
          <w:sz w:val="28"/>
          <w:szCs w:val="28"/>
        </w:rPr>
        <w:br/>
        <w:t>размера ежемесячной надбавки к должностному окладу муниципального служащего за классный чин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804"/>
        <w:gridCol w:w="3416"/>
      </w:tblGrid>
      <w:tr w:rsidR="0072293B" w:rsidRPr="00AE3522" w:rsidTr="006E2749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Группы должностей муниципальной службы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Предельные нормативы размера ежемесячной надбавки за </w:t>
            </w:r>
            <w:r w:rsidRPr="00AE35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классный чин (в процентах от должностного оклада)</w:t>
            </w:r>
          </w:p>
        </w:tc>
      </w:tr>
      <w:tr w:rsidR="0072293B" w:rsidRPr="00AE3522" w:rsidTr="006E2749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93B" w:rsidRPr="00AE3522" w:rsidRDefault="0072293B" w:rsidP="00700117">
            <w:pPr>
              <w:pStyle w:val="aff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Высшая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6E2749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C76AFD" w:rsidRPr="00AE3522" w:rsidTr="006E2749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FD" w:rsidRPr="00AE3522" w:rsidRDefault="00C76AFD" w:rsidP="00700117">
            <w:pPr>
              <w:pStyle w:val="afff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Главная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6AFD" w:rsidRPr="00AE3522" w:rsidRDefault="006E2749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49</w:t>
            </w:r>
          </w:p>
        </w:tc>
      </w:tr>
      <w:tr w:rsidR="00C76AFD" w:rsidRPr="00AE3522" w:rsidTr="006E2749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FD" w:rsidRPr="00AE3522" w:rsidRDefault="00C76AFD" w:rsidP="00700117">
            <w:pPr>
              <w:pStyle w:val="afff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Ведущая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6AFD" w:rsidRPr="00AE3522" w:rsidRDefault="006E2749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43</w:t>
            </w:r>
          </w:p>
        </w:tc>
      </w:tr>
      <w:tr w:rsidR="00C76AFD" w:rsidRPr="00AE3522" w:rsidTr="006E2749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FD" w:rsidRPr="00AE3522" w:rsidRDefault="00C76AFD" w:rsidP="00700117">
            <w:pPr>
              <w:pStyle w:val="afff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Старшая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6AFD" w:rsidRPr="00AE3522" w:rsidRDefault="006E2749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37</w:t>
            </w:r>
          </w:p>
        </w:tc>
      </w:tr>
      <w:tr w:rsidR="00C76AFD" w:rsidRPr="00AE3522" w:rsidTr="006E2749">
        <w:tc>
          <w:tcPr>
            <w:tcW w:w="6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FD" w:rsidRPr="00AE3522" w:rsidRDefault="006E2749" w:rsidP="00700117">
            <w:pPr>
              <w:pStyle w:val="afff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 </w:t>
            </w:r>
            <w:r w:rsidR="00C76AFD" w:rsidRPr="00AE352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Младшая группа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6AFD" w:rsidRPr="00AE3522" w:rsidRDefault="009150A0" w:rsidP="004B47DB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34</w:t>
            </w:r>
          </w:p>
        </w:tc>
      </w:tr>
    </w:tbl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AD7941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3" w:name="sub_300"/>
      <w:r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                                                                  </w:t>
      </w:r>
      <w:r w:rsidR="0072293B"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Приложение 3</w:t>
      </w:r>
    </w:p>
    <w:bookmarkEnd w:id="23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Предельный норматив</w:t>
      </w:r>
      <w:r w:rsidRPr="00AE3522">
        <w:rPr>
          <w:rFonts w:ascii="Times New Roman" w:hAnsi="Times New Roman" w:cs="Times New Roman"/>
          <w:color w:val="auto"/>
          <w:sz w:val="28"/>
          <w:szCs w:val="28"/>
        </w:rPr>
        <w:br/>
        <w:t>размера ежемесячной надбавки к должностному окладу должностных лиц за особые условия работы и муниципальных служащих за особые условия муниципальной службы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340"/>
        <w:gridCol w:w="5880"/>
      </w:tblGrid>
      <w:tr w:rsidR="0072293B" w:rsidRPr="00AE3522" w:rsidTr="0072293B">
        <w:tc>
          <w:tcPr>
            <w:tcW w:w="434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Предельный норматив размера ежемесячной надбавки к должностному окладу </w:t>
            </w:r>
          </w:p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(в процентах от должностного оклада)</w:t>
            </w:r>
          </w:p>
        </w:tc>
      </w:tr>
      <w:tr w:rsidR="0072293B" w:rsidRPr="00AE3522" w:rsidTr="0072293B">
        <w:tc>
          <w:tcPr>
            <w:tcW w:w="434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B11576">
              <w:rPr>
                <w:rFonts w:ascii="Times New Roman" w:hAnsi="Times New Roman" w:cs="Times New Roman"/>
                <w:sz w:val="28"/>
                <w:szCs w:val="28"/>
              </w:rPr>
              <w:t>Моргинского сельского поселения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9150A0" w:rsidP="00C1464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72293B" w:rsidRPr="00AE3522" w:rsidTr="0072293B">
        <w:tc>
          <w:tcPr>
            <w:tcW w:w="434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4B47DB">
            <w:pPr>
              <w:pStyle w:val="aff9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муниципальные служащие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9150A0" w:rsidP="009150A0">
            <w:pPr>
              <w:pStyle w:val="aff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50</w:t>
            </w:r>
          </w:p>
        </w:tc>
      </w:tr>
    </w:tbl>
    <w:p w:rsidR="0072293B" w:rsidRPr="00AE3522" w:rsidRDefault="0072293B" w:rsidP="004B47DB">
      <w:pPr>
        <w:ind w:firstLine="709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24" w:name="sub_400"/>
    </w:p>
    <w:p w:rsidR="0072293B" w:rsidRPr="00AE3522" w:rsidRDefault="00D84174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                                                                   </w:t>
      </w:r>
      <w:r w:rsidR="0072293B"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Приложение 4</w:t>
      </w:r>
    </w:p>
    <w:bookmarkEnd w:id="24"/>
    <w:p w:rsidR="0072293B" w:rsidRPr="00AE3522" w:rsidRDefault="0072293B" w:rsidP="004B47DB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Предельный норматив</w:t>
      </w:r>
    </w:p>
    <w:p w:rsidR="0072293B" w:rsidRPr="00AE3522" w:rsidRDefault="0072293B" w:rsidP="004B47DB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размера ежемесячного денежного поощрения, ежеквартальной премий по результатам работы должностных лиц и муниципальных служащих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97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220"/>
        <w:gridCol w:w="3017"/>
        <w:gridCol w:w="3476"/>
      </w:tblGrid>
      <w:tr w:rsidR="0072293B" w:rsidRPr="00AE3522" w:rsidTr="001E7B6E">
        <w:tc>
          <w:tcPr>
            <w:tcW w:w="3220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5164EB">
            <w:pPr>
              <w:pStyle w:val="aff9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Предельный норматив размера ежемесячного денежного поощрения, ежеквартальной премии по результатам работы должностных лиц и муниципальных служащих</w:t>
            </w:r>
          </w:p>
        </w:tc>
      </w:tr>
      <w:tr w:rsidR="0072293B" w:rsidRPr="00AE3522" w:rsidTr="001E7B6E">
        <w:tc>
          <w:tcPr>
            <w:tcW w:w="3220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5164EB">
            <w:pPr>
              <w:pStyle w:val="aff9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72293B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ежеквартальная премия</w:t>
            </w:r>
          </w:p>
        </w:tc>
      </w:tr>
      <w:tr w:rsidR="0072293B" w:rsidRPr="00AE3522" w:rsidTr="001E7B6E">
        <w:tc>
          <w:tcPr>
            <w:tcW w:w="3220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5164EB">
            <w:pPr>
              <w:pStyle w:val="aff9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2293B" w:rsidRPr="00AE3522" w:rsidRDefault="0072293B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 % от должностного оклада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293B" w:rsidRPr="00AE3522" w:rsidRDefault="00536EFD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должностных</w:t>
            </w:r>
            <w:r w:rsidR="0072293B"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 оклада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</w:tr>
      <w:tr w:rsidR="009838F4" w:rsidRPr="00AE3522" w:rsidTr="001E7B6E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838F4" w:rsidRPr="00AE3522" w:rsidRDefault="009838F4" w:rsidP="005164EB">
            <w:pPr>
              <w:pStyle w:val="aff9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B11576">
              <w:rPr>
                <w:rFonts w:ascii="Times New Roman" w:hAnsi="Times New Roman" w:cs="Times New Roman"/>
                <w:sz w:val="28"/>
                <w:szCs w:val="28"/>
              </w:rPr>
              <w:t>Моргинского</w:t>
            </w:r>
            <w:r w:rsidR="003250A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838F4" w:rsidRPr="00AE3522" w:rsidRDefault="009150A0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838F4" w:rsidRPr="00AE3522" w:rsidRDefault="009150A0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9,8</w:t>
            </w:r>
          </w:p>
        </w:tc>
      </w:tr>
      <w:tr w:rsidR="009838F4" w:rsidRPr="00AE3522" w:rsidTr="001E7B6E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838F4" w:rsidRPr="00AE3522" w:rsidRDefault="009838F4" w:rsidP="005164EB">
            <w:pPr>
              <w:pStyle w:val="aff9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E3522">
              <w:rPr>
                <w:rFonts w:ascii="Times New Roman" w:hAnsi="Times New Roman" w:cs="Times New Roman"/>
                <w:sz w:val="28"/>
                <w:szCs w:val="28"/>
              </w:rPr>
              <w:t>Заместител</w:t>
            </w:r>
            <w:r w:rsidR="003250A6">
              <w:rPr>
                <w:rFonts w:ascii="Times New Roman" w:hAnsi="Times New Roman" w:cs="Times New Roman"/>
                <w:sz w:val="28"/>
                <w:szCs w:val="28"/>
              </w:rPr>
              <w:t>ь главы сельского поселения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38F4" w:rsidRPr="00AE3522" w:rsidRDefault="009150A0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9838F4" w:rsidRPr="00AE352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38F4" w:rsidRPr="00AE3522" w:rsidRDefault="009150A0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3,67</w:t>
            </w:r>
          </w:p>
        </w:tc>
      </w:tr>
      <w:tr w:rsidR="009838F4" w:rsidRPr="00AE3522" w:rsidTr="001E7B6E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838F4" w:rsidRPr="00AE3522" w:rsidRDefault="003250A6" w:rsidP="005164EB">
            <w:pPr>
              <w:pStyle w:val="aff9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Главный </w:t>
            </w:r>
            <w:r w:rsidR="009150A0">
              <w:rPr>
                <w:rFonts w:ascii="Times New Roman" w:hAnsi="Times New Roman" w:cs="Times New Roman"/>
                <w:sz w:val="28"/>
                <w:szCs w:val="28"/>
              </w:rPr>
              <w:t>специалист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38F4" w:rsidRPr="00AE3522" w:rsidRDefault="009150A0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9838F4" w:rsidRPr="00AE352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38F4" w:rsidRPr="00AE3522" w:rsidRDefault="009150A0" w:rsidP="005164EB">
            <w:pPr>
              <w:pStyle w:val="aff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3,67</w:t>
            </w:r>
          </w:p>
        </w:tc>
      </w:tr>
    </w:tbl>
    <w:p w:rsidR="0072293B" w:rsidRPr="00AE3522" w:rsidRDefault="0072293B" w:rsidP="004B47DB">
      <w:pPr>
        <w:tabs>
          <w:tab w:val="left" w:pos="8325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ab/>
      </w:r>
    </w:p>
    <w:p w:rsidR="0072293B" w:rsidRPr="00AE3522" w:rsidRDefault="00741877" w:rsidP="00D03995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25" w:name="sub_5000"/>
      <w:r w:rsidRPr="00AE352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</w:t>
      </w:r>
      <w:r w:rsidR="0072293B" w:rsidRPr="00AE352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lastRenderedPageBreak/>
        <w:t>Приложение 5</w:t>
      </w:r>
    </w:p>
    <w:bookmarkEnd w:id="25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</w:p>
    <w:p w:rsidR="0072293B" w:rsidRPr="00AE3522" w:rsidRDefault="0072293B" w:rsidP="004B47DB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color w:val="auto"/>
          <w:sz w:val="28"/>
          <w:szCs w:val="28"/>
        </w:rPr>
        <w:t xml:space="preserve">о порядке </w:t>
      </w:r>
      <w:proofErr w:type="gramStart"/>
      <w:r w:rsidRPr="00AE3522">
        <w:rPr>
          <w:rFonts w:ascii="Times New Roman" w:hAnsi="Times New Roman" w:cs="Times New Roman"/>
          <w:color w:val="auto"/>
          <w:sz w:val="28"/>
          <w:szCs w:val="28"/>
        </w:rPr>
        <w:t>формирования фонда стимулирования органов местного самоуправления</w:t>
      </w:r>
      <w:proofErr w:type="gramEnd"/>
      <w:r w:rsidRPr="00AE352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4F22AD">
        <w:rPr>
          <w:rFonts w:ascii="Times New Roman" w:hAnsi="Times New Roman" w:cs="Times New Roman"/>
          <w:color w:val="auto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F71AB" w:rsidRPr="00AE3522">
        <w:rPr>
          <w:rFonts w:ascii="Times New Roman" w:hAnsi="Times New Roman" w:cs="Times New Roman"/>
          <w:color w:val="auto"/>
          <w:sz w:val="28"/>
          <w:szCs w:val="28"/>
        </w:rPr>
        <w:t>Дубенского</w:t>
      </w:r>
      <w:r w:rsidRPr="00AE3522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 района Республики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</w:t>
      </w:r>
    </w:p>
    <w:p w:rsidR="0072293B" w:rsidRPr="00AE3522" w:rsidRDefault="0072293B" w:rsidP="004B47DB">
      <w:pPr>
        <w:ind w:firstLine="709"/>
      </w:pP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sz w:val="28"/>
          <w:szCs w:val="28"/>
        </w:rPr>
        <w:t>Настоящее Положение определяет порядок формирования фонда стимулирования органов местного самоуправления и условия выплаты должностным лицам и муниципальным служащим ежемесячной надбавки к должностному окладу за особые условия работы, особые условия муниципальной службы, ежемесячного денежного поощрения и ежеквартальной премии по результатам работы (далее – ежеквартальной премии) с учетом выполнения основных показателей социально-экономического развития</w:t>
      </w:r>
      <w:r w:rsidR="004F22AD">
        <w:rPr>
          <w:rFonts w:ascii="Times New Roman" w:hAnsi="Times New Roman" w:cs="Times New Roman"/>
          <w:sz w:val="28"/>
          <w:szCs w:val="28"/>
        </w:rPr>
        <w:t xml:space="preserve"> 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</w:t>
      </w:r>
      <w:r w:rsidR="006F71AB" w:rsidRPr="00AE3522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AE3522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Мордовия.</w:t>
      </w:r>
      <w:proofErr w:type="gramEnd"/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pStyle w:val="1"/>
        <w:ind w:firstLine="709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26" w:name="sub_9100"/>
      <w:r w:rsidRPr="00AE352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I. Порядок </w:t>
      </w:r>
      <w:proofErr w:type="gramStart"/>
      <w:r w:rsidRPr="00AE352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формирования фонда стимулирования органов местного </w:t>
      </w:r>
      <w:r w:rsidRPr="00AE352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br/>
        <w:t>самоуправления</w:t>
      </w:r>
      <w:proofErr w:type="gramEnd"/>
      <w:r w:rsidRPr="00AE352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7" w:name="sub_9101"/>
      <w:bookmarkEnd w:id="26"/>
      <w:r w:rsidRPr="00AE3522">
        <w:rPr>
          <w:rFonts w:ascii="Times New Roman" w:hAnsi="Times New Roman" w:cs="Times New Roman"/>
          <w:sz w:val="28"/>
          <w:szCs w:val="28"/>
        </w:rPr>
        <w:t xml:space="preserve">1. Сумма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средств, направляемых для выплаты должностным лицам и муниципальным служащим ежемесячного денежного поощрения и ежеквартальной премии образует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соответственно месячный и квартальный  фонд стимулирования органа местного самоуправления </w:t>
      </w:r>
      <w:bookmarkStart w:id="28" w:name="sub_9102"/>
      <w:bookmarkEnd w:id="27"/>
      <w:r w:rsidR="004F22AD">
        <w:rPr>
          <w:rFonts w:ascii="Times New Roman" w:hAnsi="Times New Roman" w:cs="Times New Roman"/>
          <w:sz w:val="28"/>
          <w:szCs w:val="28"/>
        </w:rPr>
        <w:t xml:space="preserve">Моргинского сельского поселения </w:t>
      </w:r>
      <w:r w:rsidR="006F71AB" w:rsidRPr="00AE3522">
        <w:rPr>
          <w:rFonts w:ascii="Times New Roman" w:hAnsi="Times New Roman" w:cs="Times New Roman"/>
          <w:sz w:val="28"/>
          <w:szCs w:val="28"/>
        </w:rPr>
        <w:t>Дубенского</w:t>
      </w:r>
      <w:r w:rsidRPr="00AE3522">
        <w:rPr>
          <w:rFonts w:ascii="Times New Roman" w:hAnsi="Times New Roman" w:cs="Times New Roman"/>
          <w:sz w:val="28"/>
          <w:szCs w:val="28"/>
        </w:rPr>
        <w:t xml:space="preserve">  муниципального  района.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2. Расчет общей суммы сре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я формирования месячного фонда стимулирования органов местного самоуправления производится в зависимости от выполнения основных показателей социально-экономического развития </w:t>
      </w:r>
      <w:r w:rsidR="004F22AD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за месяц в следующем порядке:</w:t>
      </w:r>
    </w:p>
    <w:bookmarkEnd w:id="28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2.1. При выполнении прогноза собственных доходов консолидированного бюджета (без учета финансовой помощи) </w:t>
      </w:r>
      <w:r w:rsidR="004F22AD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до 90 процентов включительно начисления в фонд стимулирования производятся в размере 50 % планового месячного фонда стимулирования.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2.2. При выполнении прогноза собственных доходов консолидированного бюджета (без учета финансовой помощи) </w:t>
      </w:r>
      <w:r w:rsidR="004F22AD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sz w:val="28"/>
          <w:szCs w:val="28"/>
        </w:rPr>
        <w:t>а)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  корректировкой на общий коэффициент выполнения показателей, рассчитанный в виде суммы коэффициентов значимости конкретных показателей, скорректированных с учетом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степени их </w:t>
      </w:r>
      <w:r w:rsidRPr="00AE3522">
        <w:rPr>
          <w:rFonts w:ascii="Times New Roman" w:hAnsi="Times New Roman" w:cs="Times New Roman"/>
          <w:sz w:val="28"/>
          <w:szCs w:val="28"/>
        </w:rPr>
        <w:lastRenderedPageBreak/>
        <w:t>выполнения, по следующей формуле: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= 1/2ФС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+  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МП </w:t>
      </w:r>
      <w:r w:rsidRPr="00AE3522">
        <w:rPr>
          <w:rFonts w:ascii="Times New Roman" w:hAnsi="Times New Roman" w:cs="Times New Roman"/>
          <w:noProof/>
          <w:sz w:val="28"/>
          <w:szCs w:val="28"/>
        </w:rPr>
        <w:t>: 100 х ((П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- 90) х </w:t>
      </w:r>
      <w:r w:rsidRPr="00AE3522">
        <w:rPr>
          <w:rFonts w:ascii="Times New Roman" w:hAnsi="Times New Roman" w:cs="Times New Roman"/>
          <w:sz w:val="28"/>
          <w:szCs w:val="28"/>
        </w:rPr>
        <w:t>5</w:t>
      </w:r>
      <w:r w:rsidRPr="00AE3522">
        <w:rPr>
          <w:rFonts w:ascii="Times New Roman" w:hAnsi="Times New Roman" w:cs="Times New Roman"/>
          <w:noProof/>
          <w:sz w:val="28"/>
          <w:szCs w:val="28"/>
        </w:rPr>
        <w:t>) х И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,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где 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фактический месячный фонд стимулирования;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- плановый месячный фонд стимулирования;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П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собственных доходов консолидированного бюджета (без учета финансовой помощи) от 90 до 100 процентов;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И 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- общий индекс выполнения корректирующих месячных  показателей, определяемый по формуле: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noProof/>
          <w:sz w:val="28"/>
          <w:szCs w:val="28"/>
        </w:rPr>
        <w:t>И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= (Д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: 100 х К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: 100 + ...</w:t>
      </w:r>
      <w:proofErr w:type="gramEnd"/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+ </w:t>
      </w:r>
      <w:proofErr w:type="gramStart"/>
      <w:r w:rsidRPr="00AE3522">
        <w:rPr>
          <w:rFonts w:ascii="Times New Roman" w:hAnsi="Times New Roman" w:cs="Times New Roman"/>
          <w:noProof/>
          <w:sz w:val="28"/>
          <w:szCs w:val="28"/>
        </w:rPr>
        <w:t>Д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: 100 х К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: 100),</w:t>
      </w:r>
      <w:proofErr w:type="gramEnd"/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где Д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- доля i-го корректирующего показателя в структуре фонда стимулирования (значимость) в процентах;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К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- коэффициент напряженности прогноза ежемесячного показателя, устанавливаемый в виде соотношения между значением показателя, утвержденным соответствующим органом местного самоуправления, и его значением, установленным Правительством Республики Мордовия;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noProof/>
          <w:sz w:val="28"/>
          <w:szCs w:val="28"/>
        </w:rPr>
        <w:t>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i-го корректирующего показателя</w:t>
      </w:r>
      <w:hyperlink w:anchor="sub_9003" w:history="1">
        <w:r w:rsidRPr="00AE3522">
          <w:rPr>
            <w:rStyle w:val="a4"/>
            <w:rFonts w:ascii="Times New Roman" w:hAnsi="Times New Roman"/>
            <w:b w:val="0"/>
            <w:bCs/>
            <w:noProof/>
            <w:color w:val="auto"/>
            <w:sz w:val="28"/>
            <w:szCs w:val="28"/>
          </w:rPr>
          <w:t>*)</w:t>
        </w:r>
      </w:hyperlink>
      <w:r w:rsidRPr="00AE3522">
        <w:rPr>
          <w:rFonts w:ascii="Times New Roman" w:hAnsi="Times New Roman" w:cs="Times New Roman"/>
          <w:noProof/>
          <w:sz w:val="28"/>
          <w:szCs w:val="28"/>
        </w:rPr>
        <w:t>;</w:t>
      </w:r>
      <w:proofErr w:type="gramEnd"/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i - порядковый номер показателя.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2.3.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При перевыполнении прогноза собственных доходов консолидированного бюджета (без учета финансовой помощи) и прогноза собственных доходов бюджета (без учета финансовой помощи) муниципального района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стимулирования, скорректированных на общий коэффициент выполнения показателей, рассчитанный в виде суммы коэффициентов значимости конкретных показателей, определяемых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с учетом степени их выполнения, по следующей формуле: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2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= 1/2ФС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+   1/2ФС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х И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,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при этом общий коэффициент выполнения показателей в части превышения значения 100 процентов увеличивается: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на 1 процента за каждый процент превышения значения 100 процентов до 110 процентов включительно;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на 0,5 процента за каждый процент превышения значения 110 процентов.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2.4. Общий размер дополнительных начислений (с учетом начислений на выплаты по оплате труда) в фонд стимулирования должностных лиц и муниципальных служащих по итогам работы за месяц не может превышать 25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процентов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дополнительно полученных за отчетный месяц собственных доходов бюджета (без учета финансовой помощи).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2.5 Фонд стимулирования органов местного самоуправления за месяцы, в которых прогнозный показатель меньше среднемесячного дохода от годового назначения, формируется из расчета не более двух плановых месячных фондов стимулирования.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2.6 Фактические выплаты из фонда стимулирования за месяц, с учетом всех корректировок, не могут быть менее 50 процентов планового месячного фонда стимулирования.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9" w:name="sub_9103"/>
      <w:r w:rsidRPr="00AE3522">
        <w:rPr>
          <w:rFonts w:ascii="Times New Roman" w:hAnsi="Times New Roman" w:cs="Times New Roman"/>
          <w:sz w:val="28"/>
          <w:szCs w:val="28"/>
        </w:rPr>
        <w:t>3. По результатам работы за квартал из фонда стимулирования выплачивается ежеквартальная премия.</w:t>
      </w:r>
      <w:bookmarkEnd w:id="29"/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lastRenderedPageBreak/>
        <w:t xml:space="preserve">При отсутствии задолженности по оплате труда работников бюджетной сферы, финансируемых из бюджета </w:t>
      </w:r>
      <w:r w:rsidR="00EF6B0F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, фактический размер ежеквартальной премии определяется в следующем порядке: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3.1. Корректировкой планового размера премии на общий коэффициент выполнения квартальных показателей, определяемый в виде суммы произведений коэффициентов значимости и степени выполнения конкретных показателей, по следующей формуле: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кв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 =    ФС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квп   </w:t>
      </w:r>
      <w:r w:rsidRPr="00AE3522">
        <w:rPr>
          <w:rFonts w:ascii="Times New Roman" w:hAnsi="Times New Roman" w:cs="Times New Roman"/>
          <w:noProof/>
          <w:sz w:val="28"/>
          <w:szCs w:val="28"/>
        </w:rPr>
        <w:t>х  И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общ.кв</w:t>
      </w:r>
      <w:r w:rsidRPr="00AE3522">
        <w:rPr>
          <w:rFonts w:ascii="Times New Roman" w:hAnsi="Times New Roman" w:cs="Times New Roman"/>
          <w:noProof/>
          <w:sz w:val="28"/>
          <w:szCs w:val="28"/>
        </w:rPr>
        <w:t>,</w:t>
      </w:r>
    </w:p>
    <w:p w:rsidR="0072293B" w:rsidRPr="00AE3522" w:rsidRDefault="0072293B" w:rsidP="00DE2019">
      <w:pPr>
        <w:pStyle w:val="affa"/>
        <w:spacing w:beforeLines="60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где ФС 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кв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-   фактический размер средств, направляемых на формирование        фонда стимулирования для выплаты ежеквартальной премии;</w:t>
      </w:r>
    </w:p>
    <w:p w:rsidR="0072293B" w:rsidRPr="00AE3522" w:rsidRDefault="0072293B" w:rsidP="00DE2019">
      <w:pPr>
        <w:pStyle w:val="affa"/>
        <w:spacing w:beforeLines="60"/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ФС 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кв.п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 -  плановый размер средств, направляемых на формирование            фонда стимулирования для выплаты ежеквартальной премии;</w:t>
      </w:r>
    </w:p>
    <w:p w:rsidR="0072293B" w:rsidRPr="00AE3522" w:rsidRDefault="0072293B" w:rsidP="00DE2019">
      <w:pPr>
        <w:pStyle w:val="affa"/>
        <w:spacing w:beforeLines="60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И  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общ. кв 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-  общий коэффициент выполнения квартальных показателей, определяемый по формуле: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И 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общ. кв. 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= (Д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:100 х К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х 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/100 + ...</w:t>
      </w:r>
      <w:proofErr w:type="gramEnd"/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+ </w:t>
      </w:r>
      <w:proofErr w:type="gramStart"/>
      <w:r w:rsidRPr="00AE3522">
        <w:rPr>
          <w:rFonts w:ascii="Times New Roman" w:hAnsi="Times New Roman" w:cs="Times New Roman"/>
          <w:noProof/>
          <w:sz w:val="28"/>
          <w:szCs w:val="28"/>
        </w:rPr>
        <w:t>Д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:100 х К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</w:t>
      </w:r>
      <w:r w:rsidRPr="00AE3522">
        <w:rPr>
          <w:rFonts w:ascii="Times New Roman" w:hAnsi="Times New Roman" w:cs="Times New Roman"/>
          <w:noProof/>
          <w:sz w:val="28"/>
          <w:szCs w:val="28"/>
        </w:rPr>
        <w:t>:100),</w:t>
      </w:r>
      <w:proofErr w:type="gramEnd"/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где Д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доля i-го корректирующего показателя в структуре фонда   стимулирования (значимость) в процентах;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>К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коэффициент напряженности  прогноза по кажому конкретному 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квартальному показателю, устанавливаемый в  виде соотношения между  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значением показателя, утвержденным </w:t>
      </w:r>
      <w:proofErr w:type="spellStart"/>
      <w:r w:rsidR="004F22AD">
        <w:rPr>
          <w:rFonts w:ascii="Times New Roman" w:hAnsi="Times New Roman" w:cs="Times New Roman"/>
          <w:sz w:val="28"/>
          <w:szCs w:val="28"/>
        </w:rPr>
        <w:t>Моргинским</w:t>
      </w:r>
      <w:proofErr w:type="spellEnd"/>
      <w:r w:rsidR="004F22AD">
        <w:rPr>
          <w:rFonts w:ascii="Times New Roman" w:hAnsi="Times New Roman" w:cs="Times New Roman"/>
          <w:sz w:val="28"/>
          <w:szCs w:val="28"/>
        </w:rPr>
        <w:t xml:space="preserve"> сельским поселением</w:t>
      </w:r>
      <w:r w:rsidRPr="00AE3522">
        <w:rPr>
          <w:rFonts w:ascii="Times New Roman" w:hAnsi="Times New Roman" w:cs="Times New Roman"/>
          <w:noProof/>
          <w:sz w:val="28"/>
          <w:szCs w:val="28"/>
        </w:rPr>
        <w:t>, и его значением, установленным Правительством  Республики Мордовия;</w:t>
      </w:r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noProof/>
          <w:sz w:val="28"/>
          <w:szCs w:val="28"/>
        </w:rPr>
        <w:t>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 i-го корректирующего квартального показателя</w:t>
      </w:r>
      <w:hyperlink w:anchor="sub_9003" w:history="1">
        <w:r w:rsidRPr="00AE3522">
          <w:rPr>
            <w:rStyle w:val="a4"/>
            <w:rFonts w:ascii="Times New Roman" w:hAnsi="Times New Roman"/>
            <w:b w:val="0"/>
            <w:bCs/>
            <w:noProof/>
            <w:color w:val="auto"/>
            <w:sz w:val="28"/>
            <w:szCs w:val="28"/>
          </w:rPr>
          <w:t>*)</w:t>
        </w:r>
      </w:hyperlink>
      <w:r w:rsidRPr="00AE3522">
        <w:rPr>
          <w:rFonts w:ascii="Times New Roman" w:hAnsi="Times New Roman" w:cs="Times New Roman"/>
          <w:noProof/>
          <w:sz w:val="28"/>
          <w:szCs w:val="28"/>
        </w:rPr>
        <w:t>;</w:t>
      </w:r>
      <w:proofErr w:type="gramEnd"/>
    </w:p>
    <w:p w:rsidR="0072293B" w:rsidRPr="00AE3522" w:rsidRDefault="0072293B" w:rsidP="004B47DB">
      <w:pPr>
        <w:pStyle w:val="affa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AE3522">
        <w:rPr>
          <w:rFonts w:ascii="Times New Roman" w:hAnsi="Times New Roman" w:cs="Times New Roman"/>
          <w:noProof/>
          <w:sz w:val="28"/>
          <w:szCs w:val="28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 - порядковый номер показателя.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3.2 Общий размер дополнительных средств (с учетом начислений на выплаты по оплате труда), используемых на формирование фонда стимулирования для выплаты ежеквартальной премии  должностным лицам и муниципальным служащим не может превышать </w:t>
      </w:r>
      <w:bookmarkStart w:id="30" w:name="sub_9104"/>
      <w:r w:rsidRPr="00AE3522">
        <w:rPr>
          <w:rFonts w:ascii="Times New Roman" w:hAnsi="Times New Roman" w:cs="Times New Roman"/>
          <w:sz w:val="28"/>
          <w:szCs w:val="28"/>
        </w:rPr>
        <w:t>18 процентов дополнительно полученных собственных доходов бюджета (без учета финансовой помощи).</w:t>
      </w:r>
    </w:p>
    <w:p w:rsidR="0072293B" w:rsidRPr="00AE3522" w:rsidRDefault="0072293B" w:rsidP="004B47D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31" w:name="sub_9200"/>
      <w:bookmarkEnd w:id="30"/>
    </w:p>
    <w:p w:rsidR="0072293B" w:rsidRPr="00AE3522" w:rsidRDefault="0072293B" w:rsidP="004B47DB">
      <w:pPr>
        <w:pStyle w:val="1"/>
        <w:spacing w:before="0" w:after="0"/>
        <w:ind w:firstLine="709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AE352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II. Основные показатели, учитываемые при установлении размеров надбавки за особые условия работы, особые условия муниципальной службы и премий по результатам работы должностным лицам  и муниципальным служащим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2" w:name="sub_9201"/>
      <w:bookmarkEnd w:id="31"/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1. Выплаты ежемесячной надбавки к должностному окладу за особые условия работы,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условиях, как правило, отличающихся </w:t>
      </w:r>
      <w:proofErr w:type="gramStart"/>
      <w:r w:rsidRPr="00AE3522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AE3522">
        <w:rPr>
          <w:rFonts w:ascii="Times New Roman" w:hAnsi="Times New Roman" w:cs="Times New Roman"/>
          <w:sz w:val="28"/>
          <w:szCs w:val="28"/>
        </w:rPr>
        <w:t xml:space="preserve"> нормальных (сложность и срочность).</w:t>
      </w:r>
    </w:p>
    <w:bookmarkEnd w:id="32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Основными показателями, учитываемыми при установлении и выплате ежемесячной надбавки к должностному окладу за особые условия работы, особые условия муниципальной службы, являются: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привлечение должностных лиц и муниципальных служащих к выполнению </w:t>
      </w:r>
      <w:r w:rsidRPr="00AE3522">
        <w:rPr>
          <w:rFonts w:ascii="Times New Roman" w:hAnsi="Times New Roman" w:cs="Times New Roman"/>
          <w:sz w:val="28"/>
          <w:szCs w:val="28"/>
        </w:rPr>
        <w:lastRenderedPageBreak/>
        <w:t>непредвиденных, особо важных, срочных и ответственных работ;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выполнение должностных обязанностей в условиях особого режима и графика работы;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выполнение должностных обязанностей вне места нахождения основного рабочего места.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3" w:name="sub_9202"/>
      <w:r w:rsidRPr="00AE3522">
        <w:rPr>
          <w:rFonts w:ascii="Times New Roman" w:hAnsi="Times New Roman" w:cs="Times New Roman"/>
          <w:sz w:val="28"/>
          <w:szCs w:val="28"/>
        </w:rPr>
        <w:t>2. Основными показателями, учитывающими конкретный вклад муниципального служащего в общие результаты работы, являются:</w:t>
      </w:r>
    </w:p>
    <w:bookmarkEnd w:id="33"/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личный трудовой вклад в общие результаты работы и качество труда;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компетентность должностных лиц и муниципальных служащих в принятии управленческих решений;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инициативность и творческое отношение к выполнению своих функциональных обязанностей и поручений руководства;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обеспечение выполнения закрепленных за ним ответственных мероприятий и полученных заданий в полном объеме и установленные сроки;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отсутствие фактов нарушения трудовой, исполнительской дисциплины и правил внутреннего трудового распорядка.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3. Конкретный размер выплаты должностному лицу и муниципальному служащему ежемесячного денежного поощрения, ежеквартальной премии по результатам работы устанавливается представителем нанимателя (работодателем) в пределах средств направляемых соответственно в месячный  фонд стимулирования, и фонд стимулирования по результатам работы за квартал. 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Выплаты из фонда стимулирования, ежеквартальных премий, производятся: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 xml:space="preserve">Главе  </w:t>
      </w:r>
      <w:r w:rsidR="00261FD2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 xml:space="preserve"> - на основании распоряжения главы  </w:t>
      </w:r>
      <w:r w:rsidR="00261FD2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AE3522">
        <w:rPr>
          <w:rFonts w:ascii="Times New Roman" w:hAnsi="Times New Roman" w:cs="Times New Roman"/>
          <w:sz w:val="28"/>
          <w:szCs w:val="28"/>
        </w:rPr>
        <w:t>;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E3522">
        <w:rPr>
          <w:rFonts w:ascii="Times New Roman" w:hAnsi="Times New Roman" w:cs="Times New Roman"/>
          <w:sz w:val="28"/>
          <w:szCs w:val="28"/>
        </w:rPr>
        <w:t>Остальным муниципальным служащим - на  основании распоряжения представителя нанимателя (работодателем).</w:t>
      </w: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AE3522" w:rsidRDefault="0072293B" w:rsidP="004B47D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293B" w:rsidRPr="005164EB" w:rsidRDefault="0072293B" w:rsidP="004B47DB">
      <w:pPr>
        <w:pStyle w:val="affa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E3522">
        <w:rPr>
          <w:rFonts w:ascii="Times New Roman" w:hAnsi="Times New Roman" w:cs="Times New Roman"/>
          <w:noProof/>
          <w:sz w:val="28"/>
          <w:szCs w:val="28"/>
          <w:u w:val="single"/>
        </w:rPr>
        <w:t>*)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При перевыполнении прогноза по показателю "В</w:t>
      </w:r>
      <w:r w:rsidRPr="00AE3522"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AE3522">
        <w:rPr>
          <w:rFonts w:ascii="Times New Roman" w:hAnsi="Times New Roman" w:cs="Times New Roman"/>
          <w:noProof/>
          <w:sz w:val="28"/>
          <w:szCs w:val="28"/>
        </w:rPr>
        <w:t xml:space="preserve"> " свыше 110  процентов для корректировки за каждый процент превышения применяется  0,1 процента.</w:t>
      </w:r>
      <w:proofErr w:type="gramEnd"/>
    </w:p>
    <w:p w:rsidR="0072293B" w:rsidRPr="005164EB" w:rsidRDefault="0072293B" w:rsidP="004B47DB">
      <w:pPr>
        <w:pStyle w:val="1"/>
        <w:spacing w:before="0" w:after="0"/>
        <w:ind w:firstLine="709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1E1715" w:rsidRPr="005164EB" w:rsidRDefault="001E1715" w:rsidP="004B47DB">
      <w:pPr>
        <w:ind w:firstLine="709"/>
      </w:pPr>
    </w:p>
    <w:sectPr w:rsidR="001E1715" w:rsidRPr="005164EB" w:rsidSect="00B97039">
      <w:pgSz w:w="11900" w:h="16800"/>
      <w:pgMar w:top="993" w:right="843" w:bottom="851" w:left="1276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B469C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9768F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81895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ADB6C5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BA242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E564E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5B8A4A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04A36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67650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506F9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mailMerge>
    <w:mainDocumentType w:val="formLetters"/>
    <w:dataType w:val="textFile"/>
    <w:activeRecord w:val="-1"/>
    <w:odso/>
  </w:mailMerge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1E1715"/>
    <w:rsid w:val="000415AF"/>
    <w:rsid w:val="000C6A96"/>
    <w:rsid w:val="001434F8"/>
    <w:rsid w:val="00172B55"/>
    <w:rsid w:val="001A0755"/>
    <w:rsid w:val="001E1715"/>
    <w:rsid w:val="001E1D8D"/>
    <w:rsid w:val="001E4842"/>
    <w:rsid w:val="001E7B6E"/>
    <w:rsid w:val="0022619F"/>
    <w:rsid w:val="00261FD2"/>
    <w:rsid w:val="00283786"/>
    <w:rsid w:val="00296ED6"/>
    <w:rsid w:val="002C5384"/>
    <w:rsid w:val="003250A6"/>
    <w:rsid w:val="00363311"/>
    <w:rsid w:val="003D16E1"/>
    <w:rsid w:val="0043578B"/>
    <w:rsid w:val="0043705E"/>
    <w:rsid w:val="004973A0"/>
    <w:rsid w:val="004A6458"/>
    <w:rsid w:val="004B47DB"/>
    <w:rsid w:val="004C1B6A"/>
    <w:rsid w:val="004D6870"/>
    <w:rsid w:val="004F22AD"/>
    <w:rsid w:val="005041F2"/>
    <w:rsid w:val="005164EB"/>
    <w:rsid w:val="00536EFD"/>
    <w:rsid w:val="0056393B"/>
    <w:rsid w:val="005859A2"/>
    <w:rsid w:val="00592406"/>
    <w:rsid w:val="005E1165"/>
    <w:rsid w:val="0063444E"/>
    <w:rsid w:val="00694E84"/>
    <w:rsid w:val="006A1EC4"/>
    <w:rsid w:val="006A4108"/>
    <w:rsid w:val="006B07CF"/>
    <w:rsid w:val="006B697F"/>
    <w:rsid w:val="006C4D42"/>
    <w:rsid w:val="006E2749"/>
    <w:rsid w:val="006F71AB"/>
    <w:rsid w:val="00700117"/>
    <w:rsid w:val="00703E93"/>
    <w:rsid w:val="0072293B"/>
    <w:rsid w:val="00741877"/>
    <w:rsid w:val="007725E1"/>
    <w:rsid w:val="00783722"/>
    <w:rsid w:val="007A69E2"/>
    <w:rsid w:val="007B2B66"/>
    <w:rsid w:val="007B454A"/>
    <w:rsid w:val="00846E60"/>
    <w:rsid w:val="008619DC"/>
    <w:rsid w:val="00872B06"/>
    <w:rsid w:val="00876F9E"/>
    <w:rsid w:val="008D2EC6"/>
    <w:rsid w:val="009150A0"/>
    <w:rsid w:val="00930D06"/>
    <w:rsid w:val="00944F29"/>
    <w:rsid w:val="00945DD2"/>
    <w:rsid w:val="009632E8"/>
    <w:rsid w:val="0096658F"/>
    <w:rsid w:val="00973D27"/>
    <w:rsid w:val="009838F4"/>
    <w:rsid w:val="009F5407"/>
    <w:rsid w:val="00A11EE3"/>
    <w:rsid w:val="00AA60E5"/>
    <w:rsid w:val="00AD7941"/>
    <w:rsid w:val="00AE3522"/>
    <w:rsid w:val="00B02115"/>
    <w:rsid w:val="00B11576"/>
    <w:rsid w:val="00B327CA"/>
    <w:rsid w:val="00B44BF8"/>
    <w:rsid w:val="00B86B4E"/>
    <w:rsid w:val="00B97039"/>
    <w:rsid w:val="00BE314F"/>
    <w:rsid w:val="00C13F01"/>
    <w:rsid w:val="00C1464B"/>
    <w:rsid w:val="00C15EB8"/>
    <w:rsid w:val="00C76AFD"/>
    <w:rsid w:val="00C87F79"/>
    <w:rsid w:val="00C94F48"/>
    <w:rsid w:val="00D03995"/>
    <w:rsid w:val="00D21007"/>
    <w:rsid w:val="00D31FF9"/>
    <w:rsid w:val="00D84174"/>
    <w:rsid w:val="00DA1736"/>
    <w:rsid w:val="00DA4291"/>
    <w:rsid w:val="00DE2019"/>
    <w:rsid w:val="00DF1C9D"/>
    <w:rsid w:val="00E15E20"/>
    <w:rsid w:val="00EF6B0F"/>
    <w:rsid w:val="00F07B66"/>
    <w:rsid w:val="00F4649A"/>
    <w:rsid w:val="00FA40D1"/>
    <w:rsid w:val="00FC45BE"/>
    <w:rsid w:val="00FD65B1"/>
    <w:rsid w:val="00FF1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372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qFormat/>
    <w:rsid w:val="0078372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qFormat/>
    <w:rsid w:val="00783722"/>
    <w:pPr>
      <w:outlineLvl w:val="1"/>
    </w:pPr>
  </w:style>
  <w:style w:type="paragraph" w:styleId="3">
    <w:name w:val="heading 3"/>
    <w:basedOn w:val="2"/>
    <w:next w:val="a"/>
    <w:link w:val="30"/>
    <w:qFormat/>
    <w:rsid w:val="00783722"/>
    <w:pPr>
      <w:outlineLvl w:val="2"/>
    </w:pPr>
  </w:style>
  <w:style w:type="paragraph" w:styleId="4">
    <w:name w:val="heading 4"/>
    <w:basedOn w:val="3"/>
    <w:next w:val="a"/>
    <w:link w:val="40"/>
    <w:qFormat/>
    <w:rsid w:val="0078372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783722"/>
    <w:rPr>
      <w:b/>
      <w:color w:val="26282F"/>
    </w:rPr>
  </w:style>
  <w:style w:type="character" w:customStyle="1" w:styleId="a4">
    <w:name w:val="Гипертекстовая ссылка"/>
    <w:basedOn w:val="a3"/>
    <w:rsid w:val="00783722"/>
    <w:rPr>
      <w:rFonts w:cs="Times New Roman"/>
      <w:color w:val="106BBE"/>
    </w:rPr>
  </w:style>
  <w:style w:type="character" w:customStyle="1" w:styleId="a5">
    <w:name w:val="Активная гиперссылка"/>
    <w:basedOn w:val="a4"/>
    <w:rsid w:val="00783722"/>
    <w:rPr>
      <w:u w:val="single"/>
    </w:rPr>
  </w:style>
  <w:style w:type="paragraph" w:customStyle="1" w:styleId="a6">
    <w:name w:val="Внимание"/>
    <w:basedOn w:val="a"/>
    <w:next w:val="a"/>
    <w:rsid w:val="00783722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783722"/>
  </w:style>
  <w:style w:type="paragraph" w:customStyle="1" w:styleId="a8">
    <w:name w:val="Внимание: недобросовестность!"/>
    <w:basedOn w:val="a6"/>
    <w:next w:val="a"/>
    <w:rsid w:val="00783722"/>
  </w:style>
  <w:style w:type="character" w:customStyle="1" w:styleId="a9">
    <w:name w:val="Выделение для Базового Поиска"/>
    <w:basedOn w:val="a3"/>
    <w:rsid w:val="00783722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783722"/>
    <w:rPr>
      <w:i/>
      <w:iCs/>
    </w:rPr>
  </w:style>
  <w:style w:type="character" w:customStyle="1" w:styleId="ab">
    <w:name w:val="Сравнение редакций"/>
    <w:basedOn w:val="a3"/>
    <w:rsid w:val="00783722"/>
    <w:rPr>
      <w:rFonts w:cs="Times New Roman"/>
    </w:rPr>
  </w:style>
  <w:style w:type="character" w:customStyle="1" w:styleId="ac">
    <w:name w:val="Добавленный текст"/>
    <w:rsid w:val="00783722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783722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783722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783722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locked/>
    <w:rsid w:val="0078372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locked/>
    <w:rsid w:val="0078372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locked/>
    <w:rsid w:val="0078372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semiHidden/>
    <w:locked/>
    <w:rsid w:val="00783722"/>
    <w:rPr>
      <w:rFonts w:cs="Times New Roman"/>
      <w:b/>
      <w:bCs/>
      <w:sz w:val="28"/>
      <w:szCs w:val="28"/>
    </w:rPr>
  </w:style>
  <w:style w:type="paragraph" w:customStyle="1" w:styleId="af0">
    <w:name w:val="Заголовок группы контролов"/>
    <w:basedOn w:val="a"/>
    <w:next w:val="a"/>
    <w:rsid w:val="00783722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783722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783722"/>
    <w:rPr>
      <w:rFonts w:cs="Times New Roman"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783722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783722"/>
    <w:rPr>
      <w:rFonts w:cs="Times New Roman"/>
      <w:bCs/>
    </w:rPr>
  </w:style>
  <w:style w:type="paragraph" w:customStyle="1" w:styleId="af5">
    <w:name w:val="Заголовок статьи"/>
    <w:basedOn w:val="a"/>
    <w:next w:val="a"/>
    <w:rsid w:val="00783722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783722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783722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783722"/>
    <w:rPr>
      <w:u w:val="single"/>
    </w:rPr>
  </w:style>
  <w:style w:type="paragraph" w:customStyle="1" w:styleId="af9">
    <w:name w:val="Текст (справка)"/>
    <w:basedOn w:val="a"/>
    <w:next w:val="a"/>
    <w:rsid w:val="00783722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78372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783722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783722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rsid w:val="0078372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783722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783722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783722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783722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783722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783722"/>
  </w:style>
  <w:style w:type="paragraph" w:customStyle="1" w:styleId="aff4">
    <w:name w:val="Моноширинный"/>
    <w:basedOn w:val="a"/>
    <w:next w:val="a"/>
    <w:rsid w:val="00783722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783722"/>
    <w:rPr>
      <w:rFonts w:cs="Times New Roman"/>
      <w:shd w:val="clear" w:color="auto" w:fill="FFF580"/>
    </w:rPr>
  </w:style>
  <w:style w:type="paragraph" w:customStyle="1" w:styleId="aff6">
    <w:name w:val="Напишите нам"/>
    <w:basedOn w:val="a"/>
    <w:next w:val="a"/>
    <w:rsid w:val="00783722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783722"/>
    <w:rPr>
      <w:rFonts w:cs="Times New Roman"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783722"/>
    <w:pPr>
      <w:ind w:firstLine="118"/>
    </w:pPr>
  </w:style>
  <w:style w:type="paragraph" w:customStyle="1" w:styleId="aff9">
    <w:name w:val="Нормальный (таблица)"/>
    <w:basedOn w:val="a"/>
    <w:next w:val="a"/>
    <w:rsid w:val="00783722"/>
    <w:pPr>
      <w:ind w:firstLine="0"/>
    </w:pPr>
  </w:style>
  <w:style w:type="paragraph" w:customStyle="1" w:styleId="affa">
    <w:name w:val="Таблицы (моноширинный)"/>
    <w:basedOn w:val="a"/>
    <w:next w:val="a"/>
    <w:rsid w:val="00783722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783722"/>
    <w:pPr>
      <w:ind w:left="140"/>
    </w:pPr>
  </w:style>
  <w:style w:type="character" w:customStyle="1" w:styleId="affc">
    <w:name w:val="Опечатки"/>
    <w:rsid w:val="00783722"/>
    <w:rPr>
      <w:color w:val="FF0000"/>
    </w:rPr>
  </w:style>
  <w:style w:type="paragraph" w:customStyle="1" w:styleId="affd">
    <w:name w:val="Переменная часть"/>
    <w:basedOn w:val="ae"/>
    <w:next w:val="a"/>
    <w:rsid w:val="00783722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783722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rsid w:val="00783722"/>
    <w:rPr>
      <w:b/>
      <w:bCs/>
    </w:rPr>
  </w:style>
  <w:style w:type="paragraph" w:customStyle="1" w:styleId="afff0">
    <w:name w:val="Подчёркнутый текст"/>
    <w:basedOn w:val="a"/>
    <w:next w:val="a"/>
    <w:rsid w:val="00783722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783722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783722"/>
    <w:pPr>
      <w:ind w:firstLine="0"/>
      <w:jc w:val="left"/>
    </w:pPr>
  </w:style>
  <w:style w:type="paragraph" w:customStyle="1" w:styleId="afff3">
    <w:name w:val="Пример."/>
    <w:basedOn w:val="a6"/>
    <w:next w:val="a"/>
    <w:rsid w:val="00783722"/>
  </w:style>
  <w:style w:type="paragraph" w:customStyle="1" w:styleId="afff4">
    <w:name w:val="Примечание."/>
    <w:basedOn w:val="a6"/>
    <w:next w:val="a"/>
    <w:rsid w:val="00783722"/>
  </w:style>
  <w:style w:type="character" w:customStyle="1" w:styleId="afff5">
    <w:name w:val="Продолжение ссылки"/>
    <w:basedOn w:val="a4"/>
    <w:rsid w:val="00783722"/>
  </w:style>
  <w:style w:type="paragraph" w:customStyle="1" w:styleId="afff6">
    <w:name w:val="Словарная статья"/>
    <w:basedOn w:val="a"/>
    <w:next w:val="a"/>
    <w:rsid w:val="00783722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783722"/>
  </w:style>
  <w:style w:type="character" w:customStyle="1" w:styleId="afff8">
    <w:name w:val="Ссылка на утративший силу документ"/>
    <w:basedOn w:val="a4"/>
    <w:rsid w:val="00783722"/>
    <w:rPr>
      <w:color w:val="749232"/>
    </w:rPr>
  </w:style>
  <w:style w:type="paragraph" w:customStyle="1" w:styleId="afff9">
    <w:name w:val="Текст в таблице"/>
    <w:basedOn w:val="aff9"/>
    <w:next w:val="a"/>
    <w:rsid w:val="00783722"/>
    <w:pPr>
      <w:ind w:firstLine="500"/>
    </w:pPr>
  </w:style>
  <w:style w:type="paragraph" w:customStyle="1" w:styleId="afffa">
    <w:name w:val="Текст ЭР (см. также)"/>
    <w:basedOn w:val="a"/>
    <w:next w:val="a"/>
    <w:rsid w:val="00783722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783722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783722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783722"/>
    <w:rPr>
      <w:rFonts w:cs="Times New Roman"/>
      <w:strike/>
      <w:color w:val="666600"/>
    </w:rPr>
  </w:style>
  <w:style w:type="paragraph" w:customStyle="1" w:styleId="afffe">
    <w:name w:val="Формула"/>
    <w:basedOn w:val="a"/>
    <w:next w:val="a"/>
    <w:rsid w:val="00783722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783722"/>
    <w:pPr>
      <w:jc w:val="center"/>
    </w:pPr>
  </w:style>
  <w:style w:type="paragraph" w:customStyle="1" w:styleId="-">
    <w:name w:val="ЭР-содержание (правое окно)"/>
    <w:basedOn w:val="a"/>
    <w:next w:val="a"/>
    <w:rsid w:val="00783722"/>
    <w:pPr>
      <w:spacing w:before="300"/>
      <w:ind w:firstLine="0"/>
      <w:jc w:val="left"/>
    </w:pPr>
  </w:style>
  <w:style w:type="paragraph" w:customStyle="1" w:styleId="ConsPlusNormal">
    <w:name w:val="ConsPlusNormal"/>
    <w:uiPriority w:val="99"/>
    <w:rsid w:val="00FF14A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0">
    <w:name w:val="Title"/>
    <w:basedOn w:val="a"/>
    <w:qFormat/>
    <w:locked/>
    <w:rsid w:val="00FF14A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6"/>
      <w:szCs w:val="20"/>
    </w:rPr>
  </w:style>
  <w:style w:type="paragraph" w:customStyle="1" w:styleId="s3">
    <w:name w:val="s_3"/>
    <w:basedOn w:val="a"/>
    <w:rsid w:val="00D31FF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D31FF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character" w:styleId="affff1">
    <w:name w:val="Hyperlink"/>
    <w:basedOn w:val="a0"/>
    <w:rsid w:val="00B86B4E"/>
    <w:rPr>
      <w:rFonts w:cs="Times New Roman"/>
      <w:color w:val="0000FF"/>
      <w:u w:val="single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283786"/>
    <w:pPr>
      <w:widowControl/>
      <w:autoSpaceDE/>
      <w:autoSpaceDN/>
      <w:adjustRightInd/>
      <w:spacing w:after="160" w:line="240" w:lineRule="exact"/>
      <w:ind w:firstLine="0"/>
      <w:jc w:val="left"/>
    </w:pPr>
    <w:rPr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16838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19500.8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52272.221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5302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0002673.21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11</Pages>
  <Words>2844</Words>
  <Characters>22474</Characters>
  <Application>Microsoft Office Word</Application>
  <DocSecurity>0</DocSecurity>
  <Lines>187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Дубенского муниципального района Республики Мордовия от 17 апреля 2013 г</vt:lpstr>
    </vt:vector>
  </TitlesOfParts>
  <Company>НПП "Гарант-Сервис"</Company>
  <LinksUpToDate>false</LinksUpToDate>
  <CharactersWithSpaces>25268</CharactersWithSpaces>
  <SharedDoc>false</SharedDoc>
  <HLinks>
    <vt:vector size="78" baseType="variant">
      <vt:variant>
        <vt:i4>2687000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sub_9003</vt:lpwstr>
      </vt:variant>
      <vt:variant>
        <vt:i4>2687000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sub_9003</vt:lpwstr>
      </vt:variant>
      <vt:variant>
        <vt:i4>4194319</vt:i4>
      </vt:variant>
      <vt:variant>
        <vt:i4>30</vt:i4>
      </vt:variant>
      <vt:variant>
        <vt:i4>0</vt:i4>
      </vt:variant>
      <vt:variant>
        <vt:i4>5</vt:i4>
      </vt:variant>
      <vt:variant>
        <vt:lpwstr>garantf1://10002673.2101/</vt:lpwstr>
      </vt:variant>
      <vt:variant>
        <vt:lpwstr/>
      </vt:variant>
      <vt:variant>
        <vt:i4>2818175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http://internet.garant.ru/document?id=8916838&amp;sub=0</vt:lpwstr>
      </vt:variant>
      <vt:variant>
        <vt:lpwstr/>
      </vt:variant>
      <vt:variant>
        <vt:i4>2752532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sub_5000</vt:lpwstr>
      </vt:variant>
      <vt:variant>
        <vt:i4>1703973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sub_400</vt:lpwstr>
      </vt:variant>
      <vt:variant>
        <vt:i4>1703970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sub_300</vt:lpwstr>
      </vt:variant>
      <vt:variant>
        <vt:i4>1703971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sub_200</vt:lpwstr>
      </vt:variant>
      <vt:variant>
        <vt:i4>1703968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</vt:lpwstr>
      </vt:variant>
      <vt:variant>
        <vt:i4>2752528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7405606</vt:i4>
      </vt:variant>
      <vt:variant>
        <vt:i4>6</vt:i4>
      </vt:variant>
      <vt:variant>
        <vt:i4>0</vt:i4>
      </vt:variant>
      <vt:variant>
        <vt:i4>5</vt:i4>
      </vt:variant>
      <vt:variant>
        <vt:lpwstr>garantf1://8819500.81/</vt:lpwstr>
      </vt:variant>
      <vt:variant>
        <vt:lpwstr/>
      </vt:variant>
      <vt:variant>
        <vt:i4>6094860</vt:i4>
      </vt:variant>
      <vt:variant>
        <vt:i4>3</vt:i4>
      </vt:variant>
      <vt:variant>
        <vt:i4>0</vt:i4>
      </vt:variant>
      <vt:variant>
        <vt:i4>5</vt:i4>
      </vt:variant>
      <vt:variant>
        <vt:lpwstr>garantf1://12052272.221/</vt:lpwstr>
      </vt:variant>
      <vt:variant>
        <vt:lpwstr/>
      </vt:variant>
      <vt:variant>
        <vt:i4>8126503</vt:i4>
      </vt:variant>
      <vt:variant>
        <vt:i4>0</vt:i4>
      </vt:variant>
      <vt:variant>
        <vt:i4>0</vt:i4>
      </vt:variant>
      <vt:variant>
        <vt:i4>5</vt:i4>
      </vt:variant>
      <vt:variant>
        <vt:lpwstr>garantf1://86367.5302/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Дубенского муниципального района Республики Мордовия от 17 апреля 2013 г</dc:title>
  <dc:creator>НПП "Гарант-Сервис"</dc:creator>
  <cp:lastModifiedBy>admin</cp:lastModifiedBy>
  <cp:revision>2</cp:revision>
  <cp:lastPrinted>2017-01-10T05:45:00Z</cp:lastPrinted>
  <dcterms:created xsi:type="dcterms:W3CDTF">2017-01-13T07:20:00Z</dcterms:created>
  <dcterms:modified xsi:type="dcterms:W3CDTF">2017-01-13T07:20:00Z</dcterms:modified>
</cp:coreProperties>
</file>