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1F0289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1F028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аукциона </w:t>
      </w:r>
      <w:r w:rsidR="001F0289" w:rsidRPr="001F028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по продажи</w:t>
      </w:r>
      <w:r w:rsidRPr="001F028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земельных участков, проведенного 26 июня 2016 г.</w:t>
      </w:r>
    </w:p>
    <w:p w:rsidR="009F11A2" w:rsidRPr="009273F6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  №322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24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 </w:t>
      </w:r>
      <w:r w:rsid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 </w:t>
      </w:r>
      <w:r w:rsidR="009273F6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Постановления Администрации Дубенского муниципального района Республики Мордовия  №322 от 24 мая 2016 г. </w:t>
      </w:r>
      <w:r w:rsid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6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июня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1F0289"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>а открытый аукцион по продажи</w:t>
      </w:r>
      <w:r w:rsidRPr="009273F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нижеуказанных земельных участков: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273F6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273F6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273F6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273F6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273F6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273F6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273F6" w:rsidRDefault="001F0289" w:rsidP="009273F6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№13:06:0102001:3736, общей площадью 288 кв.м.,</w:t>
            </w:r>
            <w:r w:rsidRPr="009273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размещения объектов торговли. </w:t>
            </w:r>
            <w:proofErr w:type="gramStart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</w:t>
            </w:r>
            <w:r w:rsidR="009F11A2"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="00F4155A"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составляет 9800 (девять тысяч восемьсот) рублей</w:t>
            </w:r>
            <w:r w:rsidR="00F4155A" w:rsidRPr="009273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273F6" w:rsidRDefault="009F11A2" w:rsidP="00F4155A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</w:t>
            </w:r>
            <w:r w:rsidR="001F0289"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единственным участником </w:t>
            </w:r>
            <w:r w:rsidR="001F0289"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аукциона по данному лоту </w:t>
            </w:r>
            <w:r w:rsidR="00F4155A" w:rsidRPr="009273F6">
              <w:rPr>
                <w:rFonts w:ascii="Times New Roman" w:eastAsia="Lucida Sans Unicode" w:hAnsi="Times New Roman" w:cs="Times New Roman"/>
                <w:sz w:val="24"/>
                <w:szCs w:val="24"/>
              </w:rPr>
              <w:t>Спиридонова Виктора Ивановича</w:t>
            </w:r>
          </w:p>
        </w:tc>
      </w:tr>
      <w:tr w:rsidR="009F11A2" w:rsidRPr="009273F6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  <w:r w:rsidRPr="009F11A2">
              <w:rPr>
                <w:rFonts w:ascii="diaria_promedium" w:eastAsia="Times New Roman" w:hAnsi="diaria_promedium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273F6" w:rsidRDefault="00F4155A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из земель населенных пунктов с </w:t>
            </w:r>
            <w:proofErr w:type="gramStart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 xml:space="preserve"> №13:06:0102001:3624, общей площадью 316 кв.м.,</w:t>
            </w:r>
            <w:r w:rsidRPr="009273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73F6">
              <w:rPr>
                <w:rFonts w:ascii="Times New Roman" w:hAnsi="Times New Roman" w:cs="Times New Roman"/>
                <w:sz w:val="24"/>
                <w:szCs w:val="24"/>
              </w:rPr>
              <w:t xml:space="preserve">для размещения объектов торговли. </w:t>
            </w:r>
            <w:proofErr w:type="gramStart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убенки.</w:t>
            </w:r>
            <w:r w:rsidR="009F11A2"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273F6">
              <w:rPr>
                <w:rFonts w:ascii="Times New Roman" w:hAnsi="Times New Roman" w:cs="Times New Roman"/>
                <w:sz w:val="24"/>
                <w:szCs w:val="24"/>
              </w:rPr>
              <w:t>Начальная цена составляет 10800 (десять тысяч восемьсот) рублей.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273F6" w:rsidRDefault="001F028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участником аукциона по данному лоту </w:t>
            </w:r>
            <w:r w:rsidR="00F4155A" w:rsidRPr="009273F6">
              <w:rPr>
                <w:rFonts w:ascii="Times New Roman" w:eastAsia="Lucida Sans Unicode" w:hAnsi="Times New Roman" w:cs="Times New Roman"/>
                <w:sz w:val="24"/>
                <w:szCs w:val="24"/>
              </w:rPr>
              <w:t>Спиридонова Виктора Ивановича</w:t>
            </w:r>
          </w:p>
        </w:tc>
      </w:tr>
      <w:tr w:rsidR="009F11A2" w:rsidRPr="009273F6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1F0289" w:rsidRDefault="009F11A2" w:rsidP="009F11A2">
            <w:pPr>
              <w:spacing w:after="0" w:line="450" w:lineRule="atLeast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273F6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1F0289" w:rsidRDefault="009F11A2" w:rsidP="009F11A2">
            <w:pPr>
              <w:spacing w:after="0" w:line="450" w:lineRule="atLeast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1F0289"/>
    <w:rsid w:val="004C6D0E"/>
    <w:rsid w:val="008643B6"/>
    <w:rsid w:val="009273F6"/>
    <w:rsid w:val="009F11A2"/>
    <w:rsid w:val="00F41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D0E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1F028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2017-01-16T09:09:00Z</dcterms:created>
  <dcterms:modified xsi:type="dcterms:W3CDTF">2017-01-16T09:18:00Z</dcterms:modified>
</cp:coreProperties>
</file>