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A68" w:rsidRPr="009619FD" w:rsidRDefault="00CD7A68" w:rsidP="009619FD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619FD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Новый сервис  «Личный кабинет кадастрового инженера»</w:t>
      </w:r>
    </w:p>
    <w:p w:rsidR="00CD7A68" w:rsidRPr="009619FD" w:rsidRDefault="00CD7A68" w:rsidP="009619F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9619FD">
        <w:rPr>
          <w:color w:val="000000" w:themeColor="text1"/>
        </w:rPr>
        <w:t xml:space="preserve">Сервис «Личный кабинет кадастрового инженера» </w:t>
      </w:r>
      <w:r w:rsidR="009619FD" w:rsidRPr="009619FD">
        <w:rPr>
          <w:color w:val="000000" w:themeColor="text1"/>
        </w:rPr>
        <w:t xml:space="preserve">начал работу в январе 2017 года, который позволяет </w:t>
      </w:r>
      <w:r w:rsidRPr="009619FD">
        <w:rPr>
          <w:color w:val="000000" w:themeColor="text1"/>
        </w:rPr>
        <w:t>проводить предварительную автоматизированную проверку межевых и технических планов, актов обследования, карт-планов территории.</w:t>
      </w:r>
      <w:r w:rsidR="009619FD" w:rsidRPr="009619FD">
        <w:rPr>
          <w:color w:val="000000" w:themeColor="text1"/>
        </w:rPr>
        <w:t xml:space="preserve"> </w:t>
      </w:r>
      <w:r w:rsidR="00C10C3A">
        <w:rPr>
          <w:color w:val="000000" w:themeColor="text1"/>
        </w:rPr>
        <w:t xml:space="preserve">Это позволяет </w:t>
      </w:r>
      <w:r w:rsidRPr="009619FD">
        <w:rPr>
          <w:color w:val="000000" w:themeColor="text1"/>
        </w:rPr>
        <w:t>снизить количество приостановок и отказов в учете недвижимости за счет предварительного выявления большинства ошибок, а кадастровые инженеры – заблаговременно исправить ошибки и своевременно оказать качественную услугу своим клиентам. Кроме того за счет размещения планов в специальном хранилище в личном кабинете кадастровые инженеры избавлены от необходимости представлять их на носителях данных для постановки на кадастровый учет.</w:t>
      </w:r>
    </w:p>
    <w:p w:rsidR="00CD7A68" w:rsidRPr="009619FD" w:rsidRDefault="00CD7A68" w:rsidP="009619F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9619FD">
        <w:rPr>
          <w:color w:val="000000" w:themeColor="text1"/>
        </w:rPr>
        <w:t>Также с помощью сервиса кадастровый инженер может загружать для просмотра и печати протоколы предварительных автоматизированных проверок, просматривать историю их проведения, помещать пакет проверенных документов в электронное хранилище, отслеживать информацию о результатах своей деятельности.</w:t>
      </w:r>
    </w:p>
    <w:p w:rsidR="00CD7A68" w:rsidRPr="001724EB" w:rsidRDefault="00CD7A68" w:rsidP="009619FD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1724EB">
        <w:rPr>
          <w:color w:val="000000" w:themeColor="text1"/>
        </w:rPr>
        <w:t>Для работы в личных кабинетах необходимо иметь подтвержденную учетную запись на</w:t>
      </w:r>
      <w:r w:rsidRPr="001724EB">
        <w:rPr>
          <w:rStyle w:val="apple-converted-space"/>
          <w:color w:val="000000" w:themeColor="text1"/>
        </w:rPr>
        <w:t> </w:t>
      </w:r>
      <w:hyperlink r:id="rId4" w:history="1">
        <w:r w:rsidR="001724EB" w:rsidRPr="001724EB">
          <w:rPr>
            <w:rStyle w:val="a4"/>
            <w:color w:val="000000" w:themeColor="text1"/>
            <w:u w:val="none"/>
          </w:rPr>
          <w:t>портале государственных услуг Российской Федерации</w:t>
        </w:r>
      </w:hyperlink>
      <w:r w:rsidR="001724EB" w:rsidRPr="001724EB">
        <w:rPr>
          <w:color w:val="000000" w:themeColor="text1"/>
        </w:rPr>
        <w:t xml:space="preserve"> </w:t>
      </w:r>
      <w:hyperlink r:id="rId5" w:history="1">
        <w:r w:rsidR="001724EB" w:rsidRPr="001724EB">
          <w:rPr>
            <w:rStyle w:val="a4"/>
            <w:color w:val="000000" w:themeColor="text1"/>
            <w:u w:val="none"/>
          </w:rPr>
          <w:t>https://www.gosuslugi.ru</w:t>
        </w:r>
      </w:hyperlink>
      <w:r w:rsidR="001724EB">
        <w:rPr>
          <w:color w:val="000000" w:themeColor="text1"/>
        </w:rPr>
        <w:t xml:space="preserve">. </w:t>
      </w:r>
    </w:p>
    <w:p w:rsidR="00B15E5F" w:rsidRDefault="00B15E5F" w:rsidP="00CD7A68"/>
    <w:p w:rsidR="00B15E5F" w:rsidRPr="00B15E5F" w:rsidRDefault="00B15E5F" w:rsidP="00B15E5F"/>
    <w:p w:rsidR="00B15E5F" w:rsidRPr="00B15E5F" w:rsidRDefault="00B15E5F" w:rsidP="00B15E5F"/>
    <w:p w:rsidR="00B15E5F" w:rsidRPr="00B15E5F" w:rsidRDefault="00B15E5F" w:rsidP="00B15E5F"/>
    <w:sectPr w:rsidR="00B15E5F" w:rsidRPr="00B15E5F" w:rsidSect="001F5B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CD7A68"/>
    <w:rsid w:val="001110A5"/>
    <w:rsid w:val="001724EB"/>
    <w:rsid w:val="001F5BAB"/>
    <w:rsid w:val="00745397"/>
    <w:rsid w:val="009619FD"/>
    <w:rsid w:val="00B15E5F"/>
    <w:rsid w:val="00C10C3A"/>
    <w:rsid w:val="00CD7A68"/>
    <w:rsid w:val="00EC6E85"/>
    <w:rsid w:val="00EF2D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BAB"/>
  </w:style>
  <w:style w:type="paragraph" w:styleId="1">
    <w:name w:val="heading 1"/>
    <w:basedOn w:val="a"/>
    <w:link w:val="10"/>
    <w:uiPriority w:val="9"/>
    <w:qFormat/>
    <w:rsid w:val="00CD7A6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D7A6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CD7A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CD7A68"/>
  </w:style>
  <w:style w:type="character" w:styleId="a4">
    <w:name w:val="Hyperlink"/>
    <w:basedOn w:val="a0"/>
    <w:uiPriority w:val="99"/>
    <w:unhideWhenUsed/>
    <w:rsid w:val="00CD7A68"/>
    <w:rPr>
      <w:color w:val="0000FF"/>
      <w:u w:val="single"/>
    </w:rPr>
  </w:style>
  <w:style w:type="paragraph" w:customStyle="1" w:styleId="a5">
    <w:name w:val="Содержимое таблицы"/>
    <w:basedOn w:val="a"/>
    <w:rsid w:val="00B15E5F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osuslugi.ru" TargetMode="External"/><Relationship Id="rId4" Type="http://schemas.openxmlformats.org/officeDocument/2006/relationships/hyperlink" Target="&#1087;&#1086;&#1088;&#1090;&#1072;&#1083;&#1077;%20&#1075;&#1086;&#1089;&#1091;&#1076;&#1072;&#1088;&#1089;&#1090;&#1074;&#1077;&#1085;&#1085;&#1099;&#1093;%20&#1091;&#1089;&#1083;&#1091;&#1075;%20&#1056;&#1086;&#1089;&#1089;&#1080;&#1081;&#1089;&#1082;&#1086;&#1081;%20&#1060;&#1077;&#1076;&#1077;&#1088;&#1072;&#1094;&#1080;&#1080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193</Words>
  <Characters>1102</Characters>
  <Application>Microsoft Office Word</Application>
  <DocSecurity>0</DocSecurity>
  <Lines>9</Lines>
  <Paragraphs>2</Paragraphs>
  <ScaleCrop>false</ScaleCrop>
  <Company>FGU</Company>
  <LinksUpToDate>false</LinksUpToDate>
  <CharactersWithSpaces>1293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8</cp:revision>
  <dcterms:created xsi:type="dcterms:W3CDTF">2017-02-07T11:56:00Z</dcterms:created>
  <dcterms:modified xsi:type="dcterms:W3CDTF">2017-02-15T08:27:00Z</dcterms:modified>
</cp:coreProperties>
</file>