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B1" w:rsidRDefault="00F64CB1" w:rsidP="00F64C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CB1">
        <w:rPr>
          <w:rFonts w:ascii="Times New Roman" w:hAnsi="Times New Roman" w:cs="Times New Roman"/>
          <w:b/>
          <w:sz w:val="28"/>
          <w:szCs w:val="28"/>
        </w:rPr>
        <w:t>Новые требования к межевому плану, техническому плану, акту обследования и их подготовке</w:t>
      </w:r>
    </w:p>
    <w:p w:rsidR="00F64CB1" w:rsidRPr="00F64CB1" w:rsidRDefault="00F64CB1" w:rsidP="00F64CB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F64CB1">
        <w:rPr>
          <w:rFonts w:ascii="Times New Roman" w:hAnsi="Times New Roman" w:cs="Times New Roman"/>
        </w:rPr>
        <w:t xml:space="preserve">Согласно требованиям, установленным приказами Минэкономразвития России от 08.12.2015 №921 "Об утверждении формы и состава сведений межевого плана, </w:t>
      </w:r>
      <w:proofErr w:type="gramStart"/>
      <w:r w:rsidRPr="00F64CB1">
        <w:rPr>
          <w:rFonts w:ascii="Times New Roman" w:hAnsi="Times New Roman" w:cs="Times New Roman"/>
        </w:rPr>
        <w:t xml:space="preserve">требований к его подготовке", от 20.11.2015 №861 "Об утверждении формы и состава сведений акта обследования, а также требований к его подготовке", от 18.12.2015 №953 "Об утверждении формы технического плана и требований к его подготовке, состава содержащихся в нем сведений, а также формы декларации об объекте недвижимости, требований к ее подготовке, состава содержащихся в ней сведений": </w:t>
      </w:r>
      <w:proofErr w:type="gramEnd"/>
    </w:p>
    <w:p w:rsidR="00F64CB1" w:rsidRPr="00F64CB1" w:rsidRDefault="00F64CB1" w:rsidP="00F64CB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F64CB1">
        <w:rPr>
          <w:rFonts w:ascii="Times New Roman" w:hAnsi="Times New Roman" w:cs="Times New Roman"/>
        </w:rPr>
        <w:t xml:space="preserve">- межевой, технический планы, акт обследования подготавливаются в форме электронного документа в виде XML-документа, заверенного усиленной квалифицированной электронной подписью кадастрового инженера, и оформляются в виде файлов в формате XML (далее - XML-документ), созданных с использованием XML-схем и обеспечивающих считывание и контроль представленных данных; </w:t>
      </w:r>
    </w:p>
    <w:p w:rsidR="00F64CB1" w:rsidRPr="00F64CB1" w:rsidRDefault="00F64CB1" w:rsidP="00F64CB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F64CB1">
        <w:rPr>
          <w:rFonts w:ascii="Times New Roman" w:hAnsi="Times New Roman" w:cs="Times New Roman"/>
        </w:rPr>
        <w:t xml:space="preserve">- XML-схемы, используемые для формирования XML-документов, считаются введенными в действие по истечению двух месяцев со дня их размещения на официальном сайте </w:t>
      </w:r>
      <w:hyperlink r:id="rId4" w:history="1">
        <w:r w:rsidRPr="00F64CB1">
          <w:rPr>
            <w:rStyle w:val="a3"/>
            <w:rFonts w:ascii="Times New Roman" w:hAnsi="Times New Roman" w:cs="Times New Roman"/>
          </w:rPr>
          <w:t>www.rosreestr.ru</w:t>
        </w:r>
      </w:hyperlink>
      <w:r w:rsidRPr="00F64CB1">
        <w:rPr>
          <w:rFonts w:ascii="Times New Roman" w:hAnsi="Times New Roman" w:cs="Times New Roman"/>
        </w:rPr>
        <w:t xml:space="preserve">. </w:t>
      </w:r>
    </w:p>
    <w:p w:rsidR="00F64CB1" w:rsidRPr="00F64CB1" w:rsidRDefault="00F64CB1" w:rsidP="00F64CB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F64CB1">
        <w:rPr>
          <w:rFonts w:ascii="Times New Roman" w:hAnsi="Times New Roman" w:cs="Times New Roman"/>
        </w:rPr>
        <w:t xml:space="preserve">До ввода в действие новых XML-схем межевой план, технический план, акт обследования предоставляются в орган регистрации прав в виде XML-документа, подготовленных с использованием действующих (размещенных в настоящее время на официальном сайте </w:t>
      </w:r>
      <w:proofErr w:type="spellStart"/>
      <w:r w:rsidRPr="00F64CB1">
        <w:rPr>
          <w:rFonts w:ascii="Times New Roman" w:hAnsi="Times New Roman" w:cs="Times New Roman"/>
        </w:rPr>
        <w:t>Росреестра</w:t>
      </w:r>
      <w:proofErr w:type="spellEnd"/>
      <w:r w:rsidRPr="00F64CB1">
        <w:rPr>
          <w:rFonts w:ascii="Times New Roman" w:hAnsi="Times New Roman" w:cs="Times New Roman"/>
        </w:rPr>
        <w:t xml:space="preserve">) XML-схем. </w:t>
      </w:r>
    </w:p>
    <w:p w:rsidR="008A2A2D" w:rsidRDefault="00F64CB1" w:rsidP="00F64C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4CB1">
        <w:rPr>
          <w:rFonts w:ascii="Times New Roman" w:hAnsi="Times New Roman" w:cs="Times New Roman"/>
          <w:sz w:val="24"/>
          <w:szCs w:val="24"/>
        </w:rPr>
        <w:t xml:space="preserve">При этом сведения, предусмотренные требованиями, а также утвержденными вышеуказанными приказами формами, но отсутствующие в соответствующих элементах, размещенных на официальном сайте </w:t>
      </w:r>
      <w:proofErr w:type="spellStart"/>
      <w:r w:rsidRPr="00F64CB1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64CB1">
        <w:rPr>
          <w:rFonts w:ascii="Times New Roman" w:hAnsi="Times New Roman" w:cs="Times New Roman"/>
          <w:sz w:val="24"/>
          <w:szCs w:val="24"/>
        </w:rPr>
        <w:t xml:space="preserve"> (действующих в настоящее время) XML-схем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64CB1">
        <w:rPr>
          <w:rFonts w:ascii="Times New Roman" w:hAnsi="Times New Roman" w:cs="Times New Roman"/>
          <w:sz w:val="24"/>
          <w:szCs w:val="24"/>
        </w:rPr>
        <w:t>кадастровым инженерам следует указывать в разделе "Заключение кадастрового инженера".</w:t>
      </w:r>
    </w:p>
    <w:p w:rsidR="008A2A2D" w:rsidRPr="008A2A2D" w:rsidRDefault="008A2A2D" w:rsidP="008A2A2D">
      <w:pPr>
        <w:rPr>
          <w:rFonts w:ascii="Times New Roman" w:hAnsi="Times New Roman" w:cs="Times New Roman"/>
          <w:sz w:val="24"/>
          <w:szCs w:val="24"/>
        </w:rPr>
      </w:pPr>
    </w:p>
    <w:sectPr w:rsidR="008A2A2D" w:rsidRPr="008A2A2D" w:rsidSect="00625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4CB1"/>
    <w:rsid w:val="00324CF2"/>
    <w:rsid w:val="00383C43"/>
    <w:rsid w:val="00625130"/>
    <w:rsid w:val="008A2A2D"/>
    <w:rsid w:val="00F64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4C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64CB1"/>
    <w:rPr>
      <w:color w:val="0000FF" w:themeColor="hyperlink"/>
      <w:u w:val="single"/>
    </w:rPr>
  </w:style>
  <w:style w:type="paragraph" w:customStyle="1" w:styleId="a4">
    <w:name w:val="Содержимое таблицы"/>
    <w:basedOn w:val="a"/>
    <w:rsid w:val="008A2A2D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1532</Characters>
  <Application>Microsoft Office Word</Application>
  <DocSecurity>0</DocSecurity>
  <Lines>12</Lines>
  <Paragraphs>3</Paragraphs>
  <ScaleCrop>false</ScaleCrop>
  <Company>FGU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4</cp:revision>
  <dcterms:created xsi:type="dcterms:W3CDTF">2017-02-09T06:22:00Z</dcterms:created>
  <dcterms:modified xsi:type="dcterms:W3CDTF">2017-02-15T08:27:00Z</dcterms:modified>
</cp:coreProperties>
</file>