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A2D" w:rsidRPr="00672E52" w:rsidRDefault="00547A2D" w:rsidP="00547A2D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Информационный бюллетень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547A2D" w:rsidRPr="00672E52" w:rsidRDefault="00547A2D" w:rsidP="00547A2D">
      <w:pPr>
        <w:jc w:val="center"/>
        <w:rPr>
          <w:sz w:val="24"/>
          <w:szCs w:val="24"/>
        </w:rPr>
      </w:pPr>
      <w:r>
        <w:rPr>
          <w:sz w:val="24"/>
          <w:szCs w:val="24"/>
        </w:rPr>
        <w:t>№381 от 23.03.2017г</w:t>
      </w:r>
      <w:r w:rsidRPr="00672E52">
        <w:rPr>
          <w:sz w:val="24"/>
          <w:szCs w:val="24"/>
        </w:rPr>
        <w:t>.</w:t>
      </w:r>
    </w:p>
    <w:p w:rsidR="00547A2D" w:rsidRPr="00672E52" w:rsidRDefault="00547A2D" w:rsidP="00547A2D">
      <w:pPr>
        <w:jc w:val="center"/>
        <w:rPr>
          <w:sz w:val="24"/>
          <w:szCs w:val="24"/>
        </w:rPr>
      </w:pPr>
      <w:r w:rsidRPr="00672E52">
        <w:rPr>
          <w:sz w:val="24"/>
          <w:szCs w:val="24"/>
        </w:rPr>
        <w:t xml:space="preserve">Является официальным печатным изданием </w:t>
      </w:r>
      <w:proofErr w:type="spellStart"/>
      <w:r w:rsidRPr="00672E52">
        <w:rPr>
          <w:sz w:val="24"/>
          <w:szCs w:val="24"/>
        </w:rPr>
        <w:t>Поводимовского</w:t>
      </w:r>
      <w:proofErr w:type="spellEnd"/>
      <w:r w:rsidRPr="00672E52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547A2D" w:rsidRDefault="00547A2D" w:rsidP="00547A2D">
      <w:pPr>
        <w:pStyle w:val="3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СОВЕТ ДЕПУТАТОВ ПОВОДИМОВСКОГО СЕЛЬСКОГО ПОСЕЛЕНИЯ ДУБЕНСКОГО МУНИЦИПАЛЬНОГО РАЙОНА </w:t>
      </w:r>
      <w:r>
        <w:rPr>
          <w:rFonts w:ascii="Times New Roman" w:hAnsi="Times New Roman"/>
          <w:b w:val="0"/>
          <w:bCs w:val="0"/>
          <w:sz w:val="28"/>
          <w:szCs w:val="28"/>
        </w:rPr>
        <w:t>РЕСПУБЛИКИ МОРДОВИЯ ШЕСТОГО СОЗЫВА</w:t>
      </w:r>
    </w:p>
    <w:p w:rsidR="00547A2D" w:rsidRDefault="00547A2D" w:rsidP="00547A2D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</w:p>
    <w:p w:rsidR="00547A2D" w:rsidRDefault="00547A2D" w:rsidP="00547A2D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</w:p>
    <w:p w:rsidR="00547A2D" w:rsidRDefault="00547A2D" w:rsidP="00547A2D">
      <w:pPr>
        <w:pStyle w:val="a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РЕШЕНИЕ</w:t>
      </w:r>
    </w:p>
    <w:p w:rsidR="00547A2D" w:rsidRDefault="00547A2D" w:rsidP="00547A2D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47A2D" w:rsidRDefault="00547A2D" w:rsidP="00547A2D">
      <w:pPr>
        <w:pStyle w:val="a3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2"/>
          <w:szCs w:val="22"/>
        </w:rPr>
        <w:t>Поводимово</w:t>
      </w:r>
      <w:proofErr w:type="spellEnd"/>
    </w:p>
    <w:p w:rsidR="00547A2D" w:rsidRDefault="00547A2D" w:rsidP="00547A2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47A2D" w:rsidRDefault="00547A2D" w:rsidP="00547A2D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21.03.2017г.                                                                                  №23</w:t>
      </w:r>
    </w:p>
    <w:p w:rsidR="00547A2D" w:rsidRDefault="00547A2D" w:rsidP="00547A2D">
      <w:pPr>
        <w:tabs>
          <w:tab w:val="left" w:pos="284"/>
        </w:tabs>
        <w:rPr>
          <w:rFonts w:ascii="Times New Roman" w:hAnsi="Times New Roman" w:cs="Times New Roman"/>
          <w:sz w:val="20"/>
          <w:szCs w:val="28"/>
        </w:rPr>
      </w:pPr>
    </w:p>
    <w:p w:rsidR="00547A2D" w:rsidRDefault="00547A2D" w:rsidP="00547A2D">
      <w:pPr>
        <w:rPr>
          <w:sz w:val="28"/>
          <w:szCs w:val="28"/>
        </w:rPr>
      </w:pPr>
      <w:r>
        <w:rPr>
          <w:sz w:val="28"/>
          <w:szCs w:val="28"/>
        </w:rPr>
        <w:t>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 № 209-ФЗ «О развитии малого и среднего предпринимательства в Российской Федерации»</w:t>
      </w:r>
    </w:p>
    <w:p w:rsidR="00547A2D" w:rsidRDefault="00547A2D" w:rsidP="00547A2D">
      <w:pPr>
        <w:jc w:val="both"/>
        <w:rPr>
          <w:sz w:val="28"/>
          <w:szCs w:val="28"/>
        </w:rPr>
      </w:pPr>
    </w:p>
    <w:p w:rsidR="00547A2D" w:rsidRDefault="00547A2D" w:rsidP="00547A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7"/>
            <w:b w:val="0"/>
            <w:sz w:val="28"/>
            <w:szCs w:val="28"/>
          </w:rPr>
          <w:t>частью 4 статьи 18</w:t>
        </w:r>
      </w:hyperlink>
      <w:r>
        <w:rPr>
          <w:sz w:val="28"/>
          <w:szCs w:val="28"/>
        </w:rPr>
        <w:t xml:space="preserve"> Федерального закона от 24 июля 2007 года N 209-ФЗ «О развитии малого и среднего предпринимательства в Российской Федерации», Федеральным законом от 26 июля 2006г. №135-ФЗ «О защите конкуренции», уставом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района, Совет депутатов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решил:</w:t>
      </w:r>
      <w:proofErr w:type="gramEnd"/>
    </w:p>
    <w:p w:rsidR="00547A2D" w:rsidRDefault="00547A2D" w:rsidP="00547A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 xml:space="preserve">Установить, что администрация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является уполномоченным осуществлять:</w:t>
      </w:r>
    </w:p>
    <w:p w:rsidR="00547A2D" w:rsidRDefault="00547A2D" w:rsidP="00547A2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формирование, утверждение, ведение (в том числе ежегодное дополнение) и обязательное опубликование перечня муниципального имущества, свободного от прав третьих лиц (за исключением имущественных прав </w:t>
      </w:r>
      <w:r>
        <w:rPr>
          <w:sz w:val="28"/>
          <w:szCs w:val="28"/>
        </w:rPr>
        <w:lastRenderedPageBreak/>
        <w:t>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Федерации», в целях предоставления муниципального имущества во владение и (или) пользование на долгосрочной основе субъектам малого и</w:t>
      </w:r>
      <w:proofErr w:type="gramEnd"/>
      <w:r>
        <w:rPr>
          <w:sz w:val="28"/>
          <w:szCs w:val="28"/>
        </w:rPr>
        <w:t xml:space="preserve">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547A2D" w:rsidRDefault="00547A2D" w:rsidP="00547A2D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 в установленном порядке движимого и недвижимого муниципального имущества (за исключением земельных участков), включенного в перечень,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47A2D" w:rsidRDefault="00547A2D" w:rsidP="00547A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Утвердить прилагаемые Правила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Федерации», согласно Приложению 1.</w:t>
      </w:r>
    </w:p>
    <w:p w:rsidR="00547A2D" w:rsidRDefault="00547A2D" w:rsidP="00547A2D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Cs/>
          <w:sz w:val="28"/>
          <w:szCs w:val="28"/>
        </w:rPr>
        <w:t>3.</w:t>
      </w:r>
      <w:r>
        <w:rPr>
          <w:szCs w:val="28"/>
        </w:rPr>
        <w:t xml:space="preserve"> </w:t>
      </w:r>
      <w:r>
        <w:rPr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Дубёнского муниципального района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\\</w:t>
      </w:r>
      <w:r>
        <w:rPr>
          <w:sz w:val="28"/>
          <w:szCs w:val="28"/>
          <w:lang w:val="en-US"/>
        </w:rPr>
        <w:t>dubenki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547A2D" w:rsidRDefault="00547A2D" w:rsidP="00547A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 момента официального опубликования.</w:t>
      </w:r>
    </w:p>
    <w:p w:rsidR="00547A2D" w:rsidRDefault="00547A2D" w:rsidP="00547A2D">
      <w:pPr>
        <w:ind w:firstLine="720"/>
        <w:jc w:val="both"/>
        <w:rPr>
          <w:sz w:val="28"/>
          <w:szCs w:val="28"/>
        </w:rPr>
      </w:pPr>
    </w:p>
    <w:p w:rsidR="00547A2D" w:rsidRDefault="00547A2D" w:rsidP="00547A2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Поводимовского</w:t>
      </w:r>
      <w:proofErr w:type="spellEnd"/>
    </w:p>
    <w:p w:rsidR="00547A2D" w:rsidRDefault="00547A2D" w:rsidP="00547A2D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</w:t>
      </w:r>
      <w:proofErr w:type="spellStart"/>
      <w:r>
        <w:rPr>
          <w:sz w:val="28"/>
          <w:szCs w:val="28"/>
        </w:rPr>
        <w:t>А.Д.Гарькин</w:t>
      </w:r>
      <w:proofErr w:type="spellEnd"/>
    </w:p>
    <w:p w:rsidR="00547A2D" w:rsidRDefault="00547A2D" w:rsidP="00547A2D">
      <w:pPr>
        <w:rPr>
          <w:sz w:val="28"/>
          <w:szCs w:val="28"/>
        </w:rPr>
      </w:pPr>
    </w:p>
    <w:p w:rsidR="00547A2D" w:rsidRDefault="00547A2D" w:rsidP="00547A2D">
      <w:pPr>
        <w:rPr>
          <w:sz w:val="28"/>
          <w:szCs w:val="28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tbl>
      <w:tblPr>
        <w:tblW w:w="0" w:type="auto"/>
        <w:tblInd w:w="108" w:type="dxa"/>
        <w:tblLook w:val="04A0"/>
      </w:tblPr>
      <w:tblGrid>
        <w:gridCol w:w="6305"/>
        <w:gridCol w:w="3158"/>
      </w:tblGrid>
      <w:tr w:rsidR="00547A2D" w:rsidTr="00547A2D">
        <w:tc>
          <w:tcPr>
            <w:tcW w:w="6666" w:type="dxa"/>
          </w:tcPr>
          <w:p w:rsidR="00547A2D" w:rsidRDefault="00547A2D">
            <w:pPr>
              <w:pStyle w:val="a6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33" w:type="dxa"/>
          </w:tcPr>
          <w:p w:rsidR="00547A2D" w:rsidRDefault="00547A2D">
            <w:pPr>
              <w:pStyle w:val="a5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rPr>
          <w:sz w:val="24"/>
          <w:szCs w:val="24"/>
        </w:rPr>
      </w:pPr>
    </w:p>
    <w:p w:rsidR="00547A2D" w:rsidRDefault="00547A2D" w:rsidP="00547A2D">
      <w:pPr>
        <w:jc w:val="both"/>
        <w:rPr>
          <w:sz w:val="28"/>
          <w:szCs w:val="28"/>
        </w:rPr>
      </w:pPr>
    </w:p>
    <w:p w:rsidR="00547A2D" w:rsidRDefault="00547A2D" w:rsidP="00547A2D">
      <w:pPr>
        <w:jc w:val="both"/>
        <w:rPr>
          <w:sz w:val="28"/>
          <w:szCs w:val="28"/>
        </w:rPr>
      </w:pPr>
    </w:p>
    <w:p w:rsidR="00547A2D" w:rsidRDefault="00547A2D" w:rsidP="00547A2D">
      <w:pPr>
        <w:jc w:val="both"/>
        <w:rPr>
          <w:sz w:val="28"/>
          <w:szCs w:val="28"/>
        </w:rPr>
      </w:pPr>
    </w:p>
    <w:p w:rsidR="00547A2D" w:rsidRDefault="00547A2D" w:rsidP="00547A2D">
      <w:pPr>
        <w:jc w:val="right"/>
      </w:pPr>
      <w:r>
        <w:t>Приложение 1</w:t>
      </w:r>
    </w:p>
    <w:p w:rsidR="00547A2D" w:rsidRDefault="00547A2D" w:rsidP="00547A2D">
      <w:pPr>
        <w:jc w:val="right"/>
      </w:pPr>
      <w:r>
        <w:t xml:space="preserve">к Решению Совета депутатов </w:t>
      </w:r>
      <w:proofErr w:type="spellStart"/>
      <w:r>
        <w:t>Поводимовского</w:t>
      </w:r>
      <w:proofErr w:type="spellEnd"/>
      <w:r>
        <w:t xml:space="preserve"> сельского поселения</w:t>
      </w:r>
    </w:p>
    <w:p w:rsidR="00547A2D" w:rsidRDefault="00547A2D" w:rsidP="00547A2D">
      <w:pPr>
        <w:jc w:val="right"/>
      </w:pPr>
      <w:r>
        <w:t>Дубенского муниципального района</w:t>
      </w:r>
    </w:p>
    <w:p w:rsidR="00547A2D" w:rsidRDefault="00547A2D" w:rsidP="00547A2D">
      <w:pPr>
        <w:jc w:val="right"/>
      </w:pPr>
      <w:r>
        <w:t xml:space="preserve">Республики Мордовия </w:t>
      </w:r>
    </w:p>
    <w:p w:rsidR="00547A2D" w:rsidRDefault="00547A2D" w:rsidP="00547A2D">
      <w:pPr>
        <w:jc w:val="right"/>
      </w:pPr>
      <w:r>
        <w:t>от 21.03. 2017г. №23</w:t>
      </w:r>
    </w:p>
    <w:p w:rsidR="00547A2D" w:rsidRDefault="00547A2D" w:rsidP="00547A2D">
      <w:pPr>
        <w:pStyle w:val="1"/>
        <w:rPr>
          <w:rFonts w:ascii="Times New Roman" w:hAnsi="Times New Roman"/>
          <w:b w:val="0"/>
          <w:color w:val="auto"/>
        </w:rPr>
      </w:pPr>
      <w:bookmarkStart w:id="0" w:name="sub_1000"/>
      <w:r>
        <w:rPr>
          <w:rFonts w:ascii="Times New Roman" w:hAnsi="Times New Roman"/>
          <w:b w:val="0"/>
          <w:color w:val="auto"/>
        </w:rPr>
        <w:t>Правила</w:t>
      </w:r>
      <w:r>
        <w:rPr>
          <w:rFonts w:ascii="Times New Roman" w:hAnsi="Times New Roman"/>
          <w:b w:val="0"/>
          <w:color w:val="auto"/>
        </w:rPr>
        <w:br/>
        <w:t>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</w:t>
      </w:r>
      <w:r>
        <w:rPr>
          <w:rFonts w:ascii="Times New Roman" w:hAnsi="Times New Roman"/>
          <w:b w:val="0"/>
          <w:color w:val="auto"/>
        </w:rPr>
        <w:br/>
      </w:r>
      <w:bookmarkStart w:id="1" w:name="sub_1001"/>
      <w:bookmarkEnd w:id="0"/>
      <w:r>
        <w:rPr>
          <w:rFonts w:ascii="Times New Roman" w:hAnsi="Times New Roman"/>
          <w:b w:val="0"/>
        </w:rPr>
        <w:t xml:space="preserve">    1. </w:t>
      </w:r>
      <w:proofErr w:type="gramStart"/>
      <w:r>
        <w:rPr>
          <w:rFonts w:ascii="Times New Roman" w:hAnsi="Times New Roman"/>
          <w:b w:val="0"/>
        </w:rPr>
        <w:t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 Федерации» (далее соответственно - муниципальное имущество, перечень), в целях предоставления муниципального</w:t>
      </w:r>
      <w:proofErr w:type="gramEnd"/>
      <w:r>
        <w:rPr>
          <w:rFonts w:ascii="Times New Roman" w:hAnsi="Times New Roman"/>
          <w:b w:val="0"/>
        </w:rPr>
        <w:t xml:space="preserve">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547A2D" w:rsidRDefault="00547A2D" w:rsidP="00547A2D">
      <w:pPr>
        <w:jc w:val="both"/>
        <w:rPr>
          <w:rFonts w:ascii="Times New Roman" w:hAnsi="Times New Roman"/>
          <w:sz w:val="24"/>
          <w:szCs w:val="24"/>
        </w:rPr>
      </w:pPr>
      <w:bookmarkStart w:id="2" w:name="sub_1002"/>
      <w:bookmarkEnd w:id="1"/>
      <w:r>
        <w:rPr>
          <w:sz w:val="24"/>
          <w:szCs w:val="24"/>
        </w:rPr>
        <w:t xml:space="preserve">    2. В перечень вносятся сведения о муниципальном имуществе, соответствующем следующим критериям: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3" w:name="sub_1021"/>
      <w:bookmarkEnd w:id="2"/>
      <w:r>
        <w:rPr>
          <w:sz w:val="24"/>
          <w:szCs w:val="24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4" w:name="sub_1022"/>
      <w:bookmarkEnd w:id="3"/>
      <w:r>
        <w:rPr>
          <w:sz w:val="24"/>
          <w:szCs w:val="24"/>
        </w:rPr>
        <w:t>б) муниципальное имущество не ограничено в обороте;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5" w:name="sub_1023"/>
      <w:bookmarkEnd w:id="4"/>
      <w:r>
        <w:rPr>
          <w:sz w:val="24"/>
          <w:szCs w:val="24"/>
        </w:rPr>
        <w:t>в) муниципальное имущество не является объектом религиозного назначения;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6" w:name="sub_1024"/>
      <w:bookmarkEnd w:id="5"/>
      <w:r>
        <w:rPr>
          <w:sz w:val="24"/>
          <w:szCs w:val="24"/>
        </w:rPr>
        <w:t>г) муниципальное имущество не является объектом незавершенного строительства;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7" w:name="sub_1025"/>
      <w:bookmarkEnd w:id="6"/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) в отношении муниципального имущества не принято решение Президента Российской Федерации или Правительства Российской Федерации о предоставлении его иным лицам;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8" w:name="sub_1026"/>
      <w:bookmarkEnd w:id="7"/>
      <w:r>
        <w:rPr>
          <w:sz w:val="24"/>
          <w:szCs w:val="24"/>
        </w:rPr>
        <w:t xml:space="preserve">е) муниципального имущество не включено в прогнозный план (программу) приватизации имущества, находящегося в собственности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Дубенского муниципального района Республики Мордовия;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9" w:name="sub_1027"/>
      <w:bookmarkEnd w:id="8"/>
      <w:r>
        <w:rPr>
          <w:sz w:val="24"/>
          <w:szCs w:val="24"/>
        </w:rPr>
        <w:t>ж) муниципальное имущество не признано аварийным и подлежащим сносу или реконструкции.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0" w:name="sub_1003"/>
      <w:bookmarkEnd w:id="9"/>
      <w:r>
        <w:rPr>
          <w:sz w:val="24"/>
          <w:szCs w:val="24"/>
        </w:rPr>
        <w:lastRenderedPageBreak/>
        <w:t xml:space="preserve">      3. </w:t>
      </w:r>
      <w:proofErr w:type="gramStart"/>
      <w:r>
        <w:rPr>
          <w:sz w:val="24"/>
          <w:szCs w:val="24"/>
        </w:rPr>
        <w:t xml:space="preserve">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решением администрации </w:t>
      </w:r>
      <w:proofErr w:type="spellStart"/>
      <w:r>
        <w:rPr>
          <w:sz w:val="24"/>
          <w:szCs w:val="24"/>
        </w:rPr>
        <w:t>Поводимовского</w:t>
      </w:r>
      <w:proofErr w:type="spellEnd"/>
      <w:r>
        <w:rPr>
          <w:sz w:val="24"/>
          <w:szCs w:val="24"/>
        </w:rPr>
        <w:t xml:space="preserve"> Сельского поселения  Дубенского муниципального района (далее - уполномоченный орган) 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</w:t>
      </w:r>
      <w:proofErr w:type="gramEnd"/>
      <w:r>
        <w:rPr>
          <w:sz w:val="24"/>
          <w:szCs w:val="24"/>
        </w:rPr>
        <w:t xml:space="preserve"> организаций, выражающих интересы субъектов малого и среднего предпринимательства, акционерного общества «Федеральная корпорация по развитию малого и среднего предпринимательства»,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bookmarkEnd w:id="10"/>
    <w:p w:rsidR="00547A2D" w:rsidRDefault="00547A2D" w:rsidP="00547A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>
        <w:rPr>
          <w:sz w:val="24"/>
          <w:szCs w:val="24"/>
        </w:rPr>
        <w:t>с даты  внесения</w:t>
      </w:r>
      <w:proofErr w:type="gramEnd"/>
      <w:r>
        <w:rPr>
          <w:sz w:val="24"/>
          <w:szCs w:val="24"/>
        </w:rPr>
        <w:t xml:space="preserve"> соответствующих изменений в реестр муниципального имущества.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1" w:name="sub_1004"/>
      <w:r>
        <w:rPr>
          <w:sz w:val="24"/>
          <w:szCs w:val="24"/>
        </w:rPr>
        <w:t xml:space="preserve">    4. Рассмотрение предложения, указанного в пункте 3 настоящих Правил, осуществляется уполномоченным органом в течение 30 календарных дней </w:t>
      </w:r>
      <w:proofErr w:type="gramStart"/>
      <w:r>
        <w:rPr>
          <w:sz w:val="24"/>
          <w:szCs w:val="24"/>
        </w:rPr>
        <w:t>с даты</w:t>
      </w:r>
      <w:proofErr w:type="gramEnd"/>
      <w:r>
        <w:rPr>
          <w:sz w:val="24"/>
          <w:szCs w:val="24"/>
        </w:rPr>
        <w:t xml:space="preserve"> его поступления. По результатам рассмотрения предложения уполномоченным органом принимается одно из следующих решений: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2" w:name="sub_1041"/>
      <w:bookmarkEnd w:id="11"/>
      <w:r>
        <w:rPr>
          <w:sz w:val="24"/>
          <w:szCs w:val="24"/>
        </w:rPr>
        <w:t>а) о включении сведений о муниципальном  имуществе, в отношении которого поступило предложение, в перечень с учетом критериев, установленных пунктом 2 настоящих Правил;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3" w:name="sub_1042"/>
      <w:bookmarkEnd w:id="12"/>
      <w:r>
        <w:rPr>
          <w:sz w:val="24"/>
          <w:szCs w:val="24"/>
        </w:rPr>
        <w:t>б) об исключении сведений о муниципального имуществе, в отношении которого поступило предложение, из перечня с учетом положений пунктов 6 и 7 настоящих Правил;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4" w:name="sub_1043"/>
      <w:bookmarkEnd w:id="13"/>
      <w:r>
        <w:rPr>
          <w:sz w:val="24"/>
          <w:szCs w:val="24"/>
        </w:rPr>
        <w:t>в) об отказе в учете предложения.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5" w:name="sub_1005"/>
      <w:bookmarkEnd w:id="14"/>
      <w:r>
        <w:rPr>
          <w:sz w:val="24"/>
          <w:szCs w:val="24"/>
        </w:rPr>
        <w:t xml:space="preserve">      5. В случае принятия решения об отказе в учете предложения, указанного в пункте 3 настоящих Правил, уполномоченный орган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6" w:name="sub_1006"/>
      <w:bookmarkEnd w:id="15"/>
      <w:r>
        <w:rPr>
          <w:sz w:val="24"/>
          <w:szCs w:val="24"/>
        </w:rPr>
        <w:t xml:space="preserve">    6. Уполномоченный орган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7" w:name="sub_1061"/>
      <w:bookmarkEnd w:id="16"/>
      <w:r>
        <w:rPr>
          <w:sz w:val="24"/>
          <w:szCs w:val="24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8" w:name="sub_1062"/>
      <w:bookmarkEnd w:id="17"/>
      <w:r>
        <w:rPr>
          <w:sz w:val="24"/>
          <w:szCs w:val="24"/>
        </w:rPr>
        <w:lastRenderedPageBreak/>
        <w:t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Федеральным законом «О защите конкуренции».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19" w:name="sub_1007"/>
      <w:bookmarkEnd w:id="18"/>
      <w:r>
        <w:rPr>
          <w:sz w:val="24"/>
          <w:szCs w:val="24"/>
        </w:rPr>
        <w:t xml:space="preserve">  7. Уполномоченный орган исключает сведения о муниципальном имуществе из перечня в одном из следующих случаев: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20" w:name="sub_1071"/>
      <w:bookmarkEnd w:id="19"/>
      <w:proofErr w:type="gramStart"/>
      <w:r>
        <w:rPr>
          <w:sz w:val="24"/>
          <w:szCs w:val="24"/>
        </w:rPr>
        <w:t>а) в отношении муниципального имущества в установленном законодательством Российской Федерации порядке принято решение Президента Российской Федерации или Правительства Российской Федерации о его использовании для государственных нужд либо для иных целей;</w:t>
      </w:r>
      <w:proofErr w:type="gramEnd"/>
    </w:p>
    <w:p w:rsidR="00547A2D" w:rsidRDefault="00547A2D" w:rsidP="00547A2D">
      <w:pPr>
        <w:jc w:val="both"/>
        <w:rPr>
          <w:sz w:val="24"/>
          <w:szCs w:val="24"/>
        </w:rPr>
      </w:pPr>
      <w:bookmarkStart w:id="21" w:name="sub_1072"/>
      <w:bookmarkEnd w:id="20"/>
      <w:r>
        <w:rPr>
          <w:sz w:val="24"/>
          <w:szCs w:val="24"/>
        </w:rPr>
        <w:t>б) право муниципального собственности на имущество прекращено по решению суда или в ином установленном законом порядке.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22" w:name="sub_1008"/>
      <w:bookmarkEnd w:id="21"/>
      <w:r>
        <w:rPr>
          <w:sz w:val="24"/>
          <w:szCs w:val="24"/>
        </w:rPr>
        <w:t xml:space="preserve">  8. </w:t>
      </w:r>
      <w:proofErr w:type="gramStart"/>
      <w:r>
        <w:rPr>
          <w:sz w:val="24"/>
          <w:szCs w:val="24"/>
        </w:rPr>
        <w:t>Сведения о муниципального имуществе вносятся в перечень в составе и по форме, которые установлены в соответствии с частью 4.4 статьи 18 Федерального закона "О развитии малого и среднего предпринимательства в Российской Федерации".</w:t>
      </w:r>
      <w:proofErr w:type="gramEnd"/>
    </w:p>
    <w:p w:rsidR="00547A2D" w:rsidRDefault="00547A2D" w:rsidP="00547A2D">
      <w:pPr>
        <w:jc w:val="both"/>
        <w:rPr>
          <w:sz w:val="24"/>
          <w:szCs w:val="24"/>
        </w:rPr>
      </w:pPr>
      <w:bookmarkStart w:id="23" w:name="sub_1009"/>
      <w:bookmarkEnd w:id="22"/>
      <w:r>
        <w:rPr>
          <w:sz w:val="24"/>
          <w:szCs w:val="24"/>
        </w:rPr>
        <w:t xml:space="preserve">    9. Сведения о муниципального </w:t>
      </w:r>
      <w:proofErr w:type="gramStart"/>
      <w:r>
        <w:rPr>
          <w:sz w:val="24"/>
          <w:szCs w:val="24"/>
        </w:rPr>
        <w:t>имуществе</w:t>
      </w:r>
      <w:proofErr w:type="gramEnd"/>
      <w:r>
        <w:rPr>
          <w:sz w:val="24"/>
          <w:szCs w:val="24"/>
        </w:rPr>
        <w:t xml:space="preserve"> группируются в перечне по видам имущества (недвижимое имущество (в том числе единый недвижимый комплекс), движимое имущество).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24" w:name="sub_1010"/>
      <w:bookmarkEnd w:id="23"/>
      <w:r>
        <w:rPr>
          <w:sz w:val="24"/>
          <w:szCs w:val="24"/>
        </w:rPr>
        <w:t xml:space="preserve">   10. Ведение перечня осуществляется уполномоченным органом в электронной форме.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25" w:name="sub_1011"/>
      <w:bookmarkEnd w:id="24"/>
      <w:r>
        <w:rPr>
          <w:sz w:val="24"/>
          <w:szCs w:val="24"/>
        </w:rPr>
        <w:t xml:space="preserve">   11. Перечень и внесенные в него изменения подлежат: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26" w:name="sub_1111"/>
      <w:bookmarkEnd w:id="25"/>
      <w:r>
        <w:rPr>
          <w:sz w:val="24"/>
          <w:szCs w:val="24"/>
        </w:rPr>
        <w:t>а) обязательному опубликованию в средствах массовой информации - в течение 10 рабочих дней со дня утверждения;</w:t>
      </w:r>
    </w:p>
    <w:p w:rsidR="00547A2D" w:rsidRDefault="00547A2D" w:rsidP="00547A2D">
      <w:pPr>
        <w:jc w:val="both"/>
        <w:rPr>
          <w:sz w:val="24"/>
          <w:szCs w:val="24"/>
        </w:rPr>
      </w:pPr>
      <w:bookmarkStart w:id="27" w:name="sub_1112"/>
      <w:bookmarkEnd w:id="26"/>
      <w:r>
        <w:rPr>
          <w:sz w:val="24"/>
          <w:szCs w:val="24"/>
        </w:rPr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bookmarkEnd w:id="27"/>
    <w:p w:rsidR="00547A2D" w:rsidRDefault="00547A2D" w:rsidP="00547A2D">
      <w:pPr>
        <w:jc w:val="both"/>
        <w:rPr>
          <w:sz w:val="24"/>
          <w:szCs w:val="24"/>
        </w:rPr>
      </w:pPr>
    </w:p>
    <w:p w:rsidR="00547A2D" w:rsidRDefault="00547A2D" w:rsidP="00547A2D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547A2D" w:rsidRDefault="00547A2D" w:rsidP="00547A2D">
      <w:pPr>
        <w:ind w:firstLine="540"/>
        <w:jc w:val="both"/>
        <w:rPr>
          <w:sz w:val="24"/>
          <w:szCs w:val="24"/>
        </w:rPr>
      </w:pPr>
    </w:p>
    <w:p w:rsidR="00547A2D" w:rsidRDefault="00547A2D" w:rsidP="00547A2D">
      <w:pPr>
        <w:ind w:firstLine="540"/>
        <w:jc w:val="both"/>
        <w:rPr>
          <w:sz w:val="24"/>
          <w:szCs w:val="24"/>
        </w:rPr>
      </w:pPr>
    </w:p>
    <w:p w:rsidR="00547A2D" w:rsidRDefault="00547A2D" w:rsidP="00547A2D">
      <w:pPr>
        <w:jc w:val="both"/>
        <w:rPr>
          <w:sz w:val="24"/>
          <w:szCs w:val="24"/>
        </w:rPr>
      </w:pPr>
    </w:p>
    <w:p w:rsidR="00F70FF7" w:rsidRDefault="00547A2D" w:rsidP="00547A2D"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sectPr w:rsidR="00F70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7A2D"/>
    <w:rsid w:val="00547A2D"/>
    <w:rsid w:val="00F70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47A2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547A2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7A2D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47A2D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rsid w:val="00547A2D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547A2D"/>
    <w:rPr>
      <w:rFonts w:ascii="Arial" w:eastAsia="Times New Roman" w:hAnsi="Arial" w:cs="Arial"/>
      <w:b/>
      <w:bCs/>
      <w:sz w:val="36"/>
      <w:szCs w:val="36"/>
    </w:rPr>
  </w:style>
  <w:style w:type="paragraph" w:customStyle="1" w:styleId="ConsPlusNormal">
    <w:name w:val="ConsPlusNormal"/>
    <w:uiPriority w:val="99"/>
    <w:rsid w:val="00547A2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5">
    <w:name w:val="Нормальный (таблица)"/>
    <w:basedOn w:val="a"/>
    <w:next w:val="a"/>
    <w:rsid w:val="00547A2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6">
    <w:name w:val="Прижатый влево"/>
    <w:basedOn w:val="a"/>
    <w:next w:val="a"/>
    <w:rsid w:val="00547A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7">
    <w:name w:val="Гипертекстовая ссылка"/>
    <w:rsid w:val="00547A2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8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54854.18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1478</Words>
  <Characters>8431</Characters>
  <Application>Microsoft Office Word</Application>
  <DocSecurity>0</DocSecurity>
  <Lines>70</Lines>
  <Paragraphs>19</Paragraphs>
  <ScaleCrop>false</ScaleCrop>
  <Company/>
  <LinksUpToDate>false</LinksUpToDate>
  <CharactersWithSpaces>9890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2017-04-09T07:41:00Z</cp:lastPrinted>
  <dcterms:created xsi:type="dcterms:W3CDTF">2017-04-09T07:40:00Z</dcterms:created>
  <dcterms:modified xsi:type="dcterms:W3CDTF">2017-04-09T07:42:00Z</dcterms:modified>
</cp:coreProperties>
</file>