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373" w:rsidRPr="00A22373" w:rsidRDefault="00A22373" w:rsidP="00A22373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A22373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Информация о числе замещенных рабочих мест в субъектах малого и среднего предпринимательства по видам экономической деятельности</w:t>
      </w:r>
    </w:p>
    <w:p w:rsidR="00A22373" w:rsidRPr="00A22373" w:rsidRDefault="00A22373" w:rsidP="00A22373">
      <w:pPr>
        <w:shd w:val="clear" w:color="auto" w:fill="FFFFFF"/>
        <w:spacing w:after="0" w:line="36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22373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по состоянию на 01.01.201</w:t>
      </w:r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7</w:t>
      </w:r>
      <w:r w:rsidRPr="00A22373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года</w:t>
      </w:r>
    </w:p>
    <w:p w:rsidR="00A22373" w:rsidRPr="00A22373" w:rsidRDefault="00A22373" w:rsidP="00A22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035"/>
        <w:gridCol w:w="4336"/>
      </w:tblGrid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Виды экономической деятельности</w:t>
            </w:r>
          </w:p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по ОКВЭД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Число замещенных рабочих мест в субъектах малого и среднего предпринимательства, человек</w:t>
            </w:r>
          </w:p>
        </w:tc>
      </w:tr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1988</w:t>
            </w:r>
          </w:p>
        </w:tc>
      </w:tr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</w:tr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Сельское хозяйство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584</w:t>
            </w:r>
          </w:p>
        </w:tc>
      </w:tr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Рыболовство, рыбоводство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</w:tr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Добыча полезных ископаемых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</w:tr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Обрабатывающие производства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166</w:t>
            </w:r>
          </w:p>
        </w:tc>
      </w:tr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Производство и распределение электроэнергии газа и воды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50</w:t>
            </w:r>
          </w:p>
        </w:tc>
      </w:tr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Строительство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124</w:t>
            </w:r>
          </w:p>
        </w:tc>
      </w:tr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Оптовая и розничная торговля; ремонт автотранспортных средств, мотоциклов, бытовых изделий и предметов личного пользования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670</w:t>
            </w:r>
          </w:p>
        </w:tc>
      </w:tr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Гостиницы и рестораны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7</w:t>
            </w:r>
          </w:p>
        </w:tc>
      </w:tr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Транспорт и связь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337</w:t>
            </w:r>
          </w:p>
        </w:tc>
      </w:tr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Финансовая деятельность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29</w:t>
            </w:r>
          </w:p>
        </w:tc>
      </w:tr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Операции с недвижимым имуществом, аренда и предоставление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4</w:t>
            </w:r>
          </w:p>
        </w:tc>
      </w:tr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Образование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</w:tr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Здравоохранение и предоставление социальных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</w:tr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Предоставление прочих коммунальных, социальных и персональных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17</w:t>
            </w:r>
          </w:p>
        </w:tc>
      </w:tr>
    </w:tbl>
    <w:p w:rsidR="00A22373" w:rsidRPr="00A22373" w:rsidRDefault="00A22373" w:rsidP="00A22373">
      <w:pPr>
        <w:shd w:val="clear" w:color="auto" w:fill="FFFFFF"/>
        <w:spacing w:after="150" w:line="36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22373">
        <w:rPr>
          <w:rFonts w:ascii="Helvetica" w:eastAsia="Times New Roman" w:hAnsi="Helvetica" w:cs="Helvetica"/>
          <w:color w:val="333333"/>
          <w:sz w:val="21"/>
          <w:szCs w:val="21"/>
        </w:rPr>
        <w:t> </w:t>
      </w:r>
    </w:p>
    <w:p w:rsidR="00A22373" w:rsidRPr="00A22373" w:rsidRDefault="00A22373" w:rsidP="00A22373">
      <w:pPr>
        <w:shd w:val="clear" w:color="auto" w:fill="FFFFFF"/>
        <w:spacing w:after="150" w:line="36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22373">
        <w:rPr>
          <w:rFonts w:ascii="Helvetica" w:eastAsia="Times New Roman" w:hAnsi="Helvetica" w:cs="Helvetica"/>
          <w:color w:val="333333"/>
          <w:sz w:val="21"/>
          <w:szCs w:val="21"/>
        </w:rPr>
        <w:t>   </w:t>
      </w:r>
    </w:p>
    <w:p w:rsidR="00732109" w:rsidRPr="00A22373" w:rsidRDefault="00732109" w:rsidP="00A22373"/>
    <w:sectPr w:rsidR="00732109" w:rsidRPr="00A223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2373"/>
    <w:rsid w:val="00732109"/>
    <w:rsid w:val="00A223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22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7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139</Words>
  <Characters>793</Characters>
  <Application>Microsoft Office Word</Application>
  <DocSecurity>0</DocSecurity>
  <Lines>6</Lines>
  <Paragraphs>1</Paragraphs>
  <ScaleCrop>false</ScaleCrop>
  <Company>Администрация Дубенского района</Company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оператор</cp:lastModifiedBy>
  <cp:revision>3</cp:revision>
  <dcterms:created xsi:type="dcterms:W3CDTF">2017-04-12T08:36:00Z</dcterms:created>
  <dcterms:modified xsi:type="dcterms:W3CDTF">2017-04-12T08:39:00Z</dcterms:modified>
</cp:coreProperties>
</file>