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2FCC" w:rsidRPr="00DD3D03" w:rsidRDefault="00562FCC" w:rsidP="00DD3D03">
      <w:pPr>
        <w:pStyle w:val="7"/>
        <w:rPr>
          <w:b/>
          <w:sz w:val="24"/>
          <w:szCs w:val="24"/>
        </w:rPr>
      </w:pPr>
    </w:p>
    <w:p w:rsidR="00D42314" w:rsidRPr="00DD3D03" w:rsidRDefault="00D42314" w:rsidP="00DD3D03">
      <w:pPr>
        <w:pStyle w:val="7"/>
        <w:rPr>
          <w:b/>
          <w:sz w:val="24"/>
          <w:szCs w:val="24"/>
        </w:rPr>
      </w:pPr>
      <w:r w:rsidRPr="00DD3D03">
        <w:rPr>
          <w:b/>
          <w:sz w:val="24"/>
          <w:szCs w:val="24"/>
        </w:rPr>
        <w:t>Информационный бюллетень</w:t>
      </w:r>
    </w:p>
    <w:p w:rsidR="00D42314" w:rsidRPr="00DD3D03" w:rsidRDefault="00D42314" w:rsidP="00DD3D03">
      <w:pPr>
        <w:pStyle w:val="7"/>
        <w:rPr>
          <w:b/>
          <w:sz w:val="24"/>
          <w:szCs w:val="24"/>
        </w:rPr>
      </w:pPr>
      <w:r w:rsidRPr="00DD3D03">
        <w:rPr>
          <w:b/>
          <w:sz w:val="24"/>
          <w:szCs w:val="24"/>
        </w:rPr>
        <w:t>Дубенского муниципального района</w:t>
      </w:r>
    </w:p>
    <w:p w:rsidR="00D42314" w:rsidRPr="00DD3D03" w:rsidRDefault="00D42314" w:rsidP="00DD3D03">
      <w:pPr>
        <w:pStyle w:val="7"/>
        <w:rPr>
          <w:b/>
          <w:sz w:val="24"/>
          <w:szCs w:val="24"/>
        </w:rPr>
      </w:pPr>
      <w:r w:rsidRPr="00DD3D03">
        <w:rPr>
          <w:b/>
          <w:sz w:val="24"/>
          <w:szCs w:val="24"/>
        </w:rPr>
        <w:t>Республики Мордовия</w:t>
      </w:r>
    </w:p>
    <w:p w:rsidR="00D42314" w:rsidRPr="00DD3D03" w:rsidRDefault="00D42314" w:rsidP="00DD3D03">
      <w:pPr>
        <w:pStyle w:val="7"/>
        <w:jc w:val="both"/>
        <w:rPr>
          <w:b/>
          <w:sz w:val="24"/>
          <w:szCs w:val="24"/>
        </w:rPr>
      </w:pPr>
    </w:p>
    <w:p w:rsidR="00D42314" w:rsidRPr="00DD3D03" w:rsidRDefault="00D42314" w:rsidP="00DD3D03">
      <w:pPr>
        <w:pStyle w:val="7"/>
        <w:ind w:left="-142" w:firstLine="142"/>
        <w:jc w:val="left"/>
        <w:rPr>
          <w:b/>
          <w:sz w:val="24"/>
          <w:szCs w:val="24"/>
        </w:rPr>
      </w:pPr>
      <w:r w:rsidRPr="00DD3D03">
        <w:rPr>
          <w:b/>
          <w:sz w:val="24"/>
          <w:szCs w:val="24"/>
        </w:rPr>
        <w:t>Является официальным печатным изданием</w:t>
      </w:r>
    </w:p>
    <w:p w:rsidR="00D42314" w:rsidRPr="00DD3D03" w:rsidRDefault="00D42314" w:rsidP="00DD3D03">
      <w:pPr>
        <w:pStyle w:val="7"/>
        <w:ind w:left="-142" w:firstLine="142"/>
        <w:jc w:val="left"/>
        <w:rPr>
          <w:b/>
          <w:sz w:val="24"/>
          <w:szCs w:val="24"/>
        </w:rPr>
      </w:pPr>
      <w:r w:rsidRPr="00DD3D03">
        <w:rPr>
          <w:b/>
          <w:sz w:val="24"/>
          <w:szCs w:val="24"/>
        </w:rPr>
        <w:t>Дубенского муниципального района</w:t>
      </w:r>
    </w:p>
    <w:p w:rsidR="00D42314" w:rsidRPr="00DD3D03" w:rsidRDefault="00D42314" w:rsidP="00DD3D03">
      <w:pPr>
        <w:pStyle w:val="7"/>
        <w:ind w:left="-142" w:firstLine="142"/>
        <w:jc w:val="left"/>
        <w:rPr>
          <w:b/>
          <w:sz w:val="24"/>
          <w:szCs w:val="24"/>
        </w:rPr>
      </w:pPr>
      <w:r w:rsidRPr="00DD3D03">
        <w:rPr>
          <w:b/>
          <w:sz w:val="24"/>
          <w:szCs w:val="24"/>
        </w:rPr>
        <w:t>Республики Мордовия</w:t>
      </w:r>
    </w:p>
    <w:p w:rsidR="00562FCC" w:rsidRPr="00DD3D03" w:rsidRDefault="00643BE1" w:rsidP="00DD3D03">
      <w:pPr>
        <w:pStyle w:val="7"/>
        <w:ind w:left="-142" w:firstLine="142"/>
        <w:rPr>
          <w:rFonts w:eastAsiaTheme="minorEastAsia"/>
          <w:sz w:val="24"/>
          <w:szCs w:val="24"/>
        </w:rPr>
      </w:pPr>
      <w:r w:rsidRPr="00DD3D03">
        <w:rPr>
          <w:rFonts w:eastAsiaTheme="minorEastAsia"/>
          <w:sz w:val="24"/>
          <w:szCs w:val="24"/>
        </w:rPr>
        <w:t xml:space="preserve">   </w:t>
      </w:r>
    </w:p>
    <w:p w:rsidR="00AE7AD5" w:rsidRPr="00DD3D03" w:rsidRDefault="00B654A4" w:rsidP="00DD3D03">
      <w:pPr>
        <w:pStyle w:val="7"/>
        <w:ind w:left="-142" w:firstLine="142"/>
        <w:jc w:val="left"/>
        <w:rPr>
          <w:b/>
          <w:sz w:val="24"/>
          <w:szCs w:val="24"/>
          <w:u w:val="single"/>
        </w:rPr>
      </w:pPr>
      <w:r w:rsidRPr="00DD3D03">
        <w:rPr>
          <w:b/>
          <w:sz w:val="24"/>
          <w:szCs w:val="24"/>
          <w:u w:val="single"/>
        </w:rPr>
        <w:t>01</w:t>
      </w:r>
      <w:r w:rsidR="00E1010E" w:rsidRPr="00DD3D03">
        <w:rPr>
          <w:b/>
          <w:sz w:val="24"/>
          <w:szCs w:val="24"/>
          <w:u w:val="single"/>
        </w:rPr>
        <w:t>.0</w:t>
      </w:r>
      <w:r w:rsidRPr="00DD3D03">
        <w:rPr>
          <w:b/>
          <w:sz w:val="24"/>
          <w:szCs w:val="24"/>
          <w:u w:val="single"/>
        </w:rPr>
        <w:t>8</w:t>
      </w:r>
      <w:r w:rsidR="0077299F" w:rsidRPr="00DD3D03">
        <w:rPr>
          <w:b/>
          <w:sz w:val="24"/>
          <w:szCs w:val="24"/>
          <w:u w:val="single"/>
        </w:rPr>
        <w:t>. 2016</w:t>
      </w:r>
      <w:r w:rsidR="00D42314" w:rsidRPr="00DD3D03">
        <w:rPr>
          <w:b/>
          <w:sz w:val="24"/>
          <w:szCs w:val="24"/>
          <w:u w:val="single"/>
        </w:rPr>
        <w:t>г.</w:t>
      </w:r>
      <w:r w:rsidR="00D42314" w:rsidRPr="00DD3D03">
        <w:rPr>
          <w:b/>
          <w:sz w:val="24"/>
          <w:szCs w:val="24"/>
        </w:rPr>
        <w:t xml:space="preserve">            </w:t>
      </w:r>
      <w:r w:rsidR="00DD3D03">
        <w:rPr>
          <w:b/>
          <w:sz w:val="24"/>
          <w:szCs w:val="24"/>
        </w:rPr>
        <w:t xml:space="preserve"> </w:t>
      </w:r>
      <w:r w:rsidR="00562FCC" w:rsidRPr="00DD3D03">
        <w:rPr>
          <w:b/>
          <w:sz w:val="24"/>
          <w:szCs w:val="24"/>
        </w:rPr>
        <w:t xml:space="preserve">                            </w:t>
      </w:r>
      <w:r w:rsidR="00643BE1" w:rsidRPr="00DD3D03">
        <w:rPr>
          <w:b/>
          <w:sz w:val="24"/>
          <w:szCs w:val="24"/>
        </w:rPr>
        <w:t xml:space="preserve">         </w:t>
      </w:r>
      <w:r w:rsidR="00562FCC" w:rsidRPr="00DD3D03">
        <w:rPr>
          <w:b/>
          <w:sz w:val="24"/>
          <w:szCs w:val="24"/>
        </w:rPr>
        <w:t xml:space="preserve">              </w:t>
      </w:r>
      <w:r w:rsidR="00D42314" w:rsidRPr="00DD3D03">
        <w:rPr>
          <w:b/>
          <w:sz w:val="24"/>
          <w:szCs w:val="24"/>
        </w:rPr>
        <w:t xml:space="preserve">       </w:t>
      </w:r>
      <w:r w:rsidR="00181D1C" w:rsidRPr="00DD3D03">
        <w:rPr>
          <w:b/>
          <w:sz w:val="24"/>
          <w:szCs w:val="24"/>
        </w:rPr>
        <w:t xml:space="preserve">       </w:t>
      </w:r>
      <w:r w:rsidR="00D42314" w:rsidRPr="00DD3D03">
        <w:rPr>
          <w:b/>
          <w:sz w:val="24"/>
          <w:szCs w:val="24"/>
        </w:rPr>
        <w:t xml:space="preserve">                               _</w:t>
      </w:r>
      <w:r w:rsidR="0077299F" w:rsidRPr="00DD3D03">
        <w:rPr>
          <w:b/>
          <w:sz w:val="24"/>
          <w:szCs w:val="24"/>
          <w:u w:val="single"/>
        </w:rPr>
        <w:t>№ (</w:t>
      </w:r>
      <w:r w:rsidRPr="00DD3D03">
        <w:rPr>
          <w:b/>
          <w:sz w:val="24"/>
          <w:szCs w:val="24"/>
          <w:u w:val="single"/>
        </w:rPr>
        <w:t>15</w:t>
      </w:r>
      <w:r w:rsidR="00E1010E" w:rsidRPr="00DD3D03">
        <w:rPr>
          <w:b/>
          <w:sz w:val="24"/>
          <w:szCs w:val="24"/>
          <w:u w:val="single"/>
        </w:rPr>
        <w:t>) 12</w:t>
      </w:r>
      <w:r w:rsidRPr="00DD3D03">
        <w:rPr>
          <w:b/>
          <w:sz w:val="24"/>
          <w:szCs w:val="24"/>
          <w:u w:val="single"/>
        </w:rPr>
        <w:t>6</w:t>
      </w:r>
    </w:p>
    <w:p w:rsidR="009C502B" w:rsidRPr="00DD3D03" w:rsidRDefault="009C502B" w:rsidP="00DD3D03">
      <w:pPr>
        <w:spacing w:line="240" w:lineRule="auto"/>
        <w:jc w:val="both"/>
        <w:rPr>
          <w:rFonts w:ascii="Times New Roman" w:hAnsi="Times New Roman" w:cs="Times New Roman"/>
          <w:b/>
          <w:sz w:val="24"/>
          <w:szCs w:val="24"/>
        </w:rPr>
      </w:pPr>
    </w:p>
    <w:p w:rsidR="009C502B" w:rsidRPr="00DD3D03" w:rsidRDefault="009C502B" w:rsidP="00DD3D03">
      <w:pPr>
        <w:spacing w:after="0" w:line="240" w:lineRule="auto"/>
        <w:jc w:val="center"/>
        <w:rPr>
          <w:rFonts w:ascii="Times New Roman" w:hAnsi="Times New Roman" w:cs="Times New Roman"/>
          <w:bCs/>
          <w:sz w:val="24"/>
          <w:szCs w:val="24"/>
        </w:rPr>
      </w:pPr>
      <w:r w:rsidRPr="00DD3D03">
        <w:rPr>
          <w:rFonts w:ascii="Times New Roman" w:hAnsi="Times New Roman" w:cs="Times New Roman"/>
          <w:bCs/>
          <w:sz w:val="24"/>
          <w:szCs w:val="24"/>
        </w:rPr>
        <w:t>АДМИНИСТРАЦИЯ ДУБЕНСКОГО МУНИЦИПАЛЬНОГО РАЙОНА</w:t>
      </w:r>
    </w:p>
    <w:p w:rsidR="009C502B" w:rsidRPr="00DD3D03" w:rsidRDefault="009C502B" w:rsidP="00DD3D03">
      <w:pPr>
        <w:pStyle w:val="1"/>
        <w:jc w:val="center"/>
        <w:rPr>
          <w:bCs/>
          <w:sz w:val="24"/>
          <w:szCs w:val="24"/>
        </w:rPr>
      </w:pPr>
      <w:r w:rsidRPr="00DD3D03">
        <w:rPr>
          <w:bCs/>
          <w:sz w:val="24"/>
          <w:szCs w:val="24"/>
        </w:rPr>
        <w:t>РЕСПУБЛИКА МОРДОВИЯ</w:t>
      </w:r>
    </w:p>
    <w:p w:rsidR="00F34218" w:rsidRPr="00DD3D03" w:rsidRDefault="00F34218" w:rsidP="00DD3D03">
      <w:pPr>
        <w:spacing w:line="240" w:lineRule="auto"/>
        <w:jc w:val="both"/>
        <w:rPr>
          <w:rFonts w:ascii="Times New Roman" w:hAnsi="Times New Roman" w:cs="Times New Roman"/>
          <w:sz w:val="24"/>
          <w:szCs w:val="24"/>
        </w:rPr>
      </w:pPr>
      <w:r w:rsidRPr="00DD3D03">
        <w:rPr>
          <w:rFonts w:ascii="Times New Roman" w:hAnsi="Times New Roman" w:cs="Times New Roman"/>
          <w:sz w:val="24"/>
          <w:szCs w:val="24"/>
        </w:rPr>
        <w:t xml:space="preserve">     Администрация Дубенского муниципального района Республики Мордовия сообщает о возможном предоставлении в аренду сроком на 5 лет земельного участка, расположенного по адресу: Республика Мордовия, Дубенский район, с.Ломаты,  площадью 150 кв.м., из земель населенных пунктов с видом разрешенного использования «для размещения гаража», с кадастровым номером 13:06:0208001:400.</w:t>
      </w:r>
    </w:p>
    <w:p w:rsidR="00F34218" w:rsidRPr="00DD3D03" w:rsidRDefault="00F34218" w:rsidP="00DD3D03">
      <w:pPr>
        <w:spacing w:line="240" w:lineRule="auto"/>
        <w:jc w:val="both"/>
        <w:rPr>
          <w:rFonts w:ascii="Times New Roman" w:hAnsi="Times New Roman" w:cs="Times New Roman"/>
          <w:sz w:val="24"/>
          <w:szCs w:val="24"/>
        </w:rPr>
      </w:pPr>
      <w:r w:rsidRPr="00DD3D03">
        <w:rPr>
          <w:rFonts w:ascii="Times New Roman" w:hAnsi="Times New Roman" w:cs="Times New Roman"/>
          <w:sz w:val="24"/>
          <w:szCs w:val="24"/>
        </w:rPr>
        <w:t xml:space="preserve">     КФХ, заинтересованные в предоставлении земельного участка для вышеуказанных целей, имеют право подавать заявления о намерении участвовать в аукционе на право заключения договора аренды такого земельного участка в течении 30 календарных дней с момента опубликования извещения (с 29.07.2016 г. по 29.08.2016 г.) в МБУ «МФЦ», расположенное по адресу: Республика Мордовия, Дубенский район, с.Дубенки, ул. Бровцева, д.1.</w:t>
      </w:r>
    </w:p>
    <w:p w:rsidR="00F34218" w:rsidRPr="00DD3D03" w:rsidRDefault="00F34218" w:rsidP="00DD3D03">
      <w:pPr>
        <w:spacing w:line="240" w:lineRule="auto"/>
        <w:jc w:val="both"/>
        <w:rPr>
          <w:rFonts w:ascii="Times New Roman" w:hAnsi="Times New Roman" w:cs="Times New Roman"/>
          <w:sz w:val="24"/>
          <w:szCs w:val="24"/>
        </w:rPr>
      </w:pPr>
      <w:r w:rsidRPr="00DD3D03">
        <w:rPr>
          <w:rFonts w:ascii="Times New Roman" w:hAnsi="Times New Roman" w:cs="Times New Roman"/>
          <w:sz w:val="24"/>
          <w:szCs w:val="24"/>
        </w:rPr>
        <w:t xml:space="preserve">  Способ подачи заявления - письменно, лично, либо через своих представителей.</w:t>
      </w:r>
    </w:p>
    <w:p w:rsidR="00B654A4" w:rsidRPr="00DD3D03" w:rsidRDefault="00562FCC" w:rsidP="00DD3D03">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01</w:t>
      </w:r>
      <w:r w:rsidR="00643BE1" w:rsidRPr="00DD3D03">
        <w:rPr>
          <w:rFonts w:ascii="Times New Roman" w:hAnsi="Times New Roman" w:cs="Times New Roman"/>
          <w:sz w:val="24"/>
          <w:szCs w:val="24"/>
        </w:rPr>
        <w:t xml:space="preserve"> августа </w:t>
      </w:r>
      <w:r w:rsidRPr="00DD3D03">
        <w:rPr>
          <w:rFonts w:ascii="Times New Roman" w:hAnsi="Times New Roman" w:cs="Times New Roman"/>
          <w:sz w:val="24"/>
          <w:szCs w:val="24"/>
        </w:rPr>
        <w:t>2016</w:t>
      </w:r>
      <w:r w:rsidR="00643BE1" w:rsidRPr="00DD3D03">
        <w:rPr>
          <w:rFonts w:ascii="Times New Roman" w:hAnsi="Times New Roman" w:cs="Times New Roman"/>
          <w:sz w:val="24"/>
          <w:szCs w:val="24"/>
        </w:rPr>
        <w:t>г.</w:t>
      </w:r>
    </w:p>
    <w:p w:rsidR="008C3592" w:rsidRPr="00DD3D03" w:rsidRDefault="00B654A4" w:rsidP="00DD3D03">
      <w:pPr>
        <w:spacing w:after="0" w:line="240" w:lineRule="auto"/>
        <w:jc w:val="center"/>
        <w:rPr>
          <w:rFonts w:ascii="Times New Roman" w:hAnsi="Times New Roman" w:cs="Times New Roman"/>
          <w:sz w:val="24"/>
          <w:szCs w:val="24"/>
        </w:rPr>
      </w:pPr>
      <w:r w:rsidRPr="00DD3D03">
        <w:rPr>
          <w:rFonts w:ascii="Times New Roman" w:eastAsia="Times New Roman" w:hAnsi="Times New Roman" w:cs="Times New Roman"/>
          <w:sz w:val="24"/>
          <w:szCs w:val="24"/>
        </w:rPr>
        <w:t>Перечень</w:t>
      </w:r>
      <w:r w:rsidR="008C3592" w:rsidRPr="00DD3D03">
        <w:rPr>
          <w:rFonts w:ascii="Times New Roman" w:hAnsi="Times New Roman" w:cs="Times New Roman"/>
          <w:sz w:val="24"/>
          <w:szCs w:val="24"/>
        </w:rPr>
        <w:t xml:space="preserve"> </w:t>
      </w:r>
    </w:p>
    <w:p w:rsidR="00B654A4" w:rsidRPr="00DD3D03" w:rsidRDefault="00B654A4" w:rsidP="00DD3D03">
      <w:pPr>
        <w:spacing w:after="0" w:line="240" w:lineRule="auto"/>
        <w:jc w:val="center"/>
        <w:rPr>
          <w:rFonts w:ascii="Times New Roman" w:eastAsia="Times New Roman" w:hAnsi="Times New Roman" w:cs="Times New Roman"/>
          <w:sz w:val="24"/>
          <w:szCs w:val="24"/>
        </w:rPr>
      </w:pPr>
      <w:r w:rsidRPr="00DD3D03">
        <w:rPr>
          <w:rFonts w:ascii="Times New Roman" w:eastAsia="Times New Roman" w:hAnsi="Times New Roman" w:cs="Times New Roman"/>
          <w:sz w:val="24"/>
          <w:szCs w:val="24"/>
        </w:rPr>
        <w:t>избирательных участков для проведения голосования по выборам депутатов Государственной Думы Федерального Собрания Российской Федерации, Государственного Собрания Республики Мордовия и представительных органов местного самоуправления Дубенского муниципального района.</w:t>
      </w:r>
      <w:r w:rsidRPr="00DD3D03">
        <w:rPr>
          <w:rFonts w:ascii="Times New Roman" w:eastAsia="Times New Roman" w:hAnsi="Times New Roman" w:cs="Times New Roman"/>
          <w:sz w:val="24"/>
          <w:szCs w:val="24"/>
        </w:rPr>
        <w:tab/>
      </w:r>
      <w:r w:rsidR="008C3592" w:rsidRPr="00DD3D03">
        <w:rPr>
          <w:rFonts w:ascii="Times New Roman" w:hAnsi="Times New Roman" w:cs="Times New Roman"/>
          <w:sz w:val="24"/>
          <w:szCs w:val="24"/>
        </w:rPr>
        <w:t xml:space="preserve">                                                                                          </w:t>
      </w:r>
    </w:p>
    <w:tbl>
      <w:tblPr>
        <w:tblW w:w="9886" w:type="dxa"/>
        <w:tblInd w:w="2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30"/>
        <w:gridCol w:w="1134"/>
        <w:gridCol w:w="3544"/>
        <w:gridCol w:w="2977"/>
        <w:gridCol w:w="1701"/>
      </w:tblGrid>
      <w:tr w:rsidR="00B654A4" w:rsidRPr="00DD3D03" w:rsidTr="007C6ABE">
        <w:tc>
          <w:tcPr>
            <w:tcW w:w="530" w:type="dxa"/>
            <w:vAlign w:val="center"/>
          </w:tcPr>
          <w:p w:rsidR="00B654A4" w:rsidRPr="007C6ABE" w:rsidRDefault="00B654A4" w:rsidP="00DD3D03">
            <w:pPr>
              <w:spacing w:line="240" w:lineRule="auto"/>
              <w:jc w:val="both"/>
              <w:rPr>
                <w:rFonts w:ascii="Times New Roman" w:eastAsia="Times New Roman" w:hAnsi="Times New Roman" w:cs="Times New Roman"/>
                <w:sz w:val="20"/>
                <w:szCs w:val="20"/>
              </w:rPr>
            </w:pPr>
            <w:r w:rsidRPr="007C6ABE">
              <w:rPr>
                <w:rFonts w:ascii="Times New Roman" w:eastAsia="Times New Roman" w:hAnsi="Times New Roman" w:cs="Times New Roman"/>
                <w:sz w:val="20"/>
                <w:szCs w:val="20"/>
              </w:rPr>
              <w:t xml:space="preserve">№ </w:t>
            </w:r>
            <w:r w:rsidRPr="007C6ABE">
              <w:rPr>
                <w:rFonts w:ascii="Times New Roman" w:eastAsia="Times New Roman" w:hAnsi="Times New Roman" w:cs="Times New Roman"/>
                <w:sz w:val="20"/>
                <w:szCs w:val="20"/>
              </w:rPr>
              <w:br/>
              <w:t>п/п</w:t>
            </w:r>
          </w:p>
        </w:tc>
        <w:tc>
          <w:tcPr>
            <w:tcW w:w="1134" w:type="dxa"/>
          </w:tcPr>
          <w:p w:rsidR="00B654A4" w:rsidRPr="007C6ABE" w:rsidRDefault="00B654A4" w:rsidP="00DD3D03">
            <w:pPr>
              <w:spacing w:line="240" w:lineRule="auto"/>
              <w:jc w:val="both"/>
              <w:rPr>
                <w:rFonts w:ascii="Times New Roman" w:eastAsia="Times New Roman" w:hAnsi="Times New Roman" w:cs="Times New Roman"/>
                <w:sz w:val="20"/>
                <w:szCs w:val="20"/>
              </w:rPr>
            </w:pPr>
            <w:r w:rsidRPr="007C6ABE">
              <w:rPr>
                <w:rFonts w:ascii="Times New Roman" w:eastAsia="Times New Roman" w:hAnsi="Times New Roman" w:cs="Times New Roman"/>
                <w:sz w:val="20"/>
                <w:szCs w:val="20"/>
              </w:rPr>
              <w:t>Номер избирательного участка</w:t>
            </w:r>
          </w:p>
        </w:tc>
        <w:tc>
          <w:tcPr>
            <w:tcW w:w="3544" w:type="dxa"/>
            <w:vAlign w:val="center"/>
          </w:tcPr>
          <w:p w:rsidR="00B654A4" w:rsidRPr="007C6ABE" w:rsidRDefault="00B654A4" w:rsidP="00DD3D03">
            <w:pPr>
              <w:spacing w:line="240" w:lineRule="auto"/>
              <w:jc w:val="both"/>
              <w:rPr>
                <w:rFonts w:ascii="Times New Roman" w:eastAsia="Times New Roman" w:hAnsi="Times New Roman" w:cs="Times New Roman"/>
                <w:sz w:val="20"/>
                <w:szCs w:val="20"/>
              </w:rPr>
            </w:pPr>
            <w:r w:rsidRPr="007C6ABE">
              <w:rPr>
                <w:rFonts w:ascii="Times New Roman" w:eastAsia="Times New Roman" w:hAnsi="Times New Roman" w:cs="Times New Roman"/>
                <w:sz w:val="20"/>
                <w:szCs w:val="20"/>
              </w:rPr>
              <w:t>Описание границ избирательного участка,</w:t>
            </w:r>
          </w:p>
          <w:p w:rsidR="00B654A4" w:rsidRPr="007C6ABE" w:rsidRDefault="00B654A4" w:rsidP="00DD3D03">
            <w:pPr>
              <w:spacing w:line="240" w:lineRule="auto"/>
              <w:jc w:val="both"/>
              <w:rPr>
                <w:rFonts w:ascii="Times New Roman" w:eastAsia="Times New Roman" w:hAnsi="Times New Roman" w:cs="Times New Roman"/>
                <w:sz w:val="20"/>
                <w:szCs w:val="20"/>
              </w:rPr>
            </w:pPr>
            <w:r w:rsidRPr="007C6ABE">
              <w:rPr>
                <w:rFonts w:ascii="Times New Roman" w:eastAsia="Times New Roman" w:hAnsi="Times New Roman" w:cs="Times New Roman"/>
                <w:sz w:val="20"/>
                <w:szCs w:val="20"/>
              </w:rPr>
              <w:t xml:space="preserve"> участка референдума</w:t>
            </w:r>
          </w:p>
        </w:tc>
        <w:tc>
          <w:tcPr>
            <w:tcW w:w="2977" w:type="dxa"/>
            <w:vAlign w:val="center"/>
          </w:tcPr>
          <w:p w:rsidR="00B654A4" w:rsidRPr="007C6ABE" w:rsidRDefault="00B654A4" w:rsidP="00DD3D03">
            <w:pPr>
              <w:spacing w:line="240" w:lineRule="auto"/>
              <w:jc w:val="both"/>
              <w:rPr>
                <w:rFonts w:ascii="Times New Roman" w:eastAsia="Times New Roman" w:hAnsi="Times New Roman" w:cs="Times New Roman"/>
                <w:sz w:val="20"/>
                <w:szCs w:val="20"/>
              </w:rPr>
            </w:pPr>
            <w:r w:rsidRPr="007C6ABE">
              <w:rPr>
                <w:rFonts w:ascii="Times New Roman" w:eastAsia="Times New Roman" w:hAnsi="Times New Roman" w:cs="Times New Roman"/>
                <w:sz w:val="20"/>
                <w:szCs w:val="20"/>
              </w:rPr>
              <w:t>Место голосования</w:t>
            </w:r>
          </w:p>
        </w:tc>
        <w:tc>
          <w:tcPr>
            <w:tcW w:w="1701" w:type="dxa"/>
            <w:vAlign w:val="center"/>
          </w:tcPr>
          <w:p w:rsidR="00B654A4" w:rsidRPr="007C6ABE" w:rsidRDefault="00B654A4" w:rsidP="00DD3D03">
            <w:pPr>
              <w:spacing w:line="240" w:lineRule="auto"/>
              <w:jc w:val="both"/>
              <w:rPr>
                <w:rFonts w:ascii="Times New Roman" w:eastAsia="Times New Roman" w:hAnsi="Times New Roman" w:cs="Times New Roman"/>
                <w:sz w:val="20"/>
                <w:szCs w:val="20"/>
              </w:rPr>
            </w:pPr>
            <w:r w:rsidRPr="007C6ABE">
              <w:rPr>
                <w:rFonts w:ascii="Times New Roman" w:eastAsia="Times New Roman" w:hAnsi="Times New Roman" w:cs="Times New Roman"/>
                <w:sz w:val="20"/>
                <w:szCs w:val="20"/>
              </w:rPr>
              <w:t>Помещение УИК</w:t>
            </w:r>
          </w:p>
        </w:tc>
      </w:tr>
      <w:tr w:rsidR="00B654A4" w:rsidRPr="00DD3D03" w:rsidTr="007C6ABE">
        <w:tc>
          <w:tcPr>
            <w:tcW w:w="530" w:type="dxa"/>
            <w:vAlign w:val="center"/>
          </w:tcPr>
          <w:p w:rsidR="00B654A4" w:rsidRPr="007C6ABE" w:rsidRDefault="00B654A4" w:rsidP="00DD3D03">
            <w:pPr>
              <w:spacing w:line="240" w:lineRule="auto"/>
              <w:jc w:val="both"/>
              <w:rPr>
                <w:rFonts w:ascii="Times New Roman" w:eastAsia="Times New Roman" w:hAnsi="Times New Roman" w:cs="Times New Roman"/>
                <w:sz w:val="20"/>
                <w:szCs w:val="20"/>
                <w:lang w:val="en-US"/>
              </w:rPr>
            </w:pPr>
            <w:r w:rsidRPr="007C6ABE">
              <w:rPr>
                <w:rFonts w:ascii="Times New Roman" w:eastAsia="Times New Roman" w:hAnsi="Times New Roman" w:cs="Times New Roman"/>
                <w:sz w:val="20"/>
                <w:szCs w:val="20"/>
                <w:lang w:val="en-US"/>
              </w:rPr>
              <w:t>1</w:t>
            </w:r>
          </w:p>
        </w:tc>
        <w:tc>
          <w:tcPr>
            <w:tcW w:w="1134" w:type="dxa"/>
          </w:tcPr>
          <w:p w:rsidR="00B654A4" w:rsidRPr="007C6ABE" w:rsidRDefault="00B654A4" w:rsidP="00DD3D03">
            <w:pPr>
              <w:spacing w:line="240" w:lineRule="auto"/>
              <w:jc w:val="both"/>
              <w:rPr>
                <w:rFonts w:ascii="Times New Roman" w:eastAsia="Times New Roman" w:hAnsi="Times New Roman" w:cs="Times New Roman"/>
                <w:sz w:val="20"/>
                <w:szCs w:val="20"/>
              </w:rPr>
            </w:pPr>
          </w:p>
        </w:tc>
        <w:tc>
          <w:tcPr>
            <w:tcW w:w="3544" w:type="dxa"/>
            <w:vAlign w:val="center"/>
          </w:tcPr>
          <w:p w:rsidR="00B654A4" w:rsidRPr="007C6ABE" w:rsidRDefault="00B654A4" w:rsidP="00DD3D03">
            <w:pPr>
              <w:spacing w:line="240" w:lineRule="auto"/>
              <w:jc w:val="both"/>
              <w:rPr>
                <w:rFonts w:ascii="Times New Roman" w:eastAsia="Times New Roman" w:hAnsi="Times New Roman" w:cs="Times New Roman"/>
                <w:sz w:val="20"/>
                <w:szCs w:val="20"/>
              </w:rPr>
            </w:pPr>
            <w:r w:rsidRPr="007C6ABE">
              <w:rPr>
                <w:rFonts w:ascii="Times New Roman" w:eastAsia="Times New Roman" w:hAnsi="Times New Roman" w:cs="Times New Roman"/>
                <w:sz w:val="20"/>
                <w:szCs w:val="20"/>
              </w:rPr>
              <w:t>2</w:t>
            </w:r>
          </w:p>
        </w:tc>
        <w:tc>
          <w:tcPr>
            <w:tcW w:w="2977" w:type="dxa"/>
            <w:vAlign w:val="center"/>
          </w:tcPr>
          <w:p w:rsidR="00B654A4" w:rsidRPr="007C6ABE" w:rsidRDefault="00B654A4" w:rsidP="00DD3D03">
            <w:pPr>
              <w:spacing w:line="240" w:lineRule="auto"/>
              <w:jc w:val="both"/>
              <w:rPr>
                <w:rFonts w:ascii="Times New Roman" w:eastAsia="Times New Roman" w:hAnsi="Times New Roman" w:cs="Times New Roman"/>
                <w:sz w:val="20"/>
                <w:szCs w:val="20"/>
              </w:rPr>
            </w:pPr>
            <w:r w:rsidRPr="007C6ABE">
              <w:rPr>
                <w:rFonts w:ascii="Times New Roman" w:eastAsia="Times New Roman" w:hAnsi="Times New Roman" w:cs="Times New Roman"/>
                <w:sz w:val="20"/>
                <w:szCs w:val="20"/>
              </w:rPr>
              <w:t>3</w:t>
            </w:r>
          </w:p>
        </w:tc>
        <w:tc>
          <w:tcPr>
            <w:tcW w:w="1701" w:type="dxa"/>
            <w:vAlign w:val="center"/>
          </w:tcPr>
          <w:p w:rsidR="00B654A4" w:rsidRPr="007C6ABE" w:rsidRDefault="00C32F49" w:rsidP="00DD3D03">
            <w:pPr>
              <w:spacing w:line="240" w:lineRule="auto"/>
              <w:jc w:val="both"/>
              <w:rPr>
                <w:rFonts w:ascii="Times New Roman" w:eastAsia="Times New Roman" w:hAnsi="Times New Roman" w:cs="Times New Roman"/>
                <w:sz w:val="20"/>
                <w:szCs w:val="20"/>
              </w:rPr>
            </w:pPr>
            <w:r w:rsidRPr="007C6ABE">
              <w:rPr>
                <w:rFonts w:ascii="Times New Roman" w:hAnsi="Times New Roman" w:cs="Times New Roman"/>
                <w:sz w:val="20"/>
                <w:szCs w:val="20"/>
              </w:rPr>
              <w:t>4</w:t>
            </w:r>
          </w:p>
        </w:tc>
      </w:tr>
      <w:tr w:rsidR="00B654A4" w:rsidRPr="00DD3D03" w:rsidTr="007C6ABE">
        <w:tc>
          <w:tcPr>
            <w:tcW w:w="530" w:type="dxa"/>
            <w:vAlign w:val="center"/>
          </w:tcPr>
          <w:p w:rsidR="00B654A4" w:rsidRPr="007C6ABE" w:rsidRDefault="00B654A4" w:rsidP="00DD3D03">
            <w:pPr>
              <w:pStyle w:val="afffffd"/>
              <w:widowControl/>
              <w:spacing w:after="0" w:line="240" w:lineRule="auto"/>
              <w:ind w:firstLine="0"/>
              <w:rPr>
                <w:sz w:val="20"/>
              </w:rPr>
            </w:pPr>
            <w:r w:rsidRPr="007C6ABE">
              <w:rPr>
                <w:sz w:val="20"/>
              </w:rPr>
              <w:t>1.</w:t>
            </w:r>
          </w:p>
        </w:tc>
        <w:tc>
          <w:tcPr>
            <w:tcW w:w="1134" w:type="dxa"/>
          </w:tcPr>
          <w:p w:rsidR="00B654A4" w:rsidRPr="007C6ABE" w:rsidRDefault="00B654A4" w:rsidP="00DD3D03">
            <w:pPr>
              <w:spacing w:before="60" w:after="60" w:line="240" w:lineRule="auto"/>
              <w:jc w:val="both"/>
              <w:rPr>
                <w:rFonts w:ascii="Times New Roman" w:eastAsia="Times New Roman" w:hAnsi="Times New Roman" w:cs="Times New Roman"/>
                <w:sz w:val="20"/>
                <w:szCs w:val="20"/>
              </w:rPr>
            </w:pPr>
            <w:r w:rsidRPr="007C6ABE">
              <w:rPr>
                <w:rFonts w:ascii="Times New Roman" w:eastAsia="Times New Roman" w:hAnsi="Times New Roman" w:cs="Times New Roman"/>
                <w:sz w:val="20"/>
                <w:szCs w:val="20"/>
              </w:rPr>
              <w:t>143</w:t>
            </w:r>
          </w:p>
        </w:tc>
        <w:tc>
          <w:tcPr>
            <w:tcW w:w="3544" w:type="dxa"/>
            <w:vAlign w:val="center"/>
          </w:tcPr>
          <w:p w:rsidR="00B654A4" w:rsidRPr="007C6ABE" w:rsidRDefault="00B654A4" w:rsidP="007C6ABE">
            <w:pPr>
              <w:spacing w:after="0" w:line="240" w:lineRule="auto"/>
              <w:jc w:val="both"/>
              <w:rPr>
                <w:rFonts w:ascii="Times New Roman" w:eastAsia="Times New Roman" w:hAnsi="Times New Roman" w:cs="Times New Roman"/>
                <w:sz w:val="20"/>
                <w:szCs w:val="20"/>
              </w:rPr>
            </w:pPr>
            <w:r w:rsidRPr="007C6ABE">
              <w:rPr>
                <w:rFonts w:ascii="Times New Roman" w:eastAsia="Times New Roman" w:hAnsi="Times New Roman" w:cs="Times New Roman"/>
                <w:sz w:val="20"/>
                <w:szCs w:val="20"/>
              </w:rPr>
              <w:t>Улицы села Ардатово:50 лет Победы, Советская, дома с 49 по 79 нечетной стороны и дома с 2 по 86 четной стороны улицы Сосновая,   улицы Пролетарская, Кооперативная.</w:t>
            </w:r>
          </w:p>
        </w:tc>
        <w:tc>
          <w:tcPr>
            <w:tcW w:w="2977" w:type="dxa"/>
            <w:vAlign w:val="center"/>
          </w:tcPr>
          <w:p w:rsidR="00B654A4" w:rsidRPr="007C6ABE" w:rsidRDefault="00B654A4" w:rsidP="00DD3D03">
            <w:pPr>
              <w:spacing w:line="240" w:lineRule="auto"/>
              <w:jc w:val="both"/>
              <w:rPr>
                <w:rFonts w:ascii="Times New Roman" w:eastAsia="Times New Roman" w:hAnsi="Times New Roman" w:cs="Times New Roman"/>
                <w:sz w:val="20"/>
                <w:szCs w:val="20"/>
              </w:rPr>
            </w:pPr>
            <w:r w:rsidRPr="007C6ABE">
              <w:rPr>
                <w:rFonts w:ascii="Times New Roman" w:eastAsia="Times New Roman" w:hAnsi="Times New Roman" w:cs="Times New Roman"/>
                <w:sz w:val="20"/>
                <w:szCs w:val="20"/>
              </w:rPr>
              <w:t>с. Ардатово, ул. Кооперативная д. 3, здание МБОУ «Ардатовская средняя общеобразовательная школа»</w:t>
            </w:r>
          </w:p>
          <w:p w:rsidR="00B654A4" w:rsidRPr="007C6ABE" w:rsidRDefault="00B654A4" w:rsidP="00DD3D03">
            <w:pPr>
              <w:spacing w:line="240" w:lineRule="auto"/>
              <w:jc w:val="both"/>
              <w:rPr>
                <w:rFonts w:ascii="Times New Roman" w:eastAsia="Times New Roman" w:hAnsi="Times New Roman" w:cs="Times New Roman"/>
                <w:sz w:val="20"/>
                <w:szCs w:val="20"/>
              </w:rPr>
            </w:pPr>
            <w:r w:rsidRPr="007C6ABE">
              <w:rPr>
                <w:rFonts w:ascii="Times New Roman" w:eastAsia="Times New Roman" w:hAnsi="Times New Roman" w:cs="Times New Roman"/>
                <w:sz w:val="20"/>
                <w:szCs w:val="20"/>
              </w:rPr>
              <w:t>тел. 2-45-39</w:t>
            </w:r>
          </w:p>
        </w:tc>
        <w:tc>
          <w:tcPr>
            <w:tcW w:w="1701" w:type="dxa"/>
          </w:tcPr>
          <w:p w:rsidR="00B654A4" w:rsidRPr="007C6ABE" w:rsidRDefault="00C32F49" w:rsidP="00DD3D03">
            <w:pPr>
              <w:spacing w:before="60" w:after="60" w:line="240" w:lineRule="auto"/>
              <w:jc w:val="both"/>
              <w:rPr>
                <w:rFonts w:ascii="Times New Roman" w:eastAsia="Times New Roman" w:hAnsi="Times New Roman" w:cs="Times New Roman"/>
                <w:sz w:val="20"/>
                <w:szCs w:val="20"/>
              </w:rPr>
            </w:pPr>
            <w:r w:rsidRPr="007C6ABE">
              <w:rPr>
                <w:rFonts w:ascii="Times New Roman" w:hAnsi="Times New Roman" w:cs="Times New Roman"/>
                <w:sz w:val="20"/>
                <w:szCs w:val="20"/>
              </w:rPr>
              <w:t>Ш</w:t>
            </w:r>
            <w:r w:rsidR="00B654A4" w:rsidRPr="007C6ABE">
              <w:rPr>
                <w:rFonts w:ascii="Times New Roman" w:eastAsia="Times New Roman" w:hAnsi="Times New Roman" w:cs="Times New Roman"/>
                <w:sz w:val="20"/>
                <w:szCs w:val="20"/>
              </w:rPr>
              <w:t>кола</w:t>
            </w:r>
          </w:p>
          <w:p w:rsidR="00562FCC" w:rsidRPr="007C6ABE" w:rsidRDefault="00562FCC" w:rsidP="00DD3D03">
            <w:pPr>
              <w:spacing w:line="240" w:lineRule="auto"/>
              <w:jc w:val="both"/>
              <w:rPr>
                <w:rFonts w:ascii="Times New Roman" w:eastAsia="Times New Roman" w:hAnsi="Times New Roman" w:cs="Times New Roman"/>
                <w:sz w:val="20"/>
                <w:szCs w:val="20"/>
              </w:rPr>
            </w:pPr>
          </w:p>
          <w:p w:rsidR="00562FCC" w:rsidRPr="007C6ABE" w:rsidRDefault="00562FCC" w:rsidP="00DD3D03">
            <w:pPr>
              <w:spacing w:line="240" w:lineRule="auto"/>
              <w:jc w:val="both"/>
              <w:rPr>
                <w:rFonts w:ascii="Times New Roman" w:eastAsia="Times New Roman" w:hAnsi="Times New Roman" w:cs="Times New Roman"/>
                <w:sz w:val="20"/>
                <w:szCs w:val="20"/>
              </w:rPr>
            </w:pPr>
          </w:p>
          <w:p w:rsidR="00562FCC" w:rsidRPr="007C6ABE" w:rsidRDefault="00562FCC" w:rsidP="00DD3D03">
            <w:pPr>
              <w:spacing w:line="240" w:lineRule="auto"/>
              <w:jc w:val="both"/>
              <w:rPr>
                <w:rFonts w:ascii="Times New Roman" w:eastAsia="Times New Roman" w:hAnsi="Times New Roman" w:cs="Times New Roman"/>
                <w:sz w:val="20"/>
                <w:szCs w:val="20"/>
              </w:rPr>
            </w:pPr>
          </w:p>
          <w:p w:rsidR="00B654A4" w:rsidRPr="007C6ABE" w:rsidRDefault="00B654A4" w:rsidP="00DD3D03">
            <w:pPr>
              <w:spacing w:line="240" w:lineRule="auto"/>
              <w:jc w:val="both"/>
              <w:rPr>
                <w:rFonts w:ascii="Times New Roman" w:eastAsia="Times New Roman" w:hAnsi="Times New Roman" w:cs="Times New Roman"/>
                <w:sz w:val="20"/>
                <w:szCs w:val="20"/>
              </w:rPr>
            </w:pPr>
            <w:r w:rsidRPr="007C6ABE">
              <w:rPr>
                <w:rFonts w:ascii="Times New Roman" w:eastAsia="Times New Roman" w:hAnsi="Times New Roman" w:cs="Times New Roman"/>
                <w:sz w:val="20"/>
                <w:szCs w:val="20"/>
              </w:rPr>
              <w:t>тел.2-45-39</w:t>
            </w:r>
          </w:p>
        </w:tc>
      </w:tr>
      <w:tr w:rsidR="00B654A4" w:rsidRPr="00DD3D03" w:rsidTr="007C6ABE">
        <w:tc>
          <w:tcPr>
            <w:tcW w:w="530" w:type="dxa"/>
            <w:vAlign w:val="center"/>
          </w:tcPr>
          <w:p w:rsidR="00B654A4" w:rsidRPr="007C6ABE" w:rsidRDefault="00B654A4" w:rsidP="00DD3D03">
            <w:pPr>
              <w:pStyle w:val="afffffd"/>
              <w:widowControl/>
              <w:spacing w:after="0" w:line="240" w:lineRule="auto"/>
              <w:ind w:firstLine="0"/>
              <w:rPr>
                <w:sz w:val="20"/>
              </w:rPr>
            </w:pPr>
            <w:r w:rsidRPr="007C6ABE">
              <w:rPr>
                <w:sz w:val="20"/>
              </w:rPr>
              <w:t>2.</w:t>
            </w:r>
          </w:p>
        </w:tc>
        <w:tc>
          <w:tcPr>
            <w:tcW w:w="1134" w:type="dxa"/>
          </w:tcPr>
          <w:p w:rsidR="00B654A4" w:rsidRPr="007C6ABE" w:rsidRDefault="00B654A4" w:rsidP="00DD3D03">
            <w:pPr>
              <w:spacing w:before="60" w:after="60" w:line="240" w:lineRule="auto"/>
              <w:jc w:val="both"/>
              <w:rPr>
                <w:rFonts w:ascii="Times New Roman" w:eastAsia="Times New Roman" w:hAnsi="Times New Roman" w:cs="Times New Roman"/>
                <w:sz w:val="20"/>
                <w:szCs w:val="20"/>
              </w:rPr>
            </w:pPr>
            <w:r w:rsidRPr="007C6ABE">
              <w:rPr>
                <w:rFonts w:ascii="Times New Roman" w:eastAsia="Times New Roman" w:hAnsi="Times New Roman" w:cs="Times New Roman"/>
                <w:sz w:val="20"/>
                <w:szCs w:val="20"/>
              </w:rPr>
              <w:t>144</w:t>
            </w:r>
          </w:p>
        </w:tc>
        <w:tc>
          <w:tcPr>
            <w:tcW w:w="3544" w:type="dxa"/>
            <w:vAlign w:val="center"/>
          </w:tcPr>
          <w:p w:rsidR="00B654A4" w:rsidRPr="007C6ABE" w:rsidRDefault="00B654A4" w:rsidP="00DD3D03">
            <w:pPr>
              <w:spacing w:before="60" w:after="60" w:line="240" w:lineRule="auto"/>
              <w:jc w:val="both"/>
              <w:rPr>
                <w:rFonts w:ascii="Times New Roman" w:eastAsia="Times New Roman" w:hAnsi="Times New Roman" w:cs="Times New Roman"/>
                <w:sz w:val="20"/>
                <w:szCs w:val="20"/>
              </w:rPr>
            </w:pPr>
            <w:r w:rsidRPr="007C6ABE">
              <w:rPr>
                <w:rFonts w:ascii="Times New Roman" w:eastAsia="Times New Roman" w:hAnsi="Times New Roman" w:cs="Times New Roman"/>
                <w:sz w:val="20"/>
                <w:szCs w:val="20"/>
              </w:rPr>
              <w:t>Улицы села Ардатово: Колхозная, Молодежная, дома с 1 по 47 нечетной стороны улицы Сосновая, п. Красные Луга.</w:t>
            </w:r>
          </w:p>
        </w:tc>
        <w:tc>
          <w:tcPr>
            <w:tcW w:w="2977" w:type="dxa"/>
            <w:vAlign w:val="center"/>
          </w:tcPr>
          <w:p w:rsidR="00B654A4" w:rsidRPr="007C6ABE" w:rsidRDefault="00B654A4" w:rsidP="00DD3D03">
            <w:pPr>
              <w:spacing w:line="240" w:lineRule="auto"/>
              <w:jc w:val="both"/>
              <w:rPr>
                <w:rFonts w:ascii="Times New Roman" w:eastAsia="Times New Roman" w:hAnsi="Times New Roman" w:cs="Times New Roman"/>
                <w:sz w:val="20"/>
                <w:szCs w:val="20"/>
              </w:rPr>
            </w:pPr>
            <w:r w:rsidRPr="007C6ABE">
              <w:rPr>
                <w:rFonts w:ascii="Times New Roman" w:eastAsia="Times New Roman" w:hAnsi="Times New Roman" w:cs="Times New Roman"/>
                <w:sz w:val="20"/>
                <w:szCs w:val="20"/>
              </w:rPr>
              <w:t>с. Ардатово, ул. Кооперативная, д.1 здание МБУК «Дом Досуга и Творчества» Ардатовского сельского поселения</w:t>
            </w:r>
          </w:p>
          <w:p w:rsidR="00B654A4" w:rsidRPr="007C6ABE" w:rsidRDefault="00B654A4" w:rsidP="00DD3D03">
            <w:pPr>
              <w:spacing w:line="240" w:lineRule="auto"/>
              <w:jc w:val="both"/>
              <w:rPr>
                <w:rFonts w:ascii="Times New Roman" w:eastAsia="Times New Roman" w:hAnsi="Times New Roman" w:cs="Times New Roman"/>
                <w:sz w:val="20"/>
                <w:szCs w:val="20"/>
              </w:rPr>
            </w:pPr>
            <w:r w:rsidRPr="007C6ABE">
              <w:rPr>
                <w:rFonts w:ascii="Times New Roman" w:eastAsia="Times New Roman" w:hAnsi="Times New Roman" w:cs="Times New Roman"/>
                <w:sz w:val="20"/>
                <w:szCs w:val="20"/>
              </w:rPr>
              <w:t>тел.24-2-81</w:t>
            </w:r>
          </w:p>
        </w:tc>
        <w:tc>
          <w:tcPr>
            <w:tcW w:w="1701" w:type="dxa"/>
          </w:tcPr>
          <w:p w:rsidR="00B654A4" w:rsidRPr="007C6ABE" w:rsidRDefault="00B654A4" w:rsidP="00DD3D03">
            <w:pPr>
              <w:spacing w:before="60" w:after="60" w:line="240" w:lineRule="auto"/>
              <w:jc w:val="both"/>
              <w:rPr>
                <w:rFonts w:ascii="Times New Roman" w:eastAsia="Times New Roman" w:hAnsi="Times New Roman" w:cs="Times New Roman"/>
                <w:sz w:val="20"/>
                <w:szCs w:val="20"/>
              </w:rPr>
            </w:pPr>
            <w:r w:rsidRPr="007C6ABE">
              <w:rPr>
                <w:rFonts w:ascii="Times New Roman" w:eastAsia="Times New Roman" w:hAnsi="Times New Roman" w:cs="Times New Roman"/>
                <w:sz w:val="20"/>
                <w:szCs w:val="20"/>
              </w:rPr>
              <w:t>Сельская администрация</w:t>
            </w:r>
          </w:p>
          <w:p w:rsidR="00B654A4" w:rsidRPr="007C6ABE" w:rsidRDefault="00B654A4" w:rsidP="00DD3D03">
            <w:pPr>
              <w:spacing w:line="240" w:lineRule="auto"/>
              <w:jc w:val="both"/>
              <w:rPr>
                <w:rFonts w:ascii="Times New Roman" w:eastAsia="Times New Roman" w:hAnsi="Times New Roman" w:cs="Times New Roman"/>
                <w:sz w:val="20"/>
                <w:szCs w:val="20"/>
              </w:rPr>
            </w:pPr>
          </w:p>
          <w:p w:rsidR="00B654A4" w:rsidRPr="007C6ABE" w:rsidRDefault="00B654A4" w:rsidP="00DD3D03">
            <w:pPr>
              <w:spacing w:line="240" w:lineRule="auto"/>
              <w:jc w:val="both"/>
              <w:rPr>
                <w:rFonts w:ascii="Times New Roman" w:eastAsia="Times New Roman" w:hAnsi="Times New Roman" w:cs="Times New Roman"/>
                <w:sz w:val="20"/>
                <w:szCs w:val="20"/>
              </w:rPr>
            </w:pPr>
          </w:p>
          <w:p w:rsidR="00B654A4" w:rsidRPr="007C6ABE" w:rsidRDefault="00B654A4" w:rsidP="00DD3D03">
            <w:pPr>
              <w:spacing w:line="240" w:lineRule="auto"/>
              <w:jc w:val="both"/>
              <w:rPr>
                <w:rFonts w:ascii="Times New Roman" w:eastAsia="Times New Roman" w:hAnsi="Times New Roman" w:cs="Times New Roman"/>
                <w:sz w:val="20"/>
                <w:szCs w:val="20"/>
              </w:rPr>
            </w:pPr>
            <w:r w:rsidRPr="007C6ABE">
              <w:rPr>
                <w:rFonts w:ascii="Times New Roman" w:eastAsia="Times New Roman" w:hAnsi="Times New Roman" w:cs="Times New Roman"/>
                <w:sz w:val="20"/>
                <w:szCs w:val="20"/>
              </w:rPr>
              <w:t>тел.24-2-81</w:t>
            </w:r>
          </w:p>
        </w:tc>
      </w:tr>
      <w:tr w:rsidR="00B654A4" w:rsidRPr="00DD3D03" w:rsidTr="007C6ABE">
        <w:tc>
          <w:tcPr>
            <w:tcW w:w="530" w:type="dxa"/>
            <w:vAlign w:val="center"/>
          </w:tcPr>
          <w:p w:rsidR="00B654A4" w:rsidRPr="007C6ABE" w:rsidRDefault="00B654A4" w:rsidP="00DD3D03">
            <w:pPr>
              <w:pStyle w:val="afffffd"/>
              <w:widowControl/>
              <w:spacing w:after="0" w:line="240" w:lineRule="auto"/>
              <w:ind w:firstLine="0"/>
              <w:rPr>
                <w:sz w:val="20"/>
              </w:rPr>
            </w:pPr>
            <w:r w:rsidRPr="007C6ABE">
              <w:rPr>
                <w:sz w:val="20"/>
              </w:rPr>
              <w:lastRenderedPageBreak/>
              <w:t>3.</w:t>
            </w:r>
          </w:p>
        </w:tc>
        <w:tc>
          <w:tcPr>
            <w:tcW w:w="1134" w:type="dxa"/>
          </w:tcPr>
          <w:p w:rsidR="00B654A4" w:rsidRPr="007C6ABE" w:rsidRDefault="00B654A4" w:rsidP="00DD3D03">
            <w:pPr>
              <w:spacing w:before="60" w:after="60" w:line="240" w:lineRule="auto"/>
              <w:jc w:val="both"/>
              <w:rPr>
                <w:rFonts w:ascii="Times New Roman" w:eastAsia="Times New Roman" w:hAnsi="Times New Roman" w:cs="Times New Roman"/>
                <w:sz w:val="20"/>
                <w:szCs w:val="20"/>
              </w:rPr>
            </w:pPr>
            <w:r w:rsidRPr="007C6ABE">
              <w:rPr>
                <w:rFonts w:ascii="Times New Roman" w:eastAsia="Times New Roman" w:hAnsi="Times New Roman" w:cs="Times New Roman"/>
                <w:sz w:val="20"/>
                <w:szCs w:val="20"/>
              </w:rPr>
              <w:t>145</w:t>
            </w:r>
          </w:p>
        </w:tc>
        <w:tc>
          <w:tcPr>
            <w:tcW w:w="3544" w:type="dxa"/>
            <w:vAlign w:val="center"/>
          </w:tcPr>
          <w:p w:rsidR="00B654A4" w:rsidRPr="007C6ABE" w:rsidRDefault="00B654A4" w:rsidP="00DD3D03">
            <w:pPr>
              <w:spacing w:before="60" w:after="60" w:line="240" w:lineRule="auto"/>
              <w:jc w:val="both"/>
              <w:rPr>
                <w:rFonts w:ascii="Times New Roman" w:eastAsia="Times New Roman" w:hAnsi="Times New Roman" w:cs="Times New Roman"/>
                <w:sz w:val="20"/>
                <w:szCs w:val="20"/>
              </w:rPr>
            </w:pPr>
            <w:r w:rsidRPr="007C6ABE">
              <w:rPr>
                <w:rFonts w:ascii="Times New Roman" w:eastAsia="Times New Roman" w:hAnsi="Times New Roman" w:cs="Times New Roman"/>
                <w:sz w:val="20"/>
                <w:szCs w:val="20"/>
              </w:rPr>
              <w:t>п. Свиносовхоз, д.Чкалово, пос. Соловьевка, пос. Пашевка</w:t>
            </w:r>
          </w:p>
        </w:tc>
        <w:tc>
          <w:tcPr>
            <w:tcW w:w="2977" w:type="dxa"/>
            <w:vAlign w:val="center"/>
          </w:tcPr>
          <w:p w:rsidR="00B654A4" w:rsidRPr="007C6ABE" w:rsidRDefault="00B654A4" w:rsidP="00DD3D03">
            <w:pPr>
              <w:spacing w:line="240" w:lineRule="auto"/>
              <w:jc w:val="both"/>
              <w:rPr>
                <w:rFonts w:ascii="Times New Roman" w:eastAsia="Times New Roman" w:hAnsi="Times New Roman" w:cs="Times New Roman"/>
                <w:sz w:val="20"/>
                <w:szCs w:val="20"/>
              </w:rPr>
            </w:pPr>
            <w:r w:rsidRPr="007C6ABE">
              <w:rPr>
                <w:rFonts w:ascii="Times New Roman" w:eastAsia="Times New Roman" w:hAnsi="Times New Roman" w:cs="Times New Roman"/>
                <w:sz w:val="20"/>
                <w:szCs w:val="20"/>
              </w:rPr>
              <w:t>п. Свиносовхоз, ул. Централь ная, д. 27, здание МБОУ «Совхозская начальная общеобразовательная школа».</w:t>
            </w:r>
          </w:p>
          <w:p w:rsidR="00B654A4" w:rsidRPr="007C6ABE" w:rsidRDefault="00B654A4" w:rsidP="00DD3D03">
            <w:pPr>
              <w:spacing w:line="240" w:lineRule="auto"/>
              <w:jc w:val="both"/>
              <w:rPr>
                <w:rFonts w:ascii="Times New Roman" w:eastAsia="Times New Roman" w:hAnsi="Times New Roman" w:cs="Times New Roman"/>
                <w:sz w:val="20"/>
                <w:szCs w:val="20"/>
              </w:rPr>
            </w:pPr>
            <w:r w:rsidRPr="007C6ABE">
              <w:rPr>
                <w:rFonts w:ascii="Times New Roman" w:eastAsia="Times New Roman" w:hAnsi="Times New Roman" w:cs="Times New Roman"/>
                <w:sz w:val="20"/>
                <w:szCs w:val="20"/>
              </w:rPr>
              <w:t>тел.2-43-81</w:t>
            </w:r>
          </w:p>
        </w:tc>
        <w:tc>
          <w:tcPr>
            <w:tcW w:w="1701" w:type="dxa"/>
          </w:tcPr>
          <w:p w:rsidR="00B654A4" w:rsidRPr="007C6ABE" w:rsidRDefault="00B654A4" w:rsidP="00DD3D03">
            <w:pPr>
              <w:spacing w:before="60" w:after="60" w:line="240" w:lineRule="auto"/>
              <w:jc w:val="both"/>
              <w:rPr>
                <w:rFonts w:ascii="Times New Roman" w:eastAsia="Times New Roman" w:hAnsi="Times New Roman" w:cs="Times New Roman"/>
                <w:sz w:val="20"/>
                <w:szCs w:val="20"/>
              </w:rPr>
            </w:pPr>
            <w:r w:rsidRPr="007C6ABE">
              <w:rPr>
                <w:rFonts w:ascii="Times New Roman" w:eastAsia="Times New Roman" w:hAnsi="Times New Roman" w:cs="Times New Roman"/>
                <w:sz w:val="20"/>
                <w:szCs w:val="20"/>
              </w:rPr>
              <w:t>ДДТ</w:t>
            </w:r>
          </w:p>
          <w:p w:rsidR="00B654A4" w:rsidRPr="007C6ABE" w:rsidRDefault="00B654A4" w:rsidP="00DD3D03">
            <w:pPr>
              <w:spacing w:line="240" w:lineRule="auto"/>
              <w:jc w:val="both"/>
              <w:rPr>
                <w:rFonts w:ascii="Times New Roman" w:eastAsia="Times New Roman" w:hAnsi="Times New Roman" w:cs="Times New Roman"/>
                <w:sz w:val="20"/>
                <w:szCs w:val="20"/>
              </w:rPr>
            </w:pPr>
          </w:p>
          <w:p w:rsidR="00562FCC" w:rsidRPr="007C6ABE" w:rsidRDefault="00562FCC" w:rsidP="00DD3D03">
            <w:pPr>
              <w:spacing w:line="240" w:lineRule="auto"/>
              <w:jc w:val="both"/>
              <w:rPr>
                <w:rFonts w:ascii="Times New Roman" w:eastAsia="Times New Roman" w:hAnsi="Times New Roman" w:cs="Times New Roman"/>
                <w:sz w:val="20"/>
                <w:szCs w:val="20"/>
              </w:rPr>
            </w:pPr>
          </w:p>
          <w:p w:rsidR="00562FCC" w:rsidRPr="007C6ABE" w:rsidRDefault="00562FCC" w:rsidP="00DD3D03">
            <w:pPr>
              <w:spacing w:line="240" w:lineRule="auto"/>
              <w:jc w:val="both"/>
              <w:rPr>
                <w:rFonts w:ascii="Times New Roman" w:eastAsia="Times New Roman" w:hAnsi="Times New Roman" w:cs="Times New Roman"/>
                <w:sz w:val="20"/>
                <w:szCs w:val="20"/>
              </w:rPr>
            </w:pPr>
          </w:p>
          <w:p w:rsidR="00B654A4" w:rsidRPr="007C6ABE" w:rsidRDefault="00B654A4" w:rsidP="00DD3D03">
            <w:pPr>
              <w:spacing w:line="240" w:lineRule="auto"/>
              <w:jc w:val="both"/>
              <w:rPr>
                <w:rFonts w:ascii="Times New Roman" w:eastAsia="Times New Roman" w:hAnsi="Times New Roman" w:cs="Times New Roman"/>
                <w:sz w:val="20"/>
                <w:szCs w:val="20"/>
              </w:rPr>
            </w:pPr>
            <w:r w:rsidRPr="007C6ABE">
              <w:rPr>
                <w:rFonts w:ascii="Times New Roman" w:eastAsia="Times New Roman" w:hAnsi="Times New Roman" w:cs="Times New Roman"/>
                <w:sz w:val="20"/>
                <w:szCs w:val="20"/>
              </w:rPr>
              <w:t>тел.2-43-16</w:t>
            </w:r>
          </w:p>
        </w:tc>
      </w:tr>
      <w:tr w:rsidR="00B654A4" w:rsidRPr="00DD3D03" w:rsidTr="007C6ABE">
        <w:tc>
          <w:tcPr>
            <w:tcW w:w="530" w:type="dxa"/>
            <w:vAlign w:val="center"/>
          </w:tcPr>
          <w:p w:rsidR="00B654A4" w:rsidRPr="007C6ABE" w:rsidRDefault="00B654A4" w:rsidP="00DD3D03">
            <w:pPr>
              <w:pStyle w:val="afffffd"/>
              <w:widowControl/>
              <w:spacing w:after="0" w:line="240" w:lineRule="auto"/>
              <w:ind w:firstLine="0"/>
              <w:rPr>
                <w:sz w:val="20"/>
              </w:rPr>
            </w:pPr>
            <w:r w:rsidRPr="007C6ABE">
              <w:rPr>
                <w:sz w:val="20"/>
              </w:rPr>
              <w:t>4.</w:t>
            </w:r>
          </w:p>
        </w:tc>
        <w:tc>
          <w:tcPr>
            <w:tcW w:w="1134" w:type="dxa"/>
          </w:tcPr>
          <w:p w:rsidR="00B654A4" w:rsidRPr="007C6ABE" w:rsidRDefault="00B654A4" w:rsidP="00DD3D03">
            <w:pPr>
              <w:spacing w:line="240" w:lineRule="auto"/>
              <w:jc w:val="both"/>
              <w:rPr>
                <w:rFonts w:ascii="Times New Roman" w:eastAsia="Times New Roman" w:hAnsi="Times New Roman" w:cs="Times New Roman"/>
                <w:sz w:val="20"/>
                <w:szCs w:val="20"/>
              </w:rPr>
            </w:pPr>
            <w:r w:rsidRPr="007C6ABE">
              <w:rPr>
                <w:rFonts w:ascii="Times New Roman" w:eastAsia="Times New Roman" w:hAnsi="Times New Roman" w:cs="Times New Roman"/>
                <w:sz w:val="20"/>
                <w:szCs w:val="20"/>
              </w:rPr>
              <w:t>148</w:t>
            </w:r>
          </w:p>
        </w:tc>
        <w:tc>
          <w:tcPr>
            <w:tcW w:w="3544" w:type="dxa"/>
          </w:tcPr>
          <w:p w:rsidR="00B654A4" w:rsidRPr="007C6ABE" w:rsidRDefault="00B654A4" w:rsidP="00DD3D03">
            <w:pPr>
              <w:spacing w:line="240" w:lineRule="auto"/>
              <w:jc w:val="both"/>
              <w:rPr>
                <w:rFonts w:ascii="Times New Roman" w:eastAsia="Times New Roman" w:hAnsi="Times New Roman" w:cs="Times New Roman"/>
                <w:sz w:val="20"/>
                <w:szCs w:val="20"/>
              </w:rPr>
            </w:pPr>
            <w:r w:rsidRPr="007C6ABE">
              <w:rPr>
                <w:rFonts w:ascii="Times New Roman" w:eastAsia="Times New Roman" w:hAnsi="Times New Roman" w:cs="Times New Roman"/>
                <w:sz w:val="20"/>
                <w:szCs w:val="20"/>
              </w:rPr>
              <w:t>Улицы села Дубенки: Бровцева, Волгушева, Юртова, 2-й микрорайон, Юбилейная, Сергея Бурнаева, Аэропортная с дома 1 по 35 по нечетной стороне, с дома 2 по 54 по четной стороне,  Жадейкина, Денисова,  40 лет Победы с дома 1 по 5 по нечетной стороне, с дома 2 по 20 по четной стороне, 30 лет Победы, Сельхозтехника, Мелиораторов, переулок Денисова, переулок Жадейкина, переулок Садовый</w:t>
            </w:r>
          </w:p>
        </w:tc>
        <w:tc>
          <w:tcPr>
            <w:tcW w:w="2977" w:type="dxa"/>
          </w:tcPr>
          <w:p w:rsidR="00B654A4" w:rsidRPr="007C6ABE" w:rsidRDefault="00B654A4" w:rsidP="00DD3D03">
            <w:pPr>
              <w:spacing w:line="240" w:lineRule="auto"/>
              <w:jc w:val="both"/>
              <w:rPr>
                <w:rFonts w:ascii="Times New Roman" w:eastAsia="Times New Roman" w:hAnsi="Times New Roman" w:cs="Times New Roman"/>
                <w:sz w:val="20"/>
                <w:szCs w:val="20"/>
              </w:rPr>
            </w:pPr>
            <w:r w:rsidRPr="007C6ABE">
              <w:rPr>
                <w:rFonts w:ascii="Times New Roman" w:eastAsia="Times New Roman" w:hAnsi="Times New Roman" w:cs="Times New Roman"/>
                <w:sz w:val="20"/>
                <w:szCs w:val="20"/>
              </w:rPr>
              <w:t>с. Дубенки, ул. Денисова, д. 7 здание МБОУ «Дубенская средняя общеобразовательная школа»</w:t>
            </w:r>
          </w:p>
          <w:p w:rsidR="00B654A4" w:rsidRPr="007C6ABE" w:rsidRDefault="00B654A4" w:rsidP="00DD3D03">
            <w:pPr>
              <w:spacing w:line="240" w:lineRule="auto"/>
              <w:jc w:val="both"/>
              <w:rPr>
                <w:rFonts w:ascii="Times New Roman" w:eastAsia="Times New Roman" w:hAnsi="Times New Roman" w:cs="Times New Roman"/>
                <w:sz w:val="20"/>
                <w:szCs w:val="20"/>
              </w:rPr>
            </w:pPr>
          </w:p>
          <w:p w:rsidR="00B654A4" w:rsidRPr="007C6ABE" w:rsidRDefault="00B654A4" w:rsidP="00DD3D03">
            <w:pPr>
              <w:spacing w:line="240" w:lineRule="auto"/>
              <w:jc w:val="both"/>
              <w:rPr>
                <w:rFonts w:ascii="Times New Roman" w:eastAsia="Times New Roman" w:hAnsi="Times New Roman" w:cs="Times New Roman"/>
                <w:sz w:val="20"/>
                <w:szCs w:val="20"/>
              </w:rPr>
            </w:pPr>
          </w:p>
          <w:p w:rsidR="00562FCC" w:rsidRPr="007C6ABE" w:rsidRDefault="00562FCC" w:rsidP="00DD3D03">
            <w:pPr>
              <w:spacing w:line="240" w:lineRule="auto"/>
              <w:jc w:val="both"/>
              <w:rPr>
                <w:rFonts w:ascii="Times New Roman" w:eastAsia="Times New Roman" w:hAnsi="Times New Roman" w:cs="Times New Roman"/>
                <w:sz w:val="20"/>
                <w:szCs w:val="20"/>
              </w:rPr>
            </w:pPr>
          </w:p>
          <w:p w:rsidR="00B654A4" w:rsidRPr="007C6ABE" w:rsidRDefault="00B654A4" w:rsidP="00DD3D03">
            <w:pPr>
              <w:spacing w:line="240" w:lineRule="auto"/>
              <w:jc w:val="both"/>
              <w:rPr>
                <w:rFonts w:ascii="Times New Roman" w:eastAsia="Times New Roman" w:hAnsi="Times New Roman" w:cs="Times New Roman"/>
                <w:sz w:val="20"/>
                <w:szCs w:val="20"/>
              </w:rPr>
            </w:pPr>
            <w:r w:rsidRPr="007C6ABE">
              <w:rPr>
                <w:rFonts w:ascii="Times New Roman" w:eastAsia="Times New Roman" w:hAnsi="Times New Roman" w:cs="Times New Roman"/>
                <w:sz w:val="20"/>
                <w:szCs w:val="20"/>
              </w:rPr>
              <w:t>тел.2-11-45</w:t>
            </w:r>
          </w:p>
        </w:tc>
        <w:tc>
          <w:tcPr>
            <w:tcW w:w="1701" w:type="dxa"/>
          </w:tcPr>
          <w:p w:rsidR="00B654A4" w:rsidRPr="007C6ABE" w:rsidRDefault="00C32F49" w:rsidP="00DD3D03">
            <w:pPr>
              <w:spacing w:line="240" w:lineRule="auto"/>
              <w:jc w:val="both"/>
              <w:rPr>
                <w:rFonts w:ascii="Times New Roman" w:eastAsia="Times New Roman" w:hAnsi="Times New Roman" w:cs="Times New Roman"/>
                <w:sz w:val="20"/>
                <w:szCs w:val="20"/>
              </w:rPr>
            </w:pPr>
            <w:r w:rsidRPr="007C6ABE">
              <w:rPr>
                <w:rFonts w:ascii="Times New Roman" w:hAnsi="Times New Roman" w:cs="Times New Roman"/>
                <w:sz w:val="20"/>
                <w:szCs w:val="20"/>
              </w:rPr>
              <w:t>Ш</w:t>
            </w:r>
            <w:r w:rsidR="00B654A4" w:rsidRPr="007C6ABE">
              <w:rPr>
                <w:rFonts w:ascii="Times New Roman" w:eastAsia="Times New Roman" w:hAnsi="Times New Roman" w:cs="Times New Roman"/>
                <w:sz w:val="20"/>
                <w:szCs w:val="20"/>
              </w:rPr>
              <w:t>кола</w:t>
            </w:r>
          </w:p>
          <w:p w:rsidR="00B654A4" w:rsidRPr="007C6ABE" w:rsidRDefault="00B654A4" w:rsidP="00DD3D03">
            <w:pPr>
              <w:spacing w:line="240" w:lineRule="auto"/>
              <w:jc w:val="both"/>
              <w:rPr>
                <w:rFonts w:ascii="Times New Roman" w:eastAsia="Times New Roman" w:hAnsi="Times New Roman" w:cs="Times New Roman"/>
                <w:sz w:val="20"/>
                <w:szCs w:val="20"/>
              </w:rPr>
            </w:pPr>
          </w:p>
          <w:p w:rsidR="00B654A4" w:rsidRPr="007C6ABE" w:rsidRDefault="00B654A4" w:rsidP="00DD3D03">
            <w:pPr>
              <w:spacing w:line="240" w:lineRule="auto"/>
              <w:jc w:val="both"/>
              <w:rPr>
                <w:rFonts w:ascii="Times New Roman" w:eastAsia="Times New Roman" w:hAnsi="Times New Roman" w:cs="Times New Roman"/>
                <w:sz w:val="20"/>
                <w:szCs w:val="20"/>
              </w:rPr>
            </w:pPr>
          </w:p>
          <w:p w:rsidR="008C3592" w:rsidRPr="007C6ABE" w:rsidRDefault="008C3592" w:rsidP="00DD3D03">
            <w:pPr>
              <w:spacing w:line="240" w:lineRule="auto"/>
              <w:jc w:val="both"/>
              <w:rPr>
                <w:rFonts w:ascii="Times New Roman" w:hAnsi="Times New Roman" w:cs="Times New Roman"/>
                <w:sz w:val="20"/>
                <w:szCs w:val="20"/>
              </w:rPr>
            </w:pPr>
          </w:p>
          <w:p w:rsidR="00562FCC" w:rsidRPr="007C6ABE" w:rsidRDefault="00562FCC" w:rsidP="00DD3D03">
            <w:pPr>
              <w:spacing w:line="240" w:lineRule="auto"/>
              <w:jc w:val="both"/>
              <w:rPr>
                <w:rFonts w:ascii="Times New Roman" w:hAnsi="Times New Roman" w:cs="Times New Roman"/>
                <w:sz w:val="20"/>
                <w:szCs w:val="20"/>
              </w:rPr>
            </w:pPr>
          </w:p>
          <w:p w:rsidR="00B654A4" w:rsidRPr="007C6ABE" w:rsidRDefault="008C3592" w:rsidP="00DD3D03">
            <w:pPr>
              <w:spacing w:line="240" w:lineRule="auto"/>
              <w:jc w:val="both"/>
              <w:rPr>
                <w:rFonts w:ascii="Times New Roman" w:eastAsia="Times New Roman" w:hAnsi="Times New Roman" w:cs="Times New Roman"/>
                <w:sz w:val="20"/>
                <w:szCs w:val="20"/>
              </w:rPr>
            </w:pPr>
            <w:r w:rsidRPr="007C6ABE">
              <w:rPr>
                <w:rFonts w:ascii="Times New Roman" w:hAnsi="Times New Roman" w:cs="Times New Roman"/>
                <w:sz w:val="20"/>
                <w:szCs w:val="20"/>
              </w:rPr>
              <w:t>т</w:t>
            </w:r>
            <w:r w:rsidR="00B654A4" w:rsidRPr="007C6ABE">
              <w:rPr>
                <w:rFonts w:ascii="Times New Roman" w:eastAsia="Times New Roman" w:hAnsi="Times New Roman" w:cs="Times New Roman"/>
                <w:sz w:val="20"/>
                <w:szCs w:val="20"/>
              </w:rPr>
              <w:t>ел.2-11-45</w:t>
            </w:r>
          </w:p>
        </w:tc>
      </w:tr>
      <w:tr w:rsidR="00B654A4" w:rsidRPr="00DD3D03" w:rsidTr="007C6ABE">
        <w:tc>
          <w:tcPr>
            <w:tcW w:w="530" w:type="dxa"/>
            <w:tcBorders>
              <w:bottom w:val="single" w:sz="4" w:space="0" w:color="auto"/>
            </w:tcBorders>
            <w:vAlign w:val="center"/>
          </w:tcPr>
          <w:p w:rsidR="00B654A4" w:rsidRPr="007C6ABE" w:rsidRDefault="00B654A4" w:rsidP="00DD3D03">
            <w:pPr>
              <w:pStyle w:val="afffffd"/>
              <w:widowControl/>
              <w:spacing w:after="0" w:line="240" w:lineRule="auto"/>
              <w:ind w:firstLine="0"/>
              <w:rPr>
                <w:sz w:val="20"/>
              </w:rPr>
            </w:pPr>
            <w:r w:rsidRPr="007C6ABE">
              <w:rPr>
                <w:sz w:val="20"/>
              </w:rPr>
              <w:t>5.</w:t>
            </w:r>
          </w:p>
        </w:tc>
        <w:tc>
          <w:tcPr>
            <w:tcW w:w="1134" w:type="dxa"/>
            <w:tcBorders>
              <w:bottom w:val="single" w:sz="4" w:space="0" w:color="auto"/>
            </w:tcBorders>
          </w:tcPr>
          <w:p w:rsidR="00B654A4" w:rsidRPr="007C6ABE" w:rsidRDefault="00B654A4" w:rsidP="00DD3D03">
            <w:pPr>
              <w:spacing w:line="240" w:lineRule="auto"/>
              <w:jc w:val="both"/>
              <w:rPr>
                <w:rFonts w:ascii="Times New Roman" w:eastAsia="Times New Roman" w:hAnsi="Times New Roman" w:cs="Times New Roman"/>
                <w:sz w:val="20"/>
                <w:szCs w:val="20"/>
              </w:rPr>
            </w:pPr>
            <w:r w:rsidRPr="007C6ABE">
              <w:rPr>
                <w:rFonts w:ascii="Times New Roman" w:eastAsia="Times New Roman" w:hAnsi="Times New Roman" w:cs="Times New Roman"/>
                <w:sz w:val="20"/>
                <w:szCs w:val="20"/>
              </w:rPr>
              <w:t>149</w:t>
            </w:r>
          </w:p>
        </w:tc>
        <w:tc>
          <w:tcPr>
            <w:tcW w:w="3544" w:type="dxa"/>
            <w:tcBorders>
              <w:bottom w:val="single" w:sz="4" w:space="0" w:color="auto"/>
            </w:tcBorders>
            <w:vAlign w:val="center"/>
          </w:tcPr>
          <w:p w:rsidR="00B654A4" w:rsidRPr="007C6ABE" w:rsidRDefault="00B654A4" w:rsidP="00DD3D03">
            <w:pPr>
              <w:spacing w:line="240" w:lineRule="auto"/>
              <w:jc w:val="both"/>
              <w:rPr>
                <w:rFonts w:ascii="Times New Roman" w:eastAsia="Times New Roman" w:hAnsi="Times New Roman" w:cs="Times New Roman"/>
                <w:sz w:val="20"/>
                <w:szCs w:val="20"/>
              </w:rPr>
            </w:pPr>
            <w:r w:rsidRPr="007C6ABE">
              <w:rPr>
                <w:rFonts w:ascii="Times New Roman" w:eastAsia="Times New Roman" w:hAnsi="Times New Roman" w:cs="Times New Roman"/>
                <w:sz w:val="20"/>
                <w:szCs w:val="20"/>
              </w:rPr>
              <w:t>Улицы села Дубенки: Манина, Советская, Центральная, Юнаева, Набережная, Наумкина, Садовая, Новая, Пионерская, Энергетическая, Молодежная, Первомайская, Комсомольская, Коммунистическая, Луговая, 70 лет Победы, 40 лет Победы с дома 22 по 36 по четной стороне, Аэропортная с дома 17 по 57 по нечетной стороне</w:t>
            </w:r>
          </w:p>
        </w:tc>
        <w:tc>
          <w:tcPr>
            <w:tcW w:w="2977" w:type="dxa"/>
            <w:tcBorders>
              <w:bottom w:val="single" w:sz="4" w:space="0" w:color="auto"/>
            </w:tcBorders>
          </w:tcPr>
          <w:p w:rsidR="00B654A4" w:rsidRPr="007C6ABE" w:rsidRDefault="00B654A4" w:rsidP="00DD3D03">
            <w:pPr>
              <w:spacing w:line="240" w:lineRule="auto"/>
              <w:jc w:val="both"/>
              <w:rPr>
                <w:rFonts w:ascii="Times New Roman" w:eastAsia="Times New Roman" w:hAnsi="Times New Roman" w:cs="Times New Roman"/>
                <w:sz w:val="20"/>
                <w:szCs w:val="20"/>
              </w:rPr>
            </w:pPr>
            <w:r w:rsidRPr="007C6ABE">
              <w:rPr>
                <w:rFonts w:ascii="Times New Roman" w:eastAsia="Times New Roman" w:hAnsi="Times New Roman" w:cs="Times New Roman"/>
                <w:sz w:val="20"/>
                <w:szCs w:val="20"/>
              </w:rPr>
              <w:t>с. Дубенки ул. Центральная, д. 11 здании МБУК «Дубенский РДК»</w:t>
            </w:r>
          </w:p>
          <w:p w:rsidR="00B654A4" w:rsidRPr="007C6ABE" w:rsidRDefault="00B654A4" w:rsidP="00DD3D03">
            <w:pPr>
              <w:spacing w:line="240" w:lineRule="auto"/>
              <w:jc w:val="both"/>
              <w:rPr>
                <w:rFonts w:ascii="Times New Roman" w:eastAsia="Times New Roman" w:hAnsi="Times New Roman" w:cs="Times New Roman"/>
                <w:sz w:val="20"/>
                <w:szCs w:val="20"/>
              </w:rPr>
            </w:pPr>
          </w:p>
          <w:p w:rsidR="00B654A4" w:rsidRPr="007C6ABE" w:rsidRDefault="00B654A4" w:rsidP="00DD3D03">
            <w:pPr>
              <w:spacing w:line="240" w:lineRule="auto"/>
              <w:jc w:val="both"/>
              <w:rPr>
                <w:rFonts w:ascii="Times New Roman" w:eastAsia="Times New Roman" w:hAnsi="Times New Roman" w:cs="Times New Roman"/>
                <w:sz w:val="20"/>
                <w:szCs w:val="20"/>
              </w:rPr>
            </w:pPr>
          </w:p>
          <w:p w:rsidR="00B654A4" w:rsidRPr="007C6ABE" w:rsidRDefault="00B654A4" w:rsidP="00DD3D03">
            <w:pPr>
              <w:spacing w:line="240" w:lineRule="auto"/>
              <w:jc w:val="both"/>
              <w:rPr>
                <w:rFonts w:ascii="Times New Roman" w:eastAsia="Times New Roman" w:hAnsi="Times New Roman" w:cs="Times New Roman"/>
                <w:sz w:val="20"/>
                <w:szCs w:val="20"/>
              </w:rPr>
            </w:pPr>
            <w:r w:rsidRPr="007C6ABE">
              <w:rPr>
                <w:rFonts w:ascii="Times New Roman" w:eastAsia="Times New Roman" w:hAnsi="Times New Roman" w:cs="Times New Roman"/>
                <w:sz w:val="20"/>
                <w:szCs w:val="20"/>
              </w:rPr>
              <w:t>тел.2-30-87</w:t>
            </w:r>
          </w:p>
        </w:tc>
        <w:tc>
          <w:tcPr>
            <w:tcW w:w="1701" w:type="dxa"/>
            <w:tcBorders>
              <w:bottom w:val="single" w:sz="4" w:space="0" w:color="auto"/>
            </w:tcBorders>
            <w:vAlign w:val="center"/>
          </w:tcPr>
          <w:p w:rsidR="00B654A4" w:rsidRPr="007C6ABE" w:rsidRDefault="00B654A4" w:rsidP="00DD3D03">
            <w:pPr>
              <w:pStyle w:val="afffffd"/>
              <w:widowControl/>
              <w:spacing w:after="0" w:line="240" w:lineRule="auto"/>
              <w:ind w:firstLine="0"/>
              <w:rPr>
                <w:sz w:val="20"/>
              </w:rPr>
            </w:pPr>
            <w:r w:rsidRPr="007C6ABE">
              <w:rPr>
                <w:sz w:val="20"/>
              </w:rPr>
              <w:t>РДК</w:t>
            </w:r>
          </w:p>
          <w:p w:rsidR="00B654A4" w:rsidRPr="007C6ABE" w:rsidRDefault="00B654A4" w:rsidP="00DD3D03">
            <w:pPr>
              <w:spacing w:line="240" w:lineRule="auto"/>
              <w:jc w:val="both"/>
              <w:rPr>
                <w:rFonts w:ascii="Times New Roman" w:eastAsia="Times New Roman" w:hAnsi="Times New Roman" w:cs="Times New Roman"/>
                <w:sz w:val="20"/>
                <w:szCs w:val="20"/>
              </w:rPr>
            </w:pPr>
          </w:p>
          <w:p w:rsidR="00B654A4" w:rsidRPr="007C6ABE" w:rsidRDefault="00B654A4" w:rsidP="00DD3D03">
            <w:pPr>
              <w:spacing w:line="240" w:lineRule="auto"/>
              <w:jc w:val="both"/>
              <w:rPr>
                <w:rFonts w:ascii="Times New Roman" w:eastAsia="Times New Roman" w:hAnsi="Times New Roman" w:cs="Times New Roman"/>
                <w:sz w:val="20"/>
                <w:szCs w:val="20"/>
              </w:rPr>
            </w:pPr>
          </w:p>
          <w:p w:rsidR="00562FCC" w:rsidRPr="007C6ABE" w:rsidRDefault="00562FCC" w:rsidP="00DD3D03">
            <w:pPr>
              <w:spacing w:line="240" w:lineRule="auto"/>
              <w:jc w:val="both"/>
              <w:rPr>
                <w:rFonts w:ascii="Times New Roman" w:hAnsi="Times New Roman" w:cs="Times New Roman"/>
                <w:sz w:val="20"/>
                <w:szCs w:val="20"/>
              </w:rPr>
            </w:pPr>
          </w:p>
          <w:p w:rsidR="00562FCC" w:rsidRPr="007C6ABE" w:rsidRDefault="00562FCC" w:rsidP="00DD3D03">
            <w:pPr>
              <w:spacing w:line="240" w:lineRule="auto"/>
              <w:jc w:val="both"/>
              <w:rPr>
                <w:rFonts w:ascii="Times New Roman" w:hAnsi="Times New Roman" w:cs="Times New Roman"/>
                <w:sz w:val="20"/>
                <w:szCs w:val="20"/>
              </w:rPr>
            </w:pPr>
          </w:p>
          <w:p w:rsidR="00B654A4" w:rsidRPr="007C6ABE" w:rsidRDefault="008C3592" w:rsidP="00DD3D03">
            <w:pPr>
              <w:spacing w:line="240" w:lineRule="auto"/>
              <w:jc w:val="both"/>
              <w:rPr>
                <w:rFonts w:ascii="Times New Roman" w:eastAsia="Times New Roman" w:hAnsi="Times New Roman" w:cs="Times New Roman"/>
                <w:sz w:val="20"/>
                <w:szCs w:val="20"/>
              </w:rPr>
            </w:pPr>
            <w:r w:rsidRPr="007C6ABE">
              <w:rPr>
                <w:rFonts w:ascii="Times New Roman" w:hAnsi="Times New Roman" w:cs="Times New Roman"/>
                <w:sz w:val="20"/>
                <w:szCs w:val="20"/>
              </w:rPr>
              <w:t>т</w:t>
            </w:r>
            <w:r w:rsidR="00B654A4" w:rsidRPr="007C6ABE">
              <w:rPr>
                <w:rFonts w:ascii="Times New Roman" w:eastAsia="Times New Roman" w:hAnsi="Times New Roman" w:cs="Times New Roman"/>
                <w:sz w:val="20"/>
                <w:szCs w:val="20"/>
              </w:rPr>
              <w:t>ел.2-30-87</w:t>
            </w:r>
          </w:p>
        </w:tc>
      </w:tr>
      <w:tr w:rsidR="00B654A4" w:rsidRPr="00DD3D03" w:rsidTr="007C6ABE">
        <w:tc>
          <w:tcPr>
            <w:tcW w:w="530" w:type="dxa"/>
            <w:tcBorders>
              <w:bottom w:val="single" w:sz="4" w:space="0" w:color="auto"/>
            </w:tcBorders>
            <w:vAlign w:val="center"/>
          </w:tcPr>
          <w:p w:rsidR="00B654A4" w:rsidRPr="007C6ABE" w:rsidRDefault="00B654A4" w:rsidP="00DD3D03">
            <w:pPr>
              <w:pStyle w:val="afffffd"/>
              <w:widowControl/>
              <w:spacing w:after="0" w:line="240" w:lineRule="auto"/>
              <w:ind w:firstLine="0"/>
              <w:rPr>
                <w:sz w:val="20"/>
              </w:rPr>
            </w:pPr>
            <w:r w:rsidRPr="007C6ABE">
              <w:rPr>
                <w:sz w:val="20"/>
              </w:rPr>
              <w:t>6.</w:t>
            </w:r>
          </w:p>
        </w:tc>
        <w:tc>
          <w:tcPr>
            <w:tcW w:w="1134" w:type="dxa"/>
            <w:tcBorders>
              <w:bottom w:val="single" w:sz="4" w:space="0" w:color="auto"/>
            </w:tcBorders>
          </w:tcPr>
          <w:p w:rsidR="00B654A4" w:rsidRPr="007C6ABE" w:rsidRDefault="00B654A4" w:rsidP="00DD3D03">
            <w:pPr>
              <w:spacing w:before="60" w:after="60" w:line="240" w:lineRule="auto"/>
              <w:jc w:val="both"/>
              <w:rPr>
                <w:rFonts w:ascii="Times New Roman" w:eastAsia="Times New Roman" w:hAnsi="Times New Roman" w:cs="Times New Roman"/>
                <w:sz w:val="20"/>
                <w:szCs w:val="20"/>
              </w:rPr>
            </w:pPr>
            <w:r w:rsidRPr="007C6ABE">
              <w:rPr>
                <w:rFonts w:ascii="Times New Roman" w:eastAsia="Times New Roman" w:hAnsi="Times New Roman" w:cs="Times New Roman"/>
                <w:sz w:val="20"/>
                <w:szCs w:val="20"/>
              </w:rPr>
              <w:t>151</w:t>
            </w:r>
          </w:p>
        </w:tc>
        <w:tc>
          <w:tcPr>
            <w:tcW w:w="3544" w:type="dxa"/>
            <w:tcBorders>
              <w:bottom w:val="single" w:sz="4" w:space="0" w:color="auto"/>
            </w:tcBorders>
          </w:tcPr>
          <w:p w:rsidR="00B654A4" w:rsidRPr="007C6ABE" w:rsidRDefault="00B654A4" w:rsidP="00DD3D03">
            <w:pPr>
              <w:spacing w:before="60" w:after="60" w:line="240" w:lineRule="auto"/>
              <w:jc w:val="both"/>
              <w:rPr>
                <w:rFonts w:ascii="Times New Roman" w:eastAsia="Times New Roman" w:hAnsi="Times New Roman" w:cs="Times New Roman"/>
                <w:sz w:val="20"/>
                <w:szCs w:val="20"/>
              </w:rPr>
            </w:pPr>
            <w:r w:rsidRPr="007C6ABE">
              <w:rPr>
                <w:rFonts w:ascii="Times New Roman" w:eastAsia="Times New Roman" w:hAnsi="Times New Roman" w:cs="Times New Roman"/>
                <w:sz w:val="20"/>
                <w:szCs w:val="20"/>
              </w:rPr>
              <w:t>с. Енгалычево, д. Явлейка</w:t>
            </w:r>
          </w:p>
        </w:tc>
        <w:tc>
          <w:tcPr>
            <w:tcW w:w="2977" w:type="dxa"/>
            <w:tcBorders>
              <w:bottom w:val="single" w:sz="4" w:space="0" w:color="auto"/>
            </w:tcBorders>
          </w:tcPr>
          <w:p w:rsidR="00B654A4" w:rsidRPr="007C6ABE" w:rsidRDefault="00B654A4" w:rsidP="00DD3D03">
            <w:pPr>
              <w:spacing w:line="240" w:lineRule="auto"/>
              <w:jc w:val="both"/>
              <w:rPr>
                <w:rFonts w:ascii="Times New Roman" w:eastAsia="Times New Roman" w:hAnsi="Times New Roman" w:cs="Times New Roman"/>
                <w:sz w:val="20"/>
                <w:szCs w:val="20"/>
              </w:rPr>
            </w:pPr>
            <w:r w:rsidRPr="007C6ABE">
              <w:rPr>
                <w:rFonts w:ascii="Times New Roman" w:eastAsia="Times New Roman" w:hAnsi="Times New Roman" w:cs="Times New Roman"/>
                <w:sz w:val="20"/>
                <w:szCs w:val="20"/>
              </w:rPr>
              <w:t xml:space="preserve">с. Енгалычево, ул. Лесная, д. 4 здании МБОУ «Енгалычевская основная </w:t>
            </w:r>
          </w:p>
          <w:p w:rsidR="00B654A4" w:rsidRPr="007C6ABE" w:rsidRDefault="00B654A4" w:rsidP="00DD3D03">
            <w:pPr>
              <w:spacing w:line="240" w:lineRule="auto"/>
              <w:jc w:val="both"/>
              <w:rPr>
                <w:rFonts w:ascii="Times New Roman" w:eastAsia="Times New Roman" w:hAnsi="Times New Roman" w:cs="Times New Roman"/>
                <w:sz w:val="20"/>
                <w:szCs w:val="20"/>
              </w:rPr>
            </w:pPr>
            <w:r w:rsidRPr="007C6ABE">
              <w:rPr>
                <w:rFonts w:ascii="Times New Roman" w:eastAsia="Times New Roman" w:hAnsi="Times New Roman" w:cs="Times New Roman"/>
                <w:sz w:val="20"/>
                <w:szCs w:val="20"/>
              </w:rPr>
              <w:t>общеобразовательная школа»</w:t>
            </w:r>
          </w:p>
          <w:p w:rsidR="00B654A4" w:rsidRPr="007C6ABE" w:rsidRDefault="00B654A4" w:rsidP="00DD3D03">
            <w:pPr>
              <w:spacing w:line="240" w:lineRule="auto"/>
              <w:jc w:val="both"/>
              <w:rPr>
                <w:rFonts w:ascii="Times New Roman" w:eastAsia="Times New Roman" w:hAnsi="Times New Roman" w:cs="Times New Roman"/>
                <w:sz w:val="20"/>
                <w:szCs w:val="20"/>
              </w:rPr>
            </w:pPr>
            <w:r w:rsidRPr="007C6ABE">
              <w:rPr>
                <w:rFonts w:ascii="Times New Roman" w:eastAsia="Times New Roman" w:hAnsi="Times New Roman" w:cs="Times New Roman"/>
                <w:sz w:val="20"/>
                <w:szCs w:val="20"/>
              </w:rPr>
              <w:t>тел.2-65-76</w:t>
            </w:r>
          </w:p>
        </w:tc>
        <w:tc>
          <w:tcPr>
            <w:tcW w:w="1701" w:type="dxa"/>
            <w:tcBorders>
              <w:bottom w:val="single" w:sz="4" w:space="0" w:color="auto"/>
            </w:tcBorders>
          </w:tcPr>
          <w:p w:rsidR="00B654A4" w:rsidRPr="007C6ABE" w:rsidRDefault="00C32F49" w:rsidP="00DD3D03">
            <w:pPr>
              <w:spacing w:line="240" w:lineRule="auto"/>
              <w:jc w:val="both"/>
              <w:rPr>
                <w:rFonts w:ascii="Times New Roman" w:eastAsia="Times New Roman" w:hAnsi="Times New Roman" w:cs="Times New Roman"/>
                <w:sz w:val="20"/>
                <w:szCs w:val="20"/>
              </w:rPr>
            </w:pPr>
            <w:r w:rsidRPr="007C6ABE">
              <w:rPr>
                <w:rFonts w:ascii="Times New Roman" w:hAnsi="Times New Roman" w:cs="Times New Roman"/>
                <w:sz w:val="20"/>
                <w:szCs w:val="20"/>
              </w:rPr>
              <w:t>Ш</w:t>
            </w:r>
            <w:r w:rsidR="00B654A4" w:rsidRPr="007C6ABE">
              <w:rPr>
                <w:rFonts w:ascii="Times New Roman" w:eastAsia="Times New Roman" w:hAnsi="Times New Roman" w:cs="Times New Roman"/>
                <w:sz w:val="20"/>
                <w:szCs w:val="20"/>
              </w:rPr>
              <w:t>кола</w:t>
            </w:r>
          </w:p>
          <w:p w:rsidR="008C3592" w:rsidRPr="007C6ABE" w:rsidRDefault="008C3592" w:rsidP="00DD3D03">
            <w:pPr>
              <w:spacing w:line="240" w:lineRule="auto"/>
              <w:jc w:val="both"/>
              <w:rPr>
                <w:rFonts w:ascii="Times New Roman" w:hAnsi="Times New Roman" w:cs="Times New Roman"/>
                <w:sz w:val="20"/>
                <w:szCs w:val="20"/>
              </w:rPr>
            </w:pPr>
          </w:p>
          <w:p w:rsidR="00562FCC" w:rsidRPr="007C6ABE" w:rsidRDefault="00562FCC" w:rsidP="00DD3D03">
            <w:pPr>
              <w:spacing w:line="240" w:lineRule="auto"/>
              <w:jc w:val="both"/>
              <w:rPr>
                <w:rFonts w:ascii="Times New Roman" w:eastAsia="Times New Roman" w:hAnsi="Times New Roman" w:cs="Times New Roman"/>
                <w:sz w:val="20"/>
                <w:szCs w:val="20"/>
              </w:rPr>
            </w:pPr>
          </w:p>
          <w:p w:rsidR="00B654A4" w:rsidRPr="007C6ABE" w:rsidRDefault="00B654A4" w:rsidP="00DD3D03">
            <w:pPr>
              <w:spacing w:line="240" w:lineRule="auto"/>
              <w:jc w:val="both"/>
              <w:rPr>
                <w:rFonts w:ascii="Times New Roman" w:eastAsia="Times New Roman" w:hAnsi="Times New Roman" w:cs="Times New Roman"/>
                <w:sz w:val="20"/>
                <w:szCs w:val="20"/>
              </w:rPr>
            </w:pPr>
            <w:r w:rsidRPr="007C6ABE">
              <w:rPr>
                <w:rFonts w:ascii="Times New Roman" w:eastAsia="Times New Roman" w:hAnsi="Times New Roman" w:cs="Times New Roman"/>
                <w:sz w:val="20"/>
                <w:szCs w:val="20"/>
              </w:rPr>
              <w:t>тел.2-65-76</w:t>
            </w:r>
          </w:p>
        </w:tc>
      </w:tr>
      <w:tr w:rsidR="00B654A4" w:rsidRPr="00DD3D03" w:rsidTr="007C6ABE">
        <w:tc>
          <w:tcPr>
            <w:tcW w:w="530" w:type="dxa"/>
            <w:tcBorders>
              <w:bottom w:val="single" w:sz="4" w:space="0" w:color="auto"/>
            </w:tcBorders>
            <w:vAlign w:val="center"/>
          </w:tcPr>
          <w:p w:rsidR="00B654A4" w:rsidRPr="007C6ABE" w:rsidRDefault="00B654A4" w:rsidP="00DD3D03">
            <w:pPr>
              <w:pStyle w:val="afffffd"/>
              <w:widowControl/>
              <w:spacing w:after="0" w:line="240" w:lineRule="auto"/>
              <w:ind w:firstLine="0"/>
              <w:rPr>
                <w:sz w:val="20"/>
              </w:rPr>
            </w:pPr>
            <w:r w:rsidRPr="007C6ABE">
              <w:rPr>
                <w:sz w:val="20"/>
              </w:rPr>
              <w:t>7.</w:t>
            </w:r>
          </w:p>
        </w:tc>
        <w:tc>
          <w:tcPr>
            <w:tcW w:w="1134" w:type="dxa"/>
            <w:tcBorders>
              <w:bottom w:val="single" w:sz="4" w:space="0" w:color="auto"/>
            </w:tcBorders>
          </w:tcPr>
          <w:p w:rsidR="00B654A4" w:rsidRPr="007C6ABE" w:rsidRDefault="00B654A4" w:rsidP="00DD3D03">
            <w:pPr>
              <w:spacing w:before="60" w:after="60" w:line="240" w:lineRule="auto"/>
              <w:jc w:val="both"/>
              <w:rPr>
                <w:rFonts w:ascii="Times New Roman" w:eastAsia="Times New Roman" w:hAnsi="Times New Roman" w:cs="Times New Roman"/>
                <w:sz w:val="20"/>
                <w:szCs w:val="20"/>
              </w:rPr>
            </w:pPr>
            <w:r w:rsidRPr="007C6ABE">
              <w:rPr>
                <w:rFonts w:ascii="Times New Roman" w:eastAsia="Times New Roman" w:hAnsi="Times New Roman" w:cs="Times New Roman"/>
                <w:sz w:val="20"/>
                <w:szCs w:val="20"/>
              </w:rPr>
              <w:t>152</w:t>
            </w:r>
          </w:p>
        </w:tc>
        <w:tc>
          <w:tcPr>
            <w:tcW w:w="3544" w:type="dxa"/>
            <w:tcBorders>
              <w:bottom w:val="single" w:sz="4" w:space="0" w:color="auto"/>
            </w:tcBorders>
          </w:tcPr>
          <w:p w:rsidR="00B654A4" w:rsidRPr="007C6ABE" w:rsidRDefault="00B654A4" w:rsidP="00DD3D03">
            <w:pPr>
              <w:spacing w:before="60" w:after="60" w:line="240" w:lineRule="auto"/>
              <w:jc w:val="both"/>
              <w:rPr>
                <w:rFonts w:ascii="Times New Roman" w:eastAsia="Times New Roman" w:hAnsi="Times New Roman" w:cs="Times New Roman"/>
                <w:sz w:val="20"/>
                <w:szCs w:val="20"/>
              </w:rPr>
            </w:pPr>
            <w:r w:rsidRPr="007C6ABE">
              <w:rPr>
                <w:rFonts w:ascii="Times New Roman" w:eastAsia="Times New Roman" w:hAnsi="Times New Roman" w:cs="Times New Roman"/>
                <w:sz w:val="20"/>
                <w:szCs w:val="20"/>
              </w:rPr>
              <w:t>Улицы с.Кабаево:  Красноармейска, Ленина, Новосибирская, Центральная, Советская, Московская</w:t>
            </w:r>
          </w:p>
          <w:p w:rsidR="00B654A4" w:rsidRPr="007C6ABE" w:rsidRDefault="00B654A4" w:rsidP="00DD3D03">
            <w:pPr>
              <w:spacing w:before="60" w:after="60" w:line="240" w:lineRule="auto"/>
              <w:jc w:val="both"/>
              <w:rPr>
                <w:rFonts w:ascii="Times New Roman" w:eastAsia="Times New Roman" w:hAnsi="Times New Roman" w:cs="Times New Roman"/>
                <w:sz w:val="20"/>
                <w:szCs w:val="20"/>
              </w:rPr>
            </w:pPr>
          </w:p>
        </w:tc>
        <w:tc>
          <w:tcPr>
            <w:tcW w:w="2977" w:type="dxa"/>
            <w:tcBorders>
              <w:bottom w:val="single" w:sz="4" w:space="0" w:color="auto"/>
            </w:tcBorders>
          </w:tcPr>
          <w:p w:rsidR="00B654A4" w:rsidRPr="007C6ABE" w:rsidRDefault="00B654A4" w:rsidP="00DD3D03">
            <w:pPr>
              <w:spacing w:line="240" w:lineRule="auto"/>
              <w:jc w:val="both"/>
              <w:rPr>
                <w:rFonts w:ascii="Times New Roman" w:eastAsia="Times New Roman" w:hAnsi="Times New Roman" w:cs="Times New Roman"/>
                <w:sz w:val="20"/>
                <w:szCs w:val="20"/>
              </w:rPr>
            </w:pPr>
            <w:r w:rsidRPr="007C6ABE">
              <w:rPr>
                <w:rFonts w:ascii="Times New Roman" w:eastAsia="Times New Roman" w:hAnsi="Times New Roman" w:cs="Times New Roman"/>
                <w:sz w:val="20"/>
                <w:szCs w:val="20"/>
              </w:rPr>
              <w:t>с.Кабаево, ул. Московская, д. 125 здание МБОУ «Кабаевская средняя общеобразовательная школа»</w:t>
            </w:r>
          </w:p>
          <w:p w:rsidR="00B654A4" w:rsidRPr="007C6ABE" w:rsidRDefault="00B654A4" w:rsidP="00DD3D03">
            <w:pPr>
              <w:spacing w:line="240" w:lineRule="auto"/>
              <w:jc w:val="both"/>
              <w:rPr>
                <w:rFonts w:ascii="Times New Roman" w:eastAsia="Times New Roman" w:hAnsi="Times New Roman" w:cs="Times New Roman"/>
                <w:sz w:val="20"/>
                <w:szCs w:val="20"/>
              </w:rPr>
            </w:pPr>
            <w:r w:rsidRPr="007C6ABE">
              <w:rPr>
                <w:rFonts w:ascii="Times New Roman" w:eastAsia="Times New Roman" w:hAnsi="Times New Roman" w:cs="Times New Roman"/>
                <w:sz w:val="20"/>
                <w:szCs w:val="20"/>
              </w:rPr>
              <w:t>тел.2-63-63</w:t>
            </w:r>
          </w:p>
        </w:tc>
        <w:tc>
          <w:tcPr>
            <w:tcW w:w="1701" w:type="dxa"/>
            <w:tcBorders>
              <w:bottom w:val="single" w:sz="4" w:space="0" w:color="auto"/>
            </w:tcBorders>
          </w:tcPr>
          <w:p w:rsidR="00B654A4" w:rsidRPr="007C6ABE" w:rsidRDefault="00C32F49" w:rsidP="00DD3D03">
            <w:pPr>
              <w:spacing w:line="240" w:lineRule="auto"/>
              <w:jc w:val="both"/>
              <w:rPr>
                <w:rFonts w:ascii="Times New Roman" w:eastAsia="Times New Roman" w:hAnsi="Times New Roman" w:cs="Times New Roman"/>
                <w:sz w:val="20"/>
                <w:szCs w:val="20"/>
              </w:rPr>
            </w:pPr>
            <w:r w:rsidRPr="007C6ABE">
              <w:rPr>
                <w:rFonts w:ascii="Times New Roman" w:hAnsi="Times New Roman" w:cs="Times New Roman"/>
                <w:sz w:val="20"/>
                <w:szCs w:val="20"/>
              </w:rPr>
              <w:t>Ш</w:t>
            </w:r>
            <w:r w:rsidR="00B654A4" w:rsidRPr="007C6ABE">
              <w:rPr>
                <w:rFonts w:ascii="Times New Roman" w:eastAsia="Times New Roman" w:hAnsi="Times New Roman" w:cs="Times New Roman"/>
                <w:sz w:val="20"/>
                <w:szCs w:val="20"/>
              </w:rPr>
              <w:t>кола</w:t>
            </w:r>
          </w:p>
          <w:p w:rsidR="00B654A4" w:rsidRPr="007C6ABE" w:rsidRDefault="00B654A4" w:rsidP="00DD3D03">
            <w:pPr>
              <w:spacing w:line="240" w:lineRule="auto"/>
              <w:jc w:val="both"/>
              <w:rPr>
                <w:rFonts w:ascii="Times New Roman" w:eastAsia="Times New Roman" w:hAnsi="Times New Roman" w:cs="Times New Roman"/>
                <w:sz w:val="20"/>
                <w:szCs w:val="20"/>
              </w:rPr>
            </w:pPr>
          </w:p>
          <w:p w:rsidR="00562FCC" w:rsidRPr="007C6ABE" w:rsidRDefault="00562FCC" w:rsidP="00DD3D03">
            <w:pPr>
              <w:spacing w:line="240" w:lineRule="auto"/>
              <w:jc w:val="both"/>
              <w:rPr>
                <w:rFonts w:ascii="Times New Roman" w:eastAsia="Times New Roman" w:hAnsi="Times New Roman" w:cs="Times New Roman"/>
                <w:sz w:val="20"/>
                <w:szCs w:val="20"/>
              </w:rPr>
            </w:pPr>
          </w:p>
          <w:p w:rsidR="00B654A4" w:rsidRPr="007C6ABE" w:rsidRDefault="00B654A4" w:rsidP="00DD3D03">
            <w:pPr>
              <w:spacing w:line="240" w:lineRule="auto"/>
              <w:jc w:val="both"/>
              <w:rPr>
                <w:rFonts w:ascii="Times New Roman" w:eastAsia="Times New Roman" w:hAnsi="Times New Roman" w:cs="Times New Roman"/>
                <w:sz w:val="20"/>
                <w:szCs w:val="20"/>
              </w:rPr>
            </w:pPr>
            <w:r w:rsidRPr="007C6ABE">
              <w:rPr>
                <w:rFonts w:ascii="Times New Roman" w:eastAsia="Times New Roman" w:hAnsi="Times New Roman" w:cs="Times New Roman"/>
                <w:sz w:val="20"/>
                <w:szCs w:val="20"/>
              </w:rPr>
              <w:t>тел.2-63-63</w:t>
            </w:r>
          </w:p>
        </w:tc>
      </w:tr>
      <w:tr w:rsidR="00B654A4" w:rsidRPr="00DD3D03" w:rsidTr="007C6ABE">
        <w:tc>
          <w:tcPr>
            <w:tcW w:w="530" w:type="dxa"/>
            <w:tcBorders>
              <w:bottom w:val="single" w:sz="4" w:space="0" w:color="auto"/>
            </w:tcBorders>
            <w:vAlign w:val="center"/>
          </w:tcPr>
          <w:p w:rsidR="00B654A4" w:rsidRPr="007C6ABE" w:rsidRDefault="00B654A4" w:rsidP="00DD3D03">
            <w:pPr>
              <w:pStyle w:val="afffffd"/>
              <w:widowControl/>
              <w:spacing w:after="0" w:line="240" w:lineRule="auto"/>
              <w:ind w:firstLine="0"/>
              <w:rPr>
                <w:sz w:val="20"/>
              </w:rPr>
            </w:pPr>
            <w:r w:rsidRPr="007C6ABE">
              <w:rPr>
                <w:sz w:val="20"/>
              </w:rPr>
              <w:t>8.</w:t>
            </w:r>
          </w:p>
        </w:tc>
        <w:tc>
          <w:tcPr>
            <w:tcW w:w="1134" w:type="dxa"/>
            <w:tcBorders>
              <w:bottom w:val="single" w:sz="4" w:space="0" w:color="auto"/>
            </w:tcBorders>
          </w:tcPr>
          <w:p w:rsidR="00B654A4" w:rsidRPr="007C6ABE" w:rsidRDefault="00B654A4" w:rsidP="00DD3D03">
            <w:pPr>
              <w:spacing w:before="60" w:after="60" w:line="240" w:lineRule="auto"/>
              <w:jc w:val="both"/>
              <w:rPr>
                <w:rFonts w:ascii="Times New Roman" w:eastAsia="Times New Roman" w:hAnsi="Times New Roman" w:cs="Times New Roman"/>
                <w:sz w:val="20"/>
                <w:szCs w:val="20"/>
              </w:rPr>
            </w:pPr>
            <w:r w:rsidRPr="007C6ABE">
              <w:rPr>
                <w:rFonts w:ascii="Times New Roman" w:eastAsia="Times New Roman" w:hAnsi="Times New Roman" w:cs="Times New Roman"/>
                <w:sz w:val="20"/>
                <w:szCs w:val="20"/>
              </w:rPr>
              <w:t>153</w:t>
            </w:r>
          </w:p>
        </w:tc>
        <w:tc>
          <w:tcPr>
            <w:tcW w:w="3544" w:type="dxa"/>
            <w:tcBorders>
              <w:bottom w:val="single" w:sz="4" w:space="0" w:color="auto"/>
            </w:tcBorders>
            <w:vAlign w:val="center"/>
          </w:tcPr>
          <w:p w:rsidR="00B654A4" w:rsidRPr="007C6ABE" w:rsidRDefault="00B654A4" w:rsidP="00DD3D03">
            <w:pPr>
              <w:spacing w:before="60" w:after="60" w:line="240" w:lineRule="auto"/>
              <w:jc w:val="both"/>
              <w:rPr>
                <w:rFonts w:ascii="Times New Roman" w:eastAsia="Times New Roman" w:hAnsi="Times New Roman" w:cs="Times New Roman"/>
                <w:sz w:val="20"/>
                <w:szCs w:val="20"/>
              </w:rPr>
            </w:pPr>
            <w:r w:rsidRPr="007C6ABE">
              <w:rPr>
                <w:rFonts w:ascii="Times New Roman" w:eastAsia="Times New Roman" w:hAnsi="Times New Roman" w:cs="Times New Roman"/>
                <w:sz w:val="20"/>
                <w:szCs w:val="20"/>
              </w:rPr>
              <w:t>с.Турдаково, улица Молодежная с. Кабаево</w:t>
            </w:r>
          </w:p>
        </w:tc>
        <w:tc>
          <w:tcPr>
            <w:tcW w:w="2977" w:type="dxa"/>
            <w:tcBorders>
              <w:bottom w:val="single" w:sz="4" w:space="0" w:color="auto"/>
            </w:tcBorders>
            <w:vAlign w:val="center"/>
          </w:tcPr>
          <w:p w:rsidR="008C3592" w:rsidRPr="007C6ABE" w:rsidRDefault="00B654A4" w:rsidP="00DD3D03">
            <w:pPr>
              <w:pStyle w:val="afffffd"/>
              <w:widowControl/>
              <w:spacing w:after="0" w:line="240" w:lineRule="auto"/>
              <w:ind w:firstLine="0"/>
              <w:rPr>
                <w:sz w:val="20"/>
              </w:rPr>
            </w:pPr>
            <w:r w:rsidRPr="007C6ABE">
              <w:rPr>
                <w:sz w:val="20"/>
              </w:rPr>
              <w:t>с. Турдаково, ул. Куйбышева, д. 60 здание  филиала МБОУ «Кабаевская  средняя  общеобразовательная школа»</w:t>
            </w:r>
          </w:p>
          <w:p w:rsidR="00562FCC" w:rsidRPr="007C6ABE" w:rsidRDefault="00562FCC" w:rsidP="00DD3D03">
            <w:pPr>
              <w:pStyle w:val="afffffd"/>
              <w:widowControl/>
              <w:spacing w:after="0" w:line="240" w:lineRule="auto"/>
              <w:ind w:firstLine="0"/>
              <w:rPr>
                <w:sz w:val="20"/>
              </w:rPr>
            </w:pPr>
          </w:p>
          <w:p w:rsidR="00B654A4" w:rsidRPr="007C6ABE" w:rsidRDefault="00B654A4" w:rsidP="00DD3D03">
            <w:pPr>
              <w:pStyle w:val="afffffd"/>
              <w:widowControl/>
              <w:spacing w:after="0" w:line="240" w:lineRule="auto"/>
              <w:ind w:firstLine="0"/>
              <w:rPr>
                <w:sz w:val="20"/>
              </w:rPr>
            </w:pPr>
            <w:r w:rsidRPr="007C6ABE">
              <w:rPr>
                <w:sz w:val="20"/>
              </w:rPr>
              <w:t>тел.2-44-14</w:t>
            </w:r>
          </w:p>
        </w:tc>
        <w:tc>
          <w:tcPr>
            <w:tcW w:w="1701" w:type="dxa"/>
            <w:tcBorders>
              <w:bottom w:val="single" w:sz="4" w:space="0" w:color="auto"/>
            </w:tcBorders>
            <w:vAlign w:val="center"/>
          </w:tcPr>
          <w:p w:rsidR="00B654A4" w:rsidRPr="007C6ABE" w:rsidRDefault="00C32F49" w:rsidP="00DD3D03">
            <w:pPr>
              <w:pStyle w:val="afffffd"/>
              <w:widowControl/>
              <w:spacing w:after="0" w:line="240" w:lineRule="auto"/>
              <w:ind w:firstLine="0"/>
              <w:rPr>
                <w:sz w:val="20"/>
              </w:rPr>
            </w:pPr>
            <w:r w:rsidRPr="007C6ABE">
              <w:rPr>
                <w:sz w:val="20"/>
              </w:rPr>
              <w:t>Ш</w:t>
            </w:r>
            <w:r w:rsidR="00B654A4" w:rsidRPr="007C6ABE">
              <w:rPr>
                <w:sz w:val="20"/>
              </w:rPr>
              <w:t>кола</w:t>
            </w:r>
          </w:p>
          <w:p w:rsidR="00B654A4" w:rsidRPr="007C6ABE" w:rsidRDefault="00B654A4" w:rsidP="00DD3D03">
            <w:pPr>
              <w:spacing w:line="240" w:lineRule="auto"/>
              <w:jc w:val="both"/>
              <w:rPr>
                <w:rFonts w:ascii="Times New Roman" w:eastAsia="Times New Roman" w:hAnsi="Times New Roman" w:cs="Times New Roman"/>
                <w:sz w:val="20"/>
                <w:szCs w:val="20"/>
              </w:rPr>
            </w:pPr>
          </w:p>
          <w:p w:rsidR="00B654A4" w:rsidRPr="007C6ABE" w:rsidRDefault="00B654A4" w:rsidP="00DD3D03">
            <w:pPr>
              <w:spacing w:line="240" w:lineRule="auto"/>
              <w:jc w:val="both"/>
              <w:rPr>
                <w:rFonts w:ascii="Times New Roman" w:eastAsia="Times New Roman" w:hAnsi="Times New Roman" w:cs="Times New Roman"/>
                <w:sz w:val="20"/>
                <w:szCs w:val="20"/>
              </w:rPr>
            </w:pPr>
          </w:p>
          <w:p w:rsidR="00562FCC" w:rsidRPr="007C6ABE" w:rsidRDefault="00562FCC" w:rsidP="00DD3D03">
            <w:pPr>
              <w:spacing w:line="240" w:lineRule="auto"/>
              <w:jc w:val="both"/>
              <w:rPr>
                <w:rFonts w:ascii="Times New Roman" w:eastAsia="Times New Roman" w:hAnsi="Times New Roman" w:cs="Times New Roman"/>
                <w:sz w:val="20"/>
                <w:szCs w:val="20"/>
              </w:rPr>
            </w:pPr>
          </w:p>
          <w:p w:rsidR="00B654A4" w:rsidRPr="007C6ABE" w:rsidRDefault="00B654A4" w:rsidP="00DD3D03">
            <w:pPr>
              <w:spacing w:line="240" w:lineRule="auto"/>
              <w:jc w:val="both"/>
              <w:rPr>
                <w:rFonts w:ascii="Times New Roman" w:eastAsia="Times New Roman" w:hAnsi="Times New Roman" w:cs="Times New Roman"/>
                <w:sz w:val="20"/>
                <w:szCs w:val="20"/>
              </w:rPr>
            </w:pPr>
            <w:r w:rsidRPr="007C6ABE">
              <w:rPr>
                <w:rFonts w:ascii="Times New Roman" w:eastAsia="Times New Roman" w:hAnsi="Times New Roman" w:cs="Times New Roman"/>
                <w:sz w:val="20"/>
                <w:szCs w:val="20"/>
              </w:rPr>
              <w:t>тел.2-44-14</w:t>
            </w:r>
          </w:p>
        </w:tc>
      </w:tr>
      <w:tr w:rsidR="00B654A4" w:rsidRPr="00DD3D03" w:rsidTr="007C6ABE">
        <w:tc>
          <w:tcPr>
            <w:tcW w:w="530" w:type="dxa"/>
            <w:tcBorders>
              <w:bottom w:val="single" w:sz="4" w:space="0" w:color="auto"/>
            </w:tcBorders>
            <w:vAlign w:val="center"/>
          </w:tcPr>
          <w:p w:rsidR="00B654A4" w:rsidRPr="007C6ABE" w:rsidRDefault="00B654A4" w:rsidP="00DD3D03">
            <w:pPr>
              <w:pStyle w:val="afffffd"/>
              <w:widowControl/>
              <w:spacing w:after="0" w:line="240" w:lineRule="auto"/>
              <w:ind w:firstLine="0"/>
              <w:rPr>
                <w:sz w:val="20"/>
              </w:rPr>
            </w:pPr>
            <w:r w:rsidRPr="007C6ABE">
              <w:rPr>
                <w:sz w:val="20"/>
              </w:rPr>
              <w:t>9.</w:t>
            </w:r>
          </w:p>
        </w:tc>
        <w:tc>
          <w:tcPr>
            <w:tcW w:w="1134" w:type="dxa"/>
            <w:tcBorders>
              <w:bottom w:val="single" w:sz="4" w:space="0" w:color="auto"/>
            </w:tcBorders>
          </w:tcPr>
          <w:p w:rsidR="00B654A4" w:rsidRPr="007C6ABE" w:rsidRDefault="00B654A4" w:rsidP="00DD3D03">
            <w:pPr>
              <w:spacing w:before="60" w:line="240" w:lineRule="auto"/>
              <w:jc w:val="both"/>
              <w:rPr>
                <w:rFonts w:ascii="Times New Roman" w:eastAsia="Times New Roman" w:hAnsi="Times New Roman" w:cs="Times New Roman"/>
                <w:sz w:val="20"/>
                <w:szCs w:val="20"/>
              </w:rPr>
            </w:pPr>
            <w:r w:rsidRPr="007C6ABE">
              <w:rPr>
                <w:rFonts w:ascii="Times New Roman" w:eastAsia="Times New Roman" w:hAnsi="Times New Roman" w:cs="Times New Roman"/>
                <w:sz w:val="20"/>
                <w:szCs w:val="20"/>
              </w:rPr>
              <w:t>154</w:t>
            </w:r>
          </w:p>
        </w:tc>
        <w:tc>
          <w:tcPr>
            <w:tcW w:w="3544" w:type="dxa"/>
            <w:tcBorders>
              <w:bottom w:val="single" w:sz="4" w:space="0" w:color="auto"/>
            </w:tcBorders>
          </w:tcPr>
          <w:p w:rsidR="00B654A4" w:rsidRPr="007C6ABE" w:rsidRDefault="00B654A4" w:rsidP="00DD3D03">
            <w:pPr>
              <w:spacing w:before="60" w:line="240" w:lineRule="auto"/>
              <w:jc w:val="both"/>
              <w:rPr>
                <w:rFonts w:ascii="Times New Roman" w:eastAsia="Times New Roman" w:hAnsi="Times New Roman" w:cs="Times New Roman"/>
                <w:sz w:val="20"/>
                <w:szCs w:val="20"/>
              </w:rPr>
            </w:pPr>
            <w:r w:rsidRPr="007C6ABE">
              <w:rPr>
                <w:rFonts w:ascii="Times New Roman" w:eastAsia="Times New Roman" w:hAnsi="Times New Roman" w:cs="Times New Roman"/>
                <w:sz w:val="20"/>
                <w:szCs w:val="20"/>
              </w:rPr>
              <w:t>с. Сайнино</w:t>
            </w:r>
          </w:p>
        </w:tc>
        <w:tc>
          <w:tcPr>
            <w:tcW w:w="2977" w:type="dxa"/>
            <w:tcBorders>
              <w:bottom w:val="single" w:sz="4" w:space="0" w:color="auto"/>
            </w:tcBorders>
            <w:vAlign w:val="center"/>
          </w:tcPr>
          <w:p w:rsidR="00B654A4" w:rsidRPr="007C6ABE" w:rsidRDefault="00B654A4" w:rsidP="00DD3D03">
            <w:pPr>
              <w:spacing w:line="240" w:lineRule="auto"/>
              <w:jc w:val="both"/>
              <w:rPr>
                <w:rFonts w:ascii="Times New Roman" w:eastAsia="Times New Roman" w:hAnsi="Times New Roman" w:cs="Times New Roman"/>
                <w:sz w:val="20"/>
                <w:szCs w:val="20"/>
              </w:rPr>
            </w:pPr>
            <w:r w:rsidRPr="007C6ABE">
              <w:rPr>
                <w:rFonts w:ascii="Times New Roman" w:eastAsia="Times New Roman" w:hAnsi="Times New Roman" w:cs="Times New Roman"/>
                <w:sz w:val="20"/>
                <w:szCs w:val="20"/>
              </w:rPr>
              <w:t>с. Сайнино, ул.Школьная,д.1,здание МБУК «Кабаевский культурно-досуговый центр» (с.Сайнино)</w:t>
            </w:r>
          </w:p>
          <w:p w:rsidR="00B654A4" w:rsidRPr="007C6ABE" w:rsidRDefault="00B654A4" w:rsidP="00DD3D03">
            <w:pPr>
              <w:spacing w:line="240" w:lineRule="auto"/>
              <w:jc w:val="both"/>
              <w:rPr>
                <w:rFonts w:ascii="Times New Roman" w:eastAsia="Times New Roman" w:hAnsi="Times New Roman" w:cs="Times New Roman"/>
                <w:sz w:val="20"/>
                <w:szCs w:val="20"/>
              </w:rPr>
            </w:pPr>
            <w:r w:rsidRPr="007C6ABE">
              <w:rPr>
                <w:rFonts w:ascii="Times New Roman" w:eastAsia="Times New Roman" w:hAnsi="Times New Roman" w:cs="Times New Roman"/>
                <w:sz w:val="20"/>
                <w:szCs w:val="20"/>
              </w:rPr>
              <w:t>тел.2-67-05</w:t>
            </w:r>
          </w:p>
        </w:tc>
        <w:tc>
          <w:tcPr>
            <w:tcW w:w="1701" w:type="dxa"/>
            <w:tcBorders>
              <w:bottom w:val="single" w:sz="4" w:space="0" w:color="auto"/>
            </w:tcBorders>
          </w:tcPr>
          <w:p w:rsidR="00B654A4" w:rsidRPr="007C6ABE" w:rsidRDefault="00C32F49" w:rsidP="00DD3D03">
            <w:pPr>
              <w:spacing w:line="240" w:lineRule="auto"/>
              <w:jc w:val="both"/>
              <w:rPr>
                <w:rFonts w:ascii="Times New Roman" w:eastAsia="Times New Roman" w:hAnsi="Times New Roman" w:cs="Times New Roman"/>
                <w:sz w:val="20"/>
                <w:szCs w:val="20"/>
              </w:rPr>
            </w:pPr>
            <w:r w:rsidRPr="007C6ABE">
              <w:rPr>
                <w:rFonts w:ascii="Times New Roman" w:hAnsi="Times New Roman" w:cs="Times New Roman"/>
                <w:sz w:val="20"/>
                <w:szCs w:val="20"/>
              </w:rPr>
              <w:t>Б</w:t>
            </w:r>
            <w:r w:rsidR="00B654A4" w:rsidRPr="007C6ABE">
              <w:rPr>
                <w:rFonts w:ascii="Times New Roman" w:eastAsia="Times New Roman" w:hAnsi="Times New Roman" w:cs="Times New Roman"/>
                <w:sz w:val="20"/>
                <w:szCs w:val="20"/>
              </w:rPr>
              <w:t>иблиотека</w:t>
            </w:r>
          </w:p>
          <w:p w:rsidR="00B654A4" w:rsidRPr="007C6ABE" w:rsidRDefault="00B654A4" w:rsidP="00DD3D03">
            <w:pPr>
              <w:spacing w:line="240" w:lineRule="auto"/>
              <w:jc w:val="both"/>
              <w:rPr>
                <w:rFonts w:ascii="Times New Roman" w:eastAsia="Times New Roman" w:hAnsi="Times New Roman" w:cs="Times New Roman"/>
                <w:sz w:val="20"/>
                <w:szCs w:val="20"/>
              </w:rPr>
            </w:pPr>
          </w:p>
          <w:p w:rsidR="00562FCC" w:rsidRPr="007C6ABE" w:rsidRDefault="00562FCC" w:rsidP="00DD3D03">
            <w:pPr>
              <w:spacing w:line="240" w:lineRule="auto"/>
              <w:jc w:val="both"/>
              <w:rPr>
                <w:rFonts w:ascii="Times New Roman" w:eastAsia="Times New Roman" w:hAnsi="Times New Roman" w:cs="Times New Roman"/>
                <w:sz w:val="20"/>
                <w:szCs w:val="20"/>
              </w:rPr>
            </w:pPr>
          </w:p>
          <w:p w:rsidR="00B654A4" w:rsidRPr="007C6ABE" w:rsidRDefault="00B654A4" w:rsidP="00DD3D03">
            <w:pPr>
              <w:spacing w:line="240" w:lineRule="auto"/>
              <w:jc w:val="both"/>
              <w:rPr>
                <w:rFonts w:ascii="Times New Roman" w:eastAsia="Times New Roman" w:hAnsi="Times New Roman" w:cs="Times New Roman"/>
                <w:sz w:val="20"/>
                <w:szCs w:val="20"/>
              </w:rPr>
            </w:pPr>
            <w:r w:rsidRPr="007C6ABE">
              <w:rPr>
                <w:rFonts w:ascii="Times New Roman" w:eastAsia="Times New Roman" w:hAnsi="Times New Roman" w:cs="Times New Roman"/>
                <w:sz w:val="20"/>
                <w:szCs w:val="20"/>
              </w:rPr>
              <w:lastRenderedPageBreak/>
              <w:t>тел.2-67-05</w:t>
            </w:r>
          </w:p>
        </w:tc>
      </w:tr>
      <w:tr w:rsidR="00B654A4" w:rsidRPr="00DD3D03" w:rsidTr="007C6ABE">
        <w:tc>
          <w:tcPr>
            <w:tcW w:w="530" w:type="dxa"/>
            <w:tcBorders>
              <w:bottom w:val="single" w:sz="4" w:space="0" w:color="auto"/>
            </w:tcBorders>
            <w:vAlign w:val="center"/>
          </w:tcPr>
          <w:p w:rsidR="00B654A4" w:rsidRPr="007C6ABE" w:rsidRDefault="00B654A4" w:rsidP="00DD3D03">
            <w:pPr>
              <w:pStyle w:val="afffffd"/>
              <w:widowControl/>
              <w:spacing w:after="0" w:line="240" w:lineRule="auto"/>
              <w:ind w:firstLine="0"/>
              <w:rPr>
                <w:sz w:val="20"/>
              </w:rPr>
            </w:pPr>
            <w:r w:rsidRPr="007C6ABE">
              <w:rPr>
                <w:sz w:val="20"/>
              </w:rPr>
              <w:lastRenderedPageBreak/>
              <w:t>10.</w:t>
            </w:r>
          </w:p>
        </w:tc>
        <w:tc>
          <w:tcPr>
            <w:tcW w:w="1134" w:type="dxa"/>
            <w:tcBorders>
              <w:bottom w:val="single" w:sz="4" w:space="0" w:color="auto"/>
            </w:tcBorders>
          </w:tcPr>
          <w:p w:rsidR="00B654A4" w:rsidRPr="007C6ABE" w:rsidRDefault="00B654A4" w:rsidP="00DD3D03">
            <w:pPr>
              <w:spacing w:before="60" w:after="60" w:line="240" w:lineRule="auto"/>
              <w:jc w:val="both"/>
              <w:rPr>
                <w:rFonts w:ascii="Times New Roman" w:eastAsia="Times New Roman" w:hAnsi="Times New Roman" w:cs="Times New Roman"/>
                <w:sz w:val="20"/>
                <w:szCs w:val="20"/>
              </w:rPr>
            </w:pPr>
            <w:r w:rsidRPr="007C6ABE">
              <w:rPr>
                <w:rFonts w:ascii="Times New Roman" w:eastAsia="Times New Roman" w:hAnsi="Times New Roman" w:cs="Times New Roman"/>
                <w:sz w:val="20"/>
                <w:szCs w:val="20"/>
              </w:rPr>
              <w:t>155</w:t>
            </w:r>
          </w:p>
        </w:tc>
        <w:tc>
          <w:tcPr>
            <w:tcW w:w="3544" w:type="dxa"/>
            <w:tcBorders>
              <w:bottom w:val="single" w:sz="4" w:space="0" w:color="auto"/>
            </w:tcBorders>
          </w:tcPr>
          <w:p w:rsidR="00B654A4" w:rsidRPr="007C6ABE" w:rsidRDefault="00B654A4" w:rsidP="00DD3D03">
            <w:pPr>
              <w:spacing w:before="60" w:after="60" w:line="240" w:lineRule="auto"/>
              <w:jc w:val="both"/>
              <w:rPr>
                <w:rFonts w:ascii="Times New Roman" w:eastAsia="Times New Roman" w:hAnsi="Times New Roman" w:cs="Times New Roman"/>
                <w:sz w:val="20"/>
                <w:szCs w:val="20"/>
              </w:rPr>
            </w:pPr>
            <w:r w:rsidRPr="007C6ABE">
              <w:rPr>
                <w:rFonts w:ascii="Times New Roman" w:eastAsia="Times New Roman" w:hAnsi="Times New Roman" w:cs="Times New Roman"/>
                <w:sz w:val="20"/>
                <w:szCs w:val="20"/>
              </w:rPr>
              <w:t>с. Кайбичево</w:t>
            </w:r>
          </w:p>
        </w:tc>
        <w:tc>
          <w:tcPr>
            <w:tcW w:w="2977" w:type="dxa"/>
            <w:tcBorders>
              <w:bottom w:val="single" w:sz="4" w:space="0" w:color="auto"/>
            </w:tcBorders>
            <w:vAlign w:val="center"/>
          </w:tcPr>
          <w:p w:rsidR="00B654A4" w:rsidRPr="007C6ABE" w:rsidRDefault="00B654A4" w:rsidP="00DD3D03">
            <w:pPr>
              <w:spacing w:line="240" w:lineRule="auto"/>
              <w:jc w:val="both"/>
              <w:rPr>
                <w:rFonts w:ascii="Times New Roman" w:eastAsia="Times New Roman" w:hAnsi="Times New Roman" w:cs="Times New Roman"/>
                <w:sz w:val="20"/>
                <w:szCs w:val="20"/>
              </w:rPr>
            </w:pPr>
            <w:r w:rsidRPr="007C6ABE">
              <w:rPr>
                <w:rFonts w:ascii="Times New Roman" w:eastAsia="Times New Roman" w:hAnsi="Times New Roman" w:cs="Times New Roman"/>
                <w:sz w:val="20"/>
                <w:szCs w:val="20"/>
              </w:rPr>
              <w:t>с. Кайбичево, ул. Ленина, д.85 А, здание администрации  Кайбичевского сельского поселения</w:t>
            </w:r>
          </w:p>
          <w:p w:rsidR="00B654A4" w:rsidRPr="007C6ABE" w:rsidRDefault="00B654A4" w:rsidP="00DD3D03">
            <w:pPr>
              <w:spacing w:line="240" w:lineRule="auto"/>
              <w:jc w:val="both"/>
              <w:rPr>
                <w:rFonts w:ascii="Times New Roman" w:eastAsia="Times New Roman" w:hAnsi="Times New Roman" w:cs="Times New Roman"/>
                <w:sz w:val="20"/>
                <w:szCs w:val="20"/>
              </w:rPr>
            </w:pPr>
            <w:r w:rsidRPr="007C6ABE">
              <w:rPr>
                <w:rFonts w:ascii="Times New Roman" w:eastAsia="Times New Roman" w:hAnsi="Times New Roman" w:cs="Times New Roman"/>
                <w:sz w:val="20"/>
                <w:szCs w:val="20"/>
              </w:rPr>
              <w:t>тел.2-54-16</w:t>
            </w:r>
          </w:p>
        </w:tc>
        <w:tc>
          <w:tcPr>
            <w:tcW w:w="1701" w:type="dxa"/>
            <w:tcBorders>
              <w:bottom w:val="single" w:sz="4" w:space="0" w:color="auto"/>
            </w:tcBorders>
          </w:tcPr>
          <w:p w:rsidR="00B654A4" w:rsidRPr="007C6ABE" w:rsidRDefault="00B654A4" w:rsidP="00DD3D03">
            <w:pPr>
              <w:spacing w:line="240" w:lineRule="auto"/>
              <w:jc w:val="both"/>
              <w:rPr>
                <w:rFonts w:ascii="Times New Roman" w:eastAsia="Times New Roman" w:hAnsi="Times New Roman" w:cs="Times New Roman"/>
                <w:sz w:val="20"/>
                <w:szCs w:val="20"/>
              </w:rPr>
            </w:pPr>
            <w:r w:rsidRPr="007C6ABE">
              <w:rPr>
                <w:rFonts w:ascii="Times New Roman" w:eastAsia="Times New Roman" w:hAnsi="Times New Roman" w:cs="Times New Roman"/>
                <w:sz w:val="20"/>
                <w:szCs w:val="20"/>
              </w:rPr>
              <w:t>Сельская администрация</w:t>
            </w:r>
          </w:p>
          <w:p w:rsidR="00B654A4" w:rsidRPr="007C6ABE" w:rsidRDefault="00B654A4" w:rsidP="00DD3D03">
            <w:pPr>
              <w:spacing w:line="240" w:lineRule="auto"/>
              <w:jc w:val="both"/>
              <w:rPr>
                <w:rFonts w:ascii="Times New Roman" w:eastAsia="Times New Roman" w:hAnsi="Times New Roman" w:cs="Times New Roman"/>
                <w:sz w:val="20"/>
                <w:szCs w:val="20"/>
              </w:rPr>
            </w:pPr>
          </w:p>
          <w:p w:rsidR="00562FCC" w:rsidRPr="007C6ABE" w:rsidRDefault="00562FCC" w:rsidP="00DD3D03">
            <w:pPr>
              <w:spacing w:line="240" w:lineRule="auto"/>
              <w:jc w:val="both"/>
              <w:rPr>
                <w:rFonts w:ascii="Times New Roman" w:hAnsi="Times New Roman" w:cs="Times New Roman"/>
                <w:sz w:val="20"/>
                <w:szCs w:val="20"/>
              </w:rPr>
            </w:pPr>
          </w:p>
          <w:p w:rsidR="00B654A4" w:rsidRPr="007C6ABE" w:rsidRDefault="008C3592" w:rsidP="00DD3D03">
            <w:pPr>
              <w:spacing w:line="240" w:lineRule="auto"/>
              <w:jc w:val="both"/>
              <w:rPr>
                <w:rFonts w:ascii="Times New Roman" w:eastAsia="Times New Roman" w:hAnsi="Times New Roman" w:cs="Times New Roman"/>
                <w:sz w:val="20"/>
                <w:szCs w:val="20"/>
              </w:rPr>
            </w:pPr>
            <w:r w:rsidRPr="007C6ABE">
              <w:rPr>
                <w:rFonts w:ascii="Times New Roman" w:hAnsi="Times New Roman" w:cs="Times New Roman"/>
                <w:sz w:val="20"/>
                <w:szCs w:val="20"/>
              </w:rPr>
              <w:t>т</w:t>
            </w:r>
            <w:r w:rsidR="00B654A4" w:rsidRPr="007C6ABE">
              <w:rPr>
                <w:rFonts w:ascii="Times New Roman" w:eastAsia="Times New Roman" w:hAnsi="Times New Roman" w:cs="Times New Roman"/>
                <w:sz w:val="20"/>
                <w:szCs w:val="20"/>
              </w:rPr>
              <w:t>ел.2-54-16</w:t>
            </w:r>
          </w:p>
        </w:tc>
      </w:tr>
      <w:tr w:rsidR="00B654A4" w:rsidRPr="00DD3D03" w:rsidTr="007C6ABE">
        <w:tc>
          <w:tcPr>
            <w:tcW w:w="530" w:type="dxa"/>
            <w:tcBorders>
              <w:bottom w:val="single" w:sz="4" w:space="0" w:color="auto"/>
            </w:tcBorders>
            <w:vAlign w:val="center"/>
          </w:tcPr>
          <w:p w:rsidR="00B654A4" w:rsidRPr="007C6ABE" w:rsidRDefault="00B654A4" w:rsidP="00DD3D03">
            <w:pPr>
              <w:pStyle w:val="afffffd"/>
              <w:widowControl/>
              <w:spacing w:after="0" w:line="240" w:lineRule="auto"/>
              <w:ind w:firstLine="0"/>
              <w:rPr>
                <w:sz w:val="20"/>
              </w:rPr>
            </w:pPr>
            <w:r w:rsidRPr="007C6ABE">
              <w:rPr>
                <w:sz w:val="20"/>
              </w:rPr>
              <w:t>11.</w:t>
            </w:r>
          </w:p>
        </w:tc>
        <w:tc>
          <w:tcPr>
            <w:tcW w:w="1134" w:type="dxa"/>
            <w:tcBorders>
              <w:bottom w:val="single" w:sz="4" w:space="0" w:color="auto"/>
            </w:tcBorders>
          </w:tcPr>
          <w:p w:rsidR="00B654A4" w:rsidRPr="007C6ABE" w:rsidRDefault="00B654A4" w:rsidP="00DD3D03">
            <w:pPr>
              <w:spacing w:before="60" w:after="60" w:line="240" w:lineRule="auto"/>
              <w:jc w:val="both"/>
              <w:rPr>
                <w:rFonts w:ascii="Times New Roman" w:eastAsia="Times New Roman" w:hAnsi="Times New Roman" w:cs="Times New Roman"/>
                <w:sz w:val="20"/>
                <w:szCs w:val="20"/>
              </w:rPr>
            </w:pPr>
            <w:r w:rsidRPr="007C6ABE">
              <w:rPr>
                <w:rFonts w:ascii="Times New Roman" w:eastAsia="Times New Roman" w:hAnsi="Times New Roman" w:cs="Times New Roman"/>
                <w:sz w:val="20"/>
                <w:szCs w:val="20"/>
              </w:rPr>
              <w:t>156</w:t>
            </w:r>
          </w:p>
        </w:tc>
        <w:tc>
          <w:tcPr>
            <w:tcW w:w="3544" w:type="dxa"/>
            <w:tcBorders>
              <w:bottom w:val="single" w:sz="4" w:space="0" w:color="auto"/>
            </w:tcBorders>
          </w:tcPr>
          <w:p w:rsidR="00B654A4" w:rsidRPr="007C6ABE" w:rsidRDefault="00B654A4" w:rsidP="00DD3D03">
            <w:pPr>
              <w:spacing w:before="60" w:after="60" w:line="240" w:lineRule="auto"/>
              <w:jc w:val="both"/>
              <w:rPr>
                <w:rFonts w:ascii="Times New Roman" w:eastAsia="Times New Roman" w:hAnsi="Times New Roman" w:cs="Times New Roman"/>
                <w:sz w:val="20"/>
                <w:szCs w:val="20"/>
              </w:rPr>
            </w:pPr>
            <w:r w:rsidRPr="007C6ABE">
              <w:rPr>
                <w:rFonts w:ascii="Times New Roman" w:eastAsia="Times New Roman" w:hAnsi="Times New Roman" w:cs="Times New Roman"/>
                <w:sz w:val="20"/>
                <w:szCs w:val="20"/>
              </w:rPr>
              <w:t>с. Кочкурово</w:t>
            </w:r>
          </w:p>
        </w:tc>
        <w:tc>
          <w:tcPr>
            <w:tcW w:w="2977" w:type="dxa"/>
            <w:tcBorders>
              <w:bottom w:val="single" w:sz="4" w:space="0" w:color="auto"/>
            </w:tcBorders>
            <w:vAlign w:val="center"/>
          </w:tcPr>
          <w:p w:rsidR="00B654A4" w:rsidRPr="007C6ABE" w:rsidRDefault="00B654A4" w:rsidP="00DD3D03">
            <w:pPr>
              <w:pStyle w:val="afffffd"/>
              <w:widowControl/>
              <w:spacing w:after="0" w:line="240" w:lineRule="auto"/>
              <w:ind w:firstLine="0"/>
              <w:rPr>
                <w:sz w:val="20"/>
              </w:rPr>
            </w:pPr>
            <w:r w:rsidRPr="007C6ABE">
              <w:rPr>
                <w:sz w:val="20"/>
              </w:rPr>
              <w:t>с. Кочкурово, ул. Ленина, д.3, здание МБОУ «Кочкуровская средняя общеобразовательная школа»</w:t>
            </w:r>
          </w:p>
          <w:p w:rsidR="008C3592" w:rsidRPr="007C6ABE" w:rsidRDefault="008C3592" w:rsidP="00DD3D03">
            <w:pPr>
              <w:pStyle w:val="afffffd"/>
              <w:widowControl/>
              <w:spacing w:after="0" w:line="240" w:lineRule="auto"/>
              <w:ind w:firstLine="0"/>
              <w:rPr>
                <w:sz w:val="20"/>
              </w:rPr>
            </w:pPr>
          </w:p>
          <w:p w:rsidR="00B654A4" w:rsidRPr="007C6ABE" w:rsidRDefault="00B654A4" w:rsidP="00DD3D03">
            <w:pPr>
              <w:pStyle w:val="afffffd"/>
              <w:widowControl/>
              <w:spacing w:after="0" w:line="240" w:lineRule="auto"/>
              <w:ind w:firstLine="0"/>
              <w:rPr>
                <w:sz w:val="20"/>
              </w:rPr>
            </w:pPr>
            <w:r w:rsidRPr="007C6ABE">
              <w:rPr>
                <w:sz w:val="20"/>
              </w:rPr>
              <w:t>тел.2-72-44</w:t>
            </w:r>
          </w:p>
        </w:tc>
        <w:tc>
          <w:tcPr>
            <w:tcW w:w="1701" w:type="dxa"/>
            <w:tcBorders>
              <w:bottom w:val="single" w:sz="4" w:space="0" w:color="auto"/>
            </w:tcBorders>
          </w:tcPr>
          <w:p w:rsidR="00B654A4" w:rsidRPr="007C6ABE" w:rsidRDefault="00C32F49" w:rsidP="00DD3D03">
            <w:pPr>
              <w:spacing w:line="240" w:lineRule="auto"/>
              <w:jc w:val="both"/>
              <w:rPr>
                <w:rFonts w:ascii="Times New Roman" w:eastAsia="Times New Roman" w:hAnsi="Times New Roman" w:cs="Times New Roman"/>
                <w:sz w:val="20"/>
                <w:szCs w:val="20"/>
              </w:rPr>
            </w:pPr>
            <w:r w:rsidRPr="007C6ABE">
              <w:rPr>
                <w:rFonts w:ascii="Times New Roman" w:hAnsi="Times New Roman" w:cs="Times New Roman"/>
                <w:sz w:val="20"/>
                <w:szCs w:val="20"/>
              </w:rPr>
              <w:t>Ш</w:t>
            </w:r>
            <w:r w:rsidR="00B654A4" w:rsidRPr="007C6ABE">
              <w:rPr>
                <w:rFonts w:ascii="Times New Roman" w:eastAsia="Times New Roman" w:hAnsi="Times New Roman" w:cs="Times New Roman"/>
                <w:sz w:val="20"/>
                <w:szCs w:val="20"/>
              </w:rPr>
              <w:t>кола</w:t>
            </w:r>
          </w:p>
          <w:p w:rsidR="00B654A4" w:rsidRPr="007C6ABE" w:rsidRDefault="00B654A4" w:rsidP="00DD3D03">
            <w:pPr>
              <w:spacing w:line="240" w:lineRule="auto"/>
              <w:jc w:val="both"/>
              <w:rPr>
                <w:rFonts w:ascii="Times New Roman" w:eastAsia="Times New Roman" w:hAnsi="Times New Roman" w:cs="Times New Roman"/>
                <w:sz w:val="20"/>
                <w:szCs w:val="20"/>
              </w:rPr>
            </w:pPr>
          </w:p>
          <w:p w:rsidR="00562FCC" w:rsidRPr="007C6ABE" w:rsidRDefault="00562FCC" w:rsidP="00DD3D03">
            <w:pPr>
              <w:spacing w:line="240" w:lineRule="auto"/>
              <w:jc w:val="both"/>
              <w:rPr>
                <w:rFonts w:ascii="Times New Roman" w:eastAsia="Times New Roman" w:hAnsi="Times New Roman" w:cs="Times New Roman"/>
                <w:sz w:val="20"/>
                <w:szCs w:val="20"/>
              </w:rPr>
            </w:pPr>
          </w:p>
          <w:p w:rsidR="00B654A4" w:rsidRPr="007C6ABE" w:rsidRDefault="00B654A4" w:rsidP="00DD3D03">
            <w:pPr>
              <w:spacing w:line="240" w:lineRule="auto"/>
              <w:jc w:val="both"/>
              <w:rPr>
                <w:rFonts w:ascii="Times New Roman" w:eastAsia="Times New Roman" w:hAnsi="Times New Roman" w:cs="Times New Roman"/>
                <w:sz w:val="20"/>
                <w:szCs w:val="20"/>
              </w:rPr>
            </w:pPr>
            <w:r w:rsidRPr="007C6ABE">
              <w:rPr>
                <w:rFonts w:ascii="Times New Roman" w:eastAsia="Times New Roman" w:hAnsi="Times New Roman" w:cs="Times New Roman"/>
                <w:sz w:val="20"/>
                <w:szCs w:val="20"/>
              </w:rPr>
              <w:t>тел.2-72-44</w:t>
            </w:r>
          </w:p>
        </w:tc>
      </w:tr>
      <w:tr w:rsidR="00B654A4" w:rsidRPr="00DD3D03" w:rsidTr="007C6ABE">
        <w:tc>
          <w:tcPr>
            <w:tcW w:w="530" w:type="dxa"/>
            <w:tcBorders>
              <w:bottom w:val="single" w:sz="4" w:space="0" w:color="auto"/>
            </w:tcBorders>
            <w:vAlign w:val="center"/>
          </w:tcPr>
          <w:p w:rsidR="00B654A4" w:rsidRPr="007C6ABE" w:rsidRDefault="00B654A4" w:rsidP="00DD3D03">
            <w:pPr>
              <w:pStyle w:val="afffffd"/>
              <w:widowControl/>
              <w:spacing w:after="0" w:line="240" w:lineRule="auto"/>
              <w:ind w:firstLine="0"/>
              <w:rPr>
                <w:sz w:val="20"/>
              </w:rPr>
            </w:pPr>
            <w:r w:rsidRPr="007C6ABE">
              <w:rPr>
                <w:sz w:val="20"/>
              </w:rPr>
              <w:t>12.</w:t>
            </w:r>
          </w:p>
        </w:tc>
        <w:tc>
          <w:tcPr>
            <w:tcW w:w="1134" w:type="dxa"/>
            <w:tcBorders>
              <w:bottom w:val="single" w:sz="4" w:space="0" w:color="auto"/>
            </w:tcBorders>
          </w:tcPr>
          <w:p w:rsidR="00B654A4" w:rsidRPr="007C6ABE" w:rsidRDefault="00B654A4" w:rsidP="00DD3D03">
            <w:pPr>
              <w:spacing w:before="60" w:after="60" w:line="240" w:lineRule="auto"/>
              <w:jc w:val="both"/>
              <w:rPr>
                <w:rFonts w:ascii="Times New Roman" w:eastAsia="Times New Roman" w:hAnsi="Times New Roman" w:cs="Times New Roman"/>
                <w:sz w:val="20"/>
                <w:szCs w:val="20"/>
              </w:rPr>
            </w:pPr>
            <w:r w:rsidRPr="007C6ABE">
              <w:rPr>
                <w:rFonts w:ascii="Times New Roman" w:eastAsia="Times New Roman" w:hAnsi="Times New Roman" w:cs="Times New Roman"/>
                <w:sz w:val="20"/>
                <w:szCs w:val="20"/>
              </w:rPr>
              <w:t>157</w:t>
            </w:r>
          </w:p>
        </w:tc>
        <w:tc>
          <w:tcPr>
            <w:tcW w:w="3544" w:type="dxa"/>
            <w:tcBorders>
              <w:bottom w:val="single" w:sz="4" w:space="0" w:color="auto"/>
            </w:tcBorders>
            <w:vAlign w:val="center"/>
          </w:tcPr>
          <w:p w:rsidR="00B654A4" w:rsidRPr="007C6ABE" w:rsidRDefault="00B654A4" w:rsidP="00DD3D03">
            <w:pPr>
              <w:spacing w:before="60" w:after="60" w:line="240" w:lineRule="auto"/>
              <w:jc w:val="both"/>
              <w:rPr>
                <w:rFonts w:ascii="Times New Roman" w:eastAsia="Times New Roman" w:hAnsi="Times New Roman" w:cs="Times New Roman"/>
                <w:sz w:val="20"/>
                <w:szCs w:val="20"/>
              </w:rPr>
            </w:pPr>
            <w:r w:rsidRPr="007C6ABE">
              <w:rPr>
                <w:rFonts w:ascii="Times New Roman" w:eastAsia="Times New Roman" w:hAnsi="Times New Roman" w:cs="Times New Roman"/>
                <w:sz w:val="20"/>
                <w:szCs w:val="20"/>
              </w:rPr>
              <w:t xml:space="preserve">с. Красино, п. Ольховка, </w:t>
            </w:r>
          </w:p>
          <w:p w:rsidR="00B654A4" w:rsidRPr="007C6ABE" w:rsidRDefault="00B654A4" w:rsidP="00DD3D03">
            <w:pPr>
              <w:spacing w:before="60" w:after="60" w:line="240" w:lineRule="auto"/>
              <w:jc w:val="both"/>
              <w:rPr>
                <w:rFonts w:ascii="Times New Roman" w:eastAsia="Times New Roman" w:hAnsi="Times New Roman" w:cs="Times New Roman"/>
                <w:sz w:val="20"/>
                <w:szCs w:val="20"/>
              </w:rPr>
            </w:pPr>
            <w:r w:rsidRPr="007C6ABE">
              <w:rPr>
                <w:rFonts w:ascii="Times New Roman" w:eastAsia="Times New Roman" w:hAnsi="Times New Roman" w:cs="Times New Roman"/>
                <w:sz w:val="20"/>
                <w:szCs w:val="20"/>
              </w:rPr>
              <w:t>с. Ливадка</w:t>
            </w:r>
          </w:p>
        </w:tc>
        <w:tc>
          <w:tcPr>
            <w:tcW w:w="2977" w:type="dxa"/>
            <w:tcBorders>
              <w:bottom w:val="single" w:sz="4" w:space="0" w:color="auto"/>
            </w:tcBorders>
            <w:vAlign w:val="center"/>
          </w:tcPr>
          <w:p w:rsidR="00B654A4" w:rsidRPr="007C6ABE" w:rsidRDefault="00B654A4" w:rsidP="00DD3D03">
            <w:pPr>
              <w:pStyle w:val="afffffd"/>
              <w:widowControl/>
              <w:spacing w:after="0" w:line="240" w:lineRule="auto"/>
              <w:ind w:firstLine="0"/>
              <w:rPr>
                <w:sz w:val="20"/>
              </w:rPr>
            </w:pPr>
            <w:r w:rsidRPr="007C6ABE">
              <w:rPr>
                <w:sz w:val="20"/>
              </w:rPr>
              <w:t>с. Красино, ул.Молодежная, д.1, здание МБОУ «Красинская средняя общеобразовательная школа»</w:t>
            </w:r>
          </w:p>
          <w:p w:rsidR="008C3592" w:rsidRPr="007C6ABE" w:rsidRDefault="008C3592" w:rsidP="00DD3D03">
            <w:pPr>
              <w:pStyle w:val="afffffd"/>
              <w:widowControl/>
              <w:spacing w:after="0" w:line="240" w:lineRule="auto"/>
              <w:ind w:firstLine="0"/>
              <w:rPr>
                <w:sz w:val="20"/>
              </w:rPr>
            </w:pPr>
          </w:p>
          <w:p w:rsidR="00B654A4" w:rsidRPr="007C6ABE" w:rsidRDefault="00B654A4" w:rsidP="00DD3D03">
            <w:pPr>
              <w:pStyle w:val="afffffd"/>
              <w:widowControl/>
              <w:spacing w:after="0" w:line="240" w:lineRule="auto"/>
              <w:ind w:firstLine="0"/>
              <w:rPr>
                <w:sz w:val="20"/>
              </w:rPr>
            </w:pPr>
            <w:r w:rsidRPr="007C6ABE">
              <w:rPr>
                <w:sz w:val="20"/>
              </w:rPr>
              <w:t>тел.2-66-79</w:t>
            </w:r>
          </w:p>
        </w:tc>
        <w:tc>
          <w:tcPr>
            <w:tcW w:w="1701" w:type="dxa"/>
            <w:tcBorders>
              <w:bottom w:val="single" w:sz="4" w:space="0" w:color="auto"/>
            </w:tcBorders>
            <w:vAlign w:val="center"/>
          </w:tcPr>
          <w:p w:rsidR="00B654A4" w:rsidRPr="007C6ABE" w:rsidRDefault="00C32F49" w:rsidP="00DD3D03">
            <w:pPr>
              <w:pStyle w:val="afffffd"/>
              <w:widowControl/>
              <w:spacing w:after="0" w:line="240" w:lineRule="auto"/>
              <w:ind w:firstLine="0"/>
              <w:rPr>
                <w:sz w:val="20"/>
              </w:rPr>
            </w:pPr>
            <w:r w:rsidRPr="007C6ABE">
              <w:rPr>
                <w:sz w:val="20"/>
              </w:rPr>
              <w:t>Ш</w:t>
            </w:r>
            <w:r w:rsidR="00B654A4" w:rsidRPr="007C6ABE">
              <w:rPr>
                <w:sz w:val="20"/>
              </w:rPr>
              <w:t>кола</w:t>
            </w:r>
          </w:p>
          <w:p w:rsidR="00B654A4" w:rsidRPr="007C6ABE" w:rsidRDefault="00B654A4" w:rsidP="00DD3D03">
            <w:pPr>
              <w:spacing w:line="240" w:lineRule="auto"/>
              <w:jc w:val="both"/>
              <w:rPr>
                <w:rFonts w:ascii="Times New Roman" w:eastAsia="Times New Roman" w:hAnsi="Times New Roman" w:cs="Times New Roman"/>
                <w:sz w:val="20"/>
                <w:szCs w:val="20"/>
              </w:rPr>
            </w:pPr>
          </w:p>
          <w:p w:rsidR="00B654A4" w:rsidRPr="007C6ABE" w:rsidRDefault="00B654A4" w:rsidP="00DD3D03">
            <w:pPr>
              <w:spacing w:line="240" w:lineRule="auto"/>
              <w:jc w:val="both"/>
              <w:rPr>
                <w:rFonts w:ascii="Times New Roman" w:eastAsia="Times New Roman" w:hAnsi="Times New Roman" w:cs="Times New Roman"/>
                <w:sz w:val="20"/>
                <w:szCs w:val="20"/>
              </w:rPr>
            </w:pPr>
          </w:p>
          <w:p w:rsidR="00562FCC" w:rsidRPr="007C6ABE" w:rsidRDefault="00562FCC" w:rsidP="00DD3D03">
            <w:pPr>
              <w:spacing w:line="240" w:lineRule="auto"/>
              <w:jc w:val="both"/>
              <w:rPr>
                <w:rFonts w:ascii="Times New Roman" w:eastAsia="Times New Roman" w:hAnsi="Times New Roman" w:cs="Times New Roman"/>
                <w:sz w:val="20"/>
                <w:szCs w:val="20"/>
              </w:rPr>
            </w:pPr>
          </w:p>
          <w:p w:rsidR="00B654A4" w:rsidRPr="007C6ABE" w:rsidRDefault="00B654A4" w:rsidP="00DD3D03">
            <w:pPr>
              <w:spacing w:line="240" w:lineRule="auto"/>
              <w:jc w:val="both"/>
              <w:rPr>
                <w:rFonts w:ascii="Times New Roman" w:eastAsia="Times New Roman" w:hAnsi="Times New Roman" w:cs="Times New Roman"/>
                <w:sz w:val="20"/>
                <w:szCs w:val="20"/>
              </w:rPr>
            </w:pPr>
            <w:r w:rsidRPr="007C6ABE">
              <w:rPr>
                <w:rFonts w:ascii="Times New Roman" w:eastAsia="Times New Roman" w:hAnsi="Times New Roman" w:cs="Times New Roman"/>
                <w:sz w:val="20"/>
                <w:szCs w:val="20"/>
              </w:rPr>
              <w:t>тел.2-66-79</w:t>
            </w:r>
          </w:p>
        </w:tc>
      </w:tr>
      <w:tr w:rsidR="00B654A4" w:rsidRPr="00DD3D03" w:rsidTr="007C6ABE">
        <w:tc>
          <w:tcPr>
            <w:tcW w:w="530" w:type="dxa"/>
            <w:tcBorders>
              <w:bottom w:val="single" w:sz="4" w:space="0" w:color="auto"/>
            </w:tcBorders>
            <w:vAlign w:val="center"/>
          </w:tcPr>
          <w:p w:rsidR="00B654A4" w:rsidRPr="007C6ABE" w:rsidRDefault="00B654A4" w:rsidP="00DD3D03">
            <w:pPr>
              <w:pStyle w:val="afffffd"/>
              <w:widowControl/>
              <w:spacing w:after="0" w:line="240" w:lineRule="auto"/>
              <w:ind w:firstLine="0"/>
              <w:rPr>
                <w:sz w:val="20"/>
              </w:rPr>
            </w:pPr>
            <w:r w:rsidRPr="007C6ABE">
              <w:rPr>
                <w:sz w:val="20"/>
              </w:rPr>
              <w:t>13.</w:t>
            </w:r>
          </w:p>
        </w:tc>
        <w:tc>
          <w:tcPr>
            <w:tcW w:w="1134" w:type="dxa"/>
            <w:tcBorders>
              <w:bottom w:val="single" w:sz="4" w:space="0" w:color="auto"/>
            </w:tcBorders>
          </w:tcPr>
          <w:p w:rsidR="00B654A4" w:rsidRPr="007C6ABE" w:rsidRDefault="00B654A4" w:rsidP="00DD3D03">
            <w:pPr>
              <w:spacing w:before="60" w:after="60" w:line="240" w:lineRule="auto"/>
              <w:jc w:val="both"/>
              <w:rPr>
                <w:rFonts w:ascii="Times New Roman" w:eastAsia="Times New Roman" w:hAnsi="Times New Roman" w:cs="Times New Roman"/>
                <w:sz w:val="20"/>
                <w:szCs w:val="20"/>
              </w:rPr>
            </w:pPr>
            <w:r w:rsidRPr="007C6ABE">
              <w:rPr>
                <w:rFonts w:ascii="Times New Roman" w:eastAsia="Times New Roman" w:hAnsi="Times New Roman" w:cs="Times New Roman"/>
                <w:sz w:val="20"/>
                <w:szCs w:val="20"/>
              </w:rPr>
              <w:t>158</w:t>
            </w:r>
          </w:p>
        </w:tc>
        <w:tc>
          <w:tcPr>
            <w:tcW w:w="3544" w:type="dxa"/>
            <w:tcBorders>
              <w:bottom w:val="single" w:sz="4" w:space="0" w:color="auto"/>
            </w:tcBorders>
            <w:vAlign w:val="center"/>
          </w:tcPr>
          <w:p w:rsidR="00B654A4" w:rsidRPr="007C6ABE" w:rsidRDefault="00B654A4" w:rsidP="00DD3D03">
            <w:pPr>
              <w:spacing w:before="60" w:after="60" w:line="240" w:lineRule="auto"/>
              <w:jc w:val="both"/>
              <w:rPr>
                <w:rFonts w:ascii="Times New Roman" w:eastAsia="Times New Roman" w:hAnsi="Times New Roman" w:cs="Times New Roman"/>
                <w:sz w:val="20"/>
                <w:szCs w:val="20"/>
              </w:rPr>
            </w:pPr>
            <w:r w:rsidRPr="007C6ABE">
              <w:rPr>
                <w:rFonts w:ascii="Times New Roman" w:eastAsia="Times New Roman" w:hAnsi="Times New Roman" w:cs="Times New Roman"/>
                <w:sz w:val="20"/>
                <w:szCs w:val="20"/>
              </w:rPr>
              <w:t>с. Ломаты</w:t>
            </w:r>
          </w:p>
          <w:p w:rsidR="00B654A4" w:rsidRPr="007C6ABE" w:rsidRDefault="00B654A4" w:rsidP="00DD3D03">
            <w:pPr>
              <w:spacing w:before="60" w:after="60" w:line="240" w:lineRule="auto"/>
              <w:jc w:val="both"/>
              <w:rPr>
                <w:rFonts w:ascii="Times New Roman" w:eastAsia="Times New Roman" w:hAnsi="Times New Roman" w:cs="Times New Roman"/>
                <w:sz w:val="20"/>
                <w:szCs w:val="20"/>
              </w:rPr>
            </w:pPr>
          </w:p>
          <w:p w:rsidR="00B654A4" w:rsidRPr="007C6ABE" w:rsidRDefault="00B654A4" w:rsidP="00DD3D03">
            <w:pPr>
              <w:spacing w:before="60" w:after="60" w:line="240" w:lineRule="auto"/>
              <w:jc w:val="both"/>
              <w:rPr>
                <w:rFonts w:ascii="Times New Roman" w:eastAsia="Times New Roman" w:hAnsi="Times New Roman" w:cs="Times New Roman"/>
                <w:sz w:val="20"/>
                <w:szCs w:val="20"/>
              </w:rPr>
            </w:pPr>
          </w:p>
          <w:p w:rsidR="00B654A4" w:rsidRPr="007C6ABE" w:rsidRDefault="00B654A4" w:rsidP="00DD3D03">
            <w:pPr>
              <w:spacing w:before="60" w:after="60" w:line="240" w:lineRule="auto"/>
              <w:jc w:val="both"/>
              <w:rPr>
                <w:rFonts w:ascii="Times New Roman" w:eastAsia="Times New Roman" w:hAnsi="Times New Roman" w:cs="Times New Roman"/>
                <w:sz w:val="20"/>
                <w:szCs w:val="20"/>
              </w:rPr>
            </w:pPr>
          </w:p>
        </w:tc>
        <w:tc>
          <w:tcPr>
            <w:tcW w:w="2977" w:type="dxa"/>
            <w:tcBorders>
              <w:bottom w:val="single" w:sz="4" w:space="0" w:color="auto"/>
            </w:tcBorders>
          </w:tcPr>
          <w:p w:rsidR="00B654A4" w:rsidRPr="007C6ABE" w:rsidRDefault="00B654A4" w:rsidP="00DD3D03">
            <w:pPr>
              <w:spacing w:line="240" w:lineRule="auto"/>
              <w:jc w:val="both"/>
              <w:rPr>
                <w:rFonts w:ascii="Times New Roman" w:eastAsia="Times New Roman" w:hAnsi="Times New Roman" w:cs="Times New Roman"/>
                <w:sz w:val="20"/>
                <w:szCs w:val="20"/>
              </w:rPr>
            </w:pPr>
            <w:r w:rsidRPr="007C6ABE">
              <w:rPr>
                <w:rFonts w:ascii="Times New Roman" w:eastAsia="Times New Roman" w:hAnsi="Times New Roman" w:cs="Times New Roman"/>
                <w:sz w:val="20"/>
                <w:szCs w:val="20"/>
              </w:rPr>
              <w:t>с. Ломаты, ул.Семипалаты, д.1 здание МБОУ «Ломатская основная общеобразовательная школа»</w:t>
            </w:r>
          </w:p>
          <w:p w:rsidR="00B654A4" w:rsidRPr="007C6ABE" w:rsidRDefault="00B654A4" w:rsidP="00DD3D03">
            <w:pPr>
              <w:spacing w:line="240" w:lineRule="auto"/>
              <w:jc w:val="both"/>
              <w:rPr>
                <w:rFonts w:ascii="Times New Roman" w:eastAsia="Times New Roman" w:hAnsi="Times New Roman" w:cs="Times New Roman"/>
                <w:sz w:val="20"/>
                <w:szCs w:val="20"/>
              </w:rPr>
            </w:pPr>
            <w:r w:rsidRPr="007C6ABE">
              <w:rPr>
                <w:rFonts w:ascii="Times New Roman" w:eastAsia="Times New Roman" w:hAnsi="Times New Roman" w:cs="Times New Roman"/>
                <w:sz w:val="20"/>
                <w:szCs w:val="20"/>
              </w:rPr>
              <w:t>тел.2-51-33</w:t>
            </w:r>
          </w:p>
        </w:tc>
        <w:tc>
          <w:tcPr>
            <w:tcW w:w="1701" w:type="dxa"/>
            <w:tcBorders>
              <w:bottom w:val="single" w:sz="4" w:space="0" w:color="auto"/>
            </w:tcBorders>
            <w:vAlign w:val="center"/>
          </w:tcPr>
          <w:p w:rsidR="00B654A4" w:rsidRPr="007C6ABE" w:rsidRDefault="00B654A4" w:rsidP="00DD3D03">
            <w:pPr>
              <w:pStyle w:val="afffffd"/>
              <w:widowControl/>
              <w:spacing w:after="0" w:line="240" w:lineRule="auto"/>
              <w:ind w:firstLine="0"/>
              <w:rPr>
                <w:sz w:val="20"/>
              </w:rPr>
            </w:pPr>
            <w:r w:rsidRPr="007C6ABE">
              <w:rPr>
                <w:sz w:val="20"/>
              </w:rPr>
              <w:t>Сельская администрация</w:t>
            </w:r>
          </w:p>
          <w:p w:rsidR="00B654A4" w:rsidRPr="007C6ABE" w:rsidRDefault="00B654A4" w:rsidP="00DD3D03">
            <w:pPr>
              <w:spacing w:line="240" w:lineRule="auto"/>
              <w:jc w:val="both"/>
              <w:rPr>
                <w:rFonts w:ascii="Times New Roman" w:eastAsia="Times New Roman" w:hAnsi="Times New Roman" w:cs="Times New Roman"/>
                <w:sz w:val="20"/>
                <w:szCs w:val="20"/>
              </w:rPr>
            </w:pPr>
          </w:p>
          <w:p w:rsidR="00B654A4" w:rsidRPr="007C6ABE" w:rsidRDefault="008C3592" w:rsidP="00DD3D03">
            <w:pPr>
              <w:spacing w:line="240" w:lineRule="auto"/>
              <w:jc w:val="both"/>
              <w:rPr>
                <w:rFonts w:ascii="Times New Roman" w:eastAsia="Times New Roman" w:hAnsi="Times New Roman" w:cs="Times New Roman"/>
                <w:sz w:val="20"/>
                <w:szCs w:val="20"/>
              </w:rPr>
            </w:pPr>
            <w:r w:rsidRPr="007C6ABE">
              <w:rPr>
                <w:rFonts w:ascii="Times New Roman" w:hAnsi="Times New Roman" w:cs="Times New Roman"/>
                <w:sz w:val="20"/>
                <w:szCs w:val="20"/>
              </w:rPr>
              <w:t>т</w:t>
            </w:r>
            <w:r w:rsidR="00B654A4" w:rsidRPr="007C6ABE">
              <w:rPr>
                <w:rFonts w:ascii="Times New Roman" w:eastAsia="Times New Roman" w:hAnsi="Times New Roman" w:cs="Times New Roman"/>
                <w:sz w:val="20"/>
                <w:szCs w:val="20"/>
              </w:rPr>
              <w:t>ел.2-51-33</w:t>
            </w:r>
          </w:p>
        </w:tc>
      </w:tr>
      <w:tr w:rsidR="00B654A4" w:rsidRPr="00DD3D03" w:rsidTr="007C6ABE">
        <w:tc>
          <w:tcPr>
            <w:tcW w:w="530" w:type="dxa"/>
            <w:tcBorders>
              <w:bottom w:val="single" w:sz="4" w:space="0" w:color="auto"/>
            </w:tcBorders>
            <w:vAlign w:val="center"/>
          </w:tcPr>
          <w:p w:rsidR="00B654A4" w:rsidRPr="007C6ABE" w:rsidRDefault="00B654A4" w:rsidP="00DD3D03">
            <w:pPr>
              <w:pStyle w:val="afffffd"/>
              <w:widowControl/>
              <w:spacing w:after="0" w:line="240" w:lineRule="auto"/>
              <w:ind w:firstLine="0"/>
              <w:rPr>
                <w:sz w:val="20"/>
              </w:rPr>
            </w:pPr>
            <w:r w:rsidRPr="007C6ABE">
              <w:rPr>
                <w:sz w:val="20"/>
              </w:rPr>
              <w:t>14.</w:t>
            </w:r>
          </w:p>
        </w:tc>
        <w:tc>
          <w:tcPr>
            <w:tcW w:w="1134" w:type="dxa"/>
            <w:tcBorders>
              <w:bottom w:val="single" w:sz="4" w:space="0" w:color="auto"/>
            </w:tcBorders>
          </w:tcPr>
          <w:p w:rsidR="00B654A4" w:rsidRPr="007C6ABE" w:rsidRDefault="00B654A4" w:rsidP="00DD3D03">
            <w:pPr>
              <w:spacing w:before="60" w:line="240" w:lineRule="auto"/>
              <w:jc w:val="both"/>
              <w:rPr>
                <w:rFonts w:ascii="Times New Roman" w:eastAsia="Times New Roman" w:hAnsi="Times New Roman" w:cs="Times New Roman"/>
                <w:sz w:val="20"/>
                <w:szCs w:val="20"/>
              </w:rPr>
            </w:pPr>
            <w:r w:rsidRPr="007C6ABE">
              <w:rPr>
                <w:rFonts w:ascii="Times New Roman" w:eastAsia="Times New Roman" w:hAnsi="Times New Roman" w:cs="Times New Roman"/>
                <w:sz w:val="20"/>
                <w:szCs w:val="20"/>
              </w:rPr>
              <w:t>159</w:t>
            </w:r>
          </w:p>
        </w:tc>
        <w:tc>
          <w:tcPr>
            <w:tcW w:w="3544" w:type="dxa"/>
            <w:tcBorders>
              <w:bottom w:val="single" w:sz="4" w:space="0" w:color="auto"/>
            </w:tcBorders>
          </w:tcPr>
          <w:p w:rsidR="00B654A4" w:rsidRPr="007C6ABE" w:rsidRDefault="00B654A4" w:rsidP="00DD3D03">
            <w:pPr>
              <w:spacing w:before="60" w:line="240" w:lineRule="auto"/>
              <w:jc w:val="both"/>
              <w:rPr>
                <w:rFonts w:ascii="Times New Roman" w:eastAsia="Times New Roman" w:hAnsi="Times New Roman" w:cs="Times New Roman"/>
                <w:sz w:val="20"/>
                <w:szCs w:val="20"/>
              </w:rPr>
            </w:pPr>
            <w:r w:rsidRPr="007C6ABE">
              <w:rPr>
                <w:rFonts w:ascii="Times New Roman" w:eastAsia="Times New Roman" w:hAnsi="Times New Roman" w:cs="Times New Roman"/>
                <w:sz w:val="20"/>
                <w:szCs w:val="20"/>
              </w:rPr>
              <w:t>с. Неклюдово</w:t>
            </w:r>
          </w:p>
        </w:tc>
        <w:tc>
          <w:tcPr>
            <w:tcW w:w="2977" w:type="dxa"/>
            <w:tcBorders>
              <w:bottom w:val="single" w:sz="4" w:space="0" w:color="auto"/>
            </w:tcBorders>
          </w:tcPr>
          <w:p w:rsidR="00562FCC" w:rsidRPr="007C6ABE" w:rsidRDefault="00B654A4" w:rsidP="00DD3D03">
            <w:pPr>
              <w:spacing w:line="240" w:lineRule="auto"/>
              <w:jc w:val="both"/>
              <w:rPr>
                <w:rFonts w:ascii="Times New Roman" w:eastAsia="Times New Roman" w:hAnsi="Times New Roman" w:cs="Times New Roman"/>
                <w:sz w:val="20"/>
                <w:szCs w:val="20"/>
              </w:rPr>
            </w:pPr>
            <w:r w:rsidRPr="007C6ABE">
              <w:rPr>
                <w:rFonts w:ascii="Times New Roman" w:eastAsia="Times New Roman" w:hAnsi="Times New Roman" w:cs="Times New Roman"/>
                <w:sz w:val="20"/>
                <w:szCs w:val="20"/>
              </w:rPr>
              <w:t>с.Неклюдово, ул. Богдановка, д.11, здание филиала МБОУ «Ломатская основная общеобразовательная школа»</w:t>
            </w:r>
          </w:p>
          <w:p w:rsidR="00B654A4" w:rsidRPr="007C6ABE" w:rsidRDefault="00B654A4" w:rsidP="00DD3D03">
            <w:pPr>
              <w:spacing w:line="240" w:lineRule="auto"/>
              <w:jc w:val="both"/>
              <w:rPr>
                <w:rFonts w:ascii="Times New Roman" w:eastAsia="Times New Roman" w:hAnsi="Times New Roman" w:cs="Times New Roman"/>
                <w:sz w:val="20"/>
                <w:szCs w:val="20"/>
              </w:rPr>
            </w:pPr>
            <w:r w:rsidRPr="007C6ABE">
              <w:rPr>
                <w:rFonts w:ascii="Times New Roman" w:eastAsia="Times New Roman" w:hAnsi="Times New Roman" w:cs="Times New Roman"/>
                <w:sz w:val="20"/>
                <w:szCs w:val="20"/>
              </w:rPr>
              <w:t>тел.2-51-05</w:t>
            </w:r>
          </w:p>
        </w:tc>
        <w:tc>
          <w:tcPr>
            <w:tcW w:w="1701" w:type="dxa"/>
            <w:tcBorders>
              <w:bottom w:val="single" w:sz="4" w:space="0" w:color="auto"/>
            </w:tcBorders>
          </w:tcPr>
          <w:p w:rsidR="00B654A4" w:rsidRPr="007C6ABE" w:rsidRDefault="00C32F49" w:rsidP="00DD3D03">
            <w:pPr>
              <w:spacing w:line="240" w:lineRule="auto"/>
              <w:jc w:val="both"/>
              <w:rPr>
                <w:rFonts w:ascii="Times New Roman" w:eastAsia="Times New Roman" w:hAnsi="Times New Roman" w:cs="Times New Roman"/>
                <w:sz w:val="20"/>
                <w:szCs w:val="20"/>
              </w:rPr>
            </w:pPr>
            <w:r w:rsidRPr="007C6ABE">
              <w:rPr>
                <w:rFonts w:ascii="Times New Roman" w:hAnsi="Times New Roman" w:cs="Times New Roman"/>
                <w:sz w:val="20"/>
                <w:szCs w:val="20"/>
              </w:rPr>
              <w:t>Ш</w:t>
            </w:r>
            <w:r w:rsidR="00B654A4" w:rsidRPr="007C6ABE">
              <w:rPr>
                <w:rFonts w:ascii="Times New Roman" w:eastAsia="Times New Roman" w:hAnsi="Times New Roman" w:cs="Times New Roman"/>
                <w:sz w:val="20"/>
                <w:szCs w:val="20"/>
              </w:rPr>
              <w:t>кола</w:t>
            </w:r>
          </w:p>
          <w:p w:rsidR="00B654A4" w:rsidRPr="007C6ABE" w:rsidRDefault="00B654A4" w:rsidP="00DD3D03">
            <w:pPr>
              <w:spacing w:line="240" w:lineRule="auto"/>
              <w:jc w:val="both"/>
              <w:rPr>
                <w:rFonts w:ascii="Times New Roman" w:eastAsia="Times New Roman" w:hAnsi="Times New Roman" w:cs="Times New Roman"/>
                <w:sz w:val="20"/>
                <w:szCs w:val="20"/>
              </w:rPr>
            </w:pPr>
          </w:p>
          <w:p w:rsidR="00B654A4" w:rsidRPr="007C6ABE" w:rsidRDefault="00B654A4" w:rsidP="00DD3D03">
            <w:pPr>
              <w:spacing w:line="240" w:lineRule="auto"/>
              <w:jc w:val="both"/>
              <w:rPr>
                <w:rFonts w:ascii="Times New Roman" w:eastAsia="Times New Roman" w:hAnsi="Times New Roman" w:cs="Times New Roman"/>
                <w:sz w:val="20"/>
                <w:szCs w:val="20"/>
              </w:rPr>
            </w:pPr>
            <w:r w:rsidRPr="007C6ABE">
              <w:rPr>
                <w:rFonts w:ascii="Times New Roman" w:eastAsia="Times New Roman" w:hAnsi="Times New Roman" w:cs="Times New Roman"/>
                <w:sz w:val="20"/>
                <w:szCs w:val="20"/>
              </w:rPr>
              <w:t>тел.2-64-10</w:t>
            </w:r>
          </w:p>
        </w:tc>
      </w:tr>
      <w:tr w:rsidR="00B654A4" w:rsidRPr="00DD3D03" w:rsidTr="007C6ABE">
        <w:tc>
          <w:tcPr>
            <w:tcW w:w="530" w:type="dxa"/>
            <w:tcBorders>
              <w:bottom w:val="single" w:sz="4" w:space="0" w:color="auto"/>
            </w:tcBorders>
            <w:vAlign w:val="center"/>
          </w:tcPr>
          <w:p w:rsidR="00B654A4" w:rsidRPr="007C6ABE" w:rsidRDefault="00B654A4" w:rsidP="00DD3D03">
            <w:pPr>
              <w:pStyle w:val="afffffd"/>
              <w:widowControl/>
              <w:spacing w:after="0" w:line="240" w:lineRule="auto"/>
              <w:ind w:firstLine="0"/>
              <w:rPr>
                <w:sz w:val="20"/>
              </w:rPr>
            </w:pPr>
            <w:r w:rsidRPr="007C6ABE">
              <w:rPr>
                <w:sz w:val="20"/>
              </w:rPr>
              <w:t>15.</w:t>
            </w:r>
          </w:p>
        </w:tc>
        <w:tc>
          <w:tcPr>
            <w:tcW w:w="1134" w:type="dxa"/>
            <w:tcBorders>
              <w:bottom w:val="single" w:sz="4" w:space="0" w:color="auto"/>
            </w:tcBorders>
          </w:tcPr>
          <w:p w:rsidR="00B654A4" w:rsidRPr="007C6ABE" w:rsidRDefault="00B654A4" w:rsidP="00DD3D03">
            <w:pPr>
              <w:spacing w:before="60" w:after="60" w:line="240" w:lineRule="auto"/>
              <w:jc w:val="both"/>
              <w:rPr>
                <w:rFonts w:ascii="Times New Roman" w:eastAsia="Times New Roman" w:hAnsi="Times New Roman" w:cs="Times New Roman"/>
                <w:sz w:val="20"/>
                <w:szCs w:val="20"/>
              </w:rPr>
            </w:pPr>
            <w:r w:rsidRPr="007C6ABE">
              <w:rPr>
                <w:rFonts w:ascii="Times New Roman" w:eastAsia="Times New Roman" w:hAnsi="Times New Roman" w:cs="Times New Roman"/>
                <w:sz w:val="20"/>
                <w:szCs w:val="20"/>
              </w:rPr>
              <w:t>160</w:t>
            </w:r>
          </w:p>
        </w:tc>
        <w:tc>
          <w:tcPr>
            <w:tcW w:w="3544" w:type="dxa"/>
            <w:tcBorders>
              <w:bottom w:val="single" w:sz="4" w:space="0" w:color="auto"/>
            </w:tcBorders>
          </w:tcPr>
          <w:p w:rsidR="00B654A4" w:rsidRPr="007C6ABE" w:rsidRDefault="00B654A4" w:rsidP="00DD3D03">
            <w:pPr>
              <w:spacing w:before="60" w:after="60" w:line="240" w:lineRule="auto"/>
              <w:jc w:val="both"/>
              <w:rPr>
                <w:rFonts w:ascii="Times New Roman" w:eastAsia="Times New Roman" w:hAnsi="Times New Roman" w:cs="Times New Roman"/>
                <w:sz w:val="20"/>
                <w:szCs w:val="20"/>
              </w:rPr>
            </w:pPr>
            <w:r w:rsidRPr="007C6ABE">
              <w:rPr>
                <w:rFonts w:ascii="Times New Roman" w:eastAsia="Times New Roman" w:hAnsi="Times New Roman" w:cs="Times New Roman"/>
                <w:sz w:val="20"/>
                <w:szCs w:val="20"/>
              </w:rPr>
              <w:t>с. Морга</w:t>
            </w:r>
          </w:p>
          <w:p w:rsidR="00B654A4" w:rsidRPr="007C6ABE" w:rsidRDefault="00B654A4" w:rsidP="00DD3D03">
            <w:pPr>
              <w:spacing w:before="60" w:after="60" w:line="240" w:lineRule="auto"/>
              <w:jc w:val="both"/>
              <w:rPr>
                <w:rFonts w:ascii="Times New Roman" w:eastAsia="Times New Roman" w:hAnsi="Times New Roman" w:cs="Times New Roman"/>
                <w:sz w:val="20"/>
                <w:szCs w:val="20"/>
              </w:rPr>
            </w:pPr>
          </w:p>
        </w:tc>
        <w:tc>
          <w:tcPr>
            <w:tcW w:w="2977" w:type="dxa"/>
            <w:tcBorders>
              <w:bottom w:val="single" w:sz="4" w:space="0" w:color="auto"/>
            </w:tcBorders>
          </w:tcPr>
          <w:p w:rsidR="00B654A4" w:rsidRPr="007C6ABE" w:rsidRDefault="00B654A4" w:rsidP="00DD3D03">
            <w:pPr>
              <w:spacing w:line="240" w:lineRule="auto"/>
              <w:jc w:val="both"/>
              <w:rPr>
                <w:rFonts w:ascii="Times New Roman" w:eastAsia="Times New Roman" w:hAnsi="Times New Roman" w:cs="Times New Roman"/>
                <w:sz w:val="20"/>
                <w:szCs w:val="20"/>
              </w:rPr>
            </w:pPr>
            <w:r w:rsidRPr="007C6ABE">
              <w:rPr>
                <w:rFonts w:ascii="Times New Roman" w:eastAsia="Times New Roman" w:hAnsi="Times New Roman" w:cs="Times New Roman"/>
                <w:sz w:val="20"/>
                <w:szCs w:val="20"/>
              </w:rPr>
              <w:t xml:space="preserve">с. Морга, </w:t>
            </w:r>
          </w:p>
          <w:p w:rsidR="00991080" w:rsidRDefault="00B654A4" w:rsidP="00991080">
            <w:pPr>
              <w:spacing w:line="240" w:lineRule="auto"/>
              <w:jc w:val="both"/>
              <w:rPr>
                <w:rFonts w:ascii="Times New Roman" w:eastAsia="Times New Roman" w:hAnsi="Times New Roman" w:cs="Times New Roman"/>
                <w:sz w:val="20"/>
                <w:szCs w:val="20"/>
              </w:rPr>
            </w:pPr>
            <w:r w:rsidRPr="007C6ABE">
              <w:rPr>
                <w:rFonts w:ascii="Times New Roman" w:eastAsia="Times New Roman" w:hAnsi="Times New Roman" w:cs="Times New Roman"/>
                <w:sz w:val="20"/>
                <w:szCs w:val="20"/>
              </w:rPr>
              <w:t>ул. Московская, д.30 здание МБУК «Дом досуга и творчества» Моргинского сельского поселения</w:t>
            </w:r>
            <w:r w:rsidR="00991080">
              <w:rPr>
                <w:rFonts w:ascii="Times New Roman" w:eastAsia="Times New Roman" w:hAnsi="Times New Roman" w:cs="Times New Roman"/>
                <w:sz w:val="20"/>
                <w:szCs w:val="20"/>
              </w:rPr>
              <w:t xml:space="preserve"> </w:t>
            </w:r>
          </w:p>
          <w:p w:rsidR="00B654A4" w:rsidRPr="007C6ABE" w:rsidRDefault="00B654A4" w:rsidP="00991080">
            <w:pPr>
              <w:spacing w:line="240" w:lineRule="auto"/>
              <w:jc w:val="both"/>
              <w:rPr>
                <w:rFonts w:ascii="Times New Roman" w:eastAsia="Times New Roman" w:hAnsi="Times New Roman" w:cs="Times New Roman"/>
                <w:sz w:val="20"/>
                <w:szCs w:val="20"/>
              </w:rPr>
            </w:pPr>
            <w:r w:rsidRPr="007C6ABE">
              <w:rPr>
                <w:rFonts w:ascii="Times New Roman" w:eastAsia="Times New Roman" w:hAnsi="Times New Roman" w:cs="Times New Roman"/>
                <w:sz w:val="20"/>
                <w:szCs w:val="20"/>
              </w:rPr>
              <w:t>тел.2-53-35</w:t>
            </w:r>
          </w:p>
        </w:tc>
        <w:tc>
          <w:tcPr>
            <w:tcW w:w="1701" w:type="dxa"/>
            <w:tcBorders>
              <w:bottom w:val="single" w:sz="4" w:space="0" w:color="auto"/>
            </w:tcBorders>
          </w:tcPr>
          <w:p w:rsidR="00B654A4" w:rsidRPr="007C6ABE" w:rsidRDefault="00B654A4" w:rsidP="00DD3D03">
            <w:pPr>
              <w:spacing w:line="240" w:lineRule="auto"/>
              <w:jc w:val="both"/>
              <w:rPr>
                <w:rFonts w:ascii="Times New Roman" w:eastAsia="Times New Roman" w:hAnsi="Times New Roman" w:cs="Times New Roman"/>
                <w:sz w:val="20"/>
                <w:szCs w:val="20"/>
              </w:rPr>
            </w:pPr>
            <w:r w:rsidRPr="007C6ABE">
              <w:rPr>
                <w:rFonts w:ascii="Times New Roman" w:eastAsia="Times New Roman" w:hAnsi="Times New Roman" w:cs="Times New Roman"/>
                <w:sz w:val="20"/>
                <w:szCs w:val="20"/>
              </w:rPr>
              <w:t>Сельская администрация</w:t>
            </w:r>
          </w:p>
          <w:p w:rsidR="00B654A4" w:rsidRPr="007C6ABE" w:rsidRDefault="00B654A4" w:rsidP="00DD3D03">
            <w:pPr>
              <w:spacing w:line="240" w:lineRule="auto"/>
              <w:jc w:val="both"/>
              <w:rPr>
                <w:rFonts w:ascii="Times New Roman" w:eastAsia="Times New Roman" w:hAnsi="Times New Roman" w:cs="Times New Roman"/>
                <w:sz w:val="20"/>
                <w:szCs w:val="20"/>
              </w:rPr>
            </w:pPr>
          </w:p>
          <w:p w:rsidR="00B654A4" w:rsidRPr="007C6ABE" w:rsidRDefault="00B654A4" w:rsidP="00DD3D03">
            <w:pPr>
              <w:spacing w:line="240" w:lineRule="auto"/>
              <w:jc w:val="both"/>
              <w:rPr>
                <w:rFonts w:ascii="Times New Roman" w:eastAsia="Times New Roman" w:hAnsi="Times New Roman" w:cs="Times New Roman"/>
                <w:sz w:val="20"/>
                <w:szCs w:val="20"/>
              </w:rPr>
            </w:pPr>
            <w:r w:rsidRPr="007C6ABE">
              <w:rPr>
                <w:rFonts w:ascii="Times New Roman" w:eastAsia="Times New Roman" w:hAnsi="Times New Roman" w:cs="Times New Roman"/>
                <w:sz w:val="20"/>
                <w:szCs w:val="20"/>
              </w:rPr>
              <w:t>тел.2-56-97</w:t>
            </w:r>
          </w:p>
        </w:tc>
      </w:tr>
      <w:tr w:rsidR="00B654A4" w:rsidRPr="00DD3D03" w:rsidTr="007C6ABE">
        <w:tc>
          <w:tcPr>
            <w:tcW w:w="530" w:type="dxa"/>
            <w:tcBorders>
              <w:bottom w:val="single" w:sz="4" w:space="0" w:color="auto"/>
            </w:tcBorders>
            <w:vAlign w:val="center"/>
          </w:tcPr>
          <w:p w:rsidR="00B654A4" w:rsidRPr="007C6ABE" w:rsidRDefault="00B654A4" w:rsidP="00DD3D03">
            <w:pPr>
              <w:pStyle w:val="afffffd"/>
              <w:widowControl/>
              <w:spacing w:after="0" w:line="240" w:lineRule="auto"/>
              <w:ind w:firstLine="0"/>
              <w:rPr>
                <w:sz w:val="20"/>
              </w:rPr>
            </w:pPr>
            <w:r w:rsidRPr="007C6ABE">
              <w:rPr>
                <w:sz w:val="20"/>
              </w:rPr>
              <w:t>16.</w:t>
            </w:r>
          </w:p>
        </w:tc>
        <w:tc>
          <w:tcPr>
            <w:tcW w:w="1134" w:type="dxa"/>
            <w:tcBorders>
              <w:bottom w:val="single" w:sz="4" w:space="0" w:color="auto"/>
            </w:tcBorders>
          </w:tcPr>
          <w:p w:rsidR="00B654A4" w:rsidRPr="007C6ABE" w:rsidRDefault="00B654A4" w:rsidP="00DD3D03">
            <w:pPr>
              <w:spacing w:before="60" w:after="60" w:line="240" w:lineRule="auto"/>
              <w:jc w:val="both"/>
              <w:rPr>
                <w:rFonts w:ascii="Times New Roman" w:eastAsia="Times New Roman" w:hAnsi="Times New Roman" w:cs="Times New Roman"/>
                <w:sz w:val="20"/>
                <w:szCs w:val="20"/>
              </w:rPr>
            </w:pPr>
            <w:r w:rsidRPr="007C6ABE">
              <w:rPr>
                <w:rFonts w:ascii="Times New Roman" w:eastAsia="Times New Roman" w:hAnsi="Times New Roman" w:cs="Times New Roman"/>
                <w:sz w:val="20"/>
                <w:szCs w:val="20"/>
              </w:rPr>
              <w:t>161</w:t>
            </w:r>
          </w:p>
        </w:tc>
        <w:tc>
          <w:tcPr>
            <w:tcW w:w="3544" w:type="dxa"/>
            <w:tcBorders>
              <w:bottom w:val="single" w:sz="4" w:space="0" w:color="auto"/>
            </w:tcBorders>
            <w:vAlign w:val="center"/>
          </w:tcPr>
          <w:p w:rsidR="00B654A4" w:rsidRPr="007C6ABE" w:rsidRDefault="00B654A4" w:rsidP="00DD3D03">
            <w:pPr>
              <w:spacing w:before="60" w:after="60" w:line="240" w:lineRule="auto"/>
              <w:jc w:val="both"/>
              <w:rPr>
                <w:rFonts w:ascii="Times New Roman" w:eastAsia="Times New Roman" w:hAnsi="Times New Roman" w:cs="Times New Roman"/>
                <w:sz w:val="20"/>
                <w:szCs w:val="20"/>
              </w:rPr>
            </w:pPr>
            <w:r w:rsidRPr="007C6ABE">
              <w:rPr>
                <w:rFonts w:ascii="Times New Roman" w:eastAsia="Times New Roman" w:hAnsi="Times New Roman" w:cs="Times New Roman"/>
                <w:sz w:val="20"/>
                <w:szCs w:val="20"/>
              </w:rPr>
              <w:t>с. Николаевка</w:t>
            </w:r>
          </w:p>
        </w:tc>
        <w:tc>
          <w:tcPr>
            <w:tcW w:w="2977" w:type="dxa"/>
            <w:tcBorders>
              <w:bottom w:val="single" w:sz="4" w:space="0" w:color="auto"/>
            </w:tcBorders>
            <w:vAlign w:val="center"/>
          </w:tcPr>
          <w:p w:rsidR="00B654A4" w:rsidRPr="007C6ABE" w:rsidRDefault="00B654A4" w:rsidP="00DD3D03">
            <w:pPr>
              <w:pStyle w:val="afffffd"/>
              <w:widowControl/>
              <w:spacing w:after="0" w:line="240" w:lineRule="auto"/>
              <w:ind w:firstLine="0"/>
              <w:rPr>
                <w:sz w:val="20"/>
              </w:rPr>
            </w:pPr>
          </w:p>
          <w:p w:rsidR="00B654A4" w:rsidRPr="007C6ABE" w:rsidRDefault="00B654A4" w:rsidP="00DD3D03">
            <w:pPr>
              <w:pStyle w:val="afffffd"/>
              <w:widowControl/>
              <w:spacing w:after="0" w:line="240" w:lineRule="auto"/>
              <w:ind w:firstLine="0"/>
              <w:rPr>
                <w:sz w:val="20"/>
              </w:rPr>
            </w:pPr>
            <w:r w:rsidRPr="007C6ABE">
              <w:rPr>
                <w:sz w:val="20"/>
              </w:rPr>
              <w:t xml:space="preserve">с. Николаевка, </w:t>
            </w:r>
          </w:p>
          <w:p w:rsidR="00562FCC" w:rsidRPr="007C6ABE" w:rsidRDefault="00B654A4" w:rsidP="00DD3D03">
            <w:pPr>
              <w:pStyle w:val="afffffd"/>
              <w:widowControl/>
              <w:spacing w:after="0" w:line="240" w:lineRule="auto"/>
              <w:ind w:firstLine="0"/>
              <w:rPr>
                <w:sz w:val="20"/>
              </w:rPr>
            </w:pPr>
            <w:r w:rsidRPr="007C6ABE">
              <w:rPr>
                <w:sz w:val="20"/>
              </w:rPr>
              <w:t>ул. Школьная, д. 5 здание МБОУ «Николаевская школаосновная общеобразовательная школа»</w:t>
            </w:r>
          </w:p>
          <w:p w:rsidR="00B654A4" w:rsidRPr="007C6ABE" w:rsidRDefault="00B654A4" w:rsidP="00DD3D03">
            <w:pPr>
              <w:pStyle w:val="afffffd"/>
              <w:widowControl/>
              <w:spacing w:after="0" w:line="240" w:lineRule="auto"/>
              <w:ind w:firstLine="0"/>
              <w:rPr>
                <w:sz w:val="20"/>
              </w:rPr>
            </w:pPr>
            <w:r w:rsidRPr="007C6ABE">
              <w:rPr>
                <w:sz w:val="20"/>
              </w:rPr>
              <w:t>тел.2-64-36</w:t>
            </w:r>
          </w:p>
        </w:tc>
        <w:tc>
          <w:tcPr>
            <w:tcW w:w="1701" w:type="dxa"/>
            <w:tcBorders>
              <w:bottom w:val="single" w:sz="4" w:space="0" w:color="auto"/>
            </w:tcBorders>
            <w:vAlign w:val="center"/>
          </w:tcPr>
          <w:p w:rsidR="00B654A4" w:rsidRPr="007C6ABE" w:rsidRDefault="00C32F49" w:rsidP="00DD3D03">
            <w:pPr>
              <w:pStyle w:val="afffffd"/>
              <w:widowControl/>
              <w:spacing w:after="0" w:line="240" w:lineRule="auto"/>
              <w:ind w:firstLine="0"/>
              <w:rPr>
                <w:sz w:val="20"/>
              </w:rPr>
            </w:pPr>
            <w:r w:rsidRPr="007C6ABE">
              <w:rPr>
                <w:sz w:val="20"/>
              </w:rPr>
              <w:t>Ш</w:t>
            </w:r>
            <w:r w:rsidR="00B654A4" w:rsidRPr="007C6ABE">
              <w:rPr>
                <w:sz w:val="20"/>
              </w:rPr>
              <w:t>кола</w:t>
            </w:r>
          </w:p>
          <w:p w:rsidR="00B654A4" w:rsidRPr="007C6ABE" w:rsidRDefault="00B654A4" w:rsidP="00DD3D03">
            <w:pPr>
              <w:spacing w:line="240" w:lineRule="auto"/>
              <w:jc w:val="both"/>
              <w:rPr>
                <w:rFonts w:ascii="Times New Roman" w:eastAsia="Times New Roman" w:hAnsi="Times New Roman" w:cs="Times New Roman"/>
                <w:sz w:val="20"/>
                <w:szCs w:val="20"/>
              </w:rPr>
            </w:pPr>
          </w:p>
          <w:p w:rsidR="00B654A4" w:rsidRPr="007C6ABE" w:rsidRDefault="00B654A4" w:rsidP="00DD3D03">
            <w:pPr>
              <w:spacing w:line="240" w:lineRule="auto"/>
              <w:jc w:val="both"/>
              <w:rPr>
                <w:rFonts w:ascii="Times New Roman" w:eastAsia="Times New Roman" w:hAnsi="Times New Roman" w:cs="Times New Roman"/>
                <w:sz w:val="20"/>
                <w:szCs w:val="20"/>
              </w:rPr>
            </w:pPr>
          </w:p>
          <w:p w:rsidR="00B654A4" w:rsidRPr="007C6ABE" w:rsidRDefault="00B654A4" w:rsidP="00DD3D03">
            <w:pPr>
              <w:spacing w:line="240" w:lineRule="auto"/>
              <w:jc w:val="both"/>
              <w:rPr>
                <w:rFonts w:ascii="Times New Roman" w:eastAsia="Times New Roman" w:hAnsi="Times New Roman" w:cs="Times New Roman"/>
                <w:sz w:val="20"/>
                <w:szCs w:val="20"/>
              </w:rPr>
            </w:pPr>
            <w:r w:rsidRPr="007C6ABE">
              <w:rPr>
                <w:rFonts w:ascii="Times New Roman" w:eastAsia="Times New Roman" w:hAnsi="Times New Roman" w:cs="Times New Roman"/>
                <w:sz w:val="20"/>
                <w:szCs w:val="20"/>
              </w:rPr>
              <w:t>тел.2-64-36</w:t>
            </w:r>
          </w:p>
        </w:tc>
      </w:tr>
      <w:tr w:rsidR="00B654A4" w:rsidRPr="00DD3D03" w:rsidTr="007C6ABE">
        <w:tc>
          <w:tcPr>
            <w:tcW w:w="530" w:type="dxa"/>
            <w:tcBorders>
              <w:bottom w:val="single" w:sz="4" w:space="0" w:color="auto"/>
            </w:tcBorders>
            <w:vAlign w:val="center"/>
          </w:tcPr>
          <w:p w:rsidR="00B654A4" w:rsidRPr="007C6ABE" w:rsidRDefault="00B654A4" w:rsidP="00DD3D03">
            <w:pPr>
              <w:pStyle w:val="afffffd"/>
              <w:widowControl/>
              <w:spacing w:after="0" w:line="240" w:lineRule="auto"/>
              <w:ind w:firstLine="0"/>
              <w:rPr>
                <w:sz w:val="20"/>
              </w:rPr>
            </w:pPr>
            <w:r w:rsidRPr="007C6ABE">
              <w:rPr>
                <w:sz w:val="20"/>
              </w:rPr>
              <w:t>17.</w:t>
            </w:r>
          </w:p>
        </w:tc>
        <w:tc>
          <w:tcPr>
            <w:tcW w:w="1134" w:type="dxa"/>
            <w:tcBorders>
              <w:bottom w:val="single" w:sz="4" w:space="0" w:color="auto"/>
            </w:tcBorders>
          </w:tcPr>
          <w:p w:rsidR="00B654A4" w:rsidRPr="007C6ABE" w:rsidRDefault="00B654A4" w:rsidP="00DD3D03">
            <w:pPr>
              <w:spacing w:before="60" w:line="240" w:lineRule="auto"/>
              <w:jc w:val="both"/>
              <w:rPr>
                <w:rFonts w:ascii="Times New Roman" w:eastAsia="Times New Roman" w:hAnsi="Times New Roman" w:cs="Times New Roman"/>
                <w:sz w:val="20"/>
                <w:szCs w:val="20"/>
              </w:rPr>
            </w:pPr>
            <w:r w:rsidRPr="007C6ABE">
              <w:rPr>
                <w:rFonts w:ascii="Times New Roman" w:eastAsia="Times New Roman" w:hAnsi="Times New Roman" w:cs="Times New Roman"/>
                <w:sz w:val="20"/>
                <w:szCs w:val="20"/>
              </w:rPr>
              <w:t>162</w:t>
            </w:r>
          </w:p>
        </w:tc>
        <w:tc>
          <w:tcPr>
            <w:tcW w:w="3544" w:type="dxa"/>
            <w:tcBorders>
              <w:bottom w:val="single" w:sz="4" w:space="0" w:color="auto"/>
            </w:tcBorders>
          </w:tcPr>
          <w:p w:rsidR="00B654A4" w:rsidRPr="007C6ABE" w:rsidRDefault="00B654A4" w:rsidP="00DD3D03">
            <w:pPr>
              <w:spacing w:before="60" w:line="240" w:lineRule="auto"/>
              <w:jc w:val="both"/>
              <w:rPr>
                <w:rFonts w:ascii="Times New Roman" w:eastAsia="Times New Roman" w:hAnsi="Times New Roman" w:cs="Times New Roman"/>
                <w:sz w:val="20"/>
                <w:szCs w:val="20"/>
              </w:rPr>
            </w:pPr>
            <w:r w:rsidRPr="007C6ABE">
              <w:rPr>
                <w:rFonts w:ascii="Times New Roman" w:eastAsia="Times New Roman" w:hAnsi="Times New Roman" w:cs="Times New Roman"/>
                <w:sz w:val="20"/>
                <w:szCs w:val="20"/>
              </w:rPr>
              <w:t>с. Петровка</w:t>
            </w:r>
          </w:p>
        </w:tc>
        <w:tc>
          <w:tcPr>
            <w:tcW w:w="2977" w:type="dxa"/>
            <w:tcBorders>
              <w:bottom w:val="single" w:sz="4" w:space="0" w:color="auto"/>
            </w:tcBorders>
            <w:vAlign w:val="center"/>
          </w:tcPr>
          <w:p w:rsidR="00B654A4" w:rsidRPr="007C6ABE" w:rsidRDefault="00B654A4" w:rsidP="00DD3D03">
            <w:pPr>
              <w:spacing w:line="240" w:lineRule="auto"/>
              <w:jc w:val="both"/>
              <w:rPr>
                <w:rFonts w:ascii="Times New Roman" w:eastAsia="Times New Roman" w:hAnsi="Times New Roman" w:cs="Times New Roman"/>
                <w:sz w:val="20"/>
                <w:szCs w:val="20"/>
              </w:rPr>
            </w:pPr>
            <w:r w:rsidRPr="007C6ABE">
              <w:rPr>
                <w:rFonts w:ascii="Times New Roman" w:eastAsia="Times New Roman" w:hAnsi="Times New Roman" w:cs="Times New Roman"/>
                <w:sz w:val="20"/>
                <w:szCs w:val="20"/>
              </w:rPr>
              <w:t>с. Петровка ул. Школьная д.3, здание МБОУ  «Петровская основная общеобразовательная школа»</w:t>
            </w:r>
          </w:p>
          <w:p w:rsidR="00B654A4" w:rsidRPr="007C6ABE" w:rsidRDefault="00B654A4" w:rsidP="00DD3D03">
            <w:pPr>
              <w:spacing w:line="240" w:lineRule="auto"/>
              <w:jc w:val="both"/>
              <w:rPr>
                <w:rFonts w:ascii="Times New Roman" w:eastAsia="Times New Roman" w:hAnsi="Times New Roman" w:cs="Times New Roman"/>
                <w:sz w:val="20"/>
                <w:szCs w:val="20"/>
              </w:rPr>
            </w:pPr>
            <w:r w:rsidRPr="007C6ABE">
              <w:rPr>
                <w:rFonts w:ascii="Times New Roman" w:eastAsia="Times New Roman" w:hAnsi="Times New Roman" w:cs="Times New Roman"/>
                <w:sz w:val="20"/>
                <w:szCs w:val="20"/>
              </w:rPr>
              <w:t>тел.2-48-11</w:t>
            </w:r>
          </w:p>
        </w:tc>
        <w:tc>
          <w:tcPr>
            <w:tcW w:w="1701" w:type="dxa"/>
            <w:tcBorders>
              <w:bottom w:val="single" w:sz="4" w:space="0" w:color="auto"/>
            </w:tcBorders>
          </w:tcPr>
          <w:p w:rsidR="00B654A4" w:rsidRPr="007C6ABE" w:rsidRDefault="00C32F49" w:rsidP="00DD3D03">
            <w:pPr>
              <w:spacing w:line="240" w:lineRule="auto"/>
              <w:jc w:val="both"/>
              <w:rPr>
                <w:rFonts w:ascii="Times New Roman" w:eastAsia="Times New Roman" w:hAnsi="Times New Roman" w:cs="Times New Roman"/>
                <w:sz w:val="20"/>
                <w:szCs w:val="20"/>
              </w:rPr>
            </w:pPr>
            <w:r w:rsidRPr="007C6ABE">
              <w:rPr>
                <w:rFonts w:ascii="Times New Roman" w:hAnsi="Times New Roman" w:cs="Times New Roman"/>
                <w:sz w:val="20"/>
                <w:szCs w:val="20"/>
              </w:rPr>
              <w:t>Ш</w:t>
            </w:r>
            <w:r w:rsidR="00B654A4" w:rsidRPr="007C6ABE">
              <w:rPr>
                <w:rFonts w:ascii="Times New Roman" w:eastAsia="Times New Roman" w:hAnsi="Times New Roman" w:cs="Times New Roman"/>
                <w:sz w:val="20"/>
                <w:szCs w:val="20"/>
              </w:rPr>
              <w:t>кола</w:t>
            </w:r>
          </w:p>
          <w:p w:rsidR="00B654A4" w:rsidRPr="007C6ABE" w:rsidRDefault="00B654A4" w:rsidP="00DD3D03">
            <w:pPr>
              <w:spacing w:line="240" w:lineRule="auto"/>
              <w:jc w:val="both"/>
              <w:rPr>
                <w:rFonts w:ascii="Times New Roman" w:eastAsia="Times New Roman" w:hAnsi="Times New Roman" w:cs="Times New Roman"/>
                <w:sz w:val="20"/>
                <w:szCs w:val="20"/>
              </w:rPr>
            </w:pPr>
          </w:p>
          <w:p w:rsidR="00643BE1" w:rsidRPr="007C6ABE" w:rsidRDefault="00643BE1" w:rsidP="00DD3D03">
            <w:pPr>
              <w:spacing w:line="240" w:lineRule="auto"/>
              <w:jc w:val="both"/>
              <w:rPr>
                <w:rFonts w:ascii="Times New Roman" w:hAnsi="Times New Roman" w:cs="Times New Roman"/>
                <w:sz w:val="20"/>
                <w:szCs w:val="20"/>
              </w:rPr>
            </w:pPr>
          </w:p>
          <w:p w:rsidR="00B654A4" w:rsidRPr="007C6ABE" w:rsidRDefault="008C3592" w:rsidP="00DD3D03">
            <w:pPr>
              <w:spacing w:line="240" w:lineRule="auto"/>
              <w:jc w:val="both"/>
              <w:rPr>
                <w:rFonts w:ascii="Times New Roman" w:eastAsia="Times New Roman" w:hAnsi="Times New Roman" w:cs="Times New Roman"/>
                <w:sz w:val="20"/>
                <w:szCs w:val="20"/>
              </w:rPr>
            </w:pPr>
            <w:r w:rsidRPr="007C6ABE">
              <w:rPr>
                <w:rFonts w:ascii="Times New Roman" w:hAnsi="Times New Roman" w:cs="Times New Roman"/>
                <w:sz w:val="20"/>
                <w:szCs w:val="20"/>
              </w:rPr>
              <w:t>тел.</w:t>
            </w:r>
            <w:r w:rsidR="00B654A4" w:rsidRPr="007C6ABE">
              <w:rPr>
                <w:rFonts w:ascii="Times New Roman" w:eastAsia="Times New Roman" w:hAnsi="Times New Roman" w:cs="Times New Roman"/>
                <w:sz w:val="20"/>
                <w:szCs w:val="20"/>
              </w:rPr>
              <w:t>2-48-11</w:t>
            </w:r>
          </w:p>
        </w:tc>
      </w:tr>
      <w:tr w:rsidR="00B654A4" w:rsidRPr="00DD3D03" w:rsidTr="007C6ABE">
        <w:tc>
          <w:tcPr>
            <w:tcW w:w="530" w:type="dxa"/>
            <w:tcBorders>
              <w:bottom w:val="single" w:sz="4" w:space="0" w:color="auto"/>
            </w:tcBorders>
            <w:vAlign w:val="center"/>
          </w:tcPr>
          <w:p w:rsidR="00B654A4" w:rsidRPr="007C6ABE" w:rsidRDefault="00B654A4" w:rsidP="00DD3D03">
            <w:pPr>
              <w:pStyle w:val="afffffd"/>
              <w:widowControl/>
              <w:spacing w:after="0" w:line="240" w:lineRule="auto"/>
              <w:ind w:firstLine="0"/>
              <w:rPr>
                <w:sz w:val="20"/>
              </w:rPr>
            </w:pPr>
            <w:r w:rsidRPr="007C6ABE">
              <w:rPr>
                <w:sz w:val="20"/>
              </w:rPr>
              <w:lastRenderedPageBreak/>
              <w:t>18.</w:t>
            </w:r>
          </w:p>
        </w:tc>
        <w:tc>
          <w:tcPr>
            <w:tcW w:w="1134" w:type="dxa"/>
            <w:tcBorders>
              <w:bottom w:val="single" w:sz="4" w:space="0" w:color="auto"/>
            </w:tcBorders>
          </w:tcPr>
          <w:p w:rsidR="00B654A4" w:rsidRPr="007C6ABE" w:rsidRDefault="00B654A4" w:rsidP="00DD3D03">
            <w:pPr>
              <w:spacing w:before="60" w:after="60" w:line="240" w:lineRule="auto"/>
              <w:jc w:val="both"/>
              <w:rPr>
                <w:rFonts w:ascii="Times New Roman" w:eastAsia="Times New Roman" w:hAnsi="Times New Roman" w:cs="Times New Roman"/>
                <w:sz w:val="20"/>
                <w:szCs w:val="20"/>
              </w:rPr>
            </w:pPr>
            <w:r w:rsidRPr="007C6ABE">
              <w:rPr>
                <w:rFonts w:ascii="Times New Roman" w:eastAsia="Times New Roman" w:hAnsi="Times New Roman" w:cs="Times New Roman"/>
                <w:sz w:val="20"/>
                <w:szCs w:val="20"/>
              </w:rPr>
              <w:t>163</w:t>
            </w:r>
          </w:p>
        </w:tc>
        <w:tc>
          <w:tcPr>
            <w:tcW w:w="3544" w:type="dxa"/>
            <w:tcBorders>
              <w:bottom w:val="single" w:sz="4" w:space="0" w:color="auto"/>
            </w:tcBorders>
          </w:tcPr>
          <w:p w:rsidR="00B654A4" w:rsidRPr="007C6ABE" w:rsidRDefault="00B654A4" w:rsidP="00DD3D03">
            <w:pPr>
              <w:spacing w:before="60" w:after="60" w:line="240" w:lineRule="auto"/>
              <w:jc w:val="both"/>
              <w:rPr>
                <w:rFonts w:ascii="Times New Roman" w:eastAsia="Times New Roman" w:hAnsi="Times New Roman" w:cs="Times New Roman"/>
                <w:sz w:val="20"/>
                <w:szCs w:val="20"/>
              </w:rPr>
            </w:pPr>
            <w:r w:rsidRPr="007C6ABE">
              <w:rPr>
                <w:rFonts w:ascii="Times New Roman" w:eastAsia="Times New Roman" w:hAnsi="Times New Roman" w:cs="Times New Roman"/>
                <w:sz w:val="20"/>
                <w:szCs w:val="20"/>
              </w:rPr>
              <w:t xml:space="preserve">Улицы села Поводимово:  Бурнаева, Колхозная, Комсомольская с дома 21 по 57 по нечетной стороне, с дома 22 по 60 по четной стороне, Ленина, Рабочая, переулок Набережный, переулок Чапаева </w:t>
            </w:r>
          </w:p>
        </w:tc>
        <w:tc>
          <w:tcPr>
            <w:tcW w:w="2977" w:type="dxa"/>
            <w:tcBorders>
              <w:bottom w:val="single" w:sz="4" w:space="0" w:color="auto"/>
            </w:tcBorders>
          </w:tcPr>
          <w:p w:rsidR="00B654A4" w:rsidRPr="007C6ABE" w:rsidRDefault="00B654A4" w:rsidP="00DD3D03">
            <w:pPr>
              <w:spacing w:line="240" w:lineRule="auto"/>
              <w:jc w:val="both"/>
              <w:rPr>
                <w:rFonts w:ascii="Times New Roman" w:eastAsia="Times New Roman" w:hAnsi="Times New Roman" w:cs="Times New Roman"/>
                <w:sz w:val="20"/>
                <w:szCs w:val="20"/>
              </w:rPr>
            </w:pPr>
            <w:r w:rsidRPr="007C6ABE">
              <w:rPr>
                <w:rFonts w:ascii="Times New Roman" w:eastAsia="Times New Roman" w:hAnsi="Times New Roman" w:cs="Times New Roman"/>
                <w:sz w:val="20"/>
                <w:szCs w:val="20"/>
              </w:rPr>
              <w:t xml:space="preserve">с. Поводимово, </w:t>
            </w:r>
          </w:p>
          <w:p w:rsidR="00B654A4" w:rsidRPr="007C6ABE" w:rsidRDefault="00B654A4" w:rsidP="00DD3D03">
            <w:pPr>
              <w:spacing w:line="240" w:lineRule="auto"/>
              <w:jc w:val="both"/>
              <w:rPr>
                <w:rFonts w:ascii="Times New Roman" w:hAnsi="Times New Roman" w:cs="Times New Roman"/>
                <w:sz w:val="20"/>
                <w:szCs w:val="20"/>
              </w:rPr>
            </w:pPr>
            <w:r w:rsidRPr="007C6ABE">
              <w:rPr>
                <w:rFonts w:ascii="Times New Roman" w:eastAsia="Times New Roman" w:hAnsi="Times New Roman" w:cs="Times New Roman"/>
                <w:sz w:val="20"/>
                <w:szCs w:val="20"/>
              </w:rPr>
              <w:t>ул. Школьная, д. 2, здание МБОУ «Поводимовская средняя общеобразовательная школа»</w:t>
            </w:r>
          </w:p>
          <w:p w:rsidR="00B654A4" w:rsidRPr="007C6ABE" w:rsidRDefault="00B654A4" w:rsidP="00DD3D03">
            <w:pPr>
              <w:spacing w:line="240" w:lineRule="auto"/>
              <w:jc w:val="both"/>
              <w:rPr>
                <w:rFonts w:ascii="Times New Roman" w:eastAsia="Times New Roman" w:hAnsi="Times New Roman" w:cs="Times New Roman"/>
                <w:sz w:val="20"/>
                <w:szCs w:val="20"/>
              </w:rPr>
            </w:pPr>
            <w:r w:rsidRPr="007C6ABE">
              <w:rPr>
                <w:rFonts w:ascii="Times New Roman" w:eastAsia="Times New Roman" w:hAnsi="Times New Roman" w:cs="Times New Roman"/>
                <w:sz w:val="20"/>
                <w:szCs w:val="20"/>
              </w:rPr>
              <w:t>тел.2-46-39</w:t>
            </w:r>
          </w:p>
        </w:tc>
        <w:tc>
          <w:tcPr>
            <w:tcW w:w="1701" w:type="dxa"/>
            <w:tcBorders>
              <w:bottom w:val="single" w:sz="4" w:space="0" w:color="auto"/>
            </w:tcBorders>
          </w:tcPr>
          <w:p w:rsidR="00B654A4" w:rsidRPr="007C6ABE" w:rsidRDefault="00C32F49" w:rsidP="00DD3D03">
            <w:pPr>
              <w:spacing w:line="240" w:lineRule="auto"/>
              <w:jc w:val="both"/>
              <w:rPr>
                <w:rFonts w:ascii="Times New Roman" w:eastAsia="Times New Roman" w:hAnsi="Times New Roman" w:cs="Times New Roman"/>
                <w:sz w:val="20"/>
                <w:szCs w:val="20"/>
              </w:rPr>
            </w:pPr>
            <w:r w:rsidRPr="007C6ABE">
              <w:rPr>
                <w:rFonts w:ascii="Times New Roman" w:hAnsi="Times New Roman" w:cs="Times New Roman"/>
                <w:sz w:val="20"/>
                <w:szCs w:val="20"/>
              </w:rPr>
              <w:t>Б</w:t>
            </w:r>
            <w:r w:rsidR="00B654A4" w:rsidRPr="007C6ABE">
              <w:rPr>
                <w:rFonts w:ascii="Times New Roman" w:eastAsia="Times New Roman" w:hAnsi="Times New Roman" w:cs="Times New Roman"/>
                <w:sz w:val="20"/>
                <w:szCs w:val="20"/>
              </w:rPr>
              <w:t>иблиотека</w:t>
            </w:r>
          </w:p>
          <w:p w:rsidR="00B654A4" w:rsidRPr="007C6ABE" w:rsidRDefault="00B654A4" w:rsidP="00DD3D03">
            <w:pPr>
              <w:spacing w:line="240" w:lineRule="auto"/>
              <w:jc w:val="both"/>
              <w:rPr>
                <w:rFonts w:ascii="Times New Roman" w:eastAsia="Times New Roman" w:hAnsi="Times New Roman" w:cs="Times New Roman"/>
                <w:sz w:val="20"/>
                <w:szCs w:val="20"/>
              </w:rPr>
            </w:pPr>
          </w:p>
          <w:p w:rsidR="00B654A4" w:rsidRPr="007C6ABE" w:rsidRDefault="00B654A4" w:rsidP="00DD3D03">
            <w:pPr>
              <w:spacing w:line="240" w:lineRule="auto"/>
              <w:jc w:val="both"/>
              <w:rPr>
                <w:rFonts w:ascii="Times New Roman" w:eastAsia="Times New Roman" w:hAnsi="Times New Roman" w:cs="Times New Roman"/>
                <w:sz w:val="20"/>
                <w:szCs w:val="20"/>
              </w:rPr>
            </w:pPr>
          </w:p>
          <w:p w:rsidR="00B654A4" w:rsidRPr="007C6ABE" w:rsidRDefault="00B654A4" w:rsidP="00DD3D03">
            <w:pPr>
              <w:spacing w:line="240" w:lineRule="auto"/>
              <w:jc w:val="both"/>
              <w:rPr>
                <w:rFonts w:ascii="Times New Roman" w:eastAsia="Times New Roman" w:hAnsi="Times New Roman" w:cs="Times New Roman"/>
                <w:sz w:val="20"/>
                <w:szCs w:val="20"/>
              </w:rPr>
            </w:pPr>
            <w:r w:rsidRPr="007C6ABE">
              <w:rPr>
                <w:rFonts w:ascii="Times New Roman" w:eastAsia="Times New Roman" w:hAnsi="Times New Roman" w:cs="Times New Roman"/>
                <w:sz w:val="20"/>
                <w:szCs w:val="20"/>
              </w:rPr>
              <w:t>тел.2-47-16</w:t>
            </w:r>
          </w:p>
        </w:tc>
      </w:tr>
      <w:tr w:rsidR="00B654A4" w:rsidRPr="00DD3D03" w:rsidTr="007C6ABE">
        <w:tc>
          <w:tcPr>
            <w:tcW w:w="530" w:type="dxa"/>
            <w:tcBorders>
              <w:bottom w:val="single" w:sz="4" w:space="0" w:color="auto"/>
            </w:tcBorders>
            <w:vAlign w:val="center"/>
          </w:tcPr>
          <w:p w:rsidR="00B654A4" w:rsidRPr="007C6ABE" w:rsidRDefault="00B654A4" w:rsidP="00DD3D03">
            <w:pPr>
              <w:pStyle w:val="afffffd"/>
              <w:widowControl/>
              <w:spacing w:after="0" w:line="240" w:lineRule="auto"/>
              <w:ind w:firstLine="0"/>
              <w:rPr>
                <w:sz w:val="20"/>
              </w:rPr>
            </w:pPr>
            <w:r w:rsidRPr="007C6ABE">
              <w:rPr>
                <w:sz w:val="20"/>
              </w:rPr>
              <w:t>19.</w:t>
            </w:r>
          </w:p>
        </w:tc>
        <w:tc>
          <w:tcPr>
            <w:tcW w:w="1134" w:type="dxa"/>
            <w:tcBorders>
              <w:bottom w:val="single" w:sz="4" w:space="0" w:color="auto"/>
            </w:tcBorders>
          </w:tcPr>
          <w:p w:rsidR="00B654A4" w:rsidRPr="007C6ABE" w:rsidRDefault="00B654A4" w:rsidP="00DD3D03">
            <w:pPr>
              <w:spacing w:line="240" w:lineRule="auto"/>
              <w:jc w:val="both"/>
              <w:rPr>
                <w:rFonts w:ascii="Times New Roman" w:eastAsia="Times New Roman" w:hAnsi="Times New Roman" w:cs="Times New Roman"/>
                <w:sz w:val="20"/>
                <w:szCs w:val="20"/>
              </w:rPr>
            </w:pPr>
            <w:r w:rsidRPr="007C6ABE">
              <w:rPr>
                <w:rFonts w:ascii="Times New Roman" w:eastAsia="Times New Roman" w:hAnsi="Times New Roman" w:cs="Times New Roman"/>
                <w:sz w:val="20"/>
                <w:szCs w:val="20"/>
              </w:rPr>
              <w:t>164</w:t>
            </w:r>
          </w:p>
        </w:tc>
        <w:tc>
          <w:tcPr>
            <w:tcW w:w="3544" w:type="dxa"/>
            <w:tcBorders>
              <w:bottom w:val="single" w:sz="4" w:space="0" w:color="auto"/>
            </w:tcBorders>
          </w:tcPr>
          <w:p w:rsidR="00B654A4" w:rsidRPr="007C6ABE" w:rsidRDefault="00B654A4" w:rsidP="00DD3D03">
            <w:pPr>
              <w:spacing w:line="240" w:lineRule="auto"/>
              <w:jc w:val="both"/>
              <w:rPr>
                <w:rFonts w:ascii="Times New Roman" w:eastAsia="Times New Roman" w:hAnsi="Times New Roman" w:cs="Times New Roman"/>
                <w:sz w:val="20"/>
                <w:szCs w:val="20"/>
              </w:rPr>
            </w:pPr>
            <w:r w:rsidRPr="007C6ABE">
              <w:rPr>
                <w:rFonts w:ascii="Times New Roman" w:eastAsia="Times New Roman" w:hAnsi="Times New Roman" w:cs="Times New Roman"/>
                <w:sz w:val="20"/>
                <w:szCs w:val="20"/>
              </w:rPr>
              <w:t xml:space="preserve">Улицы  села Поводимово: Пушкина, Горького, Советская, Новая с дома 2 по 52 по четной стороне, Школьная, переулок Кооперативный, переулок Пролетарский. </w:t>
            </w:r>
          </w:p>
          <w:p w:rsidR="00B654A4" w:rsidRPr="007C6ABE" w:rsidRDefault="00B654A4" w:rsidP="00DD3D03">
            <w:pPr>
              <w:spacing w:before="60" w:after="60" w:line="240" w:lineRule="auto"/>
              <w:jc w:val="both"/>
              <w:rPr>
                <w:rFonts w:ascii="Times New Roman" w:eastAsia="Times New Roman" w:hAnsi="Times New Roman" w:cs="Times New Roman"/>
                <w:sz w:val="20"/>
                <w:szCs w:val="20"/>
              </w:rPr>
            </w:pPr>
          </w:p>
        </w:tc>
        <w:tc>
          <w:tcPr>
            <w:tcW w:w="2977" w:type="dxa"/>
            <w:tcBorders>
              <w:bottom w:val="single" w:sz="4" w:space="0" w:color="auto"/>
            </w:tcBorders>
            <w:vAlign w:val="center"/>
          </w:tcPr>
          <w:p w:rsidR="00B654A4" w:rsidRPr="007C6ABE" w:rsidRDefault="00B654A4" w:rsidP="00DD3D03">
            <w:pPr>
              <w:pStyle w:val="afffffd"/>
              <w:widowControl/>
              <w:spacing w:after="0" w:line="240" w:lineRule="auto"/>
              <w:ind w:firstLine="0"/>
              <w:rPr>
                <w:sz w:val="20"/>
              </w:rPr>
            </w:pPr>
            <w:r w:rsidRPr="007C6ABE">
              <w:rPr>
                <w:sz w:val="20"/>
              </w:rPr>
              <w:t xml:space="preserve">с. Поводимово, </w:t>
            </w:r>
          </w:p>
          <w:p w:rsidR="00B654A4" w:rsidRPr="007C6ABE" w:rsidRDefault="00B654A4" w:rsidP="00DD3D03">
            <w:pPr>
              <w:pStyle w:val="afffffd"/>
              <w:widowControl/>
              <w:spacing w:after="0" w:line="240" w:lineRule="auto"/>
              <w:ind w:firstLine="0"/>
              <w:rPr>
                <w:sz w:val="20"/>
              </w:rPr>
            </w:pPr>
            <w:r w:rsidRPr="007C6ABE">
              <w:rPr>
                <w:sz w:val="20"/>
              </w:rPr>
              <w:t>ул. Школьная, д. 2, здание МБОУ «Поводимовская средняя общеобразовательная школа»</w:t>
            </w:r>
          </w:p>
          <w:p w:rsidR="008C3592" w:rsidRPr="007C6ABE" w:rsidRDefault="008C3592" w:rsidP="00DD3D03">
            <w:pPr>
              <w:pStyle w:val="afffffd"/>
              <w:widowControl/>
              <w:spacing w:after="0" w:line="240" w:lineRule="auto"/>
              <w:ind w:firstLine="0"/>
              <w:rPr>
                <w:sz w:val="20"/>
              </w:rPr>
            </w:pPr>
          </w:p>
          <w:p w:rsidR="00B654A4" w:rsidRPr="007C6ABE" w:rsidRDefault="00B654A4" w:rsidP="00DD3D03">
            <w:pPr>
              <w:spacing w:line="240" w:lineRule="auto"/>
              <w:jc w:val="both"/>
              <w:rPr>
                <w:rFonts w:ascii="Times New Roman" w:eastAsia="Times New Roman" w:hAnsi="Times New Roman" w:cs="Times New Roman"/>
                <w:sz w:val="20"/>
                <w:szCs w:val="20"/>
              </w:rPr>
            </w:pPr>
            <w:r w:rsidRPr="007C6ABE">
              <w:rPr>
                <w:rFonts w:ascii="Times New Roman" w:eastAsia="Times New Roman" w:hAnsi="Times New Roman" w:cs="Times New Roman"/>
                <w:sz w:val="20"/>
                <w:szCs w:val="20"/>
              </w:rPr>
              <w:t>тел.2-46-39</w:t>
            </w:r>
          </w:p>
        </w:tc>
        <w:tc>
          <w:tcPr>
            <w:tcW w:w="1701" w:type="dxa"/>
            <w:tcBorders>
              <w:bottom w:val="single" w:sz="4" w:space="0" w:color="auto"/>
            </w:tcBorders>
          </w:tcPr>
          <w:p w:rsidR="00B654A4" w:rsidRPr="007C6ABE" w:rsidRDefault="00B654A4" w:rsidP="00DD3D03">
            <w:pPr>
              <w:spacing w:line="240" w:lineRule="auto"/>
              <w:jc w:val="both"/>
              <w:rPr>
                <w:rFonts w:ascii="Times New Roman" w:eastAsia="Times New Roman" w:hAnsi="Times New Roman" w:cs="Times New Roman"/>
                <w:sz w:val="20"/>
                <w:szCs w:val="20"/>
              </w:rPr>
            </w:pPr>
            <w:r w:rsidRPr="007C6ABE">
              <w:rPr>
                <w:rFonts w:ascii="Times New Roman" w:eastAsia="Times New Roman" w:hAnsi="Times New Roman" w:cs="Times New Roman"/>
                <w:sz w:val="20"/>
                <w:szCs w:val="20"/>
              </w:rPr>
              <w:t>Детская библиотека</w:t>
            </w:r>
          </w:p>
          <w:p w:rsidR="00B654A4" w:rsidRPr="007C6ABE" w:rsidRDefault="00B654A4" w:rsidP="00DD3D03">
            <w:pPr>
              <w:spacing w:line="240" w:lineRule="auto"/>
              <w:jc w:val="both"/>
              <w:rPr>
                <w:rFonts w:ascii="Times New Roman" w:eastAsia="Times New Roman" w:hAnsi="Times New Roman" w:cs="Times New Roman"/>
                <w:sz w:val="20"/>
                <w:szCs w:val="20"/>
              </w:rPr>
            </w:pPr>
          </w:p>
          <w:p w:rsidR="00B654A4" w:rsidRPr="007C6ABE" w:rsidRDefault="00B654A4" w:rsidP="00DD3D03">
            <w:pPr>
              <w:spacing w:line="240" w:lineRule="auto"/>
              <w:jc w:val="both"/>
              <w:rPr>
                <w:rFonts w:ascii="Times New Roman" w:eastAsia="Times New Roman" w:hAnsi="Times New Roman" w:cs="Times New Roman"/>
                <w:sz w:val="20"/>
                <w:szCs w:val="20"/>
              </w:rPr>
            </w:pPr>
            <w:r w:rsidRPr="007C6ABE">
              <w:rPr>
                <w:rFonts w:ascii="Times New Roman" w:hAnsi="Times New Roman" w:cs="Times New Roman"/>
                <w:sz w:val="20"/>
                <w:szCs w:val="20"/>
              </w:rPr>
              <w:t>т</w:t>
            </w:r>
            <w:r w:rsidRPr="007C6ABE">
              <w:rPr>
                <w:rFonts w:ascii="Times New Roman" w:eastAsia="Times New Roman" w:hAnsi="Times New Roman" w:cs="Times New Roman"/>
                <w:sz w:val="20"/>
                <w:szCs w:val="20"/>
              </w:rPr>
              <w:t>ел.2-47-16</w:t>
            </w:r>
          </w:p>
        </w:tc>
      </w:tr>
      <w:tr w:rsidR="00B654A4" w:rsidRPr="00DD3D03" w:rsidTr="007C6ABE">
        <w:tc>
          <w:tcPr>
            <w:tcW w:w="530" w:type="dxa"/>
            <w:tcBorders>
              <w:bottom w:val="single" w:sz="4" w:space="0" w:color="auto"/>
            </w:tcBorders>
            <w:vAlign w:val="center"/>
          </w:tcPr>
          <w:p w:rsidR="00B654A4" w:rsidRPr="007C6ABE" w:rsidRDefault="00B654A4" w:rsidP="00DD3D03">
            <w:pPr>
              <w:pStyle w:val="afffffd"/>
              <w:widowControl/>
              <w:spacing w:after="0" w:line="240" w:lineRule="auto"/>
              <w:ind w:firstLine="0"/>
              <w:rPr>
                <w:sz w:val="20"/>
              </w:rPr>
            </w:pPr>
            <w:r w:rsidRPr="007C6ABE">
              <w:rPr>
                <w:sz w:val="20"/>
              </w:rPr>
              <w:t>20.</w:t>
            </w:r>
          </w:p>
        </w:tc>
        <w:tc>
          <w:tcPr>
            <w:tcW w:w="1134" w:type="dxa"/>
            <w:tcBorders>
              <w:bottom w:val="single" w:sz="4" w:space="0" w:color="auto"/>
            </w:tcBorders>
          </w:tcPr>
          <w:p w:rsidR="00B654A4" w:rsidRPr="007C6ABE" w:rsidRDefault="00B654A4" w:rsidP="00DD3D03">
            <w:pPr>
              <w:spacing w:before="60" w:after="60" w:line="240" w:lineRule="auto"/>
              <w:jc w:val="both"/>
              <w:rPr>
                <w:rFonts w:ascii="Times New Roman" w:eastAsia="Times New Roman" w:hAnsi="Times New Roman" w:cs="Times New Roman"/>
                <w:sz w:val="20"/>
                <w:szCs w:val="20"/>
              </w:rPr>
            </w:pPr>
            <w:r w:rsidRPr="007C6ABE">
              <w:rPr>
                <w:rFonts w:ascii="Times New Roman" w:eastAsia="Times New Roman" w:hAnsi="Times New Roman" w:cs="Times New Roman"/>
                <w:sz w:val="20"/>
                <w:szCs w:val="20"/>
              </w:rPr>
              <w:t>165</w:t>
            </w:r>
          </w:p>
        </w:tc>
        <w:tc>
          <w:tcPr>
            <w:tcW w:w="3544" w:type="dxa"/>
            <w:tcBorders>
              <w:bottom w:val="single" w:sz="4" w:space="0" w:color="auto"/>
            </w:tcBorders>
            <w:vAlign w:val="center"/>
          </w:tcPr>
          <w:p w:rsidR="00B654A4" w:rsidRPr="007C6ABE" w:rsidRDefault="00B654A4" w:rsidP="00DD3D03">
            <w:pPr>
              <w:spacing w:before="60" w:after="60" w:line="240" w:lineRule="auto"/>
              <w:jc w:val="both"/>
              <w:rPr>
                <w:rFonts w:ascii="Times New Roman" w:eastAsia="Times New Roman" w:hAnsi="Times New Roman" w:cs="Times New Roman"/>
                <w:sz w:val="20"/>
                <w:szCs w:val="20"/>
              </w:rPr>
            </w:pPr>
            <w:r w:rsidRPr="007C6ABE">
              <w:rPr>
                <w:rFonts w:ascii="Times New Roman" w:eastAsia="Times New Roman" w:hAnsi="Times New Roman" w:cs="Times New Roman"/>
                <w:sz w:val="20"/>
                <w:szCs w:val="20"/>
              </w:rPr>
              <w:t xml:space="preserve">Улицы села Поводимово: Ечмаева, Комсомольская с дома 2 по 20 по четной стороне, с дома 1 по 19 по нечетной стороне, Садовая,  </w:t>
            </w:r>
          </w:p>
        </w:tc>
        <w:tc>
          <w:tcPr>
            <w:tcW w:w="2977" w:type="dxa"/>
            <w:tcBorders>
              <w:bottom w:val="single" w:sz="4" w:space="0" w:color="auto"/>
            </w:tcBorders>
            <w:vAlign w:val="center"/>
          </w:tcPr>
          <w:p w:rsidR="00B654A4" w:rsidRPr="007C6ABE" w:rsidRDefault="00B654A4" w:rsidP="00DD3D03">
            <w:pPr>
              <w:pStyle w:val="afffffd"/>
              <w:widowControl/>
              <w:spacing w:after="0" w:line="240" w:lineRule="auto"/>
              <w:ind w:firstLine="0"/>
              <w:rPr>
                <w:sz w:val="20"/>
              </w:rPr>
            </w:pPr>
            <w:r w:rsidRPr="007C6ABE">
              <w:rPr>
                <w:sz w:val="20"/>
              </w:rPr>
              <w:t xml:space="preserve">с. Поводимово </w:t>
            </w:r>
          </w:p>
          <w:p w:rsidR="00B654A4" w:rsidRPr="007C6ABE" w:rsidRDefault="00B654A4" w:rsidP="00DD3D03">
            <w:pPr>
              <w:pStyle w:val="afffffd"/>
              <w:widowControl/>
              <w:spacing w:after="0" w:line="240" w:lineRule="auto"/>
              <w:ind w:firstLine="0"/>
              <w:rPr>
                <w:sz w:val="20"/>
              </w:rPr>
            </w:pPr>
            <w:r w:rsidRPr="007C6ABE">
              <w:rPr>
                <w:sz w:val="20"/>
              </w:rPr>
              <w:t>ул. Школьная, д.1, здание пришкольного  интерната МБОУ «Поводимовская средняя общеобразовательная школа»</w:t>
            </w:r>
          </w:p>
          <w:p w:rsidR="008C3592" w:rsidRPr="007C6ABE" w:rsidRDefault="008C3592" w:rsidP="00DD3D03">
            <w:pPr>
              <w:pStyle w:val="afffffd"/>
              <w:widowControl/>
              <w:spacing w:after="0" w:line="240" w:lineRule="auto"/>
              <w:ind w:firstLine="0"/>
              <w:rPr>
                <w:sz w:val="20"/>
              </w:rPr>
            </w:pPr>
          </w:p>
          <w:p w:rsidR="00B654A4" w:rsidRPr="007C6ABE" w:rsidRDefault="00B654A4" w:rsidP="00DD3D03">
            <w:pPr>
              <w:pStyle w:val="afffffd"/>
              <w:widowControl/>
              <w:spacing w:after="0" w:line="240" w:lineRule="auto"/>
              <w:ind w:firstLine="0"/>
              <w:rPr>
                <w:sz w:val="20"/>
              </w:rPr>
            </w:pPr>
            <w:r w:rsidRPr="007C6ABE">
              <w:rPr>
                <w:sz w:val="20"/>
              </w:rPr>
              <w:t>тел.2-47-16</w:t>
            </w:r>
          </w:p>
        </w:tc>
        <w:tc>
          <w:tcPr>
            <w:tcW w:w="1701" w:type="dxa"/>
            <w:tcBorders>
              <w:bottom w:val="single" w:sz="4" w:space="0" w:color="auto"/>
            </w:tcBorders>
            <w:vAlign w:val="center"/>
          </w:tcPr>
          <w:p w:rsidR="00B654A4" w:rsidRPr="007C6ABE" w:rsidRDefault="00B654A4" w:rsidP="00DD3D03">
            <w:pPr>
              <w:pStyle w:val="afffffd"/>
              <w:widowControl/>
              <w:spacing w:after="0" w:line="240" w:lineRule="auto"/>
              <w:ind w:firstLine="0"/>
              <w:rPr>
                <w:sz w:val="20"/>
              </w:rPr>
            </w:pPr>
            <w:r w:rsidRPr="007C6ABE">
              <w:rPr>
                <w:sz w:val="20"/>
              </w:rPr>
              <w:t>Сельская администрация</w:t>
            </w:r>
          </w:p>
          <w:p w:rsidR="00B654A4" w:rsidRPr="007C6ABE" w:rsidRDefault="00B654A4" w:rsidP="00DD3D03">
            <w:pPr>
              <w:spacing w:line="240" w:lineRule="auto"/>
              <w:jc w:val="both"/>
              <w:rPr>
                <w:rFonts w:ascii="Times New Roman" w:eastAsia="Times New Roman" w:hAnsi="Times New Roman" w:cs="Times New Roman"/>
                <w:sz w:val="20"/>
                <w:szCs w:val="20"/>
              </w:rPr>
            </w:pPr>
          </w:p>
          <w:p w:rsidR="00B654A4" w:rsidRPr="007C6ABE" w:rsidRDefault="00B654A4" w:rsidP="00DD3D03">
            <w:pPr>
              <w:spacing w:line="240" w:lineRule="auto"/>
              <w:jc w:val="both"/>
              <w:rPr>
                <w:rFonts w:ascii="Times New Roman" w:eastAsia="Times New Roman" w:hAnsi="Times New Roman" w:cs="Times New Roman"/>
                <w:sz w:val="20"/>
                <w:szCs w:val="20"/>
              </w:rPr>
            </w:pPr>
          </w:p>
          <w:p w:rsidR="00562FCC" w:rsidRPr="007C6ABE" w:rsidRDefault="00562FCC" w:rsidP="00DD3D03">
            <w:pPr>
              <w:spacing w:line="240" w:lineRule="auto"/>
              <w:jc w:val="both"/>
              <w:rPr>
                <w:rFonts w:ascii="Times New Roman" w:eastAsia="Times New Roman" w:hAnsi="Times New Roman" w:cs="Times New Roman"/>
                <w:sz w:val="20"/>
                <w:szCs w:val="20"/>
              </w:rPr>
            </w:pPr>
          </w:p>
          <w:p w:rsidR="00B654A4" w:rsidRPr="007C6ABE" w:rsidRDefault="00B654A4" w:rsidP="00DD3D03">
            <w:pPr>
              <w:spacing w:line="240" w:lineRule="auto"/>
              <w:jc w:val="both"/>
              <w:rPr>
                <w:rFonts w:ascii="Times New Roman" w:eastAsia="Times New Roman" w:hAnsi="Times New Roman" w:cs="Times New Roman"/>
                <w:sz w:val="20"/>
                <w:szCs w:val="20"/>
              </w:rPr>
            </w:pPr>
            <w:r w:rsidRPr="007C6ABE">
              <w:rPr>
                <w:rFonts w:ascii="Times New Roman" w:eastAsia="Times New Roman" w:hAnsi="Times New Roman" w:cs="Times New Roman"/>
                <w:sz w:val="20"/>
                <w:szCs w:val="20"/>
              </w:rPr>
              <w:t>тел.2-47-16</w:t>
            </w:r>
          </w:p>
        </w:tc>
      </w:tr>
      <w:tr w:rsidR="00B654A4" w:rsidRPr="00DD3D03" w:rsidTr="007C6ABE">
        <w:tc>
          <w:tcPr>
            <w:tcW w:w="530" w:type="dxa"/>
            <w:tcBorders>
              <w:bottom w:val="single" w:sz="4" w:space="0" w:color="auto"/>
            </w:tcBorders>
            <w:vAlign w:val="center"/>
          </w:tcPr>
          <w:p w:rsidR="00B654A4" w:rsidRPr="007C6ABE" w:rsidRDefault="00B654A4" w:rsidP="00DD3D03">
            <w:pPr>
              <w:pStyle w:val="afffffd"/>
              <w:widowControl/>
              <w:spacing w:after="0" w:line="240" w:lineRule="auto"/>
              <w:ind w:firstLine="0"/>
              <w:rPr>
                <w:sz w:val="20"/>
              </w:rPr>
            </w:pPr>
            <w:r w:rsidRPr="007C6ABE">
              <w:rPr>
                <w:sz w:val="20"/>
              </w:rPr>
              <w:t>21.</w:t>
            </w:r>
          </w:p>
        </w:tc>
        <w:tc>
          <w:tcPr>
            <w:tcW w:w="1134" w:type="dxa"/>
            <w:tcBorders>
              <w:bottom w:val="single" w:sz="4" w:space="0" w:color="auto"/>
            </w:tcBorders>
          </w:tcPr>
          <w:p w:rsidR="00B654A4" w:rsidRPr="007C6ABE" w:rsidRDefault="00B654A4" w:rsidP="00DD3D03">
            <w:pPr>
              <w:spacing w:before="60" w:line="240" w:lineRule="auto"/>
              <w:jc w:val="both"/>
              <w:rPr>
                <w:rFonts w:ascii="Times New Roman" w:eastAsia="Times New Roman" w:hAnsi="Times New Roman" w:cs="Times New Roman"/>
                <w:sz w:val="20"/>
                <w:szCs w:val="20"/>
              </w:rPr>
            </w:pPr>
            <w:r w:rsidRPr="007C6ABE">
              <w:rPr>
                <w:rFonts w:ascii="Times New Roman" w:eastAsia="Times New Roman" w:hAnsi="Times New Roman" w:cs="Times New Roman"/>
                <w:sz w:val="20"/>
                <w:szCs w:val="20"/>
              </w:rPr>
              <w:t>166</w:t>
            </w:r>
          </w:p>
        </w:tc>
        <w:tc>
          <w:tcPr>
            <w:tcW w:w="3544" w:type="dxa"/>
            <w:tcBorders>
              <w:bottom w:val="single" w:sz="4" w:space="0" w:color="auto"/>
            </w:tcBorders>
          </w:tcPr>
          <w:p w:rsidR="00B654A4" w:rsidRPr="007C6ABE" w:rsidRDefault="00B654A4" w:rsidP="00DD3D03">
            <w:pPr>
              <w:spacing w:before="60" w:line="240" w:lineRule="auto"/>
              <w:jc w:val="both"/>
              <w:rPr>
                <w:rFonts w:ascii="Times New Roman" w:eastAsia="Times New Roman" w:hAnsi="Times New Roman" w:cs="Times New Roman"/>
                <w:sz w:val="20"/>
                <w:szCs w:val="20"/>
              </w:rPr>
            </w:pPr>
            <w:r w:rsidRPr="007C6ABE">
              <w:rPr>
                <w:rFonts w:ascii="Times New Roman" w:eastAsia="Times New Roman" w:hAnsi="Times New Roman" w:cs="Times New Roman"/>
                <w:sz w:val="20"/>
                <w:szCs w:val="20"/>
              </w:rPr>
              <w:t>д. Антоновка, п. Залесье,          с. Поводимово: ул. Новая с дома 1 по дом 43 по нечетной стороне</w:t>
            </w:r>
          </w:p>
          <w:p w:rsidR="00B654A4" w:rsidRPr="007C6ABE" w:rsidRDefault="00B654A4" w:rsidP="00DD3D03">
            <w:pPr>
              <w:spacing w:before="60" w:line="240" w:lineRule="auto"/>
              <w:jc w:val="both"/>
              <w:rPr>
                <w:rFonts w:ascii="Times New Roman" w:eastAsia="Times New Roman" w:hAnsi="Times New Roman" w:cs="Times New Roman"/>
                <w:sz w:val="20"/>
                <w:szCs w:val="20"/>
              </w:rPr>
            </w:pPr>
          </w:p>
        </w:tc>
        <w:tc>
          <w:tcPr>
            <w:tcW w:w="2977" w:type="dxa"/>
            <w:tcBorders>
              <w:bottom w:val="single" w:sz="4" w:space="0" w:color="auto"/>
            </w:tcBorders>
          </w:tcPr>
          <w:p w:rsidR="00B654A4" w:rsidRPr="007C6ABE" w:rsidRDefault="00B654A4" w:rsidP="00DD3D03">
            <w:pPr>
              <w:spacing w:line="240" w:lineRule="auto"/>
              <w:jc w:val="both"/>
              <w:rPr>
                <w:rFonts w:ascii="Times New Roman" w:eastAsia="Times New Roman" w:hAnsi="Times New Roman" w:cs="Times New Roman"/>
                <w:sz w:val="20"/>
                <w:szCs w:val="20"/>
              </w:rPr>
            </w:pPr>
            <w:r w:rsidRPr="007C6ABE">
              <w:rPr>
                <w:rFonts w:ascii="Times New Roman" w:eastAsia="Times New Roman" w:hAnsi="Times New Roman" w:cs="Times New Roman"/>
                <w:sz w:val="20"/>
                <w:szCs w:val="20"/>
              </w:rPr>
              <w:t xml:space="preserve">д.Антоновка, ул.Лесная, д.1, здание Антоновского сельского клуба </w:t>
            </w:r>
          </w:p>
          <w:p w:rsidR="00B654A4" w:rsidRPr="007C6ABE" w:rsidRDefault="00B654A4" w:rsidP="00DD3D03">
            <w:pPr>
              <w:spacing w:line="240" w:lineRule="auto"/>
              <w:jc w:val="both"/>
              <w:rPr>
                <w:rFonts w:ascii="Times New Roman" w:eastAsia="Times New Roman" w:hAnsi="Times New Roman" w:cs="Times New Roman"/>
                <w:sz w:val="20"/>
                <w:szCs w:val="20"/>
              </w:rPr>
            </w:pPr>
            <w:r w:rsidRPr="007C6ABE">
              <w:rPr>
                <w:rFonts w:ascii="Times New Roman" w:eastAsia="Times New Roman" w:hAnsi="Times New Roman" w:cs="Times New Roman"/>
                <w:sz w:val="20"/>
                <w:szCs w:val="20"/>
              </w:rPr>
              <w:t>тел.2-49-32</w:t>
            </w:r>
          </w:p>
        </w:tc>
        <w:tc>
          <w:tcPr>
            <w:tcW w:w="1701" w:type="dxa"/>
            <w:tcBorders>
              <w:bottom w:val="single" w:sz="4" w:space="0" w:color="auto"/>
            </w:tcBorders>
          </w:tcPr>
          <w:p w:rsidR="00B654A4" w:rsidRPr="007C6ABE" w:rsidRDefault="00B654A4" w:rsidP="00DD3D03">
            <w:pPr>
              <w:spacing w:line="240" w:lineRule="auto"/>
              <w:jc w:val="both"/>
              <w:rPr>
                <w:rFonts w:ascii="Times New Roman" w:eastAsia="Times New Roman" w:hAnsi="Times New Roman" w:cs="Times New Roman"/>
                <w:sz w:val="20"/>
                <w:szCs w:val="20"/>
              </w:rPr>
            </w:pPr>
            <w:r w:rsidRPr="007C6ABE">
              <w:rPr>
                <w:rFonts w:ascii="Times New Roman" w:eastAsia="Times New Roman" w:hAnsi="Times New Roman" w:cs="Times New Roman"/>
                <w:sz w:val="20"/>
                <w:szCs w:val="20"/>
              </w:rPr>
              <w:t>Сел.клуб</w:t>
            </w:r>
          </w:p>
          <w:p w:rsidR="00643BE1" w:rsidRPr="007C6ABE" w:rsidRDefault="00643BE1" w:rsidP="00DD3D03">
            <w:pPr>
              <w:spacing w:line="240" w:lineRule="auto"/>
              <w:jc w:val="both"/>
              <w:rPr>
                <w:rFonts w:ascii="Times New Roman" w:hAnsi="Times New Roman" w:cs="Times New Roman"/>
                <w:sz w:val="20"/>
                <w:szCs w:val="20"/>
              </w:rPr>
            </w:pPr>
          </w:p>
          <w:p w:rsidR="00B654A4" w:rsidRPr="007C6ABE" w:rsidRDefault="008C3592" w:rsidP="00DD3D03">
            <w:pPr>
              <w:spacing w:line="240" w:lineRule="auto"/>
              <w:jc w:val="both"/>
              <w:rPr>
                <w:rFonts w:ascii="Times New Roman" w:eastAsia="Times New Roman" w:hAnsi="Times New Roman" w:cs="Times New Roman"/>
                <w:sz w:val="20"/>
                <w:szCs w:val="20"/>
              </w:rPr>
            </w:pPr>
            <w:r w:rsidRPr="007C6ABE">
              <w:rPr>
                <w:rFonts w:ascii="Times New Roman" w:hAnsi="Times New Roman" w:cs="Times New Roman"/>
                <w:sz w:val="20"/>
                <w:szCs w:val="20"/>
              </w:rPr>
              <w:t>т</w:t>
            </w:r>
            <w:r w:rsidR="00B654A4" w:rsidRPr="007C6ABE">
              <w:rPr>
                <w:rFonts w:ascii="Times New Roman" w:eastAsia="Times New Roman" w:hAnsi="Times New Roman" w:cs="Times New Roman"/>
                <w:sz w:val="20"/>
                <w:szCs w:val="20"/>
              </w:rPr>
              <w:t>ел.2-49-32</w:t>
            </w:r>
          </w:p>
        </w:tc>
      </w:tr>
      <w:tr w:rsidR="00B654A4" w:rsidRPr="00DD3D03" w:rsidTr="007C6ABE">
        <w:tc>
          <w:tcPr>
            <w:tcW w:w="530" w:type="dxa"/>
            <w:tcBorders>
              <w:bottom w:val="single" w:sz="4" w:space="0" w:color="auto"/>
            </w:tcBorders>
            <w:vAlign w:val="center"/>
          </w:tcPr>
          <w:p w:rsidR="00B654A4" w:rsidRPr="007C6ABE" w:rsidRDefault="00B654A4" w:rsidP="00DD3D03">
            <w:pPr>
              <w:pStyle w:val="afffffd"/>
              <w:widowControl/>
              <w:spacing w:after="0" w:line="240" w:lineRule="auto"/>
              <w:ind w:firstLine="0"/>
              <w:rPr>
                <w:sz w:val="20"/>
              </w:rPr>
            </w:pPr>
            <w:r w:rsidRPr="007C6ABE">
              <w:rPr>
                <w:sz w:val="20"/>
              </w:rPr>
              <w:t>22.</w:t>
            </w:r>
          </w:p>
        </w:tc>
        <w:tc>
          <w:tcPr>
            <w:tcW w:w="1134" w:type="dxa"/>
            <w:tcBorders>
              <w:bottom w:val="single" w:sz="4" w:space="0" w:color="auto"/>
            </w:tcBorders>
          </w:tcPr>
          <w:p w:rsidR="00B654A4" w:rsidRPr="007C6ABE" w:rsidRDefault="00B654A4" w:rsidP="00DD3D03">
            <w:pPr>
              <w:spacing w:before="60" w:after="60" w:line="240" w:lineRule="auto"/>
              <w:jc w:val="both"/>
              <w:rPr>
                <w:rFonts w:ascii="Times New Roman" w:eastAsia="Times New Roman" w:hAnsi="Times New Roman" w:cs="Times New Roman"/>
                <w:sz w:val="20"/>
                <w:szCs w:val="20"/>
              </w:rPr>
            </w:pPr>
            <w:r w:rsidRPr="007C6ABE">
              <w:rPr>
                <w:rFonts w:ascii="Times New Roman" w:eastAsia="Times New Roman" w:hAnsi="Times New Roman" w:cs="Times New Roman"/>
                <w:sz w:val="20"/>
                <w:szCs w:val="20"/>
              </w:rPr>
              <w:t>167</w:t>
            </w:r>
          </w:p>
        </w:tc>
        <w:tc>
          <w:tcPr>
            <w:tcW w:w="3544" w:type="dxa"/>
            <w:tcBorders>
              <w:bottom w:val="single" w:sz="4" w:space="0" w:color="auto"/>
            </w:tcBorders>
          </w:tcPr>
          <w:p w:rsidR="00B654A4" w:rsidRPr="007C6ABE" w:rsidRDefault="00B654A4" w:rsidP="00DD3D03">
            <w:pPr>
              <w:spacing w:before="60" w:after="60" w:line="240" w:lineRule="auto"/>
              <w:jc w:val="both"/>
              <w:rPr>
                <w:rFonts w:ascii="Times New Roman" w:eastAsia="Times New Roman" w:hAnsi="Times New Roman" w:cs="Times New Roman"/>
                <w:sz w:val="20"/>
                <w:szCs w:val="20"/>
              </w:rPr>
            </w:pPr>
            <w:r w:rsidRPr="007C6ABE">
              <w:rPr>
                <w:rFonts w:ascii="Times New Roman" w:eastAsia="Times New Roman" w:hAnsi="Times New Roman" w:cs="Times New Roman"/>
                <w:sz w:val="20"/>
                <w:szCs w:val="20"/>
              </w:rPr>
              <w:t>с. Пуркаево</w:t>
            </w:r>
          </w:p>
        </w:tc>
        <w:tc>
          <w:tcPr>
            <w:tcW w:w="2977" w:type="dxa"/>
            <w:tcBorders>
              <w:bottom w:val="single" w:sz="4" w:space="0" w:color="auto"/>
            </w:tcBorders>
          </w:tcPr>
          <w:p w:rsidR="00B654A4" w:rsidRPr="007C6ABE" w:rsidRDefault="00B654A4" w:rsidP="00DD3D03">
            <w:pPr>
              <w:spacing w:line="240" w:lineRule="auto"/>
              <w:jc w:val="both"/>
              <w:rPr>
                <w:rFonts w:ascii="Times New Roman" w:eastAsia="Times New Roman" w:hAnsi="Times New Roman" w:cs="Times New Roman"/>
                <w:sz w:val="20"/>
                <w:szCs w:val="20"/>
              </w:rPr>
            </w:pPr>
            <w:r w:rsidRPr="007C6ABE">
              <w:rPr>
                <w:rFonts w:ascii="Times New Roman" w:eastAsia="Times New Roman" w:hAnsi="Times New Roman" w:cs="Times New Roman"/>
                <w:sz w:val="20"/>
                <w:szCs w:val="20"/>
              </w:rPr>
              <w:t>с. Пуркаево, ул. Жадейкина, д.1, здание администрации Пуркаевского сельского поселения</w:t>
            </w:r>
          </w:p>
          <w:p w:rsidR="00B654A4" w:rsidRPr="007C6ABE" w:rsidRDefault="00B654A4" w:rsidP="00DD3D03">
            <w:pPr>
              <w:spacing w:line="240" w:lineRule="auto"/>
              <w:jc w:val="both"/>
              <w:rPr>
                <w:rFonts w:ascii="Times New Roman" w:eastAsia="Times New Roman" w:hAnsi="Times New Roman" w:cs="Times New Roman"/>
                <w:sz w:val="20"/>
                <w:szCs w:val="20"/>
              </w:rPr>
            </w:pPr>
            <w:r w:rsidRPr="007C6ABE">
              <w:rPr>
                <w:rFonts w:ascii="Times New Roman" w:eastAsia="Times New Roman" w:hAnsi="Times New Roman" w:cs="Times New Roman"/>
                <w:sz w:val="20"/>
                <w:szCs w:val="20"/>
              </w:rPr>
              <w:t>тел.2-61-21</w:t>
            </w:r>
          </w:p>
        </w:tc>
        <w:tc>
          <w:tcPr>
            <w:tcW w:w="1701" w:type="dxa"/>
            <w:tcBorders>
              <w:bottom w:val="single" w:sz="4" w:space="0" w:color="auto"/>
            </w:tcBorders>
          </w:tcPr>
          <w:p w:rsidR="00B654A4" w:rsidRPr="007C6ABE" w:rsidRDefault="00B654A4" w:rsidP="00DD3D03">
            <w:pPr>
              <w:spacing w:line="240" w:lineRule="auto"/>
              <w:jc w:val="both"/>
              <w:rPr>
                <w:rFonts w:ascii="Times New Roman" w:eastAsia="Times New Roman" w:hAnsi="Times New Roman" w:cs="Times New Roman"/>
                <w:sz w:val="20"/>
                <w:szCs w:val="20"/>
              </w:rPr>
            </w:pPr>
            <w:r w:rsidRPr="007C6ABE">
              <w:rPr>
                <w:rFonts w:ascii="Times New Roman" w:eastAsia="Times New Roman" w:hAnsi="Times New Roman" w:cs="Times New Roman"/>
                <w:sz w:val="20"/>
                <w:szCs w:val="20"/>
              </w:rPr>
              <w:t>Сельская администрация</w:t>
            </w:r>
          </w:p>
          <w:p w:rsidR="00B654A4" w:rsidRPr="007C6ABE" w:rsidRDefault="00B654A4" w:rsidP="00DD3D03">
            <w:pPr>
              <w:spacing w:line="240" w:lineRule="auto"/>
              <w:jc w:val="both"/>
              <w:rPr>
                <w:rFonts w:ascii="Times New Roman" w:eastAsia="Times New Roman" w:hAnsi="Times New Roman" w:cs="Times New Roman"/>
                <w:sz w:val="20"/>
                <w:szCs w:val="20"/>
              </w:rPr>
            </w:pPr>
          </w:p>
          <w:p w:rsidR="00B654A4" w:rsidRPr="007C6ABE" w:rsidRDefault="00B654A4" w:rsidP="00DD3D03">
            <w:pPr>
              <w:spacing w:line="240" w:lineRule="auto"/>
              <w:jc w:val="both"/>
              <w:rPr>
                <w:rFonts w:ascii="Times New Roman" w:eastAsia="Times New Roman" w:hAnsi="Times New Roman" w:cs="Times New Roman"/>
                <w:sz w:val="20"/>
                <w:szCs w:val="20"/>
              </w:rPr>
            </w:pPr>
            <w:r w:rsidRPr="007C6ABE">
              <w:rPr>
                <w:rFonts w:ascii="Times New Roman" w:eastAsia="Times New Roman" w:hAnsi="Times New Roman" w:cs="Times New Roman"/>
                <w:sz w:val="20"/>
                <w:szCs w:val="20"/>
              </w:rPr>
              <w:t>тел.2-61-21</w:t>
            </w:r>
          </w:p>
        </w:tc>
      </w:tr>
      <w:tr w:rsidR="00B654A4" w:rsidRPr="00DD3D03" w:rsidTr="007C6ABE">
        <w:tc>
          <w:tcPr>
            <w:tcW w:w="530" w:type="dxa"/>
            <w:tcBorders>
              <w:bottom w:val="single" w:sz="4" w:space="0" w:color="auto"/>
            </w:tcBorders>
            <w:vAlign w:val="center"/>
          </w:tcPr>
          <w:p w:rsidR="00B654A4" w:rsidRPr="007C6ABE" w:rsidRDefault="00B654A4" w:rsidP="00DD3D03">
            <w:pPr>
              <w:pStyle w:val="afffffd"/>
              <w:widowControl/>
              <w:spacing w:after="0" w:line="240" w:lineRule="auto"/>
              <w:ind w:firstLine="0"/>
              <w:rPr>
                <w:sz w:val="20"/>
              </w:rPr>
            </w:pPr>
            <w:r w:rsidRPr="007C6ABE">
              <w:rPr>
                <w:sz w:val="20"/>
              </w:rPr>
              <w:t>23.</w:t>
            </w:r>
          </w:p>
        </w:tc>
        <w:tc>
          <w:tcPr>
            <w:tcW w:w="1134" w:type="dxa"/>
            <w:tcBorders>
              <w:bottom w:val="single" w:sz="4" w:space="0" w:color="auto"/>
            </w:tcBorders>
          </w:tcPr>
          <w:p w:rsidR="00B654A4" w:rsidRPr="007C6ABE" w:rsidRDefault="00B654A4" w:rsidP="00DD3D03">
            <w:pPr>
              <w:spacing w:before="60" w:after="60" w:line="240" w:lineRule="auto"/>
              <w:jc w:val="both"/>
              <w:rPr>
                <w:rFonts w:ascii="Times New Roman" w:eastAsia="Times New Roman" w:hAnsi="Times New Roman" w:cs="Times New Roman"/>
                <w:sz w:val="20"/>
                <w:szCs w:val="20"/>
              </w:rPr>
            </w:pPr>
            <w:r w:rsidRPr="007C6ABE">
              <w:rPr>
                <w:rFonts w:ascii="Times New Roman" w:eastAsia="Times New Roman" w:hAnsi="Times New Roman" w:cs="Times New Roman"/>
                <w:sz w:val="20"/>
                <w:szCs w:val="20"/>
              </w:rPr>
              <w:t>168</w:t>
            </w:r>
          </w:p>
        </w:tc>
        <w:tc>
          <w:tcPr>
            <w:tcW w:w="3544" w:type="dxa"/>
            <w:tcBorders>
              <w:bottom w:val="single" w:sz="4" w:space="0" w:color="auto"/>
            </w:tcBorders>
          </w:tcPr>
          <w:p w:rsidR="00B654A4" w:rsidRPr="007C6ABE" w:rsidRDefault="00B654A4" w:rsidP="00DD3D03">
            <w:pPr>
              <w:spacing w:before="60" w:after="60" w:line="240" w:lineRule="auto"/>
              <w:jc w:val="both"/>
              <w:rPr>
                <w:rFonts w:ascii="Times New Roman" w:eastAsia="Times New Roman" w:hAnsi="Times New Roman" w:cs="Times New Roman"/>
                <w:sz w:val="20"/>
                <w:szCs w:val="20"/>
              </w:rPr>
            </w:pPr>
            <w:r w:rsidRPr="007C6ABE">
              <w:rPr>
                <w:rFonts w:ascii="Times New Roman" w:eastAsia="Times New Roman" w:hAnsi="Times New Roman" w:cs="Times New Roman"/>
                <w:sz w:val="20"/>
                <w:szCs w:val="20"/>
              </w:rPr>
              <w:t>с. Чеберчино, п. Красное Польцо</w:t>
            </w:r>
          </w:p>
        </w:tc>
        <w:tc>
          <w:tcPr>
            <w:tcW w:w="2977" w:type="dxa"/>
            <w:tcBorders>
              <w:bottom w:val="single" w:sz="4" w:space="0" w:color="auto"/>
            </w:tcBorders>
          </w:tcPr>
          <w:p w:rsidR="00B654A4" w:rsidRPr="007C6ABE" w:rsidRDefault="00B654A4" w:rsidP="00DD3D03">
            <w:pPr>
              <w:spacing w:line="240" w:lineRule="auto"/>
              <w:jc w:val="both"/>
              <w:rPr>
                <w:rFonts w:ascii="Times New Roman" w:eastAsia="Times New Roman" w:hAnsi="Times New Roman" w:cs="Times New Roman"/>
                <w:sz w:val="20"/>
                <w:szCs w:val="20"/>
              </w:rPr>
            </w:pPr>
            <w:r w:rsidRPr="007C6ABE">
              <w:rPr>
                <w:rFonts w:ascii="Times New Roman" w:eastAsia="Times New Roman" w:hAnsi="Times New Roman" w:cs="Times New Roman"/>
                <w:sz w:val="20"/>
                <w:szCs w:val="20"/>
              </w:rPr>
              <w:t xml:space="preserve">с. Чеберчино, </w:t>
            </w:r>
          </w:p>
          <w:p w:rsidR="00B654A4" w:rsidRPr="007C6ABE" w:rsidRDefault="00B654A4" w:rsidP="00DD3D03">
            <w:pPr>
              <w:spacing w:line="240" w:lineRule="auto"/>
              <w:jc w:val="both"/>
              <w:rPr>
                <w:rFonts w:ascii="Times New Roman" w:eastAsia="Times New Roman" w:hAnsi="Times New Roman" w:cs="Times New Roman"/>
                <w:sz w:val="20"/>
                <w:szCs w:val="20"/>
              </w:rPr>
            </w:pPr>
            <w:r w:rsidRPr="007C6ABE">
              <w:rPr>
                <w:rFonts w:ascii="Times New Roman" w:eastAsia="Times New Roman" w:hAnsi="Times New Roman" w:cs="Times New Roman"/>
                <w:sz w:val="20"/>
                <w:szCs w:val="20"/>
              </w:rPr>
              <w:t>ул. Большая, д.23Б, здание администрации Чеберчинского сельского поселения</w:t>
            </w:r>
          </w:p>
          <w:p w:rsidR="00B654A4" w:rsidRPr="007C6ABE" w:rsidRDefault="00B654A4" w:rsidP="00DD3D03">
            <w:pPr>
              <w:spacing w:line="240" w:lineRule="auto"/>
              <w:jc w:val="both"/>
              <w:rPr>
                <w:rFonts w:ascii="Times New Roman" w:eastAsia="Times New Roman" w:hAnsi="Times New Roman" w:cs="Times New Roman"/>
                <w:sz w:val="20"/>
                <w:szCs w:val="20"/>
              </w:rPr>
            </w:pPr>
            <w:r w:rsidRPr="007C6ABE">
              <w:rPr>
                <w:rFonts w:ascii="Times New Roman" w:eastAsia="Times New Roman" w:hAnsi="Times New Roman" w:cs="Times New Roman"/>
                <w:sz w:val="20"/>
                <w:szCs w:val="20"/>
              </w:rPr>
              <w:t>тел.2-57-38</w:t>
            </w:r>
          </w:p>
        </w:tc>
        <w:tc>
          <w:tcPr>
            <w:tcW w:w="1701" w:type="dxa"/>
            <w:tcBorders>
              <w:bottom w:val="single" w:sz="4" w:space="0" w:color="auto"/>
            </w:tcBorders>
          </w:tcPr>
          <w:p w:rsidR="00B654A4" w:rsidRPr="007C6ABE" w:rsidRDefault="00B654A4" w:rsidP="00DD3D03">
            <w:pPr>
              <w:spacing w:line="240" w:lineRule="auto"/>
              <w:jc w:val="both"/>
              <w:rPr>
                <w:rFonts w:ascii="Times New Roman" w:eastAsia="Times New Roman" w:hAnsi="Times New Roman" w:cs="Times New Roman"/>
                <w:sz w:val="20"/>
                <w:szCs w:val="20"/>
              </w:rPr>
            </w:pPr>
            <w:r w:rsidRPr="007C6ABE">
              <w:rPr>
                <w:rFonts w:ascii="Times New Roman" w:eastAsia="Times New Roman" w:hAnsi="Times New Roman" w:cs="Times New Roman"/>
                <w:sz w:val="20"/>
                <w:szCs w:val="20"/>
              </w:rPr>
              <w:t>Сел.администрация</w:t>
            </w:r>
          </w:p>
          <w:p w:rsidR="00B654A4" w:rsidRPr="007C6ABE" w:rsidRDefault="00B654A4" w:rsidP="00DD3D03">
            <w:pPr>
              <w:spacing w:line="240" w:lineRule="auto"/>
              <w:jc w:val="both"/>
              <w:rPr>
                <w:rFonts w:ascii="Times New Roman" w:eastAsia="Times New Roman" w:hAnsi="Times New Roman" w:cs="Times New Roman"/>
                <w:sz w:val="20"/>
                <w:szCs w:val="20"/>
              </w:rPr>
            </w:pPr>
          </w:p>
          <w:p w:rsidR="00B654A4" w:rsidRPr="007C6ABE" w:rsidRDefault="00B654A4" w:rsidP="00DD3D03">
            <w:pPr>
              <w:spacing w:line="240" w:lineRule="auto"/>
              <w:jc w:val="both"/>
              <w:rPr>
                <w:rFonts w:ascii="Times New Roman" w:eastAsia="Times New Roman" w:hAnsi="Times New Roman" w:cs="Times New Roman"/>
                <w:sz w:val="20"/>
                <w:szCs w:val="20"/>
              </w:rPr>
            </w:pPr>
            <w:r w:rsidRPr="007C6ABE">
              <w:rPr>
                <w:rFonts w:ascii="Times New Roman" w:eastAsia="Times New Roman" w:hAnsi="Times New Roman" w:cs="Times New Roman"/>
                <w:sz w:val="20"/>
                <w:szCs w:val="20"/>
              </w:rPr>
              <w:t>тел.2-57-38</w:t>
            </w:r>
          </w:p>
        </w:tc>
      </w:tr>
      <w:tr w:rsidR="00B654A4" w:rsidRPr="00DD3D03" w:rsidTr="007C6ABE">
        <w:trPr>
          <w:trHeight w:val="1492"/>
        </w:trPr>
        <w:tc>
          <w:tcPr>
            <w:tcW w:w="530" w:type="dxa"/>
            <w:tcBorders>
              <w:bottom w:val="single" w:sz="4" w:space="0" w:color="auto"/>
            </w:tcBorders>
            <w:vAlign w:val="center"/>
          </w:tcPr>
          <w:p w:rsidR="00B654A4" w:rsidRPr="007C6ABE" w:rsidRDefault="00B654A4" w:rsidP="00DD3D03">
            <w:pPr>
              <w:pStyle w:val="afffffd"/>
              <w:widowControl/>
              <w:spacing w:after="0" w:line="240" w:lineRule="auto"/>
              <w:ind w:firstLine="0"/>
              <w:rPr>
                <w:sz w:val="20"/>
              </w:rPr>
            </w:pPr>
            <w:r w:rsidRPr="007C6ABE">
              <w:rPr>
                <w:sz w:val="20"/>
              </w:rPr>
              <w:t>24.</w:t>
            </w:r>
          </w:p>
        </w:tc>
        <w:tc>
          <w:tcPr>
            <w:tcW w:w="1134" w:type="dxa"/>
            <w:tcBorders>
              <w:bottom w:val="single" w:sz="4" w:space="0" w:color="auto"/>
            </w:tcBorders>
          </w:tcPr>
          <w:p w:rsidR="00B654A4" w:rsidRPr="007C6ABE" w:rsidRDefault="00B654A4" w:rsidP="00DD3D03">
            <w:pPr>
              <w:spacing w:before="60" w:after="60" w:line="240" w:lineRule="auto"/>
              <w:jc w:val="both"/>
              <w:rPr>
                <w:rFonts w:ascii="Times New Roman" w:eastAsia="Times New Roman" w:hAnsi="Times New Roman" w:cs="Times New Roman"/>
                <w:sz w:val="20"/>
                <w:szCs w:val="20"/>
              </w:rPr>
            </w:pPr>
            <w:r w:rsidRPr="007C6ABE">
              <w:rPr>
                <w:rFonts w:ascii="Times New Roman" w:eastAsia="Times New Roman" w:hAnsi="Times New Roman" w:cs="Times New Roman"/>
                <w:sz w:val="20"/>
                <w:szCs w:val="20"/>
              </w:rPr>
              <w:t>169</w:t>
            </w:r>
          </w:p>
        </w:tc>
        <w:tc>
          <w:tcPr>
            <w:tcW w:w="3544" w:type="dxa"/>
            <w:tcBorders>
              <w:bottom w:val="single" w:sz="4" w:space="0" w:color="auto"/>
            </w:tcBorders>
          </w:tcPr>
          <w:p w:rsidR="00B654A4" w:rsidRPr="007C6ABE" w:rsidRDefault="00B654A4" w:rsidP="00DD3D03">
            <w:pPr>
              <w:spacing w:before="60" w:after="60" w:line="240" w:lineRule="auto"/>
              <w:jc w:val="both"/>
              <w:rPr>
                <w:rFonts w:ascii="Times New Roman" w:eastAsia="Times New Roman" w:hAnsi="Times New Roman" w:cs="Times New Roman"/>
                <w:sz w:val="20"/>
                <w:szCs w:val="20"/>
              </w:rPr>
            </w:pPr>
            <w:r w:rsidRPr="007C6ABE">
              <w:rPr>
                <w:rFonts w:ascii="Times New Roman" w:eastAsia="Times New Roman" w:hAnsi="Times New Roman" w:cs="Times New Roman"/>
                <w:sz w:val="20"/>
                <w:szCs w:val="20"/>
              </w:rPr>
              <w:t>с. Чиндяново</w:t>
            </w:r>
          </w:p>
        </w:tc>
        <w:tc>
          <w:tcPr>
            <w:tcW w:w="2977" w:type="dxa"/>
            <w:tcBorders>
              <w:bottom w:val="single" w:sz="4" w:space="0" w:color="auto"/>
            </w:tcBorders>
          </w:tcPr>
          <w:p w:rsidR="00B654A4" w:rsidRPr="007C6ABE" w:rsidRDefault="00B654A4" w:rsidP="00DD3D03">
            <w:pPr>
              <w:spacing w:line="240" w:lineRule="auto"/>
              <w:jc w:val="both"/>
              <w:rPr>
                <w:rFonts w:ascii="Times New Roman" w:eastAsia="Times New Roman" w:hAnsi="Times New Roman" w:cs="Times New Roman"/>
                <w:sz w:val="20"/>
                <w:szCs w:val="20"/>
              </w:rPr>
            </w:pPr>
            <w:r w:rsidRPr="007C6ABE">
              <w:rPr>
                <w:rFonts w:ascii="Times New Roman" w:eastAsia="Times New Roman" w:hAnsi="Times New Roman" w:cs="Times New Roman"/>
                <w:sz w:val="20"/>
                <w:szCs w:val="20"/>
              </w:rPr>
              <w:t>с.Чиндяново, ул.Советская ,д.11 здание МБОУ «Чиндяновская основная общеобразовательная школа»</w:t>
            </w:r>
          </w:p>
          <w:p w:rsidR="00B654A4" w:rsidRPr="007C6ABE" w:rsidRDefault="00B654A4" w:rsidP="00DD3D03">
            <w:pPr>
              <w:spacing w:line="240" w:lineRule="auto"/>
              <w:jc w:val="both"/>
              <w:rPr>
                <w:rFonts w:ascii="Times New Roman" w:eastAsia="Times New Roman" w:hAnsi="Times New Roman" w:cs="Times New Roman"/>
                <w:sz w:val="20"/>
                <w:szCs w:val="20"/>
              </w:rPr>
            </w:pPr>
            <w:r w:rsidRPr="007C6ABE">
              <w:rPr>
                <w:rFonts w:ascii="Times New Roman" w:eastAsia="Times New Roman" w:hAnsi="Times New Roman" w:cs="Times New Roman"/>
                <w:sz w:val="20"/>
                <w:szCs w:val="20"/>
              </w:rPr>
              <w:t>тел.2-59-40</w:t>
            </w:r>
          </w:p>
        </w:tc>
        <w:tc>
          <w:tcPr>
            <w:tcW w:w="1701" w:type="dxa"/>
            <w:tcBorders>
              <w:bottom w:val="single" w:sz="4" w:space="0" w:color="auto"/>
            </w:tcBorders>
          </w:tcPr>
          <w:p w:rsidR="00B654A4" w:rsidRPr="007C6ABE" w:rsidRDefault="00B654A4" w:rsidP="00DD3D03">
            <w:pPr>
              <w:spacing w:line="240" w:lineRule="auto"/>
              <w:jc w:val="both"/>
              <w:rPr>
                <w:rFonts w:ascii="Times New Roman" w:eastAsia="Times New Roman" w:hAnsi="Times New Roman" w:cs="Times New Roman"/>
                <w:sz w:val="20"/>
                <w:szCs w:val="20"/>
              </w:rPr>
            </w:pPr>
            <w:r w:rsidRPr="007C6ABE">
              <w:rPr>
                <w:rFonts w:ascii="Times New Roman" w:eastAsia="Times New Roman" w:hAnsi="Times New Roman" w:cs="Times New Roman"/>
                <w:sz w:val="20"/>
                <w:szCs w:val="20"/>
              </w:rPr>
              <w:t>Сел.администрация</w:t>
            </w:r>
          </w:p>
          <w:p w:rsidR="00B654A4" w:rsidRPr="007C6ABE" w:rsidRDefault="00B654A4" w:rsidP="00DD3D03">
            <w:pPr>
              <w:spacing w:line="240" w:lineRule="auto"/>
              <w:jc w:val="both"/>
              <w:rPr>
                <w:rFonts w:ascii="Times New Roman" w:eastAsia="Times New Roman" w:hAnsi="Times New Roman" w:cs="Times New Roman"/>
                <w:sz w:val="20"/>
                <w:szCs w:val="20"/>
              </w:rPr>
            </w:pPr>
          </w:p>
          <w:p w:rsidR="00B654A4" w:rsidRPr="007C6ABE" w:rsidRDefault="00B654A4" w:rsidP="00DD3D03">
            <w:pPr>
              <w:spacing w:line="240" w:lineRule="auto"/>
              <w:jc w:val="both"/>
              <w:rPr>
                <w:rFonts w:ascii="Times New Roman" w:eastAsia="Times New Roman" w:hAnsi="Times New Roman" w:cs="Times New Roman"/>
                <w:sz w:val="20"/>
                <w:szCs w:val="20"/>
              </w:rPr>
            </w:pPr>
            <w:r w:rsidRPr="007C6ABE">
              <w:rPr>
                <w:rFonts w:ascii="Times New Roman" w:eastAsia="Times New Roman" w:hAnsi="Times New Roman" w:cs="Times New Roman"/>
                <w:sz w:val="20"/>
                <w:szCs w:val="20"/>
              </w:rPr>
              <w:t>тел.2-55-22</w:t>
            </w:r>
          </w:p>
        </w:tc>
      </w:tr>
    </w:tbl>
    <w:p w:rsidR="0054454A" w:rsidRDefault="00643BE1" w:rsidP="00DD3D03">
      <w:pPr>
        <w:spacing w:after="0" w:line="240" w:lineRule="auto"/>
        <w:rPr>
          <w:rFonts w:ascii="Times New Roman" w:hAnsi="Times New Roman" w:cs="Times New Roman"/>
          <w:sz w:val="24"/>
          <w:szCs w:val="24"/>
          <w:lang w:eastAsia="ar-SA"/>
        </w:rPr>
      </w:pPr>
      <w:r w:rsidRPr="00DD3D03">
        <w:rPr>
          <w:rFonts w:ascii="Times New Roman" w:hAnsi="Times New Roman" w:cs="Times New Roman"/>
          <w:sz w:val="24"/>
          <w:szCs w:val="24"/>
          <w:lang w:eastAsia="ar-SA"/>
        </w:rPr>
        <w:t xml:space="preserve">  </w:t>
      </w:r>
    </w:p>
    <w:p w:rsidR="0054454A" w:rsidRDefault="0054454A" w:rsidP="00DD3D03">
      <w:pPr>
        <w:spacing w:after="0" w:line="240" w:lineRule="auto"/>
        <w:rPr>
          <w:rFonts w:ascii="Times New Roman" w:hAnsi="Times New Roman" w:cs="Times New Roman"/>
          <w:sz w:val="24"/>
          <w:szCs w:val="24"/>
          <w:lang w:eastAsia="ar-SA"/>
        </w:rPr>
      </w:pPr>
    </w:p>
    <w:p w:rsidR="0054454A" w:rsidRDefault="0054454A" w:rsidP="00DD3D03">
      <w:pPr>
        <w:spacing w:after="0" w:line="240" w:lineRule="auto"/>
        <w:rPr>
          <w:rFonts w:ascii="Times New Roman" w:hAnsi="Times New Roman" w:cs="Times New Roman"/>
          <w:sz w:val="24"/>
          <w:szCs w:val="24"/>
          <w:lang w:eastAsia="ar-SA"/>
        </w:rPr>
      </w:pPr>
    </w:p>
    <w:p w:rsidR="00643BE1" w:rsidRPr="00DD3D03" w:rsidRDefault="00643BE1" w:rsidP="00DD3D03">
      <w:pPr>
        <w:spacing w:after="0" w:line="240" w:lineRule="auto"/>
        <w:rPr>
          <w:rFonts w:ascii="Times New Roman" w:hAnsi="Times New Roman" w:cs="Times New Roman"/>
          <w:sz w:val="24"/>
          <w:szCs w:val="24"/>
          <w:lang w:eastAsia="ar-SA"/>
        </w:rPr>
      </w:pPr>
      <w:r w:rsidRPr="00DD3D03">
        <w:rPr>
          <w:rFonts w:ascii="Times New Roman" w:hAnsi="Times New Roman" w:cs="Times New Roman"/>
          <w:sz w:val="24"/>
          <w:szCs w:val="24"/>
          <w:lang w:eastAsia="ar-SA"/>
        </w:rPr>
        <w:t xml:space="preserve"> Глава администрации</w:t>
      </w:r>
    </w:p>
    <w:p w:rsidR="00643BE1" w:rsidRDefault="00643BE1" w:rsidP="00DD3D03">
      <w:pPr>
        <w:spacing w:after="0" w:line="240" w:lineRule="auto"/>
        <w:rPr>
          <w:rFonts w:ascii="Times New Roman" w:hAnsi="Times New Roman" w:cs="Times New Roman"/>
          <w:sz w:val="24"/>
          <w:szCs w:val="24"/>
          <w:lang w:eastAsia="ar-SA"/>
        </w:rPr>
      </w:pPr>
      <w:r w:rsidRPr="00DD3D03">
        <w:rPr>
          <w:rFonts w:ascii="Times New Roman" w:hAnsi="Times New Roman" w:cs="Times New Roman"/>
          <w:sz w:val="24"/>
          <w:szCs w:val="24"/>
          <w:lang w:eastAsia="ar-SA"/>
        </w:rPr>
        <w:t xml:space="preserve">  Дубенского муниципального района                                                            С.Г.Плешаков</w:t>
      </w:r>
    </w:p>
    <w:p w:rsidR="0054454A" w:rsidRDefault="0054454A" w:rsidP="00DD3D03">
      <w:pPr>
        <w:spacing w:after="0" w:line="240" w:lineRule="auto"/>
        <w:rPr>
          <w:rFonts w:ascii="Times New Roman" w:hAnsi="Times New Roman" w:cs="Times New Roman"/>
          <w:sz w:val="24"/>
          <w:szCs w:val="24"/>
          <w:lang w:eastAsia="ar-SA"/>
        </w:rPr>
      </w:pPr>
    </w:p>
    <w:p w:rsidR="0054454A" w:rsidRDefault="0054454A" w:rsidP="00DD3D03">
      <w:pPr>
        <w:spacing w:after="0" w:line="240" w:lineRule="auto"/>
        <w:rPr>
          <w:rFonts w:ascii="Times New Roman" w:hAnsi="Times New Roman" w:cs="Times New Roman"/>
          <w:sz w:val="24"/>
          <w:szCs w:val="24"/>
          <w:lang w:eastAsia="ar-SA"/>
        </w:rPr>
      </w:pPr>
    </w:p>
    <w:p w:rsidR="00643BE1" w:rsidRPr="00DD3D03" w:rsidRDefault="00643BE1" w:rsidP="00DD3D03">
      <w:pPr>
        <w:spacing w:after="0" w:line="240" w:lineRule="auto"/>
        <w:rPr>
          <w:rFonts w:ascii="Times New Roman" w:hAnsi="Times New Roman" w:cs="Times New Roman"/>
          <w:sz w:val="24"/>
          <w:szCs w:val="24"/>
          <w:lang w:eastAsia="ar-SA"/>
        </w:rPr>
      </w:pPr>
    </w:p>
    <w:p w:rsidR="00DD3D03" w:rsidRPr="00DD3D03" w:rsidRDefault="00DD3D03" w:rsidP="00C901F8">
      <w:pPr>
        <w:spacing w:after="0" w:line="240" w:lineRule="auto"/>
        <w:jc w:val="center"/>
        <w:rPr>
          <w:rFonts w:ascii="Times New Roman" w:hAnsi="Times New Roman" w:cs="Times New Roman"/>
          <w:b/>
          <w:sz w:val="24"/>
          <w:szCs w:val="24"/>
        </w:rPr>
      </w:pPr>
      <w:r w:rsidRPr="00DD3D03">
        <w:rPr>
          <w:rFonts w:ascii="Times New Roman" w:hAnsi="Times New Roman" w:cs="Times New Roman"/>
          <w:b/>
          <w:sz w:val="24"/>
          <w:szCs w:val="24"/>
        </w:rPr>
        <w:lastRenderedPageBreak/>
        <w:t>АДМИНИСТРАЦИЯ ДУБЕНСКОГО МУНИЦИПАЛЬНОГО РАЙОНА</w:t>
      </w:r>
    </w:p>
    <w:p w:rsidR="00DD3D03" w:rsidRPr="00DD3D03" w:rsidRDefault="00DD3D03" w:rsidP="00C901F8">
      <w:pPr>
        <w:spacing w:after="0" w:line="240" w:lineRule="auto"/>
        <w:jc w:val="center"/>
        <w:rPr>
          <w:rFonts w:ascii="Times New Roman" w:hAnsi="Times New Roman" w:cs="Times New Roman"/>
          <w:b/>
          <w:sz w:val="24"/>
          <w:szCs w:val="24"/>
        </w:rPr>
      </w:pPr>
      <w:r w:rsidRPr="00DD3D03">
        <w:rPr>
          <w:rFonts w:ascii="Times New Roman" w:hAnsi="Times New Roman" w:cs="Times New Roman"/>
          <w:b/>
          <w:sz w:val="24"/>
          <w:szCs w:val="24"/>
        </w:rPr>
        <w:t>РЕСПУБЛИКИ МОРДОВИЯ</w:t>
      </w:r>
    </w:p>
    <w:p w:rsidR="00DD3D03" w:rsidRPr="00DD3D03" w:rsidRDefault="00DD3D03" w:rsidP="00C901F8">
      <w:pPr>
        <w:spacing w:after="0" w:line="240" w:lineRule="auto"/>
        <w:jc w:val="center"/>
        <w:rPr>
          <w:rFonts w:ascii="Times New Roman" w:hAnsi="Times New Roman" w:cs="Times New Roman"/>
          <w:b/>
          <w:sz w:val="24"/>
          <w:szCs w:val="24"/>
        </w:rPr>
      </w:pPr>
    </w:p>
    <w:p w:rsidR="00DD3D03" w:rsidRPr="00DD3D03" w:rsidRDefault="00DD3D03" w:rsidP="00C901F8">
      <w:pPr>
        <w:spacing w:after="0" w:line="240" w:lineRule="auto"/>
        <w:jc w:val="center"/>
        <w:rPr>
          <w:rFonts w:ascii="Times New Roman" w:hAnsi="Times New Roman" w:cs="Times New Roman"/>
          <w:b/>
          <w:sz w:val="24"/>
          <w:szCs w:val="24"/>
        </w:rPr>
      </w:pPr>
      <w:r w:rsidRPr="00DD3D03">
        <w:rPr>
          <w:rFonts w:ascii="Times New Roman" w:hAnsi="Times New Roman" w:cs="Times New Roman"/>
          <w:b/>
          <w:sz w:val="24"/>
          <w:szCs w:val="24"/>
        </w:rPr>
        <w:t>ПОСТАНОВЛЕНИЕ</w:t>
      </w:r>
    </w:p>
    <w:p w:rsidR="00DD3D03" w:rsidRPr="00DD3D03" w:rsidRDefault="00DD3D03" w:rsidP="00DD3D03">
      <w:pPr>
        <w:spacing w:line="240" w:lineRule="auto"/>
        <w:rPr>
          <w:rFonts w:ascii="Times New Roman" w:hAnsi="Times New Roman" w:cs="Times New Roman"/>
          <w:b/>
          <w:sz w:val="24"/>
          <w:szCs w:val="24"/>
        </w:rPr>
      </w:pPr>
    </w:p>
    <w:p w:rsidR="00DD3D03" w:rsidRPr="00C901F8" w:rsidRDefault="00DD3D03" w:rsidP="00DD3D03">
      <w:pPr>
        <w:spacing w:line="240" w:lineRule="auto"/>
        <w:rPr>
          <w:rFonts w:ascii="Times New Roman" w:hAnsi="Times New Roman" w:cs="Times New Roman"/>
          <w:sz w:val="24"/>
          <w:szCs w:val="24"/>
        </w:rPr>
      </w:pPr>
      <w:r w:rsidRPr="00DD3D03">
        <w:rPr>
          <w:rFonts w:ascii="Times New Roman" w:hAnsi="Times New Roman" w:cs="Times New Roman"/>
          <w:sz w:val="24"/>
          <w:szCs w:val="24"/>
        </w:rPr>
        <w:t xml:space="preserve">26.07.2016                                                                  </w:t>
      </w:r>
      <w:r w:rsidR="00C901F8">
        <w:rPr>
          <w:rFonts w:ascii="Times New Roman" w:hAnsi="Times New Roman" w:cs="Times New Roman"/>
          <w:sz w:val="24"/>
          <w:szCs w:val="24"/>
        </w:rPr>
        <w:t xml:space="preserve">                     </w:t>
      </w:r>
      <w:r w:rsidRPr="00DD3D03">
        <w:rPr>
          <w:rFonts w:ascii="Times New Roman" w:hAnsi="Times New Roman" w:cs="Times New Roman"/>
          <w:sz w:val="24"/>
          <w:szCs w:val="24"/>
        </w:rPr>
        <w:t xml:space="preserve">                                      №464</w:t>
      </w:r>
    </w:p>
    <w:p w:rsidR="00DD3D03" w:rsidRPr="00DD3D03" w:rsidRDefault="00DD3D03" w:rsidP="00DD3D03">
      <w:pPr>
        <w:spacing w:line="240" w:lineRule="auto"/>
        <w:jc w:val="center"/>
        <w:rPr>
          <w:rFonts w:ascii="Times New Roman" w:hAnsi="Times New Roman" w:cs="Times New Roman"/>
          <w:sz w:val="24"/>
          <w:szCs w:val="24"/>
        </w:rPr>
      </w:pPr>
      <w:r w:rsidRPr="00DD3D03">
        <w:rPr>
          <w:rFonts w:ascii="Times New Roman" w:hAnsi="Times New Roman" w:cs="Times New Roman"/>
          <w:sz w:val="24"/>
          <w:szCs w:val="24"/>
        </w:rPr>
        <w:t>с. Дубенки</w:t>
      </w:r>
    </w:p>
    <w:p w:rsidR="00DD3D03" w:rsidRPr="00DD3D03" w:rsidRDefault="00DD3D03" w:rsidP="00C901F8">
      <w:pPr>
        <w:spacing w:after="0" w:line="240" w:lineRule="auto"/>
        <w:jc w:val="center"/>
        <w:rPr>
          <w:rFonts w:ascii="Times New Roman" w:hAnsi="Times New Roman" w:cs="Times New Roman"/>
          <w:sz w:val="24"/>
          <w:szCs w:val="24"/>
        </w:rPr>
      </w:pPr>
      <w:r w:rsidRPr="00DD3D03">
        <w:rPr>
          <w:rFonts w:ascii="Times New Roman" w:hAnsi="Times New Roman" w:cs="Times New Roman"/>
          <w:sz w:val="24"/>
          <w:szCs w:val="24"/>
        </w:rPr>
        <w:t>О внесении изменений в постановление администрации Дубенского муниципального района от 27.03.2015 №207 «Об утверждении новой редакции муниципальной программы «Развитие сельского хозяйства и регулирования рынков сельскохозяйственной продукции, сырья и продовольствия в Дубенском муниципальном районе Республики Мордовия на 2013-2020 годы»</w:t>
      </w:r>
    </w:p>
    <w:p w:rsidR="00DD3D03" w:rsidRPr="00DD3D03" w:rsidRDefault="00DD3D03" w:rsidP="00C901F8">
      <w:pPr>
        <w:spacing w:after="0" w:line="240" w:lineRule="auto"/>
        <w:jc w:val="both"/>
        <w:rPr>
          <w:rFonts w:ascii="Times New Roman" w:hAnsi="Times New Roman" w:cs="Times New Roman"/>
          <w:sz w:val="24"/>
          <w:szCs w:val="24"/>
        </w:rPr>
      </w:pPr>
      <w:r w:rsidRPr="00DD3D03">
        <w:rPr>
          <w:rFonts w:ascii="Times New Roman" w:hAnsi="Times New Roman" w:cs="Times New Roman"/>
          <w:sz w:val="24"/>
          <w:szCs w:val="24"/>
        </w:rPr>
        <w:t xml:space="preserve">          В целях приведения постановления администрации Дубенского муниципального района от 28.03.2015 №207 «Об утверждении новой редакции муниципальной программы «Развитие сельского хозяйства и регулирования рынков сельскохозяйственной продукции, сырья и продовольствия в Дубенском муниципальном районе Республики Мордовия на 2013-2020 годы» в соответствии с действующим законодательством, администрация Дубенского муниципального района постановляет:</w:t>
      </w:r>
    </w:p>
    <w:p w:rsidR="00DD3D03" w:rsidRPr="00DD3D03" w:rsidRDefault="00DD3D03" w:rsidP="00C901F8">
      <w:pPr>
        <w:spacing w:after="0" w:line="240" w:lineRule="auto"/>
        <w:jc w:val="both"/>
        <w:rPr>
          <w:rFonts w:ascii="Times New Roman" w:hAnsi="Times New Roman" w:cs="Times New Roman"/>
          <w:sz w:val="24"/>
          <w:szCs w:val="24"/>
        </w:rPr>
      </w:pPr>
      <w:r w:rsidRPr="00DD3D03">
        <w:rPr>
          <w:rFonts w:ascii="Times New Roman" w:hAnsi="Times New Roman" w:cs="Times New Roman"/>
          <w:sz w:val="24"/>
          <w:szCs w:val="24"/>
        </w:rPr>
        <w:t xml:space="preserve">          1. Внести в постановление администрации Дубенского муниципального района от 27.03.2015 №207 «Об утверждении новой редакции муниципальной программы «Развитие сельского хозяйства и регулирования рынков сельскохозяйственной продукции, сырья и продовольствия в Дубенском муниципальном районе Республики Мордовия на 2013-2020 годы» следующие изменения:</w:t>
      </w:r>
    </w:p>
    <w:p w:rsidR="00DD3D03" w:rsidRPr="00DD3D03" w:rsidRDefault="00DD3D03" w:rsidP="00C901F8">
      <w:pPr>
        <w:spacing w:after="0" w:line="240" w:lineRule="auto"/>
        <w:ind w:firstLine="567"/>
        <w:jc w:val="both"/>
        <w:rPr>
          <w:rFonts w:ascii="Times New Roman" w:hAnsi="Times New Roman" w:cs="Times New Roman"/>
          <w:sz w:val="24"/>
          <w:szCs w:val="24"/>
        </w:rPr>
      </w:pPr>
      <w:r w:rsidRPr="00DD3D03">
        <w:rPr>
          <w:rFonts w:ascii="Times New Roman" w:hAnsi="Times New Roman" w:cs="Times New Roman"/>
          <w:sz w:val="24"/>
          <w:szCs w:val="24"/>
        </w:rPr>
        <w:t xml:space="preserve">1)  в Паспорте Муниципальной программы Дубенского муниципального района Республики Мордовия развития сельского хозяйства и регулирования рынков сельскохозяйственной продукции, сырья и продовольствия   на 2013 - 2020 годы в позиции «Объемы финансирования  муниципальной программы»: </w:t>
      </w:r>
    </w:p>
    <w:p w:rsidR="00DD3D03" w:rsidRPr="00DD3D03" w:rsidRDefault="00DD3D03" w:rsidP="00C901F8">
      <w:pPr>
        <w:spacing w:after="0" w:line="240" w:lineRule="auto"/>
        <w:ind w:firstLine="567"/>
        <w:jc w:val="both"/>
        <w:rPr>
          <w:rFonts w:ascii="Times New Roman" w:hAnsi="Times New Roman" w:cs="Times New Roman"/>
          <w:sz w:val="24"/>
          <w:szCs w:val="24"/>
        </w:rPr>
      </w:pPr>
      <w:r w:rsidRPr="00DD3D03">
        <w:rPr>
          <w:rFonts w:ascii="Times New Roman" w:hAnsi="Times New Roman" w:cs="Times New Roman"/>
          <w:sz w:val="24"/>
          <w:szCs w:val="24"/>
        </w:rPr>
        <w:t>цифры «702971» заменить цифрами «703498»;</w:t>
      </w:r>
    </w:p>
    <w:p w:rsidR="00DD3D03" w:rsidRPr="00DD3D03" w:rsidRDefault="00DD3D03" w:rsidP="00DD3D03">
      <w:pPr>
        <w:spacing w:line="240" w:lineRule="auto"/>
        <w:rPr>
          <w:rFonts w:ascii="Times New Roman" w:hAnsi="Times New Roman" w:cs="Times New Roman"/>
          <w:sz w:val="24"/>
          <w:szCs w:val="24"/>
        </w:rPr>
      </w:pPr>
      <w:r w:rsidRPr="00DD3D03">
        <w:rPr>
          <w:rFonts w:ascii="Times New Roman" w:hAnsi="Times New Roman" w:cs="Times New Roman"/>
          <w:sz w:val="24"/>
          <w:szCs w:val="24"/>
        </w:rPr>
        <w:t xml:space="preserve">        цифры «692247» заменить цифрами « 692771»;</w:t>
      </w:r>
    </w:p>
    <w:p w:rsidR="00DD3D03" w:rsidRPr="00DD3D03" w:rsidRDefault="00DD3D03" w:rsidP="00C901F8">
      <w:pPr>
        <w:spacing w:after="0" w:line="240" w:lineRule="auto"/>
        <w:ind w:firstLine="567"/>
        <w:jc w:val="both"/>
        <w:rPr>
          <w:rFonts w:ascii="Times New Roman" w:hAnsi="Times New Roman" w:cs="Times New Roman"/>
          <w:sz w:val="24"/>
          <w:szCs w:val="24"/>
        </w:rPr>
      </w:pPr>
      <w:r w:rsidRPr="00DD3D03">
        <w:rPr>
          <w:rFonts w:ascii="Times New Roman" w:hAnsi="Times New Roman" w:cs="Times New Roman"/>
          <w:sz w:val="24"/>
          <w:szCs w:val="24"/>
        </w:rPr>
        <w:t>цифры «10724» заменить цифрами «10727»;</w:t>
      </w:r>
    </w:p>
    <w:p w:rsidR="00DD3D03" w:rsidRPr="00DD3D03" w:rsidRDefault="00DD3D03" w:rsidP="00C901F8">
      <w:pPr>
        <w:spacing w:after="0" w:line="240" w:lineRule="auto"/>
        <w:ind w:firstLine="567"/>
        <w:jc w:val="both"/>
        <w:rPr>
          <w:rFonts w:ascii="Times New Roman" w:hAnsi="Times New Roman" w:cs="Times New Roman"/>
          <w:sz w:val="24"/>
          <w:szCs w:val="24"/>
        </w:rPr>
      </w:pPr>
      <w:r w:rsidRPr="00DD3D03">
        <w:rPr>
          <w:rFonts w:ascii="Times New Roman" w:hAnsi="Times New Roman" w:cs="Times New Roman"/>
          <w:sz w:val="24"/>
          <w:szCs w:val="24"/>
        </w:rPr>
        <w:t>цифры «103333» заменить цифрами «103860»;</w:t>
      </w:r>
    </w:p>
    <w:p w:rsidR="00DD3D03" w:rsidRPr="00DD3D03" w:rsidRDefault="00DD3D03" w:rsidP="00C901F8">
      <w:pPr>
        <w:spacing w:after="0" w:line="240" w:lineRule="auto"/>
        <w:ind w:firstLine="567"/>
        <w:jc w:val="both"/>
        <w:rPr>
          <w:rFonts w:ascii="Times New Roman" w:hAnsi="Times New Roman" w:cs="Times New Roman"/>
          <w:sz w:val="24"/>
          <w:szCs w:val="24"/>
        </w:rPr>
      </w:pPr>
      <w:r w:rsidRPr="00DD3D03">
        <w:rPr>
          <w:rFonts w:ascii="Times New Roman" w:hAnsi="Times New Roman" w:cs="Times New Roman"/>
          <w:sz w:val="24"/>
          <w:szCs w:val="24"/>
        </w:rPr>
        <w:t xml:space="preserve">2) в Главе 12. Обоснование объема финансовых ресурсов, необходимых для реализации Муниципальной программы </w:t>
      </w:r>
    </w:p>
    <w:p w:rsidR="00DD3D03" w:rsidRPr="00DD3D03" w:rsidRDefault="00DD3D03" w:rsidP="00C901F8">
      <w:pPr>
        <w:spacing w:after="0" w:line="240" w:lineRule="auto"/>
        <w:ind w:firstLine="567"/>
        <w:jc w:val="both"/>
        <w:rPr>
          <w:rFonts w:ascii="Times New Roman" w:hAnsi="Times New Roman" w:cs="Times New Roman"/>
          <w:sz w:val="24"/>
          <w:szCs w:val="24"/>
        </w:rPr>
      </w:pPr>
      <w:r w:rsidRPr="00DD3D03">
        <w:rPr>
          <w:rFonts w:ascii="Times New Roman" w:hAnsi="Times New Roman" w:cs="Times New Roman"/>
          <w:sz w:val="24"/>
          <w:szCs w:val="24"/>
        </w:rPr>
        <w:t>цифры «702971» заменить цифрами «703498»;</w:t>
      </w:r>
    </w:p>
    <w:p w:rsidR="00DD3D03" w:rsidRPr="00DD3D03" w:rsidRDefault="00DD3D03" w:rsidP="00C901F8">
      <w:pPr>
        <w:spacing w:after="0" w:line="240" w:lineRule="auto"/>
        <w:ind w:firstLine="567"/>
        <w:jc w:val="both"/>
        <w:rPr>
          <w:rFonts w:ascii="Times New Roman" w:hAnsi="Times New Roman" w:cs="Times New Roman"/>
          <w:sz w:val="24"/>
          <w:szCs w:val="24"/>
        </w:rPr>
      </w:pPr>
      <w:r w:rsidRPr="00DD3D03">
        <w:rPr>
          <w:rFonts w:ascii="Times New Roman" w:hAnsi="Times New Roman" w:cs="Times New Roman"/>
          <w:sz w:val="24"/>
          <w:szCs w:val="24"/>
        </w:rPr>
        <w:t>цифры «692247» заменить цифрами « 692771»;</w:t>
      </w:r>
    </w:p>
    <w:p w:rsidR="00DD3D03" w:rsidRPr="00DD3D03" w:rsidRDefault="00DD3D03" w:rsidP="00C901F8">
      <w:pPr>
        <w:spacing w:after="0" w:line="240" w:lineRule="auto"/>
        <w:ind w:firstLine="567"/>
        <w:jc w:val="both"/>
        <w:rPr>
          <w:rFonts w:ascii="Times New Roman" w:hAnsi="Times New Roman" w:cs="Times New Roman"/>
          <w:sz w:val="24"/>
          <w:szCs w:val="24"/>
        </w:rPr>
      </w:pPr>
      <w:r w:rsidRPr="00DD3D03">
        <w:rPr>
          <w:rFonts w:ascii="Times New Roman" w:hAnsi="Times New Roman" w:cs="Times New Roman"/>
          <w:sz w:val="24"/>
          <w:szCs w:val="24"/>
        </w:rPr>
        <w:t>цифры «10724» заменить цифрами «10727»;</w:t>
      </w:r>
    </w:p>
    <w:p w:rsidR="00DD3D03" w:rsidRPr="00DD3D03" w:rsidRDefault="00DD3D03" w:rsidP="00C901F8">
      <w:pPr>
        <w:spacing w:after="0" w:line="240" w:lineRule="auto"/>
        <w:ind w:firstLine="567"/>
        <w:jc w:val="both"/>
        <w:rPr>
          <w:rFonts w:ascii="Times New Roman" w:hAnsi="Times New Roman" w:cs="Times New Roman"/>
          <w:sz w:val="24"/>
          <w:szCs w:val="24"/>
        </w:rPr>
      </w:pPr>
      <w:r w:rsidRPr="00DD3D03">
        <w:rPr>
          <w:rFonts w:ascii="Times New Roman" w:hAnsi="Times New Roman" w:cs="Times New Roman"/>
          <w:sz w:val="24"/>
          <w:szCs w:val="24"/>
        </w:rPr>
        <w:t>цифры «103333» заменить цифрами «103860»;</w:t>
      </w:r>
    </w:p>
    <w:p w:rsidR="00DD3D03" w:rsidRPr="00DD3D03" w:rsidRDefault="00DD3D03" w:rsidP="00C901F8">
      <w:pPr>
        <w:spacing w:after="0" w:line="240" w:lineRule="auto"/>
        <w:ind w:firstLine="567"/>
        <w:jc w:val="both"/>
        <w:rPr>
          <w:rFonts w:ascii="Times New Roman" w:hAnsi="Times New Roman" w:cs="Times New Roman"/>
          <w:sz w:val="24"/>
          <w:szCs w:val="24"/>
        </w:rPr>
      </w:pPr>
      <w:r w:rsidRPr="00DD3D03">
        <w:rPr>
          <w:rFonts w:ascii="Times New Roman" w:hAnsi="Times New Roman" w:cs="Times New Roman"/>
          <w:sz w:val="24"/>
          <w:szCs w:val="24"/>
        </w:rPr>
        <w:t xml:space="preserve">3) в подпрограмме  «Развитие подотрасли животноводства, переработки       </w:t>
      </w:r>
    </w:p>
    <w:p w:rsidR="00DD3D03" w:rsidRPr="00DD3D03" w:rsidRDefault="00DD3D03" w:rsidP="00C901F8">
      <w:pPr>
        <w:spacing w:after="0" w:line="240" w:lineRule="auto"/>
        <w:ind w:firstLine="567"/>
        <w:jc w:val="both"/>
        <w:rPr>
          <w:rFonts w:ascii="Times New Roman" w:hAnsi="Times New Roman" w:cs="Times New Roman"/>
          <w:sz w:val="24"/>
          <w:szCs w:val="24"/>
        </w:rPr>
      </w:pPr>
      <w:r w:rsidRPr="00DD3D03">
        <w:rPr>
          <w:rFonts w:ascii="Times New Roman" w:hAnsi="Times New Roman" w:cs="Times New Roman"/>
          <w:sz w:val="24"/>
          <w:szCs w:val="24"/>
        </w:rPr>
        <w:t xml:space="preserve"> и реализации продукции животноводства» в позиции «Объем бюджетных ассигнований» паспорта подпрограммы «Развитие подотрасли животноводства, переработки и реализации продукции животноводства»</w:t>
      </w:r>
    </w:p>
    <w:p w:rsidR="00DD3D03" w:rsidRPr="00DD3D03" w:rsidRDefault="00DD3D03" w:rsidP="00C901F8">
      <w:pPr>
        <w:spacing w:after="0" w:line="240" w:lineRule="auto"/>
        <w:ind w:firstLine="567"/>
        <w:jc w:val="both"/>
        <w:rPr>
          <w:rFonts w:ascii="Times New Roman" w:hAnsi="Times New Roman" w:cs="Times New Roman"/>
          <w:sz w:val="24"/>
          <w:szCs w:val="24"/>
        </w:rPr>
      </w:pPr>
      <w:r w:rsidRPr="00DD3D03">
        <w:rPr>
          <w:rFonts w:ascii="Times New Roman" w:hAnsi="Times New Roman" w:cs="Times New Roman"/>
          <w:sz w:val="24"/>
          <w:szCs w:val="24"/>
        </w:rPr>
        <w:t>цифры «162856» заменить цифрами «163383»;</w:t>
      </w:r>
    </w:p>
    <w:p w:rsidR="00DD3D03" w:rsidRPr="00DD3D03" w:rsidRDefault="00DD3D03" w:rsidP="00C901F8">
      <w:pPr>
        <w:spacing w:after="0" w:line="240" w:lineRule="auto"/>
        <w:ind w:firstLine="567"/>
        <w:jc w:val="both"/>
        <w:rPr>
          <w:rFonts w:ascii="Times New Roman" w:hAnsi="Times New Roman" w:cs="Times New Roman"/>
          <w:sz w:val="24"/>
          <w:szCs w:val="24"/>
        </w:rPr>
      </w:pPr>
      <w:r w:rsidRPr="00DD3D03">
        <w:rPr>
          <w:rFonts w:ascii="Times New Roman" w:hAnsi="Times New Roman" w:cs="Times New Roman"/>
          <w:sz w:val="24"/>
          <w:szCs w:val="24"/>
        </w:rPr>
        <w:t xml:space="preserve"> цифры «5283,2» заменить цифрами «5286,2»;</w:t>
      </w:r>
    </w:p>
    <w:p w:rsidR="00DD3D03" w:rsidRPr="00DD3D03" w:rsidRDefault="00DD3D03" w:rsidP="00C901F8">
      <w:pPr>
        <w:spacing w:after="0" w:line="240" w:lineRule="auto"/>
        <w:ind w:firstLine="567"/>
        <w:rPr>
          <w:rFonts w:ascii="Times New Roman" w:hAnsi="Times New Roman" w:cs="Times New Roman"/>
          <w:sz w:val="24"/>
          <w:szCs w:val="24"/>
        </w:rPr>
      </w:pPr>
      <w:r w:rsidRPr="00DD3D03">
        <w:rPr>
          <w:rFonts w:ascii="Times New Roman" w:hAnsi="Times New Roman" w:cs="Times New Roman"/>
          <w:sz w:val="24"/>
          <w:szCs w:val="24"/>
        </w:rPr>
        <w:t xml:space="preserve"> цифры «25035» заменить цифрами «25562»;</w:t>
      </w:r>
    </w:p>
    <w:p w:rsidR="00DD3D03" w:rsidRPr="00DD3D03" w:rsidRDefault="00DD3D03" w:rsidP="00C901F8">
      <w:pPr>
        <w:spacing w:after="0" w:line="240" w:lineRule="auto"/>
        <w:ind w:firstLine="567"/>
        <w:jc w:val="both"/>
        <w:rPr>
          <w:rFonts w:ascii="Times New Roman" w:hAnsi="Times New Roman" w:cs="Times New Roman"/>
          <w:sz w:val="24"/>
          <w:szCs w:val="24"/>
        </w:rPr>
      </w:pPr>
      <w:r w:rsidRPr="00DD3D03">
        <w:rPr>
          <w:rFonts w:ascii="Times New Roman" w:hAnsi="Times New Roman" w:cs="Times New Roman"/>
          <w:sz w:val="24"/>
          <w:szCs w:val="24"/>
        </w:rPr>
        <w:t xml:space="preserve">4) в подпрограмме «Обеспечение реализации Муниципальной программы  развития сельского хозяйства и регулирования рынков сельскохозяйственной продукции, сырья и продовольствия   на 2013-2020 годы» в позиции «Объем бюджетных ассигнований подпрограммы» паспорта </w:t>
      </w:r>
    </w:p>
    <w:p w:rsidR="00DD3D03" w:rsidRPr="00DD3D03" w:rsidRDefault="00DD3D03" w:rsidP="00C901F8">
      <w:pPr>
        <w:spacing w:after="0" w:line="240" w:lineRule="auto"/>
        <w:jc w:val="both"/>
        <w:rPr>
          <w:rFonts w:ascii="Times New Roman" w:hAnsi="Times New Roman" w:cs="Times New Roman"/>
          <w:sz w:val="24"/>
          <w:szCs w:val="24"/>
        </w:rPr>
      </w:pPr>
      <w:r w:rsidRPr="00DD3D03">
        <w:rPr>
          <w:rFonts w:ascii="Times New Roman" w:hAnsi="Times New Roman" w:cs="Times New Roman"/>
          <w:sz w:val="24"/>
          <w:szCs w:val="24"/>
        </w:rPr>
        <w:lastRenderedPageBreak/>
        <w:t>подпрограммы «Обеспечение реализации Муниципальной программы  развития сельского хозяйства и регулирования рынков сельскохозяйственной продукции, сырья и продовольствия на 2013-2020 годы»</w:t>
      </w:r>
    </w:p>
    <w:p w:rsidR="00DD3D03" w:rsidRPr="00DD3D03" w:rsidRDefault="00DD3D03" w:rsidP="00C901F8">
      <w:pPr>
        <w:spacing w:after="0" w:line="240" w:lineRule="auto"/>
        <w:ind w:firstLine="567"/>
        <w:jc w:val="both"/>
        <w:rPr>
          <w:rFonts w:ascii="Times New Roman" w:hAnsi="Times New Roman" w:cs="Times New Roman"/>
          <w:sz w:val="24"/>
          <w:szCs w:val="24"/>
        </w:rPr>
      </w:pPr>
      <w:r w:rsidRPr="00DD3D03">
        <w:rPr>
          <w:rFonts w:ascii="Times New Roman" w:hAnsi="Times New Roman" w:cs="Times New Roman"/>
          <w:sz w:val="24"/>
          <w:szCs w:val="24"/>
        </w:rPr>
        <w:t>а) цифры «692247» заменить цифрами «692771»;</w:t>
      </w:r>
    </w:p>
    <w:p w:rsidR="00DD3D03" w:rsidRPr="00DD3D03" w:rsidRDefault="00DD3D03" w:rsidP="00C901F8">
      <w:pPr>
        <w:spacing w:after="0" w:line="240" w:lineRule="auto"/>
        <w:ind w:firstLine="567"/>
        <w:jc w:val="both"/>
        <w:rPr>
          <w:rFonts w:ascii="Times New Roman" w:hAnsi="Times New Roman" w:cs="Times New Roman"/>
          <w:sz w:val="24"/>
          <w:szCs w:val="24"/>
        </w:rPr>
      </w:pPr>
      <w:r w:rsidRPr="00DD3D03">
        <w:rPr>
          <w:rFonts w:ascii="Times New Roman" w:hAnsi="Times New Roman" w:cs="Times New Roman"/>
          <w:sz w:val="24"/>
          <w:szCs w:val="24"/>
        </w:rPr>
        <w:t>б) цифры «10724» заменить цифрами «10727»;</w:t>
      </w:r>
    </w:p>
    <w:p w:rsidR="00DD3D03" w:rsidRPr="00DD3D03" w:rsidRDefault="00DD3D03" w:rsidP="00C901F8">
      <w:pPr>
        <w:spacing w:after="0" w:line="240" w:lineRule="auto"/>
        <w:ind w:firstLine="567"/>
        <w:jc w:val="both"/>
        <w:rPr>
          <w:rFonts w:ascii="Times New Roman" w:hAnsi="Times New Roman" w:cs="Times New Roman"/>
          <w:sz w:val="24"/>
          <w:szCs w:val="24"/>
        </w:rPr>
      </w:pPr>
      <w:r w:rsidRPr="00DD3D03">
        <w:rPr>
          <w:rFonts w:ascii="Times New Roman" w:hAnsi="Times New Roman" w:cs="Times New Roman"/>
          <w:sz w:val="24"/>
          <w:szCs w:val="24"/>
        </w:rPr>
        <w:t>в) цифры «103333» заменить цифрами «103860»;</w:t>
      </w:r>
    </w:p>
    <w:p w:rsidR="00DD3D03" w:rsidRPr="00DD3D03" w:rsidRDefault="00DD3D03" w:rsidP="00C901F8">
      <w:pPr>
        <w:spacing w:after="0" w:line="240" w:lineRule="auto"/>
        <w:ind w:firstLine="567"/>
        <w:jc w:val="both"/>
        <w:rPr>
          <w:rFonts w:ascii="Times New Roman" w:hAnsi="Times New Roman" w:cs="Times New Roman"/>
          <w:sz w:val="24"/>
          <w:szCs w:val="24"/>
        </w:rPr>
      </w:pPr>
      <w:r w:rsidRPr="00DD3D03">
        <w:rPr>
          <w:rFonts w:ascii="Times New Roman" w:hAnsi="Times New Roman" w:cs="Times New Roman"/>
          <w:sz w:val="24"/>
          <w:szCs w:val="24"/>
        </w:rPr>
        <w:t>г) предложение «Объем ресурсного обеспечения реализации Муниципальной программы за счет средств районного бюджета Дубенского муниципального района по годам составляет: 2015 год – 10724 тыс. руб.» дополнить словами «2016 год – 3 тыс. руб.»</w:t>
      </w:r>
    </w:p>
    <w:p w:rsidR="00DD3D03" w:rsidRPr="00DD3D03" w:rsidRDefault="00DD3D03" w:rsidP="00C901F8">
      <w:pPr>
        <w:spacing w:after="0" w:line="240" w:lineRule="auto"/>
        <w:ind w:firstLine="567"/>
        <w:jc w:val="both"/>
        <w:rPr>
          <w:rFonts w:ascii="Times New Roman" w:hAnsi="Times New Roman" w:cs="Times New Roman"/>
          <w:sz w:val="24"/>
          <w:szCs w:val="24"/>
        </w:rPr>
      </w:pPr>
      <w:r w:rsidRPr="00DD3D03">
        <w:rPr>
          <w:rFonts w:ascii="Times New Roman" w:hAnsi="Times New Roman" w:cs="Times New Roman"/>
          <w:sz w:val="24"/>
          <w:szCs w:val="24"/>
        </w:rPr>
        <w:t xml:space="preserve">5) в Приложение 5 к Муниципальной программе развития сельского хозяйства и регулирования рынков сельскохозяйственной продукции, сырья и продовольствия  на 2013-2020 годы  </w:t>
      </w:r>
    </w:p>
    <w:p w:rsidR="00DD3D03" w:rsidRPr="00DD3D03" w:rsidRDefault="00DD3D03" w:rsidP="00C901F8">
      <w:pPr>
        <w:spacing w:after="0" w:line="240" w:lineRule="auto"/>
        <w:ind w:firstLine="567"/>
        <w:jc w:val="both"/>
        <w:rPr>
          <w:rFonts w:ascii="Times New Roman" w:hAnsi="Times New Roman" w:cs="Times New Roman"/>
          <w:sz w:val="24"/>
          <w:szCs w:val="24"/>
        </w:rPr>
      </w:pPr>
      <w:r w:rsidRPr="00DD3D03">
        <w:rPr>
          <w:rFonts w:ascii="Times New Roman" w:hAnsi="Times New Roman" w:cs="Times New Roman"/>
          <w:sz w:val="24"/>
          <w:szCs w:val="24"/>
        </w:rPr>
        <w:t>а) в разделе «Муниципальная программа   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2013-2020 годы» цифры «103333» заменить цифрами «103860» и в строке 4 столбца 11 добавить цифры «3»;</w:t>
      </w:r>
    </w:p>
    <w:p w:rsidR="00DD3D03" w:rsidRPr="00DD3D03" w:rsidRDefault="00DD3D03" w:rsidP="00C901F8">
      <w:pPr>
        <w:spacing w:after="0" w:line="240" w:lineRule="auto"/>
        <w:ind w:firstLine="567"/>
        <w:jc w:val="both"/>
        <w:rPr>
          <w:rFonts w:ascii="Times New Roman" w:hAnsi="Times New Roman" w:cs="Times New Roman"/>
          <w:sz w:val="24"/>
          <w:szCs w:val="24"/>
        </w:rPr>
      </w:pPr>
      <w:r w:rsidRPr="00DD3D03">
        <w:rPr>
          <w:rFonts w:ascii="Times New Roman" w:hAnsi="Times New Roman" w:cs="Times New Roman"/>
          <w:sz w:val="24"/>
          <w:szCs w:val="24"/>
        </w:rPr>
        <w:t xml:space="preserve">б) в разделе «Подпрограмма «Развитие подотрасли животноводства, переработки и реализации продукции животноводства»» по строке «Мероприятие «Поддержка ведомственных экономически значимых программ в области животноводства» (субсидии на поддержку экономически значимых региональных программ) – всего» столбца 11 добавить цифры «524» </w:t>
      </w:r>
    </w:p>
    <w:p w:rsidR="00DD3D03" w:rsidRPr="00DD3D03" w:rsidRDefault="00DD3D03" w:rsidP="00C901F8">
      <w:pPr>
        <w:spacing w:after="0" w:line="240" w:lineRule="auto"/>
        <w:ind w:firstLine="567"/>
        <w:jc w:val="both"/>
        <w:rPr>
          <w:rFonts w:ascii="Times New Roman" w:hAnsi="Times New Roman" w:cs="Times New Roman"/>
          <w:sz w:val="24"/>
          <w:szCs w:val="24"/>
        </w:rPr>
      </w:pPr>
      <w:r w:rsidRPr="00DD3D03">
        <w:rPr>
          <w:rFonts w:ascii="Times New Roman" w:hAnsi="Times New Roman" w:cs="Times New Roman"/>
          <w:sz w:val="24"/>
          <w:szCs w:val="24"/>
        </w:rPr>
        <w:t>в) в разделе «Подпрограмма «Развитие подотрасли животноводства, переработки и реализации продукции животноводства»» после строки «Мероприятие «Поддержка ведомственных экономически значимых программ в области животноводства» (субсидии на поддержку экономически значимых региональных программ) – всего» добавить строку  «Администрация Дубенского муниципального района» и  в столбце 11 прописать цифру «3»</w:t>
      </w:r>
    </w:p>
    <w:p w:rsidR="00DD3D03" w:rsidRPr="00DD3D03" w:rsidRDefault="00DD3D03" w:rsidP="00C901F8">
      <w:pPr>
        <w:spacing w:after="0" w:line="240" w:lineRule="auto"/>
        <w:ind w:firstLine="567"/>
        <w:jc w:val="both"/>
        <w:rPr>
          <w:rFonts w:ascii="Times New Roman" w:hAnsi="Times New Roman" w:cs="Times New Roman"/>
          <w:sz w:val="24"/>
          <w:szCs w:val="24"/>
        </w:rPr>
      </w:pPr>
      <w:r w:rsidRPr="00DD3D03">
        <w:rPr>
          <w:rFonts w:ascii="Times New Roman" w:hAnsi="Times New Roman" w:cs="Times New Roman"/>
          <w:sz w:val="24"/>
          <w:szCs w:val="24"/>
        </w:rPr>
        <w:t>2.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http//www.dubenki.e-mordovia.ru.</w:t>
      </w:r>
    </w:p>
    <w:p w:rsidR="00DD3D03" w:rsidRPr="00DD3D03" w:rsidRDefault="00DD3D03" w:rsidP="00DD3D03">
      <w:pPr>
        <w:spacing w:line="240" w:lineRule="auto"/>
        <w:ind w:firstLine="567"/>
        <w:jc w:val="both"/>
        <w:rPr>
          <w:rFonts w:ascii="Times New Roman" w:hAnsi="Times New Roman" w:cs="Times New Roman"/>
          <w:sz w:val="24"/>
          <w:szCs w:val="24"/>
        </w:rPr>
      </w:pPr>
      <w:r w:rsidRPr="00DD3D03">
        <w:rPr>
          <w:rFonts w:ascii="Times New Roman" w:hAnsi="Times New Roman" w:cs="Times New Roman"/>
          <w:sz w:val="24"/>
          <w:szCs w:val="24"/>
        </w:rPr>
        <w:t>3. Настоящее постановление вступает в силу с момента официального опубликования.</w:t>
      </w:r>
    </w:p>
    <w:p w:rsidR="00DD3D03" w:rsidRPr="00DD3D03" w:rsidRDefault="00DD3D03" w:rsidP="00DD3D03">
      <w:pPr>
        <w:spacing w:line="240" w:lineRule="auto"/>
        <w:ind w:firstLine="567"/>
        <w:jc w:val="both"/>
        <w:rPr>
          <w:rFonts w:ascii="Times New Roman" w:hAnsi="Times New Roman" w:cs="Times New Roman"/>
          <w:sz w:val="24"/>
          <w:szCs w:val="24"/>
        </w:rPr>
      </w:pPr>
    </w:p>
    <w:p w:rsidR="00DD3D03" w:rsidRPr="00DD3D03" w:rsidRDefault="00DD3D03" w:rsidP="00C901F8">
      <w:pPr>
        <w:spacing w:after="0" w:line="240" w:lineRule="auto"/>
        <w:jc w:val="both"/>
        <w:rPr>
          <w:rFonts w:ascii="Times New Roman" w:hAnsi="Times New Roman" w:cs="Times New Roman"/>
          <w:sz w:val="24"/>
          <w:szCs w:val="24"/>
        </w:rPr>
      </w:pPr>
      <w:r w:rsidRPr="00DD3D03">
        <w:rPr>
          <w:rFonts w:ascii="Times New Roman" w:hAnsi="Times New Roman" w:cs="Times New Roman"/>
          <w:sz w:val="24"/>
          <w:szCs w:val="24"/>
        </w:rPr>
        <w:t>Глава администрации</w:t>
      </w:r>
    </w:p>
    <w:p w:rsidR="00DD3D03" w:rsidRPr="00DD3D03" w:rsidRDefault="00DD3D03" w:rsidP="00C901F8">
      <w:pPr>
        <w:spacing w:after="0" w:line="240" w:lineRule="auto"/>
        <w:jc w:val="both"/>
        <w:rPr>
          <w:rFonts w:ascii="Times New Roman" w:hAnsi="Times New Roman" w:cs="Times New Roman"/>
          <w:sz w:val="24"/>
          <w:szCs w:val="24"/>
        </w:rPr>
      </w:pPr>
      <w:r w:rsidRPr="00DD3D03">
        <w:rPr>
          <w:rFonts w:ascii="Times New Roman" w:hAnsi="Times New Roman" w:cs="Times New Roman"/>
          <w:sz w:val="24"/>
          <w:szCs w:val="24"/>
        </w:rPr>
        <w:t xml:space="preserve">Дубенского муниципального района                              </w:t>
      </w:r>
      <w:r w:rsidR="00C901F8">
        <w:rPr>
          <w:rFonts w:ascii="Times New Roman" w:hAnsi="Times New Roman" w:cs="Times New Roman"/>
          <w:sz w:val="24"/>
          <w:szCs w:val="24"/>
        </w:rPr>
        <w:t xml:space="preserve">         </w:t>
      </w:r>
      <w:r w:rsidRPr="00DD3D03">
        <w:rPr>
          <w:rFonts w:ascii="Times New Roman" w:hAnsi="Times New Roman" w:cs="Times New Roman"/>
          <w:sz w:val="24"/>
          <w:szCs w:val="24"/>
        </w:rPr>
        <w:t xml:space="preserve">         С.Г. Плешаков</w:t>
      </w:r>
    </w:p>
    <w:p w:rsidR="00DD3D03" w:rsidRDefault="00DD3D03" w:rsidP="00DD3D03">
      <w:pPr>
        <w:spacing w:line="240" w:lineRule="auto"/>
        <w:rPr>
          <w:rFonts w:ascii="Times New Roman" w:hAnsi="Times New Roman" w:cs="Times New Roman"/>
          <w:sz w:val="24"/>
          <w:szCs w:val="24"/>
        </w:rPr>
      </w:pPr>
    </w:p>
    <w:p w:rsidR="00C901F8" w:rsidRDefault="00C901F8" w:rsidP="00DD3D03">
      <w:pPr>
        <w:spacing w:line="240" w:lineRule="auto"/>
        <w:rPr>
          <w:rFonts w:ascii="Times New Roman" w:hAnsi="Times New Roman" w:cs="Times New Roman"/>
          <w:sz w:val="24"/>
          <w:szCs w:val="24"/>
        </w:rPr>
      </w:pPr>
    </w:p>
    <w:p w:rsidR="00C901F8" w:rsidRDefault="00C901F8" w:rsidP="00DD3D03">
      <w:pPr>
        <w:spacing w:line="240" w:lineRule="auto"/>
        <w:rPr>
          <w:rFonts w:ascii="Times New Roman" w:hAnsi="Times New Roman" w:cs="Times New Roman"/>
          <w:sz w:val="24"/>
          <w:szCs w:val="24"/>
        </w:rPr>
      </w:pPr>
    </w:p>
    <w:p w:rsidR="00C901F8" w:rsidRDefault="00C901F8" w:rsidP="00DD3D03">
      <w:pPr>
        <w:spacing w:line="240" w:lineRule="auto"/>
        <w:rPr>
          <w:rFonts w:ascii="Times New Roman" w:hAnsi="Times New Roman" w:cs="Times New Roman"/>
          <w:sz w:val="24"/>
          <w:szCs w:val="24"/>
        </w:rPr>
      </w:pPr>
    </w:p>
    <w:p w:rsidR="00C901F8" w:rsidRDefault="00C901F8" w:rsidP="00DD3D03">
      <w:pPr>
        <w:spacing w:line="240" w:lineRule="auto"/>
        <w:rPr>
          <w:rFonts w:ascii="Times New Roman" w:hAnsi="Times New Roman" w:cs="Times New Roman"/>
          <w:sz w:val="24"/>
          <w:szCs w:val="24"/>
        </w:rPr>
      </w:pPr>
    </w:p>
    <w:p w:rsidR="00C901F8" w:rsidRDefault="00C901F8" w:rsidP="00DD3D03">
      <w:pPr>
        <w:spacing w:line="240" w:lineRule="auto"/>
        <w:rPr>
          <w:rFonts w:ascii="Times New Roman" w:hAnsi="Times New Roman" w:cs="Times New Roman"/>
          <w:sz w:val="24"/>
          <w:szCs w:val="24"/>
        </w:rPr>
      </w:pPr>
    </w:p>
    <w:p w:rsidR="00C901F8" w:rsidRDefault="00C901F8" w:rsidP="00DD3D03">
      <w:pPr>
        <w:spacing w:line="240" w:lineRule="auto"/>
        <w:rPr>
          <w:rFonts w:ascii="Times New Roman" w:hAnsi="Times New Roman" w:cs="Times New Roman"/>
          <w:sz w:val="24"/>
          <w:szCs w:val="24"/>
        </w:rPr>
      </w:pPr>
    </w:p>
    <w:p w:rsidR="00C901F8" w:rsidRDefault="00C901F8" w:rsidP="00DD3D03">
      <w:pPr>
        <w:spacing w:line="240" w:lineRule="auto"/>
        <w:rPr>
          <w:rFonts w:ascii="Times New Roman" w:hAnsi="Times New Roman" w:cs="Times New Roman"/>
          <w:sz w:val="24"/>
          <w:szCs w:val="24"/>
        </w:rPr>
      </w:pPr>
    </w:p>
    <w:p w:rsidR="00C901F8" w:rsidRPr="00DD3D03" w:rsidRDefault="00C901F8" w:rsidP="00DD3D03">
      <w:pPr>
        <w:spacing w:line="240" w:lineRule="auto"/>
        <w:rPr>
          <w:rFonts w:ascii="Times New Roman" w:hAnsi="Times New Roman" w:cs="Times New Roman"/>
          <w:sz w:val="24"/>
          <w:szCs w:val="24"/>
        </w:rPr>
      </w:pPr>
    </w:p>
    <w:p w:rsidR="00DD3D03" w:rsidRPr="00DD3D03" w:rsidRDefault="00DD3D03" w:rsidP="00DD3D03">
      <w:pPr>
        <w:framePr w:w="4505" w:h="2521" w:hSpace="180" w:wrap="around" w:vAnchor="text" w:hAnchor="page" w:x="6466" w:y="67"/>
        <w:suppressAutoHyphens/>
        <w:spacing w:line="240" w:lineRule="auto"/>
        <w:jc w:val="center"/>
        <w:rPr>
          <w:rFonts w:ascii="Times New Roman" w:hAnsi="Times New Roman" w:cs="Times New Roman"/>
          <w:b/>
          <w:sz w:val="24"/>
          <w:szCs w:val="24"/>
        </w:rPr>
      </w:pPr>
      <w:r w:rsidRPr="00DD3D03">
        <w:rPr>
          <w:rFonts w:ascii="Times New Roman" w:hAnsi="Times New Roman" w:cs="Times New Roman"/>
          <w:b/>
          <w:sz w:val="24"/>
          <w:szCs w:val="24"/>
        </w:rPr>
        <w:lastRenderedPageBreak/>
        <w:t xml:space="preserve"> Утверждена:</w:t>
      </w:r>
    </w:p>
    <w:p w:rsidR="00DD3D03" w:rsidRPr="00DD3D03" w:rsidRDefault="00DD3D03" w:rsidP="00DD3D03">
      <w:pPr>
        <w:framePr w:w="4505" w:h="2521" w:hSpace="180" w:wrap="around" w:vAnchor="text" w:hAnchor="page" w:x="6466" w:y="67"/>
        <w:suppressAutoHyphens/>
        <w:spacing w:line="240" w:lineRule="auto"/>
        <w:jc w:val="center"/>
        <w:rPr>
          <w:rFonts w:ascii="Times New Roman" w:hAnsi="Times New Roman" w:cs="Times New Roman"/>
          <w:b/>
          <w:sz w:val="24"/>
          <w:szCs w:val="24"/>
        </w:rPr>
      </w:pPr>
      <w:r w:rsidRPr="00DD3D03">
        <w:rPr>
          <w:rFonts w:ascii="Times New Roman" w:hAnsi="Times New Roman" w:cs="Times New Roman"/>
          <w:b/>
          <w:sz w:val="24"/>
          <w:szCs w:val="24"/>
        </w:rPr>
        <w:t>Постановлением администрации Дубенского муниципального района РМ №  -------- года.</w:t>
      </w:r>
    </w:p>
    <w:p w:rsidR="00DD3D03" w:rsidRPr="00DD3D03" w:rsidRDefault="00DD3D03" w:rsidP="00DD3D03">
      <w:pPr>
        <w:framePr w:w="4505" w:h="2521" w:hSpace="180" w:wrap="around" w:vAnchor="text" w:hAnchor="page" w:x="6466" w:y="67"/>
        <w:suppressAutoHyphens/>
        <w:spacing w:line="240" w:lineRule="auto"/>
        <w:jc w:val="center"/>
        <w:rPr>
          <w:rFonts w:ascii="Times New Roman" w:hAnsi="Times New Roman" w:cs="Times New Roman"/>
          <w:b/>
          <w:sz w:val="24"/>
          <w:szCs w:val="24"/>
        </w:rPr>
      </w:pPr>
    </w:p>
    <w:p w:rsidR="00DD3D03" w:rsidRPr="00DD3D03" w:rsidRDefault="00DD3D03" w:rsidP="00DD3D03">
      <w:pPr>
        <w:framePr w:w="4505" w:h="2521" w:hSpace="180" w:wrap="around" w:vAnchor="text" w:hAnchor="page" w:x="6466" w:y="67"/>
        <w:suppressAutoHyphens/>
        <w:spacing w:line="240" w:lineRule="auto"/>
        <w:jc w:val="center"/>
        <w:rPr>
          <w:rFonts w:ascii="Times New Roman" w:hAnsi="Times New Roman" w:cs="Times New Roman"/>
          <w:b/>
          <w:sz w:val="24"/>
          <w:szCs w:val="24"/>
        </w:rPr>
      </w:pPr>
    </w:p>
    <w:p w:rsidR="00DD3D03" w:rsidRPr="00DD3D03" w:rsidRDefault="00DD3D03" w:rsidP="00DD3D03">
      <w:pPr>
        <w:spacing w:line="240" w:lineRule="auto"/>
        <w:rPr>
          <w:rFonts w:ascii="Times New Roman" w:hAnsi="Times New Roman" w:cs="Times New Roman"/>
          <w:sz w:val="24"/>
          <w:szCs w:val="24"/>
        </w:rPr>
      </w:pPr>
    </w:p>
    <w:p w:rsidR="00DD3D03" w:rsidRPr="00DD3D03" w:rsidRDefault="00DD3D03" w:rsidP="00DD3D03">
      <w:pPr>
        <w:spacing w:line="240" w:lineRule="auto"/>
        <w:rPr>
          <w:rFonts w:ascii="Times New Roman" w:hAnsi="Times New Roman" w:cs="Times New Roman"/>
          <w:sz w:val="24"/>
          <w:szCs w:val="24"/>
        </w:rPr>
      </w:pPr>
    </w:p>
    <w:p w:rsidR="00DD3D03" w:rsidRPr="00DD3D03" w:rsidRDefault="00DD3D03" w:rsidP="00DD3D03">
      <w:pPr>
        <w:spacing w:line="240" w:lineRule="auto"/>
        <w:rPr>
          <w:rFonts w:ascii="Times New Roman" w:hAnsi="Times New Roman" w:cs="Times New Roman"/>
          <w:sz w:val="24"/>
          <w:szCs w:val="24"/>
        </w:rPr>
      </w:pPr>
    </w:p>
    <w:p w:rsidR="00DD3D03" w:rsidRPr="00DD3D03" w:rsidRDefault="00DD3D03" w:rsidP="00DD3D03">
      <w:pPr>
        <w:spacing w:line="240" w:lineRule="auto"/>
        <w:rPr>
          <w:rFonts w:ascii="Times New Roman" w:hAnsi="Times New Roman" w:cs="Times New Roman"/>
          <w:sz w:val="24"/>
          <w:szCs w:val="24"/>
        </w:rPr>
      </w:pPr>
    </w:p>
    <w:p w:rsidR="00DD3D03" w:rsidRPr="00DD3D03" w:rsidRDefault="00DD3D03" w:rsidP="00DD3D03">
      <w:pPr>
        <w:spacing w:line="240" w:lineRule="auto"/>
        <w:rPr>
          <w:rFonts w:ascii="Times New Roman" w:hAnsi="Times New Roman" w:cs="Times New Roman"/>
          <w:sz w:val="24"/>
          <w:szCs w:val="24"/>
        </w:rPr>
      </w:pPr>
    </w:p>
    <w:p w:rsidR="00DD3D03" w:rsidRPr="00DD3D03" w:rsidRDefault="00DD3D03" w:rsidP="00DD3D03">
      <w:pPr>
        <w:spacing w:line="240" w:lineRule="auto"/>
        <w:rPr>
          <w:rFonts w:ascii="Times New Roman" w:hAnsi="Times New Roman" w:cs="Times New Roman"/>
          <w:sz w:val="24"/>
          <w:szCs w:val="24"/>
        </w:rPr>
      </w:pPr>
    </w:p>
    <w:p w:rsidR="00DD3D03" w:rsidRPr="00DD3D03" w:rsidRDefault="00DD3D03" w:rsidP="00DD3D03">
      <w:pPr>
        <w:spacing w:line="240" w:lineRule="auto"/>
        <w:rPr>
          <w:rFonts w:ascii="Times New Roman" w:hAnsi="Times New Roman" w:cs="Times New Roman"/>
          <w:sz w:val="24"/>
          <w:szCs w:val="24"/>
        </w:rPr>
      </w:pPr>
    </w:p>
    <w:p w:rsidR="00DD3D03" w:rsidRPr="00DD3D03" w:rsidRDefault="00DD3D03" w:rsidP="00DD3D03">
      <w:pPr>
        <w:spacing w:line="240" w:lineRule="auto"/>
        <w:jc w:val="center"/>
        <w:rPr>
          <w:rFonts w:ascii="Times New Roman" w:hAnsi="Times New Roman" w:cs="Times New Roman"/>
          <w:sz w:val="24"/>
          <w:szCs w:val="24"/>
        </w:rPr>
      </w:pPr>
    </w:p>
    <w:p w:rsidR="00DD3D03" w:rsidRPr="00DD3D03" w:rsidRDefault="00DD3D03" w:rsidP="00DD3D03">
      <w:pPr>
        <w:spacing w:line="240" w:lineRule="auto"/>
        <w:jc w:val="center"/>
        <w:rPr>
          <w:rFonts w:ascii="Times New Roman" w:hAnsi="Times New Roman" w:cs="Times New Roman"/>
          <w:sz w:val="24"/>
          <w:szCs w:val="24"/>
        </w:rPr>
      </w:pPr>
    </w:p>
    <w:p w:rsidR="00DD3D03" w:rsidRPr="00DD3D03" w:rsidRDefault="00DD3D03" w:rsidP="00DD3D03">
      <w:pPr>
        <w:spacing w:line="240" w:lineRule="auto"/>
        <w:jc w:val="center"/>
        <w:rPr>
          <w:rFonts w:ascii="Times New Roman" w:hAnsi="Times New Roman" w:cs="Times New Roman"/>
          <w:b/>
          <w:sz w:val="24"/>
          <w:szCs w:val="24"/>
        </w:rPr>
      </w:pPr>
      <w:r w:rsidRPr="00DD3D03">
        <w:rPr>
          <w:rFonts w:ascii="Times New Roman" w:hAnsi="Times New Roman" w:cs="Times New Roman"/>
          <w:b/>
          <w:sz w:val="24"/>
          <w:szCs w:val="24"/>
        </w:rPr>
        <w:t>ДУБЕНСКИЙ МУНИЦИПАЛЬНЫЙ РАЙОН РЕСПУБЛИКИ МОРДОВИЯ</w:t>
      </w:r>
    </w:p>
    <w:p w:rsidR="00DD3D03" w:rsidRPr="00DD3D03" w:rsidRDefault="00DD3D03" w:rsidP="00DD3D03">
      <w:pPr>
        <w:spacing w:line="240" w:lineRule="auto"/>
        <w:jc w:val="center"/>
        <w:rPr>
          <w:rFonts w:ascii="Times New Roman" w:hAnsi="Times New Roman" w:cs="Times New Roman"/>
          <w:b/>
          <w:sz w:val="24"/>
          <w:szCs w:val="24"/>
        </w:rPr>
      </w:pPr>
    </w:p>
    <w:p w:rsidR="00DD3D03" w:rsidRPr="00DD3D03" w:rsidRDefault="00DD3D03" w:rsidP="00DD3D03">
      <w:pPr>
        <w:spacing w:line="240" w:lineRule="auto"/>
        <w:jc w:val="center"/>
        <w:rPr>
          <w:rFonts w:ascii="Times New Roman" w:hAnsi="Times New Roman" w:cs="Times New Roman"/>
          <w:b/>
          <w:sz w:val="24"/>
          <w:szCs w:val="24"/>
        </w:rPr>
      </w:pPr>
    </w:p>
    <w:p w:rsidR="00DD3D03" w:rsidRPr="00DD3D03" w:rsidRDefault="00DD3D03" w:rsidP="00DD3D03">
      <w:pPr>
        <w:spacing w:line="240" w:lineRule="auto"/>
        <w:jc w:val="center"/>
        <w:rPr>
          <w:rFonts w:ascii="Times New Roman" w:hAnsi="Times New Roman" w:cs="Times New Roman"/>
          <w:b/>
          <w:sz w:val="24"/>
          <w:szCs w:val="24"/>
        </w:rPr>
      </w:pPr>
    </w:p>
    <w:p w:rsidR="00DD3D03" w:rsidRPr="00DD3D03" w:rsidRDefault="00DD3D03" w:rsidP="00DD3D03">
      <w:pPr>
        <w:spacing w:line="240" w:lineRule="auto"/>
        <w:jc w:val="center"/>
        <w:rPr>
          <w:rFonts w:ascii="Times New Roman" w:hAnsi="Times New Roman" w:cs="Times New Roman"/>
          <w:b/>
          <w:sz w:val="24"/>
          <w:szCs w:val="24"/>
        </w:rPr>
      </w:pPr>
    </w:p>
    <w:p w:rsidR="00DD3D03" w:rsidRPr="00DD3D03" w:rsidRDefault="00DD3D03" w:rsidP="00DD3D03">
      <w:pPr>
        <w:spacing w:line="240" w:lineRule="auto"/>
        <w:jc w:val="center"/>
        <w:rPr>
          <w:rFonts w:ascii="Times New Roman" w:hAnsi="Times New Roman" w:cs="Times New Roman"/>
          <w:b/>
          <w:sz w:val="24"/>
          <w:szCs w:val="24"/>
        </w:rPr>
      </w:pPr>
    </w:p>
    <w:p w:rsidR="00DD3D03" w:rsidRPr="00DD3D03" w:rsidRDefault="00DD3D03" w:rsidP="00DD3D03">
      <w:pPr>
        <w:spacing w:line="240" w:lineRule="auto"/>
        <w:jc w:val="center"/>
        <w:rPr>
          <w:rFonts w:ascii="Times New Roman" w:hAnsi="Times New Roman" w:cs="Times New Roman"/>
          <w:b/>
          <w:sz w:val="24"/>
          <w:szCs w:val="24"/>
        </w:rPr>
      </w:pPr>
    </w:p>
    <w:p w:rsidR="00DD3D03" w:rsidRPr="00DD3D03" w:rsidRDefault="00DD3D03" w:rsidP="00DD3D03">
      <w:pPr>
        <w:spacing w:line="240" w:lineRule="auto"/>
        <w:jc w:val="center"/>
        <w:rPr>
          <w:rFonts w:ascii="Times New Roman" w:hAnsi="Times New Roman" w:cs="Times New Roman"/>
          <w:b/>
          <w:sz w:val="24"/>
          <w:szCs w:val="24"/>
        </w:rPr>
      </w:pPr>
    </w:p>
    <w:p w:rsidR="00DD3D03" w:rsidRPr="00DD3D03" w:rsidRDefault="00DD3D03" w:rsidP="00DD3D03">
      <w:pPr>
        <w:spacing w:line="240" w:lineRule="auto"/>
        <w:jc w:val="center"/>
        <w:rPr>
          <w:rFonts w:ascii="Times New Roman" w:hAnsi="Times New Roman" w:cs="Times New Roman"/>
          <w:b/>
          <w:sz w:val="24"/>
          <w:szCs w:val="24"/>
        </w:rPr>
      </w:pPr>
    </w:p>
    <w:p w:rsidR="00DD3D03" w:rsidRPr="00DD3D03" w:rsidRDefault="00DD3D03" w:rsidP="00DD3D03">
      <w:pPr>
        <w:spacing w:line="240" w:lineRule="auto"/>
        <w:jc w:val="center"/>
        <w:rPr>
          <w:rFonts w:ascii="Times New Roman" w:hAnsi="Times New Roman" w:cs="Times New Roman"/>
          <w:b/>
          <w:sz w:val="24"/>
          <w:szCs w:val="24"/>
        </w:rPr>
      </w:pPr>
    </w:p>
    <w:p w:rsidR="00DD3D03" w:rsidRPr="00DD3D03" w:rsidRDefault="00DD3D03" w:rsidP="00DD3D03">
      <w:pPr>
        <w:spacing w:line="240" w:lineRule="auto"/>
        <w:rPr>
          <w:rFonts w:ascii="Times New Roman" w:hAnsi="Times New Roman" w:cs="Times New Roman"/>
          <w:sz w:val="24"/>
          <w:szCs w:val="24"/>
        </w:rPr>
      </w:pPr>
    </w:p>
    <w:p w:rsidR="00DD3D03" w:rsidRPr="00DD3D03" w:rsidRDefault="00DD3D03" w:rsidP="00DD3D03">
      <w:pPr>
        <w:suppressAutoHyphens/>
        <w:spacing w:line="240" w:lineRule="auto"/>
        <w:jc w:val="center"/>
        <w:rPr>
          <w:rFonts w:ascii="Times New Roman" w:hAnsi="Times New Roman" w:cs="Times New Roman"/>
          <w:b/>
          <w:sz w:val="24"/>
          <w:szCs w:val="24"/>
        </w:rPr>
      </w:pPr>
      <w:r w:rsidRPr="00DD3D03">
        <w:rPr>
          <w:rFonts w:ascii="Times New Roman" w:hAnsi="Times New Roman" w:cs="Times New Roman"/>
          <w:b/>
          <w:sz w:val="24"/>
          <w:szCs w:val="24"/>
        </w:rPr>
        <w:t>Муниципальная программа</w:t>
      </w:r>
    </w:p>
    <w:p w:rsidR="00DD3D03" w:rsidRPr="00DD3D03" w:rsidRDefault="00DD3D03" w:rsidP="00DD3D03">
      <w:pPr>
        <w:suppressAutoHyphens/>
        <w:spacing w:line="240" w:lineRule="auto"/>
        <w:jc w:val="center"/>
        <w:rPr>
          <w:rFonts w:ascii="Times New Roman" w:hAnsi="Times New Roman" w:cs="Times New Roman"/>
          <w:b/>
          <w:sz w:val="24"/>
          <w:szCs w:val="24"/>
        </w:rPr>
      </w:pPr>
      <w:r w:rsidRPr="00DD3D03">
        <w:rPr>
          <w:rFonts w:ascii="Times New Roman" w:hAnsi="Times New Roman" w:cs="Times New Roman"/>
          <w:b/>
          <w:sz w:val="24"/>
          <w:szCs w:val="24"/>
        </w:rPr>
        <w:t>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w:t>
      </w:r>
    </w:p>
    <w:p w:rsidR="00DD3D03" w:rsidRPr="00DD3D03" w:rsidRDefault="00DD3D03" w:rsidP="00DD3D03">
      <w:pPr>
        <w:suppressAutoHyphens/>
        <w:spacing w:line="240" w:lineRule="auto"/>
        <w:jc w:val="center"/>
        <w:rPr>
          <w:rFonts w:ascii="Times New Roman" w:hAnsi="Times New Roman" w:cs="Times New Roman"/>
          <w:b/>
          <w:caps/>
          <w:sz w:val="24"/>
          <w:szCs w:val="24"/>
        </w:rPr>
      </w:pPr>
      <w:r w:rsidRPr="00DD3D03">
        <w:rPr>
          <w:rFonts w:ascii="Times New Roman" w:hAnsi="Times New Roman" w:cs="Times New Roman"/>
          <w:b/>
          <w:sz w:val="24"/>
          <w:szCs w:val="24"/>
        </w:rPr>
        <w:t>на 2013–2020 годы</w:t>
      </w:r>
    </w:p>
    <w:p w:rsidR="00DD3D03" w:rsidRPr="00DD3D03" w:rsidRDefault="00DD3D03" w:rsidP="00DD3D03">
      <w:pPr>
        <w:suppressAutoHyphens/>
        <w:spacing w:line="240" w:lineRule="auto"/>
        <w:ind w:firstLine="709"/>
        <w:rPr>
          <w:rFonts w:ascii="Times New Roman" w:hAnsi="Times New Roman" w:cs="Times New Roman"/>
          <w:sz w:val="24"/>
          <w:szCs w:val="24"/>
        </w:rPr>
      </w:pPr>
    </w:p>
    <w:p w:rsidR="00DD3D03" w:rsidRPr="00DD3D03" w:rsidRDefault="00DD3D03" w:rsidP="00DD3D03">
      <w:pPr>
        <w:suppressAutoHyphens/>
        <w:spacing w:line="240" w:lineRule="auto"/>
        <w:ind w:firstLine="709"/>
        <w:rPr>
          <w:rFonts w:ascii="Times New Roman" w:hAnsi="Times New Roman" w:cs="Times New Roman"/>
          <w:sz w:val="24"/>
          <w:szCs w:val="24"/>
        </w:rPr>
      </w:pPr>
    </w:p>
    <w:p w:rsidR="00C901F8" w:rsidRDefault="00C901F8" w:rsidP="00DD3D03">
      <w:pPr>
        <w:suppressAutoHyphens/>
        <w:spacing w:line="240" w:lineRule="auto"/>
        <w:jc w:val="center"/>
        <w:rPr>
          <w:rFonts w:ascii="Times New Roman" w:hAnsi="Times New Roman" w:cs="Times New Roman"/>
          <w:b/>
          <w:sz w:val="24"/>
          <w:szCs w:val="24"/>
        </w:rPr>
      </w:pPr>
    </w:p>
    <w:p w:rsidR="00C901F8" w:rsidRDefault="00C901F8" w:rsidP="00DD3D03">
      <w:pPr>
        <w:suppressAutoHyphens/>
        <w:spacing w:line="240" w:lineRule="auto"/>
        <w:jc w:val="center"/>
        <w:rPr>
          <w:rFonts w:ascii="Times New Roman" w:hAnsi="Times New Roman" w:cs="Times New Roman"/>
          <w:b/>
          <w:sz w:val="24"/>
          <w:szCs w:val="24"/>
        </w:rPr>
      </w:pPr>
    </w:p>
    <w:p w:rsidR="00C901F8" w:rsidRDefault="00C901F8" w:rsidP="00DD3D03">
      <w:pPr>
        <w:suppressAutoHyphens/>
        <w:spacing w:line="240" w:lineRule="auto"/>
        <w:jc w:val="center"/>
        <w:rPr>
          <w:rFonts w:ascii="Times New Roman" w:hAnsi="Times New Roman" w:cs="Times New Roman"/>
          <w:b/>
          <w:sz w:val="24"/>
          <w:szCs w:val="24"/>
        </w:rPr>
      </w:pPr>
    </w:p>
    <w:p w:rsidR="00C901F8" w:rsidRDefault="00C901F8" w:rsidP="00DD3D03">
      <w:pPr>
        <w:suppressAutoHyphens/>
        <w:spacing w:line="240" w:lineRule="auto"/>
        <w:jc w:val="center"/>
        <w:rPr>
          <w:rFonts w:ascii="Times New Roman" w:hAnsi="Times New Roman" w:cs="Times New Roman"/>
          <w:b/>
          <w:sz w:val="24"/>
          <w:szCs w:val="24"/>
        </w:rPr>
      </w:pPr>
    </w:p>
    <w:p w:rsidR="00DD3D03" w:rsidRPr="00DD3D03" w:rsidRDefault="00DD3D03" w:rsidP="00DD3D03">
      <w:pPr>
        <w:suppressAutoHyphens/>
        <w:spacing w:line="240" w:lineRule="auto"/>
        <w:jc w:val="center"/>
        <w:rPr>
          <w:rFonts w:ascii="Times New Roman" w:hAnsi="Times New Roman" w:cs="Times New Roman"/>
          <w:b/>
          <w:sz w:val="24"/>
          <w:szCs w:val="24"/>
        </w:rPr>
      </w:pPr>
      <w:r w:rsidRPr="00DD3D03">
        <w:rPr>
          <w:rFonts w:ascii="Times New Roman" w:hAnsi="Times New Roman" w:cs="Times New Roman"/>
          <w:b/>
          <w:sz w:val="24"/>
          <w:szCs w:val="24"/>
        </w:rPr>
        <w:t xml:space="preserve">Дубенки, </w:t>
      </w:r>
      <w:smartTag w:uri="urn:schemas-microsoft-com:office:smarttags" w:element="metricconverter">
        <w:smartTagPr>
          <w:attr w:name="ProductID" w:val="2015 г"/>
        </w:smartTagPr>
        <w:r w:rsidRPr="00DD3D03">
          <w:rPr>
            <w:rFonts w:ascii="Times New Roman" w:hAnsi="Times New Roman" w:cs="Times New Roman"/>
            <w:b/>
            <w:sz w:val="24"/>
            <w:szCs w:val="24"/>
          </w:rPr>
          <w:t>2015 г</w:t>
        </w:r>
      </w:smartTag>
      <w:r w:rsidRPr="00DD3D03">
        <w:rPr>
          <w:rFonts w:ascii="Times New Roman" w:hAnsi="Times New Roman" w:cs="Times New Roman"/>
          <w:b/>
          <w:sz w:val="24"/>
          <w:szCs w:val="24"/>
        </w:rPr>
        <w:t>.</w:t>
      </w:r>
    </w:p>
    <w:p w:rsidR="00DD3D03" w:rsidRPr="00DD3D03" w:rsidRDefault="00DD3D03" w:rsidP="00DD3D03">
      <w:pPr>
        <w:suppressAutoHyphens/>
        <w:spacing w:line="240" w:lineRule="auto"/>
        <w:rPr>
          <w:rFonts w:ascii="Times New Roman" w:hAnsi="Times New Roman" w:cs="Times New Roman"/>
          <w:sz w:val="24"/>
          <w:szCs w:val="24"/>
        </w:rPr>
      </w:pPr>
    </w:p>
    <w:p w:rsidR="00DD3D03" w:rsidRPr="00DD3D03" w:rsidRDefault="00DD3D03" w:rsidP="00DD3D03">
      <w:pPr>
        <w:suppressAutoHyphens/>
        <w:spacing w:line="240" w:lineRule="auto"/>
        <w:jc w:val="center"/>
        <w:rPr>
          <w:rFonts w:ascii="Times New Roman" w:hAnsi="Times New Roman" w:cs="Times New Roman"/>
          <w:b/>
          <w:sz w:val="24"/>
          <w:szCs w:val="24"/>
        </w:rPr>
      </w:pPr>
      <w:r w:rsidRPr="00DD3D03">
        <w:rPr>
          <w:rFonts w:ascii="Times New Roman" w:hAnsi="Times New Roman" w:cs="Times New Roman"/>
          <w:b/>
          <w:sz w:val="24"/>
          <w:szCs w:val="24"/>
        </w:rPr>
        <w:t>Паспорт</w:t>
      </w:r>
    </w:p>
    <w:p w:rsidR="00DD3D03" w:rsidRPr="00DD3D03" w:rsidRDefault="00DD3D03" w:rsidP="00DD3D03">
      <w:pPr>
        <w:pStyle w:val="1"/>
        <w:suppressAutoHyphens/>
        <w:rPr>
          <w:b/>
          <w:sz w:val="24"/>
          <w:szCs w:val="24"/>
        </w:rPr>
      </w:pPr>
      <w:bookmarkStart w:id="0" w:name="_Toc329252535"/>
      <w:r w:rsidRPr="00DD3D03">
        <w:rPr>
          <w:b/>
          <w:caps/>
          <w:sz w:val="24"/>
          <w:szCs w:val="24"/>
        </w:rPr>
        <w:t>Муниципальной программы Дубенского муниципального района Республики Мордовия развития сельского хозяйства и регулирования рынков сельскохозяйственной продукции, сырья и продовольствия   на 2013 - 2020 годы</w:t>
      </w:r>
      <w:bookmarkEnd w:id="0"/>
    </w:p>
    <w:p w:rsidR="00DD3D03" w:rsidRPr="00DD3D03" w:rsidRDefault="00DD3D03" w:rsidP="00DD3D03">
      <w:pPr>
        <w:suppressAutoHyphens/>
        <w:spacing w:line="240" w:lineRule="auto"/>
        <w:rPr>
          <w:rFonts w:ascii="Times New Roman" w:hAnsi="Times New Roman" w:cs="Times New Roman"/>
          <w:sz w:val="24"/>
          <w:szCs w:val="24"/>
        </w:rPr>
      </w:pPr>
    </w:p>
    <w:tbl>
      <w:tblPr>
        <w:tblW w:w="9639" w:type="dxa"/>
        <w:tblInd w:w="108" w:type="dxa"/>
        <w:tblLayout w:type="fixed"/>
        <w:tblLook w:val="00A0"/>
      </w:tblPr>
      <w:tblGrid>
        <w:gridCol w:w="3652"/>
        <w:gridCol w:w="567"/>
        <w:gridCol w:w="5420"/>
      </w:tblGrid>
      <w:tr w:rsidR="00DD3D03" w:rsidRPr="00DD3D03" w:rsidTr="00DD3D03">
        <w:tc>
          <w:tcPr>
            <w:tcW w:w="3652" w:type="dxa"/>
          </w:tcPr>
          <w:p w:rsidR="00DD3D03" w:rsidRPr="00DD3D03" w:rsidRDefault="00DD3D03" w:rsidP="00C901F8">
            <w:pPr>
              <w:suppressAutoHyphens/>
              <w:spacing w:after="0" w:line="240" w:lineRule="auto"/>
              <w:rPr>
                <w:rFonts w:ascii="Times New Roman" w:hAnsi="Times New Roman" w:cs="Times New Roman"/>
                <w:sz w:val="24"/>
                <w:szCs w:val="24"/>
              </w:rPr>
            </w:pPr>
            <w:r w:rsidRPr="00DD3D03">
              <w:rPr>
                <w:rFonts w:ascii="Times New Roman" w:hAnsi="Times New Roman" w:cs="Times New Roman"/>
                <w:sz w:val="24"/>
                <w:szCs w:val="24"/>
              </w:rPr>
              <w:t>Наименование муниципальной программы</w:t>
            </w:r>
          </w:p>
        </w:tc>
        <w:tc>
          <w:tcPr>
            <w:tcW w:w="567" w:type="dxa"/>
          </w:tcPr>
          <w:p w:rsidR="00DD3D03" w:rsidRPr="00DD3D03" w:rsidRDefault="00DD3D03" w:rsidP="00C901F8">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w:t>
            </w:r>
          </w:p>
        </w:tc>
        <w:tc>
          <w:tcPr>
            <w:tcW w:w="5420" w:type="dxa"/>
          </w:tcPr>
          <w:p w:rsidR="00DD3D03" w:rsidRPr="00DD3D03" w:rsidRDefault="00DD3D03" w:rsidP="00DD3D03">
            <w:pPr>
              <w:pStyle w:val="1"/>
              <w:jc w:val="both"/>
              <w:rPr>
                <w:b/>
                <w:sz w:val="24"/>
                <w:szCs w:val="24"/>
              </w:rPr>
            </w:pPr>
            <w:r w:rsidRPr="00DD3D03">
              <w:rPr>
                <w:b/>
                <w:caps/>
                <w:sz w:val="24"/>
                <w:szCs w:val="24"/>
              </w:rPr>
              <w:t>Муниципальная программа развития сельского хозяйства и регулирования рынков сельскохозяйственной продукции, сырья и продовольствия   на 2013 – 2020 годы (далее –муниципальная  программа)</w:t>
            </w:r>
          </w:p>
          <w:p w:rsidR="00DD3D03" w:rsidRPr="00DD3D03" w:rsidRDefault="00DD3D03" w:rsidP="00C901F8">
            <w:pPr>
              <w:spacing w:after="0" w:line="240" w:lineRule="auto"/>
              <w:ind w:right="33"/>
              <w:rPr>
                <w:rFonts w:ascii="Times New Roman" w:hAnsi="Times New Roman" w:cs="Times New Roman"/>
                <w:sz w:val="24"/>
                <w:szCs w:val="24"/>
              </w:rPr>
            </w:pPr>
          </w:p>
        </w:tc>
      </w:tr>
      <w:tr w:rsidR="00DD3D03" w:rsidRPr="00DD3D03" w:rsidTr="00DD3D03">
        <w:tc>
          <w:tcPr>
            <w:tcW w:w="3652" w:type="dxa"/>
          </w:tcPr>
          <w:p w:rsidR="00DD3D03" w:rsidRPr="00DD3D03" w:rsidRDefault="00DD3D03" w:rsidP="00C901F8">
            <w:pPr>
              <w:suppressAutoHyphens/>
              <w:spacing w:after="0" w:line="240" w:lineRule="auto"/>
              <w:rPr>
                <w:rFonts w:ascii="Times New Roman" w:hAnsi="Times New Roman" w:cs="Times New Roman"/>
                <w:sz w:val="24"/>
                <w:szCs w:val="24"/>
              </w:rPr>
            </w:pPr>
            <w:r w:rsidRPr="00DD3D03">
              <w:rPr>
                <w:rFonts w:ascii="Times New Roman" w:hAnsi="Times New Roman" w:cs="Times New Roman"/>
                <w:sz w:val="24"/>
                <w:szCs w:val="24"/>
              </w:rPr>
              <w:t>Ответственный исполнитель</w:t>
            </w:r>
          </w:p>
          <w:p w:rsidR="00DD3D03" w:rsidRPr="00DD3D03" w:rsidRDefault="00DD3D03" w:rsidP="00C901F8">
            <w:pPr>
              <w:suppressAutoHyphens/>
              <w:spacing w:after="0" w:line="240" w:lineRule="auto"/>
              <w:rPr>
                <w:rFonts w:ascii="Times New Roman" w:hAnsi="Times New Roman" w:cs="Times New Roman"/>
                <w:sz w:val="24"/>
                <w:szCs w:val="24"/>
              </w:rPr>
            </w:pPr>
            <w:r w:rsidRPr="00DD3D03">
              <w:rPr>
                <w:rFonts w:ascii="Times New Roman" w:hAnsi="Times New Roman" w:cs="Times New Roman"/>
                <w:sz w:val="24"/>
                <w:szCs w:val="24"/>
              </w:rPr>
              <w:t>Муниципальной программы</w:t>
            </w:r>
          </w:p>
          <w:p w:rsidR="00DD3D03" w:rsidRPr="00DD3D03" w:rsidRDefault="00DD3D03" w:rsidP="00C901F8">
            <w:pPr>
              <w:suppressAutoHyphens/>
              <w:spacing w:after="0" w:line="240" w:lineRule="auto"/>
              <w:rPr>
                <w:rFonts w:ascii="Times New Roman" w:hAnsi="Times New Roman" w:cs="Times New Roman"/>
                <w:sz w:val="24"/>
                <w:szCs w:val="24"/>
              </w:rPr>
            </w:pPr>
          </w:p>
        </w:tc>
        <w:tc>
          <w:tcPr>
            <w:tcW w:w="567" w:type="dxa"/>
          </w:tcPr>
          <w:p w:rsidR="00DD3D03" w:rsidRPr="00DD3D03" w:rsidRDefault="00DD3D03" w:rsidP="00C901F8">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w:t>
            </w:r>
          </w:p>
        </w:tc>
        <w:tc>
          <w:tcPr>
            <w:tcW w:w="5420" w:type="dxa"/>
          </w:tcPr>
          <w:p w:rsidR="00DD3D03" w:rsidRPr="00DD3D03" w:rsidRDefault="00DD3D03" w:rsidP="00C901F8">
            <w:pPr>
              <w:spacing w:after="0" w:line="240" w:lineRule="auto"/>
              <w:ind w:right="33"/>
              <w:rPr>
                <w:rFonts w:ascii="Times New Roman" w:hAnsi="Times New Roman" w:cs="Times New Roman"/>
                <w:sz w:val="24"/>
                <w:szCs w:val="24"/>
              </w:rPr>
            </w:pPr>
            <w:r w:rsidRPr="00DD3D03">
              <w:rPr>
                <w:rFonts w:ascii="Times New Roman" w:hAnsi="Times New Roman" w:cs="Times New Roman"/>
                <w:sz w:val="24"/>
                <w:szCs w:val="24"/>
              </w:rPr>
              <w:t>Администрация Дубенского муниципального района Республики Мордовия</w:t>
            </w:r>
          </w:p>
          <w:p w:rsidR="00DD3D03" w:rsidRPr="00DD3D03" w:rsidRDefault="00DD3D03" w:rsidP="00C901F8">
            <w:pPr>
              <w:spacing w:after="0" w:line="240" w:lineRule="auto"/>
              <w:ind w:right="33"/>
              <w:rPr>
                <w:rFonts w:ascii="Times New Roman" w:hAnsi="Times New Roman" w:cs="Times New Roman"/>
                <w:sz w:val="24"/>
                <w:szCs w:val="24"/>
              </w:rPr>
            </w:pPr>
          </w:p>
        </w:tc>
      </w:tr>
      <w:tr w:rsidR="00DD3D03" w:rsidRPr="00DD3D03" w:rsidTr="00DD3D03">
        <w:tc>
          <w:tcPr>
            <w:tcW w:w="3652" w:type="dxa"/>
          </w:tcPr>
          <w:p w:rsidR="00DD3D03" w:rsidRPr="00DD3D03" w:rsidRDefault="00DD3D03" w:rsidP="00C901F8">
            <w:pPr>
              <w:suppressAutoHyphens/>
              <w:spacing w:after="0" w:line="240" w:lineRule="auto"/>
              <w:rPr>
                <w:rFonts w:ascii="Times New Roman" w:hAnsi="Times New Roman" w:cs="Times New Roman"/>
                <w:sz w:val="24"/>
                <w:szCs w:val="24"/>
              </w:rPr>
            </w:pPr>
            <w:r w:rsidRPr="00DD3D03">
              <w:rPr>
                <w:rFonts w:ascii="Times New Roman" w:hAnsi="Times New Roman" w:cs="Times New Roman"/>
                <w:sz w:val="24"/>
                <w:szCs w:val="24"/>
              </w:rPr>
              <w:t>Подпрограммы Муниципальной программы</w:t>
            </w:r>
          </w:p>
        </w:tc>
        <w:tc>
          <w:tcPr>
            <w:tcW w:w="567" w:type="dxa"/>
          </w:tcPr>
          <w:p w:rsidR="00DD3D03" w:rsidRPr="00DD3D03" w:rsidRDefault="00DD3D03" w:rsidP="00C901F8">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w:t>
            </w:r>
          </w:p>
        </w:tc>
        <w:tc>
          <w:tcPr>
            <w:tcW w:w="5420" w:type="dxa"/>
          </w:tcPr>
          <w:p w:rsidR="00DD3D03" w:rsidRPr="00DD3D03" w:rsidRDefault="00DD3D03" w:rsidP="00C901F8">
            <w:pPr>
              <w:spacing w:after="0" w:line="240" w:lineRule="auto"/>
              <w:ind w:right="33"/>
              <w:rPr>
                <w:rFonts w:ascii="Times New Roman" w:hAnsi="Times New Roman" w:cs="Times New Roman"/>
                <w:sz w:val="24"/>
                <w:szCs w:val="24"/>
              </w:rPr>
            </w:pPr>
            <w:r w:rsidRPr="00DD3D03">
              <w:rPr>
                <w:rFonts w:ascii="Times New Roman" w:hAnsi="Times New Roman" w:cs="Times New Roman"/>
                <w:sz w:val="24"/>
                <w:szCs w:val="24"/>
              </w:rPr>
              <w:t>«Развитие подотрасли растениеводства, переработки и реализации продукции растениеводства»;</w:t>
            </w:r>
          </w:p>
          <w:p w:rsidR="00DD3D03" w:rsidRPr="00DD3D03" w:rsidRDefault="00DD3D03" w:rsidP="00C901F8">
            <w:pPr>
              <w:spacing w:after="0" w:line="240" w:lineRule="auto"/>
              <w:ind w:right="33"/>
              <w:rPr>
                <w:rFonts w:ascii="Times New Roman" w:hAnsi="Times New Roman" w:cs="Times New Roman"/>
                <w:sz w:val="24"/>
                <w:szCs w:val="24"/>
              </w:rPr>
            </w:pPr>
            <w:r w:rsidRPr="00DD3D03">
              <w:rPr>
                <w:rFonts w:ascii="Times New Roman" w:hAnsi="Times New Roman" w:cs="Times New Roman"/>
                <w:sz w:val="24"/>
                <w:szCs w:val="24"/>
              </w:rPr>
              <w:t>«Развитие подотрасли животноводства, переработки и реализации продукции животноводства»;</w:t>
            </w:r>
          </w:p>
          <w:p w:rsidR="00DD3D03" w:rsidRPr="00DD3D03" w:rsidRDefault="00DD3D03" w:rsidP="00C901F8">
            <w:pPr>
              <w:spacing w:after="0" w:line="240" w:lineRule="auto"/>
              <w:ind w:right="33"/>
              <w:rPr>
                <w:rFonts w:ascii="Times New Roman" w:hAnsi="Times New Roman" w:cs="Times New Roman"/>
                <w:sz w:val="24"/>
                <w:szCs w:val="24"/>
              </w:rPr>
            </w:pPr>
            <w:r w:rsidRPr="00DD3D03">
              <w:rPr>
                <w:rFonts w:ascii="Times New Roman" w:hAnsi="Times New Roman" w:cs="Times New Roman"/>
                <w:sz w:val="24"/>
                <w:szCs w:val="24"/>
              </w:rPr>
              <w:t>«Развитие мясного скотоводства»;</w:t>
            </w:r>
          </w:p>
          <w:p w:rsidR="00DD3D03" w:rsidRPr="00DD3D03" w:rsidRDefault="00DD3D03" w:rsidP="00C901F8">
            <w:pPr>
              <w:spacing w:after="0" w:line="240" w:lineRule="auto"/>
              <w:ind w:right="33"/>
              <w:rPr>
                <w:rFonts w:ascii="Times New Roman" w:hAnsi="Times New Roman" w:cs="Times New Roman"/>
                <w:sz w:val="24"/>
                <w:szCs w:val="24"/>
              </w:rPr>
            </w:pPr>
            <w:r w:rsidRPr="00DD3D03">
              <w:rPr>
                <w:rFonts w:ascii="Times New Roman" w:hAnsi="Times New Roman" w:cs="Times New Roman"/>
                <w:sz w:val="24"/>
                <w:szCs w:val="24"/>
              </w:rPr>
              <w:t>«Поддержка малых форм хозяйствования»;</w:t>
            </w:r>
          </w:p>
          <w:p w:rsidR="00DD3D03" w:rsidRPr="00DD3D03" w:rsidRDefault="00DD3D03" w:rsidP="00C901F8">
            <w:pPr>
              <w:spacing w:after="0" w:line="240" w:lineRule="auto"/>
              <w:ind w:right="33"/>
              <w:rPr>
                <w:rFonts w:ascii="Times New Roman" w:hAnsi="Times New Roman" w:cs="Times New Roman"/>
                <w:sz w:val="24"/>
                <w:szCs w:val="24"/>
              </w:rPr>
            </w:pPr>
            <w:r w:rsidRPr="00DD3D03">
              <w:rPr>
                <w:rFonts w:ascii="Times New Roman" w:hAnsi="Times New Roman" w:cs="Times New Roman"/>
                <w:sz w:val="24"/>
                <w:szCs w:val="24"/>
              </w:rPr>
              <w:t>«Техническая и технологическая модернизация, инновационное развитие»;</w:t>
            </w:r>
          </w:p>
          <w:p w:rsidR="00DD3D03" w:rsidRPr="00DD3D03" w:rsidRDefault="00DD3D03" w:rsidP="00C901F8">
            <w:pPr>
              <w:spacing w:after="0" w:line="240" w:lineRule="auto"/>
              <w:ind w:right="33"/>
              <w:rPr>
                <w:rFonts w:ascii="Times New Roman" w:hAnsi="Times New Roman" w:cs="Times New Roman"/>
                <w:sz w:val="24"/>
                <w:szCs w:val="24"/>
              </w:rPr>
            </w:pPr>
            <w:r w:rsidRPr="00DD3D03">
              <w:rPr>
                <w:rFonts w:ascii="Times New Roman" w:hAnsi="Times New Roman" w:cs="Times New Roman"/>
                <w:sz w:val="24"/>
                <w:szCs w:val="24"/>
              </w:rPr>
              <w:t>«Обеспечение реализации муниципальной программы  развития сельского хозяйства и регулирования рынков сельскохозяйственной продукции, сырья и продовольствия на 2013 –2020 годы»</w:t>
            </w:r>
          </w:p>
          <w:p w:rsidR="00DD3D03" w:rsidRPr="00DD3D03" w:rsidRDefault="00DD3D03" w:rsidP="00C901F8">
            <w:pPr>
              <w:spacing w:after="0" w:line="240" w:lineRule="auto"/>
              <w:ind w:right="33"/>
              <w:rPr>
                <w:rFonts w:ascii="Times New Roman" w:hAnsi="Times New Roman" w:cs="Times New Roman"/>
                <w:sz w:val="24"/>
                <w:szCs w:val="24"/>
              </w:rPr>
            </w:pPr>
          </w:p>
        </w:tc>
      </w:tr>
      <w:tr w:rsidR="00DD3D03" w:rsidRPr="00DD3D03" w:rsidTr="00DD3D03">
        <w:tc>
          <w:tcPr>
            <w:tcW w:w="3652" w:type="dxa"/>
          </w:tcPr>
          <w:p w:rsidR="00DD3D03" w:rsidRPr="00DD3D03" w:rsidRDefault="00DD3D03" w:rsidP="00C901F8">
            <w:pPr>
              <w:suppressAutoHyphens/>
              <w:spacing w:after="0" w:line="240" w:lineRule="auto"/>
              <w:rPr>
                <w:rFonts w:ascii="Times New Roman" w:hAnsi="Times New Roman" w:cs="Times New Roman"/>
                <w:sz w:val="24"/>
                <w:szCs w:val="24"/>
              </w:rPr>
            </w:pPr>
            <w:r w:rsidRPr="00DD3D03">
              <w:rPr>
                <w:rFonts w:ascii="Times New Roman" w:hAnsi="Times New Roman" w:cs="Times New Roman"/>
                <w:sz w:val="24"/>
                <w:szCs w:val="24"/>
              </w:rPr>
              <w:t>Программно-целевые инструменты Муниципальной программы</w:t>
            </w:r>
          </w:p>
        </w:tc>
        <w:tc>
          <w:tcPr>
            <w:tcW w:w="567" w:type="dxa"/>
          </w:tcPr>
          <w:p w:rsidR="00DD3D03" w:rsidRPr="00DD3D03" w:rsidRDefault="00DD3D03" w:rsidP="00DD3D03">
            <w:pPr>
              <w:spacing w:line="240" w:lineRule="auto"/>
              <w:rPr>
                <w:rFonts w:ascii="Times New Roman" w:hAnsi="Times New Roman" w:cs="Times New Roman"/>
                <w:sz w:val="24"/>
                <w:szCs w:val="24"/>
              </w:rPr>
            </w:pPr>
            <w:r w:rsidRPr="00DD3D03">
              <w:rPr>
                <w:rFonts w:ascii="Times New Roman" w:hAnsi="Times New Roman" w:cs="Times New Roman"/>
                <w:sz w:val="24"/>
                <w:szCs w:val="24"/>
              </w:rPr>
              <w:t>–</w:t>
            </w:r>
          </w:p>
        </w:tc>
        <w:tc>
          <w:tcPr>
            <w:tcW w:w="5420" w:type="dxa"/>
          </w:tcPr>
          <w:p w:rsidR="00DD3D03" w:rsidRPr="00DD3D03" w:rsidRDefault="00DD3D03" w:rsidP="00DD3D03">
            <w:pPr>
              <w:spacing w:line="240" w:lineRule="auto"/>
              <w:ind w:right="33"/>
              <w:rPr>
                <w:rFonts w:ascii="Times New Roman" w:hAnsi="Times New Roman" w:cs="Times New Roman"/>
                <w:b/>
                <w:spacing w:val="-14"/>
                <w:sz w:val="24"/>
                <w:szCs w:val="24"/>
              </w:rPr>
            </w:pPr>
            <w:r w:rsidRPr="00DD3D03">
              <w:rPr>
                <w:rFonts w:ascii="Times New Roman" w:hAnsi="Times New Roman" w:cs="Times New Roman"/>
                <w:sz w:val="24"/>
                <w:szCs w:val="24"/>
              </w:rPr>
              <w:t xml:space="preserve"> «Поддержка начинающих фермеров в Республике Мордовия на период 2015-2017 годы и на период до 2020 года», утвержденная приказом Первого  заместителя Председателя Правительства - Министра сельского хозяйства и продовольствия Республики Мордовия</w:t>
            </w:r>
            <w:r w:rsidRPr="00DD3D03">
              <w:rPr>
                <w:rFonts w:ascii="Times New Roman" w:hAnsi="Times New Roman" w:cs="Times New Roman"/>
                <w:spacing w:val="-14"/>
                <w:sz w:val="24"/>
                <w:szCs w:val="24"/>
              </w:rPr>
              <w:t xml:space="preserve"> от 24 декабря </w:t>
            </w:r>
            <w:smartTag w:uri="urn:schemas-microsoft-com:office:smarttags" w:element="metricconverter">
              <w:smartTagPr>
                <w:attr w:name="ProductID" w:val="2014 г"/>
              </w:smartTagPr>
              <w:r w:rsidRPr="00DD3D03">
                <w:rPr>
                  <w:rFonts w:ascii="Times New Roman" w:hAnsi="Times New Roman" w:cs="Times New Roman"/>
                  <w:spacing w:val="-14"/>
                  <w:sz w:val="24"/>
                  <w:szCs w:val="24"/>
                </w:rPr>
                <w:t>2014 г</w:t>
              </w:r>
            </w:smartTag>
            <w:r w:rsidRPr="00DD3D03">
              <w:rPr>
                <w:rFonts w:ascii="Times New Roman" w:hAnsi="Times New Roman" w:cs="Times New Roman"/>
                <w:spacing w:val="-14"/>
                <w:sz w:val="24"/>
                <w:szCs w:val="24"/>
              </w:rPr>
              <w:t>.  №  319-П;</w:t>
            </w:r>
            <w:r w:rsidRPr="00DD3D03">
              <w:rPr>
                <w:rFonts w:ascii="Times New Roman" w:hAnsi="Times New Roman" w:cs="Times New Roman"/>
                <w:b/>
                <w:spacing w:val="-14"/>
                <w:sz w:val="24"/>
                <w:szCs w:val="24"/>
              </w:rPr>
              <w:t xml:space="preserve"> </w:t>
            </w:r>
          </w:p>
          <w:p w:rsidR="00DD3D03" w:rsidRPr="00DD3D03" w:rsidRDefault="00DD3D03" w:rsidP="00DD3D03">
            <w:pPr>
              <w:shd w:val="clear" w:color="auto" w:fill="FFFFFF"/>
              <w:spacing w:before="5" w:line="240" w:lineRule="auto"/>
              <w:ind w:right="33"/>
              <w:rPr>
                <w:rFonts w:ascii="Times New Roman" w:hAnsi="Times New Roman" w:cs="Times New Roman"/>
                <w:sz w:val="24"/>
                <w:szCs w:val="24"/>
              </w:rPr>
            </w:pPr>
            <w:r w:rsidRPr="00DD3D03">
              <w:rPr>
                <w:rFonts w:ascii="Times New Roman" w:hAnsi="Times New Roman" w:cs="Times New Roman"/>
                <w:spacing w:val="-14"/>
                <w:sz w:val="24"/>
                <w:szCs w:val="24"/>
              </w:rPr>
              <w:t>«Развитие семейных животноводческих ферм на базе крестьянских (фермерских) хозяйств Республики Мордовия на 2015–2017 годы и на период до 2020 года»,</w:t>
            </w:r>
            <w:r w:rsidRPr="00DD3D03">
              <w:rPr>
                <w:rFonts w:ascii="Times New Roman" w:hAnsi="Times New Roman" w:cs="Times New Roman"/>
                <w:sz w:val="24"/>
                <w:szCs w:val="24"/>
              </w:rPr>
              <w:t xml:space="preserve"> утвержденная приказом  Первого заместителя Председателя Правительства - Министра сельского хозяйства и продовольствия </w:t>
            </w:r>
            <w:r w:rsidRPr="00DD3D03">
              <w:rPr>
                <w:rFonts w:ascii="Times New Roman" w:hAnsi="Times New Roman" w:cs="Times New Roman"/>
                <w:sz w:val="24"/>
                <w:szCs w:val="24"/>
              </w:rPr>
              <w:lastRenderedPageBreak/>
              <w:t xml:space="preserve">Республики Мордовия от 29 декабря </w:t>
            </w:r>
            <w:smartTag w:uri="urn:schemas-microsoft-com:office:smarttags" w:element="metricconverter">
              <w:smartTagPr>
                <w:attr w:name="ProductID" w:val="2014 г"/>
              </w:smartTagPr>
              <w:r w:rsidRPr="00DD3D03">
                <w:rPr>
                  <w:rFonts w:ascii="Times New Roman" w:hAnsi="Times New Roman" w:cs="Times New Roman"/>
                  <w:sz w:val="24"/>
                  <w:szCs w:val="24"/>
                </w:rPr>
                <w:t>2014 г</w:t>
              </w:r>
            </w:smartTag>
            <w:r w:rsidRPr="00DD3D03">
              <w:rPr>
                <w:rFonts w:ascii="Times New Roman" w:hAnsi="Times New Roman" w:cs="Times New Roman"/>
                <w:sz w:val="24"/>
                <w:szCs w:val="24"/>
              </w:rPr>
              <w:t>.        № 323-П;</w:t>
            </w:r>
          </w:p>
          <w:p w:rsidR="00DD3D03" w:rsidRPr="00DD3D03" w:rsidRDefault="00DD3D03" w:rsidP="00DD3D03">
            <w:pPr>
              <w:spacing w:line="240" w:lineRule="auto"/>
              <w:ind w:right="33"/>
              <w:rPr>
                <w:rFonts w:ascii="Times New Roman" w:hAnsi="Times New Roman" w:cs="Times New Roman"/>
                <w:sz w:val="24"/>
                <w:szCs w:val="24"/>
              </w:rPr>
            </w:pPr>
          </w:p>
        </w:tc>
      </w:tr>
      <w:tr w:rsidR="00DD3D03" w:rsidRPr="00DD3D03" w:rsidTr="00DD3D03">
        <w:tc>
          <w:tcPr>
            <w:tcW w:w="3652" w:type="dxa"/>
          </w:tcPr>
          <w:p w:rsidR="00DD3D03" w:rsidRPr="00DD3D03" w:rsidRDefault="00DD3D03" w:rsidP="00DD3D03">
            <w:pPr>
              <w:suppressAutoHyphens/>
              <w:spacing w:line="240" w:lineRule="auto"/>
              <w:rPr>
                <w:rFonts w:ascii="Times New Roman" w:hAnsi="Times New Roman" w:cs="Times New Roman"/>
                <w:sz w:val="24"/>
                <w:szCs w:val="24"/>
              </w:rPr>
            </w:pPr>
            <w:r w:rsidRPr="00DD3D03">
              <w:rPr>
                <w:rFonts w:ascii="Times New Roman" w:hAnsi="Times New Roman" w:cs="Times New Roman"/>
                <w:sz w:val="24"/>
                <w:szCs w:val="24"/>
              </w:rPr>
              <w:lastRenderedPageBreak/>
              <w:t>Цели муниципальной  программы</w:t>
            </w:r>
          </w:p>
        </w:tc>
        <w:tc>
          <w:tcPr>
            <w:tcW w:w="567" w:type="dxa"/>
          </w:tcPr>
          <w:p w:rsidR="00DD3D03" w:rsidRPr="00DD3D03" w:rsidRDefault="00DD3D03" w:rsidP="00DD3D03">
            <w:pPr>
              <w:spacing w:line="240" w:lineRule="auto"/>
              <w:rPr>
                <w:rFonts w:ascii="Times New Roman" w:hAnsi="Times New Roman" w:cs="Times New Roman"/>
                <w:sz w:val="24"/>
                <w:szCs w:val="24"/>
              </w:rPr>
            </w:pPr>
            <w:r w:rsidRPr="00DD3D03">
              <w:rPr>
                <w:rFonts w:ascii="Times New Roman" w:hAnsi="Times New Roman" w:cs="Times New Roman"/>
                <w:sz w:val="24"/>
                <w:szCs w:val="24"/>
              </w:rPr>
              <w:t>–</w:t>
            </w:r>
          </w:p>
        </w:tc>
        <w:tc>
          <w:tcPr>
            <w:tcW w:w="5420" w:type="dxa"/>
          </w:tcPr>
          <w:p w:rsidR="00DD3D03" w:rsidRPr="00DD3D03" w:rsidRDefault="00DD3D03" w:rsidP="00DD3D03">
            <w:pPr>
              <w:pStyle w:val="ad"/>
              <w:rPr>
                <w:rFonts w:ascii="Times New Roman" w:hAnsi="Times New Roman"/>
              </w:rPr>
            </w:pPr>
            <w:r w:rsidRPr="00DD3D03">
              <w:rPr>
                <w:rFonts w:ascii="Times New Roman" w:hAnsi="Times New Roman"/>
              </w:rPr>
              <w:t>повышение конкурентоспособности сельскохозяйственной продукции, производимой республиканскими сельхозтоваропроизводителями, на внутреннем и внешнем рынках в рамках вступления России во Всемирную торговую организацию;</w:t>
            </w:r>
          </w:p>
          <w:p w:rsidR="00DD3D03" w:rsidRPr="00DD3D03" w:rsidRDefault="00DD3D03" w:rsidP="00DD3D03">
            <w:pPr>
              <w:pStyle w:val="ad"/>
              <w:rPr>
                <w:rFonts w:ascii="Times New Roman" w:hAnsi="Times New Roman"/>
              </w:rPr>
            </w:pPr>
            <w:r w:rsidRPr="00DD3D03">
              <w:rPr>
                <w:rFonts w:ascii="Times New Roman" w:hAnsi="Times New Roman"/>
              </w:rPr>
              <w:t>повышение финансовой устойчивости предприятий агропромышленного комплекса;</w:t>
            </w:r>
          </w:p>
          <w:p w:rsidR="00DD3D03" w:rsidRPr="00DD3D03" w:rsidRDefault="00DD3D03" w:rsidP="00DD3D03">
            <w:pPr>
              <w:spacing w:line="240" w:lineRule="auto"/>
              <w:rPr>
                <w:rFonts w:ascii="Times New Roman" w:hAnsi="Times New Roman" w:cs="Times New Roman"/>
                <w:sz w:val="24"/>
                <w:szCs w:val="24"/>
              </w:rPr>
            </w:pPr>
            <w:r w:rsidRPr="00DD3D03">
              <w:rPr>
                <w:rFonts w:ascii="Times New Roman" w:hAnsi="Times New Roman" w:cs="Times New Roman"/>
                <w:sz w:val="24"/>
                <w:szCs w:val="24"/>
              </w:rPr>
              <w:t>воспроизводство и повышение эффективности использования в сельском хозяйстве земельных и других ресурсов, экологизация производства;</w:t>
            </w:r>
          </w:p>
          <w:p w:rsidR="00DD3D03" w:rsidRPr="00DD3D03" w:rsidRDefault="00DD3D03" w:rsidP="00DD3D03">
            <w:pPr>
              <w:spacing w:line="240" w:lineRule="auto"/>
              <w:rPr>
                <w:rFonts w:ascii="Times New Roman" w:hAnsi="Times New Roman" w:cs="Times New Roman"/>
                <w:sz w:val="24"/>
                <w:szCs w:val="24"/>
              </w:rPr>
            </w:pPr>
            <w:r w:rsidRPr="00DD3D03">
              <w:rPr>
                <w:rFonts w:ascii="Times New Roman" w:hAnsi="Times New Roman" w:cs="Times New Roman"/>
                <w:sz w:val="24"/>
                <w:szCs w:val="24"/>
              </w:rPr>
              <w:t>обеспечение эпизоотического благополучия;</w:t>
            </w:r>
          </w:p>
          <w:p w:rsidR="00DD3D03" w:rsidRPr="00DD3D03" w:rsidRDefault="00DD3D03" w:rsidP="00DD3D03">
            <w:pPr>
              <w:spacing w:line="240" w:lineRule="auto"/>
              <w:rPr>
                <w:rFonts w:ascii="Times New Roman" w:hAnsi="Times New Roman" w:cs="Times New Roman"/>
                <w:sz w:val="24"/>
                <w:szCs w:val="24"/>
              </w:rPr>
            </w:pPr>
            <w:r w:rsidRPr="00DD3D03">
              <w:rPr>
                <w:rFonts w:ascii="Times New Roman" w:hAnsi="Times New Roman" w:cs="Times New Roman"/>
                <w:sz w:val="24"/>
                <w:szCs w:val="24"/>
              </w:rPr>
              <w:t>устойчивое развитие сельских территорий;</w:t>
            </w:r>
          </w:p>
          <w:p w:rsidR="00DD3D03" w:rsidRPr="00DD3D03" w:rsidRDefault="00DD3D03" w:rsidP="00DD3D03">
            <w:pPr>
              <w:spacing w:line="240" w:lineRule="auto"/>
              <w:ind w:right="33"/>
              <w:rPr>
                <w:rFonts w:ascii="Times New Roman" w:hAnsi="Times New Roman" w:cs="Times New Roman"/>
                <w:sz w:val="24"/>
                <w:szCs w:val="24"/>
              </w:rPr>
            </w:pPr>
            <w:r w:rsidRPr="00DD3D03">
              <w:rPr>
                <w:rFonts w:ascii="Times New Roman" w:hAnsi="Times New Roman" w:cs="Times New Roman"/>
                <w:sz w:val="24"/>
                <w:szCs w:val="24"/>
              </w:rPr>
              <w:t>создание и совершенствование системы подготовки, переподготовки, повышения квалификации и поддержки кадрового потенциала в агропромышленном комплексе Республики Мордовия, способствующей решению стратегических задач социально-экономического и демографического развития республики</w:t>
            </w:r>
          </w:p>
        </w:tc>
      </w:tr>
      <w:tr w:rsidR="00DD3D03" w:rsidRPr="00DD3D03" w:rsidTr="00DD3D03">
        <w:tc>
          <w:tcPr>
            <w:tcW w:w="3652" w:type="dxa"/>
          </w:tcPr>
          <w:p w:rsidR="00DD3D03" w:rsidRPr="00DD3D03" w:rsidRDefault="00DD3D03" w:rsidP="00DD3D03">
            <w:pPr>
              <w:suppressAutoHyphens/>
              <w:spacing w:line="240" w:lineRule="auto"/>
              <w:rPr>
                <w:rFonts w:ascii="Times New Roman" w:hAnsi="Times New Roman" w:cs="Times New Roman"/>
                <w:sz w:val="24"/>
                <w:szCs w:val="24"/>
              </w:rPr>
            </w:pPr>
            <w:r w:rsidRPr="00DD3D03">
              <w:rPr>
                <w:rFonts w:ascii="Times New Roman" w:hAnsi="Times New Roman" w:cs="Times New Roman"/>
                <w:sz w:val="24"/>
                <w:szCs w:val="24"/>
              </w:rPr>
              <w:t>Задачи муниципальной программы</w:t>
            </w:r>
          </w:p>
        </w:tc>
        <w:tc>
          <w:tcPr>
            <w:tcW w:w="567" w:type="dxa"/>
          </w:tcPr>
          <w:p w:rsidR="00DD3D03" w:rsidRPr="00DD3D03" w:rsidRDefault="00DD3D03" w:rsidP="00DD3D03">
            <w:pPr>
              <w:spacing w:line="240" w:lineRule="auto"/>
              <w:rPr>
                <w:rFonts w:ascii="Times New Roman" w:hAnsi="Times New Roman" w:cs="Times New Roman"/>
                <w:sz w:val="24"/>
                <w:szCs w:val="24"/>
              </w:rPr>
            </w:pPr>
            <w:r w:rsidRPr="00DD3D03">
              <w:rPr>
                <w:rFonts w:ascii="Times New Roman" w:hAnsi="Times New Roman" w:cs="Times New Roman"/>
                <w:sz w:val="24"/>
                <w:szCs w:val="24"/>
              </w:rPr>
              <w:t>–</w:t>
            </w:r>
          </w:p>
        </w:tc>
        <w:tc>
          <w:tcPr>
            <w:tcW w:w="5420" w:type="dxa"/>
          </w:tcPr>
          <w:p w:rsidR="00DD3D03" w:rsidRPr="00DD3D03" w:rsidRDefault="00DD3D03" w:rsidP="00DD3D03">
            <w:pPr>
              <w:pStyle w:val="ad"/>
              <w:rPr>
                <w:rFonts w:ascii="Times New Roman" w:hAnsi="Times New Roman"/>
              </w:rPr>
            </w:pPr>
            <w:r w:rsidRPr="00DD3D03">
              <w:rPr>
                <w:rFonts w:ascii="Times New Roman" w:hAnsi="Times New Roman"/>
              </w:rPr>
              <w:t>стимулирование роста производства основных видов сельскохозяйственной продукции, производства пищевых продуктов, направленное на импортозамещение;</w:t>
            </w:r>
          </w:p>
          <w:p w:rsidR="00DD3D03" w:rsidRPr="00DD3D03" w:rsidRDefault="00DD3D03" w:rsidP="00DD3D03">
            <w:pPr>
              <w:pStyle w:val="ad"/>
              <w:rPr>
                <w:rFonts w:ascii="Times New Roman" w:hAnsi="Times New Roman"/>
              </w:rPr>
            </w:pPr>
            <w:r w:rsidRPr="00DD3D03">
              <w:rPr>
                <w:rFonts w:ascii="Times New Roman" w:hAnsi="Times New Roman"/>
              </w:rPr>
              <w:t xml:space="preserve"> повышения инвестиционной привлекательности отрасли, развития приоритетных подотраслей сельского хозяйства;</w:t>
            </w:r>
          </w:p>
          <w:p w:rsidR="00DD3D03" w:rsidRPr="00DD3D03" w:rsidRDefault="00DD3D03" w:rsidP="00DD3D03">
            <w:pPr>
              <w:pStyle w:val="ad"/>
              <w:rPr>
                <w:rFonts w:ascii="Times New Roman" w:hAnsi="Times New Roman"/>
              </w:rPr>
            </w:pPr>
            <w:r w:rsidRPr="00DD3D03">
              <w:rPr>
                <w:rFonts w:ascii="Times New Roman" w:hAnsi="Times New Roman"/>
              </w:rPr>
              <w:t>осуществление противоэпизоотических мероприятий в отношении карантинных и особо опасных болезней животных;</w:t>
            </w:r>
          </w:p>
          <w:p w:rsidR="00DD3D03" w:rsidRPr="00DD3D03" w:rsidRDefault="00DD3D03" w:rsidP="00DD3D03">
            <w:pPr>
              <w:pStyle w:val="ad"/>
              <w:rPr>
                <w:rFonts w:ascii="Times New Roman" w:hAnsi="Times New Roman"/>
              </w:rPr>
            </w:pPr>
            <w:r w:rsidRPr="00DD3D03">
              <w:rPr>
                <w:rFonts w:ascii="Times New Roman" w:hAnsi="Times New Roman"/>
              </w:rPr>
              <w:t>поддержка развития инфраструктуры агропродовольственного рынка;</w:t>
            </w:r>
          </w:p>
          <w:p w:rsidR="00DD3D03" w:rsidRPr="00DD3D03" w:rsidRDefault="00DD3D03" w:rsidP="00DD3D03">
            <w:pPr>
              <w:pStyle w:val="ad"/>
              <w:rPr>
                <w:rFonts w:ascii="Times New Roman" w:hAnsi="Times New Roman"/>
              </w:rPr>
            </w:pPr>
            <w:r w:rsidRPr="00DD3D03">
              <w:rPr>
                <w:rFonts w:ascii="Times New Roman" w:hAnsi="Times New Roman"/>
              </w:rPr>
              <w:t>обеспечение сбыта сельскохозяйственной продукции, повышение ее товарности за счет создания условий для ее сезонного хранения и подработки;</w:t>
            </w:r>
          </w:p>
          <w:p w:rsidR="00DD3D03" w:rsidRPr="00DD3D03" w:rsidRDefault="00DD3D03" w:rsidP="00DD3D03">
            <w:pPr>
              <w:pStyle w:val="ad"/>
              <w:rPr>
                <w:rFonts w:ascii="Times New Roman" w:hAnsi="Times New Roman"/>
              </w:rPr>
            </w:pPr>
            <w:r w:rsidRPr="00DD3D03">
              <w:rPr>
                <w:rFonts w:ascii="Times New Roman" w:hAnsi="Times New Roman"/>
              </w:rPr>
              <w:t>повышение эффективности регулирования рынков сельскохозяйственной продукции, сырья и продовольствия;</w:t>
            </w:r>
          </w:p>
          <w:p w:rsidR="00DD3D03" w:rsidRPr="00DD3D03" w:rsidRDefault="00DD3D03" w:rsidP="00DD3D03">
            <w:pPr>
              <w:spacing w:line="240" w:lineRule="auto"/>
              <w:rPr>
                <w:rFonts w:ascii="Times New Roman" w:hAnsi="Times New Roman" w:cs="Times New Roman"/>
                <w:sz w:val="24"/>
                <w:szCs w:val="24"/>
              </w:rPr>
            </w:pPr>
            <w:r w:rsidRPr="00DD3D03">
              <w:rPr>
                <w:rFonts w:ascii="Times New Roman" w:hAnsi="Times New Roman" w:cs="Times New Roman"/>
                <w:sz w:val="24"/>
                <w:szCs w:val="24"/>
              </w:rPr>
              <w:t>модернизация материально-технической и технологической базы селекции и семеноводства;</w:t>
            </w:r>
          </w:p>
          <w:p w:rsidR="00DD3D03" w:rsidRPr="00DD3D03" w:rsidRDefault="00DD3D03" w:rsidP="00DD3D03">
            <w:pPr>
              <w:pStyle w:val="ad"/>
              <w:rPr>
                <w:rFonts w:ascii="Times New Roman" w:hAnsi="Times New Roman"/>
              </w:rPr>
            </w:pPr>
            <w:r w:rsidRPr="00DD3D03">
              <w:rPr>
                <w:rFonts w:ascii="Times New Roman" w:hAnsi="Times New Roman"/>
              </w:rPr>
              <w:t>поддержка малых форм хозяйствования;</w:t>
            </w:r>
          </w:p>
          <w:p w:rsidR="00DD3D03" w:rsidRPr="00DD3D03" w:rsidRDefault="00DD3D03" w:rsidP="00DD3D03">
            <w:pPr>
              <w:pStyle w:val="ad"/>
              <w:rPr>
                <w:rFonts w:ascii="Times New Roman" w:hAnsi="Times New Roman"/>
              </w:rPr>
            </w:pPr>
            <w:r w:rsidRPr="00DD3D03">
              <w:rPr>
                <w:rFonts w:ascii="Times New Roman" w:hAnsi="Times New Roman"/>
              </w:rPr>
              <w:t xml:space="preserve">обеспечение эффективной деятельности органов государственной власти в сфере развития </w:t>
            </w:r>
            <w:r w:rsidRPr="00DD3D03">
              <w:rPr>
                <w:rFonts w:ascii="Times New Roman" w:hAnsi="Times New Roman"/>
              </w:rPr>
              <w:lastRenderedPageBreak/>
              <w:t>сельского хозяйства и регулирования рынков сельскохозяйственной продукции, сырья и продовольствия;</w:t>
            </w:r>
          </w:p>
          <w:p w:rsidR="00DD3D03" w:rsidRPr="00DD3D03" w:rsidRDefault="00DD3D03" w:rsidP="00DD3D03">
            <w:pPr>
              <w:pStyle w:val="ad"/>
              <w:rPr>
                <w:rFonts w:ascii="Times New Roman" w:hAnsi="Times New Roman"/>
              </w:rPr>
            </w:pPr>
            <w:r w:rsidRPr="00DD3D03">
              <w:rPr>
                <w:rFonts w:ascii="Times New Roman" w:hAnsi="Times New Roman"/>
              </w:rPr>
              <w:t>повышение уровня рентабельности   сельскохозяйственных предприятий для обеспечения их финансовой устойчивости;</w:t>
            </w:r>
          </w:p>
          <w:p w:rsidR="00DD3D03" w:rsidRPr="00DD3D03" w:rsidRDefault="00DD3D03" w:rsidP="00DD3D03">
            <w:pPr>
              <w:pStyle w:val="ad"/>
              <w:rPr>
                <w:rFonts w:ascii="Times New Roman" w:hAnsi="Times New Roman"/>
              </w:rPr>
            </w:pPr>
            <w:r w:rsidRPr="00DD3D03">
              <w:rPr>
                <w:rFonts w:ascii="Times New Roman" w:hAnsi="Times New Roman"/>
              </w:rPr>
              <w:t>поддержание финансовой устойчивости агропромышленного комплекса;</w:t>
            </w:r>
          </w:p>
          <w:p w:rsidR="00DD3D03" w:rsidRPr="00DD3D03" w:rsidRDefault="00DD3D03" w:rsidP="00DD3D03">
            <w:pPr>
              <w:pStyle w:val="ad"/>
              <w:rPr>
                <w:rFonts w:ascii="Times New Roman" w:hAnsi="Times New Roman"/>
              </w:rPr>
            </w:pPr>
            <w:r w:rsidRPr="00DD3D03">
              <w:rPr>
                <w:rFonts w:ascii="Times New Roman" w:hAnsi="Times New Roman"/>
              </w:rPr>
              <w:t>повышение качества жизни сельского населения;</w:t>
            </w:r>
          </w:p>
          <w:p w:rsidR="00DD3D03" w:rsidRPr="00DD3D03" w:rsidRDefault="00DD3D03" w:rsidP="00DD3D03">
            <w:pPr>
              <w:pStyle w:val="ad"/>
              <w:rPr>
                <w:rFonts w:ascii="Times New Roman" w:hAnsi="Times New Roman"/>
              </w:rPr>
            </w:pPr>
            <w:r w:rsidRPr="00DD3D03">
              <w:rPr>
                <w:rFonts w:ascii="Times New Roman" w:hAnsi="Times New Roman"/>
              </w:rPr>
              <w:t>стимулирование инновационной деятельности и инновационного развития агропромышленного комплекса;</w:t>
            </w:r>
          </w:p>
          <w:p w:rsidR="00DD3D03" w:rsidRPr="00DD3D03" w:rsidRDefault="00DD3D03" w:rsidP="00DD3D03">
            <w:pPr>
              <w:pStyle w:val="ad"/>
              <w:rPr>
                <w:rFonts w:ascii="Times New Roman" w:hAnsi="Times New Roman"/>
              </w:rPr>
            </w:pPr>
            <w:r w:rsidRPr="00DD3D03">
              <w:rPr>
                <w:rFonts w:ascii="Times New Roman" w:hAnsi="Times New Roman"/>
              </w:rPr>
              <w:t>развитие биотехнологий;</w:t>
            </w:r>
          </w:p>
          <w:p w:rsidR="00DD3D03" w:rsidRPr="00DD3D03" w:rsidRDefault="00DD3D03" w:rsidP="00DD3D03">
            <w:pPr>
              <w:pStyle w:val="ad"/>
              <w:rPr>
                <w:rFonts w:ascii="Times New Roman" w:hAnsi="Times New Roman"/>
              </w:rPr>
            </w:pPr>
            <w:r w:rsidRPr="00DD3D03">
              <w:rPr>
                <w:rFonts w:ascii="Times New Roman" w:hAnsi="Times New Roman"/>
              </w:rPr>
              <w:t>создание условий для эффективного использования земель сельскохозяйственного назначения, сохранение и повышение плодородия почв;</w:t>
            </w:r>
          </w:p>
          <w:p w:rsidR="00DD3D03" w:rsidRPr="00DD3D03" w:rsidRDefault="00DD3D03" w:rsidP="00DD3D03">
            <w:pPr>
              <w:pStyle w:val="ad"/>
              <w:rPr>
                <w:rFonts w:ascii="Times New Roman" w:hAnsi="Times New Roman"/>
              </w:rPr>
            </w:pPr>
            <w:r w:rsidRPr="00DD3D03">
              <w:rPr>
                <w:rFonts w:ascii="Times New Roman" w:hAnsi="Times New Roman"/>
              </w:rPr>
              <w:t>развитие мелиорации сельскохозяйственных земель;</w:t>
            </w:r>
          </w:p>
          <w:p w:rsidR="00DD3D03" w:rsidRPr="00DD3D03" w:rsidRDefault="00DD3D03" w:rsidP="00DD3D03">
            <w:pPr>
              <w:spacing w:line="240" w:lineRule="auto"/>
              <w:rPr>
                <w:rFonts w:ascii="Times New Roman" w:hAnsi="Times New Roman" w:cs="Times New Roman"/>
                <w:sz w:val="24"/>
                <w:szCs w:val="24"/>
              </w:rPr>
            </w:pPr>
            <w:r w:rsidRPr="00DD3D03">
              <w:rPr>
                <w:rFonts w:ascii="Times New Roman" w:hAnsi="Times New Roman" w:cs="Times New Roman"/>
                <w:sz w:val="24"/>
                <w:szCs w:val="24"/>
              </w:rPr>
              <w:t>строительство, реконструкция и модернизация объектов товаропроводящей и логистической инфраструктуры, в том числе в целях оказания внутренней продовольственной помощи населению;</w:t>
            </w:r>
          </w:p>
          <w:p w:rsidR="00DD3D03" w:rsidRPr="00DD3D03" w:rsidRDefault="00DD3D03" w:rsidP="00DD3D03">
            <w:pPr>
              <w:pStyle w:val="ad"/>
              <w:rPr>
                <w:rFonts w:ascii="Times New Roman" w:hAnsi="Times New Roman"/>
              </w:rPr>
            </w:pPr>
            <w:r w:rsidRPr="00DD3D03">
              <w:rPr>
                <w:rFonts w:ascii="Times New Roman" w:hAnsi="Times New Roman"/>
              </w:rPr>
              <w:t>создание правовых, организационных, социально-экономических и информационных условий, способствующих развитию системы непрерывного профессионального агрообразования и поддержке кадрового потенциала агропромышленного комплекса Республики Мордовия;</w:t>
            </w:r>
          </w:p>
          <w:p w:rsidR="00DD3D03" w:rsidRPr="00DD3D03" w:rsidRDefault="00DD3D03" w:rsidP="00DD3D03">
            <w:pPr>
              <w:pStyle w:val="ad"/>
              <w:rPr>
                <w:rFonts w:ascii="Times New Roman" w:hAnsi="Times New Roman"/>
              </w:rPr>
            </w:pPr>
            <w:r w:rsidRPr="00DD3D03">
              <w:rPr>
                <w:rFonts w:ascii="Times New Roman" w:hAnsi="Times New Roman"/>
              </w:rPr>
              <w:t>сокращение дефицита трудовых ресурсов аграрной отрасли</w:t>
            </w:r>
          </w:p>
          <w:p w:rsidR="00DD3D03" w:rsidRPr="00DD3D03" w:rsidRDefault="00DD3D03" w:rsidP="00DD3D03">
            <w:pPr>
              <w:spacing w:line="240" w:lineRule="auto"/>
              <w:rPr>
                <w:rFonts w:ascii="Times New Roman" w:hAnsi="Times New Roman" w:cs="Times New Roman"/>
                <w:sz w:val="24"/>
                <w:szCs w:val="24"/>
              </w:rPr>
            </w:pPr>
            <w:r w:rsidRPr="00DD3D03">
              <w:rPr>
                <w:rFonts w:ascii="Times New Roman" w:hAnsi="Times New Roman" w:cs="Times New Roman"/>
                <w:sz w:val="24"/>
                <w:szCs w:val="24"/>
              </w:rPr>
              <w:t>создание стимулирующих условий для молодых специалистов, решивших работать в сельскохозяйственных организациях после получения профессионального образования аграрного профиля</w:t>
            </w:r>
          </w:p>
        </w:tc>
      </w:tr>
      <w:tr w:rsidR="00DD3D03" w:rsidRPr="00DD3D03" w:rsidTr="00DD3D03">
        <w:tc>
          <w:tcPr>
            <w:tcW w:w="3652" w:type="dxa"/>
          </w:tcPr>
          <w:p w:rsidR="00DD3D03" w:rsidRPr="00DD3D03" w:rsidRDefault="00DD3D03" w:rsidP="00DD3D03">
            <w:pPr>
              <w:suppressAutoHyphens/>
              <w:spacing w:line="240" w:lineRule="auto"/>
              <w:rPr>
                <w:rFonts w:ascii="Times New Roman" w:hAnsi="Times New Roman" w:cs="Times New Roman"/>
                <w:sz w:val="24"/>
                <w:szCs w:val="24"/>
              </w:rPr>
            </w:pPr>
            <w:r w:rsidRPr="00DD3D03">
              <w:rPr>
                <w:rFonts w:ascii="Times New Roman" w:hAnsi="Times New Roman" w:cs="Times New Roman"/>
                <w:sz w:val="24"/>
                <w:szCs w:val="24"/>
              </w:rPr>
              <w:lastRenderedPageBreak/>
              <w:t>Целевые индикаторы и показатели муниципальной программы</w:t>
            </w:r>
          </w:p>
        </w:tc>
        <w:tc>
          <w:tcPr>
            <w:tcW w:w="567" w:type="dxa"/>
          </w:tcPr>
          <w:p w:rsidR="00DD3D03" w:rsidRPr="00DD3D03" w:rsidRDefault="00DD3D03" w:rsidP="00DD3D03">
            <w:pPr>
              <w:spacing w:line="240" w:lineRule="auto"/>
              <w:rPr>
                <w:rFonts w:ascii="Times New Roman" w:hAnsi="Times New Roman" w:cs="Times New Roman"/>
                <w:sz w:val="24"/>
                <w:szCs w:val="24"/>
              </w:rPr>
            </w:pPr>
            <w:r w:rsidRPr="00DD3D03">
              <w:rPr>
                <w:rFonts w:ascii="Times New Roman" w:hAnsi="Times New Roman" w:cs="Times New Roman"/>
                <w:sz w:val="24"/>
                <w:szCs w:val="24"/>
              </w:rPr>
              <w:t>–</w:t>
            </w:r>
          </w:p>
        </w:tc>
        <w:tc>
          <w:tcPr>
            <w:tcW w:w="5420" w:type="dxa"/>
          </w:tcPr>
          <w:p w:rsidR="00DD3D03" w:rsidRPr="00DD3D03" w:rsidRDefault="00DD3D03" w:rsidP="00DD3D03">
            <w:pPr>
              <w:pStyle w:val="ad"/>
              <w:rPr>
                <w:rFonts w:ascii="Times New Roman" w:hAnsi="Times New Roman"/>
              </w:rPr>
            </w:pPr>
            <w:r w:rsidRPr="00DD3D03">
              <w:rPr>
                <w:rFonts w:ascii="Times New Roman" w:hAnsi="Times New Roman"/>
              </w:rPr>
              <w:t>индекс производства продукции сельского хозяйства в хозяйствах всех категорий (в сопоставимых ценах), к предыдущему году, процентов;</w:t>
            </w:r>
          </w:p>
          <w:p w:rsidR="00DD3D03" w:rsidRPr="00DD3D03" w:rsidRDefault="00DD3D03" w:rsidP="00DD3D03">
            <w:pPr>
              <w:pStyle w:val="ad"/>
              <w:rPr>
                <w:rFonts w:ascii="Times New Roman" w:hAnsi="Times New Roman"/>
              </w:rPr>
            </w:pPr>
            <w:r w:rsidRPr="00DD3D03">
              <w:rPr>
                <w:rFonts w:ascii="Times New Roman" w:hAnsi="Times New Roman"/>
              </w:rPr>
              <w:t>индекс производства продукции растениеводства в хозяйствах всех категорий (в сопоставимых ценах), к предыдущему году, процентов;</w:t>
            </w:r>
          </w:p>
          <w:p w:rsidR="00DD3D03" w:rsidRPr="00DD3D03" w:rsidRDefault="00DD3D03" w:rsidP="00DD3D03">
            <w:pPr>
              <w:pStyle w:val="ad"/>
              <w:rPr>
                <w:rFonts w:ascii="Times New Roman" w:hAnsi="Times New Roman"/>
              </w:rPr>
            </w:pPr>
            <w:r w:rsidRPr="00DD3D03">
              <w:rPr>
                <w:rFonts w:ascii="Times New Roman" w:hAnsi="Times New Roman"/>
              </w:rPr>
              <w:t>индекс производства продукции животноводства в хозяйствах всех категорий (в сопоставимых ценах), к предыдущему году, процентов;</w:t>
            </w:r>
          </w:p>
          <w:p w:rsidR="00DD3D03" w:rsidRPr="00DD3D03" w:rsidRDefault="00DD3D03" w:rsidP="00DD3D03">
            <w:pPr>
              <w:pStyle w:val="ad"/>
              <w:rPr>
                <w:rFonts w:ascii="Times New Roman" w:hAnsi="Times New Roman"/>
              </w:rPr>
            </w:pPr>
            <w:r w:rsidRPr="00DD3D03">
              <w:rPr>
                <w:rFonts w:ascii="Times New Roman" w:hAnsi="Times New Roman"/>
              </w:rPr>
              <w:t>индекс производства пищевых продуктов, включая напитки табака (в сопоставимых ценах), к предыдущему году, процентов;</w:t>
            </w:r>
          </w:p>
          <w:p w:rsidR="00DD3D03" w:rsidRPr="00DD3D03" w:rsidRDefault="00DD3D03" w:rsidP="00DD3D03">
            <w:pPr>
              <w:pStyle w:val="ad"/>
              <w:rPr>
                <w:rFonts w:ascii="Times New Roman" w:hAnsi="Times New Roman"/>
              </w:rPr>
            </w:pPr>
            <w:r w:rsidRPr="00DD3D03">
              <w:rPr>
                <w:rFonts w:ascii="Times New Roman" w:hAnsi="Times New Roman"/>
              </w:rPr>
              <w:lastRenderedPageBreak/>
              <w:t>индекс физического объема инвестиций в основной капитал сельского хозяйства, в к предыдущему году, процентах;</w:t>
            </w:r>
          </w:p>
          <w:p w:rsidR="00DD3D03" w:rsidRPr="00DD3D03" w:rsidRDefault="00DD3D03" w:rsidP="00DD3D03">
            <w:pPr>
              <w:pStyle w:val="ad"/>
              <w:rPr>
                <w:rFonts w:ascii="Times New Roman" w:hAnsi="Times New Roman"/>
              </w:rPr>
            </w:pPr>
            <w:r w:rsidRPr="00DD3D03">
              <w:rPr>
                <w:rFonts w:ascii="Times New Roman" w:hAnsi="Times New Roman"/>
              </w:rPr>
              <w:t>рентабельность сельскохозяйственных организаций (с  учетом субсидий), процент;</w:t>
            </w:r>
          </w:p>
          <w:p w:rsidR="00DD3D03" w:rsidRPr="00DD3D03" w:rsidRDefault="00DD3D03" w:rsidP="00DD3D03">
            <w:pPr>
              <w:pStyle w:val="ad"/>
              <w:rPr>
                <w:rFonts w:ascii="Times New Roman" w:hAnsi="Times New Roman"/>
              </w:rPr>
            </w:pPr>
            <w:r w:rsidRPr="00DD3D03">
              <w:rPr>
                <w:rFonts w:ascii="Times New Roman" w:hAnsi="Times New Roman"/>
              </w:rPr>
              <w:t>среднемесячная номинальная заработная плата в сельском хозяйстве (по сельскохозяйственным организациям, не относящимся к субъектам малого предпринимательства), рублей;</w:t>
            </w:r>
          </w:p>
          <w:p w:rsidR="00DD3D03" w:rsidRPr="00DD3D03" w:rsidRDefault="00DD3D03" w:rsidP="00DD3D03">
            <w:pPr>
              <w:spacing w:line="240" w:lineRule="auto"/>
              <w:rPr>
                <w:rFonts w:ascii="Times New Roman" w:hAnsi="Times New Roman" w:cs="Times New Roman"/>
                <w:sz w:val="24"/>
                <w:szCs w:val="24"/>
              </w:rPr>
            </w:pPr>
            <w:r w:rsidRPr="00DD3D03">
              <w:rPr>
                <w:rFonts w:ascii="Times New Roman" w:hAnsi="Times New Roman" w:cs="Times New Roman"/>
                <w:sz w:val="24"/>
                <w:szCs w:val="24"/>
              </w:rPr>
              <w:t>индекс производительности труда в сельскохозяйственных предприятиях, к предыдущему году, процентов;</w:t>
            </w:r>
          </w:p>
          <w:p w:rsidR="00DD3D03" w:rsidRPr="00DD3D03" w:rsidRDefault="00DD3D03" w:rsidP="00DD3D03">
            <w:pPr>
              <w:spacing w:line="240" w:lineRule="auto"/>
              <w:rPr>
                <w:rFonts w:ascii="Times New Roman" w:hAnsi="Times New Roman" w:cs="Times New Roman"/>
                <w:sz w:val="24"/>
                <w:szCs w:val="24"/>
              </w:rPr>
            </w:pPr>
            <w:r w:rsidRPr="00DD3D03">
              <w:rPr>
                <w:rFonts w:ascii="Times New Roman" w:hAnsi="Times New Roman" w:cs="Times New Roman"/>
                <w:sz w:val="24"/>
                <w:szCs w:val="24"/>
              </w:rPr>
              <w:t>количество высокопроизводительных рабочих мест в сельскохозяйственных предприятиях,   единиц;</w:t>
            </w:r>
          </w:p>
          <w:p w:rsidR="00DD3D03" w:rsidRPr="00DD3D03" w:rsidRDefault="00DD3D03" w:rsidP="00DD3D03">
            <w:pPr>
              <w:spacing w:line="240" w:lineRule="auto"/>
              <w:rPr>
                <w:rFonts w:ascii="Times New Roman" w:hAnsi="Times New Roman" w:cs="Times New Roman"/>
                <w:sz w:val="24"/>
                <w:szCs w:val="24"/>
              </w:rPr>
            </w:pPr>
            <w:r w:rsidRPr="00DD3D03">
              <w:rPr>
                <w:rFonts w:ascii="Times New Roman" w:hAnsi="Times New Roman" w:cs="Times New Roman"/>
                <w:sz w:val="24"/>
                <w:szCs w:val="24"/>
              </w:rPr>
              <w:t xml:space="preserve">удельный вес затрат на приобретение энергоресурсов в структуре затрат на основное производство продукции сельского хозяйства, процентов </w:t>
            </w:r>
          </w:p>
        </w:tc>
      </w:tr>
      <w:tr w:rsidR="00DD3D03" w:rsidRPr="00DD3D03" w:rsidTr="00537E78">
        <w:tc>
          <w:tcPr>
            <w:tcW w:w="3652" w:type="dxa"/>
            <w:shd w:val="clear" w:color="auto" w:fill="auto"/>
          </w:tcPr>
          <w:p w:rsidR="00DD3D03" w:rsidRPr="00DD3D03" w:rsidRDefault="00DD3D03" w:rsidP="00537E78">
            <w:pPr>
              <w:suppressAutoHyphens/>
              <w:spacing w:after="0" w:line="240" w:lineRule="auto"/>
              <w:rPr>
                <w:rFonts w:ascii="Times New Roman" w:hAnsi="Times New Roman" w:cs="Times New Roman"/>
                <w:sz w:val="24"/>
                <w:szCs w:val="24"/>
              </w:rPr>
            </w:pPr>
            <w:r w:rsidRPr="00DD3D03">
              <w:rPr>
                <w:rFonts w:ascii="Times New Roman" w:hAnsi="Times New Roman" w:cs="Times New Roman"/>
                <w:sz w:val="24"/>
                <w:szCs w:val="24"/>
              </w:rPr>
              <w:lastRenderedPageBreak/>
              <w:t>Сроки  реализации муниципальной программы</w:t>
            </w:r>
          </w:p>
          <w:p w:rsidR="00DD3D03" w:rsidRPr="00DD3D03" w:rsidRDefault="00DD3D03" w:rsidP="00537E78">
            <w:pPr>
              <w:suppressAutoHyphens/>
              <w:spacing w:after="0" w:line="240" w:lineRule="auto"/>
              <w:rPr>
                <w:rFonts w:ascii="Times New Roman" w:hAnsi="Times New Roman" w:cs="Times New Roman"/>
                <w:sz w:val="24"/>
                <w:szCs w:val="24"/>
              </w:rPr>
            </w:pPr>
          </w:p>
        </w:tc>
        <w:tc>
          <w:tcPr>
            <w:tcW w:w="567" w:type="dxa"/>
            <w:shd w:val="clear" w:color="auto" w:fill="auto"/>
          </w:tcPr>
          <w:p w:rsidR="00DD3D03" w:rsidRPr="00DD3D03" w:rsidRDefault="00DD3D03" w:rsidP="00537E78">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w:t>
            </w:r>
          </w:p>
        </w:tc>
        <w:tc>
          <w:tcPr>
            <w:tcW w:w="5420" w:type="dxa"/>
            <w:shd w:val="clear" w:color="auto" w:fill="auto"/>
          </w:tcPr>
          <w:p w:rsidR="00DD3D03" w:rsidRPr="00DD3D03" w:rsidRDefault="00DD3D03" w:rsidP="00537E78">
            <w:pPr>
              <w:spacing w:after="0" w:line="240" w:lineRule="auto"/>
              <w:ind w:right="33"/>
              <w:rPr>
                <w:rFonts w:ascii="Times New Roman" w:hAnsi="Times New Roman" w:cs="Times New Roman"/>
                <w:sz w:val="24"/>
                <w:szCs w:val="24"/>
              </w:rPr>
            </w:pPr>
            <w:r w:rsidRPr="00DD3D03">
              <w:rPr>
                <w:rFonts w:ascii="Times New Roman" w:hAnsi="Times New Roman" w:cs="Times New Roman"/>
                <w:sz w:val="24"/>
                <w:szCs w:val="24"/>
              </w:rPr>
              <w:t xml:space="preserve"> С 1 января 2013 по 31 декабря 2020  года</w:t>
            </w:r>
          </w:p>
          <w:p w:rsidR="00DD3D03" w:rsidRPr="00DD3D03" w:rsidRDefault="00DD3D03" w:rsidP="00537E78">
            <w:pPr>
              <w:spacing w:after="0" w:line="240" w:lineRule="auto"/>
              <w:ind w:right="33"/>
              <w:rPr>
                <w:rFonts w:ascii="Times New Roman" w:hAnsi="Times New Roman" w:cs="Times New Roman"/>
                <w:sz w:val="24"/>
                <w:szCs w:val="24"/>
              </w:rPr>
            </w:pPr>
          </w:p>
          <w:p w:rsidR="00DD3D03" w:rsidRPr="00DD3D03" w:rsidRDefault="00DD3D03" w:rsidP="00537E78">
            <w:pPr>
              <w:spacing w:after="0" w:line="240" w:lineRule="auto"/>
              <w:ind w:right="33"/>
              <w:rPr>
                <w:rFonts w:ascii="Times New Roman" w:hAnsi="Times New Roman" w:cs="Times New Roman"/>
                <w:sz w:val="24"/>
                <w:szCs w:val="24"/>
              </w:rPr>
            </w:pPr>
          </w:p>
        </w:tc>
      </w:tr>
      <w:tr w:rsidR="00DD3D03" w:rsidRPr="00DD3D03" w:rsidTr="00DD3D03">
        <w:trPr>
          <w:trHeight w:val="1134"/>
        </w:trPr>
        <w:tc>
          <w:tcPr>
            <w:tcW w:w="3652" w:type="dxa"/>
          </w:tcPr>
          <w:p w:rsidR="00DD3D03" w:rsidRPr="00DD3D03" w:rsidRDefault="00DD3D03" w:rsidP="00537E78">
            <w:pPr>
              <w:suppressAutoHyphens/>
              <w:spacing w:after="0" w:line="240" w:lineRule="auto"/>
              <w:rPr>
                <w:rFonts w:ascii="Times New Roman" w:hAnsi="Times New Roman" w:cs="Times New Roman"/>
                <w:color w:val="FF0000"/>
                <w:sz w:val="24"/>
                <w:szCs w:val="24"/>
              </w:rPr>
            </w:pPr>
            <w:r w:rsidRPr="00DD3D03">
              <w:rPr>
                <w:rFonts w:ascii="Times New Roman" w:hAnsi="Times New Roman" w:cs="Times New Roman"/>
                <w:color w:val="FF0000"/>
                <w:sz w:val="24"/>
                <w:szCs w:val="24"/>
              </w:rPr>
              <w:t>Объемы финансирования  муниципальной программы</w:t>
            </w:r>
          </w:p>
        </w:tc>
        <w:tc>
          <w:tcPr>
            <w:tcW w:w="567" w:type="dxa"/>
          </w:tcPr>
          <w:p w:rsidR="00DD3D03" w:rsidRPr="00DD3D03" w:rsidRDefault="00DD3D03" w:rsidP="00DD3D03">
            <w:pPr>
              <w:spacing w:line="240" w:lineRule="auto"/>
              <w:rPr>
                <w:rFonts w:ascii="Times New Roman" w:hAnsi="Times New Roman" w:cs="Times New Roman"/>
                <w:color w:val="FF0000"/>
                <w:sz w:val="24"/>
                <w:szCs w:val="24"/>
              </w:rPr>
            </w:pPr>
            <w:r w:rsidRPr="00DD3D03">
              <w:rPr>
                <w:rFonts w:ascii="Times New Roman" w:hAnsi="Times New Roman" w:cs="Times New Roman"/>
                <w:color w:val="FF0000"/>
                <w:sz w:val="24"/>
                <w:szCs w:val="24"/>
              </w:rPr>
              <w:t>–</w:t>
            </w:r>
          </w:p>
        </w:tc>
        <w:tc>
          <w:tcPr>
            <w:tcW w:w="5420" w:type="dxa"/>
          </w:tcPr>
          <w:p w:rsidR="00DD3D03" w:rsidRPr="00DD3D03" w:rsidRDefault="00DD3D03" w:rsidP="00DD3D03">
            <w:pPr>
              <w:spacing w:line="240" w:lineRule="auto"/>
              <w:ind w:right="33"/>
              <w:rPr>
                <w:rFonts w:ascii="Times New Roman" w:hAnsi="Times New Roman" w:cs="Times New Roman"/>
                <w:sz w:val="24"/>
                <w:szCs w:val="24"/>
              </w:rPr>
            </w:pPr>
            <w:r w:rsidRPr="00DD3D03">
              <w:rPr>
                <w:rFonts w:ascii="Times New Roman" w:hAnsi="Times New Roman" w:cs="Times New Roman"/>
                <w:sz w:val="24"/>
                <w:szCs w:val="24"/>
              </w:rPr>
              <w:t xml:space="preserve">общий объем финансирования муниципальной программы </w:t>
            </w:r>
            <w:r w:rsidRPr="00DD3D03">
              <w:rPr>
                <w:rFonts w:ascii="Times New Roman" w:hAnsi="Times New Roman" w:cs="Times New Roman"/>
                <w:color w:val="FF0000"/>
                <w:sz w:val="24"/>
                <w:szCs w:val="24"/>
              </w:rPr>
              <w:t>составляет 703498</w:t>
            </w:r>
            <w:r w:rsidRPr="00DD3D03">
              <w:rPr>
                <w:rFonts w:ascii="Times New Roman" w:hAnsi="Times New Roman" w:cs="Times New Roman"/>
                <w:b/>
                <w:sz w:val="24"/>
                <w:szCs w:val="24"/>
              </w:rPr>
              <w:t xml:space="preserve"> </w:t>
            </w:r>
            <w:r w:rsidRPr="00DD3D03">
              <w:rPr>
                <w:rFonts w:ascii="Times New Roman" w:hAnsi="Times New Roman" w:cs="Times New Roman"/>
                <w:sz w:val="24"/>
                <w:szCs w:val="24"/>
              </w:rPr>
              <w:t xml:space="preserve"> тыс.руб., в том числе за счет  бюджетных ассигнований  из средств республиканского бюджета Республики Мордовия – </w:t>
            </w:r>
            <w:r w:rsidRPr="00DD3D03">
              <w:rPr>
                <w:rFonts w:ascii="Times New Roman" w:hAnsi="Times New Roman" w:cs="Times New Roman"/>
                <w:color w:val="FF0000"/>
                <w:sz w:val="24"/>
                <w:szCs w:val="24"/>
              </w:rPr>
              <w:t>692771 тыс. руб.,</w:t>
            </w:r>
            <w:r w:rsidRPr="00DD3D03">
              <w:rPr>
                <w:rFonts w:ascii="Times New Roman" w:hAnsi="Times New Roman" w:cs="Times New Roman"/>
                <w:sz w:val="24"/>
                <w:szCs w:val="24"/>
              </w:rPr>
              <w:t xml:space="preserve">  </w:t>
            </w:r>
            <w:r w:rsidRPr="00DD3D03">
              <w:rPr>
                <w:rFonts w:ascii="Times New Roman" w:hAnsi="Times New Roman" w:cs="Times New Roman"/>
                <w:b/>
                <w:sz w:val="24"/>
                <w:szCs w:val="24"/>
              </w:rPr>
              <w:t>за счет районного бюджета Дубенского муниципального района</w:t>
            </w:r>
            <w:r w:rsidRPr="00DD3D03">
              <w:rPr>
                <w:rFonts w:ascii="Times New Roman" w:hAnsi="Times New Roman" w:cs="Times New Roman"/>
                <w:sz w:val="24"/>
                <w:szCs w:val="24"/>
              </w:rPr>
              <w:t>-</w:t>
            </w:r>
            <w:r w:rsidRPr="00DD3D03">
              <w:rPr>
                <w:rFonts w:ascii="Times New Roman" w:hAnsi="Times New Roman" w:cs="Times New Roman"/>
                <w:b/>
                <w:color w:val="FF0000"/>
                <w:sz w:val="24"/>
                <w:szCs w:val="24"/>
              </w:rPr>
              <w:t>10727 тыс.руб.</w:t>
            </w:r>
            <w:r w:rsidRPr="00DD3D03">
              <w:rPr>
                <w:rFonts w:ascii="Times New Roman" w:hAnsi="Times New Roman" w:cs="Times New Roman"/>
                <w:sz w:val="24"/>
                <w:szCs w:val="24"/>
              </w:rPr>
              <w:t xml:space="preserve"> в том числе на реализацию: </w:t>
            </w:r>
          </w:p>
          <w:p w:rsidR="00DD3D03" w:rsidRPr="00DD3D03" w:rsidRDefault="00DD3D03" w:rsidP="00DD3D03">
            <w:pPr>
              <w:spacing w:line="240" w:lineRule="auto"/>
              <w:ind w:right="33"/>
              <w:rPr>
                <w:rFonts w:ascii="Times New Roman" w:hAnsi="Times New Roman" w:cs="Times New Roman"/>
                <w:b/>
                <w:sz w:val="24"/>
                <w:szCs w:val="24"/>
              </w:rPr>
            </w:pPr>
            <w:r w:rsidRPr="00DD3D03">
              <w:rPr>
                <w:rFonts w:ascii="Times New Roman" w:hAnsi="Times New Roman" w:cs="Times New Roman"/>
                <w:sz w:val="24"/>
                <w:szCs w:val="24"/>
              </w:rPr>
              <w:t>подпрограммы «Развитие подотрасли растениеводства, переработки и реализации продукции растениеводства» средства республиканского бюджета Республики Мордовия в сумме 180806</w:t>
            </w:r>
            <w:r w:rsidRPr="00DD3D03">
              <w:rPr>
                <w:rFonts w:ascii="Times New Roman" w:hAnsi="Times New Roman" w:cs="Times New Roman"/>
                <w:b/>
                <w:sz w:val="24"/>
                <w:szCs w:val="24"/>
              </w:rPr>
              <w:t xml:space="preserve"> </w:t>
            </w:r>
            <w:r w:rsidRPr="00DD3D03">
              <w:rPr>
                <w:rFonts w:ascii="Times New Roman" w:hAnsi="Times New Roman" w:cs="Times New Roman"/>
                <w:sz w:val="24"/>
                <w:szCs w:val="24"/>
              </w:rPr>
              <w:t>тыс. руб</w:t>
            </w:r>
            <w:r w:rsidRPr="00DD3D03">
              <w:rPr>
                <w:rFonts w:ascii="Times New Roman" w:hAnsi="Times New Roman" w:cs="Times New Roman"/>
                <w:b/>
                <w:sz w:val="24"/>
                <w:szCs w:val="24"/>
              </w:rPr>
              <w:t>.;за счет районного бюджета Дубенского муниципального района -18,1 тыс.руб.</w:t>
            </w:r>
          </w:p>
          <w:p w:rsidR="00DD3D03" w:rsidRPr="00DD3D03" w:rsidRDefault="00DD3D03" w:rsidP="00DD3D03">
            <w:pPr>
              <w:spacing w:line="240" w:lineRule="auto"/>
              <w:ind w:right="33"/>
              <w:rPr>
                <w:rFonts w:ascii="Times New Roman" w:hAnsi="Times New Roman" w:cs="Times New Roman"/>
                <w:sz w:val="24"/>
                <w:szCs w:val="24"/>
              </w:rPr>
            </w:pPr>
            <w:r w:rsidRPr="00DD3D03">
              <w:rPr>
                <w:rFonts w:ascii="Times New Roman" w:hAnsi="Times New Roman" w:cs="Times New Roman"/>
                <w:sz w:val="24"/>
                <w:szCs w:val="24"/>
              </w:rPr>
              <w:t>подпрограммы «Развитие подотрасли животноводства, переработки и реализации продукции животноводства» средства республиканского бюджета Республики Мордовия   в сумме  162856 тыс. руб. (Министерство сельского хозяйства и продовольствия  Республики Мордовия – 162856 тыс. руб</w:t>
            </w:r>
            <w:r w:rsidRPr="00DD3D03">
              <w:rPr>
                <w:rFonts w:ascii="Times New Roman" w:hAnsi="Times New Roman" w:cs="Times New Roman"/>
                <w:b/>
                <w:sz w:val="24"/>
                <w:szCs w:val="24"/>
              </w:rPr>
              <w:t>., районного бюджета Дубенского муниципального района 5283,2 тыс.руб</w:t>
            </w:r>
            <w:r w:rsidRPr="00DD3D03">
              <w:rPr>
                <w:rFonts w:ascii="Times New Roman" w:hAnsi="Times New Roman" w:cs="Times New Roman"/>
                <w:sz w:val="24"/>
                <w:szCs w:val="24"/>
              </w:rPr>
              <w:t>.</w:t>
            </w:r>
          </w:p>
          <w:p w:rsidR="00DD3D03" w:rsidRPr="00DD3D03" w:rsidRDefault="00DD3D03" w:rsidP="00DD3D03">
            <w:pPr>
              <w:spacing w:line="240" w:lineRule="auto"/>
              <w:ind w:right="33"/>
              <w:rPr>
                <w:rFonts w:ascii="Times New Roman" w:hAnsi="Times New Roman" w:cs="Times New Roman"/>
                <w:sz w:val="24"/>
                <w:szCs w:val="24"/>
              </w:rPr>
            </w:pPr>
            <w:r w:rsidRPr="00DD3D03">
              <w:rPr>
                <w:rFonts w:ascii="Times New Roman" w:hAnsi="Times New Roman" w:cs="Times New Roman"/>
                <w:sz w:val="24"/>
                <w:szCs w:val="24"/>
              </w:rPr>
              <w:t>подпрограммы «Развитие мясного скотоводства» средства республиканского бюджета Республики Мордовия  в сумме         26952 тыс. руб.;</w:t>
            </w:r>
          </w:p>
          <w:p w:rsidR="00DD3D03" w:rsidRPr="00DD3D03" w:rsidRDefault="00DD3D03" w:rsidP="00DD3D03">
            <w:pPr>
              <w:spacing w:line="240" w:lineRule="auto"/>
              <w:ind w:right="33"/>
              <w:rPr>
                <w:rFonts w:ascii="Times New Roman" w:hAnsi="Times New Roman" w:cs="Times New Roman"/>
                <w:sz w:val="24"/>
                <w:szCs w:val="24"/>
              </w:rPr>
            </w:pPr>
            <w:r w:rsidRPr="00DD3D03">
              <w:rPr>
                <w:rFonts w:ascii="Times New Roman" w:hAnsi="Times New Roman" w:cs="Times New Roman"/>
                <w:sz w:val="24"/>
                <w:szCs w:val="24"/>
              </w:rPr>
              <w:lastRenderedPageBreak/>
              <w:t xml:space="preserve">подпрограммы «Поддержка малых форм хозяйствования» средства республиканского бюджета Республики Мордовия  в сумме 110632 тыс. руб.;  </w:t>
            </w:r>
          </w:p>
          <w:p w:rsidR="00DD3D03" w:rsidRPr="00DD3D03" w:rsidRDefault="00DD3D03" w:rsidP="00991080">
            <w:pPr>
              <w:spacing w:after="0" w:line="240" w:lineRule="auto"/>
              <w:ind w:right="33"/>
              <w:rPr>
                <w:rFonts w:ascii="Times New Roman" w:hAnsi="Times New Roman" w:cs="Times New Roman"/>
                <w:sz w:val="24"/>
                <w:szCs w:val="24"/>
              </w:rPr>
            </w:pPr>
            <w:r w:rsidRPr="00DD3D03">
              <w:rPr>
                <w:rFonts w:ascii="Times New Roman" w:hAnsi="Times New Roman" w:cs="Times New Roman"/>
                <w:sz w:val="24"/>
                <w:szCs w:val="24"/>
              </w:rPr>
              <w:t xml:space="preserve">подпрограммы «Техническая и  технологическая модернизация,  инновационное развитие», всего – 12620 тыс. руб., в том числе средства республиканского бюджета Республики Мордовия – 12620 тыс. руб., ; </w:t>
            </w:r>
          </w:p>
          <w:p w:rsidR="00DD3D03" w:rsidRPr="00DD3D03" w:rsidRDefault="00DD3D03" w:rsidP="00991080">
            <w:pPr>
              <w:spacing w:after="0" w:line="240" w:lineRule="auto"/>
              <w:ind w:right="33"/>
              <w:rPr>
                <w:rFonts w:ascii="Times New Roman" w:hAnsi="Times New Roman" w:cs="Times New Roman"/>
                <w:sz w:val="24"/>
                <w:szCs w:val="24"/>
              </w:rPr>
            </w:pPr>
            <w:r w:rsidRPr="00DD3D03">
              <w:rPr>
                <w:rFonts w:ascii="Times New Roman" w:hAnsi="Times New Roman" w:cs="Times New Roman"/>
                <w:sz w:val="24"/>
                <w:szCs w:val="24"/>
              </w:rPr>
              <w:t>подпрограммы</w:t>
            </w:r>
          </w:p>
          <w:p w:rsidR="00DD3D03" w:rsidRPr="00DD3D03" w:rsidRDefault="00DD3D03" w:rsidP="00991080">
            <w:pPr>
              <w:spacing w:after="0" w:line="240" w:lineRule="auto"/>
              <w:ind w:right="33"/>
              <w:rPr>
                <w:rFonts w:ascii="Times New Roman" w:hAnsi="Times New Roman" w:cs="Times New Roman"/>
                <w:sz w:val="24"/>
                <w:szCs w:val="24"/>
              </w:rPr>
            </w:pPr>
            <w:r w:rsidRPr="00DD3D03">
              <w:rPr>
                <w:rFonts w:ascii="Times New Roman" w:hAnsi="Times New Roman" w:cs="Times New Roman"/>
                <w:sz w:val="24"/>
                <w:szCs w:val="24"/>
              </w:rPr>
              <w:t>«Обеспечение реализации муниципальной программы  развития сельского хозяйства и регулирования рынков сельскохозяйственной продукции, сырья и продовольствия Дубенского муниципального района на 2013–2020 годы» средства республиканского бюджета Республики Мордовия в сумме_____ тыс. руб. (Министерство сельского хозяйства и продовольствия  Республики Мордовия –___ тыс. руб., .,</w:t>
            </w:r>
          </w:p>
          <w:p w:rsidR="00DD3D03" w:rsidRPr="00DD3D03" w:rsidRDefault="00DD3D03" w:rsidP="00DD3D03">
            <w:pPr>
              <w:spacing w:line="240" w:lineRule="auto"/>
              <w:ind w:right="33"/>
              <w:rPr>
                <w:rFonts w:ascii="Times New Roman" w:hAnsi="Times New Roman" w:cs="Times New Roman"/>
                <w:sz w:val="24"/>
                <w:szCs w:val="24"/>
              </w:rPr>
            </w:pPr>
            <w:r w:rsidRPr="00DD3D03">
              <w:rPr>
                <w:rFonts w:ascii="Times New Roman" w:hAnsi="Times New Roman" w:cs="Times New Roman"/>
                <w:sz w:val="24"/>
                <w:szCs w:val="24"/>
              </w:rPr>
              <w:t>Республиканской  целевой программы «Развитие мелиорации сельскохозяйственных земель  в Республике Мордовия на период до 2020 года»,  всего –        тыс. руб., в том числе средства республиканского бюджета Республики Мордовия –  тыс. руб., внебюджетные источники –  тыс. рублей.</w:t>
            </w:r>
          </w:p>
          <w:p w:rsidR="00DD3D03" w:rsidRPr="00DD3D03" w:rsidRDefault="00DD3D03" w:rsidP="00DD3D03">
            <w:pPr>
              <w:pStyle w:val="34"/>
              <w:spacing w:after="0"/>
              <w:ind w:right="33"/>
              <w:rPr>
                <w:sz w:val="24"/>
                <w:szCs w:val="24"/>
              </w:rPr>
            </w:pPr>
            <w:r w:rsidRPr="00DD3D03">
              <w:rPr>
                <w:sz w:val="24"/>
                <w:szCs w:val="24"/>
              </w:rPr>
              <w:t>Общий объем ресурсного обеспечения реализации муниципальной программы –</w:t>
            </w:r>
            <w:r w:rsidRPr="00DD3D03">
              <w:rPr>
                <w:color w:val="FF0000"/>
                <w:sz w:val="24"/>
                <w:szCs w:val="24"/>
              </w:rPr>
              <w:t>703498</w:t>
            </w:r>
            <w:r w:rsidRPr="00DD3D03">
              <w:rPr>
                <w:b/>
                <w:color w:val="FF0000"/>
                <w:sz w:val="24"/>
                <w:szCs w:val="24"/>
              </w:rPr>
              <w:t xml:space="preserve">  тыс. руб</w:t>
            </w:r>
            <w:r w:rsidRPr="00DD3D03">
              <w:rPr>
                <w:b/>
                <w:sz w:val="24"/>
                <w:szCs w:val="24"/>
              </w:rPr>
              <w:t>.</w:t>
            </w:r>
            <w:r w:rsidRPr="00DD3D03">
              <w:rPr>
                <w:sz w:val="24"/>
                <w:szCs w:val="24"/>
              </w:rPr>
              <w:t xml:space="preserve"> в текущих ценах, в том числе по годам:</w:t>
            </w:r>
          </w:p>
          <w:p w:rsidR="00DD3D03" w:rsidRPr="00DD3D03" w:rsidRDefault="00DD3D03" w:rsidP="00DD3D03">
            <w:pPr>
              <w:pStyle w:val="34"/>
              <w:spacing w:after="0"/>
              <w:ind w:right="33"/>
              <w:rPr>
                <w:bCs/>
                <w:sz w:val="24"/>
                <w:szCs w:val="24"/>
              </w:rPr>
            </w:pPr>
            <w:r w:rsidRPr="00DD3D03">
              <w:rPr>
                <w:bCs/>
                <w:sz w:val="24"/>
                <w:szCs w:val="24"/>
              </w:rPr>
              <w:t xml:space="preserve">2013 год –  58900 </w:t>
            </w:r>
            <w:r w:rsidRPr="00DD3D03">
              <w:rPr>
                <w:sz w:val="24"/>
                <w:szCs w:val="24"/>
              </w:rPr>
              <w:t>тыс. руб.</w:t>
            </w:r>
            <w:r w:rsidRPr="00DD3D03">
              <w:rPr>
                <w:bCs/>
                <w:sz w:val="24"/>
                <w:szCs w:val="24"/>
              </w:rPr>
              <w:t>;</w:t>
            </w:r>
          </w:p>
          <w:p w:rsidR="00DD3D03" w:rsidRPr="00DD3D03" w:rsidRDefault="00DD3D03" w:rsidP="00DD3D03">
            <w:pPr>
              <w:pStyle w:val="34"/>
              <w:spacing w:after="0"/>
              <w:ind w:right="33"/>
              <w:rPr>
                <w:bCs/>
                <w:sz w:val="24"/>
                <w:szCs w:val="24"/>
              </w:rPr>
            </w:pPr>
            <w:r w:rsidRPr="00DD3D03">
              <w:rPr>
                <w:bCs/>
                <w:sz w:val="24"/>
                <w:szCs w:val="24"/>
              </w:rPr>
              <w:t xml:space="preserve">2014 год  – 33987 </w:t>
            </w:r>
            <w:r w:rsidRPr="00DD3D03">
              <w:rPr>
                <w:sz w:val="24"/>
                <w:szCs w:val="24"/>
              </w:rPr>
              <w:t>тыс. руб.</w:t>
            </w:r>
            <w:r w:rsidRPr="00DD3D03">
              <w:rPr>
                <w:bCs/>
                <w:sz w:val="24"/>
                <w:szCs w:val="24"/>
              </w:rPr>
              <w:t>;</w:t>
            </w:r>
          </w:p>
          <w:p w:rsidR="00DD3D03" w:rsidRPr="00DD3D03" w:rsidRDefault="00DD3D03" w:rsidP="00DD3D03">
            <w:pPr>
              <w:pStyle w:val="34"/>
              <w:tabs>
                <w:tab w:val="num" w:pos="252"/>
              </w:tabs>
              <w:spacing w:after="0"/>
              <w:ind w:right="33"/>
              <w:rPr>
                <w:sz w:val="24"/>
                <w:szCs w:val="24"/>
              </w:rPr>
            </w:pPr>
            <w:r w:rsidRPr="00DD3D03">
              <w:rPr>
                <w:b/>
                <w:sz w:val="24"/>
                <w:szCs w:val="24"/>
              </w:rPr>
              <w:t>2015 год  – 101791 тыс. руб</w:t>
            </w:r>
            <w:r w:rsidRPr="00DD3D03">
              <w:rPr>
                <w:sz w:val="24"/>
                <w:szCs w:val="24"/>
              </w:rPr>
              <w:t>.;</w:t>
            </w:r>
          </w:p>
          <w:p w:rsidR="00DD3D03" w:rsidRPr="00DD3D03" w:rsidRDefault="00DD3D03" w:rsidP="00DD3D03">
            <w:pPr>
              <w:pStyle w:val="34"/>
              <w:tabs>
                <w:tab w:val="num" w:pos="252"/>
              </w:tabs>
              <w:spacing w:after="0"/>
              <w:ind w:right="33"/>
              <w:rPr>
                <w:color w:val="FF0000"/>
                <w:sz w:val="24"/>
                <w:szCs w:val="24"/>
              </w:rPr>
            </w:pPr>
            <w:r w:rsidRPr="00DD3D03">
              <w:rPr>
                <w:color w:val="FF0000"/>
                <w:sz w:val="24"/>
                <w:szCs w:val="24"/>
              </w:rPr>
              <w:t xml:space="preserve">2016 год  – 103860 тыс. руб.;  </w:t>
            </w:r>
          </w:p>
          <w:p w:rsidR="00DD3D03" w:rsidRPr="00DD3D03" w:rsidRDefault="00DD3D03" w:rsidP="00DD3D03">
            <w:pPr>
              <w:pStyle w:val="34"/>
              <w:tabs>
                <w:tab w:val="num" w:pos="252"/>
              </w:tabs>
              <w:spacing w:after="0"/>
              <w:ind w:right="33"/>
              <w:rPr>
                <w:sz w:val="24"/>
                <w:szCs w:val="24"/>
              </w:rPr>
            </w:pPr>
            <w:r w:rsidRPr="00DD3D03">
              <w:rPr>
                <w:sz w:val="24"/>
                <w:szCs w:val="24"/>
              </w:rPr>
              <w:t xml:space="preserve">2017 год –  99138 тыс. руб.;  </w:t>
            </w:r>
          </w:p>
          <w:p w:rsidR="00DD3D03" w:rsidRPr="00DD3D03" w:rsidRDefault="00DD3D03" w:rsidP="00DD3D03">
            <w:pPr>
              <w:pStyle w:val="34"/>
              <w:tabs>
                <w:tab w:val="num" w:pos="252"/>
              </w:tabs>
              <w:spacing w:after="0"/>
              <w:ind w:right="33"/>
              <w:rPr>
                <w:sz w:val="24"/>
                <w:szCs w:val="24"/>
              </w:rPr>
            </w:pPr>
            <w:r w:rsidRPr="00DD3D03">
              <w:rPr>
                <w:sz w:val="24"/>
                <w:szCs w:val="24"/>
              </w:rPr>
              <w:t xml:space="preserve">2018 год –  110302 тыс. руб.;  </w:t>
            </w:r>
          </w:p>
          <w:p w:rsidR="00DD3D03" w:rsidRPr="00DD3D03" w:rsidRDefault="00DD3D03" w:rsidP="00DD3D03">
            <w:pPr>
              <w:pStyle w:val="34"/>
              <w:tabs>
                <w:tab w:val="num" w:pos="252"/>
              </w:tabs>
              <w:spacing w:after="0"/>
              <w:ind w:right="33"/>
              <w:rPr>
                <w:sz w:val="24"/>
                <w:szCs w:val="24"/>
              </w:rPr>
            </w:pPr>
            <w:r w:rsidRPr="00DD3D03">
              <w:rPr>
                <w:sz w:val="24"/>
                <w:szCs w:val="24"/>
              </w:rPr>
              <w:t xml:space="preserve">2019 год –  92400 тыс. руб.;  </w:t>
            </w:r>
          </w:p>
          <w:p w:rsidR="00DD3D03" w:rsidRPr="00DD3D03" w:rsidRDefault="00DD3D03" w:rsidP="00DD3D03">
            <w:pPr>
              <w:pStyle w:val="34"/>
              <w:tabs>
                <w:tab w:val="num" w:pos="252"/>
              </w:tabs>
              <w:spacing w:after="0"/>
              <w:ind w:right="33"/>
              <w:rPr>
                <w:sz w:val="24"/>
                <w:szCs w:val="24"/>
              </w:rPr>
            </w:pPr>
            <w:r w:rsidRPr="00DD3D03">
              <w:rPr>
                <w:sz w:val="24"/>
                <w:szCs w:val="24"/>
              </w:rPr>
              <w:t xml:space="preserve">2020 год –  103120 тыс. руб., </w:t>
            </w:r>
          </w:p>
          <w:p w:rsidR="00DD3D03" w:rsidRPr="00DD3D03" w:rsidRDefault="00DD3D03" w:rsidP="00DD3D03">
            <w:pPr>
              <w:pStyle w:val="34"/>
              <w:spacing w:after="0"/>
              <w:ind w:right="33"/>
              <w:rPr>
                <w:b/>
                <w:sz w:val="24"/>
                <w:szCs w:val="24"/>
              </w:rPr>
            </w:pPr>
            <w:r w:rsidRPr="00DD3D03">
              <w:rPr>
                <w:sz w:val="24"/>
                <w:szCs w:val="24"/>
              </w:rPr>
              <w:t xml:space="preserve"> в том числе  средства республиканского бюджета Республики Мордовия, всего –</w:t>
            </w:r>
            <w:r w:rsidRPr="00DD3D03">
              <w:rPr>
                <w:color w:val="FF0000"/>
                <w:sz w:val="24"/>
                <w:szCs w:val="24"/>
              </w:rPr>
              <w:t>692771 тыс. руб</w:t>
            </w:r>
            <w:r w:rsidRPr="00DD3D03">
              <w:rPr>
                <w:sz w:val="24"/>
                <w:szCs w:val="24"/>
              </w:rPr>
              <w:t xml:space="preserve">. в текущих ценах, в том числе по годам:, </w:t>
            </w:r>
            <w:r w:rsidRPr="00DD3D03">
              <w:rPr>
                <w:b/>
                <w:sz w:val="24"/>
                <w:szCs w:val="24"/>
              </w:rPr>
              <w:t>средства районного бюджета Дубенского муниципального района-</w:t>
            </w:r>
            <w:r w:rsidRPr="00DD3D03">
              <w:rPr>
                <w:b/>
                <w:color w:val="FF0000"/>
                <w:sz w:val="24"/>
                <w:szCs w:val="24"/>
              </w:rPr>
              <w:t>10727 тыс.руб</w:t>
            </w:r>
            <w:r w:rsidRPr="00DD3D03">
              <w:rPr>
                <w:b/>
                <w:sz w:val="24"/>
                <w:szCs w:val="24"/>
              </w:rPr>
              <w:t>.</w:t>
            </w:r>
          </w:p>
          <w:p w:rsidR="00DD3D03" w:rsidRPr="00DD3D03" w:rsidRDefault="00DD3D03" w:rsidP="00DD3D03">
            <w:pPr>
              <w:pStyle w:val="34"/>
              <w:spacing w:after="0"/>
              <w:ind w:right="33"/>
              <w:rPr>
                <w:bCs/>
                <w:sz w:val="24"/>
                <w:szCs w:val="24"/>
              </w:rPr>
            </w:pPr>
            <w:r w:rsidRPr="00DD3D03">
              <w:rPr>
                <w:bCs/>
                <w:sz w:val="24"/>
                <w:szCs w:val="24"/>
              </w:rPr>
              <w:t xml:space="preserve">2013 год –  58900 </w:t>
            </w:r>
            <w:r w:rsidRPr="00DD3D03">
              <w:rPr>
                <w:sz w:val="24"/>
                <w:szCs w:val="24"/>
              </w:rPr>
              <w:t>тыс. руб.</w:t>
            </w:r>
            <w:r w:rsidRPr="00DD3D03">
              <w:rPr>
                <w:bCs/>
                <w:sz w:val="24"/>
                <w:szCs w:val="24"/>
              </w:rPr>
              <w:t>;</w:t>
            </w:r>
          </w:p>
          <w:p w:rsidR="00DD3D03" w:rsidRPr="00DD3D03" w:rsidRDefault="00DD3D03" w:rsidP="00DD3D03">
            <w:pPr>
              <w:pStyle w:val="34"/>
              <w:spacing w:after="0"/>
              <w:ind w:right="33"/>
              <w:rPr>
                <w:bCs/>
                <w:sz w:val="24"/>
                <w:szCs w:val="24"/>
              </w:rPr>
            </w:pPr>
            <w:r w:rsidRPr="00DD3D03">
              <w:rPr>
                <w:bCs/>
                <w:sz w:val="24"/>
                <w:szCs w:val="24"/>
              </w:rPr>
              <w:t xml:space="preserve">2014 год –   33987 </w:t>
            </w:r>
            <w:r w:rsidRPr="00DD3D03">
              <w:rPr>
                <w:sz w:val="24"/>
                <w:szCs w:val="24"/>
              </w:rPr>
              <w:t>тыс. руб.</w:t>
            </w:r>
            <w:r w:rsidRPr="00DD3D03">
              <w:rPr>
                <w:bCs/>
                <w:sz w:val="24"/>
                <w:szCs w:val="24"/>
              </w:rPr>
              <w:t>;</w:t>
            </w:r>
          </w:p>
          <w:p w:rsidR="00DD3D03" w:rsidRPr="00DD3D03" w:rsidRDefault="00DD3D03" w:rsidP="00DD3D03">
            <w:pPr>
              <w:pStyle w:val="34"/>
              <w:tabs>
                <w:tab w:val="num" w:pos="252"/>
              </w:tabs>
              <w:spacing w:after="0"/>
              <w:ind w:right="33"/>
              <w:rPr>
                <w:b/>
                <w:sz w:val="24"/>
                <w:szCs w:val="24"/>
              </w:rPr>
            </w:pPr>
            <w:r w:rsidRPr="00DD3D03">
              <w:rPr>
                <w:b/>
                <w:sz w:val="24"/>
                <w:szCs w:val="24"/>
              </w:rPr>
              <w:t>2015 год –   101791 тыс. руб.;</w:t>
            </w:r>
          </w:p>
          <w:p w:rsidR="00DD3D03" w:rsidRPr="00DD3D03" w:rsidRDefault="00DD3D03" w:rsidP="00DD3D03">
            <w:pPr>
              <w:pStyle w:val="34"/>
              <w:tabs>
                <w:tab w:val="num" w:pos="252"/>
              </w:tabs>
              <w:spacing w:after="0"/>
              <w:ind w:right="33"/>
              <w:rPr>
                <w:color w:val="FF0000"/>
                <w:sz w:val="24"/>
                <w:szCs w:val="24"/>
              </w:rPr>
            </w:pPr>
            <w:r w:rsidRPr="00DD3D03">
              <w:rPr>
                <w:color w:val="FF0000"/>
                <w:sz w:val="24"/>
                <w:szCs w:val="24"/>
              </w:rPr>
              <w:t xml:space="preserve">2016 год –   103860 тыс. руб.;  </w:t>
            </w:r>
          </w:p>
          <w:p w:rsidR="00DD3D03" w:rsidRPr="00DD3D03" w:rsidRDefault="00DD3D03" w:rsidP="00DD3D03">
            <w:pPr>
              <w:pStyle w:val="34"/>
              <w:tabs>
                <w:tab w:val="num" w:pos="252"/>
              </w:tabs>
              <w:spacing w:after="0"/>
              <w:ind w:right="33"/>
              <w:rPr>
                <w:sz w:val="24"/>
                <w:szCs w:val="24"/>
              </w:rPr>
            </w:pPr>
            <w:r w:rsidRPr="00DD3D03">
              <w:rPr>
                <w:sz w:val="24"/>
                <w:szCs w:val="24"/>
              </w:rPr>
              <w:t xml:space="preserve">2017 год –   99138 тыс. руб.;  </w:t>
            </w:r>
          </w:p>
          <w:p w:rsidR="00DD3D03" w:rsidRPr="00DD3D03" w:rsidRDefault="00DD3D03" w:rsidP="00DD3D03">
            <w:pPr>
              <w:pStyle w:val="34"/>
              <w:tabs>
                <w:tab w:val="num" w:pos="252"/>
              </w:tabs>
              <w:spacing w:after="0"/>
              <w:ind w:right="33"/>
              <w:rPr>
                <w:sz w:val="24"/>
                <w:szCs w:val="24"/>
              </w:rPr>
            </w:pPr>
            <w:r w:rsidRPr="00DD3D03">
              <w:rPr>
                <w:sz w:val="24"/>
                <w:szCs w:val="24"/>
              </w:rPr>
              <w:t xml:space="preserve">2018 год –   110302 тыс. руб.;  </w:t>
            </w:r>
          </w:p>
          <w:p w:rsidR="00DD3D03" w:rsidRPr="00DD3D03" w:rsidRDefault="00DD3D03" w:rsidP="00DD3D03">
            <w:pPr>
              <w:pStyle w:val="34"/>
              <w:tabs>
                <w:tab w:val="num" w:pos="252"/>
              </w:tabs>
              <w:spacing w:after="0"/>
              <w:ind w:right="33"/>
              <w:rPr>
                <w:sz w:val="24"/>
                <w:szCs w:val="24"/>
              </w:rPr>
            </w:pPr>
            <w:r w:rsidRPr="00DD3D03">
              <w:rPr>
                <w:sz w:val="24"/>
                <w:szCs w:val="24"/>
              </w:rPr>
              <w:t xml:space="preserve">2019 год –   92400 тыс. руб.;  </w:t>
            </w:r>
          </w:p>
          <w:p w:rsidR="00DD3D03" w:rsidRPr="00DD3D03" w:rsidRDefault="00DD3D03" w:rsidP="00DD3D03">
            <w:pPr>
              <w:pStyle w:val="34"/>
              <w:tabs>
                <w:tab w:val="num" w:pos="252"/>
              </w:tabs>
              <w:spacing w:after="0"/>
              <w:ind w:right="33"/>
              <w:rPr>
                <w:sz w:val="24"/>
                <w:szCs w:val="24"/>
              </w:rPr>
            </w:pPr>
            <w:r w:rsidRPr="00DD3D03">
              <w:rPr>
                <w:sz w:val="24"/>
                <w:szCs w:val="24"/>
              </w:rPr>
              <w:t>2020 год –   103120 тыс. руб.</w:t>
            </w:r>
          </w:p>
          <w:p w:rsidR="00DD3D03" w:rsidRPr="00DD3D03" w:rsidRDefault="00DD3D03" w:rsidP="00DD3D03">
            <w:pPr>
              <w:spacing w:line="240" w:lineRule="auto"/>
              <w:ind w:right="33"/>
              <w:rPr>
                <w:rFonts w:ascii="Times New Roman" w:hAnsi="Times New Roman" w:cs="Times New Roman"/>
                <w:sz w:val="24"/>
                <w:szCs w:val="24"/>
              </w:rPr>
            </w:pPr>
          </w:p>
        </w:tc>
      </w:tr>
      <w:tr w:rsidR="00DD3D03" w:rsidRPr="00DD3D03" w:rsidTr="00DD3D03">
        <w:tc>
          <w:tcPr>
            <w:tcW w:w="3652" w:type="dxa"/>
            <w:vMerge w:val="restart"/>
          </w:tcPr>
          <w:p w:rsidR="00DD3D03" w:rsidRPr="00DD3D03" w:rsidRDefault="00DD3D03" w:rsidP="00DD3D03">
            <w:pPr>
              <w:suppressAutoHyphens/>
              <w:spacing w:line="240" w:lineRule="auto"/>
              <w:rPr>
                <w:rFonts w:ascii="Times New Roman" w:hAnsi="Times New Roman" w:cs="Times New Roman"/>
                <w:sz w:val="24"/>
                <w:szCs w:val="24"/>
              </w:rPr>
            </w:pPr>
            <w:r w:rsidRPr="00DD3D03">
              <w:rPr>
                <w:rFonts w:ascii="Times New Roman" w:hAnsi="Times New Roman" w:cs="Times New Roman"/>
                <w:sz w:val="24"/>
                <w:szCs w:val="24"/>
              </w:rPr>
              <w:lastRenderedPageBreak/>
              <w:t>Ожидаемые результаты реализации муниципальной  программы</w:t>
            </w:r>
          </w:p>
        </w:tc>
        <w:tc>
          <w:tcPr>
            <w:tcW w:w="567" w:type="dxa"/>
          </w:tcPr>
          <w:p w:rsidR="00DD3D03" w:rsidRPr="00DD3D03" w:rsidRDefault="00DD3D03" w:rsidP="00DD3D03">
            <w:pPr>
              <w:spacing w:line="240" w:lineRule="auto"/>
              <w:rPr>
                <w:rFonts w:ascii="Times New Roman" w:hAnsi="Times New Roman" w:cs="Times New Roman"/>
                <w:sz w:val="24"/>
                <w:szCs w:val="24"/>
              </w:rPr>
            </w:pPr>
            <w:r w:rsidRPr="00DD3D03">
              <w:rPr>
                <w:rFonts w:ascii="Times New Roman" w:hAnsi="Times New Roman" w:cs="Times New Roman"/>
                <w:sz w:val="24"/>
                <w:szCs w:val="24"/>
              </w:rPr>
              <w:t>-</w:t>
            </w:r>
          </w:p>
        </w:tc>
        <w:tc>
          <w:tcPr>
            <w:tcW w:w="5420" w:type="dxa"/>
          </w:tcPr>
          <w:p w:rsidR="00DD3D03" w:rsidRPr="00DD3D03" w:rsidRDefault="00DD3D03" w:rsidP="00DD3D03">
            <w:pPr>
              <w:spacing w:line="240" w:lineRule="auto"/>
              <w:ind w:right="33"/>
              <w:rPr>
                <w:rFonts w:ascii="Times New Roman" w:hAnsi="Times New Roman" w:cs="Times New Roman"/>
                <w:sz w:val="24"/>
                <w:szCs w:val="24"/>
              </w:rPr>
            </w:pPr>
            <w:r w:rsidRPr="00DD3D03">
              <w:rPr>
                <w:rFonts w:ascii="Times New Roman" w:hAnsi="Times New Roman" w:cs="Times New Roman"/>
                <w:sz w:val="24"/>
                <w:szCs w:val="24"/>
              </w:rPr>
              <w:t xml:space="preserve">увеличение производства продукции сельского хозяйства в хозяйствах всех категорий (в сопоставимых ценах) в </w:t>
            </w:r>
            <w:smartTag w:uri="urn:schemas-microsoft-com:office:smarttags" w:element="metricconverter">
              <w:smartTagPr>
                <w:attr w:name="ProductID" w:val="2020 г"/>
              </w:smartTagPr>
              <w:r w:rsidRPr="00DD3D03">
                <w:rPr>
                  <w:rFonts w:ascii="Times New Roman" w:hAnsi="Times New Roman" w:cs="Times New Roman"/>
                  <w:sz w:val="24"/>
                  <w:szCs w:val="24"/>
                </w:rPr>
                <w:t>2020 г</w:t>
              </w:r>
            </w:smartTag>
            <w:r w:rsidRPr="00DD3D03">
              <w:rPr>
                <w:rFonts w:ascii="Times New Roman" w:hAnsi="Times New Roman" w:cs="Times New Roman"/>
                <w:sz w:val="24"/>
                <w:szCs w:val="24"/>
              </w:rPr>
              <w:t xml:space="preserve">. по отношению к </w:t>
            </w:r>
            <w:smartTag w:uri="urn:schemas-microsoft-com:office:smarttags" w:element="metricconverter">
              <w:smartTagPr>
                <w:attr w:name="ProductID" w:val="2012 г"/>
              </w:smartTagPr>
              <w:r w:rsidRPr="00DD3D03">
                <w:rPr>
                  <w:rFonts w:ascii="Times New Roman" w:hAnsi="Times New Roman" w:cs="Times New Roman"/>
                  <w:sz w:val="24"/>
                  <w:szCs w:val="24"/>
                </w:rPr>
                <w:t>2012 г</w:t>
              </w:r>
            </w:smartTag>
            <w:r w:rsidRPr="00DD3D03">
              <w:rPr>
                <w:rFonts w:ascii="Times New Roman" w:hAnsi="Times New Roman" w:cs="Times New Roman"/>
                <w:sz w:val="24"/>
                <w:szCs w:val="24"/>
              </w:rPr>
              <w:t>. на 50,5 %, пищевых продуктов – на 40,7 %;</w:t>
            </w:r>
          </w:p>
        </w:tc>
      </w:tr>
      <w:tr w:rsidR="00DD3D03" w:rsidRPr="00DD3D03" w:rsidTr="00DD3D03">
        <w:tc>
          <w:tcPr>
            <w:tcW w:w="3652" w:type="dxa"/>
            <w:vMerge/>
          </w:tcPr>
          <w:p w:rsidR="00DD3D03" w:rsidRPr="00DD3D03" w:rsidRDefault="00DD3D03" w:rsidP="00537E78">
            <w:pPr>
              <w:suppressAutoHyphens/>
              <w:spacing w:after="0" w:line="240" w:lineRule="auto"/>
              <w:rPr>
                <w:rFonts w:ascii="Times New Roman" w:hAnsi="Times New Roman" w:cs="Times New Roman"/>
                <w:sz w:val="24"/>
                <w:szCs w:val="24"/>
              </w:rPr>
            </w:pPr>
          </w:p>
        </w:tc>
        <w:tc>
          <w:tcPr>
            <w:tcW w:w="567" w:type="dxa"/>
          </w:tcPr>
          <w:p w:rsidR="00DD3D03" w:rsidRPr="00DD3D03" w:rsidRDefault="00DD3D03" w:rsidP="00537E78">
            <w:pPr>
              <w:spacing w:after="0" w:line="240" w:lineRule="auto"/>
              <w:rPr>
                <w:rFonts w:ascii="Times New Roman" w:hAnsi="Times New Roman" w:cs="Times New Roman"/>
                <w:sz w:val="24"/>
                <w:szCs w:val="24"/>
              </w:rPr>
            </w:pPr>
          </w:p>
        </w:tc>
        <w:tc>
          <w:tcPr>
            <w:tcW w:w="5420" w:type="dxa"/>
          </w:tcPr>
          <w:p w:rsidR="00DD3D03" w:rsidRPr="00DD3D03" w:rsidRDefault="00DD3D03" w:rsidP="00537E78">
            <w:pPr>
              <w:spacing w:after="0" w:line="240" w:lineRule="auto"/>
              <w:ind w:right="33"/>
              <w:rPr>
                <w:rFonts w:ascii="Times New Roman" w:hAnsi="Times New Roman" w:cs="Times New Roman"/>
                <w:sz w:val="24"/>
                <w:szCs w:val="24"/>
              </w:rPr>
            </w:pPr>
            <w:r w:rsidRPr="00DD3D03">
              <w:rPr>
                <w:rFonts w:ascii="Times New Roman" w:hAnsi="Times New Roman" w:cs="Times New Roman"/>
                <w:sz w:val="24"/>
                <w:szCs w:val="24"/>
              </w:rPr>
              <w:t>обеспечение среднегодового темпа прироста объема инвестиций в основной капитал сельского хозяйства в размере 3,6%;</w:t>
            </w:r>
          </w:p>
        </w:tc>
      </w:tr>
      <w:tr w:rsidR="00DD3D03" w:rsidRPr="00DD3D03" w:rsidTr="00DD3D03">
        <w:tc>
          <w:tcPr>
            <w:tcW w:w="3652" w:type="dxa"/>
            <w:vMerge/>
          </w:tcPr>
          <w:p w:rsidR="00DD3D03" w:rsidRPr="00DD3D03" w:rsidRDefault="00DD3D03" w:rsidP="00537E78">
            <w:pPr>
              <w:suppressAutoHyphens/>
              <w:spacing w:after="0" w:line="240" w:lineRule="auto"/>
              <w:rPr>
                <w:rFonts w:ascii="Times New Roman" w:hAnsi="Times New Roman" w:cs="Times New Roman"/>
                <w:sz w:val="24"/>
                <w:szCs w:val="24"/>
              </w:rPr>
            </w:pPr>
          </w:p>
        </w:tc>
        <w:tc>
          <w:tcPr>
            <w:tcW w:w="567" w:type="dxa"/>
          </w:tcPr>
          <w:p w:rsidR="00DD3D03" w:rsidRPr="00DD3D03" w:rsidRDefault="00DD3D03" w:rsidP="00537E78">
            <w:pPr>
              <w:spacing w:after="0" w:line="240" w:lineRule="auto"/>
              <w:rPr>
                <w:rFonts w:ascii="Times New Roman" w:hAnsi="Times New Roman" w:cs="Times New Roman"/>
                <w:sz w:val="24"/>
                <w:szCs w:val="24"/>
              </w:rPr>
            </w:pPr>
          </w:p>
        </w:tc>
        <w:tc>
          <w:tcPr>
            <w:tcW w:w="5420" w:type="dxa"/>
          </w:tcPr>
          <w:p w:rsidR="00DD3D03" w:rsidRPr="00DD3D03" w:rsidRDefault="00DD3D03" w:rsidP="00537E78">
            <w:pPr>
              <w:spacing w:after="0" w:line="240" w:lineRule="auto"/>
              <w:ind w:right="33"/>
              <w:rPr>
                <w:rFonts w:ascii="Times New Roman" w:hAnsi="Times New Roman" w:cs="Times New Roman"/>
                <w:sz w:val="24"/>
                <w:szCs w:val="24"/>
              </w:rPr>
            </w:pPr>
            <w:r w:rsidRPr="00DD3D03">
              <w:rPr>
                <w:rFonts w:ascii="Times New Roman" w:hAnsi="Times New Roman" w:cs="Times New Roman"/>
                <w:sz w:val="24"/>
                <w:szCs w:val="24"/>
              </w:rPr>
              <w:t>повышение среднего уровня рентабельности сельскохозяйственных организаций не менее 10,9-16,4% (с учетом субсидий);</w:t>
            </w:r>
          </w:p>
        </w:tc>
      </w:tr>
      <w:tr w:rsidR="00DD3D03" w:rsidRPr="00DD3D03" w:rsidTr="00DD3D03">
        <w:trPr>
          <w:trHeight w:val="1395"/>
        </w:trPr>
        <w:tc>
          <w:tcPr>
            <w:tcW w:w="3652" w:type="dxa"/>
            <w:vMerge/>
          </w:tcPr>
          <w:p w:rsidR="00DD3D03" w:rsidRPr="00DD3D03" w:rsidRDefault="00DD3D03" w:rsidP="00537E78">
            <w:pPr>
              <w:suppressAutoHyphens/>
              <w:spacing w:after="0" w:line="240" w:lineRule="auto"/>
              <w:rPr>
                <w:rFonts w:ascii="Times New Roman" w:hAnsi="Times New Roman" w:cs="Times New Roman"/>
                <w:sz w:val="24"/>
                <w:szCs w:val="24"/>
              </w:rPr>
            </w:pPr>
          </w:p>
        </w:tc>
        <w:tc>
          <w:tcPr>
            <w:tcW w:w="567" w:type="dxa"/>
          </w:tcPr>
          <w:p w:rsidR="00DD3D03" w:rsidRPr="00DD3D03" w:rsidRDefault="00DD3D03" w:rsidP="00537E78">
            <w:pPr>
              <w:spacing w:after="0" w:line="240" w:lineRule="auto"/>
              <w:rPr>
                <w:rFonts w:ascii="Times New Roman" w:hAnsi="Times New Roman" w:cs="Times New Roman"/>
                <w:sz w:val="24"/>
                <w:szCs w:val="24"/>
              </w:rPr>
            </w:pPr>
          </w:p>
        </w:tc>
        <w:tc>
          <w:tcPr>
            <w:tcW w:w="5420" w:type="dxa"/>
          </w:tcPr>
          <w:p w:rsidR="00DD3D03" w:rsidRPr="00DD3D03" w:rsidRDefault="00DD3D03" w:rsidP="00DD3D03">
            <w:pPr>
              <w:pStyle w:val="ad"/>
              <w:rPr>
                <w:rFonts w:ascii="Times New Roman" w:hAnsi="Times New Roman"/>
              </w:rPr>
            </w:pPr>
            <w:r w:rsidRPr="00DD3D03">
              <w:rPr>
                <w:rFonts w:ascii="Times New Roman" w:hAnsi="Times New Roman"/>
              </w:rPr>
              <w:t>повышение производительности труда в сельскохозяйственных предприятиях за 2015-2020 годы на 27,5 процентов;</w:t>
            </w:r>
          </w:p>
        </w:tc>
      </w:tr>
      <w:tr w:rsidR="00DD3D03" w:rsidRPr="00DD3D03" w:rsidTr="00DD3D03">
        <w:trPr>
          <w:trHeight w:val="1395"/>
        </w:trPr>
        <w:tc>
          <w:tcPr>
            <w:tcW w:w="3652" w:type="dxa"/>
          </w:tcPr>
          <w:p w:rsidR="00DD3D03" w:rsidRPr="00DD3D03" w:rsidRDefault="00DD3D03" w:rsidP="00537E78">
            <w:pPr>
              <w:suppressAutoHyphens/>
              <w:spacing w:after="0" w:line="240" w:lineRule="auto"/>
              <w:rPr>
                <w:rFonts w:ascii="Times New Roman" w:hAnsi="Times New Roman" w:cs="Times New Roman"/>
                <w:sz w:val="24"/>
                <w:szCs w:val="24"/>
              </w:rPr>
            </w:pPr>
          </w:p>
        </w:tc>
        <w:tc>
          <w:tcPr>
            <w:tcW w:w="567" w:type="dxa"/>
          </w:tcPr>
          <w:p w:rsidR="00DD3D03" w:rsidRPr="00DD3D03" w:rsidRDefault="00DD3D03" w:rsidP="00537E78">
            <w:pPr>
              <w:spacing w:after="0" w:line="240" w:lineRule="auto"/>
              <w:rPr>
                <w:rFonts w:ascii="Times New Roman" w:hAnsi="Times New Roman" w:cs="Times New Roman"/>
                <w:sz w:val="24"/>
                <w:szCs w:val="24"/>
              </w:rPr>
            </w:pPr>
          </w:p>
        </w:tc>
        <w:tc>
          <w:tcPr>
            <w:tcW w:w="5420" w:type="dxa"/>
          </w:tcPr>
          <w:p w:rsidR="00DD3D03" w:rsidRPr="00DD3D03" w:rsidRDefault="00DD3D03" w:rsidP="00DD3D03">
            <w:pPr>
              <w:pStyle w:val="ad"/>
              <w:rPr>
                <w:rFonts w:ascii="Times New Roman" w:hAnsi="Times New Roman"/>
              </w:rPr>
            </w:pPr>
            <w:r w:rsidRPr="00DD3D03">
              <w:rPr>
                <w:rFonts w:ascii="Times New Roman" w:hAnsi="Times New Roman"/>
              </w:rPr>
              <w:t>количество высокопроизводительных рабочих мест в сельскохозяйственных предприятиях в  2020 году- 450 мест;</w:t>
            </w:r>
          </w:p>
        </w:tc>
      </w:tr>
      <w:tr w:rsidR="00DD3D03" w:rsidRPr="00DD3D03" w:rsidTr="00DD3D03">
        <w:trPr>
          <w:trHeight w:val="1395"/>
        </w:trPr>
        <w:tc>
          <w:tcPr>
            <w:tcW w:w="3652" w:type="dxa"/>
          </w:tcPr>
          <w:p w:rsidR="00DD3D03" w:rsidRPr="00DD3D03" w:rsidRDefault="00DD3D03" w:rsidP="00537E78">
            <w:pPr>
              <w:suppressAutoHyphens/>
              <w:spacing w:after="0" w:line="240" w:lineRule="auto"/>
              <w:rPr>
                <w:rFonts w:ascii="Times New Roman" w:hAnsi="Times New Roman" w:cs="Times New Roman"/>
                <w:sz w:val="24"/>
                <w:szCs w:val="24"/>
              </w:rPr>
            </w:pPr>
          </w:p>
        </w:tc>
        <w:tc>
          <w:tcPr>
            <w:tcW w:w="567" w:type="dxa"/>
          </w:tcPr>
          <w:p w:rsidR="00DD3D03" w:rsidRPr="00DD3D03" w:rsidRDefault="00DD3D03" w:rsidP="00537E78">
            <w:pPr>
              <w:spacing w:after="0" w:line="240" w:lineRule="auto"/>
              <w:rPr>
                <w:rFonts w:ascii="Times New Roman" w:hAnsi="Times New Roman" w:cs="Times New Roman"/>
                <w:sz w:val="24"/>
                <w:szCs w:val="24"/>
              </w:rPr>
            </w:pPr>
          </w:p>
        </w:tc>
        <w:tc>
          <w:tcPr>
            <w:tcW w:w="5420" w:type="dxa"/>
          </w:tcPr>
          <w:p w:rsidR="00DD3D03" w:rsidRPr="00DD3D03" w:rsidRDefault="00DD3D03" w:rsidP="00DD3D03">
            <w:pPr>
              <w:pStyle w:val="ad"/>
              <w:rPr>
                <w:rFonts w:ascii="Times New Roman" w:hAnsi="Times New Roman"/>
              </w:rPr>
            </w:pPr>
            <w:r w:rsidRPr="00DD3D03">
              <w:rPr>
                <w:rFonts w:ascii="Times New Roman" w:hAnsi="Times New Roman"/>
              </w:rPr>
              <w:t xml:space="preserve">доведение удельного веса затрат на приобретение энергоресурсов в сельскохозяйственных предприятиях в структуре затрат на основное производство до 9,4 процента; </w:t>
            </w:r>
          </w:p>
        </w:tc>
      </w:tr>
      <w:tr w:rsidR="00DD3D03" w:rsidRPr="00DD3D03" w:rsidTr="00DD3D03">
        <w:trPr>
          <w:trHeight w:val="1395"/>
        </w:trPr>
        <w:tc>
          <w:tcPr>
            <w:tcW w:w="3652" w:type="dxa"/>
          </w:tcPr>
          <w:p w:rsidR="00DD3D03" w:rsidRPr="00DD3D03" w:rsidRDefault="00DD3D03" w:rsidP="00537E78">
            <w:pPr>
              <w:suppressAutoHyphens/>
              <w:spacing w:after="0" w:line="240" w:lineRule="auto"/>
              <w:rPr>
                <w:rFonts w:ascii="Times New Roman" w:hAnsi="Times New Roman" w:cs="Times New Roman"/>
                <w:sz w:val="24"/>
                <w:szCs w:val="24"/>
              </w:rPr>
            </w:pPr>
          </w:p>
        </w:tc>
        <w:tc>
          <w:tcPr>
            <w:tcW w:w="567" w:type="dxa"/>
          </w:tcPr>
          <w:p w:rsidR="00DD3D03" w:rsidRPr="00DD3D03" w:rsidRDefault="00DD3D03" w:rsidP="00537E78">
            <w:pPr>
              <w:spacing w:after="0" w:line="240" w:lineRule="auto"/>
              <w:rPr>
                <w:rFonts w:ascii="Times New Roman" w:hAnsi="Times New Roman" w:cs="Times New Roman"/>
                <w:sz w:val="24"/>
                <w:szCs w:val="24"/>
              </w:rPr>
            </w:pPr>
          </w:p>
        </w:tc>
        <w:tc>
          <w:tcPr>
            <w:tcW w:w="5420" w:type="dxa"/>
          </w:tcPr>
          <w:p w:rsidR="00DD3D03" w:rsidRPr="00DD3D03" w:rsidRDefault="00DD3D03" w:rsidP="00DD3D03">
            <w:pPr>
              <w:pStyle w:val="ad"/>
              <w:rPr>
                <w:rFonts w:ascii="Times New Roman" w:hAnsi="Times New Roman"/>
              </w:rPr>
            </w:pPr>
            <w:r w:rsidRPr="00DD3D03">
              <w:rPr>
                <w:rFonts w:ascii="Times New Roman" w:hAnsi="Times New Roman"/>
              </w:rPr>
              <w:t xml:space="preserve">обеспечение сельскохозяйственных товаропроизводителей семенами основных сельскохозяйственных культур; </w:t>
            </w:r>
          </w:p>
        </w:tc>
      </w:tr>
      <w:tr w:rsidR="00DD3D03" w:rsidRPr="00DD3D03" w:rsidTr="00DD3D03">
        <w:trPr>
          <w:trHeight w:val="1395"/>
        </w:trPr>
        <w:tc>
          <w:tcPr>
            <w:tcW w:w="3652" w:type="dxa"/>
          </w:tcPr>
          <w:p w:rsidR="00DD3D03" w:rsidRPr="00DD3D03" w:rsidRDefault="00DD3D03" w:rsidP="00537E78">
            <w:pPr>
              <w:suppressAutoHyphens/>
              <w:spacing w:after="0" w:line="240" w:lineRule="auto"/>
              <w:rPr>
                <w:rFonts w:ascii="Times New Roman" w:hAnsi="Times New Roman" w:cs="Times New Roman"/>
                <w:sz w:val="24"/>
                <w:szCs w:val="24"/>
              </w:rPr>
            </w:pPr>
          </w:p>
        </w:tc>
        <w:tc>
          <w:tcPr>
            <w:tcW w:w="567" w:type="dxa"/>
          </w:tcPr>
          <w:p w:rsidR="00DD3D03" w:rsidRPr="00DD3D03" w:rsidRDefault="00DD3D03" w:rsidP="00537E78">
            <w:pPr>
              <w:spacing w:after="0" w:line="240" w:lineRule="auto"/>
              <w:rPr>
                <w:rFonts w:ascii="Times New Roman" w:hAnsi="Times New Roman" w:cs="Times New Roman"/>
                <w:sz w:val="24"/>
                <w:szCs w:val="24"/>
              </w:rPr>
            </w:pPr>
          </w:p>
        </w:tc>
        <w:tc>
          <w:tcPr>
            <w:tcW w:w="5420" w:type="dxa"/>
          </w:tcPr>
          <w:p w:rsidR="00DD3D03" w:rsidRPr="00DD3D03" w:rsidRDefault="00DD3D03" w:rsidP="00537E78">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увеличение  емкости современных картофеле- и овощехранилищ на  тонн единовременного хранения.</w:t>
            </w:r>
          </w:p>
          <w:p w:rsidR="00DD3D03" w:rsidRPr="00DD3D03" w:rsidRDefault="00DD3D03" w:rsidP="00DD3D03">
            <w:pPr>
              <w:pStyle w:val="ad"/>
              <w:rPr>
                <w:rFonts w:ascii="Times New Roman" w:hAnsi="Times New Roman"/>
              </w:rPr>
            </w:pPr>
          </w:p>
        </w:tc>
      </w:tr>
    </w:tbl>
    <w:p w:rsidR="00DD3D03" w:rsidRPr="00DD3D03" w:rsidRDefault="00DD3D03" w:rsidP="00537E78">
      <w:pPr>
        <w:keepNext/>
        <w:keepLines/>
        <w:suppressAutoHyphens/>
        <w:spacing w:after="0" w:line="240" w:lineRule="auto"/>
        <w:ind w:left="1080"/>
        <w:jc w:val="center"/>
        <w:rPr>
          <w:rFonts w:ascii="Times New Roman" w:hAnsi="Times New Roman" w:cs="Times New Roman"/>
          <w:b/>
          <w:sz w:val="24"/>
          <w:szCs w:val="24"/>
        </w:rPr>
      </w:pPr>
      <w:r w:rsidRPr="00DD3D03">
        <w:rPr>
          <w:rFonts w:ascii="Times New Roman" w:hAnsi="Times New Roman" w:cs="Times New Roman"/>
          <w:b/>
          <w:sz w:val="24"/>
          <w:szCs w:val="24"/>
        </w:rPr>
        <w:t>Раздел 1. Общая характеристика сферы реализации Муниципальной программы, основные проблемы   и прогноз развития агропромышленного комплекса Дубенского муниципального района  на период до 2020 года</w:t>
      </w:r>
    </w:p>
    <w:p w:rsidR="00DD3D03" w:rsidRPr="00DD3D03" w:rsidRDefault="00DD3D03" w:rsidP="00537E78">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Муниципальная программа разработана во исполнение распоряжения Правительства Российской Федерации от 30 июня </w:t>
      </w:r>
      <w:smartTag w:uri="urn:schemas-microsoft-com:office:smarttags" w:element="metricconverter">
        <w:smartTagPr>
          <w:attr w:name="ProductID" w:val="2010 г"/>
        </w:smartTagPr>
        <w:r w:rsidRPr="00DD3D03">
          <w:rPr>
            <w:rFonts w:ascii="Times New Roman" w:hAnsi="Times New Roman" w:cs="Times New Roman"/>
            <w:sz w:val="24"/>
            <w:szCs w:val="24"/>
          </w:rPr>
          <w:t>2010 г</w:t>
        </w:r>
      </w:smartTag>
      <w:r w:rsidRPr="00DD3D03">
        <w:rPr>
          <w:rFonts w:ascii="Times New Roman" w:hAnsi="Times New Roman" w:cs="Times New Roman"/>
          <w:sz w:val="24"/>
          <w:szCs w:val="24"/>
        </w:rPr>
        <w:t xml:space="preserve">. № 1101–р,  в соответствии с постановлением Правительства Российской Федерации от         14 июля </w:t>
      </w:r>
      <w:smartTag w:uri="urn:schemas-microsoft-com:office:smarttags" w:element="metricconverter">
        <w:smartTagPr>
          <w:attr w:name="ProductID" w:val="2012 г"/>
        </w:smartTagPr>
        <w:r w:rsidRPr="00DD3D03">
          <w:rPr>
            <w:rFonts w:ascii="Times New Roman" w:hAnsi="Times New Roman" w:cs="Times New Roman"/>
            <w:sz w:val="24"/>
            <w:szCs w:val="24"/>
          </w:rPr>
          <w:t>2012 г</w:t>
        </w:r>
      </w:smartTag>
      <w:r w:rsidRPr="00DD3D03">
        <w:rPr>
          <w:rFonts w:ascii="Times New Roman" w:hAnsi="Times New Roman" w:cs="Times New Roman"/>
          <w:sz w:val="24"/>
          <w:szCs w:val="24"/>
        </w:rPr>
        <w:t xml:space="preserve">. № 717 «О Государственной программе развития сельского хозяйства и регулирования рынков сельскохозяйственной продукции, сырья и продовольствия на 2013-2020 годы», с учетом требований постановления Правительства Республики Мордовия от 27 июня </w:t>
      </w:r>
      <w:smartTag w:uri="urn:schemas-microsoft-com:office:smarttags" w:element="metricconverter">
        <w:smartTagPr>
          <w:attr w:name="ProductID" w:val="2011 г"/>
        </w:smartTagPr>
        <w:r w:rsidRPr="00DD3D03">
          <w:rPr>
            <w:rFonts w:ascii="Times New Roman" w:hAnsi="Times New Roman" w:cs="Times New Roman"/>
            <w:sz w:val="24"/>
            <w:szCs w:val="24"/>
          </w:rPr>
          <w:t>2011 г</w:t>
        </w:r>
      </w:smartTag>
      <w:r w:rsidRPr="00DD3D03">
        <w:rPr>
          <w:rFonts w:ascii="Times New Roman" w:hAnsi="Times New Roman" w:cs="Times New Roman"/>
          <w:sz w:val="24"/>
          <w:szCs w:val="24"/>
        </w:rPr>
        <w:t>. № 234 «Об утверждении Порядка разработки, реализации и оценки эффективности государственных программ Республики Мордовия».</w:t>
      </w:r>
    </w:p>
    <w:p w:rsidR="00DD3D03" w:rsidRPr="00DD3D03" w:rsidRDefault="00DD3D03" w:rsidP="00537E78">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Главными приоритетами Муниципальной программы являются  повышение благосостояния, уровня жизни и занятости граждан, устойчивое развитие сельских территорий республики, </w:t>
      </w:r>
      <w:r w:rsidRPr="00DD3D03">
        <w:rPr>
          <w:rFonts w:ascii="Times New Roman" w:hAnsi="Times New Roman" w:cs="Times New Roman"/>
          <w:color w:val="FF0000"/>
          <w:sz w:val="24"/>
          <w:szCs w:val="24"/>
        </w:rPr>
        <w:t xml:space="preserve">  </w:t>
      </w:r>
      <w:r w:rsidRPr="00DD3D03">
        <w:rPr>
          <w:rFonts w:ascii="Times New Roman" w:hAnsi="Times New Roman" w:cs="Times New Roman"/>
          <w:sz w:val="24"/>
          <w:szCs w:val="24"/>
        </w:rPr>
        <w:t>обеспечение роста объемов производства основных видов продукции, производимой предприятиями агропромышленного комплекса района</w:t>
      </w:r>
    </w:p>
    <w:p w:rsidR="00DD3D03" w:rsidRPr="00DD3D03" w:rsidRDefault="00DD3D03" w:rsidP="00537E78">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lastRenderedPageBreak/>
        <w:t xml:space="preserve">Сельское хозяйство – важнейшая сфера экономической деятельности  по производству сельскохозяйственной продукции и оказанию услуг в целях обеспечения населения качественным продовольствием, промышленности –сырьем, обеспечивающая  продовольственную и экономическую безопасность.                                    </w:t>
      </w:r>
    </w:p>
    <w:p w:rsidR="00DD3D03" w:rsidRPr="00DD3D03" w:rsidRDefault="00DD3D03" w:rsidP="00537E78">
      <w:pPr>
        <w:suppressAutoHyphens/>
        <w:spacing w:after="0" w:line="240" w:lineRule="auto"/>
        <w:ind w:firstLine="709"/>
        <w:rPr>
          <w:rFonts w:ascii="Times New Roman" w:hAnsi="Times New Roman" w:cs="Times New Roman"/>
          <w:b/>
          <w:color w:val="000000"/>
          <w:sz w:val="24"/>
          <w:szCs w:val="24"/>
        </w:rPr>
      </w:pPr>
      <w:r w:rsidRPr="00DD3D03">
        <w:rPr>
          <w:rFonts w:ascii="Times New Roman" w:hAnsi="Times New Roman" w:cs="Times New Roman"/>
          <w:sz w:val="24"/>
          <w:szCs w:val="24"/>
        </w:rPr>
        <w:t xml:space="preserve">Муниципальная программа определяет цели, задачи и направления развития сельского хозяйства, пищевой и перерабатывающей промышленности, финансовое обеспечение и механизмы реализации предусмотренных мероприятий, показатели их результативности. </w:t>
      </w:r>
    </w:p>
    <w:p w:rsidR="00DD3D03" w:rsidRPr="00DD3D03" w:rsidRDefault="00DD3D03" w:rsidP="00DD3D03">
      <w:pPr>
        <w:suppressAutoHyphens/>
        <w:autoSpaceDE w:val="0"/>
        <w:autoSpaceDN w:val="0"/>
        <w:adjustRightInd w:val="0"/>
        <w:spacing w:line="240" w:lineRule="auto"/>
        <w:ind w:firstLine="709"/>
        <w:jc w:val="center"/>
        <w:rPr>
          <w:rFonts w:ascii="Times New Roman" w:hAnsi="Times New Roman" w:cs="Times New Roman"/>
          <w:b/>
          <w:sz w:val="24"/>
          <w:szCs w:val="24"/>
        </w:rPr>
      </w:pPr>
    </w:p>
    <w:p w:rsidR="00DD3D03" w:rsidRPr="00DD3D03" w:rsidRDefault="00DD3D03" w:rsidP="00DD3D03">
      <w:pPr>
        <w:keepNext/>
        <w:keepLines/>
        <w:suppressAutoHyphens/>
        <w:autoSpaceDE w:val="0"/>
        <w:autoSpaceDN w:val="0"/>
        <w:adjustRightInd w:val="0"/>
        <w:spacing w:line="240" w:lineRule="auto"/>
        <w:jc w:val="center"/>
        <w:rPr>
          <w:rFonts w:ascii="Times New Roman" w:hAnsi="Times New Roman" w:cs="Times New Roman"/>
          <w:b/>
          <w:sz w:val="24"/>
          <w:szCs w:val="24"/>
        </w:rPr>
      </w:pPr>
    </w:p>
    <w:p w:rsidR="00DD3D03" w:rsidRPr="00DD3D03" w:rsidRDefault="00DD3D03" w:rsidP="00DD3D03">
      <w:pPr>
        <w:keepNext/>
        <w:keepLines/>
        <w:suppressAutoHyphens/>
        <w:autoSpaceDE w:val="0"/>
        <w:autoSpaceDN w:val="0"/>
        <w:adjustRightInd w:val="0"/>
        <w:spacing w:line="240" w:lineRule="auto"/>
        <w:jc w:val="center"/>
        <w:rPr>
          <w:rFonts w:ascii="Times New Roman" w:hAnsi="Times New Roman" w:cs="Times New Roman"/>
          <w:b/>
          <w:sz w:val="24"/>
          <w:szCs w:val="24"/>
        </w:rPr>
      </w:pPr>
      <w:r w:rsidRPr="00DD3D03">
        <w:rPr>
          <w:rFonts w:ascii="Times New Roman" w:hAnsi="Times New Roman" w:cs="Times New Roman"/>
          <w:b/>
          <w:sz w:val="24"/>
          <w:szCs w:val="24"/>
        </w:rPr>
        <w:t xml:space="preserve">Глава 1. Общая характеристика состояния и основные проблемы </w:t>
      </w:r>
      <w:r w:rsidRPr="00DD3D03">
        <w:rPr>
          <w:rFonts w:ascii="Times New Roman" w:hAnsi="Times New Roman" w:cs="Times New Roman"/>
          <w:b/>
          <w:sz w:val="24"/>
          <w:szCs w:val="24"/>
        </w:rPr>
        <w:br/>
        <w:t>развития агропромышленного комплекса Дубенского муниципального района Республики Мордовия</w:t>
      </w:r>
    </w:p>
    <w:p w:rsidR="00DD3D03" w:rsidRPr="00DD3D03" w:rsidRDefault="00DD3D03" w:rsidP="00537E78">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Состояние и уровень развития агропромышленного комплекса во многом определяют социально-экономическую ситуацию в районе, устойчивость развития сельских территорий. За период реализации приоритетного национального проекта «Развитие агропромышленного комплекса» и Программы развития сельского хозяйства и регулирования рынков сельскохозяйственной продукции, сырья и продовольствия Республики Мордовия на 2008-2012 годы в Дубенском районе проделана значительная работа по развитию агропромышленного производства.</w:t>
      </w:r>
    </w:p>
    <w:p w:rsidR="00DD3D03" w:rsidRPr="00DD3D03" w:rsidRDefault="00DD3D03" w:rsidP="00537E78">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Объем производства валовой продукции сельского хозяйства в 2006-2011 годах, несмотря на неблагоприятные погодные условия </w:t>
      </w:r>
      <w:smartTag w:uri="urn:schemas-microsoft-com:office:smarttags" w:element="metricconverter">
        <w:smartTagPr>
          <w:attr w:name="ProductID" w:val="2010 г"/>
        </w:smartTagPr>
        <w:r w:rsidRPr="00DD3D03">
          <w:rPr>
            <w:rFonts w:ascii="Times New Roman" w:hAnsi="Times New Roman" w:cs="Times New Roman"/>
            <w:sz w:val="24"/>
            <w:szCs w:val="24"/>
          </w:rPr>
          <w:t>2010 г</w:t>
        </w:r>
      </w:smartTag>
      <w:r w:rsidRPr="00DD3D03">
        <w:rPr>
          <w:rFonts w:ascii="Times New Roman" w:hAnsi="Times New Roman" w:cs="Times New Roman"/>
          <w:sz w:val="24"/>
          <w:szCs w:val="24"/>
        </w:rPr>
        <w:t xml:space="preserve">., увеличился на 3,6% и достиг в действующих ценах объема       422,3 млн. рублей (в </w:t>
      </w:r>
      <w:smartTag w:uri="urn:schemas-microsoft-com:office:smarttags" w:element="metricconverter">
        <w:smartTagPr>
          <w:attr w:name="ProductID" w:val="2005 г"/>
        </w:smartTagPr>
        <w:r w:rsidRPr="00DD3D03">
          <w:rPr>
            <w:rFonts w:ascii="Times New Roman" w:hAnsi="Times New Roman" w:cs="Times New Roman"/>
            <w:sz w:val="24"/>
            <w:szCs w:val="24"/>
          </w:rPr>
          <w:t>2005 г</w:t>
        </w:r>
      </w:smartTag>
      <w:r w:rsidRPr="00DD3D03">
        <w:rPr>
          <w:rFonts w:ascii="Times New Roman" w:hAnsi="Times New Roman" w:cs="Times New Roman"/>
          <w:sz w:val="24"/>
          <w:szCs w:val="24"/>
        </w:rPr>
        <w:t xml:space="preserve">. – 232,3 мл4. рублей). </w:t>
      </w:r>
    </w:p>
    <w:p w:rsidR="00DD3D03" w:rsidRPr="00DD3D03" w:rsidRDefault="00DD3D03" w:rsidP="00537E78">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Сельскохозяйственные угодья составляют </w:t>
      </w:r>
      <w:smartTag w:uri="urn:schemas-microsoft-com:office:smarttags" w:element="metricconverter">
        <w:smartTagPr>
          <w:attr w:name="ProductID" w:val="58262 га"/>
        </w:smartTagPr>
        <w:r w:rsidRPr="00DD3D03">
          <w:rPr>
            <w:rFonts w:ascii="Times New Roman" w:hAnsi="Times New Roman" w:cs="Times New Roman"/>
            <w:sz w:val="24"/>
            <w:szCs w:val="24"/>
          </w:rPr>
          <w:t>58262 га</w:t>
        </w:r>
      </w:smartTag>
      <w:r w:rsidRPr="00DD3D03">
        <w:rPr>
          <w:rFonts w:ascii="Times New Roman" w:hAnsi="Times New Roman" w:cs="Times New Roman"/>
          <w:sz w:val="24"/>
          <w:szCs w:val="24"/>
        </w:rPr>
        <w:t>, или 65,0% территории  Дубенского района. Доля обрабатываемой пашни   97 процента.</w:t>
      </w:r>
    </w:p>
    <w:p w:rsidR="00DD3D03" w:rsidRPr="00DD3D03" w:rsidRDefault="00DD3D03" w:rsidP="00537E78">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На 1 января </w:t>
      </w:r>
      <w:smartTag w:uri="urn:schemas-microsoft-com:office:smarttags" w:element="metricconverter">
        <w:smartTagPr>
          <w:attr w:name="ProductID" w:val="2012 г"/>
        </w:smartTagPr>
        <w:r w:rsidRPr="00DD3D03">
          <w:rPr>
            <w:rFonts w:ascii="Times New Roman" w:hAnsi="Times New Roman" w:cs="Times New Roman"/>
            <w:sz w:val="24"/>
            <w:szCs w:val="24"/>
          </w:rPr>
          <w:t>2012 г</w:t>
        </w:r>
      </w:smartTag>
      <w:r w:rsidRPr="00DD3D03">
        <w:rPr>
          <w:rFonts w:ascii="Times New Roman" w:hAnsi="Times New Roman" w:cs="Times New Roman"/>
          <w:sz w:val="24"/>
          <w:szCs w:val="24"/>
        </w:rPr>
        <w:t xml:space="preserve">. в республике осуществляют производственно-хозяйственную деятельность 10 сельскохозяйственных  предприятия. Функционируют 7 крестьянских (фермерских) хозяйств с общей земельной площадью </w:t>
      </w:r>
      <w:smartTag w:uri="urn:schemas-microsoft-com:office:smarttags" w:element="metricconverter">
        <w:smartTagPr>
          <w:attr w:name="ProductID" w:val="3042 га"/>
        </w:smartTagPr>
        <w:r w:rsidRPr="00DD3D03">
          <w:rPr>
            <w:rFonts w:ascii="Times New Roman" w:hAnsi="Times New Roman" w:cs="Times New Roman"/>
            <w:sz w:val="24"/>
            <w:szCs w:val="24"/>
          </w:rPr>
          <w:t>3042 га</w:t>
        </w:r>
      </w:smartTag>
      <w:r w:rsidRPr="00DD3D03">
        <w:rPr>
          <w:rFonts w:ascii="Times New Roman" w:hAnsi="Times New Roman" w:cs="Times New Roman"/>
          <w:sz w:val="24"/>
          <w:szCs w:val="24"/>
        </w:rPr>
        <w:t xml:space="preserve">, или в среднем по </w:t>
      </w:r>
      <w:smartTag w:uri="urn:schemas-microsoft-com:office:smarttags" w:element="metricconverter">
        <w:smartTagPr>
          <w:attr w:name="ProductID" w:val="435 га"/>
        </w:smartTagPr>
        <w:r w:rsidRPr="00DD3D03">
          <w:rPr>
            <w:rFonts w:ascii="Times New Roman" w:hAnsi="Times New Roman" w:cs="Times New Roman"/>
            <w:sz w:val="24"/>
            <w:szCs w:val="24"/>
          </w:rPr>
          <w:t>435 га</w:t>
        </w:r>
      </w:smartTag>
      <w:r w:rsidRPr="00DD3D03">
        <w:rPr>
          <w:rFonts w:ascii="Times New Roman" w:hAnsi="Times New Roman" w:cs="Times New Roman"/>
          <w:sz w:val="24"/>
          <w:szCs w:val="24"/>
        </w:rPr>
        <w:t xml:space="preserve"> на одно хозяйство. Доля производства продукции крестьянскими (фермерскими) хозяйствами в общем объеме сельскохозяйственного производства района составляет                 6,5  процента. Насчитывается более 6500 личных подсобных хозяйств населения, их доля в объеме производства 47,3 процента.</w:t>
      </w:r>
    </w:p>
    <w:p w:rsidR="00DD3D03" w:rsidRPr="00DD3D03" w:rsidRDefault="00DD3D03" w:rsidP="00537E78">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Сельскохозяйственными предприятиями производится зерна – 100%, мяса – 63,3%, молока – 68,7% и  В хозяйствах населения выращивается  98% картофеля .</w:t>
      </w:r>
    </w:p>
    <w:p w:rsidR="00DD3D03" w:rsidRPr="00DD3D03" w:rsidRDefault="00DD3D03" w:rsidP="00537E78">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Ведущей отраслью сельскохозяйственного производства  является  растениеводство – 62 %. Выращиваются зерновые культуры,,  картофель, кормовые культуры. </w:t>
      </w:r>
    </w:p>
    <w:p w:rsidR="00DD3D03" w:rsidRPr="00DD3D03" w:rsidRDefault="00DD3D03" w:rsidP="00537E78">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 Отрасль животноводства производит  38% валовой продукции. (молочно-мясное скотоводство,  свиноводство).</w:t>
      </w:r>
    </w:p>
    <w:p w:rsidR="00DD3D03" w:rsidRPr="00DD3D03" w:rsidRDefault="00DD3D03" w:rsidP="00537E78">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Сегодня, во многом благодаря государственной поддержке,  агропромышленный комплекс Дубенского района входит в число лидеров в Республике Мордовия России.</w:t>
      </w:r>
    </w:p>
    <w:p w:rsidR="00DD3D03" w:rsidRPr="00DD3D03" w:rsidRDefault="00DD3D03" w:rsidP="00537E78">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По сравнению с </w:t>
      </w:r>
      <w:smartTag w:uri="urn:schemas-microsoft-com:office:smarttags" w:element="metricconverter">
        <w:smartTagPr>
          <w:attr w:name="ProductID" w:val="2005 г"/>
        </w:smartTagPr>
        <w:r w:rsidRPr="00DD3D03">
          <w:rPr>
            <w:rFonts w:ascii="Times New Roman" w:hAnsi="Times New Roman" w:cs="Times New Roman"/>
            <w:sz w:val="24"/>
            <w:szCs w:val="24"/>
          </w:rPr>
          <w:t>2005 г</w:t>
        </w:r>
      </w:smartTag>
      <w:r w:rsidRPr="00DD3D03">
        <w:rPr>
          <w:rFonts w:ascii="Times New Roman" w:hAnsi="Times New Roman" w:cs="Times New Roman"/>
          <w:sz w:val="24"/>
          <w:szCs w:val="24"/>
        </w:rPr>
        <w:t xml:space="preserve">. в </w:t>
      </w:r>
      <w:smartTag w:uri="urn:schemas-microsoft-com:office:smarttags" w:element="metricconverter">
        <w:smartTagPr>
          <w:attr w:name="ProductID" w:val="2011 г"/>
        </w:smartTagPr>
        <w:r w:rsidRPr="00DD3D03">
          <w:rPr>
            <w:rFonts w:ascii="Times New Roman" w:hAnsi="Times New Roman" w:cs="Times New Roman"/>
            <w:sz w:val="24"/>
            <w:szCs w:val="24"/>
          </w:rPr>
          <w:t>2011 г</w:t>
        </w:r>
      </w:smartTag>
      <w:r w:rsidRPr="00DD3D03">
        <w:rPr>
          <w:rFonts w:ascii="Times New Roman" w:hAnsi="Times New Roman" w:cs="Times New Roman"/>
          <w:sz w:val="24"/>
          <w:szCs w:val="24"/>
        </w:rPr>
        <w:t xml:space="preserve">. общая посевная площадь зерновых культур увеличилась   на 457  га, или на 2,6%, и составила </w:t>
      </w:r>
      <w:smartTag w:uri="urn:schemas-microsoft-com:office:smarttags" w:element="metricconverter">
        <w:smartTagPr>
          <w:attr w:name="ProductID" w:val="17706 га"/>
        </w:smartTagPr>
        <w:r w:rsidRPr="00DD3D03">
          <w:rPr>
            <w:rFonts w:ascii="Times New Roman" w:hAnsi="Times New Roman" w:cs="Times New Roman"/>
            <w:sz w:val="24"/>
            <w:szCs w:val="24"/>
          </w:rPr>
          <w:t>17706 га</w:t>
        </w:r>
      </w:smartTag>
      <w:r w:rsidRPr="00DD3D03">
        <w:rPr>
          <w:rFonts w:ascii="Times New Roman" w:hAnsi="Times New Roman" w:cs="Times New Roman"/>
          <w:sz w:val="24"/>
          <w:szCs w:val="24"/>
        </w:rPr>
        <w:t xml:space="preserve">. Земледельцами района в </w:t>
      </w:r>
      <w:smartTag w:uri="urn:schemas-microsoft-com:office:smarttags" w:element="metricconverter">
        <w:smartTagPr>
          <w:attr w:name="ProductID" w:val="2011 г"/>
        </w:smartTagPr>
        <w:r w:rsidRPr="00DD3D03">
          <w:rPr>
            <w:rFonts w:ascii="Times New Roman" w:hAnsi="Times New Roman" w:cs="Times New Roman"/>
            <w:sz w:val="24"/>
            <w:szCs w:val="24"/>
          </w:rPr>
          <w:t>2011 г</w:t>
        </w:r>
      </w:smartTag>
      <w:r w:rsidRPr="00DD3D03">
        <w:rPr>
          <w:rFonts w:ascii="Times New Roman" w:hAnsi="Times New Roman" w:cs="Times New Roman"/>
          <w:sz w:val="24"/>
          <w:szCs w:val="24"/>
        </w:rPr>
        <w:t xml:space="preserve">. собрано 46406 тонн зерна.       </w:t>
      </w:r>
    </w:p>
    <w:p w:rsidR="00DD3D03" w:rsidRPr="00DD3D03" w:rsidRDefault="00DD3D03" w:rsidP="00537E78">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В целях поддержки малых форм хозяйствования с </w:t>
      </w:r>
      <w:smartTag w:uri="urn:schemas-microsoft-com:office:smarttags" w:element="metricconverter">
        <w:smartTagPr>
          <w:attr w:name="ProductID" w:val="2012 г"/>
        </w:smartTagPr>
        <w:r w:rsidRPr="00DD3D03">
          <w:rPr>
            <w:rFonts w:ascii="Times New Roman" w:hAnsi="Times New Roman" w:cs="Times New Roman"/>
            <w:sz w:val="24"/>
            <w:szCs w:val="24"/>
          </w:rPr>
          <w:t>2012 г</w:t>
        </w:r>
      </w:smartTag>
      <w:r w:rsidRPr="00DD3D03">
        <w:rPr>
          <w:rFonts w:ascii="Times New Roman" w:hAnsi="Times New Roman" w:cs="Times New Roman"/>
          <w:sz w:val="24"/>
          <w:szCs w:val="24"/>
        </w:rPr>
        <w:t>. реализуются  целевые программы  «Развитие   семейных   животноводческих ферм на базе крестьянских (фермерских) хозяйств в  Республике Мордовия на 2012-2014 годы»,  «Поддержка начинающих фермеров в   Республике Мордовия на 2012-2014 годы», реализация которых будет продолжена в 2015-2017 годах и в период до 2020 года.</w:t>
      </w:r>
    </w:p>
    <w:p w:rsidR="00DD3D03" w:rsidRPr="00DD3D03" w:rsidRDefault="00DD3D03" w:rsidP="00537E78">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За  период  реализации Программы развития сельского хозяйства и регулирования рынков сельскохозяйственной продукции, сырья и продовольствия Республики Мордовия </w:t>
      </w:r>
      <w:r w:rsidRPr="00DD3D03">
        <w:rPr>
          <w:rFonts w:ascii="Times New Roman" w:hAnsi="Times New Roman" w:cs="Times New Roman"/>
          <w:sz w:val="24"/>
          <w:szCs w:val="24"/>
        </w:rPr>
        <w:lastRenderedPageBreak/>
        <w:t xml:space="preserve">на 2008-2012 годы построено, реконструировано и модернизировано 1 молочный комплекс,                    1 свинокомплекс.    </w:t>
      </w:r>
    </w:p>
    <w:p w:rsidR="00DD3D03" w:rsidRPr="00DD3D03" w:rsidRDefault="00DD3D03" w:rsidP="00537E78">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По состоянию на 1 января </w:t>
      </w:r>
      <w:smartTag w:uri="urn:schemas-microsoft-com:office:smarttags" w:element="metricconverter">
        <w:smartTagPr>
          <w:attr w:name="ProductID" w:val="2013 г"/>
        </w:smartTagPr>
        <w:r w:rsidRPr="00DD3D03">
          <w:rPr>
            <w:rFonts w:ascii="Times New Roman" w:hAnsi="Times New Roman" w:cs="Times New Roman"/>
            <w:sz w:val="24"/>
            <w:szCs w:val="24"/>
          </w:rPr>
          <w:t>2013 г</w:t>
        </w:r>
      </w:smartTag>
      <w:r w:rsidRPr="00DD3D03">
        <w:rPr>
          <w:rFonts w:ascii="Times New Roman" w:hAnsi="Times New Roman" w:cs="Times New Roman"/>
          <w:sz w:val="24"/>
          <w:szCs w:val="24"/>
        </w:rPr>
        <w:t xml:space="preserve">. в районе насчитывается                        14695 голов крупного рогатого скота, в том числе 4017 голов коров. Поголовье свиней составляет  32366 голов  </w:t>
      </w:r>
    </w:p>
    <w:p w:rsidR="00DD3D03" w:rsidRPr="00DD3D03" w:rsidRDefault="00DD3D03" w:rsidP="00537E78">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В </w:t>
      </w:r>
      <w:smartTag w:uri="urn:schemas-microsoft-com:office:smarttags" w:element="metricconverter">
        <w:smartTagPr>
          <w:attr w:name="ProductID" w:val="2011 г"/>
        </w:smartTagPr>
        <w:r w:rsidRPr="00DD3D03">
          <w:rPr>
            <w:rFonts w:ascii="Times New Roman" w:hAnsi="Times New Roman" w:cs="Times New Roman"/>
            <w:sz w:val="24"/>
            <w:szCs w:val="24"/>
          </w:rPr>
          <w:t>2011 г</w:t>
        </w:r>
      </w:smartTag>
      <w:r w:rsidRPr="00DD3D03">
        <w:rPr>
          <w:rFonts w:ascii="Times New Roman" w:hAnsi="Times New Roman" w:cs="Times New Roman"/>
          <w:sz w:val="24"/>
          <w:szCs w:val="24"/>
        </w:rPr>
        <w:t xml:space="preserve">. произведено  6144 тонн  скота и птицы на убой в живом весе, молока – 19947 тонн,  Темпы роста по отношению к уровню </w:t>
      </w:r>
      <w:smartTag w:uri="urn:schemas-microsoft-com:office:smarttags" w:element="metricconverter">
        <w:smartTagPr>
          <w:attr w:name="ProductID" w:val="2005 г"/>
        </w:smartTagPr>
        <w:r w:rsidRPr="00DD3D03">
          <w:rPr>
            <w:rFonts w:ascii="Times New Roman" w:hAnsi="Times New Roman" w:cs="Times New Roman"/>
            <w:sz w:val="24"/>
            <w:szCs w:val="24"/>
          </w:rPr>
          <w:t>2005 г</w:t>
        </w:r>
      </w:smartTag>
      <w:r w:rsidRPr="00DD3D03">
        <w:rPr>
          <w:rFonts w:ascii="Times New Roman" w:hAnsi="Times New Roman" w:cs="Times New Roman"/>
          <w:sz w:val="24"/>
          <w:szCs w:val="24"/>
        </w:rPr>
        <w:t xml:space="preserve">. по мясу составили 84,0%, молоку –16,2%.     Надой на одну корову за </w:t>
      </w:r>
      <w:smartTag w:uri="urn:schemas-microsoft-com:office:smarttags" w:element="metricconverter">
        <w:smartTagPr>
          <w:attr w:name="ProductID" w:val="2011 г"/>
        </w:smartTagPr>
        <w:r w:rsidRPr="00DD3D03">
          <w:rPr>
            <w:rFonts w:ascii="Times New Roman" w:hAnsi="Times New Roman" w:cs="Times New Roman"/>
            <w:sz w:val="24"/>
            <w:szCs w:val="24"/>
          </w:rPr>
          <w:t>2011 г</w:t>
        </w:r>
      </w:smartTag>
      <w:r w:rsidRPr="00DD3D03">
        <w:rPr>
          <w:rFonts w:ascii="Times New Roman" w:hAnsi="Times New Roman" w:cs="Times New Roman"/>
          <w:sz w:val="24"/>
          <w:szCs w:val="24"/>
        </w:rPr>
        <w:t xml:space="preserve">. составил </w:t>
      </w:r>
      <w:smartTag w:uri="urn:schemas-microsoft-com:office:smarttags" w:element="metricconverter">
        <w:smartTagPr>
          <w:attr w:name="ProductID" w:val="4548 кг"/>
        </w:smartTagPr>
        <w:r w:rsidRPr="00DD3D03">
          <w:rPr>
            <w:rFonts w:ascii="Times New Roman" w:hAnsi="Times New Roman" w:cs="Times New Roman"/>
            <w:sz w:val="24"/>
            <w:szCs w:val="24"/>
          </w:rPr>
          <w:t>4548 кг</w:t>
        </w:r>
      </w:smartTag>
      <w:r w:rsidRPr="00DD3D03">
        <w:rPr>
          <w:rFonts w:ascii="Times New Roman" w:hAnsi="Times New Roman" w:cs="Times New Roman"/>
          <w:sz w:val="24"/>
          <w:szCs w:val="24"/>
        </w:rPr>
        <w:t xml:space="preserve"> и увеличился на </w:t>
      </w:r>
      <w:smartTag w:uri="urn:schemas-microsoft-com:office:smarttags" w:element="metricconverter">
        <w:smartTagPr>
          <w:attr w:name="ProductID" w:val="1159 кг"/>
        </w:smartTagPr>
        <w:r w:rsidRPr="00DD3D03">
          <w:rPr>
            <w:rFonts w:ascii="Times New Roman" w:hAnsi="Times New Roman" w:cs="Times New Roman"/>
            <w:sz w:val="24"/>
            <w:szCs w:val="24"/>
          </w:rPr>
          <w:t>1159 кг</w:t>
        </w:r>
      </w:smartTag>
      <w:r w:rsidRPr="00DD3D03">
        <w:rPr>
          <w:rFonts w:ascii="Times New Roman" w:hAnsi="Times New Roman" w:cs="Times New Roman"/>
          <w:sz w:val="24"/>
          <w:szCs w:val="24"/>
        </w:rPr>
        <w:t xml:space="preserve">. к уровню </w:t>
      </w:r>
      <w:smartTag w:uri="urn:schemas-microsoft-com:office:smarttags" w:element="metricconverter">
        <w:smartTagPr>
          <w:attr w:name="ProductID" w:val="2005 г"/>
        </w:smartTagPr>
        <w:r w:rsidRPr="00DD3D03">
          <w:rPr>
            <w:rFonts w:ascii="Times New Roman" w:hAnsi="Times New Roman" w:cs="Times New Roman"/>
            <w:sz w:val="24"/>
            <w:szCs w:val="24"/>
          </w:rPr>
          <w:t>2005 г</w:t>
        </w:r>
      </w:smartTag>
      <w:r w:rsidRPr="00DD3D03">
        <w:rPr>
          <w:rFonts w:ascii="Times New Roman" w:hAnsi="Times New Roman" w:cs="Times New Roman"/>
          <w:sz w:val="24"/>
          <w:szCs w:val="24"/>
        </w:rPr>
        <w:t xml:space="preserve">. </w:t>
      </w:r>
    </w:p>
    <w:p w:rsidR="00DD3D03" w:rsidRPr="00DD3D03" w:rsidRDefault="00DD3D03" w:rsidP="00DD3D03">
      <w:pPr>
        <w:suppressAutoHyphens/>
        <w:spacing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Значительную роль в экономике Дубенского района играют предприятие пищевой и перерабатывающей промышленности  (ООО Агрофирма Юбилейная». В </w:t>
      </w:r>
      <w:smartTag w:uri="urn:schemas-microsoft-com:office:smarttags" w:element="metricconverter">
        <w:smartTagPr>
          <w:attr w:name="ProductID" w:val="2011 г"/>
        </w:smartTagPr>
        <w:r w:rsidRPr="00DD3D03">
          <w:rPr>
            <w:rFonts w:ascii="Times New Roman" w:hAnsi="Times New Roman" w:cs="Times New Roman"/>
            <w:sz w:val="24"/>
            <w:szCs w:val="24"/>
          </w:rPr>
          <w:t>2011 г</w:t>
        </w:r>
      </w:smartTag>
      <w:r w:rsidRPr="00DD3D03">
        <w:rPr>
          <w:rFonts w:ascii="Times New Roman" w:hAnsi="Times New Roman" w:cs="Times New Roman"/>
          <w:sz w:val="24"/>
          <w:szCs w:val="24"/>
        </w:rPr>
        <w:t>. ими   отгружено продукции на 6200 тыс. рублей.</w:t>
      </w:r>
    </w:p>
    <w:p w:rsidR="00DD3D03" w:rsidRPr="00DD3D03" w:rsidRDefault="00DD3D03" w:rsidP="00537E78">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Предприятиями отрасли в </w:t>
      </w:r>
      <w:smartTag w:uri="urn:schemas-microsoft-com:office:smarttags" w:element="metricconverter">
        <w:smartTagPr>
          <w:attr w:name="ProductID" w:val="2011 г"/>
        </w:smartTagPr>
        <w:r w:rsidRPr="00DD3D03">
          <w:rPr>
            <w:rFonts w:ascii="Times New Roman" w:hAnsi="Times New Roman" w:cs="Times New Roman"/>
            <w:sz w:val="24"/>
            <w:szCs w:val="24"/>
          </w:rPr>
          <w:t>2011 г</w:t>
        </w:r>
      </w:smartTag>
      <w:r w:rsidRPr="00DD3D03">
        <w:rPr>
          <w:rFonts w:ascii="Times New Roman" w:hAnsi="Times New Roman" w:cs="Times New Roman"/>
          <w:sz w:val="24"/>
          <w:szCs w:val="24"/>
        </w:rPr>
        <w:t xml:space="preserve">.  к уровню </w:t>
      </w:r>
      <w:smartTag w:uri="urn:schemas-microsoft-com:office:smarttags" w:element="metricconverter">
        <w:smartTagPr>
          <w:attr w:name="ProductID" w:val="2005 г"/>
        </w:smartTagPr>
        <w:r w:rsidRPr="00DD3D03">
          <w:rPr>
            <w:rFonts w:ascii="Times New Roman" w:hAnsi="Times New Roman" w:cs="Times New Roman"/>
            <w:sz w:val="24"/>
            <w:szCs w:val="24"/>
          </w:rPr>
          <w:t>2005 г</w:t>
        </w:r>
      </w:smartTag>
      <w:r w:rsidRPr="00DD3D03">
        <w:rPr>
          <w:rFonts w:ascii="Times New Roman" w:hAnsi="Times New Roman" w:cs="Times New Roman"/>
          <w:sz w:val="24"/>
          <w:szCs w:val="24"/>
        </w:rPr>
        <w:t>. производство мяса,  увеличено 5,4 раза (3076 тонн), молока –  на 76,4% (5056. тонн).</w:t>
      </w:r>
    </w:p>
    <w:p w:rsidR="00DD3D03" w:rsidRPr="00DD3D03" w:rsidRDefault="00DD3D03" w:rsidP="00537E78">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В </w:t>
      </w:r>
      <w:smartTag w:uri="urn:schemas-microsoft-com:office:smarttags" w:element="metricconverter">
        <w:smartTagPr>
          <w:attr w:name="ProductID" w:val="2008 г"/>
        </w:smartTagPr>
        <w:r w:rsidRPr="00DD3D03">
          <w:rPr>
            <w:rFonts w:ascii="Times New Roman" w:hAnsi="Times New Roman" w:cs="Times New Roman"/>
            <w:sz w:val="24"/>
            <w:szCs w:val="24"/>
          </w:rPr>
          <w:t>2008 г</w:t>
        </w:r>
      </w:smartTag>
      <w:r w:rsidRPr="00DD3D03">
        <w:rPr>
          <w:rFonts w:ascii="Times New Roman" w:hAnsi="Times New Roman" w:cs="Times New Roman"/>
          <w:sz w:val="24"/>
          <w:szCs w:val="24"/>
        </w:rPr>
        <w:t>. в ООО «Моргинское»  введен в эксплуатацию   современный свиноводческий комплекс сметной стоимостью 554,6 млн.руб.</w:t>
      </w:r>
    </w:p>
    <w:p w:rsidR="00DD3D03" w:rsidRPr="00DD3D03" w:rsidRDefault="00DD3D03" w:rsidP="00537E78">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В 2009 году в ООО «Агрофирма Юбилейная» введен в эксплуатациюмолочный комплекс на 1000 голов. </w:t>
      </w:r>
    </w:p>
    <w:p w:rsidR="00DD3D03" w:rsidRPr="00DD3D03" w:rsidRDefault="00DD3D03" w:rsidP="00537E78">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Активизировалась работа по социальному развитию сельских территорий (в 2006-2011 годах введено в эксплуатацию 181 тыс. кв. метров жилья),  несколько улучшилась экономика сельскохозяйственных организаций.</w:t>
      </w:r>
    </w:p>
    <w:p w:rsidR="00DD3D03" w:rsidRPr="00DD3D03" w:rsidRDefault="00DD3D03" w:rsidP="00537E78">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Вместе с тем в агропромышленном комплексе  республики  сохраняется ряд системных проблем, сдерживающих дальнейшее развитие отрасли. </w:t>
      </w:r>
    </w:p>
    <w:p w:rsidR="00DD3D03" w:rsidRPr="00DD3D03" w:rsidRDefault="00DD3D03" w:rsidP="00537E78">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Основными причинами относительно медленного развития агропромышленного комплекса республики являются   финансовый и экономический кризис, начавшийся в </w:t>
      </w:r>
      <w:smartTag w:uri="urn:schemas-microsoft-com:office:smarttags" w:element="metricconverter">
        <w:smartTagPr>
          <w:attr w:name="ProductID" w:val="2008 г"/>
        </w:smartTagPr>
        <w:r w:rsidRPr="00DD3D03">
          <w:rPr>
            <w:rFonts w:ascii="Times New Roman" w:hAnsi="Times New Roman" w:cs="Times New Roman"/>
            <w:sz w:val="24"/>
            <w:szCs w:val="24"/>
          </w:rPr>
          <w:t>2008 г</w:t>
        </w:r>
      </w:smartTag>
      <w:r w:rsidRPr="00DD3D03">
        <w:rPr>
          <w:rFonts w:ascii="Times New Roman" w:hAnsi="Times New Roman" w:cs="Times New Roman"/>
          <w:sz w:val="24"/>
          <w:szCs w:val="24"/>
        </w:rPr>
        <w:t xml:space="preserve">., а также засуха   </w:t>
      </w:r>
      <w:smartTag w:uri="urn:schemas-microsoft-com:office:smarttags" w:element="metricconverter">
        <w:smartTagPr>
          <w:attr w:name="ProductID" w:val="2010 г"/>
        </w:smartTagPr>
        <w:r w:rsidRPr="00DD3D03">
          <w:rPr>
            <w:rFonts w:ascii="Times New Roman" w:hAnsi="Times New Roman" w:cs="Times New Roman"/>
            <w:sz w:val="24"/>
            <w:szCs w:val="24"/>
          </w:rPr>
          <w:t>2010 г</w:t>
        </w:r>
      </w:smartTag>
      <w:r w:rsidRPr="00DD3D03">
        <w:rPr>
          <w:rFonts w:ascii="Times New Roman" w:hAnsi="Times New Roman" w:cs="Times New Roman"/>
          <w:sz w:val="24"/>
          <w:szCs w:val="24"/>
        </w:rPr>
        <w:t xml:space="preserve">. (в районе погибло  74,6% посевных площадей зерновых культур), которые негативно отразились на инвестиционном климате в агропромышленном комплексе республики, динамике развития сельскохозяйственного производства. </w:t>
      </w:r>
    </w:p>
    <w:p w:rsidR="00DD3D03" w:rsidRPr="00DD3D03" w:rsidRDefault="00DD3D03" w:rsidP="00537E78">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В числе проблем следует выделить:</w:t>
      </w:r>
    </w:p>
    <w:p w:rsidR="00DD3D03" w:rsidRPr="00DD3D03" w:rsidRDefault="00DD3D03" w:rsidP="00537E78">
      <w:pPr>
        <w:suppressAutoHyphens/>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          недостаточный уровень доходности сельскохозяйственного производства для осуществления модернизации. Закредитованность большинства сельхозпредприятий не позволяет привлекать краткосрочные и инвестиционные кредиты для осуществления проектов обновления и расширения производства. Из-за недостатка финансовых средств по ряду инвестиционных проектов не выдерживаются запланированные сроки сдачи в эксплуатацию строящихся объектов;  </w:t>
      </w:r>
    </w:p>
    <w:p w:rsidR="00DD3D03" w:rsidRPr="00DD3D03" w:rsidRDefault="00DD3D03" w:rsidP="00537E78">
      <w:pPr>
        <w:suppressAutoHyphens/>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         медленные темпы развития пищевой  и перерабатывающей промышленности;</w:t>
      </w:r>
    </w:p>
    <w:p w:rsidR="00DD3D03" w:rsidRPr="00DD3D03" w:rsidRDefault="00DD3D03" w:rsidP="00537E78">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неудовлетворительный уровень развития рыночной инфраструктуры, затрудняющий доступ сельскохозяйственных товаропроизводителей к рынкам финансовых, материально-технических и информационных ресурсов, готовой продукции в условиях возрастающей монополизации торговых сетей. Необходимы дополнительные меры для  активизации деятельности  крестьянских (фермерских) хозяйств, сельскохозяйственных потребительских кооперативов в  создании системы сбыта производимой продукции;</w:t>
      </w:r>
    </w:p>
    <w:p w:rsidR="00DD3D03" w:rsidRPr="00DD3D03" w:rsidRDefault="00DD3D03" w:rsidP="00537E78">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опережающий рост цен на промышленную продукцию, энергоресурсы по сравнению с ценами на сельскохозяйственную продукцию;</w:t>
      </w:r>
    </w:p>
    <w:p w:rsidR="00DD3D03" w:rsidRPr="00DD3D03" w:rsidRDefault="00DD3D03" w:rsidP="00537E78">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дефицит квалифицированных кадров, вызванный медленными темпами социального развития сельских территорий, определяющими ухудшение социально-демографической ситуации, отток трудоспособного населения, особенно молодежи,   низкий уровень заработной платы работников  сокращение численности  сельского населения более высокими темпами, чем городского</w:t>
      </w:r>
    </w:p>
    <w:p w:rsidR="00DD3D03" w:rsidRPr="00DD3D03" w:rsidRDefault="00DD3D03" w:rsidP="00537E78">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lastRenderedPageBreak/>
        <w:t>В этих обстоятельствах создание условий для устойчивого развития сельских территорий, ускорения темпов роста объемов сельскохозяйственного производства на основе повышения его конкурентоспособности становится приоритетным направлением аграрной экономической политики республики.</w:t>
      </w:r>
    </w:p>
    <w:p w:rsidR="00DD3D03" w:rsidRPr="00DD3D03" w:rsidRDefault="00DD3D03" w:rsidP="00537E78">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Для вывода агропромышленного комплекса республики на рубежи, обеспечивающие максимальное импортозамещение на внутреннем рынке продукции, сырья и продовольствия и отвечающие требованиям Доктрины продовольственной безопасности Российской Федерации, необходимо привлечение значительных финансовых ресурсов (кредитов банков, средств внутренних и внешних инвесторов и др.), а также концентрация средств, выделяемых из бюджетов всех уровней, на наиболее приоритетных направлениях в увязке с конечными результатами и усилением контроля за их целевым использованием. Этим требованиям в наибольшей степени отвечает программно-целевой метод.</w:t>
      </w:r>
    </w:p>
    <w:p w:rsidR="00DD3D03" w:rsidRPr="00DD3D03" w:rsidRDefault="00DD3D03" w:rsidP="00537E78">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Динамичное и эффективное развитие сельского хозяйства должно стать не только общеэкономической предпосылкой успешного решения большинства накопленных в отрасли производственных, финансовых, социальных проблем, но и должно обеспечить успешную реализацию всего комплекса целей социально-экономического развития Республики Мордовия в рассматриваемой перспективе.   </w:t>
      </w:r>
    </w:p>
    <w:p w:rsidR="00DD3D03" w:rsidRPr="00DD3D03" w:rsidRDefault="00DD3D03" w:rsidP="00DD3D03">
      <w:pPr>
        <w:keepNext/>
        <w:keepLines/>
        <w:suppressAutoHyphens/>
        <w:autoSpaceDE w:val="0"/>
        <w:autoSpaceDN w:val="0"/>
        <w:adjustRightInd w:val="0"/>
        <w:spacing w:line="240" w:lineRule="auto"/>
        <w:jc w:val="center"/>
        <w:rPr>
          <w:rFonts w:ascii="Times New Roman" w:hAnsi="Times New Roman" w:cs="Times New Roman"/>
          <w:b/>
          <w:sz w:val="24"/>
          <w:szCs w:val="24"/>
        </w:rPr>
      </w:pPr>
      <w:r w:rsidRPr="00DD3D03">
        <w:rPr>
          <w:rFonts w:ascii="Times New Roman" w:hAnsi="Times New Roman" w:cs="Times New Roman"/>
          <w:b/>
          <w:sz w:val="24"/>
          <w:szCs w:val="24"/>
        </w:rPr>
        <w:t>Глава 2. Прогноз развития агропромышленного комплекса                  Дубенского муниципального района Республики Мордовия до 2020 года</w:t>
      </w:r>
    </w:p>
    <w:p w:rsidR="00DD3D03" w:rsidRPr="00DD3D03" w:rsidRDefault="00DD3D03" w:rsidP="00415749">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Развитие  сельского хозяйства является одним из наиболее приоритетных направлений социально-экономической политики Правительства Республики Мордовия в рассматриваемой перспективе. Создание предпосылок для повышения эффективности и конкурентоспособности предприятий агропромышленного комплекса республики, использования имеющегося потенциала для роста производства продовольствия, повышения занятости и уровня жизни сельского населения и обеспечения роста объемов производства основных видов  продукции агропромышленного комплекса является  важной задачей, для решения которой необходим программный метод.</w:t>
      </w:r>
    </w:p>
    <w:p w:rsidR="00DD3D03" w:rsidRPr="00DD3D03" w:rsidRDefault="00DD3D03" w:rsidP="00415749">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Динамика   развития   агропромышленного комплекса на   период   до 2020 года будет формироваться под воздействием принятых в последние годы мер по повышению устойчивости агропромышленного производства республики. В то же время сохраняется сложная макроэкономическая обстановка в связи с последствиями кризиса, что усиливает вероятность реализации рисков для устойчивого и динамичного развития аграрного сектора экономики. </w:t>
      </w:r>
    </w:p>
    <w:p w:rsidR="00DD3D03" w:rsidRPr="00DD3D03" w:rsidRDefault="00DD3D03" w:rsidP="00415749">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В прогнозном периоде наметятся следующие значимые тенденции:</w:t>
      </w:r>
    </w:p>
    <w:p w:rsidR="00DD3D03" w:rsidRPr="00DD3D03" w:rsidRDefault="00DD3D03" w:rsidP="00415749">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увеличение инвестиций на повышение плодородия почв и развитие мелиорации сельскохозяйственных земель, стимулирование улучшения использования земельных угодий;</w:t>
      </w:r>
    </w:p>
    <w:p w:rsidR="00DD3D03" w:rsidRPr="00DD3D03" w:rsidRDefault="00DD3D03" w:rsidP="00415749">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стабилизация производства   в подотрасли скотоводства, создание условий для наращивания производства и импортозамещения мяса крупного рогатого скота и молочных продуктов;</w:t>
      </w:r>
    </w:p>
    <w:p w:rsidR="00DD3D03" w:rsidRPr="00DD3D03" w:rsidRDefault="00DD3D03" w:rsidP="00415749">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ускорение обновления сельскохозяйственной техники, применение новых технологий в растениеводстве, животноводстве, пищевой промышленности в целях сохранения природного потенциала и повышения безопасности пищевых продуктов.</w:t>
      </w:r>
    </w:p>
    <w:p w:rsidR="00DD3D03" w:rsidRPr="00DD3D03" w:rsidRDefault="00DD3D03" w:rsidP="00415749">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Прогноз реализации Муниципальной  программы основывается на достижении уровней её основных показателей (индикаторов), а также частных индикаторов по соответствующим подпрограммам и республиканским целевым программам, включенным в Муниципальную программу.</w:t>
      </w:r>
    </w:p>
    <w:p w:rsidR="00DD3D03" w:rsidRPr="00DD3D03" w:rsidRDefault="00DD3D03" w:rsidP="00415749">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В части основных показателей муниципальной программы прогнозируются:</w:t>
      </w:r>
    </w:p>
    <w:p w:rsidR="00DD3D03" w:rsidRPr="00DD3D03" w:rsidRDefault="00DD3D03" w:rsidP="00415749">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индекс производства продукции сельского хозяйства в хозяйствах всех категорий в </w:t>
      </w:r>
      <w:smartTag w:uri="urn:schemas-microsoft-com:office:smarttags" w:element="metricconverter">
        <w:smartTagPr>
          <w:attr w:name="ProductID" w:val="2020 г"/>
        </w:smartTagPr>
        <w:r w:rsidRPr="00DD3D03">
          <w:rPr>
            <w:rFonts w:ascii="Times New Roman" w:hAnsi="Times New Roman" w:cs="Times New Roman"/>
            <w:sz w:val="24"/>
            <w:szCs w:val="24"/>
          </w:rPr>
          <w:t>2020 г</w:t>
        </w:r>
      </w:smartTag>
      <w:r w:rsidRPr="00DD3D03">
        <w:rPr>
          <w:rFonts w:ascii="Times New Roman" w:hAnsi="Times New Roman" w:cs="Times New Roman"/>
          <w:sz w:val="24"/>
          <w:szCs w:val="24"/>
        </w:rPr>
        <w:t xml:space="preserve">. к уровню </w:t>
      </w:r>
      <w:smartTag w:uri="urn:schemas-microsoft-com:office:smarttags" w:element="metricconverter">
        <w:smartTagPr>
          <w:attr w:name="ProductID" w:val="2012 г"/>
        </w:smartTagPr>
        <w:r w:rsidRPr="00DD3D03">
          <w:rPr>
            <w:rFonts w:ascii="Times New Roman" w:hAnsi="Times New Roman" w:cs="Times New Roman"/>
            <w:sz w:val="24"/>
            <w:szCs w:val="24"/>
          </w:rPr>
          <w:t>2012 г</w:t>
        </w:r>
      </w:smartTag>
      <w:r w:rsidRPr="00DD3D03">
        <w:rPr>
          <w:rFonts w:ascii="Times New Roman" w:hAnsi="Times New Roman" w:cs="Times New Roman"/>
          <w:sz w:val="24"/>
          <w:szCs w:val="24"/>
        </w:rPr>
        <w:t>. – 150,5%, в том числе продукции растениеводства – 169,1%, продукции животноводства – 119,6%;</w:t>
      </w:r>
    </w:p>
    <w:p w:rsidR="00DD3D03" w:rsidRPr="00DD3D03" w:rsidRDefault="00DD3D03" w:rsidP="00415749">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lastRenderedPageBreak/>
        <w:t xml:space="preserve">индекс производства пищевых продуктов, включая напитки, в </w:t>
      </w:r>
      <w:smartTag w:uri="urn:schemas-microsoft-com:office:smarttags" w:element="metricconverter">
        <w:smartTagPr>
          <w:attr w:name="ProductID" w:val="2020 г"/>
        </w:smartTagPr>
        <w:r w:rsidRPr="00DD3D03">
          <w:rPr>
            <w:rFonts w:ascii="Times New Roman" w:hAnsi="Times New Roman" w:cs="Times New Roman"/>
            <w:sz w:val="24"/>
            <w:szCs w:val="24"/>
          </w:rPr>
          <w:t>2020 г</w:t>
        </w:r>
      </w:smartTag>
      <w:r w:rsidRPr="00DD3D03">
        <w:rPr>
          <w:rFonts w:ascii="Times New Roman" w:hAnsi="Times New Roman" w:cs="Times New Roman"/>
          <w:sz w:val="24"/>
          <w:szCs w:val="24"/>
        </w:rPr>
        <w:t xml:space="preserve">. к уровню </w:t>
      </w:r>
      <w:smartTag w:uri="urn:schemas-microsoft-com:office:smarttags" w:element="metricconverter">
        <w:smartTagPr>
          <w:attr w:name="ProductID" w:val="2012 г"/>
        </w:smartTagPr>
        <w:r w:rsidRPr="00DD3D03">
          <w:rPr>
            <w:rFonts w:ascii="Times New Roman" w:hAnsi="Times New Roman" w:cs="Times New Roman"/>
            <w:sz w:val="24"/>
            <w:szCs w:val="24"/>
          </w:rPr>
          <w:t>2012 г</w:t>
        </w:r>
      </w:smartTag>
      <w:r w:rsidRPr="00DD3D03">
        <w:rPr>
          <w:rFonts w:ascii="Times New Roman" w:hAnsi="Times New Roman" w:cs="Times New Roman"/>
          <w:sz w:val="24"/>
          <w:szCs w:val="24"/>
        </w:rPr>
        <w:t>. – 140,7%;</w:t>
      </w:r>
    </w:p>
    <w:p w:rsidR="00DD3D03" w:rsidRPr="00DD3D03" w:rsidRDefault="00DD3D03" w:rsidP="00415749">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индекс физического объема инвестиций в основной капитал сельского хозяйства в </w:t>
      </w:r>
      <w:smartTag w:uri="urn:schemas-microsoft-com:office:smarttags" w:element="metricconverter">
        <w:smartTagPr>
          <w:attr w:name="ProductID" w:val="2020 г"/>
        </w:smartTagPr>
        <w:r w:rsidRPr="00DD3D03">
          <w:rPr>
            <w:rFonts w:ascii="Times New Roman" w:hAnsi="Times New Roman" w:cs="Times New Roman"/>
            <w:sz w:val="24"/>
            <w:szCs w:val="24"/>
          </w:rPr>
          <w:t>2020 г</w:t>
        </w:r>
      </w:smartTag>
      <w:r w:rsidRPr="00DD3D03">
        <w:rPr>
          <w:rFonts w:ascii="Times New Roman" w:hAnsi="Times New Roman" w:cs="Times New Roman"/>
          <w:sz w:val="24"/>
          <w:szCs w:val="24"/>
        </w:rPr>
        <w:t xml:space="preserve">. к уровню </w:t>
      </w:r>
      <w:smartTag w:uri="urn:schemas-microsoft-com:office:smarttags" w:element="metricconverter">
        <w:smartTagPr>
          <w:attr w:name="ProductID" w:val="2012 г"/>
        </w:smartTagPr>
        <w:r w:rsidRPr="00DD3D03">
          <w:rPr>
            <w:rFonts w:ascii="Times New Roman" w:hAnsi="Times New Roman" w:cs="Times New Roman"/>
            <w:sz w:val="24"/>
            <w:szCs w:val="24"/>
          </w:rPr>
          <w:t>2012 г</w:t>
        </w:r>
      </w:smartTag>
      <w:r w:rsidRPr="00DD3D03">
        <w:rPr>
          <w:rFonts w:ascii="Times New Roman" w:hAnsi="Times New Roman" w:cs="Times New Roman"/>
          <w:sz w:val="24"/>
          <w:szCs w:val="24"/>
        </w:rPr>
        <w:t>. – 106,5%;</w:t>
      </w:r>
    </w:p>
    <w:p w:rsidR="00DD3D03" w:rsidRPr="00DD3D03" w:rsidRDefault="00DD3D03" w:rsidP="00415749">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уровень рентабельности хозяйственной деятельности сельскохозяйственных организаций к </w:t>
      </w:r>
      <w:smartTag w:uri="urn:schemas-microsoft-com:office:smarttags" w:element="metricconverter">
        <w:smartTagPr>
          <w:attr w:name="ProductID" w:val="2020 г"/>
        </w:smartTagPr>
        <w:r w:rsidRPr="00DD3D03">
          <w:rPr>
            <w:rFonts w:ascii="Times New Roman" w:hAnsi="Times New Roman" w:cs="Times New Roman"/>
            <w:sz w:val="24"/>
            <w:szCs w:val="24"/>
          </w:rPr>
          <w:t>2020 г</w:t>
        </w:r>
      </w:smartTag>
      <w:r w:rsidRPr="00DD3D03">
        <w:rPr>
          <w:rFonts w:ascii="Times New Roman" w:hAnsi="Times New Roman" w:cs="Times New Roman"/>
          <w:sz w:val="24"/>
          <w:szCs w:val="24"/>
        </w:rPr>
        <w:t>. – не менее 13-16% (с учетом субсидий);</w:t>
      </w:r>
    </w:p>
    <w:p w:rsidR="00DD3D03" w:rsidRPr="00DD3D03" w:rsidRDefault="00DD3D03" w:rsidP="00415749">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достижение  уровня заработной платы в сельском хозяйстве (в сельскохозяйственных организациях, не относящихся  к субъектам малого предпринимательства) до 26,6 тыс. рублей.</w:t>
      </w:r>
    </w:p>
    <w:p w:rsidR="00DD3D03" w:rsidRPr="00DD3D03" w:rsidRDefault="00DD3D03" w:rsidP="00415749">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В растениеводстве предстоит:</w:t>
      </w:r>
    </w:p>
    <w:p w:rsidR="00DD3D03" w:rsidRPr="00DD3D03" w:rsidRDefault="00DD3D03" w:rsidP="00415749">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освоить интенсивные технологии, базирующиеся на новом поколении тракторов и сельскохозяйственных машин;</w:t>
      </w:r>
    </w:p>
    <w:p w:rsidR="00DD3D03" w:rsidRPr="00DD3D03" w:rsidRDefault="00DD3D03" w:rsidP="00415749">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увеличить объемы внесения минеральных удобрений (с </w:t>
      </w:r>
      <w:smartTag w:uri="urn:schemas-microsoft-com:office:smarttags" w:element="metricconverter">
        <w:smartTagPr>
          <w:attr w:name="ProductID" w:val="49 кг"/>
        </w:smartTagPr>
        <w:r w:rsidRPr="00DD3D03">
          <w:rPr>
            <w:rFonts w:ascii="Times New Roman" w:hAnsi="Times New Roman" w:cs="Times New Roman"/>
            <w:sz w:val="24"/>
            <w:szCs w:val="24"/>
          </w:rPr>
          <w:t>49 кг</w:t>
        </w:r>
      </w:smartTag>
      <w:r w:rsidRPr="00DD3D03">
        <w:rPr>
          <w:rFonts w:ascii="Times New Roman" w:hAnsi="Times New Roman" w:cs="Times New Roman"/>
          <w:sz w:val="24"/>
          <w:szCs w:val="24"/>
        </w:rPr>
        <w:t xml:space="preserve">  в пересчете на 100% питательного вещества на </w:t>
      </w:r>
      <w:smartTag w:uri="urn:schemas-microsoft-com:office:smarttags" w:element="metricconverter">
        <w:smartTagPr>
          <w:attr w:name="ProductID" w:val="1 га"/>
        </w:smartTagPr>
        <w:r w:rsidRPr="00DD3D03">
          <w:rPr>
            <w:rFonts w:ascii="Times New Roman" w:hAnsi="Times New Roman" w:cs="Times New Roman"/>
            <w:sz w:val="24"/>
            <w:szCs w:val="24"/>
          </w:rPr>
          <w:t>1 га</w:t>
        </w:r>
      </w:smartTag>
      <w:r w:rsidRPr="00DD3D03">
        <w:rPr>
          <w:rFonts w:ascii="Times New Roman" w:hAnsi="Times New Roman" w:cs="Times New Roman"/>
          <w:sz w:val="24"/>
          <w:szCs w:val="24"/>
        </w:rPr>
        <w:t xml:space="preserve"> посевов  в </w:t>
      </w:r>
      <w:smartTag w:uri="urn:schemas-microsoft-com:office:smarttags" w:element="metricconverter">
        <w:smartTagPr>
          <w:attr w:name="ProductID" w:val="2011 г"/>
        </w:smartTagPr>
        <w:r w:rsidRPr="00DD3D03">
          <w:rPr>
            <w:rFonts w:ascii="Times New Roman" w:hAnsi="Times New Roman" w:cs="Times New Roman"/>
            <w:sz w:val="24"/>
            <w:szCs w:val="24"/>
          </w:rPr>
          <w:t>2011 г</w:t>
        </w:r>
      </w:smartTag>
      <w:r w:rsidRPr="00DD3D03">
        <w:rPr>
          <w:rFonts w:ascii="Times New Roman" w:hAnsi="Times New Roman" w:cs="Times New Roman"/>
          <w:sz w:val="24"/>
          <w:szCs w:val="24"/>
        </w:rPr>
        <w:t>. до 80-</w:t>
      </w:r>
      <w:smartTag w:uri="urn:schemas-microsoft-com:office:smarttags" w:element="metricconverter">
        <w:smartTagPr>
          <w:attr w:name="ProductID" w:val="85 кг"/>
        </w:smartTagPr>
        <w:r w:rsidRPr="00DD3D03">
          <w:rPr>
            <w:rFonts w:ascii="Times New Roman" w:hAnsi="Times New Roman" w:cs="Times New Roman"/>
            <w:sz w:val="24"/>
            <w:szCs w:val="24"/>
          </w:rPr>
          <w:t>85 кг</w:t>
        </w:r>
      </w:smartTag>
      <w:r w:rsidRPr="00DD3D03">
        <w:rPr>
          <w:rFonts w:ascii="Times New Roman" w:hAnsi="Times New Roman" w:cs="Times New Roman"/>
          <w:sz w:val="24"/>
          <w:szCs w:val="24"/>
        </w:rPr>
        <w:t xml:space="preserve"> в перспективе), осуществить переход на посев перспективными высокоурожайными сортами и гибридами.</w:t>
      </w:r>
    </w:p>
    <w:p w:rsidR="00DD3D03" w:rsidRPr="00DD3D03" w:rsidRDefault="00DD3D03" w:rsidP="00415749">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В животноводстве решение задачи ускоренного наращивания производства мяса и молока позволит повысить уровень потребления населением этих продуктов при одновременном их импортозамещении. Это связано с оптимистическими тенденциями развития свиноводства и птицеводства. </w:t>
      </w:r>
    </w:p>
    <w:p w:rsidR="00DD3D03" w:rsidRPr="00DD3D03" w:rsidRDefault="00DD3D03" w:rsidP="00415749">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Среднегодовой темп роста продукции сельского хозяйства в период до </w:t>
      </w:r>
      <w:smartTag w:uri="urn:schemas-microsoft-com:office:smarttags" w:element="metricconverter">
        <w:smartTagPr>
          <w:attr w:name="ProductID" w:val="2020 г"/>
        </w:smartTagPr>
        <w:r w:rsidRPr="00DD3D03">
          <w:rPr>
            <w:rFonts w:ascii="Times New Roman" w:hAnsi="Times New Roman" w:cs="Times New Roman"/>
            <w:sz w:val="24"/>
            <w:szCs w:val="24"/>
          </w:rPr>
          <w:t>2020 г</w:t>
        </w:r>
      </w:smartTag>
      <w:r w:rsidRPr="00DD3D03">
        <w:rPr>
          <w:rFonts w:ascii="Times New Roman" w:hAnsi="Times New Roman" w:cs="Times New Roman"/>
          <w:sz w:val="24"/>
          <w:szCs w:val="24"/>
        </w:rPr>
        <w:t>. должен составить не менее 3,0 -3,2%, производства пищевых продуктов – 4,1-4,6 процента. Более высокие темпы намечены по производству зерна, мяса скота и птицы.</w:t>
      </w:r>
    </w:p>
    <w:p w:rsidR="00DD3D03" w:rsidRPr="00DD3D03" w:rsidRDefault="00DD3D03" w:rsidP="00415749">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Прогнозируемые объемы производства продукции сельского хозяйства и пищевых продуктов по большинству их видов позволят  достичь пороговых значений показателей, определенных Доктриной продовольственной безопасности Российской Федерации, утвержденной Указом Президента Российской Федерации от 30 января </w:t>
      </w:r>
      <w:smartTag w:uri="urn:schemas-microsoft-com:office:smarttags" w:element="metricconverter">
        <w:smartTagPr>
          <w:attr w:name="ProductID" w:val="2010 г"/>
        </w:smartTagPr>
        <w:r w:rsidRPr="00DD3D03">
          <w:rPr>
            <w:rFonts w:ascii="Times New Roman" w:hAnsi="Times New Roman" w:cs="Times New Roman"/>
            <w:sz w:val="24"/>
            <w:szCs w:val="24"/>
          </w:rPr>
          <w:t>2010 г</w:t>
        </w:r>
      </w:smartTag>
      <w:r w:rsidRPr="00DD3D03">
        <w:rPr>
          <w:rFonts w:ascii="Times New Roman" w:hAnsi="Times New Roman" w:cs="Times New Roman"/>
          <w:sz w:val="24"/>
          <w:szCs w:val="24"/>
        </w:rPr>
        <w:t>. № 120 (далее – Доктрина), обеспечить население республики продуктами питания по рациональным нормам (кроме плодов и фруктов). Одновременно возрастут ресурсы сельскохозяйственной продукции и продовольствия для реализации на внешнем рынке. Кроме зерна и продуктов его переработки, на внешний рынок республика сможет поставлять такие продукты, как сахар,  сыр и сырную продукцию, мясо и мясопродукты, молоко и молокопродукты.</w:t>
      </w:r>
    </w:p>
    <w:p w:rsidR="00DD3D03" w:rsidRPr="00DD3D03" w:rsidRDefault="00DD3D03" w:rsidP="00415749">
      <w:pPr>
        <w:keepNext/>
        <w:keepLines/>
        <w:suppressAutoHyphens/>
        <w:autoSpaceDE w:val="0"/>
        <w:autoSpaceDN w:val="0"/>
        <w:adjustRightInd w:val="0"/>
        <w:spacing w:after="0" w:line="240" w:lineRule="auto"/>
        <w:ind w:left="709"/>
        <w:jc w:val="center"/>
        <w:rPr>
          <w:rFonts w:ascii="Times New Roman" w:hAnsi="Times New Roman" w:cs="Times New Roman"/>
          <w:b/>
          <w:sz w:val="24"/>
          <w:szCs w:val="24"/>
        </w:rPr>
      </w:pPr>
      <w:r w:rsidRPr="00DD3D03">
        <w:rPr>
          <w:rFonts w:ascii="Times New Roman" w:hAnsi="Times New Roman" w:cs="Times New Roman"/>
          <w:b/>
          <w:sz w:val="24"/>
          <w:szCs w:val="24"/>
        </w:rPr>
        <w:t xml:space="preserve">Раздел 2. Приоритеты государственной политики в сфере реализации Муниципальной программы, цели, задачи и показатели (индикаторы)   реализации Муниципальной  программы, а также основные ожидаемые результаты и сроки ее реализации, </w:t>
      </w:r>
    </w:p>
    <w:p w:rsidR="00DD3D03" w:rsidRPr="00DD3D03" w:rsidRDefault="00DD3D03" w:rsidP="00415749">
      <w:pPr>
        <w:keepNext/>
        <w:keepLines/>
        <w:suppressAutoHyphens/>
        <w:autoSpaceDE w:val="0"/>
        <w:autoSpaceDN w:val="0"/>
        <w:adjustRightInd w:val="0"/>
        <w:spacing w:after="0" w:line="240" w:lineRule="auto"/>
        <w:ind w:left="709"/>
        <w:jc w:val="center"/>
        <w:rPr>
          <w:rFonts w:ascii="Times New Roman" w:hAnsi="Times New Roman" w:cs="Times New Roman"/>
          <w:b/>
          <w:sz w:val="24"/>
          <w:szCs w:val="24"/>
        </w:rPr>
      </w:pPr>
      <w:r w:rsidRPr="00DD3D03">
        <w:rPr>
          <w:rFonts w:ascii="Times New Roman" w:hAnsi="Times New Roman" w:cs="Times New Roman"/>
          <w:b/>
          <w:sz w:val="24"/>
          <w:szCs w:val="24"/>
        </w:rPr>
        <w:t>обобщенная характеристика мер правового  регулирования</w:t>
      </w:r>
    </w:p>
    <w:p w:rsidR="00DD3D03" w:rsidRPr="00DD3D03" w:rsidRDefault="00DD3D03" w:rsidP="00DD3D03">
      <w:pPr>
        <w:suppressAutoHyphens/>
        <w:spacing w:line="240" w:lineRule="auto"/>
        <w:ind w:left="426"/>
        <w:jc w:val="center"/>
        <w:rPr>
          <w:rFonts w:ascii="Times New Roman" w:hAnsi="Times New Roman" w:cs="Times New Roman"/>
          <w:b/>
          <w:sz w:val="24"/>
          <w:szCs w:val="24"/>
        </w:rPr>
      </w:pPr>
      <w:r w:rsidRPr="00DD3D03">
        <w:rPr>
          <w:rFonts w:ascii="Times New Roman" w:hAnsi="Times New Roman" w:cs="Times New Roman"/>
          <w:b/>
          <w:sz w:val="24"/>
          <w:szCs w:val="24"/>
        </w:rPr>
        <w:t>Глава 3. Приоритеты  государственной политики в сфере реализации                    муниципальной программы</w:t>
      </w:r>
    </w:p>
    <w:p w:rsidR="00DD3D03" w:rsidRPr="00DD3D03" w:rsidRDefault="00DD3D03" w:rsidP="00415749">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Муниципальная программа базируется на положениях Федерального закона от 29 декабря </w:t>
      </w:r>
      <w:smartTag w:uri="urn:schemas-microsoft-com:office:smarttags" w:element="metricconverter">
        <w:smartTagPr>
          <w:attr w:name="ProductID" w:val="2006 г"/>
        </w:smartTagPr>
        <w:r w:rsidRPr="00DD3D03">
          <w:rPr>
            <w:rFonts w:ascii="Times New Roman" w:hAnsi="Times New Roman" w:cs="Times New Roman"/>
            <w:sz w:val="24"/>
            <w:szCs w:val="24"/>
          </w:rPr>
          <w:t>2006 г</w:t>
        </w:r>
      </w:smartTag>
      <w:r w:rsidRPr="00DD3D03">
        <w:rPr>
          <w:rFonts w:ascii="Times New Roman" w:hAnsi="Times New Roman" w:cs="Times New Roman"/>
          <w:sz w:val="24"/>
          <w:szCs w:val="24"/>
        </w:rPr>
        <w:t xml:space="preserve">. № 264-ФЗ «О развитии сельского хозяйства», Доктрины, Концепции развития сельских территорий Российской Федерации на период до 2020 года, Стратегии социально-экономического развития Приволжского федерального  округа на период до 2020 года, Стратегии социально-экономического развития района до 2025 года, Программы развития сельского хозяйства и регулирования рынков сельскохозяйственной продукции, сырья и продовольствия муниципального района на 2008-2012 годы, утвержденной постановлением Правительства Республики Мордовия  от 7 марта  </w:t>
      </w:r>
      <w:smartTag w:uri="urn:schemas-microsoft-com:office:smarttags" w:element="metricconverter">
        <w:smartTagPr>
          <w:attr w:name="ProductID" w:val="2008 г"/>
        </w:smartTagPr>
        <w:r w:rsidRPr="00DD3D03">
          <w:rPr>
            <w:rFonts w:ascii="Times New Roman" w:hAnsi="Times New Roman" w:cs="Times New Roman"/>
            <w:sz w:val="24"/>
            <w:szCs w:val="24"/>
          </w:rPr>
          <w:t>2008 г</w:t>
        </w:r>
      </w:smartTag>
      <w:r w:rsidRPr="00DD3D03">
        <w:rPr>
          <w:rFonts w:ascii="Times New Roman" w:hAnsi="Times New Roman" w:cs="Times New Roman"/>
          <w:sz w:val="24"/>
          <w:szCs w:val="24"/>
        </w:rPr>
        <w:t xml:space="preserve">. № 79. </w:t>
      </w:r>
    </w:p>
    <w:p w:rsidR="00DD3D03" w:rsidRPr="00DD3D03" w:rsidRDefault="00DD3D03" w:rsidP="00415749">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Муниципальная программа предусматривает комплексное развитие всех отраслей и сфер деятельности агропромышленного комплекса Дубенского района с учетом вступления России во Всемирную торговую организацию. Одновременно выделяются 2 уровня приоритетов. </w:t>
      </w:r>
    </w:p>
    <w:p w:rsidR="00DD3D03" w:rsidRPr="00DD3D03" w:rsidRDefault="00DD3D03" w:rsidP="00415749">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lastRenderedPageBreak/>
        <w:t>К приоритетам первого уровня относятся:</w:t>
      </w:r>
    </w:p>
    <w:p w:rsidR="00DD3D03" w:rsidRPr="00DD3D03" w:rsidRDefault="00DD3D03" w:rsidP="00415749">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в сфере производства – скотоводство (производство молока и мяса) как системообразующая подотрасль, использующая   преимущества республики, в первую очередь, наличие достаточных площадей сельскохозяйственных угодий;</w:t>
      </w:r>
    </w:p>
    <w:p w:rsidR="00DD3D03" w:rsidRPr="00DD3D03" w:rsidRDefault="00DD3D03" w:rsidP="00415749">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в экономической сфере – повышение доходов сельскохозяйственных товаропроизводителей;</w:t>
      </w:r>
    </w:p>
    <w:p w:rsidR="00DD3D03" w:rsidRPr="00DD3D03" w:rsidRDefault="00DD3D03" w:rsidP="00415749">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в социальной сфере: </w:t>
      </w:r>
    </w:p>
    <w:p w:rsidR="00DD3D03" w:rsidRPr="00DD3D03" w:rsidRDefault="00DD3D03" w:rsidP="00415749">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повышение среднемесячной заработной платы в качестве непременного условия сохранения трудовых ресурсов республики; </w:t>
      </w:r>
    </w:p>
    <w:p w:rsidR="00DD3D03" w:rsidRPr="00DD3D03" w:rsidRDefault="00DD3D03" w:rsidP="00415749">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создание условий для обеспечения доступности питания на основе рациональных норм потребления пищевых продуктов для уязвимых слоев населения;</w:t>
      </w:r>
    </w:p>
    <w:p w:rsidR="00DD3D03" w:rsidRPr="00DD3D03" w:rsidRDefault="00DD3D03" w:rsidP="00415749">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в сфере развития производственного потенциала – мелиорация земель сельскохозяйственного назначения, введение в оборот неиспользуемой пашни и других категорий сельскохозяйственных угодий;</w:t>
      </w:r>
    </w:p>
    <w:p w:rsidR="00DD3D03" w:rsidRPr="00DD3D03" w:rsidRDefault="00DD3D03" w:rsidP="00415749">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в институциональной сфере – развитие интеграционных связей в агропромышленном комплексе;</w:t>
      </w:r>
    </w:p>
    <w:p w:rsidR="00DD3D03" w:rsidRPr="00DD3D03" w:rsidRDefault="00DD3D03" w:rsidP="00415749">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в научной и кадровой сферах – обеспечение формирования инновационного агропромышленного комплекса.</w:t>
      </w:r>
    </w:p>
    <w:p w:rsidR="00DD3D03" w:rsidRPr="00DD3D03" w:rsidRDefault="00DD3D03" w:rsidP="00415749">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Приоритеты второго уровня включают такие направления, как:</w:t>
      </w:r>
    </w:p>
    <w:p w:rsidR="00DD3D03" w:rsidRPr="00DD3D03" w:rsidRDefault="00DD3D03" w:rsidP="00415749">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развитие импортозамещающих подотраслей сельского хозяйства;</w:t>
      </w:r>
    </w:p>
    <w:p w:rsidR="00DD3D03" w:rsidRPr="00DD3D03" w:rsidRDefault="00DD3D03" w:rsidP="00DD3D03">
      <w:pPr>
        <w:suppressAutoHyphens/>
        <w:spacing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экологическая безопасность сельскохозяйственной продукции и продовольствия;</w:t>
      </w:r>
    </w:p>
    <w:p w:rsidR="00DD3D03" w:rsidRPr="00DD3D03" w:rsidRDefault="00DD3D03" w:rsidP="00415749">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наращивание вывозного потенциала  сельскохозяйственной продукции, сырья и продовольствия по мере насыщения ими республиканского рынка;</w:t>
      </w:r>
    </w:p>
    <w:p w:rsidR="00DD3D03" w:rsidRPr="00DD3D03" w:rsidRDefault="00DD3D03" w:rsidP="00415749">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минимизация логистических издержек и оптимизация других факторов, определяющих конкурентоспособность продукции с учетом рационального размещения и специализации сельскохозяйственного производства и пищевой промышленности. </w:t>
      </w:r>
    </w:p>
    <w:p w:rsidR="00DD3D03" w:rsidRPr="00DD3D03" w:rsidRDefault="00DD3D03" w:rsidP="00415749">
      <w:pPr>
        <w:suppressAutoHyphens/>
        <w:spacing w:after="0" w:line="240" w:lineRule="auto"/>
        <w:ind w:firstLine="567"/>
        <w:rPr>
          <w:rFonts w:ascii="Times New Roman" w:hAnsi="Times New Roman" w:cs="Times New Roman"/>
          <w:sz w:val="24"/>
          <w:szCs w:val="24"/>
        </w:rPr>
      </w:pPr>
    </w:p>
    <w:p w:rsidR="00DD3D03" w:rsidRPr="00DD3D03" w:rsidRDefault="00DD3D03" w:rsidP="00415749">
      <w:pPr>
        <w:suppressAutoHyphens/>
        <w:spacing w:after="0" w:line="240" w:lineRule="auto"/>
        <w:ind w:left="426"/>
        <w:jc w:val="center"/>
        <w:rPr>
          <w:rFonts w:ascii="Times New Roman" w:hAnsi="Times New Roman" w:cs="Times New Roman"/>
          <w:b/>
          <w:sz w:val="24"/>
          <w:szCs w:val="24"/>
        </w:rPr>
      </w:pPr>
      <w:r w:rsidRPr="00DD3D03">
        <w:rPr>
          <w:rFonts w:ascii="Times New Roman" w:hAnsi="Times New Roman" w:cs="Times New Roman"/>
          <w:b/>
          <w:sz w:val="24"/>
          <w:szCs w:val="24"/>
        </w:rPr>
        <w:t>Глава 4. Цели и задачи Муниципальной программы</w:t>
      </w:r>
    </w:p>
    <w:p w:rsidR="00DD3D03" w:rsidRPr="00DD3D03" w:rsidRDefault="00DD3D03" w:rsidP="00415749">
      <w:pPr>
        <w:suppressAutoHyphens/>
        <w:spacing w:after="0" w:line="240" w:lineRule="auto"/>
        <w:ind w:left="927"/>
        <w:rPr>
          <w:rFonts w:ascii="Times New Roman" w:hAnsi="Times New Roman" w:cs="Times New Roman"/>
          <w:sz w:val="24"/>
          <w:szCs w:val="24"/>
        </w:rPr>
      </w:pPr>
    </w:p>
    <w:p w:rsidR="00DD3D03" w:rsidRPr="00DD3D03" w:rsidRDefault="00DD3D03" w:rsidP="00415749">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Целями Муниципальной программы являются:</w:t>
      </w:r>
    </w:p>
    <w:p w:rsidR="00DD3D03" w:rsidRPr="00DD3D03" w:rsidRDefault="00DD3D03" w:rsidP="00415749">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обеспечение роста объемов производства основных видов продукции агропромышленного комплекса республики;</w:t>
      </w:r>
    </w:p>
    <w:p w:rsidR="00DD3D03" w:rsidRPr="00DD3D03" w:rsidRDefault="00DD3D03" w:rsidP="00415749">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повышение конкурентоспособности   сельскохозяйственной продукции, производимой  сельхозтоваропроизводителями, на внутреннем и внешнем рынках;</w:t>
      </w:r>
    </w:p>
    <w:p w:rsidR="00DD3D03" w:rsidRPr="00DD3D03" w:rsidRDefault="00DD3D03" w:rsidP="00415749">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повышение финансовой устойчивости предприятий  агропромышленного комплекса Дубенского района;</w:t>
      </w:r>
    </w:p>
    <w:p w:rsidR="00DD3D03" w:rsidRPr="00DD3D03" w:rsidRDefault="00DD3D03" w:rsidP="00415749">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воспроизводство и повышение эффективности использования в сельском хозяйстве земельных и других ресурсов, экологизация производства.</w:t>
      </w:r>
    </w:p>
    <w:p w:rsidR="00DD3D03" w:rsidRPr="00DD3D03" w:rsidRDefault="00DD3D03" w:rsidP="00415749">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Для достижения этих целей в Муниципальной программе предусматривается решение следующих задач, реализуемых в рамках  республиканских  целевых программ и подпрограмм, включенных в Муниципальную программу:</w:t>
      </w:r>
    </w:p>
    <w:p w:rsidR="00DD3D03" w:rsidRPr="00DD3D03" w:rsidRDefault="00DD3D03" w:rsidP="00415749">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стимулирование роста производства основных видов сельскохозяйственной продукции, производства пищевых продуктов;</w:t>
      </w:r>
    </w:p>
    <w:p w:rsidR="00DD3D03" w:rsidRPr="00DD3D03" w:rsidRDefault="00DD3D03" w:rsidP="00415749">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осуществление противоэпизоотических мероприятий в отношении карантинных и особо опасных животных;</w:t>
      </w:r>
    </w:p>
    <w:p w:rsidR="00DD3D03" w:rsidRPr="00DD3D03" w:rsidRDefault="00DD3D03" w:rsidP="00415749">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поддержка развития инфраструктуры агропродовольственного рынка;</w:t>
      </w:r>
    </w:p>
    <w:p w:rsidR="00DD3D03" w:rsidRPr="00DD3D03" w:rsidRDefault="00DD3D03" w:rsidP="00415749">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повышение эффективности регулирования рынков сельскохозяйственной продукции, сырья и продовольствия;</w:t>
      </w:r>
    </w:p>
    <w:p w:rsidR="00DD3D03" w:rsidRPr="00DD3D03" w:rsidRDefault="00DD3D03" w:rsidP="00415749">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поддержка малых форм хозяйствования;</w:t>
      </w:r>
    </w:p>
    <w:p w:rsidR="00DD3D03" w:rsidRPr="00DD3D03" w:rsidRDefault="00DD3D03" w:rsidP="00415749">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повышение уровня рентабельности в сельском хозяйстве для обеспечения его устойчивого развития;</w:t>
      </w:r>
    </w:p>
    <w:p w:rsidR="00DD3D03" w:rsidRPr="00DD3D03" w:rsidRDefault="00DD3D03" w:rsidP="00415749">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повышение качества жизни сельского населения;</w:t>
      </w:r>
    </w:p>
    <w:p w:rsidR="00DD3D03" w:rsidRPr="00DD3D03" w:rsidRDefault="00DD3D03" w:rsidP="00415749">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lastRenderedPageBreak/>
        <w:t>стимулирование инновационной деятельности и инновационного развития агропромышленного комплекса;</w:t>
      </w:r>
    </w:p>
    <w:p w:rsidR="00DD3D03" w:rsidRPr="00DD3D03" w:rsidRDefault="00DD3D03" w:rsidP="00415749">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развитие биотехнологии;</w:t>
      </w:r>
    </w:p>
    <w:p w:rsidR="00DD3D03" w:rsidRPr="00DD3D03" w:rsidRDefault="00DD3D03" w:rsidP="00415749">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обеспечение эффективной деятельности органов  власти Дубенского района Республики Мордовия  в сфере развития сельского хозяйства и регулирования рынков сельскохозяйственной продукции, сырья и продовольствия;</w:t>
      </w:r>
    </w:p>
    <w:p w:rsidR="00DD3D03" w:rsidRPr="00DD3D03" w:rsidRDefault="00DD3D03" w:rsidP="00415749">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создание условий для эффективного использования земель сельскохозяйственного назначения, повышение и сохранение плодородия почв;</w:t>
      </w:r>
    </w:p>
    <w:p w:rsidR="00DD3D03" w:rsidRPr="00DD3D03" w:rsidRDefault="00DD3D03" w:rsidP="00415749">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развитие мелиорации сельскохозяйственных земель.       </w:t>
      </w:r>
    </w:p>
    <w:p w:rsidR="00DD3D03" w:rsidRPr="00DD3D03" w:rsidRDefault="00DD3D03" w:rsidP="00DD3D03">
      <w:pPr>
        <w:suppressAutoHyphens/>
        <w:spacing w:line="240" w:lineRule="auto"/>
        <w:ind w:left="426"/>
        <w:jc w:val="center"/>
        <w:rPr>
          <w:rFonts w:ascii="Times New Roman" w:hAnsi="Times New Roman" w:cs="Times New Roman"/>
          <w:b/>
          <w:sz w:val="24"/>
          <w:szCs w:val="24"/>
        </w:rPr>
      </w:pPr>
      <w:r w:rsidRPr="00DD3D03">
        <w:rPr>
          <w:rFonts w:ascii="Times New Roman" w:hAnsi="Times New Roman" w:cs="Times New Roman"/>
          <w:b/>
          <w:sz w:val="24"/>
          <w:szCs w:val="24"/>
        </w:rPr>
        <w:t>Глава 5. Показатели (индикаторы) реализации Муниципальной программы</w:t>
      </w:r>
    </w:p>
    <w:p w:rsidR="00DD3D03" w:rsidRPr="00DD3D03" w:rsidRDefault="00DD3D03" w:rsidP="00415749">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Показатели (индикаторы) реализации Муниципальной программы    оцениваются в целом для муниципальной программы и по каждой из подпрограмм муниципальной программы.</w:t>
      </w:r>
    </w:p>
    <w:p w:rsidR="00DD3D03" w:rsidRPr="00DD3D03" w:rsidRDefault="00DD3D03" w:rsidP="00415749">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Эти показатели (индикаторы) предназначены для оценки наиболее существенных результатов реализации Муниципальной программы, включенных в нее подпрограмм и муниципальных целевых программ.</w:t>
      </w:r>
    </w:p>
    <w:p w:rsidR="00DD3D03" w:rsidRPr="00DD3D03" w:rsidRDefault="00DD3D03" w:rsidP="00415749">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К общим показателям (индикаторам) Муниципальной программы относятся:</w:t>
      </w:r>
    </w:p>
    <w:p w:rsidR="00DD3D03" w:rsidRPr="00DD3D03" w:rsidRDefault="00DD3D03" w:rsidP="00415749">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индекс производства продукции сельского хозяйства в хозяйствах всех категорий (в сопоставимых ценах);</w:t>
      </w:r>
    </w:p>
    <w:p w:rsidR="00DD3D03" w:rsidRPr="00DD3D03" w:rsidRDefault="00DD3D03" w:rsidP="00415749">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индекс производства продукции растениеводства (в сопоставимых ценах);</w:t>
      </w:r>
    </w:p>
    <w:p w:rsidR="00DD3D03" w:rsidRPr="00DD3D03" w:rsidRDefault="00DD3D03" w:rsidP="00415749">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индекс производства продукции животноводства (в сопоставимых ценах);</w:t>
      </w:r>
    </w:p>
    <w:p w:rsidR="00DD3D03" w:rsidRPr="00DD3D03" w:rsidRDefault="00DD3D03" w:rsidP="00DD3D03">
      <w:pPr>
        <w:suppressAutoHyphens/>
        <w:spacing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индекс производства пищевых продуктов, включая напитки (в сопоставимых ценах);</w:t>
      </w:r>
    </w:p>
    <w:p w:rsidR="00DD3D03" w:rsidRPr="00DD3D03" w:rsidRDefault="00DD3D03" w:rsidP="00415749">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индекс физического объема инвестиций в основной капитал сельского хозяйства;</w:t>
      </w:r>
    </w:p>
    <w:p w:rsidR="00DD3D03" w:rsidRPr="00DD3D03" w:rsidRDefault="00DD3D03" w:rsidP="00415749">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рентабельность сельскохозяйственных организаций;</w:t>
      </w:r>
    </w:p>
    <w:p w:rsidR="00DD3D03" w:rsidRPr="00DD3D03" w:rsidRDefault="00DD3D03" w:rsidP="00415749">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среднемесячная номинальная заработная плата в сельском хозяйстве (по сельскохозяйственным организациям, не относящимся к субъектам малого предпринимательства).  </w:t>
      </w:r>
    </w:p>
    <w:p w:rsidR="00DD3D03" w:rsidRPr="00DD3D03" w:rsidRDefault="00DD3D03" w:rsidP="00415749">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Прогнозные значения показателей (индикаторов) достижения целей и решения задач Государственной программы приведены в приложении 1.</w:t>
      </w:r>
    </w:p>
    <w:p w:rsidR="00DD3D03" w:rsidRPr="00DD3D03" w:rsidRDefault="00DD3D03" w:rsidP="00415749">
      <w:pPr>
        <w:suppressAutoHyphens/>
        <w:spacing w:after="0" w:line="240" w:lineRule="auto"/>
        <w:ind w:firstLine="567"/>
        <w:rPr>
          <w:rFonts w:ascii="Times New Roman" w:hAnsi="Times New Roman" w:cs="Times New Roman"/>
          <w:sz w:val="24"/>
          <w:szCs w:val="24"/>
        </w:rPr>
      </w:pPr>
    </w:p>
    <w:p w:rsidR="00DD3D03" w:rsidRPr="00DD3D03" w:rsidRDefault="00DD3D03" w:rsidP="00415749">
      <w:pPr>
        <w:suppressAutoHyphens/>
        <w:spacing w:after="0" w:line="240" w:lineRule="auto"/>
        <w:ind w:left="426"/>
        <w:jc w:val="center"/>
        <w:rPr>
          <w:rFonts w:ascii="Times New Roman" w:hAnsi="Times New Roman" w:cs="Times New Roman"/>
          <w:b/>
          <w:sz w:val="24"/>
          <w:szCs w:val="24"/>
        </w:rPr>
      </w:pPr>
      <w:r w:rsidRPr="00DD3D03">
        <w:rPr>
          <w:rFonts w:ascii="Times New Roman" w:hAnsi="Times New Roman" w:cs="Times New Roman"/>
          <w:b/>
          <w:sz w:val="24"/>
          <w:szCs w:val="24"/>
        </w:rPr>
        <w:t>Глава 6. Основные ожидаемые конечные результаты, сроки и этапы реализации Муниципальной программы</w:t>
      </w:r>
    </w:p>
    <w:p w:rsidR="00DD3D03" w:rsidRPr="00DD3D03" w:rsidRDefault="00DD3D03" w:rsidP="00415749">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В результате реализации Муниципалдьной программы будет обеспечено достижение установленных значений по большинству основных показателей Доктрины.</w:t>
      </w:r>
    </w:p>
    <w:p w:rsidR="00DD3D03" w:rsidRPr="00DD3D03" w:rsidRDefault="00DD3D03" w:rsidP="00415749">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Валовой сбор зерна повысится к </w:t>
      </w:r>
      <w:smartTag w:uri="urn:schemas-microsoft-com:office:smarttags" w:element="metricconverter">
        <w:smartTagPr>
          <w:attr w:name="ProductID" w:val="2020 г"/>
        </w:smartTagPr>
        <w:r w:rsidRPr="00DD3D03">
          <w:rPr>
            <w:rFonts w:ascii="Times New Roman" w:hAnsi="Times New Roman" w:cs="Times New Roman"/>
            <w:sz w:val="24"/>
            <w:szCs w:val="24"/>
          </w:rPr>
          <w:t>2020 г</w:t>
        </w:r>
      </w:smartTag>
      <w:r w:rsidRPr="00DD3D03">
        <w:rPr>
          <w:rFonts w:ascii="Times New Roman" w:hAnsi="Times New Roman" w:cs="Times New Roman"/>
          <w:sz w:val="24"/>
          <w:szCs w:val="24"/>
        </w:rPr>
        <w:t xml:space="preserve">. до 70200 тонн против                                   30164 тонн в </w:t>
      </w:r>
      <w:smartTag w:uri="urn:schemas-microsoft-com:office:smarttags" w:element="metricconverter">
        <w:smartTagPr>
          <w:attr w:name="ProductID" w:val="2012 г"/>
        </w:smartTagPr>
        <w:r w:rsidRPr="00DD3D03">
          <w:rPr>
            <w:rFonts w:ascii="Times New Roman" w:hAnsi="Times New Roman" w:cs="Times New Roman"/>
            <w:sz w:val="24"/>
            <w:szCs w:val="24"/>
          </w:rPr>
          <w:t>2012 г</w:t>
        </w:r>
      </w:smartTag>
      <w:r w:rsidRPr="00DD3D03">
        <w:rPr>
          <w:rFonts w:ascii="Times New Roman" w:hAnsi="Times New Roman" w:cs="Times New Roman"/>
          <w:sz w:val="24"/>
          <w:szCs w:val="24"/>
        </w:rPr>
        <w:t>. (оценка), или 2,3 раза,  Этому будут способствовать меры по улучшению использования земель сельскохозяйственного назначения, обеспечению развития элитного семеноводства.</w:t>
      </w:r>
    </w:p>
    <w:p w:rsidR="00DD3D03" w:rsidRPr="00DD3D03" w:rsidRDefault="00DD3D03" w:rsidP="00415749">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Производство скота и птицы (в живом весе) к </w:t>
      </w:r>
      <w:smartTag w:uri="urn:schemas-microsoft-com:office:smarttags" w:element="metricconverter">
        <w:smartTagPr>
          <w:attr w:name="ProductID" w:val="2020 г"/>
        </w:smartTagPr>
        <w:r w:rsidRPr="00DD3D03">
          <w:rPr>
            <w:rFonts w:ascii="Times New Roman" w:hAnsi="Times New Roman" w:cs="Times New Roman"/>
            <w:sz w:val="24"/>
            <w:szCs w:val="24"/>
          </w:rPr>
          <w:t>2020 г</w:t>
        </w:r>
      </w:smartTag>
      <w:r w:rsidRPr="00DD3D03">
        <w:rPr>
          <w:rFonts w:ascii="Times New Roman" w:hAnsi="Times New Roman" w:cs="Times New Roman"/>
          <w:sz w:val="24"/>
          <w:szCs w:val="24"/>
        </w:rPr>
        <w:t xml:space="preserve">. возрастет по сравнению с </w:t>
      </w:r>
      <w:smartTag w:uri="urn:schemas-microsoft-com:office:smarttags" w:element="metricconverter">
        <w:smartTagPr>
          <w:attr w:name="ProductID" w:val="2012 г"/>
        </w:smartTagPr>
        <w:r w:rsidRPr="00DD3D03">
          <w:rPr>
            <w:rFonts w:ascii="Times New Roman" w:hAnsi="Times New Roman" w:cs="Times New Roman"/>
            <w:sz w:val="24"/>
            <w:szCs w:val="24"/>
          </w:rPr>
          <w:t>2012 г</w:t>
        </w:r>
      </w:smartTag>
      <w:r w:rsidRPr="00DD3D03">
        <w:rPr>
          <w:rFonts w:ascii="Times New Roman" w:hAnsi="Times New Roman" w:cs="Times New Roman"/>
          <w:sz w:val="24"/>
          <w:szCs w:val="24"/>
        </w:rPr>
        <w:t>. (оценка)  до 8450 тонн, или на 23,6%, молока – до    21400 тонн, или на 20,5%. Основной прирост будет получен в общественном секторе  за счет роста продуктивности скота на основе улучшения породного состава.</w:t>
      </w:r>
    </w:p>
    <w:p w:rsidR="00DD3D03" w:rsidRPr="00DD3D03" w:rsidRDefault="00DD3D03" w:rsidP="00415749">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Среднемесячная заработная плата в сельском хозяйстве увеличится до       26,6 тыс. руб., или до 75-80% среднего ее уровня по экономике республики.</w:t>
      </w:r>
    </w:p>
    <w:p w:rsidR="00DD3D03" w:rsidRPr="00DD3D03" w:rsidRDefault="00DD3D03" w:rsidP="00415749">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Для этих целей предполагается обеспечить ежегодный прирост инвестиций в сельское хозяйство в размере 4,9%, создать условия для достижения уровня рентабельности в сельскохозяйственных организациях не менее 14-16,4% (с учетом субсидий).</w:t>
      </w:r>
    </w:p>
    <w:p w:rsidR="00DD3D03" w:rsidRPr="00DD3D03" w:rsidRDefault="00DD3D03" w:rsidP="00415749">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Сроки реализации Муниципальной программы – с 1 января 2013 года -31 декадя 2020 года. </w:t>
      </w:r>
    </w:p>
    <w:p w:rsidR="00DD3D03" w:rsidRPr="00DD3D03" w:rsidRDefault="00DD3D03" w:rsidP="00415749">
      <w:pPr>
        <w:keepNext/>
        <w:keepLines/>
        <w:suppressAutoHyphens/>
        <w:spacing w:after="0" w:line="240" w:lineRule="auto"/>
        <w:jc w:val="center"/>
        <w:rPr>
          <w:rFonts w:ascii="Times New Roman" w:hAnsi="Times New Roman" w:cs="Times New Roman"/>
          <w:b/>
          <w:sz w:val="24"/>
          <w:szCs w:val="24"/>
        </w:rPr>
      </w:pPr>
      <w:r w:rsidRPr="00DD3D03">
        <w:rPr>
          <w:rFonts w:ascii="Times New Roman" w:hAnsi="Times New Roman" w:cs="Times New Roman"/>
          <w:b/>
          <w:sz w:val="24"/>
          <w:szCs w:val="24"/>
        </w:rPr>
        <w:lastRenderedPageBreak/>
        <w:t>Глава 7. Обобщенная характеристика мер правового  регулирования</w:t>
      </w:r>
    </w:p>
    <w:p w:rsidR="00DD3D03" w:rsidRPr="00DD3D03" w:rsidRDefault="00DD3D03" w:rsidP="00415749">
      <w:pPr>
        <w:keepNext/>
        <w:keepLines/>
        <w:suppressAutoHyphens/>
        <w:spacing w:after="0" w:line="240" w:lineRule="auto"/>
        <w:ind w:firstLine="567"/>
        <w:rPr>
          <w:rFonts w:ascii="Times New Roman" w:hAnsi="Times New Roman" w:cs="Times New Roman"/>
          <w:sz w:val="24"/>
          <w:szCs w:val="24"/>
        </w:rPr>
      </w:pPr>
    </w:p>
    <w:p w:rsidR="00DD3D03" w:rsidRPr="00DD3D03" w:rsidRDefault="00DD3D03" w:rsidP="00415749">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Сведения об основных мерах правового регулирования в сфере реализации Муниципальной программы приведены в приложении 3.</w:t>
      </w:r>
    </w:p>
    <w:p w:rsidR="00DD3D03" w:rsidRPr="00DD3D03" w:rsidRDefault="00DD3D03" w:rsidP="00415749">
      <w:pPr>
        <w:suppressAutoHyphens/>
        <w:spacing w:after="0" w:line="240" w:lineRule="auto"/>
        <w:jc w:val="center"/>
        <w:rPr>
          <w:rFonts w:ascii="Times New Roman" w:hAnsi="Times New Roman" w:cs="Times New Roman"/>
          <w:b/>
          <w:sz w:val="24"/>
          <w:szCs w:val="24"/>
        </w:rPr>
      </w:pPr>
    </w:p>
    <w:p w:rsidR="00DD3D03" w:rsidRPr="00DD3D03" w:rsidRDefault="00DD3D03" w:rsidP="00415749">
      <w:pPr>
        <w:suppressAutoHyphens/>
        <w:spacing w:after="0" w:line="240" w:lineRule="auto"/>
        <w:ind w:left="709"/>
        <w:jc w:val="center"/>
        <w:rPr>
          <w:rFonts w:ascii="Times New Roman" w:hAnsi="Times New Roman" w:cs="Times New Roman"/>
          <w:b/>
          <w:sz w:val="24"/>
          <w:szCs w:val="24"/>
        </w:rPr>
      </w:pPr>
      <w:r w:rsidRPr="00DD3D03">
        <w:rPr>
          <w:rFonts w:ascii="Times New Roman" w:hAnsi="Times New Roman" w:cs="Times New Roman"/>
          <w:b/>
          <w:sz w:val="24"/>
          <w:szCs w:val="24"/>
        </w:rPr>
        <w:t xml:space="preserve">Раздел 3.  Обобщенная характеристика основных мероприятий                             Муниципальной программы и ее подпрограмм, прогноз сводных показателей муниципальных заданий по этапам реализации муниципальной программы </w:t>
      </w:r>
    </w:p>
    <w:p w:rsidR="00DD3D03" w:rsidRPr="00DD3D03" w:rsidRDefault="00DD3D03" w:rsidP="00415749">
      <w:pPr>
        <w:keepNext/>
        <w:keepLines/>
        <w:suppressAutoHyphens/>
        <w:spacing w:after="0" w:line="240" w:lineRule="auto"/>
        <w:ind w:left="709"/>
        <w:jc w:val="center"/>
        <w:rPr>
          <w:rFonts w:ascii="Times New Roman" w:hAnsi="Times New Roman" w:cs="Times New Roman"/>
          <w:sz w:val="24"/>
          <w:szCs w:val="24"/>
        </w:rPr>
      </w:pPr>
    </w:p>
    <w:p w:rsidR="00DD3D03" w:rsidRPr="00DD3D03" w:rsidRDefault="00DD3D03" w:rsidP="00415749">
      <w:pPr>
        <w:suppressAutoHyphens/>
        <w:spacing w:after="0" w:line="240" w:lineRule="auto"/>
        <w:ind w:firstLine="709"/>
        <w:jc w:val="center"/>
        <w:rPr>
          <w:rFonts w:ascii="Times New Roman" w:hAnsi="Times New Roman" w:cs="Times New Roman"/>
          <w:b/>
          <w:sz w:val="24"/>
          <w:szCs w:val="24"/>
        </w:rPr>
      </w:pPr>
      <w:r w:rsidRPr="00DD3D03">
        <w:rPr>
          <w:rFonts w:ascii="Times New Roman" w:hAnsi="Times New Roman" w:cs="Times New Roman"/>
          <w:b/>
          <w:sz w:val="24"/>
          <w:szCs w:val="24"/>
        </w:rPr>
        <w:t>Глава 8. Обобщенная характеристика основных мероприятий                             Муниципальной программы и ее подпрограмм</w:t>
      </w:r>
    </w:p>
    <w:p w:rsidR="00DD3D03" w:rsidRPr="00DD3D03" w:rsidRDefault="00DD3D03" w:rsidP="00415749">
      <w:pPr>
        <w:suppressAutoHyphens/>
        <w:spacing w:after="0" w:line="240" w:lineRule="auto"/>
        <w:ind w:firstLine="709"/>
        <w:jc w:val="center"/>
        <w:rPr>
          <w:rFonts w:ascii="Times New Roman" w:hAnsi="Times New Roman" w:cs="Times New Roman"/>
          <w:b/>
          <w:sz w:val="24"/>
          <w:szCs w:val="24"/>
        </w:rPr>
      </w:pPr>
    </w:p>
    <w:p w:rsidR="00DD3D03" w:rsidRPr="00DD3D03" w:rsidRDefault="00DD3D03" w:rsidP="00415749">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Подпрограммы и включенные в них мероприятия, а также республиканские  целевые программы представляют в совокупности комплекс взаимосвязанных мер, направленных на достижение целей Муниципальной программы, а также на  решение наиболее важных текущих и перспективных   задач, обеспечивающих продовольственную безопасность, динамичное социально-экономическое развитие агропромышленного комплекса района на основе его модернизации и перехода к инновационным технологиям, устойчивое развитие сельских территорий. </w:t>
      </w:r>
    </w:p>
    <w:p w:rsidR="00DD3D03" w:rsidRPr="00DD3D03" w:rsidRDefault="00DD3D03" w:rsidP="00415749">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Подпрограммы развития растениеводства и животноводства построены по схеме, включающей четыре блока мероприятий: производство сельскохозяйственной продукции соответствующих видов, ее переработка, развитие инфраструктуры и регулирование рынков, кредитование и страхование.</w:t>
      </w:r>
    </w:p>
    <w:p w:rsidR="00DD3D03" w:rsidRPr="00DD3D03" w:rsidRDefault="00DD3D03" w:rsidP="00415749">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Подпрограмма «Развитие подотрасли растениеводства, переработки и реализации продукции растениеводства» включает следующие  мероприятия:</w:t>
      </w:r>
    </w:p>
    <w:p w:rsidR="00DD3D03" w:rsidRPr="00DD3D03" w:rsidRDefault="00DD3D03" w:rsidP="00415749">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развитие элитного семеноводства;</w:t>
      </w:r>
    </w:p>
    <w:p w:rsidR="00DD3D03" w:rsidRPr="00DD3D03" w:rsidRDefault="00DD3D03" w:rsidP="00DD3D03">
      <w:pPr>
        <w:suppressAutoHyphens/>
        <w:spacing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развитие садоводства, поддержка закладки и ухода за многолетними насаждениями;</w:t>
      </w:r>
    </w:p>
    <w:p w:rsidR="00DD3D03" w:rsidRPr="00DD3D03" w:rsidRDefault="00DD3D03" w:rsidP="00415749">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поддержка ведомственных экономически значимых региональных программ  разработанных в целях реализации подрогоаммы «Развитие подотрасли растениеводства, переработки и реализации продукции растениеводства»;</w:t>
      </w:r>
    </w:p>
    <w:p w:rsidR="00DD3D03" w:rsidRPr="00DD3D03" w:rsidRDefault="00DD3D03" w:rsidP="00415749">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государственная поддержка кредитования подотрасли растениеводства, переработки ее продукции, развития инфраструктуры и логистического обеспечения рынков продукции растениеводства;</w:t>
      </w:r>
    </w:p>
    <w:p w:rsidR="00DD3D03" w:rsidRPr="00DD3D03" w:rsidRDefault="00DD3D03" w:rsidP="00415749">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управление рисками в подотрасли растениеводства;</w:t>
      </w:r>
    </w:p>
    <w:p w:rsidR="00DD3D03" w:rsidRPr="00DD3D03" w:rsidRDefault="00DD3D03" w:rsidP="00415749">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регулирование рынков продукции растениеводства;</w:t>
      </w:r>
    </w:p>
    <w:p w:rsidR="00DD3D03" w:rsidRPr="00DD3D03" w:rsidRDefault="00DD3D03" w:rsidP="00415749">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поддержка доходов сельскохозяйственных производителей в области растениеводства.</w:t>
      </w:r>
    </w:p>
    <w:p w:rsidR="00DD3D03" w:rsidRPr="00DD3D03" w:rsidRDefault="00DD3D03" w:rsidP="00415749">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В качестве целевых индикаторов подпрограммы используются объемы производства основных видов продукции растениеводства, пищевых продуктов, выпускаемых из растениеводческого сырья, площади закладки многолетних насаждений.</w:t>
      </w:r>
    </w:p>
    <w:p w:rsidR="00DD3D03" w:rsidRPr="00DD3D03" w:rsidRDefault="00DD3D03" w:rsidP="00415749">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В подпрограмме «Развитие подотрасли животноводства, переработки и реализации животноводческой продукции» выделяются следующие мероприятия:</w:t>
      </w:r>
    </w:p>
    <w:p w:rsidR="00DD3D03" w:rsidRPr="00DD3D03" w:rsidRDefault="00DD3D03" w:rsidP="00415749">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развитие племенного животноводства;</w:t>
      </w:r>
    </w:p>
    <w:p w:rsidR="00DD3D03" w:rsidRPr="00DD3D03" w:rsidRDefault="00DD3D03" w:rsidP="00415749">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развитие молочного скотоводства;</w:t>
      </w:r>
    </w:p>
    <w:p w:rsidR="00DD3D03" w:rsidRPr="00DD3D03" w:rsidRDefault="00DD3D03" w:rsidP="00415749">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поддержка доходов сельскохозяйственных производителей в области животноводства;</w:t>
      </w:r>
    </w:p>
    <w:p w:rsidR="00DD3D03" w:rsidRPr="00DD3D03" w:rsidRDefault="00DD3D03" w:rsidP="00415749">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поддержка строительства животноводческих комплексов;</w:t>
      </w:r>
    </w:p>
    <w:p w:rsidR="00DD3D03" w:rsidRPr="00DD3D03" w:rsidRDefault="00DD3D03" w:rsidP="00415749">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обеспечение проведения противоэпизоотических мероприятий; </w:t>
      </w:r>
    </w:p>
    <w:p w:rsidR="00DD3D03" w:rsidRPr="00DD3D03" w:rsidRDefault="00DD3D03" w:rsidP="00415749">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оказание государственных услуг в области животноводства;</w:t>
      </w:r>
    </w:p>
    <w:p w:rsidR="00DD3D03" w:rsidRPr="00DD3D03" w:rsidRDefault="00DD3D03" w:rsidP="00415749">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lastRenderedPageBreak/>
        <w:t>поддержка ведомственных экономически значимых региональных программ  Республики Мордовия разработанных в целях реализации подпрограмме «Развитие подотрасли животноводства, переработки и реализации животноводческой продукции»;</w:t>
      </w:r>
    </w:p>
    <w:p w:rsidR="00DD3D03" w:rsidRPr="00DD3D03" w:rsidRDefault="00DD3D03" w:rsidP="00415749">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 государственная поддержка кредитования подотрасли животноводства, переработки ее продукции,  развития инфраструктуры и логистического обеспечения рынков продукции животноводства;</w:t>
      </w:r>
    </w:p>
    <w:p w:rsidR="00DD3D03" w:rsidRPr="00DD3D03" w:rsidRDefault="00DD3D03" w:rsidP="00415749">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управление рисками в подотраслях животноводства;</w:t>
      </w:r>
    </w:p>
    <w:p w:rsidR="00DD3D03" w:rsidRPr="00DD3D03" w:rsidRDefault="00DD3D03" w:rsidP="00415749">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регулирование рынков продукции животноводства.</w:t>
      </w:r>
    </w:p>
    <w:p w:rsidR="00DD3D03" w:rsidRPr="00DD3D03" w:rsidRDefault="00DD3D03" w:rsidP="00415749">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Индикаторами реализации подпрограммы являются объемы производства скота и птицы на убой и молока в хозяйствах всех категорий, сыров, масла сливочного, мощностей по убою скота и его первичной переработке.</w:t>
      </w:r>
    </w:p>
    <w:p w:rsidR="00DD3D03" w:rsidRPr="00DD3D03" w:rsidRDefault="00DD3D03" w:rsidP="00415749">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Подпрограмма «Развитие мясного скотоводства» включает следующие  мероприятия:</w:t>
      </w:r>
    </w:p>
    <w:p w:rsidR="00DD3D03" w:rsidRPr="00DD3D03" w:rsidRDefault="00DD3D03" w:rsidP="00415749">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предоставление субсидий на поддержку племенного крупного рогатого скота мясного направления;</w:t>
      </w:r>
    </w:p>
    <w:p w:rsidR="00DD3D03" w:rsidRPr="00DD3D03" w:rsidRDefault="00DD3D03" w:rsidP="00415749">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поддержка ведомственных экономически значимых региональных программ разработанных в целях реализации подпрограммы  «Развитие мясного скотоводства»;</w:t>
      </w:r>
    </w:p>
    <w:p w:rsidR="00DD3D03" w:rsidRPr="00DD3D03" w:rsidRDefault="00DD3D03" w:rsidP="00415749">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субсидирование части процентной ставки по инвестиционным кредитам (займам) на строительство и реконструкцию объектов для мясного скотоводства.</w:t>
      </w:r>
    </w:p>
    <w:p w:rsidR="00DD3D03" w:rsidRPr="00DD3D03" w:rsidRDefault="00DD3D03" w:rsidP="00415749">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Индикатором реализации подпрограммы является поголовье  крупного рогатого скота специализированных мясных пород и помесного скота, полученного от скрещивания со специализированными мясными породами в сельскохозяйственных организациях, крестьянских (фермерских) хозяйствах, включая индивидуальных предпринимателей.</w:t>
      </w:r>
    </w:p>
    <w:p w:rsidR="00DD3D03" w:rsidRPr="00DD3D03" w:rsidRDefault="00DD3D03" w:rsidP="00415749">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Подпрограмма «Поддержка малых форм хозяйствования» направлена на продолжение и расширение мероприятий государства в области поддержки малого предпринимательства, включает основные направления: </w:t>
      </w:r>
    </w:p>
    <w:p w:rsidR="00DD3D03" w:rsidRPr="00DD3D03" w:rsidRDefault="00DD3D03" w:rsidP="00415749">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поддержка начинающих фермеров;</w:t>
      </w:r>
    </w:p>
    <w:p w:rsidR="00DD3D03" w:rsidRPr="00DD3D03" w:rsidRDefault="00DD3D03" w:rsidP="00415749">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развитие семейных животноводческих ферм на базе крестьянских (фермерских) хозяйств;</w:t>
      </w:r>
    </w:p>
    <w:p w:rsidR="00DD3D03" w:rsidRPr="00DD3D03" w:rsidRDefault="00DD3D03" w:rsidP="00415749">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государственная поддержка кредитования малых форм хозяйствования;</w:t>
      </w:r>
    </w:p>
    <w:p w:rsidR="00DD3D03" w:rsidRPr="00DD3D03" w:rsidRDefault="00DD3D03" w:rsidP="00415749">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оформление земельных участков в собственность фермерскими хозяйствами.</w:t>
      </w:r>
    </w:p>
    <w:p w:rsidR="00DD3D03" w:rsidRPr="00DD3D03" w:rsidRDefault="00DD3D03" w:rsidP="00415749">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Индикаторами  подпрограммы являются количество крестьянских (фермерских) хозяйств начинающих фермеров, осуществивших проекты создания и развития своих хозяйств с помощью государственной поддержки, количество построенных или реконструированных семейных животноводческих ферм, площадь земельных участков, оформленных в собственность крестьянскими (фермерскими) хозяйствами.</w:t>
      </w:r>
    </w:p>
    <w:p w:rsidR="00DD3D03" w:rsidRPr="00DD3D03" w:rsidRDefault="00DD3D03" w:rsidP="00415749">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Подпрограмма «Техническая и технологическая модернизация, инновационное развитие» включает следующие основные  мероприятия:</w:t>
      </w:r>
    </w:p>
    <w:p w:rsidR="00DD3D03" w:rsidRPr="00DD3D03" w:rsidRDefault="00DD3D03" w:rsidP="00415749">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обновление парка сельскохозяйственной техники;</w:t>
      </w:r>
    </w:p>
    <w:p w:rsidR="00DD3D03" w:rsidRPr="00DD3D03" w:rsidRDefault="00DD3D03" w:rsidP="00415749">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реализация перспективных инновационных проектов в агропромышленном комплексе (в том числе развитие производства и товаропроводящей инфраструктуры системы социального питания);</w:t>
      </w:r>
    </w:p>
    <w:p w:rsidR="00DD3D03" w:rsidRPr="00DD3D03" w:rsidRDefault="00DD3D03" w:rsidP="00415749">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развитие биотехнологии;</w:t>
      </w:r>
    </w:p>
    <w:p w:rsidR="00DD3D03" w:rsidRPr="00DD3D03" w:rsidRDefault="00DD3D03" w:rsidP="00415749">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развитие консультационной помощи сельскохозяйственным товаропроизводителям;</w:t>
      </w:r>
    </w:p>
    <w:p w:rsidR="00DD3D03" w:rsidRPr="00DD3D03" w:rsidRDefault="00DD3D03" w:rsidP="00415749">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поддержка общественных организаций, оказывающих социально значимые услуги в области сельского хозяйства.</w:t>
      </w:r>
    </w:p>
    <w:p w:rsidR="00DD3D03" w:rsidRPr="00DD3D03" w:rsidRDefault="00DD3D03" w:rsidP="00415749">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Индикаторами реализации подпрограммы являются:</w:t>
      </w:r>
    </w:p>
    <w:p w:rsidR="00DD3D03" w:rsidRPr="00DD3D03" w:rsidRDefault="00DD3D03" w:rsidP="00415749">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количество реализованных инновационных проектов; </w:t>
      </w:r>
    </w:p>
    <w:p w:rsidR="00DD3D03" w:rsidRPr="00DD3D03" w:rsidRDefault="00DD3D03" w:rsidP="00415749">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рост применения биологических средств защиты растений и микробиологических удобрений в растениеводстве; </w:t>
      </w:r>
    </w:p>
    <w:p w:rsidR="00DD3D03" w:rsidRPr="00DD3D03" w:rsidRDefault="00DD3D03" w:rsidP="00415749">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lastRenderedPageBreak/>
        <w:t xml:space="preserve">удельный вес отходов сельскохозяйственного производства, переработанных методами биотехнологии. </w:t>
      </w:r>
    </w:p>
    <w:p w:rsidR="00DD3D03" w:rsidRPr="00DD3D03" w:rsidRDefault="00DD3D03" w:rsidP="00415749">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Подпрограмма «Обеспечение реализации Муниципальной программы Дубенского района развития сельского хозяйства и регулирования рынков сельскохозяйственной продукции, сырья и продовольствия на 2013–2020 годы» включает следующие мероприятия:</w:t>
      </w:r>
    </w:p>
    <w:p w:rsidR="00DD3D03" w:rsidRPr="00DD3D03" w:rsidRDefault="00DD3D03" w:rsidP="00415749">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совершенствование обеспечения реализации Муниципальной программы;</w:t>
      </w:r>
    </w:p>
    <w:p w:rsidR="00DD3D03" w:rsidRPr="00DD3D03" w:rsidRDefault="00DD3D03" w:rsidP="00415749">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формирование муниципальных информационных ресурсов в сферах обеспечения продовольственной безопасности и управления агропромышленным комплексом Дубенского района;</w:t>
      </w:r>
    </w:p>
    <w:p w:rsidR="00DD3D03" w:rsidRPr="00DD3D03" w:rsidRDefault="00DD3D03" w:rsidP="00415749">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обеспечение функций в области ветеринарного надзора;</w:t>
      </w:r>
    </w:p>
    <w:p w:rsidR="00DD3D03" w:rsidRPr="00DD3D03" w:rsidRDefault="00DD3D03" w:rsidP="00415749">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обеспечение функций  в области надзора за техническим состоянием самоходных машин и других видов техники.</w:t>
      </w:r>
    </w:p>
    <w:p w:rsidR="00DD3D03" w:rsidRPr="00DD3D03" w:rsidRDefault="00DD3D03" w:rsidP="00415749">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В качестве индикаторов реализации мероприятий подпрограммы предусмотрены: </w:t>
      </w:r>
    </w:p>
    <w:p w:rsidR="00DD3D03" w:rsidRPr="00DD3D03" w:rsidRDefault="00DD3D03" w:rsidP="00415749">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доля муниципальных служащих администрации Дубенского муниципального района Республики Мордовия, прошедших повышение квалификации в течение последних трех  лет;</w:t>
      </w:r>
    </w:p>
    <w:p w:rsidR="00DD3D03" w:rsidRPr="00DD3D03" w:rsidRDefault="00DD3D03" w:rsidP="00415749">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укомплектованность должностей муниципальной службы в администрации Дубенского муниципального района Республики Мордовия;</w:t>
      </w:r>
    </w:p>
    <w:p w:rsidR="00DD3D03" w:rsidRPr="00DD3D03" w:rsidRDefault="00DD3D03" w:rsidP="00415749">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доля муниципальных органов управления агропромышленным комплексом, использующих государственные  информационные ресурсы в сферах обеспечения продовольственной безопасности и управления агропромышленным комплексом России;</w:t>
      </w:r>
    </w:p>
    <w:p w:rsidR="00DD3D03" w:rsidRPr="00DD3D03" w:rsidRDefault="00DD3D03" w:rsidP="00415749">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вовлечение земель сельскохозяйственного назначения в оборот в результате снятия карантина и сокращения площадей карантинных фитосанитарных зон;</w:t>
      </w:r>
    </w:p>
    <w:p w:rsidR="00DD3D03" w:rsidRPr="00DD3D03" w:rsidRDefault="00DD3D03" w:rsidP="00415749">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выявляемость особо опасных болезней животных и птиц, остатков запрещённых и вредных веществ в организме живых животных, продуктах животного происхождения и кормах на территории Дубенского района.</w:t>
      </w:r>
    </w:p>
    <w:p w:rsidR="00DD3D03" w:rsidRPr="00DD3D03" w:rsidRDefault="00994367" w:rsidP="00415749">
      <w:pPr>
        <w:spacing w:after="0" w:line="240" w:lineRule="auto"/>
        <w:rPr>
          <w:rFonts w:ascii="Times New Roman" w:hAnsi="Times New Roman" w:cs="Times New Roman"/>
          <w:sz w:val="24"/>
          <w:szCs w:val="24"/>
        </w:rPr>
      </w:pPr>
      <w:hyperlink w:anchor="sub_3000" w:history="1">
        <w:r w:rsidR="00DD3D03" w:rsidRPr="00DD3D03">
          <w:rPr>
            <w:rStyle w:val="afb"/>
            <w:rFonts w:ascii="Times New Roman" w:hAnsi="Times New Roman"/>
            <w:b w:val="0"/>
            <w:sz w:val="24"/>
            <w:szCs w:val="24"/>
          </w:rPr>
          <w:t>Подпрограмма</w:t>
        </w:r>
      </w:hyperlink>
      <w:r w:rsidR="00DD3D03" w:rsidRPr="00DD3D03">
        <w:rPr>
          <w:rFonts w:ascii="Times New Roman" w:hAnsi="Times New Roman" w:cs="Times New Roman"/>
          <w:b/>
          <w:sz w:val="24"/>
          <w:szCs w:val="24"/>
        </w:rPr>
        <w:t xml:space="preserve"> «Развитие молочного скотоводства»</w:t>
      </w:r>
      <w:r w:rsidR="00DD3D03" w:rsidRPr="00DD3D03">
        <w:rPr>
          <w:rFonts w:ascii="Times New Roman" w:hAnsi="Times New Roman" w:cs="Times New Roman"/>
          <w:sz w:val="24"/>
          <w:szCs w:val="24"/>
        </w:rPr>
        <w:t xml:space="preserve"> включает следующие мероприятия:</w:t>
      </w:r>
    </w:p>
    <w:p w:rsidR="00DD3D03" w:rsidRPr="00DD3D03" w:rsidRDefault="00DD3D03" w:rsidP="00415749">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развитие молочного скотоводства;</w:t>
      </w:r>
    </w:p>
    <w:p w:rsidR="00DD3D03" w:rsidRPr="00DD3D03" w:rsidRDefault="00DD3D03" w:rsidP="00415749">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идентификация маточного поголовья крупного рогатого скота молочного направления;</w:t>
      </w:r>
    </w:p>
    <w:p w:rsidR="00DD3D03" w:rsidRPr="00DD3D03" w:rsidRDefault="00DD3D03" w:rsidP="00415749">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         Индикатором реализации подпрограммы является:</w:t>
      </w:r>
    </w:p>
    <w:p w:rsidR="00DD3D03" w:rsidRPr="00DD3D03" w:rsidRDefault="00DD3D03" w:rsidP="00415749">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объем производства молока в хозяйствах всех категорий, </w:t>
      </w:r>
    </w:p>
    <w:p w:rsidR="00DD3D03" w:rsidRPr="00DD3D03" w:rsidRDefault="00DD3D03" w:rsidP="00415749">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товарность молока в сельхозорганизациях, крестьянских (фермерских) хозяйствах, включая индивидуальных предпринимателей,</w:t>
      </w:r>
    </w:p>
    <w:p w:rsidR="00DD3D03" w:rsidRPr="00DD3D03" w:rsidRDefault="00DD3D03" w:rsidP="00415749">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 удельный вес идентифицированного маточного поголовья крупного рогатого скота молочного направления в общем маточном поголовье поголовья крупного рогатого скота молочного направления,</w:t>
      </w:r>
    </w:p>
    <w:p w:rsidR="00DD3D03" w:rsidRPr="00DD3D03" w:rsidRDefault="00DD3D03" w:rsidP="00415749">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 количество скотомест на строящихся, модернизированных и введенных в эксплуатацию животноводческих комплексах молочного направления  (молочных фермах). </w:t>
      </w:r>
    </w:p>
    <w:p w:rsidR="00DD3D03" w:rsidRPr="00DD3D03" w:rsidRDefault="00DD3D03" w:rsidP="00DD3D03">
      <w:pPr>
        <w:spacing w:line="240" w:lineRule="auto"/>
        <w:rPr>
          <w:rFonts w:ascii="Times New Roman" w:hAnsi="Times New Roman" w:cs="Times New Roman"/>
          <w:sz w:val="24"/>
          <w:szCs w:val="24"/>
        </w:rPr>
      </w:pPr>
    </w:p>
    <w:p w:rsidR="00DD3D03" w:rsidRPr="00DD3D03" w:rsidRDefault="00DD3D03" w:rsidP="00415749">
      <w:pPr>
        <w:spacing w:after="0" w:line="240" w:lineRule="auto"/>
        <w:jc w:val="center"/>
        <w:rPr>
          <w:rFonts w:ascii="Times New Roman" w:hAnsi="Times New Roman" w:cs="Times New Roman"/>
          <w:b/>
          <w:sz w:val="24"/>
          <w:szCs w:val="24"/>
        </w:rPr>
      </w:pPr>
      <w:r w:rsidRPr="00DD3D03">
        <w:rPr>
          <w:rFonts w:ascii="Times New Roman" w:hAnsi="Times New Roman" w:cs="Times New Roman"/>
          <w:sz w:val="24"/>
          <w:szCs w:val="24"/>
        </w:rPr>
        <w:t>Подпрограмма</w:t>
      </w:r>
    </w:p>
    <w:p w:rsidR="00DD3D03" w:rsidRPr="00DD3D03" w:rsidRDefault="00DD3D03" w:rsidP="00415749">
      <w:pPr>
        <w:spacing w:after="0" w:line="240" w:lineRule="auto"/>
        <w:jc w:val="center"/>
        <w:rPr>
          <w:rFonts w:ascii="Times New Roman" w:hAnsi="Times New Roman" w:cs="Times New Roman"/>
          <w:sz w:val="24"/>
          <w:szCs w:val="24"/>
        </w:rPr>
      </w:pPr>
      <w:r w:rsidRPr="00DD3D03">
        <w:rPr>
          <w:rFonts w:ascii="Times New Roman" w:hAnsi="Times New Roman" w:cs="Times New Roman"/>
          <w:b/>
          <w:sz w:val="24"/>
          <w:szCs w:val="24"/>
        </w:rPr>
        <w:t>«Поддержка и развитие кадрового потенциала в АПК»</w:t>
      </w:r>
    </w:p>
    <w:p w:rsidR="00DD3D03" w:rsidRPr="00DD3D03" w:rsidRDefault="00DD3D03" w:rsidP="00415749">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включает следующие мероприятия:</w:t>
      </w:r>
      <w:r w:rsidRPr="00DD3D03">
        <w:rPr>
          <w:rFonts w:ascii="Times New Roman" w:hAnsi="Times New Roman" w:cs="Times New Roman"/>
          <w:b/>
          <w:sz w:val="24"/>
          <w:szCs w:val="24"/>
        </w:rPr>
        <w:t xml:space="preserve">       </w:t>
      </w:r>
    </w:p>
    <w:p w:rsidR="00DD3D03" w:rsidRPr="00DD3D03" w:rsidRDefault="00DD3D03" w:rsidP="00415749">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совершенствование содержания и технологий подготовки специалистов для агропромышленного комплекса;</w:t>
      </w:r>
    </w:p>
    <w:p w:rsidR="00DD3D03" w:rsidRPr="00DD3D03" w:rsidRDefault="00DD3D03" w:rsidP="00415749">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стимулирование обучения и закрепления молодых специалистов в сельскохозяйственном производстве.</w:t>
      </w:r>
    </w:p>
    <w:p w:rsidR="00DD3D03" w:rsidRPr="00DD3D03" w:rsidRDefault="00DD3D03" w:rsidP="00415749">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          Индикатором реализации подпрограммы является: </w:t>
      </w:r>
    </w:p>
    <w:p w:rsidR="00DD3D03" w:rsidRPr="00DD3D03" w:rsidRDefault="00DD3D03" w:rsidP="00DD3D03">
      <w:pPr>
        <w:pStyle w:val="ad"/>
        <w:rPr>
          <w:rFonts w:ascii="Times New Roman" w:hAnsi="Times New Roman"/>
        </w:rPr>
      </w:pPr>
      <w:r w:rsidRPr="00DD3D03">
        <w:rPr>
          <w:rFonts w:ascii="Times New Roman" w:hAnsi="Times New Roman"/>
        </w:rPr>
        <w:t xml:space="preserve">           уровень обеспечения сельскохозяйственных организаций квалифицированными специалистами;</w:t>
      </w:r>
    </w:p>
    <w:p w:rsidR="00DD3D03" w:rsidRPr="00DD3D03" w:rsidRDefault="00DD3D03" w:rsidP="00DD3D03">
      <w:pPr>
        <w:pStyle w:val="ad"/>
        <w:rPr>
          <w:rFonts w:ascii="Times New Roman" w:hAnsi="Times New Roman"/>
        </w:rPr>
      </w:pPr>
      <w:r w:rsidRPr="00DD3D03">
        <w:rPr>
          <w:rFonts w:ascii="Times New Roman" w:hAnsi="Times New Roman"/>
        </w:rPr>
        <w:t xml:space="preserve">           количество специалистов, прошедших профессиональную подготовку, переподготовку и повышение квалификации по аграрным направлениям;</w:t>
      </w:r>
    </w:p>
    <w:p w:rsidR="00DD3D03" w:rsidRPr="00DD3D03" w:rsidRDefault="00DD3D03" w:rsidP="00415749">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lastRenderedPageBreak/>
        <w:t xml:space="preserve">           доля молодых специалистов в общей численности квалифицированных специалистов в сельскохозяйственных организациях.</w:t>
      </w:r>
    </w:p>
    <w:p w:rsidR="00DD3D03" w:rsidRPr="00DD3D03" w:rsidRDefault="00DD3D03" w:rsidP="00415749">
      <w:pPr>
        <w:spacing w:after="0" w:line="240" w:lineRule="auto"/>
        <w:rPr>
          <w:rFonts w:ascii="Times New Roman" w:hAnsi="Times New Roman" w:cs="Times New Roman"/>
          <w:b/>
          <w:sz w:val="24"/>
          <w:szCs w:val="24"/>
        </w:rPr>
      </w:pPr>
      <w:r w:rsidRPr="00DD3D03">
        <w:rPr>
          <w:rFonts w:ascii="Times New Roman" w:hAnsi="Times New Roman" w:cs="Times New Roman"/>
          <w:sz w:val="24"/>
          <w:szCs w:val="24"/>
        </w:rPr>
        <w:t xml:space="preserve">Перечень основных мероприятий Государственной программы приведен в </w:t>
      </w:r>
      <w:hyperlink w:anchor="sub_10002" w:history="1">
        <w:r w:rsidRPr="00DD3D03">
          <w:rPr>
            <w:rStyle w:val="afb"/>
            <w:rFonts w:ascii="Times New Roman" w:hAnsi="Times New Roman"/>
            <w:b w:val="0"/>
            <w:sz w:val="24"/>
            <w:szCs w:val="24"/>
          </w:rPr>
          <w:t>приложении 2</w:t>
        </w:r>
      </w:hyperlink>
      <w:r w:rsidRPr="00DD3D03">
        <w:rPr>
          <w:rFonts w:ascii="Times New Roman" w:hAnsi="Times New Roman" w:cs="Times New Roman"/>
          <w:sz w:val="24"/>
          <w:szCs w:val="24"/>
        </w:rPr>
        <w:t>.</w:t>
      </w:r>
    </w:p>
    <w:p w:rsidR="00DD3D03" w:rsidRPr="00DD3D03" w:rsidRDefault="00DD3D03" w:rsidP="00415749">
      <w:pPr>
        <w:suppressAutoHyphens/>
        <w:spacing w:after="0" w:line="240" w:lineRule="auto"/>
        <w:ind w:firstLine="567"/>
        <w:rPr>
          <w:rFonts w:ascii="Times New Roman" w:hAnsi="Times New Roman" w:cs="Times New Roman"/>
          <w:sz w:val="24"/>
          <w:szCs w:val="24"/>
        </w:rPr>
      </w:pPr>
    </w:p>
    <w:p w:rsidR="00DD3D03" w:rsidRPr="00DD3D03" w:rsidRDefault="00DD3D03" w:rsidP="00415749">
      <w:pPr>
        <w:keepNext/>
        <w:keepLines/>
        <w:suppressAutoHyphens/>
        <w:spacing w:after="0" w:line="240" w:lineRule="auto"/>
        <w:ind w:left="709"/>
        <w:jc w:val="center"/>
        <w:rPr>
          <w:rFonts w:ascii="Times New Roman" w:hAnsi="Times New Roman" w:cs="Times New Roman"/>
          <w:b/>
          <w:sz w:val="24"/>
          <w:szCs w:val="24"/>
        </w:rPr>
      </w:pPr>
      <w:r w:rsidRPr="00DD3D03">
        <w:rPr>
          <w:rFonts w:ascii="Times New Roman" w:hAnsi="Times New Roman" w:cs="Times New Roman"/>
          <w:b/>
          <w:sz w:val="24"/>
          <w:szCs w:val="24"/>
        </w:rPr>
        <w:t xml:space="preserve">Глава 9. Прогноз сводных показателей муниципальных заданий по этапам реализации муниципальной программы </w:t>
      </w:r>
    </w:p>
    <w:p w:rsidR="00DD3D03" w:rsidRPr="00DD3D03" w:rsidRDefault="00DD3D03" w:rsidP="00DD3D03">
      <w:pPr>
        <w:suppressAutoHyphens/>
        <w:spacing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В рамках реализации подпрограммы «Развитие подотрасли животноводства, переработки и реализации продукции животноводства» муниципальной программы предусматривается выполнение муниципальных заданий на оказание муниципальных услуг (выполнение работ).</w:t>
      </w:r>
    </w:p>
    <w:p w:rsidR="00DD3D03" w:rsidRPr="00DD3D03" w:rsidRDefault="00DD3D03" w:rsidP="00415749">
      <w:pPr>
        <w:suppressAutoHyphens/>
        <w:spacing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Прогноз сводных показателей муниципальных    в рамках реализации подпрограммы «Развитие подотрасли животноводства, переработки и реализации продукции животноводства</w:t>
      </w:r>
      <w:r w:rsidR="00415749">
        <w:rPr>
          <w:rFonts w:ascii="Times New Roman" w:hAnsi="Times New Roman" w:cs="Times New Roman"/>
          <w:sz w:val="24"/>
          <w:szCs w:val="24"/>
        </w:rPr>
        <w:t>» представлен в приложении 4.</w:t>
      </w:r>
      <w:r w:rsidRPr="00DD3D03">
        <w:rPr>
          <w:rFonts w:ascii="Times New Roman" w:hAnsi="Times New Roman" w:cs="Times New Roman"/>
          <w:sz w:val="24"/>
          <w:szCs w:val="24"/>
        </w:rPr>
        <w:t>».</w:t>
      </w:r>
    </w:p>
    <w:p w:rsidR="00DD3D03" w:rsidRPr="00DD3D03" w:rsidRDefault="00DD3D03" w:rsidP="00415749">
      <w:pPr>
        <w:keepNext/>
        <w:keepLines/>
        <w:suppressAutoHyphens/>
        <w:spacing w:after="0" w:line="240" w:lineRule="auto"/>
        <w:ind w:left="567"/>
        <w:jc w:val="center"/>
        <w:rPr>
          <w:rFonts w:ascii="Times New Roman" w:hAnsi="Times New Roman" w:cs="Times New Roman"/>
          <w:b/>
          <w:sz w:val="24"/>
          <w:szCs w:val="24"/>
        </w:rPr>
      </w:pPr>
      <w:r w:rsidRPr="00DD3D03">
        <w:rPr>
          <w:rFonts w:ascii="Times New Roman" w:hAnsi="Times New Roman" w:cs="Times New Roman"/>
          <w:b/>
          <w:sz w:val="24"/>
          <w:szCs w:val="24"/>
        </w:rPr>
        <w:t xml:space="preserve">Раздел 4. Обоснование выделения подпрограмм и </w:t>
      </w:r>
    </w:p>
    <w:p w:rsidR="00DD3D03" w:rsidRPr="00DD3D03" w:rsidRDefault="00DD3D03" w:rsidP="00415749">
      <w:pPr>
        <w:keepNext/>
        <w:keepLines/>
        <w:suppressAutoHyphens/>
        <w:spacing w:after="0" w:line="240" w:lineRule="auto"/>
        <w:ind w:left="567"/>
        <w:jc w:val="center"/>
        <w:rPr>
          <w:rFonts w:ascii="Times New Roman" w:hAnsi="Times New Roman" w:cs="Times New Roman"/>
          <w:b/>
          <w:sz w:val="24"/>
          <w:szCs w:val="24"/>
        </w:rPr>
      </w:pPr>
      <w:r w:rsidRPr="00DD3D03">
        <w:rPr>
          <w:rFonts w:ascii="Times New Roman" w:hAnsi="Times New Roman" w:cs="Times New Roman"/>
          <w:b/>
          <w:sz w:val="24"/>
          <w:szCs w:val="24"/>
        </w:rPr>
        <w:t xml:space="preserve">включения в состав Муниципальной программы </w:t>
      </w:r>
    </w:p>
    <w:p w:rsidR="00DD3D03" w:rsidRPr="00DD3D03" w:rsidRDefault="00DD3D03" w:rsidP="00415749">
      <w:pPr>
        <w:keepNext/>
        <w:keepLines/>
        <w:suppressAutoHyphens/>
        <w:spacing w:after="0" w:line="240" w:lineRule="auto"/>
        <w:ind w:left="567"/>
        <w:jc w:val="center"/>
        <w:rPr>
          <w:rFonts w:ascii="Times New Roman" w:hAnsi="Times New Roman" w:cs="Times New Roman"/>
          <w:b/>
          <w:sz w:val="24"/>
          <w:szCs w:val="24"/>
        </w:rPr>
      </w:pPr>
      <w:r w:rsidRPr="00DD3D03">
        <w:rPr>
          <w:rFonts w:ascii="Times New Roman" w:hAnsi="Times New Roman" w:cs="Times New Roman"/>
          <w:b/>
          <w:sz w:val="24"/>
          <w:szCs w:val="24"/>
        </w:rPr>
        <w:t>районных целевых программ, обоснование объема финансовых ресурсов, необходимых для реализации муниципальной программы, риски реализации муниципальной  программы и меры по управлению этими  рисками, анализ рисков и возможные негативные последствия для агропромышленного комплекса, связанные с членством России в ВТО,  методика оценки эффективности реализации</w:t>
      </w:r>
    </w:p>
    <w:p w:rsidR="00DD3D03" w:rsidRPr="00DD3D03" w:rsidRDefault="00DD3D03" w:rsidP="00415749">
      <w:pPr>
        <w:keepNext/>
        <w:keepLines/>
        <w:suppressAutoHyphens/>
        <w:spacing w:after="0" w:line="240" w:lineRule="auto"/>
        <w:ind w:left="567"/>
        <w:jc w:val="center"/>
        <w:rPr>
          <w:rFonts w:ascii="Times New Roman" w:hAnsi="Times New Roman" w:cs="Times New Roman"/>
          <w:b/>
          <w:sz w:val="24"/>
          <w:szCs w:val="24"/>
        </w:rPr>
      </w:pPr>
      <w:r w:rsidRPr="00DD3D03">
        <w:rPr>
          <w:rFonts w:ascii="Times New Roman" w:hAnsi="Times New Roman" w:cs="Times New Roman"/>
          <w:b/>
          <w:sz w:val="24"/>
          <w:szCs w:val="24"/>
        </w:rPr>
        <w:t xml:space="preserve"> Муниципальной программы</w:t>
      </w:r>
    </w:p>
    <w:p w:rsidR="00DD3D03" w:rsidRPr="00DD3D03" w:rsidRDefault="00DD3D03" w:rsidP="00415749">
      <w:pPr>
        <w:keepNext/>
        <w:keepLines/>
        <w:suppressAutoHyphens/>
        <w:spacing w:after="0" w:line="240" w:lineRule="auto"/>
        <w:ind w:firstLine="567"/>
        <w:rPr>
          <w:rFonts w:ascii="Times New Roman" w:hAnsi="Times New Roman" w:cs="Times New Roman"/>
          <w:sz w:val="24"/>
          <w:szCs w:val="24"/>
        </w:rPr>
      </w:pPr>
    </w:p>
    <w:p w:rsidR="00DD3D03" w:rsidRPr="00DD3D03" w:rsidRDefault="00DD3D03" w:rsidP="00415749">
      <w:pPr>
        <w:suppressAutoHyphens/>
        <w:spacing w:after="0" w:line="240" w:lineRule="auto"/>
        <w:ind w:firstLine="709"/>
        <w:jc w:val="center"/>
        <w:rPr>
          <w:rFonts w:ascii="Times New Roman" w:hAnsi="Times New Roman" w:cs="Times New Roman"/>
          <w:b/>
          <w:sz w:val="24"/>
          <w:szCs w:val="24"/>
        </w:rPr>
      </w:pPr>
      <w:r w:rsidRPr="00DD3D03">
        <w:rPr>
          <w:rFonts w:ascii="Times New Roman" w:hAnsi="Times New Roman" w:cs="Times New Roman"/>
          <w:b/>
          <w:sz w:val="24"/>
          <w:szCs w:val="24"/>
        </w:rPr>
        <w:t>Глава 11. Обоснование выделения подпрограмм и включения в состав Муниципальной программы районных целевых программ</w:t>
      </w:r>
    </w:p>
    <w:p w:rsidR="00DD3D03" w:rsidRPr="00DD3D03" w:rsidRDefault="00DD3D03" w:rsidP="00415749">
      <w:pPr>
        <w:suppressAutoHyphens/>
        <w:spacing w:after="0" w:line="240" w:lineRule="auto"/>
        <w:ind w:firstLine="709"/>
        <w:jc w:val="center"/>
        <w:rPr>
          <w:rFonts w:ascii="Times New Roman" w:hAnsi="Times New Roman" w:cs="Times New Roman"/>
          <w:sz w:val="24"/>
          <w:szCs w:val="24"/>
        </w:rPr>
      </w:pPr>
    </w:p>
    <w:p w:rsidR="00DD3D03" w:rsidRPr="00DD3D03" w:rsidRDefault="00DD3D03" w:rsidP="00415749">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Перечень подпрограмм установлен для достижения целей и задач, определенных основополагающими документами в части развития агропромышленного комплекса, а именно для увеличения объемов производства сельскохозяйственной продукции по тем направлениям сельскохозяйственного производства, по которым рентабельность недостаточна для их самостоятельного эффективного развития. </w:t>
      </w:r>
    </w:p>
    <w:p w:rsidR="00DD3D03" w:rsidRPr="00DD3D03" w:rsidRDefault="00DD3D03" w:rsidP="00415749">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Структура и перечень подпрограмм, а также включённых в Муниципальную программу районных целевых программ соответствует принципам программно–целевого управления экономикой, охватывает все основные сферы агропромышленного производства –производство сельскохозяйственной продукции и пищевых продуктов, их реализацию, технико-технологическое и информационное обеспечение, институциональные преобразования и социальное развитие сельских территорий, управление реализацией Муниципальной программы.</w:t>
      </w:r>
    </w:p>
    <w:p w:rsidR="00DD3D03" w:rsidRPr="00DD3D03" w:rsidRDefault="00DD3D03" w:rsidP="00415749">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Состав подпрограмм и районных  целевых программ рассчитан на взаимосвязанное развитие агропромышленного комплекса республики и его основных сфер.</w:t>
      </w:r>
    </w:p>
    <w:p w:rsidR="00DD3D03" w:rsidRPr="00DD3D03" w:rsidRDefault="00DD3D03" w:rsidP="00415749">
      <w:pPr>
        <w:tabs>
          <w:tab w:val="left" w:pos="770"/>
        </w:tabs>
        <w:suppressAutoHyphens/>
        <w:spacing w:after="0" w:line="240" w:lineRule="auto"/>
        <w:ind w:firstLine="720"/>
        <w:rPr>
          <w:rFonts w:ascii="Times New Roman" w:hAnsi="Times New Roman" w:cs="Times New Roman"/>
          <w:sz w:val="24"/>
          <w:szCs w:val="24"/>
        </w:rPr>
      </w:pPr>
    </w:p>
    <w:p w:rsidR="00DD3D03" w:rsidRPr="00DD3D03" w:rsidRDefault="00DD3D03" w:rsidP="00415749">
      <w:pPr>
        <w:keepNext/>
        <w:keepLines/>
        <w:suppressAutoHyphens/>
        <w:spacing w:after="0" w:line="240" w:lineRule="auto"/>
        <w:ind w:left="567"/>
        <w:jc w:val="center"/>
        <w:rPr>
          <w:rFonts w:ascii="Times New Roman" w:hAnsi="Times New Roman" w:cs="Times New Roman"/>
          <w:b/>
          <w:sz w:val="24"/>
          <w:szCs w:val="24"/>
        </w:rPr>
      </w:pPr>
      <w:r w:rsidRPr="00DD3D03">
        <w:rPr>
          <w:rFonts w:ascii="Times New Roman" w:hAnsi="Times New Roman" w:cs="Times New Roman"/>
          <w:b/>
          <w:sz w:val="24"/>
          <w:szCs w:val="24"/>
        </w:rPr>
        <w:t>Глава 12. Обоснование объема финансовых ресурсов, необходимых для реализации Муниципальной программы</w:t>
      </w:r>
    </w:p>
    <w:p w:rsidR="00DD3D03" w:rsidRPr="00DD3D03" w:rsidRDefault="00DD3D03" w:rsidP="00415749">
      <w:pPr>
        <w:keepNext/>
        <w:keepLines/>
        <w:suppressAutoHyphens/>
        <w:spacing w:after="0" w:line="240" w:lineRule="auto"/>
        <w:ind w:firstLine="567"/>
        <w:rPr>
          <w:rFonts w:ascii="Times New Roman" w:hAnsi="Times New Roman" w:cs="Times New Roman"/>
          <w:sz w:val="24"/>
          <w:szCs w:val="24"/>
        </w:rPr>
      </w:pPr>
    </w:p>
    <w:p w:rsidR="00DD3D03" w:rsidRPr="00DD3D03" w:rsidRDefault="00DD3D03" w:rsidP="00415749">
      <w:pPr>
        <w:suppressAutoHyphens/>
        <w:spacing w:after="0" w:line="240" w:lineRule="auto"/>
        <w:ind w:firstLine="709"/>
        <w:rPr>
          <w:rFonts w:ascii="Times New Roman" w:hAnsi="Times New Roman" w:cs="Times New Roman"/>
          <w:b/>
          <w:sz w:val="24"/>
          <w:szCs w:val="24"/>
        </w:rPr>
      </w:pPr>
      <w:r w:rsidRPr="00DD3D03">
        <w:rPr>
          <w:rFonts w:ascii="Times New Roman" w:hAnsi="Times New Roman" w:cs="Times New Roman"/>
          <w:sz w:val="24"/>
          <w:szCs w:val="24"/>
        </w:rPr>
        <w:t xml:space="preserve">Объем финансового обеспечения реализации Муниципальной программы составляет </w:t>
      </w:r>
      <w:r w:rsidRPr="00DD3D03">
        <w:rPr>
          <w:rFonts w:ascii="Times New Roman" w:hAnsi="Times New Roman" w:cs="Times New Roman"/>
          <w:color w:val="FF0000"/>
          <w:sz w:val="24"/>
          <w:szCs w:val="24"/>
        </w:rPr>
        <w:t>703498</w:t>
      </w:r>
      <w:r w:rsidRPr="00DD3D03">
        <w:rPr>
          <w:rFonts w:ascii="Times New Roman" w:hAnsi="Times New Roman" w:cs="Times New Roman"/>
          <w:b/>
          <w:color w:val="FF0000"/>
          <w:sz w:val="24"/>
          <w:szCs w:val="24"/>
        </w:rPr>
        <w:t xml:space="preserve"> тыс. руб</w:t>
      </w:r>
      <w:r w:rsidRPr="00DD3D03">
        <w:rPr>
          <w:rFonts w:ascii="Times New Roman" w:hAnsi="Times New Roman" w:cs="Times New Roman"/>
          <w:sz w:val="24"/>
          <w:szCs w:val="24"/>
        </w:rPr>
        <w:t xml:space="preserve">., в том числе  из средств республиканского  бюджета Республики Мордовия </w:t>
      </w:r>
      <w:r w:rsidRPr="00DD3D03">
        <w:rPr>
          <w:rFonts w:ascii="Times New Roman" w:hAnsi="Times New Roman" w:cs="Times New Roman"/>
          <w:color w:val="FF0000"/>
          <w:sz w:val="24"/>
          <w:szCs w:val="24"/>
        </w:rPr>
        <w:t>–  692771  тыс. руб</w:t>
      </w:r>
      <w:r w:rsidRPr="00DD3D03">
        <w:rPr>
          <w:rFonts w:ascii="Times New Roman" w:hAnsi="Times New Roman" w:cs="Times New Roman"/>
          <w:sz w:val="24"/>
          <w:szCs w:val="24"/>
        </w:rPr>
        <w:t xml:space="preserve">. (в текущих ценах),  из них Министерство сельского хозяйства и продовольствия Республики Мордовия  – </w:t>
      </w:r>
      <w:r w:rsidRPr="00DD3D03">
        <w:rPr>
          <w:rFonts w:ascii="Times New Roman" w:hAnsi="Times New Roman" w:cs="Times New Roman"/>
          <w:color w:val="FF0000"/>
          <w:sz w:val="24"/>
          <w:szCs w:val="24"/>
        </w:rPr>
        <w:t>692771</w:t>
      </w:r>
      <w:r w:rsidRPr="00DD3D03">
        <w:rPr>
          <w:rFonts w:ascii="Times New Roman" w:hAnsi="Times New Roman" w:cs="Times New Roman"/>
          <w:sz w:val="24"/>
          <w:szCs w:val="24"/>
        </w:rPr>
        <w:t xml:space="preserve"> тыс. руб., </w:t>
      </w:r>
      <w:r w:rsidRPr="00DD3D03">
        <w:rPr>
          <w:rFonts w:ascii="Times New Roman" w:hAnsi="Times New Roman" w:cs="Times New Roman"/>
          <w:b/>
          <w:sz w:val="24"/>
          <w:szCs w:val="24"/>
        </w:rPr>
        <w:t xml:space="preserve">из средств районного бюджета Дубенского муниципального района </w:t>
      </w:r>
      <w:r w:rsidRPr="00DD3D03">
        <w:rPr>
          <w:rFonts w:ascii="Times New Roman" w:hAnsi="Times New Roman" w:cs="Times New Roman"/>
          <w:b/>
          <w:color w:val="FF0000"/>
          <w:sz w:val="24"/>
          <w:szCs w:val="24"/>
        </w:rPr>
        <w:t>10727 тыс.руб</w:t>
      </w:r>
      <w:r w:rsidRPr="00DD3D03">
        <w:rPr>
          <w:rFonts w:ascii="Times New Roman" w:hAnsi="Times New Roman" w:cs="Times New Roman"/>
          <w:b/>
          <w:sz w:val="24"/>
          <w:szCs w:val="24"/>
        </w:rPr>
        <w:t>.</w:t>
      </w:r>
    </w:p>
    <w:p w:rsidR="00DD3D03" w:rsidRPr="00DD3D03" w:rsidRDefault="00DD3D03" w:rsidP="00DD3D03">
      <w:pPr>
        <w:suppressAutoHyphens/>
        <w:spacing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Объем ресурсного обеспечения реализации Муниципальной программы из средств республиканского  бюджета Республики Мордовия определен на основе Закона </w:t>
      </w:r>
      <w:r w:rsidRPr="00DD3D03">
        <w:rPr>
          <w:rFonts w:ascii="Times New Roman" w:hAnsi="Times New Roman" w:cs="Times New Roman"/>
          <w:sz w:val="24"/>
          <w:szCs w:val="24"/>
        </w:rPr>
        <w:lastRenderedPageBreak/>
        <w:t xml:space="preserve">Республики Мордовия от 28 декабря </w:t>
      </w:r>
      <w:smartTag w:uri="urn:schemas-microsoft-com:office:smarttags" w:element="metricconverter">
        <w:smartTagPr>
          <w:attr w:name="ProductID" w:val="2011 г"/>
        </w:smartTagPr>
        <w:r w:rsidRPr="00DD3D03">
          <w:rPr>
            <w:rFonts w:ascii="Times New Roman" w:hAnsi="Times New Roman" w:cs="Times New Roman"/>
            <w:sz w:val="24"/>
            <w:szCs w:val="24"/>
          </w:rPr>
          <w:t>2011 г</w:t>
        </w:r>
      </w:smartTag>
      <w:r w:rsidRPr="00DD3D03">
        <w:rPr>
          <w:rFonts w:ascii="Times New Roman" w:hAnsi="Times New Roman" w:cs="Times New Roman"/>
          <w:sz w:val="24"/>
          <w:szCs w:val="24"/>
        </w:rPr>
        <w:t xml:space="preserve">. № 90-З «О республиканском  бюджете Республики Мордовия на 2012 год и на плановый период 2013 и 2014 годов» с использованием среднего уровня инфляции, определенного Стратегией социально-экономического развития Приволжского федерального  округа на период до 2020 года, утвержденной распоряжением Правительства Российской Федерации от 7 февраля </w:t>
      </w:r>
      <w:smartTag w:uri="urn:schemas-microsoft-com:office:smarttags" w:element="metricconverter">
        <w:smartTagPr>
          <w:attr w:name="ProductID" w:val="2011 г"/>
        </w:smartTagPr>
        <w:r w:rsidRPr="00DD3D03">
          <w:rPr>
            <w:rFonts w:ascii="Times New Roman" w:hAnsi="Times New Roman" w:cs="Times New Roman"/>
            <w:sz w:val="24"/>
            <w:szCs w:val="24"/>
          </w:rPr>
          <w:t>2011 г</w:t>
        </w:r>
      </w:smartTag>
      <w:r w:rsidRPr="00DD3D03">
        <w:rPr>
          <w:rFonts w:ascii="Times New Roman" w:hAnsi="Times New Roman" w:cs="Times New Roman"/>
          <w:sz w:val="24"/>
          <w:szCs w:val="24"/>
        </w:rPr>
        <w:t>. № 165-р.  При определении объемов финансирования подпрограмм учитывались также условия и тенденции развития растениеводства и животноводства за последние 10-15 лет и прогноз до 2020 года по следующим параметрам:</w:t>
      </w:r>
    </w:p>
    <w:p w:rsidR="00DD3D03" w:rsidRPr="00DD3D03" w:rsidRDefault="00DD3D03" w:rsidP="00415749">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объем производства;</w:t>
      </w:r>
    </w:p>
    <w:p w:rsidR="00DD3D03" w:rsidRPr="00DD3D03" w:rsidRDefault="00DD3D03" w:rsidP="00415749">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необходимость стимулирования производства продукции с развитием её переработки и реализации (агропродовольственная цепочка по основным продуктам).</w:t>
      </w:r>
    </w:p>
    <w:p w:rsidR="00DD3D03" w:rsidRPr="00DD3D03" w:rsidRDefault="00DD3D03" w:rsidP="00415749">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Ресурсное обеспечение реализации Муниципальной программы за счет средств   республиканского бюджета Республики Мордовия  приведено в приложении 5.</w:t>
      </w:r>
    </w:p>
    <w:p w:rsidR="00DD3D03" w:rsidRPr="00DD3D03" w:rsidRDefault="00DD3D03" w:rsidP="00415749">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Ресурсное обеспечение  и прогнозная (справочная) оценка расходов     республиканского бюджета Республики Мордовия, юридических лиц на реализацию Муниципальной программы приведены в приложении 6.</w:t>
      </w:r>
    </w:p>
    <w:p w:rsidR="00DD3D03" w:rsidRPr="00DD3D03" w:rsidRDefault="00DD3D03" w:rsidP="00415749">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Ресурсное обеспечение Муниципальной программы  подлежит уточнению в соответствии с законом Республики Мордовия о республиканском  бюджете Республики Мордовия  на соответствующие годы. </w:t>
      </w:r>
    </w:p>
    <w:p w:rsidR="00DD3D03" w:rsidRPr="00DD3D03" w:rsidRDefault="00DD3D03" w:rsidP="00415749">
      <w:pPr>
        <w:keepNext/>
        <w:keepLines/>
        <w:suppressAutoHyphens/>
        <w:spacing w:after="0" w:line="240" w:lineRule="auto"/>
        <w:ind w:left="567"/>
        <w:jc w:val="center"/>
        <w:rPr>
          <w:rFonts w:ascii="Times New Roman" w:hAnsi="Times New Roman" w:cs="Times New Roman"/>
          <w:b/>
          <w:sz w:val="24"/>
          <w:szCs w:val="24"/>
        </w:rPr>
      </w:pPr>
      <w:r w:rsidRPr="00DD3D03">
        <w:rPr>
          <w:rFonts w:ascii="Times New Roman" w:hAnsi="Times New Roman" w:cs="Times New Roman"/>
          <w:b/>
          <w:sz w:val="24"/>
          <w:szCs w:val="24"/>
        </w:rPr>
        <w:t>Глава 13.  Риски реализации Муниципальной программы и меры</w:t>
      </w:r>
    </w:p>
    <w:p w:rsidR="00DD3D03" w:rsidRPr="00DD3D03" w:rsidRDefault="00DD3D03" w:rsidP="00415749">
      <w:pPr>
        <w:keepNext/>
        <w:keepLines/>
        <w:suppressAutoHyphens/>
        <w:spacing w:after="0" w:line="240" w:lineRule="auto"/>
        <w:ind w:left="567"/>
        <w:jc w:val="center"/>
        <w:rPr>
          <w:rFonts w:ascii="Times New Roman" w:hAnsi="Times New Roman" w:cs="Times New Roman"/>
          <w:b/>
          <w:sz w:val="24"/>
          <w:szCs w:val="24"/>
        </w:rPr>
      </w:pPr>
      <w:r w:rsidRPr="00DD3D03">
        <w:rPr>
          <w:rFonts w:ascii="Times New Roman" w:hAnsi="Times New Roman" w:cs="Times New Roman"/>
          <w:b/>
          <w:sz w:val="24"/>
          <w:szCs w:val="24"/>
        </w:rPr>
        <w:t xml:space="preserve"> по управлению этими  рисками </w:t>
      </w:r>
    </w:p>
    <w:p w:rsidR="00DD3D03" w:rsidRPr="00DD3D03" w:rsidRDefault="00DD3D03" w:rsidP="00415749">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При реализации   Муниципальной программы осуществляются меры, направленные на снижение последствий рисков и повышение уровня гарантированности достижения предусмотренных в ней конечных  результатов. </w:t>
      </w:r>
    </w:p>
    <w:p w:rsidR="00DD3D03" w:rsidRPr="00DD3D03" w:rsidRDefault="00DD3D03" w:rsidP="00415749">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К рискам относятся:</w:t>
      </w:r>
    </w:p>
    <w:p w:rsidR="00DD3D03" w:rsidRPr="00DD3D03" w:rsidRDefault="00DD3D03" w:rsidP="00415749">
      <w:pPr>
        <w:suppressAutoHyphens/>
        <w:spacing w:after="0" w:line="240" w:lineRule="auto"/>
        <w:ind w:firstLine="709"/>
        <w:rPr>
          <w:rFonts w:ascii="Times New Roman" w:hAnsi="Times New Roman" w:cs="Times New Roman"/>
          <w:color w:val="FF0000"/>
          <w:sz w:val="24"/>
          <w:szCs w:val="24"/>
        </w:rPr>
      </w:pPr>
      <w:r w:rsidRPr="00DD3D03">
        <w:rPr>
          <w:rFonts w:ascii="Times New Roman" w:hAnsi="Times New Roman" w:cs="Times New Roman"/>
          <w:sz w:val="24"/>
          <w:szCs w:val="24"/>
        </w:rPr>
        <w:t xml:space="preserve">макроэкономические, в том числе рост цен на энергоресурсы и другие материально-технические средства, потребляемые в отрасли, что снижает уровень инвестиционной активности значительной части сельскохозяйственных товаропроизводителей; </w:t>
      </w:r>
    </w:p>
    <w:p w:rsidR="00DD3D03" w:rsidRPr="00DD3D03" w:rsidRDefault="00DD3D03" w:rsidP="00415749">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неблагоприятная рыночная конъюнктура, затрудняющая реализацию дополнительных объемов продукции, сырья и продовольствия местного производства;</w:t>
      </w:r>
    </w:p>
    <w:p w:rsidR="00DD3D03" w:rsidRPr="00DD3D03" w:rsidRDefault="00DD3D03" w:rsidP="00415749">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недостаточный уровень финансирования мероприятий Муниципальной программы из бюджетных и внебюджетных источников;</w:t>
      </w:r>
    </w:p>
    <w:p w:rsidR="00DD3D03" w:rsidRPr="00DD3D03" w:rsidRDefault="00DD3D03" w:rsidP="00415749">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природные риски, связанные с размещением   сельскохозяйственного производства в республике  в зоне рискованного земледелия, что приводит к существенным потерям объемов производства,  ухудшению ценовой ситуации и снижению доходов сельскохозяйственных товаропроизводителей, росту импорта продовольственных товаров.</w:t>
      </w:r>
    </w:p>
    <w:p w:rsidR="00DD3D03" w:rsidRPr="00DD3D03" w:rsidRDefault="00DD3D03" w:rsidP="00415749">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Управление рисками реализации Муниципальной программы будет осуществляться на основе:</w:t>
      </w:r>
    </w:p>
    <w:p w:rsidR="00DD3D03" w:rsidRPr="00DD3D03" w:rsidRDefault="00DD3D03" w:rsidP="00415749">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использования мер, предусмотренных Федеральным законом </w:t>
      </w:r>
      <w:r w:rsidRPr="00DD3D03">
        <w:rPr>
          <w:rFonts w:ascii="Times New Roman" w:hAnsi="Times New Roman" w:cs="Times New Roman"/>
          <w:sz w:val="24"/>
          <w:szCs w:val="24"/>
        </w:rPr>
        <w:br/>
        <w:t>от 25 июля 2011г. № 260-ФЗ «О государственной поддержке в сфере сельскохозяйственного страхования и о внесении изменений в Федеральный закон «О развитии сельского хозяйства»;</w:t>
      </w:r>
    </w:p>
    <w:p w:rsidR="00DD3D03" w:rsidRPr="00DD3D03" w:rsidRDefault="00DD3D03" w:rsidP="00415749">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выработки прогнозов, решений и рекомендаций в сфере управления агропромышленным комплексом;</w:t>
      </w:r>
    </w:p>
    <w:p w:rsidR="00DD3D03" w:rsidRPr="00DD3D03" w:rsidRDefault="00DD3D03" w:rsidP="00415749">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подготовки и представления ежегодно в Министерство сельского хозяйства и продовольствия Республики Мордовия отчета о ходе и результатах реализации Муниципальной программы, который при необходимости может содержать  предложения о корректировке Муниципальной программы.</w:t>
      </w:r>
    </w:p>
    <w:p w:rsidR="00DD3D03" w:rsidRPr="00DD3D03" w:rsidRDefault="00DD3D03" w:rsidP="00415749">
      <w:pPr>
        <w:keepNext/>
        <w:keepLines/>
        <w:tabs>
          <w:tab w:val="left" w:pos="709"/>
        </w:tabs>
        <w:suppressAutoHyphens/>
        <w:spacing w:after="0" w:line="240" w:lineRule="auto"/>
        <w:ind w:left="709"/>
        <w:jc w:val="center"/>
        <w:rPr>
          <w:rFonts w:ascii="Times New Roman" w:hAnsi="Times New Roman" w:cs="Times New Roman"/>
          <w:b/>
          <w:sz w:val="24"/>
          <w:szCs w:val="24"/>
        </w:rPr>
      </w:pPr>
      <w:r w:rsidRPr="00DD3D03">
        <w:rPr>
          <w:rFonts w:ascii="Times New Roman" w:hAnsi="Times New Roman" w:cs="Times New Roman"/>
          <w:b/>
          <w:sz w:val="24"/>
          <w:szCs w:val="24"/>
        </w:rPr>
        <w:lastRenderedPageBreak/>
        <w:t>Глава 14. Анализ рисков и возможные негативные последствия для агропромышленного комплекса, связанные</w:t>
      </w:r>
    </w:p>
    <w:p w:rsidR="00DD3D03" w:rsidRPr="00DD3D03" w:rsidRDefault="00DD3D03" w:rsidP="00DD3D03">
      <w:pPr>
        <w:keepNext/>
        <w:keepLines/>
        <w:tabs>
          <w:tab w:val="left" w:pos="709"/>
        </w:tabs>
        <w:suppressAutoHyphens/>
        <w:spacing w:line="240" w:lineRule="auto"/>
        <w:ind w:left="709"/>
        <w:jc w:val="center"/>
        <w:rPr>
          <w:rFonts w:ascii="Times New Roman" w:hAnsi="Times New Roman" w:cs="Times New Roman"/>
          <w:b/>
          <w:sz w:val="24"/>
          <w:szCs w:val="24"/>
        </w:rPr>
      </w:pPr>
      <w:r w:rsidRPr="00DD3D03">
        <w:rPr>
          <w:rFonts w:ascii="Times New Roman" w:hAnsi="Times New Roman" w:cs="Times New Roman"/>
          <w:b/>
          <w:sz w:val="24"/>
          <w:szCs w:val="24"/>
        </w:rPr>
        <w:t>с членством России в ВТО</w:t>
      </w:r>
    </w:p>
    <w:p w:rsidR="00DD3D03" w:rsidRPr="00DD3D03" w:rsidRDefault="00DD3D03" w:rsidP="00991080">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В результате реализации мер государственной поддержки в рамках приоритетного национального проекта «Развитие агропромышленного комплекса» и   Программы  развития сельского хозяйства и регулирования рынков сельскохозяйственной продукции, сырья и продовольствия  Республики Мордовия на 2008-2012 годы отрасль достигла положительных результатов.</w:t>
      </w:r>
    </w:p>
    <w:p w:rsidR="00DD3D03" w:rsidRPr="00DD3D03" w:rsidRDefault="00DD3D03" w:rsidP="00991080">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Производство скота и птицы на убой в живом весе в хозяйствах всех категорий к уровню </w:t>
      </w:r>
      <w:smartTag w:uri="urn:schemas-microsoft-com:office:smarttags" w:element="metricconverter">
        <w:smartTagPr>
          <w:attr w:name="ProductID" w:val="2005 г"/>
        </w:smartTagPr>
        <w:r w:rsidRPr="00DD3D03">
          <w:rPr>
            <w:rFonts w:ascii="Times New Roman" w:hAnsi="Times New Roman" w:cs="Times New Roman"/>
            <w:sz w:val="24"/>
            <w:szCs w:val="24"/>
          </w:rPr>
          <w:t>2005 г</w:t>
        </w:r>
      </w:smartTag>
      <w:r w:rsidRPr="00DD3D03">
        <w:rPr>
          <w:rFonts w:ascii="Times New Roman" w:hAnsi="Times New Roman" w:cs="Times New Roman"/>
          <w:sz w:val="24"/>
          <w:szCs w:val="24"/>
        </w:rPr>
        <w:t>. составило на 84,0%, молока – на 16,2%, зерна – на 87,9%.</w:t>
      </w:r>
    </w:p>
    <w:p w:rsidR="00DD3D03" w:rsidRPr="00DD3D03" w:rsidRDefault="00DD3D03" w:rsidP="00991080">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Государственная поддержка позволила обеспечить необходимый уровень рентабельности в отрасли, который с учетом субсидий за период                  2006-2011 годов в среднем составил 8,6%.</w:t>
      </w:r>
    </w:p>
    <w:p w:rsidR="00DD3D03" w:rsidRPr="00DD3D03" w:rsidRDefault="00DD3D03" w:rsidP="00991080">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Для выхода на   показатели Доктрины  необходимо сохранить положительную динамику развития отрасли, которая может быть обеспечена только при сохранении объемов государственной поддержки в совокупности с мерами таможенно-тарифного и нетарифного регулирования. </w:t>
      </w:r>
    </w:p>
    <w:p w:rsidR="00DD3D03" w:rsidRPr="00DD3D03" w:rsidRDefault="00DD3D03" w:rsidP="00991080">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В случае сокращения объемов государственной поддержки возникают риски снижения темпов роста сельского хозяйства в среднесрочной перспективе, утраты набранной за 6 лет реализации приоритетного национального проекта динамики роста производства, что ведет к падению объемов производства и снижению инвестиционной привлекательности отрасли. Это крайне негативно отразится на финансовой устойчивости сельхозтоваропроизводителей и в целом всего агропромышленного комплекса республики, а также будет способствовать снижению эффективности уже вложенных в 2006-2011 годах средств государственной поддержки и частных инвестиций. </w:t>
      </w:r>
    </w:p>
    <w:p w:rsidR="00DD3D03" w:rsidRPr="00DD3D03" w:rsidRDefault="00DD3D03" w:rsidP="00DD3D03">
      <w:pPr>
        <w:keepNext/>
        <w:keepLines/>
        <w:suppressAutoHyphens/>
        <w:spacing w:line="240" w:lineRule="auto"/>
        <w:ind w:left="709"/>
        <w:jc w:val="center"/>
        <w:rPr>
          <w:rFonts w:ascii="Times New Roman" w:hAnsi="Times New Roman" w:cs="Times New Roman"/>
          <w:b/>
          <w:sz w:val="24"/>
          <w:szCs w:val="24"/>
        </w:rPr>
      </w:pPr>
      <w:r w:rsidRPr="00DD3D03">
        <w:rPr>
          <w:rFonts w:ascii="Times New Roman" w:hAnsi="Times New Roman" w:cs="Times New Roman"/>
          <w:b/>
          <w:sz w:val="24"/>
          <w:szCs w:val="24"/>
        </w:rPr>
        <w:t>Глава 15. Методика оценки эффективности реализации</w:t>
      </w:r>
    </w:p>
    <w:p w:rsidR="00DD3D03" w:rsidRPr="00DD3D03" w:rsidRDefault="00DD3D03" w:rsidP="00DD3D03">
      <w:pPr>
        <w:keepNext/>
        <w:keepLines/>
        <w:suppressAutoHyphens/>
        <w:spacing w:line="240" w:lineRule="auto"/>
        <w:ind w:left="709"/>
        <w:jc w:val="center"/>
        <w:rPr>
          <w:rFonts w:ascii="Times New Roman" w:hAnsi="Times New Roman" w:cs="Times New Roman"/>
          <w:b/>
          <w:sz w:val="24"/>
          <w:szCs w:val="24"/>
        </w:rPr>
      </w:pPr>
      <w:r w:rsidRPr="00DD3D03">
        <w:rPr>
          <w:rFonts w:ascii="Times New Roman" w:hAnsi="Times New Roman" w:cs="Times New Roman"/>
          <w:b/>
          <w:sz w:val="24"/>
          <w:szCs w:val="24"/>
        </w:rPr>
        <w:t>Муниципальной программы</w:t>
      </w:r>
    </w:p>
    <w:p w:rsidR="00DD3D03" w:rsidRPr="00DD3D03" w:rsidRDefault="00DD3D03" w:rsidP="00991080">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Эффективность реализации  программы в целом оценивается исходя из достижения уровня по каждому из основных показателей (индикаторов) как по годам по отношению к предыдущему году, так и нарастающим итогом к базовому году.</w:t>
      </w:r>
    </w:p>
    <w:p w:rsidR="00DD3D03" w:rsidRPr="00DD3D03" w:rsidRDefault="00DD3D03" w:rsidP="00991080">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Индексы производства продукции сельского хозяйства и производства пищевых продуктов указывают на эффективность реализуемых мер в сфере производства, индекс физического объема инвестиций – на возможность осуществления модернизации и инновационного развития, динамика уровня рентабельности в сельскохозяйственных организациях – на эффективность производства и экономического механизма их функционирования, уровень оплаты труда в сельском хозяйстве и в целом по экономике республики – на степень решения социальных проблем отрасли.</w:t>
      </w:r>
    </w:p>
    <w:p w:rsidR="00DD3D03" w:rsidRPr="00DD3D03" w:rsidRDefault="00DD3D03" w:rsidP="00991080">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Стоимостные показатели рассчитываются, как правило, в сопоставимых ценах соответствующего года, которые являются базой для расчёта динамики и темпов их изменения по сравнению с предыдущим годом или иным периодом.</w:t>
      </w:r>
    </w:p>
    <w:p w:rsidR="00DD3D03" w:rsidRPr="00DD3D03" w:rsidRDefault="00DD3D03" w:rsidP="00DD3D03">
      <w:pPr>
        <w:suppressAutoHyphens/>
        <w:spacing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Показатели подпрограмм и республиканских целевых программ предполагают оценку интегрированного эффекта от реализации основных мероприятий или указывают на результативность наиболее             существенных направлений государственной поддержки агропромышленного комплекса.</w:t>
      </w:r>
    </w:p>
    <w:p w:rsidR="00DD3D03" w:rsidRPr="00DD3D03" w:rsidRDefault="00DD3D03" w:rsidP="00991080">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Для повышения эффективности использования средств федерального    бюджета Правительством Республики Мордовия ежегодно заключаются соглашения с Министерством сельского хозяйства Российской Федерации о предоставлении субсидий на поддержку сельскохозяйственного производства.</w:t>
      </w:r>
    </w:p>
    <w:p w:rsidR="00DD3D03" w:rsidRPr="00DD3D03" w:rsidRDefault="00DD3D03" w:rsidP="00991080">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lastRenderedPageBreak/>
        <w:t>Оценка эффективности выполнения показателей Муниципальной программы производится на основе  информации   ежеквартального мониторинга    выполнения соответствующих индикаторов и количественных показателей.</w:t>
      </w:r>
    </w:p>
    <w:p w:rsidR="00DD3D03" w:rsidRPr="00DD3D03" w:rsidRDefault="00DD3D03" w:rsidP="00991080">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Администрация Дубенского муниципального района Республики Мордовия ежегодно в срок до 1 февраля готовит отчет о ходе реализации и оценке эффективности  реализации Муниципальной программы (далее – годовой отчет) и представляет в Министерство сельского хозяйства и продовольствия Республики Мордовия.</w:t>
      </w:r>
    </w:p>
    <w:p w:rsidR="00DD3D03" w:rsidRPr="00DD3D03" w:rsidRDefault="00DD3D03" w:rsidP="00991080">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В годовом отчете  дается оценка хода реализации  программы в целом, по ее подпрограммам и вошедшим в неё районным целевым программам за прошедший год, а по наиболее значимым показателям (индикаторам) – нарастающим итогом. По каждой подпрограмме, районной  целевой программе анализируется выполнение намеченных задач, достижение предусмотренных в них показателей (индикаторов), эффективность использования бюджетных средств. </w:t>
      </w:r>
    </w:p>
    <w:p w:rsidR="00DD3D03" w:rsidRPr="00DD3D03" w:rsidRDefault="00DD3D03" w:rsidP="00991080">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Оценка эффективности реализации Муниципальной программы проводится на основе оценки:</w:t>
      </w:r>
    </w:p>
    <w:p w:rsidR="00DD3D03" w:rsidRPr="00DD3D03" w:rsidRDefault="00DD3D03" w:rsidP="00991080">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степени достижения целей и решения задач Муниципальной программы   путем сопоставления фактически достигнутых значений индикаторов Муниципальной программы и их плановых значений, приведенных в приложении 1  к Муниципальной программе; </w:t>
      </w:r>
    </w:p>
    <w:p w:rsidR="00DD3D03" w:rsidRPr="00DD3D03" w:rsidRDefault="00DD3D03" w:rsidP="00DD3D03">
      <w:pPr>
        <w:suppressAutoHyphens/>
        <w:spacing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степени соответствия запланированному уровню затрат и эффективности использования средств  республиканского бюджета Республики Мордовия и иных источников ресурсного обеспечения Муниципальной программы путем сопоставления плановых и фактических объемов финансирования подпрограмм и мероприятий Муниципальной программы, представленных в приложениях   5 и 6 к Муниципальной  программе, по каждому источнику ресурсного обеспечения.</w:t>
      </w:r>
    </w:p>
    <w:p w:rsidR="00DD3D03" w:rsidRPr="00DD3D03" w:rsidRDefault="00DD3D03" w:rsidP="00991080">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Степень достижения целей (решения задач) Муниципальной программы (Сд) определяется по формуле:</w:t>
      </w:r>
    </w:p>
    <w:p w:rsidR="00DD3D03" w:rsidRPr="00DD3D03" w:rsidRDefault="00DD3D03" w:rsidP="00991080">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Сд=Зф/Зп×100 %, где:</w:t>
      </w:r>
    </w:p>
    <w:p w:rsidR="00DD3D03" w:rsidRPr="00DD3D03" w:rsidRDefault="00DD3D03" w:rsidP="00991080">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 Зф – фактическое значение индикатора (показателя) Муниципальной программы;</w:t>
      </w:r>
    </w:p>
    <w:p w:rsidR="00DD3D03" w:rsidRPr="00DD3D03" w:rsidRDefault="00DD3D03" w:rsidP="00991080">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Зп – плановое значение индикатора (показателя) Муниципальной программы (для индикаторов (показателей), желаемой тенденцией развития которых является рост значений).</w:t>
      </w:r>
    </w:p>
    <w:p w:rsidR="00DD3D03" w:rsidRPr="00DD3D03" w:rsidRDefault="00DD3D03" w:rsidP="00991080">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Уровень финансирования реализации мероприятий Муниципальной программы (Уф) определяется по формуле:</w:t>
      </w:r>
    </w:p>
    <w:p w:rsidR="00DD3D03" w:rsidRPr="00DD3D03" w:rsidRDefault="00DD3D03" w:rsidP="00991080">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Уф=Фф/Фп×100 %, где:</w:t>
      </w:r>
    </w:p>
    <w:p w:rsidR="00DD3D03" w:rsidRPr="00DD3D03" w:rsidRDefault="00DD3D03" w:rsidP="00991080">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Фф – фактический объем финансовых ресурсов, направленный на реализацию мероприятий Муниципальной программы;</w:t>
      </w:r>
    </w:p>
    <w:p w:rsidR="00DD3D03" w:rsidRPr="00DD3D03" w:rsidRDefault="00DD3D03" w:rsidP="00991080">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Фп – плановый объем финансовых ресурсов на соответствующий отчетный период.</w:t>
      </w:r>
    </w:p>
    <w:p w:rsidR="00DD3D03" w:rsidRPr="00DD3D03" w:rsidRDefault="00DD3D03" w:rsidP="00991080">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До начала очередного года реализации Муниципальной программы Администрация Дубенского муниципального района Республики Мордовия по каждому показателю (индикатору) реализации Муниципальной  программы (подпрограммы) устанавливает интервалы значений показателя, при которых реализация Муниципальной программы характеризуется:</w:t>
      </w:r>
    </w:p>
    <w:p w:rsidR="00DD3D03" w:rsidRPr="00DD3D03" w:rsidRDefault="00DD3D03" w:rsidP="00991080">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высоким уровнем эффективности;</w:t>
      </w:r>
    </w:p>
    <w:p w:rsidR="00DD3D03" w:rsidRPr="00DD3D03" w:rsidRDefault="00DD3D03" w:rsidP="00991080">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удовлетворительным уровнем эффективности;</w:t>
      </w:r>
    </w:p>
    <w:p w:rsidR="00DD3D03" w:rsidRPr="00DD3D03" w:rsidRDefault="00DD3D03" w:rsidP="00991080">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неудовлетворительным уровнем эффективности.</w:t>
      </w:r>
    </w:p>
    <w:p w:rsidR="00DD3D03" w:rsidRPr="00DD3D03" w:rsidRDefault="00DD3D03" w:rsidP="00991080">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Нижняя граница интервала значений показателя для отнесения Муниципальной программы к высокому уровню эффективности не может быть ниже 95 % планового значения показателя на соответствующий год. Нижняя граница интервала значений показателя для отнесения Муниципальной программы к удовлетворительному уровню эффективности не может быть ниже 75 % планового значения показателя на соответствующий год.</w:t>
      </w:r>
    </w:p>
    <w:p w:rsidR="00DD3D03" w:rsidRPr="00DD3D03" w:rsidRDefault="00DD3D03" w:rsidP="00991080">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lastRenderedPageBreak/>
        <w:t>Оценка эффективности реализации Муниципальной программы проводится ответственным исполнителем ежегодно, до 1 марта года, следующего за отчетным.</w:t>
      </w:r>
    </w:p>
    <w:p w:rsidR="00DD3D03" w:rsidRPr="00DD3D03" w:rsidRDefault="00DD3D03" w:rsidP="00991080">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Муниципальная программа считается реализуемой с высоким уровнем эффективности в следующих случаях:</w:t>
      </w:r>
    </w:p>
    <w:p w:rsidR="00DD3D03" w:rsidRPr="00DD3D03" w:rsidRDefault="00DD3D03" w:rsidP="00991080">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значения 95 % и более показателей Муниципальной программы и ее подпрограмм входят в установленный интервал значений для отнесения Муниципальной программы к высокому уровню эффективности;</w:t>
      </w:r>
    </w:p>
    <w:p w:rsidR="00DD3D03" w:rsidRPr="00DD3D03" w:rsidRDefault="00DD3D03" w:rsidP="00991080">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не менее 95 % мероприятий, запланированных на отчетный год, выполнены в полном объеме.</w:t>
      </w:r>
    </w:p>
    <w:p w:rsidR="00DD3D03" w:rsidRPr="00DD3D03" w:rsidRDefault="00DD3D03" w:rsidP="00991080">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Муниципальная программа считается реализуемой с удовлетворительным уровнем эффективности в следующих случаях:</w:t>
      </w:r>
    </w:p>
    <w:p w:rsidR="00DD3D03" w:rsidRPr="00DD3D03" w:rsidRDefault="00DD3D03" w:rsidP="00991080">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значения 80 % и более показателей Муниципальной программы и ее подпрограмм входят в установленный интервал значений для отнесения Муниципальной программы к высокому уровню эффективности;</w:t>
      </w:r>
    </w:p>
    <w:p w:rsidR="00DD3D03" w:rsidRPr="00DD3D03" w:rsidRDefault="00DD3D03" w:rsidP="00991080">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не менее 80 % мероприятий, запланированных на отчетный год, выполнены в полном объеме.</w:t>
      </w:r>
    </w:p>
    <w:p w:rsidR="00DD3D03" w:rsidRPr="00DD3D03" w:rsidRDefault="00DD3D03" w:rsidP="00991080">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Если реализация Муниципальной программы не отвечает указанным критериям, то уровень эффективности ее реализации признается неудовлетворительным.</w:t>
      </w:r>
      <w:bookmarkStart w:id="1" w:name="_Toc301521877"/>
      <w:bookmarkStart w:id="2" w:name="_Toc329252536"/>
    </w:p>
    <w:p w:rsidR="00DD3D03" w:rsidRPr="00DD3D03" w:rsidRDefault="00DD3D03" w:rsidP="00DD3D03">
      <w:pPr>
        <w:pStyle w:val="1"/>
        <w:suppressAutoHyphens/>
        <w:rPr>
          <w:sz w:val="24"/>
          <w:szCs w:val="24"/>
        </w:rPr>
      </w:pPr>
    </w:p>
    <w:p w:rsidR="00DD3D03" w:rsidRPr="00DD3D03" w:rsidRDefault="00991080" w:rsidP="00DD3D03">
      <w:pPr>
        <w:pStyle w:val="1"/>
        <w:suppressAutoHyphens/>
        <w:rPr>
          <w:caps/>
          <w:sz w:val="24"/>
          <w:szCs w:val="24"/>
        </w:rPr>
      </w:pPr>
      <w:r>
        <w:rPr>
          <w:sz w:val="24"/>
          <w:szCs w:val="24"/>
        </w:rPr>
        <w:t>П</w:t>
      </w:r>
      <w:r w:rsidR="00DD3D03" w:rsidRPr="00DD3D03">
        <w:rPr>
          <w:caps/>
          <w:sz w:val="24"/>
          <w:szCs w:val="24"/>
        </w:rPr>
        <w:t xml:space="preserve">одпрограмма </w:t>
      </w:r>
    </w:p>
    <w:p w:rsidR="00DD3D03" w:rsidRPr="00DD3D03" w:rsidRDefault="00DD3D03" w:rsidP="00DD3D03">
      <w:pPr>
        <w:pStyle w:val="1"/>
        <w:suppressAutoHyphens/>
        <w:rPr>
          <w:sz w:val="24"/>
          <w:szCs w:val="24"/>
        </w:rPr>
      </w:pPr>
      <w:r w:rsidRPr="00DD3D03">
        <w:rPr>
          <w:sz w:val="24"/>
          <w:szCs w:val="24"/>
        </w:rPr>
        <w:t xml:space="preserve"> «Р</w:t>
      </w:r>
      <w:r w:rsidRPr="00DD3D03">
        <w:rPr>
          <w:caps/>
          <w:sz w:val="24"/>
          <w:szCs w:val="24"/>
        </w:rPr>
        <w:t xml:space="preserve">азвитие подотрасли растениеводства, переработки </w:t>
      </w:r>
      <w:r w:rsidRPr="00DD3D03">
        <w:rPr>
          <w:caps/>
          <w:sz w:val="24"/>
          <w:szCs w:val="24"/>
        </w:rPr>
        <w:br/>
        <w:t>и реализации продукции растениеводства</w:t>
      </w:r>
      <w:r w:rsidRPr="00DD3D03">
        <w:rPr>
          <w:sz w:val="24"/>
          <w:szCs w:val="24"/>
        </w:rPr>
        <w:t>»</w:t>
      </w:r>
    </w:p>
    <w:p w:rsidR="00DD3D03" w:rsidRPr="00DD3D03" w:rsidRDefault="00DD3D03" w:rsidP="00DD3D03">
      <w:pPr>
        <w:suppressAutoHyphens/>
        <w:spacing w:line="240" w:lineRule="auto"/>
        <w:ind w:firstLine="567"/>
        <w:jc w:val="center"/>
        <w:rPr>
          <w:rFonts w:ascii="Times New Roman" w:hAnsi="Times New Roman" w:cs="Times New Roman"/>
          <w:b/>
          <w:bCs/>
          <w:sz w:val="24"/>
          <w:szCs w:val="24"/>
        </w:rPr>
      </w:pPr>
    </w:p>
    <w:p w:rsidR="00DD3D03" w:rsidRPr="00DD3D03" w:rsidRDefault="00DD3D03" w:rsidP="00DD3D03">
      <w:pPr>
        <w:suppressAutoHyphens/>
        <w:spacing w:line="240" w:lineRule="auto"/>
        <w:jc w:val="center"/>
        <w:rPr>
          <w:rFonts w:ascii="Times New Roman" w:hAnsi="Times New Roman" w:cs="Times New Roman"/>
          <w:sz w:val="24"/>
          <w:szCs w:val="24"/>
        </w:rPr>
      </w:pPr>
      <w:r w:rsidRPr="00DD3D03">
        <w:rPr>
          <w:rFonts w:ascii="Times New Roman" w:hAnsi="Times New Roman" w:cs="Times New Roman"/>
          <w:b/>
          <w:sz w:val="24"/>
          <w:szCs w:val="24"/>
        </w:rPr>
        <w:t>Паспорт</w:t>
      </w:r>
    </w:p>
    <w:p w:rsidR="00DD3D03" w:rsidRPr="00DD3D03" w:rsidRDefault="00DD3D03" w:rsidP="00DD3D03">
      <w:pPr>
        <w:pStyle w:val="1"/>
        <w:suppressAutoHyphens/>
        <w:rPr>
          <w:b/>
          <w:sz w:val="24"/>
          <w:szCs w:val="24"/>
        </w:rPr>
      </w:pPr>
      <w:r w:rsidRPr="00DD3D03">
        <w:rPr>
          <w:b/>
          <w:sz w:val="24"/>
          <w:szCs w:val="24"/>
        </w:rPr>
        <w:t xml:space="preserve"> </w:t>
      </w:r>
      <w:r w:rsidRPr="00DD3D03">
        <w:rPr>
          <w:b/>
          <w:caps/>
          <w:sz w:val="24"/>
          <w:szCs w:val="24"/>
        </w:rPr>
        <w:t>подпрограммы</w:t>
      </w:r>
      <w:r w:rsidRPr="00DD3D03">
        <w:rPr>
          <w:b/>
          <w:sz w:val="24"/>
          <w:szCs w:val="24"/>
        </w:rPr>
        <w:t xml:space="preserve"> </w:t>
      </w:r>
      <w:bookmarkStart w:id="3" w:name="_Toc296961580"/>
      <w:r w:rsidRPr="00DD3D03">
        <w:rPr>
          <w:b/>
          <w:sz w:val="24"/>
          <w:szCs w:val="24"/>
        </w:rPr>
        <w:t>«Р</w:t>
      </w:r>
      <w:r w:rsidRPr="00DD3D03">
        <w:rPr>
          <w:b/>
          <w:caps/>
          <w:sz w:val="24"/>
          <w:szCs w:val="24"/>
        </w:rPr>
        <w:t xml:space="preserve">азвитие подотрасли растениеводства, переработки </w:t>
      </w:r>
      <w:r w:rsidRPr="00DD3D03">
        <w:rPr>
          <w:b/>
          <w:caps/>
          <w:sz w:val="24"/>
          <w:szCs w:val="24"/>
        </w:rPr>
        <w:br/>
        <w:t>и реализации продукции растениеводства</w:t>
      </w:r>
      <w:r w:rsidRPr="00DD3D03">
        <w:rPr>
          <w:b/>
          <w:sz w:val="24"/>
          <w:szCs w:val="24"/>
        </w:rPr>
        <w:t>»</w:t>
      </w:r>
      <w:bookmarkEnd w:id="1"/>
      <w:bookmarkEnd w:id="2"/>
      <w:bookmarkEnd w:id="3"/>
    </w:p>
    <w:p w:rsidR="00DD3D03" w:rsidRPr="00DD3D03" w:rsidRDefault="00DD3D03" w:rsidP="00DD3D03">
      <w:pPr>
        <w:pStyle w:val="affffffe"/>
        <w:ind w:firstLine="0"/>
        <w:rPr>
          <w:sz w:val="24"/>
          <w:szCs w:val="24"/>
        </w:rPr>
      </w:pPr>
    </w:p>
    <w:tbl>
      <w:tblPr>
        <w:tblW w:w="4846" w:type="pct"/>
        <w:jc w:val="center"/>
        <w:tblInd w:w="-542" w:type="dxa"/>
        <w:tblCellMar>
          <w:left w:w="70" w:type="dxa"/>
          <w:right w:w="70" w:type="dxa"/>
        </w:tblCellMar>
        <w:tblLook w:val="0000"/>
      </w:tblPr>
      <w:tblGrid>
        <w:gridCol w:w="3720"/>
        <w:gridCol w:w="434"/>
        <w:gridCol w:w="5049"/>
      </w:tblGrid>
      <w:tr w:rsidR="00DD3D03" w:rsidRPr="00DD3D03" w:rsidTr="00DD3D03">
        <w:trPr>
          <w:trHeight w:val="1427"/>
          <w:jc w:val="center"/>
        </w:trPr>
        <w:tc>
          <w:tcPr>
            <w:tcW w:w="2021" w:type="pct"/>
          </w:tcPr>
          <w:p w:rsidR="00DD3D03" w:rsidRPr="00DD3D03" w:rsidRDefault="00DD3D03" w:rsidP="00DD3D03">
            <w:pPr>
              <w:tabs>
                <w:tab w:val="left" w:pos="0"/>
              </w:tabs>
              <w:suppressAutoHyphens/>
              <w:spacing w:line="240" w:lineRule="auto"/>
              <w:rPr>
                <w:rFonts w:ascii="Times New Roman" w:hAnsi="Times New Roman" w:cs="Times New Roman"/>
                <w:sz w:val="24"/>
                <w:szCs w:val="24"/>
              </w:rPr>
            </w:pPr>
            <w:r w:rsidRPr="00DD3D03">
              <w:rPr>
                <w:rFonts w:ascii="Times New Roman" w:hAnsi="Times New Roman" w:cs="Times New Roman"/>
                <w:sz w:val="24"/>
                <w:szCs w:val="24"/>
              </w:rPr>
              <w:t>Наименование подпрограммы</w:t>
            </w:r>
          </w:p>
        </w:tc>
        <w:tc>
          <w:tcPr>
            <w:tcW w:w="236" w:type="pct"/>
          </w:tcPr>
          <w:p w:rsidR="00DD3D03" w:rsidRPr="00DD3D03" w:rsidRDefault="00DD3D03" w:rsidP="00DD3D03">
            <w:pPr>
              <w:spacing w:line="240" w:lineRule="auto"/>
              <w:jc w:val="center"/>
              <w:rPr>
                <w:rFonts w:ascii="Times New Roman" w:hAnsi="Times New Roman" w:cs="Times New Roman"/>
                <w:sz w:val="24"/>
                <w:szCs w:val="24"/>
              </w:rPr>
            </w:pPr>
            <w:r w:rsidRPr="00DD3D03">
              <w:rPr>
                <w:rFonts w:ascii="Times New Roman" w:hAnsi="Times New Roman" w:cs="Times New Roman"/>
                <w:sz w:val="24"/>
                <w:szCs w:val="24"/>
              </w:rPr>
              <w:t>–</w:t>
            </w:r>
          </w:p>
        </w:tc>
        <w:tc>
          <w:tcPr>
            <w:tcW w:w="2743" w:type="pct"/>
          </w:tcPr>
          <w:p w:rsidR="00DD3D03" w:rsidRPr="00DD3D03" w:rsidRDefault="00DD3D03" w:rsidP="00DD3D03">
            <w:pPr>
              <w:spacing w:line="240" w:lineRule="auto"/>
              <w:rPr>
                <w:rFonts w:ascii="Times New Roman" w:hAnsi="Times New Roman" w:cs="Times New Roman"/>
                <w:sz w:val="24"/>
                <w:szCs w:val="24"/>
              </w:rPr>
            </w:pPr>
            <w:r w:rsidRPr="00DD3D03">
              <w:rPr>
                <w:rFonts w:ascii="Times New Roman" w:hAnsi="Times New Roman" w:cs="Times New Roman"/>
                <w:sz w:val="24"/>
                <w:szCs w:val="24"/>
              </w:rPr>
              <w:t>«Развитие подотрасли растениеводства, переработки и реализации продукции растениеводства» (далее – подпрограмма)</w:t>
            </w:r>
          </w:p>
        </w:tc>
      </w:tr>
      <w:tr w:rsidR="00DD3D03" w:rsidRPr="00DD3D03" w:rsidTr="00DD3D03">
        <w:trPr>
          <w:trHeight w:val="240"/>
          <w:jc w:val="center"/>
        </w:trPr>
        <w:tc>
          <w:tcPr>
            <w:tcW w:w="2021" w:type="pct"/>
          </w:tcPr>
          <w:p w:rsidR="00DD3D03" w:rsidRPr="00DD3D03" w:rsidRDefault="00DD3D03" w:rsidP="00DD3D03">
            <w:pPr>
              <w:tabs>
                <w:tab w:val="left" w:pos="0"/>
              </w:tabs>
              <w:suppressAutoHyphens/>
              <w:spacing w:line="240" w:lineRule="auto"/>
              <w:rPr>
                <w:rFonts w:ascii="Times New Roman" w:hAnsi="Times New Roman" w:cs="Times New Roman"/>
                <w:sz w:val="24"/>
                <w:szCs w:val="24"/>
              </w:rPr>
            </w:pPr>
            <w:r w:rsidRPr="00DD3D03">
              <w:rPr>
                <w:rFonts w:ascii="Times New Roman" w:hAnsi="Times New Roman" w:cs="Times New Roman"/>
                <w:sz w:val="24"/>
                <w:szCs w:val="24"/>
              </w:rPr>
              <w:t xml:space="preserve">Ответственный исполнитель </w:t>
            </w:r>
            <w:r w:rsidRPr="00DD3D03">
              <w:rPr>
                <w:rFonts w:ascii="Times New Roman" w:hAnsi="Times New Roman" w:cs="Times New Roman"/>
                <w:sz w:val="24"/>
                <w:szCs w:val="24"/>
              </w:rPr>
              <w:br/>
              <w:t>подпрограммы</w:t>
            </w:r>
          </w:p>
        </w:tc>
        <w:tc>
          <w:tcPr>
            <w:tcW w:w="236" w:type="pct"/>
          </w:tcPr>
          <w:p w:rsidR="00DD3D03" w:rsidRPr="00DD3D03" w:rsidRDefault="00DD3D03" w:rsidP="00DD3D03">
            <w:pPr>
              <w:spacing w:line="240" w:lineRule="auto"/>
              <w:jc w:val="center"/>
              <w:rPr>
                <w:rFonts w:ascii="Times New Roman" w:hAnsi="Times New Roman" w:cs="Times New Roman"/>
                <w:sz w:val="24"/>
                <w:szCs w:val="24"/>
              </w:rPr>
            </w:pPr>
            <w:r w:rsidRPr="00DD3D03">
              <w:rPr>
                <w:rFonts w:ascii="Times New Roman" w:hAnsi="Times New Roman" w:cs="Times New Roman"/>
                <w:sz w:val="24"/>
                <w:szCs w:val="24"/>
              </w:rPr>
              <w:t>–</w:t>
            </w:r>
          </w:p>
        </w:tc>
        <w:tc>
          <w:tcPr>
            <w:tcW w:w="2743" w:type="pct"/>
          </w:tcPr>
          <w:p w:rsidR="00DD3D03" w:rsidRPr="00DD3D03" w:rsidRDefault="00DD3D03" w:rsidP="00DD3D03">
            <w:pPr>
              <w:spacing w:line="240" w:lineRule="auto"/>
              <w:rPr>
                <w:rFonts w:ascii="Times New Roman" w:hAnsi="Times New Roman" w:cs="Times New Roman"/>
                <w:sz w:val="24"/>
                <w:szCs w:val="24"/>
              </w:rPr>
            </w:pPr>
            <w:r w:rsidRPr="00DD3D03">
              <w:rPr>
                <w:rFonts w:ascii="Times New Roman" w:hAnsi="Times New Roman" w:cs="Times New Roman"/>
                <w:sz w:val="24"/>
                <w:szCs w:val="24"/>
              </w:rPr>
              <w:t>Администрации Дубенского муниципального района Республики Мордовия</w:t>
            </w:r>
          </w:p>
        </w:tc>
      </w:tr>
      <w:tr w:rsidR="00DD3D03" w:rsidRPr="00DD3D03" w:rsidTr="00DD3D03">
        <w:trPr>
          <w:trHeight w:val="240"/>
          <w:jc w:val="center"/>
        </w:trPr>
        <w:tc>
          <w:tcPr>
            <w:tcW w:w="2021" w:type="pct"/>
          </w:tcPr>
          <w:p w:rsidR="00DD3D03" w:rsidRPr="00DD3D03" w:rsidRDefault="00DD3D03" w:rsidP="00DD3D03">
            <w:pPr>
              <w:tabs>
                <w:tab w:val="left" w:pos="0"/>
              </w:tabs>
              <w:suppressAutoHyphens/>
              <w:spacing w:line="240" w:lineRule="auto"/>
              <w:rPr>
                <w:rFonts w:ascii="Times New Roman" w:hAnsi="Times New Roman" w:cs="Times New Roman"/>
                <w:sz w:val="24"/>
                <w:szCs w:val="24"/>
              </w:rPr>
            </w:pPr>
            <w:r w:rsidRPr="00DD3D03">
              <w:rPr>
                <w:rFonts w:ascii="Times New Roman" w:hAnsi="Times New Roman" w:cs="Times New Roman"/>
                <w:sz w:val="24"/>
                <w:szCs w:val="24"/>
              </w:rPr>
              <w:t>Программно-целевые инструменты  подпрограммы</w:t>
            </w:r>
          </w:p>
        </w:tc>
        <w:tc>
          <w:tcPr>
            <w:tcW w:w="236" w:type="pct"/>
          </w:tcPr>
          <w:p w:rsidR="00DD3D03" w:rsidRPr="00DD3D03" w:rsidRDefault="00DD3D03" w:rsidP="00DD3D03">
            <w:pPr>
              <w:spacing w:line="240" w:lineRule="auto"/>
              <w:jc w:val="center"/>
              <w:rPr>
                <w:rFonts w:ascii="Times New Roman" w:hAnsi="Times New Roman" w:cs="Times New Roman"/>
                <w:sz w:val="24"/>
                <w:szCs w:val="24"/>
              </w:rPr>
            </w:pPr>
            <w:r w:rsidRPr="00DD3D03">
              <w:rPr>
                <w:rFonts w:ascii="Times New Roman" w:hAnsi="Times New Roman" w:cs="Times New Roman"/>
                <w:sz w:val="24"/>
                <w:szCs w:val="24"/>
              </w:rPr>
              <w:t>–</w:t>
            </w:r>
          </w:p>
        </w:tc>
        <w:tc>
          <w:tcPr>
            <w:tcW w:w="2743" w:type="pct"/>
          </w:tcPr>
          <w:p w:rsidR="00DD3D03" w:rsidRPr="00DD3D03" w:rsidRDefault="00DD3D03" w:rsidP="00DD3D03">
            <w:pPr>
              <w:spacing w:line="240" w:lineRule="auto"/>
              <w:rPr>
                <w:rFonts w:ascii="Times New Roman" w:hAnsi="Times New Roman" w:cs="Times New Roman"/>
                <w:sz w:val="24"/>
                <w:szCs w:val="24"/>
              </w:rPr>
            </w:pPr>
            <w:r w:rsidRPr="00DD3D03">
              <w:rPr>
                <w:rFonts w:ascii="Times New Roman" w:hAnsi="Times New Roman" w:cs="Times New Roman"/>
                <w:sz w:val="24"/>
                <w:szCs w:val="24"/>
              </w:rPr>
              <w:t xml:space="preserve">«Сохранение и восстановление плодородия почв земель сельскохозяйственного назначения и агроландшафтов как национального достояния России на 2006 - 2010 годы и на период до 2013 года по Республике Мордовия», утвержденная </w:t>
            </w:r>
            <w:hyperlink r:id="rId8" w:history="1">
              <w:r w:rsidRPr="00DD3D03">
                <w:rPr>
                  <w:rStyle w:val="afb"/>
                  <w:rFonts w:ascii="Times New Roman" w:hAnsi="Times New Roman"/>
                  <w:b w:val="0"/>
                  <w:sz w:val="24"/>
                  <w:szCs w:val="24"/>
                </w:rPr>
                <w:t>распоряжением</w:t>
              </w:r>
            </w:hyperlink>
            <w:r w:rsidRPr="00DD3D03">
              <w:rPr>
                <w:rFonts w:ascii="Times New Roman" w:hAnsi="Times New Roman" w:cs="Times New Roman"/>
                <w:sz w:val="24"/>
                <w:szCs w:val="24"/>
              </w:rPr>
              <w:t xml:space="preserve"> Правительства Республики Мордовия от 30 мая </w:t>
            </w:r>
            <w:smartTag w:uri="urn:schemas-microsoft-com:office:smarttags" w:element="metricconverter">
              <w:smartTagPr>
                <w:attr w:name="ProductID" w:val="2006 г"/>
              </w:smartTagPr>
              <w:r w:rsidRPr="00DD3D03">
                <w:rPr>
                  <w:rFonts w:ascii="Times New Roman" w:hAnsi="Times New Roman" w:cs="Times New Roman"/>
                  <w:sz w:val="24"/>
                  <w:szCs w:val="24"/>
                </w:rPr>
                <w:t>2006 г</w:t>
              </w:r>
            </w:smartTag>
            <w:r w:rsidRPr="00DD3D03">
              <w:rPr>
                <w:rFonts w:ascii="Times New Roman" w:hAnsi="Times New Roman" w:cs="Times New Roman"/>
                <w:sz w:val="24"/>
                <w:szCs w:val="24"/>
              </w:rPr>
              <w:t>. № 510-р</w:t>
            </w:r>
          </w:p>
        </w:tc>
      </w:tr>
      <w:tr w:rsidR="00DD3D03" w:rsidRPr="00DD3D03" w:rsidTr="00DD3D03">
        <w:trPr>
          <w:trHeight w:val="240"/>
          <w:jc w:val="center"/>
        </w:trPr>
        <w:tc>
          <w:tcPr>
            <w:tcW w:w="2021" w:type="pct"/>
          </w:tcPr>
          <w:p w:rsidR="00DD3D03" w:rsidRPr="00DD3D03" w:rsidRDefault="00DD3D03" w:rsidP="00DD3D03">
            <w:pPr>
              <w:tabs>
                <w:tab w:val="left" w:pos="0"/>
              </w:tabs>
              <w:suppressAutoHyphens/>
              <w:spacing w:line="240" w:lineRule="auto"/>
              <w:rPr>
                <w:rFonts w:ascii="Times New Roman" w:hAnsi="Times New Roman" w:cs="Times New Roman"/>
                <w:sz w:val="24"/>
                <w:szCs w:val="24"/>
              </w:rPr>
            </w:pPr>
            <w:r w:rsidRPr="00DD3D03">
              <w:rPr>
                <w:rFonts w:ascii="Times New Roman" w:hAnsi="Times New Roman" w:cs="Times New Roman"/>
                <w:sz w:val="24"/>
                <w:szCs w:val="24"/>
              </w:rPr>
              <w:t>Цели подпрограммы</w:t>
            </w:r>
          </w:p>
        </w:tc>
        <w:tc>
          <w:tcPr>
            <w:tcW w:w="236" w:type="pct"/>
          </w:tcPr>
          <w:p w:rsidR="00DD3D03" w:rsidRPr="00DD3D03" w:rsidRDefault="00DD3D03" w:rsidP="00DD3D03">
            <w:pPr>
              <w:spacing w:line="240" w:lineRule="auto"/>
              <w:jc w:val="center"/>
              <w:rPr>
                <w:rFonts w:ascii="Times New Roman" w:hAnsi="Times New Roman" w:cs="Times New Roman"/>
                <w:sz w:val="24"/>
                <w:szCs w:val="24"/>
              </w:rPr>
            </w:pPr>
            <w:r w:rsidRPr="00DD3D03">
              <w:rPr>
                <w:rFonts w:ascii="Times New Roman" w:hAnsi="Times New Roman" w:cs="Times New Roman"/>
                <w:sz w:val="24"/>
                <w:szCs w:val="24"/>
              </w:rPr>
              <w:t>-</w:t>
            </w:r>
          </w:p>
        </w:tc>
        <w:tc>
          <w:tcPr>
            <w:tcW w:w="2743" w:type="pct"/>
          </w:tcPr>
          <w:p w:rsidR="00DD3D03" w:rsidRPr="00DD3D03" w:rsidRDefault="00DD3D03" w:rsidP="00DD3D03">
            <w:pPr>
              <w:spacing w:line="240" w:lineRule="auto"/>
              <w:rPr>
                <w:rFonts w:ascii="Times New Roman" w:hAnsi="Times New Roman" w:cs="Times New Roman"/>
                <w:sz w:val="24"/>
                <w:szCs w:val="24"/>
              </w:rPr>
            </w:pPr>
            <w:r w:rsidRPr="00DD3D03">
              <w:rPr>
                <w:rFonts w:ascii="Times New Roman" w:hAnsi="Times New Roman" w:cs="Times New Roman"/>
                <w:sz w:val="24"/>
                <w:szCs w:val="24"/>
              </w:rPr>
              <w:t xml:space="preserve">обеспечение роста  объемов  производства основных видов продукции  растениеводства; </w:t>
            </w:r>
          </w:p>
          <w:p w:rsidR="00DD3D03" w:rsidRPr="00DD3D03" w:rsidRDefault="00DD3D03" w:rsidP="00DD3D03">
            <w:pPr>
              <w:spacing w:line="240" w:lineRule="auto"/>
              <w:rPr>
                <w:rFonts w:ascii="Times New Roman" w:hAnsi="Times New Roman" w:cs="Times New Roman"/>
                <w:sz w:val="24"/>
                <w:szCs w:val="24"/>
              </w:rPr>
            </w:pPr>
            <w:r w:rsidRPr="00DD3D03">
              <w:rPr>
                <w:rFonts w:ascii="Times New Roman" w:hAnsi="Times New Roman" w:cs="Times New Roman"/>
                <w:sz w:val="24"/>
                <w:szCs w:val="24"/>
              </w:rPr>
              <w:t xml:space="preserve">повышение конкурентоспособности   растениеводческой продукции, производимой районными сельхозтоваропроизводителями, на </w:t>
            </w:r>
            <w:r w:rsidRPr="00DD3D03">
              <w:rPr>
                <w:rFonts w:ascii="Times New Roman" w:hAnsi="Times New Roman" w:cs="Times New Roman"/>
                <w:sz w:val="24"/>
                <w:szCs w:val="24"/>
              </w:rPr>
              <w:lastRenderedPageBreak/>
              <w:t>внутреннем и внешнем рынках</w:t>
            </w:r>
          </w:p>
          <w:p w:rsidR="00DD3D03" w:rsidRPr="00DD3D03" w:rsidRDefault="00DD3D03" w:rsidP="00DD3D03">
            <w:pPr>
              <w:spacing w:line="240" w:lineRule="auto"/>
              <w:rPr>
                <w:rFonts w:ascii="Times New Roman" w:hAnsi="Times New Roman" w:cs="Times New Roman"/>
                <w:sz w:val="24"/>
                <w:szCs w:val="24"/>
              </w:rPr>
            </w:pPr>
          </w:p>
        </w:tc>
      </w:tr>
      <w:tr w:rsidR="00DD3D03" w:rsidRPr="00DD3D03" w:rsidTr="00DD3D03">
        <w:trPr>
          <w:trHeight w:val="240"/>
          <w:jc w:val="center"/>
        </w:trPr>
        <w:tc>
          <w:tcPr>
            <w:tcW w:w="2021" w:type="pct"/>
          </w:tcPr>
          <w:p w:rsidR="00DD3D03" w:rsidRPr="00DD3D03" w:rsidRDefault="00DD3D03" w:rsidP="00DD3D03">
            <w:pPr>
              <w:tabs>
                <w:tab w:val="left" w:pos="0"/>
              </w:tabs>
              <w:suppressAutoHyphens/>
              <w:spacing w:line="240" w:lineRule="auto"/>
              <w:rPr>
                <w:rFonts w:ascii="Times New Roman" w:hAnsi="Times New Roman" w:cs="Times New Roman"/>
                <w:sz w:val="24"/>
                <w:szCs w:val="24"/>
              </w:rPr>
            </w:pPr>
            <w:r w:rsidRPr="00DD3D03">
              <w:rPr>
                <w:rFonts w:ascii="Times New Roman" w:hAnsi="Times New Roman" w:cs="Times New Roman"/>
                <w:sz w:val="24"/>
                <w:szCs w:val="24"/>
              </w:rPr>
              <w:lastRenderedPageBreak/>
              <w:t xml:space="preserve">Задачи подпрограммы </w:t>
            </w:r>
          </w:p>
        </w:tc>
        <w:tc>
          <w:tcPr>
            <w:tcW w:w="236" w:type="pct"/>
          </w:tcPr>
          <w:p w:rsidR="00DD3D03" w:rsidRPr="00DD3D03" w:rsidRDefault="00DD3D03" w:rsidP="00DD3D03">
            <w:pPr>
              <w:spacing w:line="240" w:lineRule="auto"/>
              <w:jc w:val="center"/>
              <w:rPr>
                <w:rFonts w:ascii="Times New Roman" w:hAnsi="Times New Roman" w:cs="Times New Roman"/>
                <w:sz w:val="24"/>
                <w:szCs w:val="24"/>
              </w:rPr>
            </w:pPr>
            <w:r w:rsidRPr="00DD3D03">
              <w:rPr>
                <w:rFonts w:ascii="Times New Roman" w:hAnsi="Times New Roman" w:cs="Times New Roman"/>
                <w:sz w:val="24"/>
                <w:szCs w:val="24"/>
              </w:rPr>
              <w:t>–</w:t>
            </w:r>
          </w:p>
        </w:tc>
        <w:tc>
          <w:tcPr>
            <w:tcW w:w="2743" w:type="pct"/>
          </w:tcPr>
          <w:p w:rsidR="00DD3D03" w:rsidRPr="00DD3D03" w:rsidRDefault="00DD3D03" w:rsidP="00DD3D03">
            <w:pPr>
              <w:spacing w:line="240" w:lineRule="auto"/>
              <w:rPr>
                <w:rFonts w:ascii="Times New Roman" w:hAnsi="Times New Roman" w:cs="Times New Roman"/>
                <w:sz w:val="24"/>
                <w:szCs w:val="24"/>
              </w:rPr>
            </w:pPr>
            <w:r w:rsidRPr="00DD3D03">
              <w:rPr>
                <w:rFonts w:ascii="Times New Roman" w:hAnsi="Times New Roman" w:cs="Times New Roman"/>
                <w:sz w:val="24"/>
                <w:szCs w:val="24"/>
              </w:rPr>
              <w:t>увеличение объемов производства основных видов растениеводческой продукции за счет оптимизации структуры посевных площадей и повышения урожайности сельскохозяйственных культур;</w:t>
            </w:r>
          </w:p>
          <w:p w:rsidR="00DD3D03" w:rsidRPr="00DD3D03" w:rsidRDefault="00DD3D03" w:rsidP="00DD3D03">
            <w:pPr>
              <w:spacing w:line="240" w:lineRule="auto"/>
              <w:rPr>
                <w:rFonts w:ascii="Times New Roman" w:hAnsi="Times New Roman" w:cs="Times New Roman"/>
                <w:sz w:val="24"/>
                <w:szCs w:val="24"/>
              </w:rPr>
            </w:pPr>
            <w:r w:rsidRPr="00DD3D03">
              <w:rPr>
                <w:rFonts w:ascii="Times New Roman" w:hAnsi="Times New Roman" w:cs="Times New Roman"/>
                <w:sz w:val="24"/>
                <w:szCs w:val="24"/>
              </w:rPr>
              <w:t>развитие переработки основных видов растениеводческой продукции</w:t>
            </w:r>
          </w:p>
        </w:tc>
      </w:tr>
      <w:tr w:rsidR="00DD3D03" w:rsidRPr="00DD3D03" w:rsidTr="00DD3D03">
        <w:trPr>
          <w:trHeight w:val="95"/>
          <w:jc w:val="center"/>
        </w:trPr>
        <w:tc>
          <w:tcPr>
            <w:tcW w:w="2021" w:type="pct"/>
          </w:tcPr>
          <w:p w:rsidR="00DD3D03" w:rsidRPr="00DD3D03" w:rsidRDefault="00DD3D03" w:rsidP="00DD3D03">
            <w:pPr>
              <w:tabs>
                <w:tab w:val="left" w:pos="0"/>
              </w:tabs>
              <w:suppressAutoHyphens/>
              <w:spacing w:line="240" w:lineRule="auto"/>
              <w:rPr>
                <w:rFonts w:ascii="Times New Roman" w:hAnsi="Times New Roman" w:cs="Times New Roman"/>
                <w:sz w:val="24"/>
                <w:szCs w:val="24"/>
              </w:rPr>
            </w:pPr>
            <w:r w:rsidRPr="00DD3D03">
              <w:rPr>
                <w:rFonts w:ascii="Times New Roman" w:hAnsi="Times New Roman" w:cs="Times New Roman"/>
                <w:sz w:val="24"/>
                <w:szCs w:val="24"/>
              </w:rPr>
              <w:t xml:space="preserve">Целевые индикаторы и показатели подпрограммы </w:t>
            </w:r>
          </w:p>
        </w:tc>
        <w:tc>
          <w:tcPr>
            <w:tcW w:w="236" w:type="pct"/>
          </w:tcPr>
          <w:p w:rsidR="00DD3D03" w:rsidRPr="00DD3D03" w:rsidRDefault="00DD3D03" w:rsidP="00DD3D03">
            <w:pPr>
              <w:spacing w:line="240" w:lineRule="auto"/>
              <w:jc w:val="center"/>
              <w:rPr>
                <w:rFonts w:ascii="Times New Roman" w:hAnsi="Times New Roman" w:cs="Times New Roman"/>
                <w:sz w:val="24"/>
                <w:szCs w:val="24"/>
              </w:rPr>
            </w:pPr>
            <w:r w:rsidRPr="00DD3D03">
              <w:rPr>
                <w:rFonts w:ascii="Times New Roman" w:hAnsi="Times New Roman" w:cs="Times New Roman"/>
                <w:sz w:val="24"/>
                <w:szCs w:val="24"/>
              </w:rPr>
              <w:t>–</w:t>
            </w:r>
          </w:p>
        </w:tc>
        <w:tc>
          <w:tcPr>
            <w:tcW w:w="2743" w:type="pct"/>
          </w:tcPr>
          <w:p w:rsidR="00DD3D03" w:rsidRPr="00DD3D03" w:rsidRDefault="00DD3D03" w:rsidP="00DD3D03">
            <w:pPr>
              <w:spacing w:line="240" w:lineRule="auto"/>
              <w:rPr>
                <w:rFonts w:ascii="Times New Roman" w:hAnsi="Times New Roman" w:cs="Times New Roman"/>
                <w:sz w:val="24"/>
                <w:szCs w:val="24"/>
              </w:rPr>
            </w:pPr>
            <w:r w:rsidRPr="00DD3D03">
              <w:rPr>
                <w:rFonts w:ascii="Times New Roman" w:hAnsi="Times New Roman" w:cs="Times New Roman"/>
                <w:sz w:val="24"/>
                <w:szCs w:val="24"/>
              </w:rPr>
              <w:t>производство зерновых и зернобобовых культур,  сахарной свеклы, картофеля,  пеньковолокна;</w:t>
            </w:r>
          </w:p>
          <w:p w:rsidR="00DD3D03" w:rsidRPr="00DD3D03" w:rsidRDefault="00DD3D03" w:rsidP="00DD3D03">
            <w:pPr>
              <w:spacing w:line="240" w:lineRule="auto"/>
              <w:rPr>
                <w:rFonts w:ascii="Times New Roman" w:hAnsi="Times New Roman" w:cs="Times New Roman"/>
                <w:sz w:val="24"/>
                <w:szCs w:val="24"/>
              </w:rPr>
            </w:pPr>
            <w:r w:rsidRPr="00DD3D03">
              <w:rPr>
                <w:rFonts w:ascii="Times New Roman" w:hAnsi="Times New Roman" w:cs="Times New Roman"/>
                <w:sz w:val="24"/>
                <w:szCs w:val="24"/>
              </w:rPr>
              <w:t>площадь закладки многолетних насаждений;</w:t>
            </w:r>
          </w:p>
          <w:p w:rsidR="00DD3D03" w:rsidRPr="00DD3D03" w:rsidRDefault="00DD3D03" w:rsidP="00DD3D03">
            <w:pPr>
              <w:spacing w:line="240" w:lineRule="auto"/>
              <w:rPr>
                <w:rFonts w:ascii="Times New Roman" w:hAnsi="Times New Roman" w:cs="Times New Roman"/>
                <w:sz w:val="24"/>
                <w:szCs w:val="24"/>
              </w:rPr>
            </w:pPr>
            <w:r w:rsidRPr="00DD3D03">
              <w:rPr>
                <w:rFonts w:ascii="Times New Roman" w:hAnsi="Times New Roman" w:cs="Times New Roman"/>
                <w:sz w:val="24"/>
                <w:szCs w:val="24"/>
              </w:rPr>
              <w:t>производство муки, крупы;</w:t>
            </w:r>
          </w:p>
          <w:p w:rsidR="00DD3D03" w:rsidRPr="00DD3D03" w:rsidRDefault="00DD3D03" w:rsidP="00DD3D03">
            <w:pPr>
              <w:spacing w:line="240" w:lineRule="auto"/>
              <w:rPr>
                <w:rFonts w:ascii="Times New Roman" w:hAnsi="Times New Roman" w:cs="Times New Roman"/>
                <w:sz w:val="24"/>
                <w:szCs w:val="24"/>
              </w:rPr>
            </w:pPr>
            <w:r w:rsidRPr="00DD3D03">
              <w:rPr>
                <w:rFonts w:ascii="Times New Roman" w:hAnsi="Times New Roman" w:cs="Times New Roman"/>
                <w:sz w:val="24"/>
                <w:szCs w:val="24"/>
              </w:rPr>
              <w:t>производство сахара из сахарной свеклы, плодоовощных консервов</w:t>
            </w:r>
          </w:p>
        </w:tc>
      </w:tr>
      <w:tr w:rsidR="00DD3D03" w:rsidRPr="00DD3D03" w:rsidTr="00DD3D03">
        <w:trPr>
          <w:trHeight w:val="95"/>
          <w:jc w:val="center"/>
        </w:trPr>
        <w:tc>
          <w:tcPr>
            <w:tcW w:w="2021" w:type="pct"/>
          </w:tcPr>
          <w:p w:rsidR="00DD3D03" w:rsidRPr="00DD3D03" w:rsidRDefault="00DD3D03" w:rsidP="00DD3D03">
            <w:pPr>
              <w:tabs>
                <w:tab w:val="left" w:pos="0"/>
              </w:tabs>
              <w:suppressAutoHyphens/>
              <w:spacing w:line="240" w:lineRule="auto"/>
              <w:rPr>
                <w:rFonts w:ascii="Times New Roman" w:hAnsi="Times New Roman" w:cs="Times New Roman"/>
                <w:sz w:val="24"/>
                <w:szCs w:val="24"/>
              </w:rPr>
            </w:pPr>
            <w:r w:rsidRPr="00DD3D03">
              <w:rPr>
                <w:rFonts w:ascii="Times New Roman" w:hAnsi="Times New Roman" w:cs="Times New Roman"/>
                <w:sz w:val="24"/>
                <w:szCs w:val="24"/>
              </w:rPr>
              <w:t>Сроки реализации подпрограммы</w:t>
            </w:r>
          </w:p>
          <w:p w:rsidR="00DD3D03" w:rsidRPr="00DD3D03" w:rsidRDefault="00DD3D03" w:rsidP="00DD3D03">
            <w:pPr>
              <w:tabs>
                <w:tab w:val="left" w:pos="0"/>
              </w:tabs>
              <w:suppressAutoHyphens/>
              <w:spacing w:line="240" w:lineRule="auto"/>
              <w:rPr>
                <w:rFonts w:ascii="Times New Roman" w:hAnsi="Times New Roman" w:cs="Times New Roman"/>
                <w:sz w:val="24"/>
                <w:szCs w:val="24"/>
              </w:rPr>
            </w:pPr>
          </w:p>
        </w:tc>
        <w:tc>
          <w:tcPr>
            <w:tcW w:w="236" w:type="pct"/>
          </w:tcPr>
          <w:p w:rsidR="00DD3D03" w:rsidRPr="00DD3D03" w:rsidRDefault="00DD3D03" w:rsidP="00DD3D03">
            <w:pPr>
              <w:spacing w:line="240" w:lineRule="auto"/>
              <w:jc w:val="center"/>
              <w:rPr>
                <w:rFonts w:ascii="Times New Roman" w:hAnsi="Times New Roman" w:cs="Times New Roman"/>
                <w:sz w:val="24"/>
                <w:szCs w:val="24"/>
              </w:rPr>
            </w:pPr>
            <w:r w:rsidRPr="00DD3D03">
              <w:rPr>
                <w:rFonts w:ascii="Times New Roman" w:hAnsi="Times New Roman" w:cs="Times New Roman"/>
                <w:sz w:val="24"/>
                <w:szCs w:val="24"/>
              </w:rPr>
              <w:t>–</w:t>
            </w:r>
          </w:p>
        </w:tc>
        <w:tc>
          <w:tcPr>
            <w:tcW w:w="2743" w:type="pct"/>
          </w:tcPr>
          <w:p w:rsidR="00DD3D03" w:rsidRPr="00DD3D03" w:rsidRDefault="00DD3D03" w:rsidP="00DD3D03">
            <w:pPr>
              <w:spacing w:line="240" w:lineRule="auto"/>
              <w:rPr>
                <w:rFonts w:ascii="Times New Roman" w:hAnsi="Times New Roman" w:cs="Times New Roman"/>
                <w:sz w:val="24"/>
                <w:szCs w:val="24"/>
              </w:rPr>
            </w:pPr>
            <w:r w:rsidRPr="00DD3D03">
              <w:rPr>
                <w:rFonts w:ascii="Times New Roman" w:hAnsi="Times New Roman" w:cs="Times New Roman"/>
                <w:sz w:val="24"/>
                <w:szCs w:val="24"/>
              </w:rPr>
              <w:t xml:space="preserve">С 1 января </w:t>
            </w:r>
            <w:smartTag w:uri="urn:schemas-microsoft-com:office:smarttags" w:element="metricconverter">
              <w:smartTagPr>
                <w:attr w:name="ProductID" w:val="2013 г"/>
              </w:smartTagPr>
              <w:r w:rsidRPr="00DD3D03">
                <w:rPr>
                  <w:rFonts w:ascii="Times New Roman" w:hAnsi="Times New Roman" w:cs="Times New Roman"/>
                  <w:sz w:val="24"/>
                  <w:szCs w:val="24"/>
                </w:rPr>
                <w:t>2013 г</w:t>
              </w:r>
            </w:smartTag>
            <w:r w:rsidRPr="00DD3D03">
              <w:rPr>
                <w:rFonts w:ascii="Times New Roman" w:hAnsi="Times New Roman" w:cs="Times New Roman"/>
                <w:sz w:val="24"/>
                <w:szCs w:val="24"/>
              </w:rPr>
              <w:t xml:space="preserve">.– 31 декабря </w:t>
            </w:r>
            <w:smartTag w:uri="urn:schemas-microsoft-com:office:smarttags" w:element="metricconverter">
              <w:smartTagPr>
                <w:attr w:name="ProductID" w:val="2020 г"/>
              </w:smartTagPr>
              <w:r w:rsidRPr="00DD3D03">
                <w:rPr>
                  <w:rFonts w:ascii="Times New Roman" w:hAnsi="Times New Roman" w:cs="Times New Roman"/>
                  <w:sz w:val="24"/>
                  <w:szCs w:val="24"/>
                </w:rPr>
                <w:t>2020 г</w:t>
              </w:r>
            </w:smartTag>
            <w:r w:rsidRPr="00DD3D03">
              <w:rPr>
                <w:rFonts w:ascii="Times New Roman" w:hAnsi="Times New Roman" w:cs="Times New Roman"/>
                <w:sz w:val="24"/>
                <w:szCs w:val="24"/>
              </w:rPr>
              <w:t>.</w:t>
            </w:r>
          </w:p>
        </w:tc>
      </w:tr>
      <w:tr w:rsidR="00DD3D03" w:rsidRPr="00DD3D03" w:rsidTr="00DD3D03">
        <w:trPr>
          <w:trHeight w:val="240"/>
          <w:jc w:val="center"/>
        </w:trPr>
        <w:tc>
          <w:tcPr>
            <w:tcW w:w="2021" w:type="pct"/>
          </w:tcPr>
          <w:p w:rsidR="00DD3D03" w:rsidRPr="00DD3D03" w:rsidRDefault="00DD3D03" w:rsidP="00DD3D03">
            <w:pPr>
              <w:tabs>
                <w:tab w:val="left" w:pos="0"/>
              </w:tabs>
              <w:suppressAutoHyphens/>
              <w:spacing w:line="240" w:lineRule="auto"/>
              <w:rPr>
                <w:rFonts w:ascii="Times New Roman" w:hAnsi="Times New Roman" w:cs="Times New Roman"/>
                <w:sz w:val="24"/>
                <w:szCs w:val="24"/>
              </w:rPr>
            </w:pPr>
            <w:r w:rsidRPr="00DD3D03">
              <w:rPr>
                <w:rFonts w:ascii="Times New Roman" w:hAnsi="Times New Roman" w:cs="Times New Roman"/>
                <w:sz w:val="24"/>
                <w:szCs w:val="24"/>
              </w:rPr>
              <w:t>Объем бюджетных ассигнований</w:t>
            </w:r>
          </w:p>
        </w:tc>
        <w:tc>
          <w:tcPr>
            <w:tcW w:w="236" w:type="pct"/>
          </w:tcPr>
          <w:p w:rsidR="00DD3D03" w:rsidRPr="00DD3D03" w:rsidRDefault="00DD3D03" w:rsidP="00DD3D03">
            <w:pPr>
              <w:spacing w:line="240" w:lineRule="auto"/>
              <w:jc w:val="center"/>
              <w:rPr>
                <w:rFonts w:ascii="Times New Roman" w:hAnsi="Times New Roman" w:cs="Times New Roman"/>
                <w:sz w:val="24"/>
                <w:szCs w:val="24"/>
              </w:rPr>
            </w:pPr>
            <w:r w:rsidRPr="00DD3D03">
              <w:rPr>
                <w:rFonts w:ascii="Times New Roman" w:hAnsi="Times New Roman" w:cs="Times New Roman"/>
                <w:sz w:val="24"/>
                <w:szCs w:val="24"/>
              </w:rPr>
              <w:t>–</w:t>
            </w:r>
          </w:p>
        </w:tc>
        <w:tc>
          <w:tcPr>
            <w:tcW w:w="2743" w:type="pct"/>
          </w:tcPr>
          <w:p w:rsidR="00DD3D03" w:rsidRPr="00DD3D03" w:rsidRDefault="00DD3D03" w:rsidP="00DD3D03">
            <w:pPr>
              <w:spacing w:line="240" w:lineRule="auto"/>
              <w:rPr>
                <w:rFonts w:ascii="Times New Roman" w:hAnsi="Times New Roman" w:cs="Times New Roman"/>
                <w:sz w:val="24"/>
                <w:szCs w:val="24"/>
              </w:rPr>
            </w:pPr>
            <w:r w:rsidRPr="00DD3D03">
              <w:rPr>
                <w:rFonts w:ascii="Times New Roman" w:hAnsi="Times New Roman" w:cs="Times New Roman"/>
                <w:sz w:val="24"/>
                <w:szCs w:val="24"/>
              </w:rPr>
              <w:t xml:space="preserve">объем бюджетных ассигнований на реализацию подпрограммы из средств республиканского бюджета Республики Мордовия составляет 180806  тыс. руб. (в текущих ценах), </w:t>
            </w:r>
            <w:r w:rsidRPr="00DD3D03">
              <w:rPr>
                <w:rFonts w:ascii="Times New Roman" w:hAnsi="Times New Roman" w:cs="Times New Roman"/>
                <w:b/>
                <w:sz w:val="24"/>
                <w:szCs w:val="24"/>
              </w:rPr>
              <w:t>из районного бюджета Дубенского муниципального района 18,1</w:t>
            </w:r>
            <w:r w:rsidRPr="00DD3D03">
              <w:rPr>
                <w:rFonts w:ascii="Times New Roman" w:hAnsi="Times New Roman" w:cs="Times New Roman"/>
                <w:sz w:val="24"/>
                <w:szCs w:val="24"/>
              </w:rPr>
              <w:t xml:space="preserve"> тыс.руб. в том числе по годам:</w:t>
            </w:r>
          </w:p>
          <w:p w:rsidR="00DD3D03" w:rsidRPr="00DD3D03" w:rsidRDefault="00DD3D03" w:rsidP="00DD3D03">
            <w:pPr>
              <w:pStyle w:val="34"/>
              <w:spacing w:after="0"/>
              <w:rPr>
                <w:bCs/>
                <w:sz w:val="24"/>
                <w:szCs w:val="24"/>
              </w:rPr>
            </w:pPr>
            <w:r w:rsidRPr="00DD3D03">
              <w:rPr>
                <w:bCs/>
                <w:sz w:val="24"/>
                <w:szCs w:val="24"/>
              </w:rPr>
              <w:t xml:space="preserve">2013 год – 15903 </w:t>
            </w:r>
            <w:r w:rsidRPr="00DD3D03">
              <w:rPr>
                <w:sz w:val="24"/>
                <w:szCs w:val="24"/>
              </w:rPr>
              <w:t>тыс. руб.</w:t>
            </w:r>
            <w:r w:rsidRPr="00DD3D03">
              <w:rPr>
                <w:bCs/>
                <w:sz w:val="24"/>
                <w:szCs w:val="24"/>
              </w:rPr>
              <w:t>;</w:t>
            </w:r>
          </w:p>
          <w:p w:rsidR="00DD3D03" w:rsidRPr="00DD3D03" w:rsidRDefault="00DD3D03" w:rsidP="00DD3D03">
            <w:pPr>
              <w:pStyle w:val="34"/>
              <w:spacing w:after="0"/>
              <w:rPr>
                <w:bCs/>
                <w:sz w:val="24"/>
                <w:szCs w:val="24"/>
              </w:rPr>
            </w:pPr>
            <w:r w:rsidRPr="00DD3D03">
              <w:rPr>
                <w:bCs/>
                <w:sz w:val="24"/>
                <w:szCs w:val="24"/>
              </w:rPr>
              <w:t xml:space="preserve">2014 год – 14553 </w:t>
            </w:r>
            <w:r w:rsidRPr="00DD3D03">
              <w:rPr>
                <w:sz w:val="24"/>
                <w:szCs w:val="24"/>
              </w:rPr>
              <w:t>тыс. руб.</w:t>
            </w:r>
            <w:r w:rsidRPr="00DD3D03">
              <w:rPr>
                <w:bCs/>
                <w:sz w:val="24"/>
                <w:szCs w:val="24"/>
              </w:rPr>
              <w:t>;</w:t>
            </w:r>
          </w:p>
          <w:p w:rsidR="00DD3D03" w:rsidRPr="00DD3D03" w:rsidRDefault="00DD3D03" w:rsidP="00DD3D03">
            <w:pPr>
              <w:pStyle w:val="34"/>
              <w:tabs>
                <w:tab w:val="num" w:pos="252"/>
              </w:tabs>
              <w:spacing w:after="0"/>
              <w:rPr>
                <w:b/>
                <w:sz w:val="24"/>
                <w:szCs w:val="24"/>
              </w:rPr>
            </w:pPr>
            <w:r w:rsidRPr="00DD3D03">
              <w:rPr>
                <w:b/>
                <w:sz w:val="24"/>
                <w:szCs w:val="24"/>
              </w:rPr>
              <w:t>2015 год – 23460 тыс. руб.;</w:t>
            </w:r>
          </w:p>
          <w:p w:rsidR="00DD3D03" w:rsidRPr="00DD3D03" w:rsidRDefault="00DD3D03" w:rsidP="00DD3D03">
            <w:pPr>
              <w:pStyle w:val="34"/>
              <w:tabs>
                <w:tab w:val="num" w:pos="252"/>
              </w:tabs>
              <w:spacing w:after="0"/>
              <w:rPr>
                <w:sz w:val="24"/>
                <w:szCs w:val="24"/>
              </w:rPr>
            </w:pPr>
            <w:r w:rsidRPr="00DD3D03">
              <w:rPr>
                <w:sz w:val="24"/>
                <w:szCs w:val="24"/>
              </w:rPr>
              <w:t xml:space="preserve">2016 год – 23788 тыс. руб.;  </w:t>
            </w:r>
          </w:p>
          <w:p w:rsidR="00DD3D03" w:rsidRPr="00DD3D03" w:rsidRDefault="00DD3D03" w:rsidP="00DD3D03">
            <w:pPr>
              <w:pStyle w:val="34"/>
              <w:tabs>
                <w:tab w:val="num" w:pos="252"/>
              </w:tabs>
              <w:spacing w:after="0"/>
              <w:rPr>
                <w:sz w:val="24"/>
                <w:szCs w:val="24"/>
              </w:rPr>
            </w:pPr>
            <w:r w:rsidRPr="00DD3D03">
              <w:rPr>
                <w:sz w:val="24"/>
                <w:szCs w:val="24"/>
              </w:rPr>
              <w:t xml:space="preserve">2017 год – 24408 тыс. руб.;  </w:t>
            </w:r>
          </w:p>
          <w:p w:rsidR="00DD3D03" w:rsidRPr="00DD3D03" w:rsidRDefault="00DD3D03" w:rsidP="00DD3D03">
            <w:pPr>
              <w:pStyle w:val="34"/>
              <w:tabs>
                <w:tab w:val="num" w:pos="252"/>
              </w:tabs>
              <w:spacing w:after="0"/>
              <w:rPr>
                <w:sz w:val="24"/>
                <w:szCs w:val="24"/>
              </w:rPr>
            </w:pPr>
            <w:r w:rsidRPr="00DD3D03">
              <w:rPr>
                <w:sz w:val="24"/>
                <w:szCs w:val="24"/>
              </w:rPr>
              <w:t xml:space="preserve">2018 год – 25174 тыс. руб.; </w:t>
            </w:r>
          </w:p>
          <w:p w:rsidR="00DD3D03" w:rsidRPr="00DD3D03" w:rsidRDefault="00DD3D03" w:rsidP="00DD3D03">
            <w:pPr>
              <w:pStyle w:val="34"/>
              <w:tabs>
                <w:tab w:val="num" w:pos="252"/>
              </w:tabs>
              <w:spacing w:after="0"/>
              <w:rPr>
                <w:sz w:val="24"/>
                <w:szCs w:val="24"/>
              </w:rPr>
            </w:pPr>
            <w:r w:rsidRPr="00DD3D03">
              <w:rPr>
                <w:sz w:val="24"/>
                <w:szCs w:val="24"/>
              </w:rPr>
              <w:t xml:space="preserve">2019 год – 26058 тыс. руб.; </w:t>
            </w:r>
          </w:p>
          <w:p w:rsidR="00DD3D03" w:rsidRPr="00DD3D03" w:rsidRDefault="00DD3D03" w:rsidP="00DD3D03">
            <w:pPr>
              <w:pStyle w:val="34"/>
              <w:tabs>
                <w:tab w:val="num" w:pos="252"/>
              </w:tabs>
              <w:spacing w:after="0"/>
              <w:rPr>
                <w:sz w:val="24"/>
                <w:szCs w:val="24"/>
              </w:rPr>
            </w:pPr>
            <w:r w:rsidRPr="00DD3D03">
              <w:rPr>
                <w:sz w:val="24"/>
                <w:szCs w:val="24"/>
              </w:rPr>
              <w:t xml:space="preserve">2020 год – 26940 тыс. руб.  </w:t>
            </w:r>
          </w:p>
          <w:p w:rsidR="00DD3D03" w:rsidRPr="00DD3D03" w:rsidRDefault="00DD3D03" w:rsidP="00DD3D03">
            <w:pPr>
              <w:spacing w:line="240" w:lineRule="auto"/>
              <w:rPr>
                <w:rFonts w:ascii="Times New Roman" w:hAnsi="Times New Roman" w:cs="Times New Roman"/>
                <w:sz w:val="24"/>
                <w:szCs w:val="24"/>
              </w:rPr>
            </w:pPr>
          </w:p>
        </w:tc>
      </w:tr>
      <w:tr w:rsidR="00DD3D03" w:rsidRPr="00DD3D03" w:rsidTr="00DD3D03">
        <w:trPr>
          <w:trHeight w:val="240"/>
          <w:jc w:val="center"/>
        </w:trPr>
        <w:tc>
          <w:tcPr>
            <w:tcW w:w="2021" w:type="pct"/>
          </w:tcPr>
          <w:p w:rsidR="00DD3D03" w:rsidRPr="00DD3D03" w:rsidRDefault="00DD3D03" w:rsidP="00DD3D03">
            <w:pPr>
              <w:tabs>
                <w:tab w:val="left" w:pos="0"/>
              </w:tabs>
              <w:suppressAutoHyphens/>
              <w:spacing w:line="240" w:lineRule="auto"/>
              <w:rPr>
                <w:rFonts w:ascii="Times New Roman" w:hAnsi="Times New Roman" w:cs="Times New Roman"/>
                <w:sz w:val="24"/>
                <w:szCs w:val="24"/>
              </w:rPr>
            </w:pPr>
            <w:r w:rsidRPr="00DD3D03">
              <w:rPr>
                <w:rFonts w:ascii="Times New Roman" w:hAnsi="Times New Roman" w:cs="Times New Roman"/>
                <w:sz w:val="24"/>
                <w:szCs w:val="24"/>
              </w:rPr>
              <w:t xml:space="preserve">Ожидаемые результаты реализации подпрограммы </w:t>
            </w:r>
          </w:p>
        </w:tc>
        <w:tc>
          <w:tcPr>
            <w:tcW w:w="236" w:type="pct"/>
          </w:tcPr>
          <w:p w:rsidR="00DD3D03" w:rsidRPr="00DD3D03" w:rsidRDefault="00DD3D03" w:rsidP="00DD3D03">
            <w:pPr>
              <w:spacing w:line="240" w:lineRule="auto"/>
              <w:jc w:val="center"/>
              <w:rPr>
                <w:rFonts w:ascii="Times New Roman" w:hAnsi="Times New Roman" w:cs="Times New Roman"/>
                <w:sz w:val="24"/>
                <w:szCs w:val="24"/>
              </w:rPr>
            </w:pPr>
            <w:r w:rsidRPr="00DD3D03">
              <w:rPr>
                <w:rFonts w:ascii="Times New Roman" w:hAnsi="Times New Roman" w:cs="Times New Roman"/>
                <w:sz w:val="24"/>
                <w:szCs w:val="24"/>
              </w:rPr>
              <w:t>–</w:t>
            </w:r>
          </w:p>
        </w:tc>
        <w:tc>
          <w:tcPr>
            <w:tcW w:w="2743" w:type="pct"/>
          </w:tcPr>
          <w:p w:rsidR="00DD3D03" w:rsidRPr="00DD3D03" w:rsidRDefault="00DD3D03" w:rsidP="00DD3D03">
            <w:pPr>
              <w:spacing w:line="240" w:lineRule="auto"/>
              <w:rPr>
                <w:rFonts w:ascii="Times New Roman" w:hAnsi="Times New Roman" w:cs="Times New Roman"/>
                <w:sz w:val="24"/>
                <w:szCs w:val="24"/>
              </w:rPr>
            </w:pPr>
            <w:r w:rsidRPr="00DD3D03">
              <w:rPr>
                <w:rFonts w:ascii="Times New Roman" w:hAnsi="Times New Roman" w:cs="Times New Roman"/>
                <w:sz w:val="24"/>
                <w:szCs w:val="24"/>
              </w:rPr>
              <w:t>увеличение производства:</w:t>
            </w:r>
          </w:p>
          <w:p w:rsidR="00DD3D03" w:rsidRPr="00DD3D03" w:rsidRDefault="00DD3D03" w:rsidP="00DD3D03">
            <w:pPr>
              <w:spacing w:line="240" w:lineRule="auto"/>
              <w:rPr>
                <w:rFonts w:ascii="Times New Roman" w:hAnsi="Times New Roman" w:cs="Times New Roman"/>
                <w:sz w:val="24"/>
                <w:szCs w:val="24"/>
              </w:rPr>
            </w:pPr>
            <w:r w:rsidRPr="00DD3D03">
              <w:rPr>
                <w:rFonts w:ascii="Times New Roman" w:hAnsi="Times New Roman" w:cs="Times New Roman"/>
                <w:sz w:val="24"/>
                <w:szCs w:val="24"/>
              </w:rPr>
              <w:t xml:space="preserve">зерна до 70200 тонн,  </w:t>
            </w:r>
          </w:p>
          <w:p w:rsidR="00DD3D03" w:rsidRPr="00DD3D03" w:rsidRDefault="00DD3D03" w:rsidP="00DD3D03">
            <w:pPr>
              <w:spacing w:line="240" w:lineRule="auto"/>
              <w:rPr>
                <w:rFonts w:ascii="Times New Roman" w:hAnsi="Times New Roman" w:cs="Times New Roman"/>
                <w:sz w:val="24"/>
                <w:szCs w:val="24"/>
              </w:rPr>
            </w:pPr>
            <w:r w:rsidRPr="00DD3D03">
              <w:rPr>
                <w:rFonts w:ascii="Times New Roman" w:hAnsi="Times New Roman" w:cs="Times New Roman"/>
                <w:sz w:val="24"/>
                <w:szCs w:val="24"/>
              </w:rPr>
              <w:t>сохранение производства картофеля на уровне 36360 тонн;</w:t>
            </w:r>
          </w:p>
          <w:p w:rsidR="00DD3D03" w:rsidRPr="00DD3D03" w:rsidRDefault="00DD3D03" w:rsidP="00DD3D03">
            <w:pPr>
              <w:spacing w:line="240" w:lineRule="auto"/>
              <w:rPr>
                <w:rFonts w:ascii="Times New Roman" w:hAnsi="Times New Roman" w:cs="Times New Roman"/>
                <w:sz w:val="24"/>
                <w:szCs w:val="24"/>
              </w:rPr>
            </w:pPr>
          </w:p>
        </w:tc>
      </w:tr>
    </w:tbl>
    <w:p w:rsidR="00DD3D03" w:rsidRPr="00DD3D03" w:rsidRDefault="00DD3D03" w:rsidP="00DD3D03">
      <w:pPr>
        <w:keepNext/>
        <w:keepLines/>
        <w:suppressAutoHyphens/>
        <w:spacing w:line="240" w:lineRule="auto"/>
        <w:ind w:left="709"/>
        <w:jc w:val="center"/>
        <w:rPr>
          <w:rFonts w:ascii="Times New Roman" w:hAnsi="Times New Roman" w:cs="Times New Roman"/>
          <w:b/>
          <w:sz w:val="24"/>
          <w:szCs w:val="24"/>
        </w:rPr>
      </w:pPr>
      <w:r w:rsidRPr="00DD3D03">
        <w:rPr>
          <w:rFonts w:ascii="Times New Roman" w:hAnsi="Times New Roman" w:cs="Times New Roman"/>
          <w:sz w:val="24"/>
          <w:szCs w:val="24"/>
        </w:rPr>
        <w:br w:type="page"/>
      </w:r>
      <w:r w:rsidRPr="00DD3D03">
        <w:rPr>
          <w:rFonts w:ascii="Times New Roman" w:hAnsi="Times New Roman" w:cs="Times New Roman"/>
          <w:b/>
          <w:sz w:val="24"/>
          <w:szCs w:val="24"/>
        </w:rPr>
        <w:lastRenderedPageBreak/>
        <w:t xml:space="preserve">Раздел 1. </w:t>
      </w:r>
      <w:r w:rsidRPr="00DD3D03">
        <w:rPr>
          <w:rFonts w:ascii="Times New Roman" w:hAnsi="Times New Roman" w:cs="Times New Roman"/>
          <w:b/>
          <w:bCs/>
          <w:sz w:val="24"/>
          <w:szCs w:val="24"/>
        </w:rPr>
        <w:t xml:space="preserve">  Сфера реализации подпрограммы, основные проблемы, оценка последствий инерционного развития и прогноз ее развития, </w:t>
      </w:r>
      <w:r w:rsidRPr="00DD3D03">
        <w:rPr>
          <w:rFonts w:ascii="Times New Roman" w:hAnsi="Times New Roman" w:cs="Times New Roman"/>
          <w:b/>
          <w:sz w:val="24"/>
          <w:szCs w:val="24"/>
        </w:rPr>
        <w:t xml:space="preserve">приоритеты государственной политики в сфере реализации подпрограммы, цели, задачи и показатели (индикаторы) реализации подпрограммы, основные ожидаемые конечные результаты подпрограммы, сроки ее реализации </w:t>
      </w:r>
    </w:p>
    <w:p w:rsidR="00DD3D03" w:rsidRPr="00DD3D03" w:rsidRDefault="00DD3D03" w:rsidP="00DD3D03">
      <w:pPr>
        <w:suppressAutoHyphens/>
        <w:spacing w:line="240" w:lineRule="auto"/>
        <w:ind w:left="709"/>
        <w:jc w:val="center"/>
        <w:rPr>
          <w:rFonts w:ascii="Times New Roman" w:hAnsi="Times New Roman" w:cs="Times New Roman"/>
          <w:b/>
          <w:sz w:val="24"/>
          <w:szCs w:val="24"/>
        </w:rPr>
      </w:pPr>
    </w:p>
    <w:p w:rsidR="00DD3D03" w:rsidRPr="00DD3D03" w:rsidRDefault="00DD3D03" w:rsidP="00DD3D03">
      <w:pPr>
        <w:suppressAutoHyphens/>
        <w:spacing w:line="240" w:lineRule="auto"/>
        <w:ind w:firstLine="709"/>
        <w:jc w:val="center"/>
        <w:rPr>
          <w:rFonts w:ascii="Times New Roman" w:hAnsi="Times New Roman" w:cs="Times New Roman"/>
          <w:b/>
          <w:sz w:val="24"/>
          <w:szCs w:val="24"/>
        </w:rPr>
      </w:pPr>
      <w:r w:rsidRPr="00DD3D03">
        <w:rPr>
          <w:rFonts w:ascii="Times New Roman" w:hAnsi="Times New Roman" w:cs="Times New Roman"/>
          <w:b/>
          <w:sz w:val="24"/>
          <w:szCs w:val="24"/>
        </w:rPr>
        <w:t xml:space="preserve">Глава 1. </w:t>
      </w:r>
      <w:r w:rsidRPr="00DD3D03">
        <w:rPr>
          <w:rFonts w:ascii="Times New Roman" w:hAnsi="Times New Roman" w:cs="Times New Roman"/>
          <w:b/>
          <w:bCs/>
          <w:sz w:val="24"/>
          <w:szCs w:val="24"/>
        </w:rPr>
        <w:t>Сфера реализации подпрограммы, основные проблемы, оценка последствий инерционного развития и прогноз ее развития</w:t>
      </w:r>
    </w:p>
    <w:p w:rsidR="00DD3D03" w:rsidRPr="00DD3D03" w:rsidRDefault="00DD3D03" w:rsidP="00DD3D03">
      <w:pPr>
        <w:suppressAutoHyphens/>
        <w:spacing w:line="240" w:lineRule="auto"/>
        <w:ind w:firstLine="709"/>
        <w:jc w:val="center"/>
        <w:rPr>
          <w:rFonts w:ascii="Times New Roman" w:hAnsi="Times New Roman" w:cs="Times New Roman"/>
          <w:sz w:val="24"/>
          <w:szCs w:val="24"/>
        </w:rPr>
      </w:pPr>
    </w:p>
    <w:p w:rsidR="00DD3D03" w:rsidRPr="00DD3D03" w:rsidRDefault="00DD3D03" w:rsidP="00FA494A">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Подпрограмма охватывает зерновой, свеклосахарный, картофельный, плодоовощеконсервный, конопляный  подкомплексы, включающие в себя отрасли по производству продукции растениеводства, их первичной и глубокой переработке, логистику.</w:t>
      </w:r>
    </w:p>
    <w:p w:rsidR="00DD3D03" w:rsidRPr="00DD3D03" w:rsidRDefault="00DD3D03" w:rsidP="00FA494A">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Растениеводство – основа  сельского хозяйства. Отрасль дает 62% всей продукции  сельского  хозяйства. От  темпов  развития растениеводства значительно  зависит и развитие животноводства, поскольку  его  кормовую  базу  в значительной степени обеспечивает именно растениеводство.</w:t>
      </w:r>
    </w:p>
    <w:p w:rsidR="00DD3D03" w:rsidRPr="00DD3D03" w:rsidRDefault="00DD3D03" w:rsidP="00FA494A">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Ведущая  роль  в  структуре  растениеводства   принадлежит   зерновому хозяйству.  Зерновые  культуры  занимают  почти  47%  всех  посевных площадей района.</w:t>
      </w:r>
    </w:p>
    <w:p w:rsidR="00DD3D03" w:rsidRPr="00DD3D03" w:rsidRDefault="00DD3D03" w:rsidP="00FA494A">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Посевная площадь зерновых во всех категориях хозяйств в </w:t>
      </w:r>
      <w:smartTag w:uri="urn:schemas-microsoft-com:office:smarttags" w:element="metricconverter">
        <w:smartTagPr>
          <w:attr w:name="ProductID" w:val="2011 г"/>
        </w:smartTagPr>
        <w:r w:rsidRPr="00DD3D03">
          <w:rPr>
            <w:rFonts w:ascii="Times New Roman" w:hAnsi="Times New Roman" w:cs="Times New Roman"/>
            <w:sz w:val="24"/>
            <w:szCs w:val="24"/>
          </w:rPr>
          <w:t>2011 г</w:t>
        </w:r>
      </w:smartTag>
      <w:r w:rsidRPr="00DD3D03">
        <w:rPr>
          <w:rFonts w:ascii="Times New Roman" w:hAnsi="Times New Roman" w:cs="Times New Roman"/>
          <w:sz w:val="24"/>
          <w:szCs w:val="24"/>
        </w:rPr>
        <w:t xml:space="preserve">. составила  </w:t>
      </w:r>
      <w:smartTag w:uri="urn:schemas-microsoft-com:office:smarttags" w:element="metricconverter">
        <w:smartTagPr>
          <w:attr w:name="ProductID" w:val="17706 га"/>
        </w:smartTagPr>
        <w:r w:rsidRPr="00DD3D03">
          <w:rPr>
            <w:rFonts w:ascii="Times New Roman" w:hAnsi="Times New Roman" w:cs="Times New Roman"/>
            <w:sz w:val="24"/>
            <w:szCs w:val="24"/>
          </w:rPr>
          <w:t>17706 га</w:t>
        </w:r>
      </w:smartTag>
      <w:r w:rsidRPr="00DD3D03">
        <w:rPr>
          <w:rFonts w:ascii="Times New Roman" w:hAnsi="Times New Roman" w:cs="Times New Roman"/>
          <w:sz w:val="24"/>
          <w:szCs w:val="24"/>
        </w:rPr>
        <w:t xml:space="preserve"> против </w:t>
      </w:r>
      <w:smartTag w:uri="urn:schemas-microsoft-com:office:smarttags" w:element="metricconverter">
        <w:smartTagPr>
          <w:attr w:name="ProductID" w:val="17249 га"/>
        </w:smartTagPr>
        <w:r w:rsidRPr="00DD3D03">
          <w:rPr>
            <w:rFonts w:ascii="Times New Roman" w:hAnsi="Times New Roman" w:cs="Times New Roman"/>
            <w:sz w:val="24"/>
            <w:szCs w:val="24"/>
          </w:rPr>
          <w:t>17249 га</w:t>
        </w:r>
      </w:smartTag>
      <w:r w:rsidRPr="00DD3D03">
        <w:rPr>
          <w:rFonts w:ascii="Times New Roman" w:hAnsi="Times New Roman" w:cs="Times New Roman"/>
          <w:sz w:val="24"/>
          <w:szCs w:val="24"/>
        </w:rPr>
        <w:t xml:space="preserve">  в </w:t>
      </w:r>
      <w:smartTag w:uri="urn:schemas-microsoft-com:office:smarttags" w:element="metricconverter">
        <w:smartTagPr>
          <w:attr w:name="ProductID" w:val="2005 г"/>
        </w:smartTagPr>
        <w:r w:rsidRPr="00DD3D03">
          <w:rPr>
            <w:rFonts w:ascii="Times New Roman" w:hAnsi="Times New Roman" w:cs="Times New Roman"/>
            <w:sz w:val="24"/>
            <w:szCs w:val="24"/>
          </w:rPr>
          <w:t>2005 г</w:t>
        </w:r>
      </w:smartTag>
      <w:r w:rsidRPr="00DD3D03">
        <w:rPr>
          <w:rFonts w:ascii="Times New Roman" w:hAnsi="Times New Roman" w:cs="Times New Roman"/>
          <w:sz w:val="24"/>
          <w:szCs w:val="24"/>
        </w:rPr>
        <w:t xml:space="preserve">. и увеличилась на 2,6%. Среднегодовая урожайность зерновых в республике  в  2006-2011 годах, несмотря на засушливый 2010 год, составила в среднем 23,1 ц/га против  18,8 ц/га в среднем в 2001-2005  годах.       </w:t>
      </w:r>
    </w:p>
    <w:p w:rsidR="00DD3D03" w:rsidRPr="00DD3D03" w:rsidRDefault="00DD3D03" w:rsidP="00FA494A">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Эти положительные  результаты стали возможны благодаря принятым  эффективным мерам государственной поддержки в рамках реализации Программы  развития сельского хозяйства и регулирования рынков сельскохозяйственной продукции, сырья и продовольствия Республики Мордовия на 2008-2012 годы, а также комплексу мер по поддержке сельхозтоваропроизводителей республики,   пострадавших от засухи 2010 года.</w:t>
      </w:r>
    </w:p>
    <w:p w:rsidR="00DD3D03" w:rsidRPr="00DD3D03" w:rsidRDefault="00DD3D03" w:rsidP="00FA494A">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Несмотря на положительную тенденцию развития растениеводства, в отрасли еще много нерешенных проблем, в том числе:</w:t>
      </w:r>
    </w:p>
    <w:p w:rsidR="00DD3D03" w:rsidRPr="00DD3D03" w:rsidRDefault="00DD3D03" w:rsidP="00FA494A">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изношенность материально-технической базы производства и переработки не позволяет производителям в полной мере  получать, а переработчикам вырабатывать конкурентоспособную продукцию; </w:t>
      </w:r>
    </w:p>
    <w:p w:rsidR="00DD3D03" w:rsidRPr="00DD3D03" w:rsidRDefault="00DD3D03" w:rsidP="00FA494A">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технический и технологический уровень подкомплексов не позволяет осуществить переход на инновационный путь развития в ближайшей перспективе.     </w:t>
      </w:r>
    </w:p>
    <w:p w:rsidR="00DD3D03" w:rsidRPr="00DD3D03" w:rsidRDefault="00DD3D03" w:rsidP="00FA494A">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Основными условиями  дальнейшего наращивания объемов производства продукции растениеводства, обеспечения перерабатывающей отрасли республики  собственным сырьем, повышения конкурентоспособности  отрасли растениеводства являются ускоренный переход к использованию новых высокопроизводительных, ресурсосберегающих технологий, связанный с переводом сельхозпредприятий на новые агротехнологии, базирующиеся на применении более эффективных методов производства, новых моделей  техники, внесении оптимального количества минеральных удобрений на посевные площади. </w:t>
      </w:r>
    </w:p>
    <w:p w:rsidR="00DD3D03" w:rsidRPr="00DD3D03" w:rsidRDefault="00DD3D03" w:rsidP="00FA494A">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Для достижения  целей, определенных подпрограммой, необходимы меры государственной поддержки  отрасли через программно-целевые инструменты. </w:t>
      </w:r>
    </w:p>
    <w:p w:rsidR="00DD3D03" w:rsidRPr="00DD3D03" w:rsidRDefault="00DD3D03" w:rsidP="00DD3D03">
      <w:pPr>
        <w:suppressAutoHyphens/>
        <w:spacing w:line="240" w:lineRule="auto"/>
        <w:ind w:firstLine="567"/>
        <w:jc w:val="center"/>
        <w:rPr>
          <w:rFonts w:ascii="Times New Roman" w:hAnsi="Times New Roman" w:cs="Times New Roman"/>
          <w:b/>
          <w:sz w:val="24"/>
          <w:szCs w:val="24"/>
        </w:rPr>
      </w:pPr>
      <w:r w:rsidRPr="00DD3D03">
        <w:rPr>
          <w:rFonts w:ascii="Times New Roman" w:hAnsi="Times New Roman" w:cs="Times New Roman"/>
          <w:b/>
          <w:sz w:val="24"/>
          <w:szCs w:val="24"/>
        </w:rPr>
        <w:t>Глава 2. Приоритеты государственной политики в сфере реализации подпрограммы</w:t>
      </w:r>
    </w:p>
    <w:p w:rsidR="00DD3D03" w:rsidRPr="00DD3D03" w:rsidRDefault="00DD3D03" w:rsidP="00FA494A">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lastRenderedPageBreak/>
        <w:t>Приоритетами государственной политики в сфере реализации подпрограммы являются:</w:t>
      </w:r>
    </w:p>
    <w:p w:rsidR="00DD3D03" w:rsidRPr="00DD3D03" w:rsidRDefault="00DD3D03" w:rsidP="00FA494A">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оптимизация структуры посевных площадей в соответствии с зональными системами земледелия и повышение урожайности сельскохозяйственных культур;</w:t>
      </w:r>
    </w:p>
    <w:p w:rsidR="00DD3D03" w:rsidRPr="00DD3D03" w:rsidRDefault="00DD3D03" w:rsidP="00DD3D03">
      <w:pPr>
        <w:suppressAutoHyphens/>
        <w:spacing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комплексная модернизация материально-технической базы производства продукции растениеводства и переработки продукции растениеводства;</w:t>
      </w:r>
    </w:p>
    <w:p w:rsidR="00DD3D03" w:rsidRPr="00DD3D03" w:rsidRDefault="00DD3D03" w:rsidP="00FA494A">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увеличение объемов реализации растениеводческой продукции за счет строительства, реконструкции и модернизации мощностей по подработке и  хранению   растениеводческой продукции, сырья и продовольствия;</w:t>
      </w:r>
    </w:p>
    <w:p w:rsidR="00DD3D03" w:rsidRPr="00DD3D03" w:rsidRDefault="00DD3D03" w:rsidP="00FA494A">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развитие системы страхования и кредитования подотрасли растениеводства, способствующей ее устойчивому развитию и снижению рисков;</w:t>
      </w:r>
    </w:p>
    <w:p w:rsidR="00DD3D03" w:rsidRPr="00DD3D03" w:rsidRDefault="00DD3D03" w:rsidP="00FA494A">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повышение доходов сельскохозяйственных товаропроизводителей для ведения рентабельного сельскохозяйственного производства.</w:t>
      </w:r>
    </w:p>
    <w:p w:rsidR="00DD3D03" w:rsidRPr="00DD3D03" w:rsidRDefault="00DD3D03" w:rsidP="00DD3D03">
      <w:pPr>
        <w:keepNext/>
        <w:keepLines/>
        <w:suppressAutoHyphens/>
        <w:spacing w:line="240" w:lineRule="auto"/>
        <w:ind w:left="709"/>
        <w:jc w:val="center"/>
        <w:rPr>
          <w:rFonts w:ascii="Times New Roman" w:hAnsi="Times New Roman" w:cs="Times New Roman"/>
          <w:b/>
          <w:sz w:val="24"/>
          <w:szCs w:val="24"/>
        </w:rPr>
      </w:pPr>
      <w:r w:rsidRPr="00DD3D03">
        <w:rPr>
          <w:rFonts w:ascii="Times New Roman" w:hAnsi="Times New Roman" w:cs="Times New Roman"/>
          <w:b/>
          <w:sz w:val="24"/>
          <w:szCs w:val="24"/>
        </w:rPr>
        <w:t xml:space="preserve">Глава 3. Цели, задачи, показатели (индикаторы) и основные ожидаемые конечные результаты подпрограммы, сроки ее реализации </w:t>
      </w:r>
    </w:p>
    <w:p w:rsidR="00DD3D03" w:rsidRPr="00DD3D03" w:rsidRDefault="00DD3D03" w:rsidP="00FA494A">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Целями подпрограммы являются:</w:t>
      </w:r>
    </w:p>
    <w:p w:rsidR="00DD3D03" w:rsidRPr="00DD3D03" w:rsidRDefault="00DD3D03" w:rsidP="00FA494A">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обеспечение выполнения показателей Доктрины в сфере растениеводства; </w:t>
      </w:r>
    </w:p>
    <w:p w:rsidR="00DD3D03" w:rsidRPr="00DD3D03" w:rsidRDefault="00DD3D03" w:rsidP="00FA494A">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повышение конкурентоспособности   растениеводческой продукции, сырья и продовольствия, производимой  сельхозтоваропроизводителями района, на внутреннем и внешнем рынках.</w:t>
      </w:r>
    </w:p>
    <w:p w:rsidR="00DD3D03" w:rsidRPr="00DD3D03" w:rsidRDefault="00DD3D03" w:rsidP="00FA494A">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Для достижения указанных целей необходимо решить задачи по увеличению объемов производства и переработки основных видов растениеводческой продукции, а также увеличить объемы ее реализации на внешний рынок.</w:t>
      </w:r>
    </w:p>
    <w:p w:rsidR="00DD3D03" w:rsidRPr="00DD3D03" w:rsidRDefault="00DD3D03" w:rsidP="00FA494A">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Целевые показатели (индикаторы) подпрограммы:</w:t>
      </w:r>
    </w:p>
    <w:p w:rsidR="00DD3D03" w:rsidRPr="00DD3D03" w:rsidRDefault="00DD3D03" w:rsidP="00FA494A">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производство зерновых и зернобобовых культур, сахарной свеклы, картофеля, пеньковолокна;</w:t>
      </w:r>
    </w:p>
    <w:p w:rsidR="00DD3D03" w:rsidRPr="00DD3D03" w:rsidRDefault="00DD3D03" w:rsidP="00FA494A">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площадь закладки многолетних насаждений;</w:t>
      </w:r>
    </w:p>
    <w:p w:rsidR="00DD3D03" w:rsidRPr="00DD3D03" w:rsidRDefault="00DD3D03" w:rsidP="00FA494A">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производство муки, крупы;</w:t>
      </w:r>
    </w:p>
    <w:p w:rsidR="00DD3D03" w:rsidRPr="00DD3D03" w:rsidRDefault="00DD3D03" w:rsidP="00FA494A">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производство сахара из сахарной свеклы, плодоовощных консервов.</w:t>
      </w:r>
    </w:p>
    <w:p w:rsidR="00DD3D03" w:rsidRPr="00DD3D03" w:rsidRDefault="00DD3D03" w:rsidP="00FA494A">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Реализация мероприятий подпрограммы позволит обеспечить:</w:t>
      </w:r>
    </w:p>
    <w:p w:rsidR="00DD3D03" w:rsidRPr="00DD3D03" w:rsidRDefault="00DD3D03" w:rsidP="00FA494A">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увеличение производства зерна до 70200 тонн.</w:t>
      </w:r>
    </w:p>
    <w:p w:rsidR="00DD3D03" w:rsidRPr="00DD3D03" w:rsidRDefault="00DD3D03" w:rsidP="00FA494A">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сохранение производства картофеля на уровне 36360 тонн.</w:t>
      </w:r>
    </w:p>
    <w:p w:rsidR="00DD3D03" w:rsidRPr="00DD3D03" w:rsidRDefault="00DD3D03" w:rsidP="00FA494A">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 Сроки реализации подпрограммы: 2013-2020 годы.</w:t>
      </w:r>
    </w:p>
    <w:p w:rsidR="00DD3D03" w:rsidRPr="00DD3D03" w:rsidRDefault="00DD3D03" w:rsidP="00FA494A">
      <w:pPr>
        <w:suppressAutoHyphens/>
        <w:spacing w:before="240" w:after="0" w:line="240" w:lineRule="auto"/>
        <w:ind w:left="709"/>
        <w:rPr>
          <w:rFonts w:ascii="Times New Roman" w:hAnsi="Times New Roman" w:cs="Times New Roman"/>
          <w:b/>
          <w:sz w:val="24"/>
          <w:szCs w:val="24"/>
        </w:rPr>
      </w:pPr>
      <w:r w:rsidRPr="00DD3D03">
        <w:rPr>
          <w:rFonts w:ascii="Times New Roman" w:hAnsi="Times New Roman" w:cs="Times New Roman"/>
          <w:b/>
          <w:sz w:val="24"/>
          <w:szCs w:val="24"/>
        </w:rPr>
        <w:t>Раздел 2. Характеристика основных мероприятий подпрограммы</w:t>
      </w:r>
    </w:p>
    <w:p w:rsidR="00DD3D03" w:rsidRPr="00DD3D03" w:rsidRDefault="00DD3D03" w:rsidP="00FA494A">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Для достижения целей и решения задач подпрограммы необходимо реализовать следующие основные мероприятия.</w:t>
      </w:r>
    </w:p>
    <w:p w:rsidR="00DD3D03" w:rsidRPr="00DD3D03" w:rsidRDefault="00DD3D03" w:rsidP="00FA494A">
      <w:pPr>
        <w:suppressAutoHyphens/>
        <w:spacing w:after="0" w:line="240" w:lineRule="auto"/>
        <w:ind w:firstLine="709"/>
        <w:rPr>
          <w:rFonts w:ascii="Times New Roman" w:hAnsi="Times New Roman" w:cs="Times New Roman"/>
          <w:sz w:val="24"/>
          <w:szCs w:val="24"/>
        </w:rPr>
      </w:pPr>
    </w:p>
    <w:p w:rsidR="00DD3D03" w:rsidRPr="00DD3D03" w:rsidRDefault="00DD3D03" w:rsidP="00FA494A">
      <w:pPr>
        <w:suppressAutoHyphens/>
        <w:spacing w:after="0" w:line="240" w:lineRule="auto"/>
        <w:ind w:left="709"/>
        <w:jc w:val="center"/>
        <w:rPr>
          <w:rFonts w:ascii="Times New Roman" w:hAnsi="Times New Roman" w:cs="Times New Roman"/>
          <w:b/>
          <w:sz w:val="24"/>
          <w:szCs w:val="24"/>
        </w:rPr>
      </w:pPr>
      <w:r w:rsidRPr="00DD3D03">
        <w:rPr>
          <w:rFonts w:ascii="Times New Roman" w:hAnsi="Times New Roman" w:cs="Times New Roman"/>
          <w:b/>
          <w:sz w:val="24"/>
          <w:szCs w:val="24"/>
        </w:rPr>
        <w:t>Глава 4. Мероприятие</w:t>
      </w:r>
    </w:p>
    <w:p w:rsidR="00DD3D03" w:rsidRPr="00DD3D03" w:rsidRDefault="00DD3D03" w:rsidP="00FA494A">
      <w:pPr>
        <w:suppressAutoHyphens/>
        <w:spacing w:after="0" w:line="240" w:lineRule="auto"/>
        <w:ind w:left="709"/>
        <w:jc w:val="center"/>
        <w:rPr>
          <w:rFonts w:ascii="Times New Roman" w:hAnsi="Times New Roman" w:cs="Times New Roman"/>
          <w:b/>
          <w:sz w:val="24"/>
          <w:szCs w:val="24"/>
        </w:rPr>
      </w:pPr>
      <w:r w:rsidRPr="00DD3D03">
        <w:rPr>
          <w:rFonts w:ascii="Times New Roman" w:hAnsi="Times New Roman" w:cs="Times New Roman"/>
          <w:b/>
          <w:sz w:val="24"/>
          <w:szCs w:val="24"/>
        </w:rPr>
        <w:t>«Развитие элитного семеноводства»</w:t>
      </w:r>
    </w:p>
    <w:p w:rsidR="00DD3D03" w:rsidRPr="00DD3D03" w:rsidRDefault="00DD3D03" w:rsidP="00FA494A">
      <w:pPr>
        <w:suppressAutoHyphens/>
        <w:spacing w:after="0" w:line="240" w:lineRule="auto"/>
        <w:ind w:firstLine="567"/>
        <w:rPr>
          <w:rFonts w:ascii="Times New Roman" w:hAnsi="Times New Roman" w:cs="Times New Roman"/>
          <w:b/>
          <w:sz w:val="24"/>
          <w:szCs w:val="24"/>
        </w:rPr>
      </w:pPr>
    </w:p>
    <w:p w:rsidR="00DD3D03" w:rsidRPr="00DD3D03" w:rsidRDefault="00DD3D03" w:rsidP="00FA494A">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В Республике Мордовия   производство семян суперэлиты и элиты осуществляют   Государственное научное учреждение «Мордовский научно-исследовательский институт сельского хозяйства», Федеральное государственное унитарное предприятие  «1 Мая» Российской Академии сельскохозяйственных наук и  общество с ограниченной ответственностью «Нива».  Порядок и сроки проведения сортообновления и сортосмены озимых и яровых зерновых культур в специализированных и других сельхозпредприятиях республики устанавливает Министерство сельского хозяйства и продовольствия Республики Мордовия с учетом предложений института и опытно-производственных хозяйств.  </w:t>
      </w:r>
    </w:p>
    <w:p w:rsidR="00DD3D03" w:rsidRPr="00DD3D03" w:rsidRDefault="00DD3D03" w:rsidP="00FA494A">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lastRenderedPageBreak/>
        <w:t>Семена элиты должны быть выращены с использованием специальных селекционно-семеноводческих методов и приемов,   отвечать по сортовым и посевным качествам требованиям государственных стандартов, обладать типичными для сорта признаками и свойствами.</w:t>
      </w:r>
    </w:p>
    <w:p w:rsidR="00DD3D03" w:rsidRPr="00DD3D03" w:rsidRDefault="00DD3D03" w:rsidP="00FA494A">
      <w:pPr>
        <w:suppressAutoHyphens/>
        <w:spacing w:after="0" w:line="240" w:lineRule="auto"/>
        <w:ind w:firstLine="709"/>
        <w:rPr>
          <w:rFonts w:ascii="Times New Roman" w:hAnsi="Times New Roman" w:cs="Times New Roman"/>
          <w:color w:val="FF0000"/>
          <w:sz w:val="24"/>
          <w:szCs w:val="24"/>
        </w:rPr>
      </w:pPr>
      <w:r w:rsidRPr="00DD3D03">
        <w:rPr>
          <w:rFonts w:ascii="Times New Roman" w:hAnsi="Times New Roman" w:cs="Times New Roman"/>
          <w:sz w:val="24"/>
          <w:szCs w:val="24"/>
        </w:rPr>
        <w:t xml:space="preserve">Реализация мероприятия  по развитию элитного семеноводства направлена на развитие   элитного семеноводства в Республике Мордовия,  обеспечивающего сельскохозяйственных товаропроизводителей качественными семенами основных сельскохозяйственных культур  не менее  75 процентов  потребности.    </w:t>
      </w:r>
    </w:p>
    <w:p w:rsidR="00DD3D03" w:rsidRPr="00DD3D03" w:rsidRDefault="00DD3D03" w:rsidP="00DD3D03">
      <w:pPr>
        <w:suppressAutoHyphens/>
        <w:spacing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В рамках осуществления мероприятия предусматривается обеспечение доступности приобретения элитных семян.</w:t>
      </w:r>
    </w:p>
    <w:p w:rsidR="00DD3D03" w:rsidRPr="00DD3D03" w:rsidRDefault="00DD3D03" w:rsidP="00FA494A">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Мероприятием предусмотрено:</w:t>
      </w:r>
    </w:p>
    <w:p w:rsidR="00DD3D03" w:rsidRPr="00DD3D03" w:rsidRDefault="00DD3D03" w:rsidP="00FA494A">
      <w:pPr>
        <w:suppressAutoHyphens/>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          субсидирование части затрат на приобретение элитных семян (включая оригинальные семена:  суперэлиту, супер-суперэлиту, элиту). </w:t>
      </w:r>
    </w:p>
    <w:p w:rsidR="00DD3D03" w:rsidRPr="00DD3D03" w:rsidRDefault="00DD3D03" w:rsidP="00FA494A">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Субсидии за счет средств республиканского бюджета Республики Мордовия предполагается предоставлять сельскохозяйственным товаропроизводителям, за исключением граждан, ведущих личное подсобное хозяйство, на приобретение оригинальных и элитных семян сельскохозяйственных растений по перечню, определяемому Министерством сельского хозяйства Российской  Федерации.</w:t>
      </w:r>
    </w:p>
    <w:p w:rsidR="00DD3D03" w:rsidRPr="00DD3D03" w:rsidRDefault="00DD3D03" w:rsidP="00FA494A">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Указанные субсидии предполагается предоставлять на условиях софинансирования расходов за счет средств федерального бюджета;      </w:t>
      </w:r>
    </w:p>
    <w:p w:rsidR="00DD3D03" w:rsidRPr="00DD3D03" w:rsidRDefault="00DD3D03" w:rsidP="00FA494A">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субсидирование части затрат на приобретение элитных семян зерновых и зернобобовых культур.</w:t>
      </w:r>
    </w:p>
    <w:p w:rsidR="00DD3D03" w:rsidRPr="00DD3D03" w:rsidRDefault="00DD3D03" w:rsidP="00FA494A">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Субсидии за счет средств республиканского бюджета Республики Мордовия предполагается предоставлять сельскохозяйственным товаропроизводителям, за исключением граждан, ведущих личное подсобное хозяйство,      на компенсацию части затрат на приобретение    элитных семян   зерновых и зернобобовых культур у российских производителей семян, заводов по подготовке семян.  Размеры субсидий   рассчитываются по ставке из расчета на одну тонну семян.</w:t>
      </w:r>
    </w:p>
    <w:p w:rsidR="00DD3D03" w:rsidRPr="00DD3D03" w:rsidRDefault="00DD3D03" w:rsidP="00FA494A">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  Порядок предоставления субсидий утверждается постановлением Правительства Республики Мордовия. </w:t>
      </w:r>
    </w:p>
    <w:p w:rsidR="00DD3D03" w:rsidRPr="00DD3D03" w:rsidRDefault="00DD3D03" w:rsidP="00FA494A">
      <w:pPr>
        <w:keepNext/>
        <w:keepLines/>
        <w:suppressAutoHyphens/>
        <w:spacing w:after="0" w:line="240" w:lineRule="auto"/>
        <w:jc w:val="center"/>
        <w:rPr>
          <w:rFonts w:ascii="Times New Roman" w:hAnsi="Times New Roman" w:cs="Times New Roman"/>
          <w:b/>
          <w:sz w:val="24"/>
          <w:szCs w:val="24"/>
        </w:rPr>
      </w:pPr>
      <w:r w:rsidRPr="00DD3D03">
        <w:rPr>
          <w:rFonts w:ascii="Times New Roman" w:hAnsi="Times New Roman" w:cs="Times New Roman"/>
          <w:b/>
          <w:sz w:val="24"/>
          <w:szCs w:val="24"/>
        </w:rPr>
        <w:t xml:space="preserve">Глава 5.  </w:t>
      </w:r>
    </w:p>
    <w:p w:rsidR="00DD3D03" w:rsidRPr="00DD3D03" w:rsidRDefault="00DD3D03" w:rsidP="00FA494A">
      <w:pPr>
        <w:keepNext/>
        <w:keepLines/>
        <w:suppressAutoHyphens/>
        <w:spacing w:after="0" w:line="240" w:lineRule="auto"/>
        <w:jc w:val="center"/>
        <w:rPr>
          <w:rFonts w:ascii="Times New Roman" w:hAnsi="Times New Roman" w:cs="Times New Roman"/>
          <w:b/>
          <w:sz w:val="24"/>
          <w:szCs w:val="24"/>
        </w:rPr>
      </w:pPr>
      <w:r w:rsidRPr="00DD3D03">
        <w:rPr>
          <w:rFonts w:ascii="Times New Roman" w:hAnsi="Times New Roman" w:cs="Times New Roman"/>
          <w:b/>
          <w:sz w:val="24"/>
          <w:szCs w:val="24"/>
        </w:rPr>
        <w:t>Мероприятие</w:t>
      </w:r>
    </w:p>
    <w:p w:rsidR="00DD3D03" w:rsidRPr="00DD3D03" w:rsidRDefault="00DD3D03" w:rsidP="00FA494A">
      <w:pPr>
        <w:keepNext/>
        <w:keepLines/>
        <w:suppressAutoHyphens/>
        <w:spacing w:after="0" w:line="240" w:lineRule="auto"/>
        <w:jc w:val="center"/>
        <w:rPr>
          <w:rFonts w:ascii="Times New Roman" w:hAnsi="Times New Roman" w:cs="Times New Roman"/>
          <w:b/>
          <w:sz w:val="24"/>
          <w:szCs w:val="24"/>
        </w:rPr>
      </w:pPr>
      <w:r w:rsidRPr="00DD3D03">
        <w:rPr>
          <w:rFonts w:ascii="Times New Roman" w:hAnsi="Times New Roman" w:cs="Times New Roman"/>
          <w:b/>
          <w:sz w:val="24"/>
          <w:szCs w:val="24"/>
        </w:rPr>
        <w:t>«Развитие садоводства, поддержка закладки и  ухода за многолетними насаждениями»</w:t>
      </w:r>
    </w:p>
    <w:p w:rsidR="00DD3D03" w:rsidRPr="00DD3D03" w:rsidRDefault="00DD3D03" w:rsidP="00FA494A">
      <w:pPr>
        <w:tabs>
          <w:tab w:val="left" w:pos="1260"/>
        </w:tabs>
        <w:suppressAutoHyphens/>
        <w:spacing w:after="0" w:line="240" w:lineRule="auto"/>
        <w:rPr>
          <w:rFonts w:ascii="Times New Roman" w:hAnsi="Times New Roman" w:cs="Times New Roman"/>
          <w:sz w:val="24"/>
          <w:szCs w:val="24"/>
        </w:rPr>
      </w:pPr>
    </w:p>
    <w:p w:rsidR="00DD3D03" w:rsidRPr="00DD3D03" w:rsidRDefault="00DD3D03" w:rsidP="00FA494A">
      <w:pPr>
        <w:keepNext/>
        <w:keepLines/>
        <w:suppressAutoHyphens/>
        <w:spacing w:after="0" w:line="240" w:lineRule="auto"/>
        <w:ind w:left="567"/>
        <w:jc w:val="center"/>
        <w:rPr>
          <w:rFonts w:ascii="Times New Roman" w:hAnsi="Times New Roman" w:cs="Times New Roman"/>
          <w:b/>
          <w:sz w:val="24"/>
          <w:szCs w:val="24"/>
        </w:rPr>
      </w:pPr>
      <w:r w:rsidRPr="00DD3D03">
        <w:rPr>
          <w:rFonts w:ascii="Times New Roman" w:hAnsi="Times New Roman" w:cs="Times New Roman"/>
          <w:b/>
          <w:sz w:val="24"/>
          <w:szCs w:val="24"/>
        </w:rPr>
        <w:t xml:space="preserve">Глава 6. </w:t>
      </w:r>
    </w:p>
    <w:p w:rsidR="00DD3D03" w:rsidRPr="00DD3D03" w:rsidRDefault="00DD3D03" w:rsidP="00FA494A">
      <w:pPr>
        <w:keepNext/>
        <w:keepLines/>
        <w:suppressAutoHyphens/>
        <w:spacing w:after="0" w:line="240" w:lineRule="auto"/>
        <w:ind w:left="567"/>
        <w:jc w:val="center"/>
        <w:rPr>
          <w:rFonts w:ascii="Times New Roman" w:hAnsi="Times New Roman" w:cs="Times New Roman"/>
          <w:b/>
          <w:sz w:val="24"/>
          <w:szCs w:val="24"/>
        </w:rPr>
      </w:pPr>
      <w:r w:rsidRPr="00DD3D03">
        <w:rPr>
          <w:rFonts w:ascii="Times New Roman" w:hAnsi="Times New Roman" w:cs="Times New Roman"/>
          <w:b/>
          <w:sz w:val="24"/>
          <w:szCs w:val="24"/>
        </w:rPr>
        <w:t>Мероприятие</w:t>
      </w:r>
    </w:p>
    <w:p w:rsidR="00DD3D03" w:rsidRPr="00DD3D03" w:rsidRDefault="00DD3D03" w:rsidP="00FA494A">
      <w:pPr>
        <w:keepNext/>
        <w:keepLines/>
        <w:suppressAutoHyphens/>
        <w:spacing w:after="0" w:line="240" w:lineRule="auto"/>
        <w:ind w:left="567"/>
        <w:jc w:val="center"/>
        <w:rPr>
          <w:rFonts w:ascii="Times New Roman" w:hAnsi="Times New Roman" w:cs="Times New Roman"/>
          <w:b/>
          <w:sz w:val="24"/>
          <w:szCs w:val="24"/>
        </w:rPr>
      </w:pPr>
      <w:r w:rsidRPr="00DD3D03">
        <w:rPr>
          <w:rFonts w:ascii="Times New Roman" w:hAnsi="Times New Roman" w:cs="Times New Roman"/>
          <w:b/>
          <w:sz w:val="24"/>
          <w:szCs w:val="24"/>
        </w:rPr>
        <w:t>«Поддержка ведомственных экономически значимых программ Республики Мордовия  в области растениеводства»</w:t>
      </w:r>
    </w:p>
    <w:p w:rsidR="00DD3D03" w:rsidRPr="00DD3D03" w:rsidRDefault="00DD3D03" w:rsidP="00FA494A">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Реализация мероприятия по развитию растениеводства направлена на создание экономических и технологических условий устойчивого развития отрасли растениеводства в Республике Мордовия и увеличения объемов производства растениеводческой продукции.</w:t>
      </w:r>
    </w:p>
    <w:p w:rsidR="00DD3D03" w:rsidRPr="00DD3D03" w:rsidRDefault="00DD3D03" w:rsidP="00FA494A">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В рамках осуществления мероприятия планируется развитие коноплеводства.</w:t>
      </w:r>
    </w:p>
    <w:p w:rsidR="00DD3D03" w:rsidRPr="00DD3D03" w:rsidRDefault="00DD3D03" w:rsidP="00FA494A">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Государственная поддержка, предоставляемая в рамках ведомственных экономически значимых программ, не должна дублировать меры государственной поддержки, предоставляемой сельскохозяйственным товаропроизводителям по другим направлениям Государственной программы.</w:t>
      </w:r>
    </w:p>
    <w:p w:rsidR="00DD3D03" w:rsidRPr="00DD3D03" w:rsidRDefault="00DD3D03" w:rsidP="00FA494A">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Реализация мероприятия по развитию производства и первичной переработки конопли направлена на создание отечественной конкурентоспособной сырьевой базы для легкой  промышленности.</w:t>
      </w:r>
    </w:p>
    <w:p w:rsidR="00DD3D03" w:rsidRPr="00DD3D03" w:rsidRDefault="00DD3D03" w:rsidP="00FA494A">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lastRenderedPageBreak/>
        <w:t>Государственную поддержку производства пеньковолокна предусматривается  оказывать  в рамках данного мероприятия, это позволит проводить  техническую и технологическую модернизацию и стимулировать  развитие первичной  переработки пеньковолокна.</w:t>
      </w:r>
    </w:p>
    <w:p w:rsidR="00DD3D03" w:rsidRPr="00DD3D03" w:rsidRDefault="00DD3D03" w:rsidP="00FA494A">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 Государственную поддержку за счет средств республиканского бюджета Республики Мордовия предполагается предоставлять сельскохозяйственным товаропроизводителям, за исключением граждан, ведущих личное подсобное хозяйство.</w:t>
      </w:r>
    </w:p>
    <w:p w:rsidR="00DD3D03" w:rsidRPr="00DD3D03" w:rsidRDefault="00DD3D03" w:rsidP="00FA494A">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Средства федерального бюджета на поддержку ведомственных экономически значимых программ Республики Мордовия в области растениеводства предполагается предоставлять при условии отбора ведомственной экономически значимой программы Комиссией Министерства сельского хозяйства Российской Федерации по отбору экономически значимых региональных программ развития сельского хозяйства субъектов Российской Федерации и выполнения установленного уровня финансирования из республиканского бюджета Республики Мордовия и в соответствии с перечнем направлений и наименований затрат сельскохозяйственных товаропроизводителей связанных с реализацией мероприятий ведомственных экономически значимых программ Республики Мордовия  в области растениеводства,  утверждаемым Минсельхозом России.</w:t>
      </w:r>
    </w:p>
    <w:p w:rsidR="00DD3D03" w:rsidRPr="00DD3D03" w:rsidRDefault="00DD3D03" w:rsidP="00DD3D03">
      <w:pPr>
        <w:spacing w:line="240" w:lineRule="auto"/>
        <w:rPr>
          <w:rFonts w:ascii="Times New Roman" w:hAnsi="Times New Roman" w:cs="Times New Roman"/>
          <w:sz w:val="24"/>
          <w:szCs w:val="24"/>
        </w:rPr>
      </w:pPr>
      <w:r w:rsidRPr="00DD3D03">
        <w:rPr>
          <w:rFonts w:ascii="Times New Roman" w:hAnsi="Times New Roman" w:cs="Times New Roman"/>
          <w:sz w:val="24"/>
          <w:szCs w:val="24"/>
        </w:rPr>
        <w:t xml:space="preserve">Порядок предоставления субсидий за счет средств республиканского бюджета Республики Мордовия утверждается постановлением Правительства Республики Мордовия.   </w:t>
      </w:r>
    </w:p>
    <w:p w:rsidR="00DD3D03" w:rsidRPr="00DD3D03" w:rsidRDefault="00DD3D03" w:rsidP="00FA494A">
      <w:pPr>
        <w:keepNext/>
        <w:keepLines/>
        <w:suppressAutoHyphens/>
        <w:spacing w:after="0" w:line="240" w:lineRule="auto"/>
        <w:ind w:left="567"/>
        <w:jc w:val="center"/>
        <w:rPr>
          <w:rFonts w:ascii="Times New Roman" w:hAnsi="Times New Roman" w:cs="Times New Roman"/>
          <w:b/>
          <w:sz w:val="24"/>
          <w:szCs w:val="24"/>
        </w:rPr>
      </w:pPr>
      <w:r w:rsidRPr="00DD3D03">
        <w:rPr>
          <w:rFonts w:ascii="Times New Roman" w:hAnsi="Times New Roman" w:cs="Times New Roman"/>
          <w:b/>
          <w:sz w:val="24"/>
          <w:szCs w:val="24"/>
        </w:rPr>
        <w:t xml:space="preserve">Глава 6. </w:t>
      </w:r>
    </w:p>
    <w:p w:rsidR="00DD3D03" w:rsidRPr="00DD3D03" w:rsidRDefault="00DD3D03" w:rsidP="00FA494A">
      <w:pPr>
        <w:keepNext/>
        <w:keepLines/>
        <w:suppressAutoHyphens/>
        <w:spacing w:after="0" w:line="240" w:lineRule="auto"/>
        <w:ind w:left="567"/>
        <w:jc w:val="center"/>
        <w:rPr>
          <w:rFonts w:ascii="Times New Roman" w:hAnsi="Times New Roman" w:cs="Times New Roman"/>
          <w:b/>
          <w:sz w:val="24"/>
          <w:szCs w:val="24"/>
        </w:rPr>
      </w:pPr>
      <w:r w:rsidRPr="00DD3D03">
        <w:rPr>
          <w:rFonts w:ascii="Times New Roman" w:hAnsi="Times New Roman" w:cs="Times New Roman"/>
          <w:b/>
          <w:sz w:val="24"/>
          <w:szCs w:val="24"/>
        </w:rPr>
        <w:t>Мероприятие</w:t>
      </w:r>
    </w:p>
    <w:p w:rsidR="00DD3D03" w:rsidRPr="00DD3D03" w:rsidRDefault="00DD3D03" w:rsidP="00FA494A">
      <w:pPr>
        <w:suppressAutoHyphens/>
        <w:spacing w:after="0" w:line="240" w:lineRule="auto"/>
        <w:jc w:val="center"/>
        <w:rPr>
          <w:rFonts w:ascii="Times New Roman" w:hAnsi="Times New Roman" w:cs="Times New Roman"/>
          <w:b/>
          <w:sz w:val="24"/>
          <w:szCs w:val="24"/>
        </w:rPr>
      </w:pPr>
      <w:r w:rsidRPr="00DD3D03">
        <w:rPr>
          <w:rFonts w:ascii="Times New Roman" w:hAnsi="Times New Roman" w:cs="Times New Roman"/>
          <w:b/>
          <w:sz w:val="24"/>
          <w:szCs w:val="24"/>
        </w:rPr>
        <w:t xml:space="preserve"> «Государственная поддержка кредитования подотрасли растениеводства, переработки ее продукции, развития инфраструктуры и логистического обеспечения рынков продукции растениеводства»</w:t>
      </w:r>
    </w:p>
    <w:p w:rsidR="00DD3D03" w:rsidRPr="00DD3D03" w:rsidRDefault="00DD3D03" w:rsidP="00FA494A">
      <w:pPr>
        <w:keepNext/>
        <w:keepLines/>
        <w:suppressAutoHyphens/>
        <w:spacing w:after="0" w:line="240" w:lineRule="auto"/>
        <w:ind w:firstLine="567"/>
        <w:rPr>
          <w:rFonts w:ascii="Times New Roman" w:hAnsi="Times New Roman" w:cs="Times New Roman"/>
          <w:sz w:val="24"/>
          <w:szCs w:val="24"/>
        </w:rPr>
      </w:pPr>
    </w:p>
    <w:p w:rsidR="00DD3D03" w:rsidRPr="00DD3D03" w:rsidRDefault="00DD3D03" w:rsidP="00FA494A">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В целях осуществления государственной поддержки кредитования подотрасли растениеводства, переработки ее продукции, развития инфраструктуры и логистического обеспечения рынков продукции растениеводства предусматривается предоставление субсидии  республиканскому бюджету Республики Мордовия на возмещение части затрат по уплате процентов по кредитам (займам), полученным сельскохозяйственными товаропроизводителями (за исключением граждан, ведущих личное подсобное хозяйство),  сельскохозяйственными потребительскими кооперативами, крестьянскими (фермерскими) хозяйствами, организациями агропромышленного комплекса независимо от их организационно-правовой формы и организациями потребительской кооперации на производство, переработку и логистическое обеспечение производства зерна, картофеля, овощей (открытого и защищенного грунта), плодов, ягод, сахарной свеклы, подсолнечника, сои,  конопли и другие направления, перечень которых устанавливается Правительством Российской Федерации.</w:t>
      </w:r>
    </w:p>
    <w:p w:rsidR="00DD3D03" w:rsidRPr="00DD3D03" w:rsidRDefault="00DD3D03" w:rsidP="00FA494A">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В рамках осуществления мероприятия предусматривается:</w:t>
      </w:r>
    </w:p>
    <w:p w:rsidR="00DD3D03" w:rsidRPr="00DD3D03" w:rsidRDefault="00DD3D03" w:rsidP="00FA494A">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обеспечение доступа к краткосрочным заемным средствам, полученным в российских кредитных организациях и сельскохозяйственных кредитных потребительских кооперативах:</w:t>
      </w:r>
    </w:p>
    <w:p w:rsidR="00DD3D03" w:rsidRPr="00DD3D03" w:rsidRDefault="00DD3D03" w:rsidP="00FA494A">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сельскохозяйственным товаропроизводителям (за исключением граждан, ведущих личное подсобное хозяйство, и сельскохозяйственных потребительских кооперативов), крестьянским (фермерским) хозяйствам по кредитным договорам (договорам займа), полученным  на цели в соответствии с перечнем, утверждаемым Правительством Российской Федерации; </w:t>
      </w:r>
    </w:p>
    <w:p w:rsidR="00DD3D03" w:rsidRPr="00DD3D03" w:rsidRDefault="00DD3D03" w:rsidP="00FA494A">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организациям агропромышленного комплекса независимо от их организационно-правовой формы и организациям потребительской кооперации   на закупку сельскохозяйственного сырья для первичной и промышленной переработки продукции растениеводства, иные цели в соответствии с перечнем, утверждаемым Правительством Российской Федерации;</w:t>
      </w:r>
    </w:p>
    <w:p w:rsidR="00DD3D03" w:rsidRPr="00DD3D03" w:rsidRDefault="00DD3D03" w:rsidP="00FA494A">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lastRenderedPageBreak/>
        <w:t xml:space="preserve">обеспечение доступа к  инвестиционным кредитным ресурсам, полученным в российских кредитных организациях и сельскохозяйственных кредитных потребительских кооперативах, сельскохозяйственным товаропроизводителям (за исключением граждан, ведущих личное подсобное хозяйство), сельскохозяйственным потребительским кооперативам и крестьянским (фермерским) хозяйствам, организациям агропромышленного комплекса независимо от их организационно-правовой формы на строительство, реконструкцию, модернизацию хранилищ картофеля, овощей и фруктов, тепличных комплексов по производству плодоовощной продукции в закрытом грунте, предприятий мукомольно-крупяной хлебопекарной и масложировой промышленности, сахарных заводов, мощностей по переработке плодоовощной, ягодной продукции, картофеля, комплексов по подготовке семян сельскохозяйственных растений, заводов по производству дражированных семян сахарной свеклы, строительство объектов по глубокой переработке высокопротеиновых сельскохозяйственных культур, мощностей для подработки, хранения и перевалки зерновых и масличных культур, закладку и уход за многолетними насаждениями, строительство и реконструкцию прививочных комплексов для многолетних насаждений, строительство, реконструкцию, модернизацию и восстановление мелиоративных систем, а также иные цели в соответствии с перечнем, утверждаемым Правительством Российской Федерации. </w:t>
      </w:r>
    </w:p>
    <w:p w:rsidR="00DD3D03" w:rsidRPr="00DD3D03" w:rsidRDefault="00DD3D03" w:rsidP="00FA494A">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Порядок предоставления средств государственной поддержки в виде субсидий, перечень направлений кредитования, перечень получателей по определенным выдам субсидируемых кредитов определяются Правительством Российской Федерации.</w:t>
      </w:r>
    </w:p>
    <w:p w:rsidR="00DD3D03" w:rsidRPr="00DD3D03" w:rsidRDefault="00DD3D03" w:rsidP="00FA494A">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Государственная поддержка за счет средств республиканского бюджета Республики Мордовия будет осуществляться посредством предоставления субсидий   на возмещение части затрат на уплату процентов по краткосрочным и инвестиционным кредитам, полученным в российских кредитных организациях в пределах одной третьей ставки рефинансирования (учетной ставки) Центрального банка Российской Федерации, но не менее 20 процентов ставки рефинансирования (учетной ставки)  Центрального банка Российской Федерации, а по инвестиционным кредитам (займам) на приобретение машин, установок и аппаратов дождевальных и поливных, насосных станций и на приобретение сельскохозяйственной техники в соответствии с перечнем, утверждаемым Министерством сельского хозяйства Российской Федерации, в размере одной третьей ставки рефинансирования (учетной ставки) Центрального банка Российской Федерации.</w:t>
      </w:r>
    </w:p>
    <w:p w:rsidR="00DD3D03" w:rsidRPr="00DD3D03" w:rsidRDefault="00DD3D03" w:rsidP="00FA494A">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Указанные субсидии предполагается предоставлять на условиях софинансирования расходов за счет средств федерального бюджета.</w:t>
      </w:r>
    </w:p>
    <w:p w:rsidR="00DD3D03" w:rsidRPr="00DD3D03" w:rsidRDefault="00DD3D03" w:rsidP="00FA494A">
      <w:pPr>
        <w:suppressAutoHyphens/>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          В целях централизованного обеспечения  сельхозтоваропроизводителей республики    сельскохозяйственной техникой и минеральными удобрениями за счет средств республиканского бюджета Республики Мордовия  предусматривается предоставление субсидий  организациям независимо от их организационно-правовой формы на возмещение произведенных затрат на уплату  процентов по краткосрочным кредитам, привлеченным после 1 января </w:t>
      </w:r>
      <w:smartTag w:uri="urn:schemas-microsoft-com:office:smarttags" w:element="metricconverter">
        <w:smartTagPr>
          <w:attr w:name="ProductID" w:val="2008 г"/>
        </w:smartTagPr>
        <w:r w:rsidRPr="00DD3D03">
          <w:rPr>
            <w:rFonts w:ascii="Times New Roman" w:hAnsi="Times New Roman" w:cs="Times New Roman"/>
            <w:sz w:val="24"/>
            <w:szCs w:val="24"/>
          </w:rPr>
          <w:t>2008 г</w:t>
        </w:r>
      </w:smartTag>
      <w:r w:rsidRPr="00DD3D03">
        <w:rPr>
          <w:rFonts w:ascii="Times New Roman" w:hAnsi="Times New Roman" w:cs="Times New Roman"/>
          <w:sz w:val="24"/>
          <w:szCs w:val="24"/>
        </w:rPr>
        <w:t xml:space="preserve">.  на закупку сельскохозяйственной техники, минеральных удобрений для реализации организациям и гражданам, ведущим личное подсобное хозяйство. </w:t>
      </w:r>
    </w:p>
    <w:p w:rsidR="00DD3D03" w:rsidRPr="00DD3D03" w:rsidRDefault="00DD3D03" w:rsidP="00FA494A">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Средства из республиканского бюджета Республики Мордовия на возмещение затрат по кредитам, полученным на срок до 1 года, предоставляются  в размере 1/3 ставки рефинансирования (учетной ставки) Центрального банка Российской Федерации.</w:t>
      </w:r>
    </w:p>
    <w:p w:rsidR="00DD3D03" w:rsidRPr="00DD3D03" w:rsidRDefault="00DD3D03" w:rsidP="00FA494A">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Реализация мероприятия по развитию переработки продукции растениеводства направлена на обеспечение продовольственной безопасности страны по социально значимым продуктам питания, повышение конкурентоспособности вырабатываемой продукции на внутреннем и внешнем рынках.</w:t>
      </w:r>
    </w:p>
    <w:p w:rsidR="00DD3D03" w:rsidRPr="00DD3D03" w:rsidRDefault="00DD3D03" w:rsidP="00FA494A">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В рамках осуществления мероприятия предусматривается:</w:t>
      </w:r>
    </w:p>
    <w:p w:rsidR="00DD3D03" w:rsidRPr="00DD3D03" w:rsidRDefault="00DD3D03" w:rsidP="00FA494A">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увеличение объемов производства муки, крупы, сахара, плодоовощных консервов;</w:t>
      </w:r>
    </w:p>
    <w:p w:rsidR="00DD3D03" w:rsidRPr="00DD3D03" w:rsidRDefault="00DD3D03" w:rsidP="00FA494A">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расширение ассортимента и повышение качества продуктов питания на основе комплексной переработки растениеводческого сырья;</w:t>
      </w:r>
    </w:p>
    <w:p w:rsidR="00DD3D03" w:rsidRPr="00DD3D03" w:rsidRDefault="00DD3D03" w:rsidP="00FA494A">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lastRenderedPageBreak/>
        <w:t>строительство новых, реконструкция и техническое перевооружение действующих перерабатывающих предприятий на основе инновационных технологий и современного оборудования;</w:t>
      </w:r>
    </w:p>
    <w:p w:rsidR="00DD3D03" w:rsidRPr="00DD3D03" w:rsidRDefault="00DD3D03" w:rsidP="00FA494A">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рациональное использование вторичных ресурсов и отходов производства.</w:t>
      </w:r>
    </w:p>
    <w:p w:rsidR="00DD3D03" w:rsidRPr="00DD3D03" w:rsidRDefault="00DD3D03" w:rsidP="00FA494A">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Поддержку планируется оказывать посредством выделения субсидированных кредитов  на развитие предприятий пищевой и перерабатывающей промышленности, а также субсидирования мероприятий   ведомственных экономически значимых программ Республики Мордовия.</w:t>
      </w:r>
    </w:p>
    <w:p w:rsidR="00DD3D03" w:rsidRPr="00DD3D03" w:rsidRDefault="00DD3D03" w:rsidP="00FA494A">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Реализация мероприятия по развитию инфраструктуры и логистического обеспечения рынка зерна направлена на увеличение оснащенности производства и потребления зерна современными мощностями по подработке и  хранению  продукции за счет строительства новых, реконструкции и модернизации действующих объектов.</w:t>
      </w:r>
    </w:p>
    <w:p w:rsidR="00DD3D03" w:rsidRPr="00DD3D03" w:rsidRDefault="00DD3D03" w:rsidP="00FA494A">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В рамках осуществления мероприятия предусматривается строительство, реконструкция и модернизация мощностей для подработки, хранения зерновых и масличных культур.</w:t>
      </w:r>
    </w:p>
    <w:p w:rsidR="00DD3D03" w:rsidRPr="00DD3D03" w:rsidRDefault="00DD3D03" w:rsidP="00FA494A">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Государственная поддержка будет осуществляться посредством предоставления субсидий из средств   республиканского бюджета Республики Мордовия на возмещение организациям агропромышленного комплекса независимо от их организационно-правовых форм части затрат на уплату процентов в размере одной третьей ставки рефинансирования Центрального банка Российской Федерации по инвестиционным кредитам, полученным в российских кредитных организациях, в том числе ОАО «Россельхозбанк», в 2013-2020 годах на срок до 8 лет на строительство, реконструкцию и модернизацию мощностей по подработке, хранению зерновых и масличных культур.</w:t>
      </w:r>
    </w:p>
    <w:p w:rsidR="00DD3D03" w:rsidRPr="00DD3D03" w:rsidRDefault="00DD3D03" w:rsidP="00FA494A">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Указанные субсидии предполагается предоставлять на условиях софинансирования расходов за счет средств федерального бюджета.</w:t>
      </w:r>
    </w:p>
    <w:p w:rsidR="00DD3D03" w:rsidRPr="00DD3D03" w:rsidRDefault="00DD3D03" w:rsidP="00FA494A">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Государственная поддержка будет осуществляться посредством предоставления субсидий   из средств республиканского бюджета Республики Мордовия на возмещение организациям агропромышленного комплекса независимо от их организационно-правовых форм части затрат на уплату процентов в размере одной третьей ставки рефинансирования по инвестиционным кредитам, полученным в российских кредитных организациях в 2013-2020 годах на срок до 8 лет на строительство новых, реконструкцию, модернизацию и техническое перевооружение действующих складов сахарных заводов по хранению сахара, сушеного жома и свекловичной мелассы.</w:t>
      </w:r>
    </w:p>
    <w:p w:rsidR="00DD3D03" w:rsidRPr="00DD3D03" w:rsidRDefault="00DD3D03" w:rsidP="00FA494A">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Указанные субсидии предполагается предоставлять на условиях софинансирования расходов за счет средств федерального бюджета.</w:t>
      </w:r>
    </w:p>
    <w:p w:rsidR="00DD3D03" w:rsidRPr="00DD3D03" w:rsidRDefault="00DD3D03" w:rsidP="00FA494A">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Реализация мероприятия по развитию инфраструктуры и логистическому обеспечению рынка картофеля, овощей и фруктов направлена на увеличение обеспеченности их производства современными мощностями по хранению этой продукции за счет строительства, реконструкции и модернизации, а также на формирование эффективной системы сбыта и распределения продукции.</w:t>
      </w:r>
    </w:p>
    <w:p w:rsidR="00DD3D03" w:rsidRPr="00DD3D03" w:rsidRDefault="00DD3D03" w:rsidP="00FA494A">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В рамках осуществления мероприятия предусматривается:</w:t>
      </w:r>
    </w:p>
    <w:p w:rsidR="00DD3D03" w:rsidRPr="00DD3D03" w:rsidRDefault="00DD3D03" w:rsidP="00FA494A">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строительство, реконструкция и модернизация хранилищ картофеля, овощей и фруктов;</w:t>
      </w:r>
    </w:p>
    <w:p w:rsidR="00DD3D03" w:rsidRPr="00DD3D03" w:rsidRDefault="00DD3D03" w:rsidP="00FA494A">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развитие интеграционных связей, в том числе на кооперативной основе, между производителями, поставщиками и потребителями.</w:t>
      </w:r>
    </w:p>
    <w:p w:rsidR="00DD3D03" w:rsidRPr="00DD3D03" w:rsidRDefault="00DD3D03" w:rsidP="00FA494A">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Государственная поддержка строительства, реконструкции и модернизации хранилищ картофеля, овощей и фруктов будет осуществляться посредством предоставления субсидий из средств республиканского бюджета Республики Мордовия на возмещение организациям агропромышленного комплекса независимо от их организационно-правовых форм части затрат на уплату процентов в размере одной третьей ставки рефинансирования Центрального банка Российской Федерации по инвестиционным кредитам, полученным в российских кредитных организациях в 2013-</w:t>
      </w:r>
      <w:r w:rsidRPr="00DD3D03">
        <w:rPr>
          <w:rFonts w:ascii="Times New Roman" w:hAnsi="Times New Roman" w:cs="Times New Roman"/>
          <w:sz w:val="24"/>
          <w:szCs w:val="24"/>
        </w:rPr>
        <w:lastRenderedPageBreak/>
        <w:t>2020 годах на срок до 8 лет на строительство, реконструкцию и модернизацию хранилищ картофеля, овощей и фруктов.</w:t>
      </w:r>
    </w:p>
    <w:p w:rsidR="00DD3D03" w:rsidRPr="00DD3D03" w:rsidRDefault="00DD3D03" w:rsidP="00FA494A">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Указанные субсидии предполагается предоставлять на условиях софинансирования расходов за счет средств федерального бюджета.</w:t>
      </w:r>
    </w:p>
    <w:p w:rsidR="00DD3D03" w:rsidRPr="00DD3D03" w:rsidRDefault="00DD3D03" w:rsidP="00FA494A">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Порядок предоставления субсидий утверждается постановлением Правительства Республики Мордовия. </w:t>
      </w:r>
    </w:p>
    <w:p w:rsidR="00DD3D03" w:rsidRPr="00DD3D03" w:rsidRDefault="00DD3D03" w:rsidP="00DD3D03">
      <w:pPr>
        <w:keepNext/>
        <w:keepLines/>
        <w:suppressAutoHyphens/>
        <w:spacing w:line="240" w:lineRule="auto"/>
        <w:jc w:val="center"/>
        <w:rPr>
          <w:rFonts w:ascii="Times New Roman" w:hAnsi="Times New Roman" w:cs="Times New Roman"/>
          <w:b/>
          <w:sz w:val="24"/>
          <w:szCs w:val="24"/>
        </w:rPr>
      </w:pPr>
      <w:r w:rsidRPr="00DD3D03">
        <w:rPr>
          <w:rFonts w:ascii="Times New Roman" w:hAnsi="Times New Roman" w:cs="Times New Roman"/>
          <w:b/>
          <w:sz w:val="24"/>
          <w:szCs w:val="24"/>
        </w:rPr>
        <w:t>Глава 8. Мероприятие</w:t>
      </w:r>
    </w:p>
    <w:p w:rsidR="00DD3D03" w:rsidRPr="00DD3D03" w:rsidRDefault="00DD3D03" w:rsidP="00DD3D03">
      <w:pPr>
        <w:keepNext/>
        <w:keepLines/>
        <w:suppressAutoHyphens/>
        <w:spacing w:line="240" w:lineRule="auto"/>
        <w:jc w:val="center"/>
        <w:rPr>
          <w:rFonts w:ascii="Times New Roman" w:hAnsi="Times New Roman" w:cs="Times New Roman"/>
          <w:b/>
          <w:sz w:val="24"/>
          <w:szCs w:val="24"/>
        </w:rPr>
      </w:pPr>
      <w:r w:rsidRPr="00DD3D03">
        <w:rPr>
          <w:rFonts w:ascii="Times New Roman" w:hAnsi="Times New Roman" w:cs="Times New Roman"/>
          <w:b/>
          <w:sz w:val="24"/>
          <w:szCs w:val="24"/>
        </w:rPr>
        <w:t xml:space="preserve"> «Управление рисками в подотраслях растениеводства»</w:t>
      </w:r>
    </w:p>
    <w:p w:rsidR="00DD3D03" w:rsidRPr="00DD3D03" w:rsidRDefault="00DD3D03" w:rsidP="00FA494A">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В Дубенском районе страхование посевов сельскохозяйственных культур остается на низком уровне. В </w:t>
      </w:r>
      <w:smartTag w:uri="urn:schemas-microsoft-com:office:smarttags" w:element="metricconverter">
        <w:smartTagPr>
          <w:attr w:name="ProductID" w:val="2011 г"/>
        </w:smartTagPr>
        <w:r w:rsidRPr="00DD3D03">
          <w:rPr>
            <w:rFonts w:ascii="Times New Roman" w:hAnsi="Times New Roman" w:cs="Times New Roman"/>
            <w:sz w:val="24"/>
            <w:szCs w:val="24"/>
          </w:rPr>
          <w:t>2011 г</w:t>
        </w:r>
      </w:smartTag>
      <w:r w:rsidRPr="00DD3D03">
        <w:rPr>
          <w:rFonts w:ascii="Times New Roman" w:hAnsi="Times New Roman" w:cs="Times New Roman"/>
          <w:sz w:val="24"/>
          <w:szCs w:val="24"/>
        </w:rPr>
        <w:t xml:space="preserve">.  застраховано 9,8%  от общей посевной площади. Низкий уровень  страхования связан с низкой степенью платежеспособности большинства сельхозпредприятий и случаями отказа от выплаты ущерба по страховым случаям  страховыми организациями. </w:t>
      </w:r>
    </w:p>
    <w:p w:rsidR="00DD3D03" w:rsidRPr="00DD3D03" w:rsidRDefault="00DD3D03" w:rsidP="00FA494A">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Реализация мероприятия по  управлению рисками в подотраслях растениеводства направлена на снижение возможности потери доходов при производстве продукции растениеводства в случае: </w:t>
      </w:r>
    </w:p>
    <w:p w:rsidR="00DD3D03" w:rsidRPr="00DD3D03" w:rsidRDefault="00DD3D03" w:rsidP="00FA494A">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воздействия опасных для производства продукции растениеводства природных явлений (атмосферная, почвенная засуха, суховей, заморозки, вымерзание, выпревание, градобитие, пыльная буря, ледяная корка, половодье, переувлажнение почвы, сильный ветер, ураганный ветер, землетрясение, лавина, сель, природный пожар);</w:t>
      </w:r>
    </w:p>
    <w:p w:rsidR="00DD3D03" w:rsidRPr="00DD3D03" w:rsidRDefault="00DD3D03" w:rsidP="00DD3D03">
      <w:pPr>
        <w:suppressAutoHyphens/>
        <w:spacing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проникновения и (или) распространения вредных организмов, если такие события носят характер чрезвычайной ситуации в агропромышленном комплексе;</w:t>
      </w:r>
    </w:p>
    <w:p w:rsidR="00DD3D03" w:rsidRPr="00DD3D03" w:rsidRDefault="00DD3D03" w:rsidP="00FA494A">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нарушения снабжения электрической, тепловой энергией, водой в результате стихийных бедствий при страховании сельскохозяйственных культур, выращиваемых в защищенном грунте или на мелиорируемых землях.</w:t>
      </w:r>
    </w:p>
    <w:p w:rsidR="00DD3D03" w:rsidRPr="00DD3D03" w:rsidRDefault="00DD3D03" w:rsidP="00FA494A">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В рамках осуществления мероприятия предусматривается:</w:t>
      </w:r>
    </w:p>
    <w:p w:rsidR="00DD3D03" w:rsidRPr="00DD3D03" w:rsidRDefault="00DD3D03" w:rsidP="00FA494A">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увеличение доли застрахованных посевных площадей в общей посевной площади; </w:t>
      </w:r>
    </w:p>
    <w:p w:rsidR="00DD3D03" w:rsidRPr="00DD3D03" w:rsidRDefault="00DD3D03" w:rsidP="00FA494A">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снижение финансовой нагрузки на сельскохозяйственного товаропроизводителя при осуществлении сельскохозяйственного страхования;</w:t>
      </w:r>
    </w:p>
    <w:p w:rsidR="00DD3D03" w:rsidRPr="00DD3D03" w:rsidRDefault="00DD3D03" w:rsidP="00FA494A">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снижение уровня отказов от выплат по наступившим страховым событиям;</w:t>
      </w:r>
    </w:p>
    <w:p w:rsidR="00DD3D03" w:rsidRPr="00DD3D03" w:rsidRDefault="00DD3D03" w:rsidP="00FA494A">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повышение инвестиционной привлекательности сельского хозяйства.</w:t>
      </w:r>
    </w:p>
    <w:p w:rsidR="00DD3D03" w:rsidRPr="00DD3D03" w:rsidRDefault="00DD3D03" w:rsidP="00FA494A">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Государственную поддержку предполагается осуществлять посредством предоставления субсидий за счет средств республиканского бюджета Республики Мордовия  для возмещения части затрат сельскохозяйственных товаропроизводителей на уплату страховых премий по договорам страхования, заключенным ими со страховыми организациями, осуществляющими сельскохозяйственное страхование и являющимися членами объединения страховщиков.</w:t>
      </w:r>
    </w:p>
    <w:p w:rsidR="00DD3D03" w:rsidRPr="00DD3D03" w:rsidRDefault="00DD3D03" w:rsidP="00FA494A">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Указанные субсидии предполагается предоставлять на условиях софинансирования расходов за счет средств федерального бюджета.</w:t>
      </w:r>
    </w:p>
    <w:p w:rsidR="00DD3D03" w:rsidRPr="00DD3D03" w:rsidRDefault="00DD3D03" w:rsidP="00FA494A">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Субсидии для возмещения части затрат сельскохозяйственных товаропроизводителей на уплату страховых премий за счет средств республиканского бюджета Республики Мордовия и федерального бюджета будут предоставляться в размере 50 % начисленной страховой премии на расчетный счет страховой организации.</w:t>
      </w:r>
    </w:p>
    <w:p w:rsidR="00DD3D03" w:rsidRPr="00DD3D03" w:rsidRDefault="00DD3D03" w:rsidP="00FA494A">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Данные субсидии будут предоставляться при осуществлении страхования рисков утраты (гибели) урожая сельскохозяйственной культуры (зерновых, зернобобовых, масличных, технических, кормовых,   картофеля, овощей,   плодовых, ягодных), утраты (гибели) посадок многолетних насаждений (плодовые, ягодные).</w:t>
      </w:r>
    </w:p>
    <w:p w:rsidR="00DD3D03" w:rsidRPr="00DD3D03" w:rsidRDefault="00DD3D03" w:rsidP="00FA494A">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Порядок предоставления субсидий утверждается постановлением Правительства Республики Мордовия. </w:t>
      </w:r>
    </w:p>
    <w:p w:rsidR="00DD3D03" w:rsidRPr="00DD3D03" w:rsidRDefault="00DD3D03" w:rsidP="00DD3D03">
      <w:pPr>
        <w:suppressAutoHyphens/>
        <w:spacing w:line="240" w:lineRule="auto"/>
        <w:jc w:val="center"/>
        <w:rPr>
          <w:rFonts w:ascii="Times New Roman" w:hAnsi="Times New Roman" w:cs="Times New Roman"/>
          <w:b/>
          <w:sz w:val="24"/>
          <w:szCs w:val="24"/>
        </w:rPr>
      </w:pPr>
      <w:r w:rsidRPr="00DD3D03">
        <w:rPr>
          <w:rFonts w:ascii="Times New Roman" w:hAnsi="Times New Roman" w:cs="Times New Roman"/>
          <w:b/>
          <w:sz w:val="24"/>
          <w:szCs w:val="24"/>
        </w:rPr>
        <w:t>Глава 9. Мероприятие</w:t>
      </w:r>
    </w:p>
    <w:p w:rsidR="00DD3D03" w:rsidRPr="00DD3D03" w:rsidRDefault="00DD3D03" w:rsidP="00DD3D03">
      <w:pPr>
        <w:suppressAutoHyphens/>
        <w:spacing w:line="240" w:lineRule="auto"/>
        <w:jc w:val="center"/>
        <w:rPr>
          <w:rFonts w:ascii="Times New Roman" w:hAnsi="Times New Roman" w:cs="Times New Roman"/>
          <w:b/>
          <w:sz w:val="24"/>
          <w:szCs w:val="24"/>
        </w:rPr>
      </w:pPr>
      <w:r w:rsidRPr="00DD3D03">
        <w:rPr>
          <w:rFonts w:ascii="Times New Roman" w:hAnsi="Times New Roman" w:cs="Times New Roman"/>
          <w:b/>
          <w:sz w:val="24"/>
          <w:szCs w:val="24"/>
        </w:rPr>
        <w:lastRenderedPageBreak/>
        <w:t>«Регулирование рынков продукции растениеводства»</w:t>
      </w:r>
    </w:p>
    <w:p w:rsidR="00DD3D03" w:rsidRPr="00DD3D03" w:rsidRDefault="00DD3D03" w:rsidP="00FA494A">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Реализация мероприятия по регулированию рынка зерна направлена на   повышение конкурентоспособности   зерна и продуктов его переработки, производимого республиканскими предприятиями, на внутреннем и внешнем    рынках.</w:t>
      </w:r>
    </w:p>
    <w:p w:rsidR="00DD3D03" w:rsidRPr="00DD3D03" w:rsidRDefault="00DD3D03" w:rsidP="00FA494A">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В рамках осуществления этого мероприятия предусматривается увеличение доходов сельскохозяйственных товаропроизводителей.</w:t>
      </w:r>
    </w:p>
    <w:p w:rsidR="00DD3D03" w:rsidRPr="00DD3D03" w:rsidRDefault="00DD3D03" w:rsidP="00FA494A">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Мерами государственного регулирования рынка зерна служат прогнозирование структуры производства и потребления путем разработки баланса спроса и предложения зерна по видам, снижение затрат на транспортировку зерна и продуктов его переработки.</w:t>
      </w:r>
    </w:p>
    <w:p w:rsidR="00DD3D03" w:rsidRPr="00DD3D03" w:rsidRDefault="00DD3D03" w:rsidP="00FA494A">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Реализация мероприятия по регулированию рынка сахара направлена на повышение конкурентоспособности   сахара, произведенного из сахарной свеклы, выращенной  сельхозтоваропроизводителями Республики Мордовия.  </w:t>
      </w:r>
    </w:p>
    <w:p w:rsidR="00DD3D03" w:rsidRPr="00DD3D03" w:rsidRDefault="00DD3D03" w:rsidP="00FA494A">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В рамках осуществления этого мероприятия предусматривается повышение инвестиционной привлекательности свеклосахарного подкомплекса.</w:t>
      </w:r>
    </w:p>
    <w:p w:rsidR="00DD3D03" w:rsidRPr="00DD3D03" w:rsidRDefault="00DD3D03" w:rsidP="00FA494A">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Мерой государственного регулирования рынка сахара служит  прогнозирование структуры производства и потребления путем разработки баланса спроса и предложения сахара.</w:t>
      </w:r>
    </w:p>
    <w:p w:rsidR="00DD3D03" w:rsidRPr="00DD3D03" w:rsidRDefault="00DD3D03" w:rsidP="00FA494A">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Реализация мероприятия по регулированию рынка плодоовощной продукции и картофеля направлена на повышение конкурентоспособности  продукции.</w:t>
      </w:r>
    </w:p>
    <w:p w:rsidR="00FA494A" w:rsidRDefault="00DD3D03" w:rsidP="00DD3D03">
      <w:pPr>
        <w:suppressAutoHyphens/>
        <w:spacing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В рамках осуществления этого мероприятия предусматривается повышение инвестиционной привлекательности производства и переработки овощей, картофеля, плодов и ягод.</w:t>
      </w:r>
    </w:p>
    <w:p w:rsidR="00DD3D03" w:rsidRPr="00DD3D03" w:rsidRDefault="00DD3D03" w:rsidP="00DD3D03">
      <w:pPr>
        <w:suppressAutoHyphens/>
        <w:spacing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Мерой государственного регулирования рынка плодоовощной продукции и картофеля служит  прогнозирование структуры производства и потребления путем разработки баланса их спроса и предложения. </w:t>
      </w:r>
    </w:p>
    <w:p w:rsidR="00DD3D03" w:rsidRPr="00DD3D03" w:rsidRDefault="00DD3D03" w:rsidP="00FA494A">
      <w:pPr>
        <w:suppressAutoHyphens/>
        <w:spacing w:after="0" w:line="240" w:lineRule="auto"/>
        <w:jc w:val="center"/>
        <w:rPr>
          <w:rFonts w:ascii="Times New Roman" w:hAnsi="Times New Roman" w:cs="Times New Roman"/>
          <w:b/>
          <w:sz w:val="24"/>
          <w:szCs w:val="24"/>
        </w:rPr>
      </w:pPr>
      <w:r w:rsidRPr="00DD3D03">
        <w:rPr>
          <w:rFonts w:ascii="Times New Roman" w:hAnsi="Times New Roman" w:cs="Times New Roman"/>
          <w:b/>
          <w:sz w:val="24"/>
          <w:szCs w:val="24"/>
        </w:rPr>
        <w:t>Глава 10. Мероприятие</w:t>
      </w:r>
    </w:p>
    <w:p w:rsidR="00DD3D03" w:rsidRPr="00DD3D03" w:rsidRDefault="00DD3D03" w:rsidP="00FA494A">
      <w:pPr>
        <w:suppressAutoHyphens/>
        <w:spacing w:after="0" w:line="240" w:lineRule="auto"/>
        <w:jc w:val="center"/>
        <w:rPr>
          <w:rFonts w:ascii="Times New Roman" w:hAnsi="Times New Roman" w:cs="Times New Roman"/>
          <w:b/>
          <w:sz w:val="24"/>
          <w:szCs w:val="24"/>
        </w:rPr>
      </w:pPr>
      <w:r w:rsidRPr="00DD3D03">
        <w:rPr>
          <w:rFonts w:ascii="Times New Roman" w:hAnsi="Times New Roman" w:cs="Times New Roman"/>
          <w:b/>
          <w:sz w:val="24"/>
          <w:szCs w:val="24"/>
        </w:rPr>
        <w:t>«Поддержка доходов сельскохозяйственных</w:t>
      </w:r>
    </w:p>
    <w:p w:rsidR="00DD3D03" w:rsidRPr="00FA494A" w:rsidRDefault="00DD3D03" w:rsidP="00FA494A">
      <w:pPr>
        <w:suppressAutoHyphens/>
        <w:spacing w:after="0" w:line="240" w:lineRule="auto"/>
        <w:jc w:val="center"/>
        <w:rPr>
          <w:rFonts w:ascii="Times New Roman" w:hAnsi="Times New Roman" w:cs="Times New Roman"/>
          <w:b/>
          <w:sz w:val="24"/>
          <w:szCs w:val="24"/>
        </w:rPr>
      </w:pPr>
      <w:r w:rsidRPr="00DD3D03">
        <w:rPr>
          <w:rFonts w:ascii="Times New Roman" w:hAnsi="Times New Roman" w:cs="Times New Roman"/>
          <w:b/>
          <w:sz w:val="24"/>
          <w:szCs w:val="24"/>
        </w:rPr>
        <w:t>товаропроизводителей в области растениеводства»</w:t>
      </w:r>
    </w:p>
    <w:p w:rsidR="00DD3D03" w:rsidRPr="00DD3D03" w:rsidRDefault="00DD3D03" w:rsidP="00FA494A">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Реализация мероприятия по поддержке доходов сельскохозяйственных производителей в области растениеводства направлена на повышение доходов сельскохозяйственного производства, повышение уровня его экологической безопасности и повышение плодородия и качества почв.</w:t>
      </w:r>
    </w:p>
    <w:p w:rsidR="00DD3D03" w:rsidRPr="00DD3D03" w:rsidRDefault="00DD3D03" w:rsidP="00FA494A">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Субсидии за счет средств   республиканского бюджета Республики Мордовия предполагается предоставлять на повышение доходов сельскохозяйственных товаропроизводителей (кроме граждан, ведущих личное подсобное хозяйство).</w:t>
      </w:r>
    </w:p>
    <w:p w:rsidR="00DD3D03" w:rsidRPr="00DD3D03" w:rsidRDefault="00DD3D03" w:rsidP="00FA494A">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Реализация мероприятия позволит обеспечить более рациональное использование биоклиматического потенциала Республики Мордовия  и получение стабильных урожаев сельскохозяйственных культур, обеспечивающих продовольственную безопасность Российской Федерации. </w:t>
      </w:r>
    </w:p>
    <w:p w:rsidR="00DD3D03" w:rsidRPr="00DD3D03" w:rsidRDefault="00DD3D03" w:rsidP="00FA494A">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Указанные субсидии предполагается предоставлять на условиях софинансирования расходов за счет средств федерального бюджета.</w:t>
      </w:r>
    </w:p>
    <w:p w:rsidR="00DD3D03" w:rsidRPr="00DD3D03" w:rsidRDefault="00DD3D03" w:rsidP="00FA494A">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Порядок предоставления субсидий утверждается постановлением Правительства Республики Мордовия. </w:t>
      </w:r>
    </w:p>
    <w:p w:rsidR="00DD3D03" w:rsidRPr="00DD3D03" w:rsidRDefault="00DD3D03" w:rsidP="00FA494A">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В целях снижения финансовой нагрузки на сельхозтоваропроизводителей  предусматривается предоставление из республиканского бюджета Республики Мордовия  субсидий организациям, занимающимся  предоставлением организациям и гражданам  материально-технических ресурсов  по договорам лизинга и товарного кредита.</w:t>
      </w:r>
    </w:p>
    <w:p w:rsidR="00DD3D03" w:rsidRPr="00DD3D03" w:rsidRDefault="00DD3D03" w:rsidP="00FA494A">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Предоставление субсидий из республиканского бюджета  Республики Мордовия предусматривается на реализацию следующих мероприятий:</w:t>
      </w:r>
    </w:p>
    <w:p w:rsidR="00DD3D03" w:rsidRPr="00DD3D03" w:rsidRDefault="00DD3D03" w:rsidP="00FA494A">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приобретение для последующего предоставления на льготной основе сельскохозяйственной техники, минеральных удобрений и средств защиты  растений, </w:t>
      </w:r>
      <w:r w:rsidRPr="00DD3D03">
        <w:rPr>
          <w:rFonts w:ascii="Times New Roman" w:hAnsi="Times New Roman" w:cs="Times New Roman"/>
          <w:sz w:val="24"/>
          <w:szCs w:val="24"/>
        </w:rPr>
        <w:lastRenderedPageBreak/>
        <w:t>семян, кормов, строительных материалов для жилищного строительства организациям и гражданам. Субсидии предоставляются в размере не более 98% произведенных затрат на приобретение материально-технических ресурсов;</w:t>
      </w:r>
    </w:p>
    <w:p w:rsidR="00DD3D03" w:rsidRPr="00DD3D03" w:rsidRDefault="00DD3D03" w:rsidP="00FA494A">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погашение привлеченных целевых кредитов и займов, полученных  на закупку  сельскохозяйственной техники, минеральных удобрений, сельскохозяйственного сырья для промышленной переработки, и займов  по целевым программам развития Республики Мордовия. Субсидии предоставляются в размере не более 95% привлеченных  целевых кредитов и займов.  </w:t>
      </w:r>
    </w:p>
    <w:p w:rsidR="00DD3D03" w:rsidRPr="00DD3D03" w:rsidRDefault="00DD3D03" w:rsidP="00FA494A">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Порядок предоставления субсидий утверждается постановлением Правительства Республики Мордовия. </w:t>
      </w:r>
    </w:p>
    <w:p w:rsidR="00DD3D03" w:rsidRPr="00DD3D03" w:rsidRDefault="00DD3D03" w:rsidP="00FA494A">
      <w:pPr>
        <w:suppressAutoHyphens/>
        <w:spacing w:after="0" w:line="240" w:lineRule="auto"/>
        <w:jc w:val="center"/>
        <w:rPr>
          <w:rFonts w:ascii="Times New Roman" w:hAnsi="Times New Roman" w:cs="Times New Roman"/>
          <w:b/>
          <w:sz w:val="24"/>
          <w:szCs w:val="24"/>
        </w:rPr>
      </w:pPr>
      <w:r w:rsidRPr="00DD3D03">
        <w:rPr>
          <w:rFonts w:ascii="Times New Roman" w:hAnsi="Times New Roman" w:cs="Times New Roman"/>
          <w:b/>
          <w:sz w:val="24"/>
          <w:szCs w:val="24"/>
        </w:rPr>
        <w:t>Раздел 3. Характеристика мер государственного регулирования,</w:t>
      </w:r>
    </w:p>
    <w:p w:rsidR="00DD3D03" w:rsidRPr="00DD3D03" w:rsidRDefault="00DD3D03" w:rsidP="00FA494A">
      <w:pPr>
        <w:suppressAutoHyphens/>
        <w:spacing w:after="0" w:line="240" w:lineRule="auto"/>
        <w:jc w:val="center"/>
        <w:rPr>
          <w:rFonts w:ascii="Times New Roman" w:hAnsi="Times New Roman" w:cs="Times New Roman"/>
          <w:b/>
          <w:sz w:val="24"/>
          <w:szCs w:val="24"/>
        </w:rPr>
      </w:pPr>
      <w:r w:rsidRPr="00DD3D03">
        <w:rPr>
          <w:rFonts w:ascii="Times New Roman" w:hAnsi="Times New Roman" w:cs="Times New Roman"/>
          <w:b/>
          <w:sz w:val="24"/>
          <w:szCs w:val="24"/>
        </w:rPr>
        <w:t>прогноз сводных показателей  заданий</w:t>
      </w:r>
    </w:p>
    <w:p w:rsidR="00DD3D03" w:rsidRPr="00DD3D03" w:rsidRDefault="00DD3D03" w:rsidP="00FA494A">
      <w:pPr>
        <w:suppressAutoHyphens/>
        <w:spacing w:after="0" w:line="240" w:lineRule="auto"/>
        <w:ind w:left="709"/>
        <w:jc w:val="center"/>
        <w:rPr>
          <w:rFonts w:ascii="Times New Roman" w:hAnsi="Times New Roman" w:cs="Times New Roman"/>
          <w:b/>
          <w:sz w:val="24"/>
          <w:szCs w:val="24"/>
        </w:rPr>
      </w:pPr>
      <w:r w:rsidRPr="00DD3D03">
        <w:rPr>
          <w:rFonts w:ascii="Times New Roman" w:hAnsi="Times New Roman" w:cs="Times New Roman"/>
          <w:b/>
          <w:sz w:val="24"/>
          <w:szCs w:val="24"/>
        </w:rPr>
        <w:t>по реализации подпрограммы, участие государственных</w:t>
      </w:r>
    </w:p>
    <w:p w:rsidR="00DD3D03" w:rsidRPr="00DD3D03" w:rsidRDefault="00DD3D03" w:rsidP="00FA494A">
      <w:pPr>
        <w:suppressAutoHyphens/>
        <w:spacing w:after="0" w:line="240" w:lineRule="auto"/>
        <w:ind w:left="709"/>
        <w:jc w:val="center"/>
        <w:rPr>
          <w:rFonts w:ascii="Times New Roman" w:hAnsi="Times New Roman" w:cs="Times New Roman"/>
          <w:b/>
          <w:sz w:val="24"/>
          <w:szCs w:val="24"/>
        </w:rPr>
      </w:pPr>
      <w:r w:rsidRPr="00DD3D03">
        <w:rPr>
          <w:rFonts w:ascii="Times New Roman" w:hAnsi="Times New Roman" w:cs="Times New Roman"/>
          <w:b/>
          <w:sz w:val="24"/>
          <w:szCs w:val="24"/>
        </w:rPr>
        <w:t>корпораций, акционерных обществ с государственным участием,</w:t>
      </w:r>
    </w:p>
    <w:p w:rsidR="00DD3D03" w:rsidRPr="00DD3D03" w:rsidRDefault="00DD3D03" w:rsidP="00FA494A">
      <w:pPr>
        <w:suppressAutoHyphens/>
        <w:spacing w:after="0" w:line="240" w:lineRule="auto"/>
        <w:jc w:val="center"/>
        <w:rPr>
          <w:rFonts w:ascii="Times New Roman" w:hAnsi="Times New Roman" w:cs="Times New Roman"/>
          <w:b/>
          <w:sz w:val="24"/>
          <w:szCs w:val="24"/>
        </w:rPr>
      </w:pPr>
      <w:r w:rsidRPr="00DD3D03">
        <w:rPr>
          <w:rFonts w:ascii="Times New Roman" w:hAnsi="Times New Roman" w:cs="Times New Roman"/>
          <w:b/>
          <w:sz w:val="24"/>
          <w:szCs w:val="24"/>
        </w:rPr>
        <w:t>обоснование объема финансовых ресурсов, необходимых</w:t>
      </w:r>
    </w:p>
    <w:p w:rsidR="00DD3D03" w:rsidRPr="00DD3D03" w:rsidRDefault="00DD3D03" w:rsidP="00FA494A">
      <w:pPr>
        <w:suppressAutoHyphens/>
        <w:spacing w:after="0" w:line="240" w:lineRule="auto"/>
        <w:jc w:val="center"/>
        <w:rPr>
          <w:rFonts w:ascii="Times New Roman" w:hAnsi="Times New Roman" w:cs="Times New Roman"/>
          <w:b/>
          <w:sz w:val="24"/>
          <w:szCs w:val="24"/>
        </w:rPr>
      </w:pPr>
      <w:r w:rsidRPr="00DD3D03">
        <w:rPr>
          <w:rFonts w:ascii="Times New Roman" w:hAnsi="Times New Roman" w:cs="Times New Roman"/>
          <w:b/>
          <w:sz w:val="24"/>
          <w:szCs w:val="24"/>
        </w:rPr>
        <w:t>для реализации подпрограммы, анализ рисков реализации</w:t>
      </w:r>
    </w:p>
    <w:p w:rsidR="00DD3D03" w:rsidRPr="00DD3D03" w:rsidRDefault="00DD3D03" w:rsidP="00FA494A">
      <w:pPr>
        <w:suppressAutoHyphens/>
        <w:spacing w:after="0" w:line="240" w:lineRule="auto"/>
        <w:jc w:val="center"/>
        <w:rPr>
          <w:rFonts w:ascii="Times New Roman" w:hAnsi="Times New Roman" w:cs="Times New Roman"/>
          <w:b/>
          <w:sz w:val="24"/>
          <w:szCs w:val="24"/>
        </w:rPr>
      </w:pPr>
      <w:r w:rsidRPr="00DD3D03">
        <w:rPr>
          <w:rFonts w:ascii="Times New Roman" w:hAnsi="Times New Roman" w:cs="Times New Roman"/>
          <w:b/>
          <w:sz w:val="24"/>
          <w:szCs w:val="24"/>
        </w:rPr>
        <w:t xml:space="preserve"> подпрограммы и описание мер управления рисками</w:t>
      </w:r>
    </w:p>
    <w:p w:rsidR="00DD3D03" w:rsidRPr="00DD3D03" w:rsidRDefault="00DD3D03" w:rsidP="00FA494A">
      <w:pPr>
        <w:suppressAutoHyphens/>
        <w:spacing w:after="0" w:line="240" w:lineRule="auto"/>
        <w:jc w:val="center"/>
        <w:rPr>
          <w:rFonts w:ascii="Times New Roman" w:hAnsi="Times New Roman" w:cs="Times New Roman"/>
          <w:b/>
          <w:sz w:val="24"/>
          <w:szCs w:val="24"/>
        </w:rPr>
      </w:pPr>
      <w:r w:rsidRPr="00DD3D03">
        <w:rPr>
          <w:rFonts w:ascii="Times New Roman" w:hAnsi="Times New Roman" w:cs="Times New Roman"/>
          <w:b/>
          <w:sz w:val="24"/>
          <w:szCs w:val="24"/>
        </w:rPr>
        <w:t>Глава 11. Характеристика мер государственного регулирования,</w:t>
      </w:r>
    </w:p>
    <w:p w:rsidR="00DD3D03" w:rsidRPr="00DD3D03" w:rsidRDefault="00DD3D03" w:rsidP="00FA494A">
      <w:pPr>
        <w:suppressAutoHyphens/>
        <w:spacing w:after="0" w:line="240" w:lineRule="auto"/>
        <w:jc w:val="center"/>
        <w:rPr>
          <w:rFonts w:ascii="Times New Roman" w:hAnsi="Times New Roman" w:cs="Times New Roman"/>
          <w:b/>
          <w:sz w:val="24"/>
          <w:szCs w:val="24"/>
        </w:rPr>
      </w:pPr>
      <w:r w:rsidRPr="00DD3D03">
        <w:rPr>
          <w:rFonts w:ascii="Times New Roman" w:hAnsi="Times New Roman" w:cs="Times New Roman"/>
          <w:b/>
          <w:sz w:val="24"/>
          <w:szCs w:val="24"/>
        </w:rPr>
        <w:t>прогноз сводных показателей государственных заданий</w:t>
      </w:r>
    </w:p>
    <w:p w:rsidR="00DD3D03" w:rsidRPr="00DD3D03" w:rsidRDefault="00DD3D03" w:rsidP="00FA494A">
      <w:pPr>
        <w:suppressAutoHyphens/>
        <w:spacing w:after="0" w:line="240" w:lineRule="auto"/>
        <w:ind w:firstLine="709"/>
        <w:jc w:val="center"/>
        <w:rPr>
          <w:rFonts w:ascii="Times New Roman" w:hAnsi="Times New Roman" w:cs="Times New Roman"/>
          <w:b/>
          <w:sz w:val="24"/>
          <w:szCs w:val="24"/>
        </w:rPr>
      </w:pPr>
      <w:r w:rsidRPr="00DD3D03">
        <w:rPr>
          <w:rFonts w:ascii="Times New Roman" w:hAnsi="Times New Roman" w:cs="Times New Roman"/>
          <w:b/>
          <w:sz w:val="24"/>
          <w:szCs w:val="24"/>
        </w:rPr>
        <w:t>по реализации подпрограммы</w:t>
      </w:r>
    </w:p>
    <w:p w:rsidR="00DD3D03" w:rsidRPr="00DD3D03" w:rsidRDefault="00DD3D03" w:rsidP="00FA494A">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Меры государственного регулирования подпрограммой не предусмотрены. </w:t>
      </w:r>
    </w:p>
    <w:p w:rsidR="00DD3D03" w:rsidRPr="00DD3D03" w:rsidRDefault="00DD3D03" w:rsidP="00FA494A">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Сведения об основных мерах правового регулирования в сфере реализации подпрограммы приведены в приложении 3 к Государственной программе.</w:t>
      </w:r>
    </w:p>
    <w:p w:rsidR="00DD3D03" w:rsidRPr="00DD3D03" w:rsidRDefault="00DD3D03" w:rsidP="00DD3D03">
      <w:pPr>
        <w:suppressAutoHyphens/>
        <w:spacing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Оказание государственных услуг (выполнение работ) подпрограммой не предусмотрено.</w:t>
      </w:r>
    </w:p>
    <w:p w:rsidR="00DD3D03" w:rsidRPr="00DD3D03" w:rsidRDefault="00DD3D03" w:rsidP="00FA494A">
      <w:pPr>
        <w:suppressAutoHyphens/>
        <w:spacing w:after="0" w:line="240" w:lineRule="auto"/>
        <w:jc w:val="center"/>
        <w:rPr>
          <w:rFonts w:ascii="Times New Roman" w:hAnsi="Times New Roman" w:cs="Times New Roman"/>
          <w:b/>
          <w:sz w:val="24"/>
          <w:szCs w:val="24"/>
        </w:rPr>
      </w:pPr>
      <w:r w:rsidRPr="00DD3D03">
        <w:rPr>
          <w:rFonts w:ascii="Times New Roman" w:hAnsi="Times New Roman" w:cs="Times New Roman"/>
          <w:b/>
          <w:sz w:val="24"/>
          <w:szCs w:val="24"/>
        </w:rPr>
        <w:t>Глава 13. Обоснование объема финансовых ресурсов, необходимых</w:t>
      </w:r>
    </w:p>
    <w:p w:rsidR="00DD3D03" w:rsidRPr="00DD3D03" w:rsidRDefault="00DD3D03" w:rsidP="00FA494A">
      <w:pPr>
        <w:suppressAutoHyphens/>
        <w:spacing w:after="0" w:line="240" w:lineRule="auto"/>
        <w:jc w:val="center"/>
        <w:rPr>
          <w:rFonts w:ascii="Times New Roman" w:hAnsi="Times New Roman" w:cs="Times New Roman"/>
          <w:b/>
          <w:sz w:val="24"/>
          <w:szCs w:val="24"/>
        </w:rPr>
      </w:pPr>
      <w:r w:rsidRPr="00DD3D03">
        <w:rPr>
          <w:rFonts w:ascii="Times New Roman" w:hAnsi="Times New Roman" w:cs="Times New Roman"/>
          <w:b/>
          <w:sz w:val="24"/>
          <w:szCs w:val="24"/>
        </w:rPr>
        <w:t>для реализации подпрограммы</w:t>
      </w:r>
    </w:p>
    <w:p w:rsidR="00DD3D03" w:rsidRPr="00DD3D03" w:rsidRDefault="00DD3D03" w:rsidP="00FA494A">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Объем бюджетных ассигнований на реализацию подпрограммы за счет средств республиканского бюджета Республики Мордовия составляет 225455 тыс. руб. (в текущих ценах).</w:t>
      </w:r>
    </w:p>
    <w:p w:rsidR="00DD3D03" w:rsidRPr="00DD3D03" w:rsidRDefault="00DD3D03" w:rsidP="00FA494A">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При расчетах учтены условия и тенденции развития растениеводства за последние 10 - 15 лет и прогноз до 2020 года по следующим параметрам:</w:t>
      </w:r>
    </w:p>
    <w:p w:rsidR="00DD3D03" w:rsidRPr="00DD3D03" w:rsidRDefault="00DD3D03" w:rsidP="00FA494A">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объем производства продукции растениеводства;</w:t>
      </w:r>
    </w:p>
    <w:p w:rsidR="00DD3D03" w:rsidRPr="00DD3D03" w:rsidRDefault="00DD3D03" w:rsidP="00FA494A">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уровень рентабельности, а также необходимость синхронизации мер стимулирования производства продукции растениеводства с развитием ее переработки и реализации (агропродовольственная цепочка по основным продуктам).</w:t>
      </w:r>
    </w:p>
    <w:p w:rsidR="00DD3D03" w:rsidRPr="00DD3D03" w:rsidRDefault="00DD3D03" w:rsidP="00FA494A">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Необходимость осуществления государственной поддержки, направленной на сохранение и восстановление плодородия почв земель сельскохозяйственного назначения как национального достояния и основного средства сельскохозяйственного производства, обусловлена необходимостью частичного сокращения сложившегося диспаритета между ценами на сельскохозяйственную продукцию и на материально-технические ресурсы.</w:t>
      </w:r>
    </w:p>
    <w:p w:rsidR="00DD3D03" w:rsidRPr="00DD3D03" w:rsidRDefault="00DD3D03" w:rsidP="00FA494A">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Объем финансовых ресурсов, необходимых для реализации подпрограммы, в разрезе мероприятий приведен в приложениях 5 и 6 к Муниципальной программе.</w:t>
      </w:r>
    </w:p>
    <w:p w:rsidR="00DD3D03" w:rsidRPr="00DD3D03" w:rsidRDefault="00DD3D03" w:rsidP="00FA494A">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На реализацию мероприятий подпрограммы (кроме субсидий,  предусмотренных  абзацем десятым главы 4; абзацем шестнадцатым главы 5; абзацем десятым главы 7; абзацем шестым  главы 10) средства республиканского бюджета Республики Мордовия предоставляются при  условии долевого финансирования  за счет средств федерального бюджета.  Уровень софинансирования определяется по каждому мероприятию подпрограммы.</w:t>
      </w:r>
    </w:p>
    <w:p w:rsidR="00DD3D03" w:rsidRPr="00DD3D03" w:rsidRDefault="00DD3D03" w:rsidP="00FA494A">
      <w:pPr>
        <w:suppressAutoHyphens/>
        <w:spacing w:after="0" w:line="240" w:lineRule="auto"/>
        <w:jc w:val="center"/>
        <w:rPr>
          <w:rFonts w:ascii="Times New Roman" w:hAnsi="Times New Roman" w:cs="Times New Roman"/>
          <w:b/>
          <w:sz w:val="24"/>
          <w:szCs w:val="24"/>
        </w:rPr>
      </w:pPr>
      <w:r w:rsidRPr="00DD3D03">
        <w:rPr>
          <w:rFonts w:ascii="Times New Roman" w:hAnsi="Times New Roman" w:cs="Times New Roman"/>
          <w:b/>
          <w:sz w:val="24"/>
          <w:szCs w:val="24"/>
        </w:rPr>
        <w:t>Глава 14. Анализ рисков реализации подпрограммы</w:t>
      </w:r>
    </w:p>
    <w:p w:rsidR="00DD3D03" w:rsidRPr="00DD3D03" w:rsidRDefault="00DD3D03" w:rsidP="00FA494A">
      <w:pPr>
        <w:suppressAutoHyphens/>
        <w:spacing w:after="0" w:line="240" w:lineRule="auto"/>
        <w:jc w:val="center"/>
        <w:rPr>
          <w:rFonts w:ascii="Times New Roman" w:hAnsi="Times New Roman" w:cs="Times New Roman"/>
          <w:b/>
          <w:sz w:val="24"/>
          <w:szCs w:val="24"/>
        </w:rPr>
      </w:pPr>
      <w:r w:rsidRPr="00DD3D03">
        <w:rPr>
          <w:rFonts w:ascii="Times New Roman" w:hAnsi="Times New Roman" w:cs="Times New Roman"/>
          <w:b/>
          <w:sz w:val="24"/>
          <w:szCs w:val="24"/>
        </w:rPr>
        <w:t>и описание мер управления рисками</w:t>
      </w:r>
    </w:p>
    <w:p w:rsidR="00DD3D03" w:rsidRPr="00DD3D03" w:rsidRDefault="00DD3D03" w:rsidP="00FA494A">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К основным рискам реализации подпрограммы относятся следующие:</w:t>
      </w:r>
    </w:p>
    <w:p w:rsidR="00DD3D03" w:rsidRPr="00DD3D03" w:rsidRDefault="00DD3D03" w:rsidP="00FA494A">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lastRenderedPageBreak/>
        <w:t>природно-климатические риски, обусловленные тем, что колебания погодных условий оказывают серьезное влияние на урожайность сельскохозяйственных культур и объемы их производства, что может значительно повлиять на степень достижения прогнозируемых показателей. Зависимость функционирования отрасли от природно-климатических условий также снижает ее инвестиционную привлекательность. Для снижения рисков от природно-климатических условий необходимы переход к новым технологиям, техническая модернизация, мелиорация земель и принятие дополнительных мер поддержки в особо неблагоприятные по природно-климатическим условиям годы;</w:t>
      </w:r>
    </w:p>
    <w:p w:rsidR="00DD3D03" w:rsidRPr="00DD3D03" w:rsidRDefault="00DD3D03" w:rsidP="00FA494A">
      <w:pPr>
        <w:suppressAutoHyphens/>
        <w:spacing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макроэкономические риски, обусловленные неблагоприятной конъюнктурой мировых цен на отдельные товары российского экспорта и снижением возможности достижения целей по развитию подотрасли растениеводства, а также снижением темпов роста экономики и уровня инвестиционной активности, которые   усилят зависимость их развития от государственных инвестиций. В результате негативных макроэкономических процессов может снизиться спрос на продукцию растениеводства и продуктов ее переработки, в том числе за счет сокращения реальных доходов населения. Снижение негативного влияния указанных рисков должно обеспечиваться через   стимулирование потребления отдельных видов продукции растениеводства на внутреннем рынке, диверсификацию структуры внутреннего производства продукции в части товарной номенклатуры, расширение рынков сбыта.</w:t>
      </w:r>
    </w:p>
    <w:p w:rsidR="00DD3D03" w:rsidRPr="00DD3D03" w:rsidRDefault="00DD3D03" w:rsidP="00DD3D03">
      <w:pPr>
        <w:pStyle w:val="1"/>
        <w:suppressAutoHyphens/>
        <w:rPr>
          <w:caps/>
          <w:sz w:val="24"/>
          <w:szCs w:val="24"/>
        </w:rPr>
      </w:pPr>
      <w:bookmarkStart w:id="4" w:name="_Toc301521878"/>
      <w:bookmarkStart w:id="5" w:name="_Toc329252537"/>
      <w:bookmarkStart w:id="6" w:name="_Toc301521883"/>
      <w:bookmarkStart w:id="7" w:name="_Toc329252540"/>
      <w:r w:rsidRPr="00DD3D03">
        <w:rPr>
          <w:caps/>
          <w:sz w:val="24"/>
          <w:szCs w:val="24"/>
        </w:rPr>
        <w:t xml:space="preserve">Подпрограмма  «Развитие подотрасли животноводства, переработки       </w:t>
      </w:r>
    </w:p>
    <w:p w:rsidR="00DD3D03" w:rsidRPr="00DD3D03" w:rsidRDefault="00DD3D03" w:rsidP="00FA494A">
      <w:pPr>
        <w:pStyle w:val="1"/>
        <w:suppressAutoHyphens/>
        <w:rPr>
          <w:sz w:val="24"/>
          <w:szCs w:val="24"/>
        </w:rPr>
      </w:pPr>
      <w:r w:rsidRPr="00DD3D03">
        <w:rPr>
          <w:caps/>
          <w:sz w:val="24"/>
          <w:szCs w:val="24"/>
        </w:rPr>
        <w:t xml:space="preserve"> и реализации продукции животноводства»</w:t>
      </w:r>
    </w:p>
    <w:p w:rsidR="00DD3D03" w:rsidRPr="00DD3D03" w:rsidRDefault="00DD3D03" w:rsidP="00DD3D03">
      <w:pPr>
        <w:suppressAutoHyphens/>
        <w:autoSpaceDE w:val="0"/>
        <w:autoSpaceDN w:val="0"/>
        <w:adjustRightInd w:val="0"/>
        <w:spacing w:line="240" w:lineRule="auto"/>
        <w:jc w:val="center"/>
        <w:rPr>
          <w:rFonts w:ascii="Times New Roman" w:hAnsi="Times New Roman" w:cs="Times New Roman"/>
          <w:sz w:val="24"/>
          <w:szCs w:val="24"/>
        </w:rPr>
      </w:pPr>
      <w:r w:rsidRPr="00DD3D03">
        <w:rPr>
          <w:rFonts w:ascii="Times New Roman" w:hAnsi="Times New Roman" w:cs="Times New Roman"/>
          <w:b/>
          <w:sz w:val="24"/>
          <w:szCs w:val="24"/>
        </w:rPr>
        <w:t>Паспорт</w:t>
      </w:r>
    </w:p>
    <w:p w:rsidR="00DD3D03" w:rsidRPr="00DD3D03" w:rsidRDefault="00DD3D03" w:rsidP="00DD3D03">
      <w:pPr>
        <w:pStyle w:val="1"/>
        <w:suppressAutoHyphens/>
        <w:rPr>
          <w:b/>
          <w:caps/>
          <w:sz w:val="24"/>
          <w:szCs w:val="24"/>
        </w:rPr>
      </w:pPr>
      <w:r w:rsidRPr="00DD3D03">
        <w:rPr>
          <w:b/>
          <w:caps/>
          <w:sz w:val="24"/>
          <w:szCs w:val="24"/>
        </w:rPr>
        <w:t>подпрограммы «Развитие подотрасли животноводства, переработки</w:t>
      </w:r>
    </w:p>
    <w:p w:rsidR="00DD3D03" w:rsidRPr="00DD3D03" w:rsidRDefault="00DD3D03" w:rsidP="00DD3D03">
      <w:pPr>
        <w:pStyle w:val="1"/>
        <w:suppressAutoHyphens/>
        <w:rPr>
          <w:sz w:val="24"/>
          <w:szCs w:val="24"/>
        </w:rPr>
      </w:pPr>
      <w:r w:rsidRPr="00DD3D03">
        <w:rPr>
          <w:b/>
          <w:caps/>
          <w:sz w:val="24"/>
          <w:szCs w:val="24"/>
        </w:rPr>
        <w:t xml:space="preserve"> и реализации продукции животноводства»</w:t>
      </w:r>
      <w:bookmarkEnd w:id="4"/>
      <w:bookmarkEnd w:id="5"/>
    </w:p>
    <w:p w:rsidR="00DD3D03" w:rsidRPr="00DD3D03" w:rsidRDefault="00DD3D03" w:rsidP="00DD3D03">
      <w:pPr>
        <w:suppressAutoHyphens/>
        <w:spacing w:line="240" w:lineRule="auto"/>
        <w:rPr>
          <w:rFonts w:ascii="Times New Roman" w:hAnsi="Times New Roman" w:cs="Times New Roman"/>
          <w:sz w:val="24"/>
          <w:szCs w:val="24"/>
        </w:rPr>
      </w:pPr>
    </w:p>
    <w:tbl>
      <w:tblPr>
        <w:tblW w:w="4863" w:type="pct"/>
        <w:jc w:val="center"/>
        <w:tblInd w:w="70" w:type="dxa"/>
        <w:tblCellMar>
          <w:left w:w="70" w:type="dxa"/>
          <w:right w:w="70" w:type="dxa"/>
        </w:tblCellMar>
        <w:tblLook w:val="0000"/>
      </w:tblPr>
      <w:tblGrid>
        <w:gridCol w:w="3493"/>
        <w:gridCol w:w="552"/>
        <w:gridCol w:w="5190"/>
      </w:tblGrid>
      <w:tr w:rsidR="00DD3D03" w:rsidRPr="00DD3D03" w:rsidTr="00DD3D03">
        <w:trPr>
          <w:trHeight w:val="882"/>
          <w:jc w:val="center"/>
        </w:trPr>
        <w:tc>
          <w:tcPr>
            <w:tcW w:w="1891" w:type="pct"/>
          </w:tcPr>
          <w:p w:rsidR="00DD3D03" w:rsidRPr="00DD3D03" w:rsidRDefault="00DD3D03" w:rsidP="00FA494A">
            <w:pPr>
              <w:tabs>
                <w:tab w:val="left" w:pos="0"/>
              </w:tabs>
              <w:suppressAutoHyphens/>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Наименование  подпрограммы  </w:t>
            </w:r>
          </w:p>
        </w:tc>
        <w:tc>
          <w:tcPr>
            <w:tcW w:w="299" w:type="pct"/>
          </w:tcPr>
          <w:p w:rsidR="00DD3D03" w:rsidRPr="00DD3D03" w:rsidRDefault="00DD3D03" w:rsidP="00FA494A">
            <w:pPr>
              <w:spacing w:after="0" w:line="240" w:lineRule="auto"/>
              <w:jc w:val="center"/>
              <w:rPr>
                <w:rFonts w:ascii="Times New Roman" w:hAnsi="Times New Roman" w:cs="Times New Roman"/>
                <w:sz w:val="24"/>
                <w:szCs w:val="24"/>
              </w:rPr>
            </w:pPr>
          </w:p>
        </w:tc>
        <w:tc>
          <w:tcPr>
            <w:tcW w:w="2810" w:type="pct"/>
          </w:tcPr>
          <w:p w:rsidR="00DD3D03" w:rsidRPr="00DD3D03" w:rsidRDefault="00DD3D03" w:rsidP="00FA494A">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«Развитие подотрасли животноводства,                                                              переработки и реализации продукции                                                             животноводства» (далее – подпрограмма) </w:t>
            </w:r>
          </w:p>
          <w:p w:rsidR="00DD3D03" w:rsidRPr="00DD3D03" w:rsidRDefault="00DD3D03" w:rsidP="00FA494A">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  </w:t>
            </w:r>
          </w:p>
        </w:tc>
      </w:tr>
      <w:tr w:rsidR="00DD3D03" w:rsidRPr="00DD3D03" w:rsidTr="00DD3D03">
        <w:trPr>
          <w:trHeight w:val="882"/>
          <w:jc w:val="center"/>
        </w:trPr>
        <w:tc>
          <w:tcPr>
            <w:tcW w:w="1891" w:type="pct"/>
          </w:tcPr>
          <w:p w:rsidR="00DD3D03" w:rsidRPr="00DD3D03" w:rsidRDefault="00DD3D03" w:rsidP="00FA494A">
            <w:pPr>
              <w:tabs>
                <w:tab w:val="left" w:pos="0"/>
              </w:tabs>
              <w:suppressAutoHyphens/>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Ответственный исполнитель </w:t>
            </w:r>
            <w:r w:rsidRPr="00DD3D03">
              <w:rPr>
                <w:rFonts w:ascii="Times New Roman" w:hAnsi="Times New Roman" w:cs="Times New Roman"/>
                <w:sz w:val="24"/>
                <w:szCs w:val="24"/>
              </w:rPr>
              <w:br/>
              <w:t>подпрограммы</w:t>
            </w:r>
          </w:p>
        </w:tc>
        <w:tc>
          <w:tcPr>
            <w:tcW w:w="299" w:type="pct"/>
          </w:tcPr>
          <w:p w:rsidR="00DD3D03" w:rsidRPr="00DD3D03" w:rsidRDefault="00DD3D03" w:rsidP="00FA494A">
            <w:pPr>
              <w:spacing w:after="0" w:line="240" w:lineRule="auto"/>
              <w:jc w:val="center"/>
              <w:rPr>
                <w:rFonts w:ascii="Times New Roman" w:hAnsi="Times New Roman" w:cs="Times New Roman"/>
                <w:sz w:val="24"/>
                <w:szCs w:val="24"/>
              </w:rPr>
            </w:pPr>
            <w:r w:rsidRPr="00DD3D03">
              <w:rPr>
                <w:rFonts w:ascii="Times New Roman" w:hAnsi="Times New Roman" w:cs="Times New Roman"/>
                <w:sz w:val="24"/>
                <w:szCs w:val="24"/>
              </w:rPr>
              <w:t>–</w:t>
            </w:r>
          </w:p>
        </w:tc>
        <w:tc>
          <w:tcPr>
            <w:tcW w:w="2810" w:type="pct"/>
          </w:tcPr>
          <w:p w:rsidR="00DD3D03" w:rsidRPr="00DD3D03" w:rsidRDefault="00DD3D03" w:rsidP="00FA494A">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Администрация Дубенского муниципального района РМ</w:t>
            </w:r>
          </w:p>
        </w:tc>
      </w:tr>
      <w:tr w:rsidR="00DD3D03" w:rsidRPr="00DD3D03" w:rsidTr="00DD3D03">
        <w:trPr>
          <w:trHeight w:val="1750"/>
          <w:jc w:val="center"/>
        </w:trPr>
        <w:tc>
          <w:tcPr>
            <w:tcW w:w="1891" w:type="pct"/>
          </w:tcPr>
          <w:p w:rsidR="00DD3D03" w:rsidRPr="00DD3D03" w:rsidRDefault="00DD3D03" w:rsidP="00FA494A">
            <w:pPr>
              <w:tabs>
                <w:tab w:val="left" w:pos="0"/>
              </w:tabs>
              <w:suppressAutoHyphens/>
              <w:spacing w:after="0" w:line="240" w:lineRule="auto"/>
              <w:rPr>
                <w:rFonts w:ascii="Times New Roman" w:hAnsi="Times New Roman" w:cs="Times New Roman"/>
                <w:sz w:val="24"/>
                <w:szCs w:val="24"/>
              </w:rPr>
            </w:pPr>
            <w:r w:rsidRPr="00DD3D03">
              <w:rPr>
                <w:rFonts w:ascii="Times New Roman" w:hAnsi="Times New Roman" w:cs="Times New Roman"/>
                <w:sz w:val="24"/>
                <w:szCs w:val="24"/>
              </w:rPr>
              <w:t>Цели подпрограммы</w:t>
            </w:r>
          </w:p>
        </w:tc>
        <w:tc>
          <w:tcPr>
            <w:tcW w:w="299" w:type="pct"/>
          </w:tcPr>
          <w:p w:rsidR="00DD3D03" w:rsidRPr="00DD3D03" w:rsidRDefault="00DD3D03" w:rsidP="00FA494A">
            <w:pPr>
              <w:spacing w:after="0" w:line="240" w:lineRule="auto"/>
              <w:jc w:val="center"/>
              <w:rPr>
                <w:rFonts w:ascii="Times New Roman" w:hAnsi="Times New Roman" w:cs="Times New Roman"/>
                <w:sz w:val="24"/>
                <w:szCs w:val="24"/>
              </w:rPr>
            </w:pPr>
            <w:r w:rsidRPr="00DD3D03">
              <w:rPr>
                <w:rFonts w:ascii="Times New Roman" w:hAnsi="Times New Roman" w:cs="Times New Roman"/>
                <w:sz w:val="24"/>
                <w:szCs w:val="24"/>
              </w:rPr>
              <w:t>–</w:t>
            </w:r>
          </w:p>
        </w:tc>
        <w:tc>
          <w:tcPr>
            <w:tcW w:w="2810" w:type="pct"/>
          </w:tcPr>
          <w:p w:rsidR="00DD3D03" w:rsidRPr="00DD3D03" w:rsidRDefault="00DD3D03" w:rsidP="00FA494A">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обеспечение выполнения показателей Доктрины;</w:t>
            </w:r>
          </w:p>
          <w:p w:rsidR="00DD3D03" w:rsidRPr="00DD3D03" w:rsidRDefault="00DD3D03" w:rsidP="00FA494A">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комплексное развитие и повышение эффективности производства продукции животноводства и продуктов ее переработки</w:t>
            </w:r>
          </w:p>
          <w:p w:rsidR="00DD3D03" w:rsidRPr="00DD3D03" w:rsidRDefault="00DD3D03" w:rsidP="00FA494A">
            <w:pPr>
              <w:spacing w:after="0" w:line="240" w:lineRule="auto"/>
              <w:rPr>
                <w:rFonts w:ascii="Times New Roman" w:hAnsi="Times New Roman" w:cs="Times New Roman"/>
                <w:sz w:val="24"/>
                <w:szCs w:val="24"/>
              </w:rPr>
            </w:pPr>
          </w:p>
        </w:tc>
      </w:tr>
      <w:tr w:rsidR="00DD3D03" w:rsidRPr="00DD3D03" w:rsidTr="00DD3D03">
        <w:trPr>
          <w:trHeight w:val="2270"/>
          <w:jc w:val="center"/>
        </w:trPr>
        <w:tc>
          <w:tcPr>
            <w:tcW w:w="1891" w:type="pct"/>
          </w:tcPr>
          <w:p w:rsidR="00DD3D03" w:rsidRPr="00DD3D03" w:rsidRDefault="00DD3D03" w:rsidP="00FA494A">
            <w:pPr>
              <w:tabs>
                <w:tab w:val="left" w:pos="0"/>
              </w:tabs>
              <w:suppressAutoHyphens/>
              <w:spacing w:after="0" w:line="240" w:lineRule="auto"/>
              <w:rPr>
                <w:rFonts w:ascii="Times New Roman" w:hAnsi="Times New Roman" w:cs="Times New Roman"/>
                <w:sz w:val="24"/>
                <w:szCs w:val="24"/>
              </w:rPr>
            </w:pPr>
            <w:r w:rsidRPr="00DD3D03">
              <w:rPr>
                <w:rFonts w:ascii="Times New Roman" w:hAnsi="Times New Roman" w:cs="Times New Roman"/>
                <w:sz w:val="24"/>
                <w:szCs w:val="24"/>
              </w:rPr>
              <w:t>Задачи подпрограммы</w:t>
            </w:r>
          </w:p>
        </w:tc>
        <w:tc>
          <w:tcPr>
            <w:tcW w:w="299" w:type="pct"/>
          </w:tcPr>
          <w:p w:rsidR="00DD3D03" w:rsidRPr="00DD3D03" w:rsidRDefault="00DD3D03" w:rsidP="00FA494A">
            <w:pPr>
              <w:spacing w:after="0" w:line="240" w:lineRule="auto"/>
              <w:jc w:val="center"/>
              <w:rPr>
                <w:rFonts w:ascii="Times New Roman" w:hAnsi="Times New Roman" w:cs="Times New Roman"/>
                <w:sz w:val="24"/>
                <w:szCs w:val="24"/>
              </w:rPr>
            </w:pPr>
            <w:r w:rsidRPr="00DD3D03">
              <w:rPr>
                <w:rFonts w:ascii="Times New Roman" w:hAnsi="Times New Roman" w:cs="Times New Roman"/>
                <w:sz w:val="24"/>
                <w:szCs w:val="24"/>
              </w:rPr>
              <w:t>–</w:t>
            </w:r>
          </w:p>
        </w:tc>
        <w:tc>
          <w:tcPr>
            <w:tcW w:w="2810" w:type="pct"/>
          </w:tcPr>
          <w:p w:rsidR="00DD3D03" w:rsidRPr="00DD3D03" w:rsidRDefault="00DD3D03" w:rsidP="00FA494A">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увеличение объемов производства продукции мясного и молочного животноводства;</w:t>
            </w:r>
          </w:p>
          <w:p w:rsidR="00DD3D03" w:rsidRPr="00DD3D03" w:rsidRDefault="00DD3D03" w:rsidP="00FA494A">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развитие переработки продукции животноводства;</w:t>
            </w:r>
          </w:p>
          <w:p w:rsidR="00DD3D03" w:rsidRPr="00DD3D03" w:rsidRDefault="00DD3D03" w:rsidP="00FA494A">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улучшение и стабилизация эпизоотической ситуации на территории Республики Мордовия  по африканской чуме свиней; </w:t>
            </w:r>
          </w:p>
        </w:tc>
      </w:tr>
      <w:tr w:rsidR="00DD3D03" w:rsidRPr="00DD3D03" w:rsidTr="00DD3D03">
        <w:trPr>
          <w:trHeight w:val="1548"/>
          <w:jc w:val="center"/>
        </w:trPr>
        <w:tc>
          <w:tcPr>
            <w:tcW w:w="1891" w:type="pct"/>
          </w:tcPr>
          <w:p w:rsidR="00DD3D03" w:rsidRPr="00DD3D03" w:rsidRDefault="00DD3D03" w:rsidP="00FA494A">
            <w:pPr>
              <w:tabs>
                <w:tab w:val="left" w:pos="0"/>
              </w:tabs>
              <w:suppressAutoHyphens/>
              <w:spacing w:after="0" w:line="240" w:lineRule="auto"/>
              <w:rPr>
                <w:rFonts w:ascii="Times New Roman" w:hAnsi="Times New Roman" w:cs="Times New Roman"/>
                <w:sz w:val="24"/>
                <w:szCs w:val="24"/>
              </w:rPr>
            </w:pPr>
          </w:p>
        </w:tc>
        <w:tc>
          <w:tcPr>
            <w:tcW w:w="299" w:type="pct"/>
          </w:tcPr>
          <w:p w:rsidR="00DD3D03" w:rsidRPr="00DD3D03" w:rsidRDefault="00DD3D03" w:rsidP="00FA494A">
            <w:pPr>
              <w:spacing w:after="0" w:line="240" w:lineRule="auto"/>
              <w:jc w:val="center"/>
              <w:rPr>
                <w:rFonts w:ascii="Times New Roman" w:hAnsi="Times New Roman" w:cs="Times New Roman"/>
                <w:sz w:val="24"/>
                <w:szCs w:val="24"/>
              </w:rPr>
            </w:pPr>
          </w:p>
        </w:tc>
        <w:tc>
          <w:tcPr>
            <w:tcW w:w="2810" w:type="pct"/>
          </w:tcPr>
          <w:p w:rsidR="00DD3D03" w:rsidRPr="00DD3D03" w:rsidRDefault="00DD3D03" w:rsidP="00FA494A">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предупреждение возникновения и распространения заразных болезней животных;</w:t>
            </w:r>
          </w:p>
          <w:p w:rsidR="00DD3D03" w:rsidRPr="00DD3D03" w:rsidRDefault="00DD3D03" w:rsidP="00FA494A">
            <w:pPr>
              <w:spacing w:after="0" w:line="240" w:lineRule="auto"/>
              <w:rPr>
                <w:rFonts w:ascii="Times New Roman" w:hAnsi="Times New Roman" w:cs="Times New Roman"/>
                <w:sz w:val="24"/>
                <w:szCs w:val="24"/>
              </w:rPr>
            </w:pPr>
            <w:bookmarkStart w:id="8" w:name="OLE_LINK1"/>
            <w:bookmarkStart w:id="9" w:name="OLE_LINK6"/>
            <w:r w:rsidRPr="00DD3D03">
              <w:rPr>
                <w:rFonts w:ascii="Times New Roman" w:hAnsi="Times New Roman" w:cs="Times New Roman"/>
                <w:sz w:val="24"/>
                <w:szCs w:val="24"/>
              </w:rPr>
              <w:t>увеличение  объемов вывоза животноводческой продукции и продуктов ее переработки на межрегиональные и внешние рынки</w:t>
            </w:r>
            <w:bookmarkEnd w:id="8"/>
            <w:bookmarkEnd w:id="9"/>
          </w:p>
          <w:p w:rsidR="00DD3D03" w:rsidRPr="00DD3D03" w:rsidRDefault="00DD3D03" w:rsidP="00FA494A">
            <w:pPr>
              <w:spacing w:after="0" w:line="240" w:lineRule="auto"/>
              <w:rPr>
                <w:rFonts w:ascii="Times New Roman" w:hAnsi="Times New Roman" w:cs="Times New Roman"/>
                <w:sz w:val="24"/>
                <w:szCs w:val="24"/>
              </w:rPr>
            </w:pPr>
          </w:p>
        </w:tc>
      </w:tr>
      <w:tr w:rsidR="00DD3D03" w:rsidRPr="00DD3D03" w:rsidTr="00DD3D03">
        <w:trPr>
          <w:trHeight w:val="95"/>
          <w:jc w:val="center"/>
        </w:trPr>
        <w:tc>
          <w:tcPr>
            <w:tcW w:w="1891" w:type="pct"/>
          </w:tcPr>
          <w:p w:rsidR="00DD3D03" w:rsidRPr="00DD3D03" w:rsidRDefault="00DD3D03" w:rsidP="00FA494A">
            <w:pPr>
              <w:tabs>
                <w:tab w:val="left" w:pos="0"/>
              </w:tabs>
              <w:suppressAutoHyphens/>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Целевые индикаторы и показатели подпрограммы </w:t>
            </w:r>
          </w:p>
        </w:tc>
        <w:tc>
          <w:tcPr>
            <w:tcW w:w="299" w:type="pct"/>
          </w:tcPr>
          <w:p w:rsidR="00DD3D03" w:rsidRPr="00DD3D03" w:rsidRDefault="00DD3D03" w:rsidP="00FA494A">
            <w:pPr>
              <w:spacing w:after="0" w:line="240" w:lineRule="auto"/>
              <w:jc w:val="center"/>
              <w:rPr>
                <w:rFonts w:ascii="Times New Roman" w:hAnsi="Times New Roman" w:cs="Times New Roman"/>
                <w:sz w:val="24"/>
                <w:szCs w:val="24"/>
              </w:rPr>
            </w:pPr>
            <w:r w:rsidRPr="00DD3D03">
              <w:rPr>
                <w:rFonts w:ascii="Times New Roman" w:hAnsi="Times New Roman" w:cs="Times New Roman"/>
                <w:sz w:val="24"/>
                <w:szCs w:val="24"/>
              </w:rPr>
              <w:t>–</w:t>
            </w:r>
          </w:p>
        </w:tc>
        <w:tc>
          <w:tcPr>
            <w:tcW w:w="2810" w:type="pct"/>
          </w:tcPr>
          <w:p w:rsidR="00DD3D03" w:rsidRPr="00DD3D03" w:rsidRDefault="00DD3D03" w:rsidP="00FA494A">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производство скота и птицы на убой (в живом весе); </w:t>
            </w:r>
          </w:p>
          <w:p w:rsidR="00DD3D03" w:rsidRPr="00DD3D03" w:rsidRDefault="00DD3D03" w:rsidP="00FA494A">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прирост производственных мощностей по убою скота и его первичной переработке; </w:t>
            </w:r>
          </w:p>
          <w:p w:rsidR="00DD3D03" w:rsidRPr="00DD3D03" w:rsidRDefault="00DD3D03" w:rsidP="00FA494A">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производство молока; </w:t>
            </w:r>
          </w:p>
          <w:p w:rsidR="00DD3D03" w:rsidRPr="00DD3D03" w:rsidRDefault="00DD3D03" w:rsidP="00FA494A">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производство сыров и сырных продуктов, масла сливочного</w:t>
            </w:r>
          </w:p>
          <w:p w:rsidR="00DD3D03" w:rsidRPr="00DD3D03" w:rsidRDefault="00DD3D03" w:rsidP="00FA494A">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охват исследованиями по африканской чуме свиней поголовья восприимчивых животных (количества проведенных исследований от поголовья свиней) процентов;</w:t>
            </w:r>
          </w:p>
          <w:p w:rsidR="00DD3D03" w:rsidRPr="00DD3D03" w:rsidRDefault="00DD3D03" w:rsidP="00FA494A">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выявляемость возбудителя африканской чуме свиней (положительных проб от общего количества исследований) процентов;</w:t>
            </w:r>
          </w:p>
          <w:p w:rsidR="00DD3D03" w:rsidRPr="00DD3D03" w:rsidRDefault="00DD3D03" w:rsidP="00FA494A">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число проведенных профилактических вакцинаций животных против ящура, сибирской язвы, бешенства, классической чумы свиней, тыс. голов;</w:t>
            </w:r>
          </w:p>
          <w:p w:rsidR="00DD3D03" w:rsidRPr="00DD3D03" w:rsidRDefault="00DD3D03" w:rsidP="00FA494A">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число проведенных диагностических исследований животных на туберкулез, бруцеллез, лептоспироз и лейкоз, тыс. исследований</w:t>
            </w:r>
          </w:p>
        </w:tc>
      </w:tr>
      <w:tr w:rsidR="00DD3D03" w:rsidRPr="00DD3D03" w:rsidTr="00DD3D03">
        <w:trPr>
          <w:trHeight w:val="240"/>
          <w:jc w:val="center"/>
        </w:trPr>
        <w:tc>
          <w:tcPr>
            <w:tcW w:w="1891" w:type="pct"/>
          </w:tcPr>
          <w:p w:rsidR="00DD3D03" w:rsidRPr="00DD3D03" w:rsidRDefault="00DD3D03" w:rsidP="00FA494A">
            <w:pPr>
              <w:tabs>
                <w:tab w:val="left" w:pos="0"/>
              </w:tabs>
              <w:suppressAutoHyphens/>
              <w:spacing w:after="0" w:line="240" w:lineRule="auto"/>
              <w:rPr>
                <w:rFonts w:ascii="Times New Roman" w:hAnsi="Times New Roman" w:cs="Times New Roman"/>
                <w:sz w:val="24"/>
                <w:szCs w:val="24"/>
              </w:rPr>
            </w:pPr>
            <w:r w:rsidRPr="00DD3D03">
              <w:rPr>
                <w:rFonts w:ascii="Times New Roman" w:hAnsi="Times New Roman" w:cs="Times New Roman"/>
                <w:sz w:val="24"/>
                <w:szCs w:val="24"/>
              </w:rPr>
              <w:t>Сроки реализации подпрограммы</w:t>
            </w:r>
          </w:p>
        </w:tc>
        <w:tc>
          <w:tcPr>
            <w:tcW w:w="299" w:type="pct"/>
          </w:tcPr>
          <w:p w:rsidR="00DD3D03" w:rsidRPr="00DD3D03" w:rsidRDefault="00DD3D03" w:rsidP="00DD3D03">
            <w:pPr>
              <w:spacing w:line="240" w:lineRule="auto"/>
              <w:jc w:val="center"/>
              <w:rPr>
                <w:rFonts w:ascii="Times New Roman" w:hAnsi="Times New Roman" w:cs="Times New Roman"/>
                <w:sz w:val="24"/>
                <w:szCs w:val="24"/>
              </w:rPr>
            </w:pPr>
            <w:r w:rsidRPr="00DD3D03">
              <w:rPr>
                <w:rFonts w:ascii="Times New Roman" w:hAnsi="Times New Roman" w:cs="Times New Roman"/>
                <w:sz w:val="24"/>
                <w:szCs w:val="24"/>
              </w:rPr>
              <w:t>–</w:t>
            </w:r>
          </w:p>
        </w:tc>
        <w:tc>
          <w:tcPr>
            <w:tcW w:w="2810" w:type="pct"/>
          </w:tcPr>
          <w:p w:rsidR="00DD3D03" w:rsidRPr="00DD3D03" w:rsidRDefault="00DD3D03" w:rsidP="00DD3D03">
            <w:pPr>
              <w:spacing w:line="240" w:lineRule="auto"/>
              <w:rPr>
                <w:rFonts w:ascii="Times New Roman" w:hAnsi="Times New Roman" w:cs="Times New Roman"/>
                <w:sz w:val="24"/>
                <w:szCs w:val="24"/>
              </w:rPr>
            </w:pPr>
            <w:r w:rsidRPr="00DD3D03">
              <w:rPr>
                <w:rFonts w:ascii="Times New Roman" w:hAnsi="Times New Roman" w:cs="Times New Roman"/>
                <w:sz w:val="24"/>
                <w:szCs w:val="24"/>
              </w:rPr>
              <w:t xml:space="preserve"> С 1 января </w:t>
            </w:r>
            <w:smartTag w:uri="urn:schemas-microsoft-com:office:smarttags" w:element="metricconverter">
              <w:smartTagPr>
                <w:attr w:name="ProductID" w:val="2013 г"/>
              </w:smartTagPr>
              <w:r w:rsidRPr="00DD3D03">
                <w:rPr>
                  <w:rFonts w:ascii="Times New Roman" w:hAnsi="Times New Roman" w:cs="Times New Roman"/>
                  <w:sz w:val="24"/>
                  <w:szCs w:val="24"/>
                </w:rPr>
                <w:t>2013 г</w:t>
              </w:r>
            </w:smartTag>
            <w:r w:rsidRPr="00DD3D03">
              <w:rPr>
                <w:rFonts w:ascii="Times New Roman" w:hAnsi="Times New Roman" w:cs="Times New Roman"/>
                <w:sz w:val="24"/>
                <w:szCs w:val="24"/>
              </w:rPr>
              <w:t xml:space="preserve">.- 31 декабря </w:t>
            </w:r>
            <w:smartTag w:uri="urn:schemas-microsoft-com:office:smarttags" w:element="metricconverter">
              <w:smartTagPr>
                <w:attr w:name="ProductID" w:val="2020 г"/>
              </w:smartTagPr>
              <w:r w:rsidRPr="00DD3D03">
                <w:rPr>
                  <w:rFonts w:ascii="Times New Roman" w:hAnsi="Times New Roman" w:cs="Times New Roman"/>
                  <w:sz w:val="24"/>
                  <w:szCs w:val="24"/>
                </w:rPr>
                <w:t>2020 г</w:t>
              </w:r>
            </w:smartTag>
            <w:r w:rsidRPr="00DD3D03">
              <w:rPr>
                <w:rFonts w:ascii="Times New Roman" w:hAnsi="Times New Roman" w:cs="Times New Roman"/>
                <w:sz w:val="24"/>
                <w:szCs w:val="24"/>
              </w:rPr>
              <w:t>.</w:t>
            </w:r>
          </w:p>
        </w:tc>
      </w:tr>
      <w:tr w:rsidR="00DD3D03" w:rsidRPr="00DD3D03" w:rsidTr="00DD3D03">
        <w:trPr>
          <w:trHeight w:val="4677"/>
          <w:jc w:val="center"/>
        </w:trPr>
        <w:tc>
          <w:tcPr>
            <w:tcW w:w="1891" w:type="pct"/>
          </w:tcPr>
          <w:p w:rsidR="00DD3D03" w:rsidRPr="00DD3D03" w:rsidRDefault="00DD3D03" w:rsidP="00DD3D03">
            <w:pPr>
              <w:tabs>
                <w:tab w:val="left" w:pos="0"/>
              </w:tabs>
              <w:suppressAutoHyphens/>
              <w:spacing w:line="240" w:lineRule="auto"/>
              <w:rPr>
                <w:rFonts w:ascii="Times New Roman" w:hAnsi="Times New Roman" w:cs="Times New Roman"/>
                <w:sz w:val="24"/>
                <w:szCs w:val="24"/>
              </w:rPr>
            </w:pPr>
            <w:r w:rsidRPr="00DD3D03">
              <w:rPr>
                <w:rFonts w:ascii="Times New Roman" w:hAnsi="Times New Roman" w:cs="Times New Roman"/>
                <w:sz w:val="24"/>
                <w:szCs w:val="24"/>
              </w:rPr>
              <w:t xml:space="preserve">Объем бюджетных ассигнований </w:t>
            </w:r>
          </w:p>
        </w:tc>
        <w:tc>
          <w:tcPr>
            <w:tcW w:w="299" w:type="pct"/>
          </w:tcPr>
          <w:p w:rsidR="00DD3D03" w:rsidRPr="00DD3D03" w:rsidRDefault="00DD3D03" w:rsidP="00DD3D03">
            <w:pPr>
              <w:spacing w:line="240" w:lineRule="auto"/>
              <w:jc w:val="center"/>
              <w:rPr>
                <w:rFonts w:ascii="Times New Roman" w:hAnsi="Times New Roman" w:cs="Times New Roman"/>
                <w:sz w:val="24"/>
                <w:szCs w:val="24"/>
              </w:rPr>
            </w:pPr>
            <w:r w:rsidRPr="00DD3D03">
              <w:rPr>
                <w:rFonts w:ascii="Times New Roman" w:hAnsi="Times New Roman" w:cs="Times New Roman"/>
                <w:sz w:val="24"/>
                <w:szCs w:val="24"/>
              </w:rPr>
              <w:t>–</w:t>
            </w:r>
          </w:p>
        </w:tc>
        <w:tc>
          <w:tcPr>
            <w:tcW w:w="2810" w:type="pct"/>
          </w:tcPr>
          <w:p w:rsidR="00DD3D03" w:rsidRPr="00DD3D03" w:rsidRDefault="00DD3D03" w:rsidP="00DD3D03">
            <w:pPr>
              <w:spacing w:line="240" w:lineRule="auto"/>
              <w:rPr>
                <w:rFonts w:ascii="Times New Roman" w:hAnsi="Times New Roman" w:cs="Times New Roman"/>
                <w:sz w:val="24"/>
                <w:szCs w:val="24"/>
              </w:rPr>
            </w:pPr>
            <w:r w:rsidRPr="00DD3D03">
              <w:rPr>
                <w:rFonts w:ascii="Times New Roman" w:hAnsi="Times New Roman" w:cs="Times New Roman"/>
                <w:sz w:val="24"/>
                <w:szCs w:val="24"/>
              </w:rPr>
              <w:t xml:space="preserve">объем бюджетных ассигнований на реализацию подпрограммы   из средств республиканского бюджета Республики Мордовия  составляет    </w:t>
            </w:r>
            <w:r w:rsidRPr="00DD3D03">
              <w:rPr>
                <w:rFonts w:ascii="Times New Roman" w:hAnsi="Times New Roman" w:cs="Times New Roman"/>
                <w:color w:val="FF0000"/>
                <w:sz w:val="24"/>
                <w:szCs w:val="24"/>
              </w:rPr>
              <w:t>163383 тыс</w:t>
            </w:r>
            <w:r w:rsidRPr="00DD3D03">
              <w:rPr>
                <w:rFonts w:ascii="Times New Roman" w:hAnsi="Times New Roman" w:cs="Times New Roman"/>
                <w:sz w:val="24"/>
                <w:szCs w:val="24"/>
              </w:rPr>
              <w:t xml:space="preserve">. руб. (в текущих ценах) (Министерство сельского хозяйства и продовольствия Республики Мордовия – </w:t>
            </w:r>
            <w:r w:rsidRPr="00DD3D03">
              <w:rPr>
                <w:rFonts w:ascii="Times New Roman" w:hAnsi="Times New Roman" w:cs="Times New Roman"/>
                <w:color w:val="FF0000"/>
                <w:sz w:val="24"/>
                <w:szCs w:val="24"/>
              </w:rPr>
              <w:t>163383</w:t>
            </w:r>
            <w:r w:rsidRPr="00DD3D03">
              <w:rPr>
                <w:rFonts w:ascii="Times New Roman" w:hAnsi="Times New Roman" w:cs="Times New Roman"/>
                <w:sz w:val="24"/>
                <w:szCs w:val="24"/>
              </w:rPr>
              <w:t xml:space="preserve"> тыс. руб.,                                               Республиканская ветеринарная служба Республики Мордовия –. руб.), </w:t>
            </w:r>
            <w:r w:rsidRPr="00DD3D03">
              <w:rPr>
                <w:rFonts w:ascii="Times New Roman" w:hAnsi="Times New Roman" w:cs="Times New Roman"/>
                <w:b/>
                <w:sz w:val="24"/>
                <w:szCs w:val="24"/>
              </w:rPr>
              <w:t xml:space="preserve">районного бюджета Дубенского муниципального района </w:t>
            </w:r>
            <w:r w:rsidRPr="00DD3D03">
              <w:rPr>
                <w:rFonts w:ascii="Times New Roman" w:hAnsi="Times New Roman" w:cs="Times New Roman"/>
                <w:b/>
                <w:color w:val="FF0000"/>
                <w:sz w:val="24"/>
                <w:szCs w:val="24"/>
              </w:rPr>
              <w:t>5286,2</w:t>
            </w:r>
            <w:r w:rsidRPr="00DD3D03">
              <w:rPr>
                <w:rFonts w:ascii="Times New Roman" w:hAnsi="Times New Roman" w:cs="Times New Roman"/>
                <w:b/>
                <w:sz w:val="24"/>
                <w:szCs w:val="24"/>
              </w:rPr>
              <w:t xml:space="preserve"> тыс.руб. </w:t>
            </w:r>
            <w:r w:rsidRPr="00DD3D03">
              <w:rPr>
                <w:rFonts w:ascii="Times New Roman" w:hAnsi="Times New Roman" w:cs="Times New Roman"/>
                <w:sz w:val="24"/>
                <w:szCs w:val="24"/>
              </w:rPr>
              <w:t xml:space="preserve">в том числе по годам:    </w:t>
            </w:r>
          </w:p>
          <w:p w:rsidR="00DD3D03" w:rsidRPr="00DD3D03" w:rsidRDefault="00DD3D03" w:rsidP="00DD3D03">
            <w:pPr>
              <w:pStyle w:val="34"/>
              <w:spacing w:after="0"/>
              <w:rPr>
                <w:bCs/>
                <w:sz w:val="24"/>
                <w:szCs w:val="24"/>
              </w:rPr>
            </w:pPr>
            <w:r w:rsidRPr="00DD3D03">
              <w:rPr>
                <w:bCs/>
                <w:sz w:val="24"/>
                <w:szCs w:val="24"/>
              </w:rPr>
              <w:t xml:space="preserve">2013 год –  26301 </w:t>
            </w:r>
            <w:r w:rsidRPr="00DD3D03">
              <w:rPr>
                <w:sz w:val="24"/>
                <w:szCs w:val="24"/>
              </w:rPr>
              <w:t>тыс. руб.</w:t>
            </w:r>
            <w:r w:rsidRPr="00DD3D03">
              <w:rPr>
                <w:bCs/>
                <w:sz w:val="24"/>
                <w:szCs w:val="24"/>
              </w:rPr>
              <w:t>;</w:t>
            </w:r>
          </w:p>
          <w:p w:rsidR="00DD3D03" w:rsidRPr="00DD3D03" w:rsidRDefault="00DD3D03" w:rsidP="00DD3D03">
            <w:pPr>
              <w:pStyle w:val="34"/>
              <w:spacing w:after="0"/>
              <w:rPr>
                <w:bCs/>
                <w:sz w:val="24"/>
                <w:szCs w:val="24"/>
              </w:rPr>
            </w:pPr>
            <w:r w:rsidRPr="00DD3D03">
              <w:rPr>
                <w:bCs/>
                <w:sz w:val="24"/>
                <w:szCs w:val="24"/>
              </w:rPr>
              <w:t xml:space="preserve">2014 год –  12024 </w:t>
            </w:r>
            <w:r w:rsidRPr="00DD3D03">
              <w:rPr>
                <w:sz w:val="24"/>
                <w:szCs w:val="24"/>
              </w:rPr>
              <w:t>тыс. руб.</w:t>
            </w:r>
            <w:r w:rsidRPr="00DD3D03">
              <w:rPr>
                <w:bCs/>
                <w:sz w:val="24"/>
                <w:szCs w:val="24"/>
              </w:rPr>
              <w:t>;</w:t>
            </w:r>
          </w:p>
          <w:p w:rsidR="00DD3D03" w:rsidRPr="00DD3D03" w:rsidRDefault="00DD3D03" w:rsidP="00DD3D03">
            <w:pPr>
              <w:pStyle w:val="34"/>
              <w:tabs>
                <w:tab w:val="num" w:pos="252"/>
              </w:tabs>
              <w:spacing w:after="0"/>
              <w:rPr>
                <w:b/>
                <w:sz w:val="24"/>
                <w:szCs w:val="24"/>
              </w:rPr>
            </w:pPr>
            <w:r w:rsidRPr="00DD3D03">
              <w:rPr>
                <w:b/>
                <w:sz w:val="24"/>
                <w:szCs w:val="24"/>
              </w:rPr>
              <w:t>2015 год –  27970 тыс. руб.;</w:t>
            </w:r>
          </w:p>
          <w:p w:rsidR="00DD3D03" w:rsidRPr="00DD3D03" w:rsidRDefault="00DD3D03" w:rsidP="00DD3D03">
            <w:pPr>
              <w:pStyle w:val="34"/>
              <w:tabs>
                <w:tab w:val="num" w:pos="252"/>
              </w:tabs>
              <w:spacing w:after="0"/>
              <w:rPr>
                <w:color w:val="FF0000"/>
                <w:sz w:val="24"/>
                <w:szCs w:val="24"/>
              </w:rPr>
            </w:pPr>
            <w:r w:rsidRPr="00DD3D03">
              <w:rPr>
                <w:color w:val="FF0000"/>
                <w:sz w:val="24"/>
                <w:szCs w:val="24"/>
              </w:rPr>
              <w:t xml:space="preserve">2016 год –  25562 тыс.руб.;  </w:t>
            </w:r>
          </w:p>
          <w:p w:rsidR="00DD3D03" w:rsidRPr="00DD3D03" w:rsidRDefault="00DD3D03" w:rsidP="00DD3D03">
            <w:pPr>
              <w:pStyle w:val="34"/>
              <w:tabs>
                <w:tab w:val="num" w:pos="252"/>
              </w:tabs>
              <w:spacing w:after="0"/>
              <w:rPr>
                <w:sz w:val="24"/>
                <w:szCs w:val="24"/>
              </w:rPr>
            </w:pPr>
            <w:r w:rsidRPr="00DD3D03">
              <w:rPr>
                <w:sz w:val="24"/>
                <w:szCs w:val="24"/>
              </w:rPr>
              <w:t xml:space="preserve">2017 год  – 25270 тыс. руб.;  </w:t>
            </w:r>
          </w:p>
          <w:p w:rsidR="00DD3D03" w:rsidRPr="00DD3D03" w:rsidRDefault="00DD3D03" w:rsidP="00DD3D03">
            <w:pPr>
              <w:pStyle w:val="34"/>
              <w:tabs>
                <w:tab w:val="num" w:pos="252"/>
              </w:tabs>
              <w:spacing w:after="0"/>
              <w:rPr>
                <w:sz w:val="24"/>
                <w:szCs w:val="24"/>
              </w:rPr>
            </w:pPr>
            <w:r w:rsidRPr="00DD3D03">
              <w:rPr>
                <w:sz w:val="24"/>
                <w:szCs w:val="24"/>
              </w:rPr>
              <w:t xml:space="preserve">2018 год –  15616 тыс. руб.; </w:t>
            </w:r>
          </w:p>
          <w:p w:rsidR="00DD3D03" w:rsidRPr="00DD3D03" w:rsidRDefault="00DD3D03" w:rsidP="00DD3D03">
            <w:pPr>
              <w:pStyle w:val="34"/>
              <w:tabs>
                <w:tab w:val="num" w:pos="252"/>
              </w:tabs>
              <w:spacing w:after="0"/>
              <w:rPr>
                <w:sz w:val="24"/>
                <w:szCs w:val="24"/>
              </w:rPr>
            </w:pPr>
            <w:r w:rsidRPr="00DD3D03">
              <w:rPr>
                <w:sz w:val="24"/>
                <w:szCs w:val="24"/>
              </w:rPr>
              <w:t xml:space="preserve">2019 год –  12911 тыс. руб.; </w:t>
            </w:r>
          </w:p>
          <w:p w:rsidR="00DD3D03" w:rsidRPr="00DD3D03" w:rsidRDefault="00DD3D03" w:rsidP="00DD3D03">
            <w:pPr>
              <w:spacing w:line="240" w:lineRule="auto"/>
              <w:rPr>
                <w:rFonts w:ascii="Times New Roman" w:hAnsi="Times New Roman" w:cs="Times New Roman"/>
                <w:sz w:val="24"/>
                <w:szCs w:val="24"/>
              </w:rPr>
            </w:pPr>
            <w:r w:rsidRPr="00DD3D03">
              <w:rPr>
                <w:rFonts w:ascii="Times New Roman" w:hAnsi="Times New Roman" w:cs="Times New Roman"/>
                <w:sz w:val="24"/>
                <w:szCs w:val="24"/>
              </w:rPr>
              <w:t>2020 год –  11055 тыс. руб.</w:t>
            </w:r>
          </w:p>
        </w:tc>
      </w:tr>
      <w:tr w:rsidR="00DD3D03" w:rsidRPr="00DD3D03" w:rsidTr="00DD3D03">
        <w:trPr>
          <w:trHeight w:val="240"/>
          <w:jc w:val="center"/>
        </w:trPr>
        <w:tc>
          <w:tcPr>
            <w:tcW w:w="1891" w:type="pct"/>
          </w:tcPr>
          <w:p w:rsidR="00DD3D03" w:rsidRPr="00DD3D03" w:rsidRDefault="00DD3D03" w:rsidP="00DD3D03">
            <w:pPr>
              <w:tabs>
                <w:tab w:val="left" w:pos="0"/>
              </w:tabs>
              <w:suppressAutoHyphens/>
              <w:spacing w:line="240" w:lineRule="auto"/>
              <w:rPr>
                <w:rFonts w:ascii="Times New Roman" w:hAnsi="Times New Roman" w:cs="Times New Roman"/>
                <w:sz w:val="24"/>
                <w:szCs w:val="24"/>
              </w:rPr>
            </w:pPr>
            <w:r w:rsidRPr="00DD3D03">
              <w:rPr>
                <w:rFonts w:ascii="Times New Roman" w:hAnsi="Times New Roman" w:cs="Times New Roman"/>
                <w:sz w:val="24"/>
                <w:szCs w:val="24"/>
              </w:rPr>
              <w:t xml:space="preserve">Ожидаемые результаты реализации подпрограммы </w:t>
            </w:r>
          </w:p>
        </w:tc>
        <w:tc>
          <w:tcPr>
            <w:tcW w:w="299" w:type="pct"/>
          </w:tcPr>
          <w:p w:rsidR="00DD3D03" w:rsidRPr="00DD3D03" w:rsidRDefault="00DD3D03" w:rsidP="00DD3D03">
            <w:pPr>
              <w:spacing w:line="240" w:lineRule="auto"/>
              <w:jc w:val="center"/>
              <w:rPr>
                <w:rFonts w:ascii="Times New Roman" w:hAnsi="Times New Roman" w:cs="Times New Roman"/>
                <w:sz w:val="24"/>
                <w:szCs w:val="24"/>
              </w:rPr>
            </w:pPr>
            <w:r w:rsidRPr="00DD3D03">
              <w:rPr>
                <w:rFonts w:ascii="Times New Roman" w:hAnsi="Times New Roman" w:cs="Times New Roman"/>
                <w:sz w:val="24"/>
                <w:szCs w:val="24"/>
              </w:rPr>
              <w:t>–</w:t>
            </w:r>
          </w:p>
        </w:tc>
        <w:tc>
          <w:tcPr>
            <w:tcW w:w="2810" w:type="pct"/>
          </w:tcPr>
          <w:p w:rsidR="00DD3D03" w:rsidRPr="00DD3D03" w:rsidRDefault="00DD3D03" w:rsidP="00FA494A">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увеличение производства скота и птицы на убой на 37,9%, к уровню </w:t>
            </w:r>
            <w:smartTag w:uri="urn:schemas-microsoft-com:office:smarttags" w:element="metricconverter">
              <w:smartTagPr>
                <w:attr w:name="ProductID" w:val="2011 г"/>
              </w:smartTagPr>
              <w:r w:rsidRPr="00DD3D03">
                <w:rPr>
                  <w:rFonts w:ascii="Times New Roman" w:hAnsi="Times New Roman" w:cs="Times New Roman"/>
                  <w:sz w:val="24"/>
                  <w:szCs w:val="24"/>
                </w:rPr>
                <w:t>2011 г</w:t>
              </w:r>
            </w:smartTag>
            <w:r w:rsidRPr="00DD3D03">
              <w:rPr>
                <w:rFonts w:ascii="Times New Roman" w:hAnsi="Times New Roman" w:cs="Times New Roman"/>
                <w:sz w:val="24"/>
                <w:szCs w:val="24"/>
              </w:rPr>
              <w:t xml:space="preserve">., до       8450  тонн в </w:t>
            </w:r>
            <w:r w:rsidRPr="00DD3D03">
              <w:rPr>
                <w:rFonts w:ascii="Times New Roman" w:hAnsi="Times New Roman" w:cs="Times New Roman"/>
                <w:sz w:val="24"/>
                <w:szCs w:val="24"/>
              </w:rPr>
              <w:lastRenderedPageBreak/>
              <w:t>живой массе;</w:t>
            </w:r>
          </w:p>
          <w:p w:rsidR="00DD3D03" w:rsidRPr="00DD3D03" w:rsidRDefault="00DD3D03" w:rsidP="00FA494A">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увеличение производства молока к уровню </w:t>
            </w:r>
            <w:smartTag w:uri="urn:schemas-microsoft-com:office:smarttags" w:element="metricconverter">
              <w:smartTagPr>
                <w:attr w:name="ProductID" w:val="2011 г"/>
              </w:smartTagPr>
              <w:r w:rsidRPr="00DD3D03">
                <w:rPr>
                  <w:rFonts w:ascii="Times New Roman" w:hAnsi="Times New Roman" w:cs="Times New Roman"/>
                  <w:sz w:val="24"/>
                  <w:szCs w:val="24"/>
                </w:rPr>
                <w:t>2011 г</w:t>
              </w:r>
            </w:smartTag>
            <w:r w:rsidRPr="00DD3D03">
              <w:rPr>
                <w:rFonts w:ascii="Times New Roman" w:hAnsi="Times New Roman" w:cs="Times New Roman"/>
                <w:sz w:val="24"/>
                <w:szCs w:val="24"/>
              </w:rPr>
              <w:t>.  на 7,3, до 21400 тонн;</w:t>
            </w:r>
          </w:p>
          <w:p w:rsidR="00DD3D03" w:rsidRPr="00DD3D03" w:rsidRDefault="00DD3D03" w:rsidP="00FA494A">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увеличение производства сыров и сырных продуктов до 11 . тонн, сливочного масла до 50 тонн;</w:t>
            </w:r>
          </w:p>
          <w:p w:rsidR="00DD3D03" w:rsidRPr="00DD3D03" w:rsidRDefault="00DD3D03" w:rsidP="00DD3D03">
            <w:pPr>
              <w:spacing w:line="240" w:lineRule="auto"/>
              <w:rPr>
                <w:rFonts w:ascii="Times New Roman" w:hAnsi="Times New Roman" w:cs="Times New Roman"/>
                <w:sz w:val="24"/>
                <w:szCs w:val="24"/>
              </w:rPr>
            </w:pPr>
          </w:p>
        </w:tc>
      </w:tr>
    </w:tbl>
    <w:p w:rsidR="00DD3D03" w:rsidRPr="00FA494A" w:rsidRDefault="00DD3D03" w:rsidP="00FA494A">
      <w:pPr>
        <w:keepNext/>
        <w:keepLines/>
        <w:suppressAutoHyphens/>
        <w:spacing w:line="240" w:lineRule="auto"/>
        <w:ind w:left="709"/>
        <w:jc w:val="center"/>
        <w:rPr>
          <w:rFonts w:ascii="Times New Roman" w:hAnsi="Times New Roman" w:cs="Times New Roman"/>
          <w:b/>
          <w:sz w:val="24"/>
          <w:szCs w:val="24"/>
        </w:rPr>
      </w:pPr>
      <w:r w:rsidRPr="00DD3D03">
        <w:rPr>
          <w:rFonts w:ascii="Times New Roman" w:hAnsi="Times New Roman" w:cs="Times New Roman"/>
          <w:b/>
          <w:sz w:val="24"/>
          <w:szCs w:val="24"/>
        </w:rPr>
        <w:lastRenderedPageBreak/>
        <w:t xml:space="preserve">Раздел 1. </w:t>
      </w:r>
      <w:r w:rsidRPr="00DD3D03">
        <w:rPr>
          <w:rFonts w:ascii="Times New Roman" w:hAnsi="Times New Roman" w:cs="Times New Roman"/>
          <w:b/>
          <w:bCs/>
          <w:sz w:val="24"/>
          <w:szCs w:val="24"/>
        </w:rPr>
        <w:t xml:space="preserve"> Сфера реализации подпрограммы, основные проблемы и прогноз ее развития, </w:t>
      </w:r>
      <w:r w:rsidRPr="00DD3D03">
        <w:rPr>
          <w:rFonts w:ascii="Times New Roman" w:hAnsi="Times New Roman" w:cs="Times New Roman"/>
          <w:b/>
          <w:sz w:val="24"/>
          <w:szCs w:val="24"/>
        </w:rPr>
        <w:t xml:space="preserve">приоритеты государственной политики в сфере реализации подпрограммы, цели, задачи и показатели (индикаторы) реализации подпрограммы,   основные ожидаемые конечные результаты подпрограммы, сроки ее реализации  </w:t>
      </w:r>
    </w:p>
    <w:p w:rsidR="00DD3D03" w:rsidRPr="00FA494A" w:rsidRDefault="00DD3D03" w:rsidP="00FA494A">
      <w:pPr>
        <w:keepNext/>
        <w:keepLines/>
        <w:suppressAutoHyphens/>
        <w:spacing w:line="240" w:lineRule="auto"/>
        <w:jc w:val="center"/>
        <w:rPr>
          <w:rFonts w:ascii="Times New Roman" w:hAnsi="Times New Roman" w:cs="Times New Roman"/>
          <w:b/>
          <w:bCs/>
          <w:sz w:val="24"/>
          <w:szCs w:val="24"/>
        </w:rPr>
      </w:pPr>
      <w:r w:rsidRPr="00DD3D03">
        <w:rPr>
          <w:rFonts w:ascii="Times New Roman" w:hAnsi="Times New Roman" w:cs="Times New Roman"/>
          <w:b/>
          <w:sz w:val="24"/>
          <w:szCs w:val="24"/>
        </w:rPr>
        <w:t xml:space="preserve">Глава 1. </w:t>
      </w:r>
      <w:r w:rsidRPr="00DD3D03">
        <w:rPr>
          <w:rFonts w:ascii="Times New Roman" w:hAnsi="Times New Roman" w:cs="Times New Roman"/>
          <w:b/>
          <w:bCs/>
          <w:sz w:val="24"/>
          <w:szCs w:val="24"/>
        </w:rPr>
        <w:t>Сфера реализации подпрограммы, основные проблемы и прогноз ее развития</w:t>
      </w:r>
    </w:p>
    <w:p w:rsidR="00DD3D03" w:rsidRPr="00DD3D03" w:rsidRDefault="00DD3D03" w:rsidP="00DD3D03">
      <w:pPr>
        <w:suppressAutoHyphens/>
        <w:spacing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Подпрограмма охватывает мясной и молочный подкомплексы, включающие в себя отрасли по производству мяса и молока всех видов, их первичной и промышленной переработке, логистике, регулированию мясного и молочного рынков.</w:t>
      </w:r>
    </w:p>
    <w:p w:rsidR="00DD3D03" w:rsidRPr="00DD3D03" w:rsidRDefault="00DD3D03" w:rsidP="00DD3D03">
      <w:pPr>
        <w:suppressAutoHyphens/>
        <w:spacing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Животноводство  является  одной из важных и сложных  отраслей сельского хозяйства. В структуре валовой продукции сельского хозяйства  (</w:t>
      </w:r>
      <w:smartTag w:uri="urn:schemas-microsoft-com:office:smarttags" w:element="metricconverter">
        <w:smartTagPr>
          <w:attr w:name="ProductID" w:val="2011 г"/>
        </w:smartTagPr>
        <w:r w:rsidRPr="00DD3D03">
          <w:rPr>
            <w:rFonts w:ascii="Times New Roman" w:hAnsi="Times New Roman" w:cs="Times New Roman"/>
            <w:sz w:val="24"/>
            <w:szCs w:val="24"/>
          </w:rPr>
          <w:t>2011 г</w:t>
        </w:r>
      </w:smartTag>
      <w:r w:rsidRPr="00DD3D03">
        <w:rPr>
          <w:rFonts w:ascii="Times New Roman" w:hAnsi="Times New Roman" w:cs="Times New Roman"/>
          <w:sz w:val="24"/>
          <w:szCs w:val="24"/>
        </w:rPr>
        <w:t>.) на долю животноводства приходится 38%. Показатели потребления  продукции животноводства на душу населения являются основными показателями, характеризующими  благополучие нации. По научно-обоснованным нормам питания потребление мяса и мясопродуктов на душу населения составляет 70-</w:t>
      </w:r>
      <w:smartTag w:uri="urn:schemas-microsoft-com:office:smarttags" w:element="metricconverter">
        <w:smartTagPr>
          <w:attr w:name="ProductID" w:val="75 кг"/>
        </w:smartTagPr>
        <w:r w:rsidRPr="00DD3D03">
          <w:rPr>
            <w:rFonts w:ascii="Times New Roman" w:hAnsi="Times New Roman" w:cs="Times New Roman"/>
            <w:sz w:val="24"/>
            <w:szCs w:val="24"/>
          </w:rPr>
          <w:t>75 кг</w:t>
        </w:r>
      </w:smartTag>
      <w:r w:rsidRPr="00DD3D03">
        <w:rPr>
          <w:rFonts w:ascii="Times New Roman" w:hAnsi="Times New Roman" w:cs="Times New Roman"/>
          <w:sz w:val="24"/>
          <w:szCs w:val="24"/>
        </w:rPr>
        <w:t>, молока и молокопродуктов – 320-</w:t>
      </w:r>
      <w:smartTag w:uri="urn:schemas-microsoft-com:office:smarttags" w:element="metricconverter">
        <w:smartTagPr>
          <w:attr w:name="ProductID" w:val="340 кг"/>
        </w:smartTagPr>
        <w:r w:rsidRPr="00DD3D03">
          <w:rPr>
            <w:rFonts w:ascii="Times New Roman" w:hAnsi="Times New Roman" w:cs="Times New Roman"/>
            <w:sz w:val="24"/>
            <w:szCs w:val="24"/>
          </w:rPr>
          <w:t>340 кг</w:t>
        </w:r>
      </w:smartTag>
      <w:r w:rsidRPr="00DD3D03">
        <w:rPr>
          <w:rFonts w:ascii="Times New Roman" w:hAnsi="Times New Roman" w:cs="Times New Roman"/>
          <w:sz w:val="24"/>
          <w:szCs w:val="24"/>
        </w:rPr>
        <w:t xml:space="preserve"> (приказ Министерства здравоохранения и социального развития Российской Федерации от 2 августа </w:t>
      </w:r>
      <w:smartTag w:uri="urn:schemas-microsoft-com:office:smarttags" w:element="metricconverter">
        <w:smartTagPr>
          <w:attr w:name="ProductID" w:val="2010 г"/>
        </w:smartTagPr>
        <w:r w:rsidRPr="00DD3D03">
          <w:rPr>
            <w:rFonts w:ascii="Times New Roman" w:hAnsi="Times New Roman" w:cs="Times New Roman"/>
            <w:sz w:val="24"/>
            <w:szCs w:val="24"/>
          </w:rPr>
          <w:t>2010 г</w:t>
        </w:r>
      </w:smartTag>
      <w:r w:rsidRPr="00DD3D03">
        <w:rPr>
          <w:rFonts w:ascii="Times New Roman" w:hAnsi="Times New Roman" w:cs="Times New Roman"/>
          <w:sz w:val="24"/>
          <w:szCs w:val="24"/>
        </w:rPr>
        <w:t xml:space="preserve">. № 593). В </w:t>
      </w:r>
      <w:smartTag w:uri="urn:schemas-microsoft-com:office:smarttags" w:element="metricconverter">
        <w:smartTagPr>
          <w:attr w:name="ProductID" w:val="2010 г"/>
        </w:smartTagPr>
        <w:r w:rsidRPr="00DD3D03">
          <w:rPr>
            <w:rFonts w:ascii="Times New Roman" w:hAnsi="Times New Roman" w:cs="Times New Roman"/>
            <w:sz w:val="24"/>
            <w:szCs w:val="24"/>
          </w:rPr>
          <w:t>2010 г</w:t>
        </w:r>
      </w:smartTag>
      <w:r w:rsidRPr="00DD3D03">
        <w:rPr>
          <w:rFonts w:ascii="Times New Roman" w:hAnsi="Times New Roman" w:cs="Times New Roman"/>
          <w:sz w:val="24"/>
          <w:szCs w:val="24"/>
        </w:rPr>
        <w:t xml:space="preserve">. в среднем по России этот показатель составил </w:t>
      </w:r>
      <w:smartTag w:uri="urn:schemas-microsoft-com:office:smarttags" w:element="metricconverter">
        <w:smartTagPr>
          <w:attr w:name="ProductID" w:val="69 кг"/>
        </w:smartTagPr>
        <w:r w:rsidRPr="00DD3D03">
          <w:rPr>
            <w:rFonts w:ascii="Times New Roman" w:hAnsi="Times New Roman" w:cs="Times New Roman"/>
            <w:sz w:val="24"/>
            <w:szCs w:val="24"/>
          </w:rPr>
          <w:t>69 кг</w:t>
        </w:r>
      </w:smartTag>
      <w:r w:rsidRPr="00DD3D03">
        <w:rPr>
          <w:rFonts w:ascii="Times New Roman" w:hAnsi="Times New Roman" w:cs="Times New Roman"/>
          <w:sz w:val="24"/>
          <w:szCs w:val="24"/>
        </w:rPr>
        <w:t xml:space="preserve"> и </w:t>
      </w:r>
      <w:smartTag w:uri="urn:schemas-microsoft-com:office:smarttags" w:element="metricconverter">
        <w:smartTagPr>
          <w:attr w:name="ProductID" w:val="247 кг"/>
        </w:smartTagPr>
        <w:r w:rsidRPr="00DD3D03">
          <w:rPr>
            <w:rFonts w:ascii="Times New Roman" w:hAnsi="Times New Roman" w:cs="Times New Roman"/>
            <w:sz w:val="24"/>
            <w:szCs w:val="24"/>
          </w:rPr>
          <w:t>247 кг</w:t>
        </w:r>
      </w:smartTag>
      <w:r w:rsidRPr="00DD3D03">
        <w:rPr>
          <w:rFonts w:ascii="Times New Roman" w:hAnsi="Times New Roman" w:cs="Times New Roman"/>
          <w:sz w:val="24"/>
          <w:szCs w:val="24"/>
        </w:rPr>
        <w:t xml:space="preserve"> соответственно, по Республике Мордовия – 70  и </w:t>
      </w:r>
      <w:smartTag w:uri="urn:schemas-microsoft-com:office:smarttags" w:element="metricconverter">
        <w:smartTagPr>
          <w:attr w:name="ProductID" w:val="292 кг"/>
        </w:smartTagPr>
        <w:r w:rsidRPr="00DD3D03">
          <w:rPr>
            <w:rFonts w:ascii="Times New Roman" w:hAnsi="Times New Roman" w:cs="Times New Roman"/>
            <w:sz w:val="24"/>
            <w:szCs w:val="24"/>
          </w:rPr>
          <w:t>292 кг</w:t>
        </w:r>
      </w:smartTag>
      <w:r w:rsidRPr="00DD3D03">
        <w:rPr>
          <w:rFonts w:ascii="Times New Roman" w:hAnsi="Times New Roman" w:cs="Times New Roman"/>
          <w:sz w:val="24"/>
          <w:szCs w:val="24"/>
        </w:rPr>
        <w:t xml:space="preserve">. соответственно по Дубенскому району 62 и </w:t>
      </w:r>
      <w:smartTag w:uri="urn:schemas-microsoft-com:office:smarttags" w:element="metricconverter">
        <w:smartTagPr>
          <w:attr w:name="ProductID" w:val="153 кг"/>
        </w:smartTagPr>
        <w:r w:rsidRPr="00DD3D03">
          <w:rPr>
            <w:rFonts w:ascii="Times New Roman" w:hAnsi="Times New Roman" w:cs="Times New Roman"/>
            <w:sz w:val="24"/>
            <w:szCs w:val="24"/>
          </w:rPr>
          <w:t>153 кг</w:t>
        </w:r>
      </w:smartTag>
      <w:r w:rsidRPr="00DD3D03">
        <w:rPr>
          <w:rFonts w:ascii="Times New Roman" w:hAnsi="Times New Roman" w:cs="Times New Roman"/>
          <w:sz w:val="24"/>
          <w:szCs w:val="24"/>
        </w:rPr>
        <w:t>.</w:t>
      </w:r>
    </w:p>
    <w:p w:rsidR="00DD3D03" w:rsidRPr="00DD3D03" w:rsidRDefault="00DD3D03" w:rsidP="00DD3D03">
      <w:pPr>
        <w:suppressAutoHyphens/>
        <w:spacing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Мясной и молочный подкомплексы являются одними из основных жизнеобеспечивающих секторов районного сельскохозяйственного производства.</w:t>
      </w:r>
    </w:p>
    <w:p w:rsidR="00DD3D03" w:rsidRPr="00DD3D03" w:rsidRDefault="00DD3D03" w:rsidP="00FA494A">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С 2006 по 2011 год прослеживалась тенденция роста производства мяса. В  </w:t>
      </w:r>
      <w:smartTag w:uri="urn:schemas-microsoft-com:office:smarttags" w:element="metricconverter">
        <w:smartTagPr>
          <w:attr w:name="ProductID" w:val="2011 г"/>
        </w:smartTagPr>
        <w:r w:rsidRPr="00DD3D03">
          <w:rPr>
            <w:rFonts w:ascii="Times New Roman" w:hAnsi="Times New Roman" w:cs="Times New Roman"/>
            <w:sz w:val="24"/>
            <w:szCs w:val="24"/>
          </w:rPr>
          <w:t>2011 г</w:t>
        </w:r>
      </w:smartTag>
      <w:r w:rsidRPr="00DD3D03">
        <w:rPr>
          <w:rFonts w:ascii="Times New Roman" w:hAnsi="Times New Roman" w:cs="Times New Roman"/>
          <w:sz w:val="24"/>
          <w:szCs w:val="24"/>
        </w:rPr>
        <w:t xml:space="preserve">. в районе произведено 6144 тонн мяса в живом весе, в том числе производство мяса крупного рогатого скота  составило 796 тонн,   свиней – 2990 тонн..  </w:t>
      </w:r>
    </w:p>
    <w:p w:rsidR="00DD3D03" w:rsidRPr="00DD3D03" w:rsidRDefault="00DD3D03" w:rsidP="00FA494A">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Существенное значение в обеспечении роста производства мяса имела государственная поддержка в рамках реализации приоритетного национального проекта «Развитие агропромышленного комплекса» в 2006-2007 годах и муниципальной программы развития сельского хозяйства и регулирования рынков сельскохозяйственной продукции, сырья и продовольствия на 2008-2012 годы.</w:t>
      </w:r>
    </w:p>
    <w:p w:rsidR="00DD3D03" w:rsidRPr="00DD3D03" w:rsidRDefault="00DD3D03" w:rsidP="00FA494A">
      <w:pPr>
        <w:suppressAutoHyphens/>
        <w:spacing w:after="0" w:line="240" w:lineRule="auto"/>
        <w:ind w:firstLine="709"/>
        <w:rPr>
          <w:rFonts w:ascii="Times New Roman" w:hAnsi="Times New Roman" w:cs="Times New Roman"/>
          <w:bCs/>
          <w:sz w:val="24"/>
          <w:szCs w:val="24"/>
        </w:rPr>
      </w:pPr>
      <w:r w:rsidRPr="00DD3D03">
        <w:rPr>
          <w:rFonts w:ascii="Times New Roman" w:hAnsi="Times New Roman" w:cs="Times New Roman"/>
          <w:bCs/>
          <w:sz w:val="24"/>
          <w:szCs w:val="24"/>
        </w:rPr>
        <w:t xml:space="preserve">За этот период в районе построено, реконструировано и модернизировано 2 молочных комплексов, из которых 1 на 1000 голов коров, 1 свинокомплекс. </w:t>
      </w:r>
    </w:p>
    <w:p w:rsidR="00DD3D03" w:rsidRPr="00DD3D03" w:rsidRDefault="00DD3D03" w:rsidP="00FA494A">
      <w:pPr>
        <w:suppressAutoHyphens/>
        <w:spacing w:after="0" w:line="240" w:lineRule="auto"/>
        <w:ind w:firstLine="709"/>
        <w:rPr>
          <w:rFonts w:ascii="Times New Roman" w:hAnsi="Times New Roman" w:cs="Times New Roman"/>
          <w:b/>
          <w:bCs/>
          <w:sz w:val="24"/>
          <w:szCs w:val="24"/>
        </w:rPr>
      </w:pPr>
      <w:r w:rsidRPr="00DD3D03">
        <w:rPr>
          <w:rFonts w:ascii="Times New Roman" w:hAnsi="Times New Roman" w:cs="Times New Roman"/>
          <w:bCs/>
          <w:sz w:val="24"/>
          <w:szCs w:val="24"/>
        </w:rPr>
        <w:t xml:space="preserve">На реализацию  инвестиционных проектов за 6 лет (2006-2011 годы) привлечено более 500 млн. рублей кредитных ресурсов. </w:t>
      </w:r>
      <w:r w:rsidRPr="00DD3D03">
        <w:rPr>
          <w:rFonts w:ascii="Times New Roman" w:hAnsi="Times New Roman" w:cs="Times New Roman"/>
          <w:b/>
          <w:bCs/>
          <w:sz w:val="24"/>
          <w:szCs w:val="24"/>
        </w:rPr>
        <w:t xml:space="preserve"> </w:t>
      </w:r>
    </w:p>
    <w:p w:rsidR="00DD3D03" w:rsidRPr="00DD3D03" w:rsidRDefault="00DD3D03" w:rsidP="00FA494A">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Стабилизация и рост производства мяса обеспечивают потребности населения республики в мясных продуктах за счет собственного производства. В России потребность в мясе  обеспечивается только на 73%, страна продолжает оставаться импортером мяса и мясной продукции, что наносит ущерб ее экономике. Учитывая данное обстоятельство, сельхозпроизводителям района необходимо и дальше развивать производство мяса в целях импортозамещения мяса и мясной продукции.</w:t>
      </w:r>
    </w:p>
    <w:p w:rsidR="00DD3D03" w:rsidRPr="00DD3D03" w:rsidRDefault="00DD3D03" w:rsidP="00FA494A">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lastRenderedPageBreak/>
        <w:t>Для обеспечения стабилизации объемов производства животноводческой продукции и условий её дальнейшего роста требуется обеспечить выполнение значительного объема профилактических и ликвидационных ветеринарных мероприятий против заразных и иных болезней животных. В первую очередь необходимо   стабилизировать эпизоотическую ситуацию по африканской чуме свиней, которая ставит под угрозу дальнейшее развитие свиноводческой отрасли животноводства, а также снизить уровень заболеваемости бешенством сельскохозяйственных и диких животных, являющихся в свою очередь источником заражения и гибели людей.</w:t>
      </w:r>
    </w:p>
    <w:p w:rsidR="00DD3D03" w:rsidRPr="00DD3D03" w:rsidRDefault="00DD3D03" w:rsidP="00FA494A">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Молочное скотоводство в районе является ведущей и наиболее сложной подотраслью животноводства. В </w:t>
      </w:r>
      <w:smartTag w:uri="urn:schemas-microsoft-com:office:smarttags" w:element="metricconverter">
        <w:smartTagPr>
          <w:attr w:name="ProductID" w:val="2007 г"/>
        </w:smartTagPr>
        <w:r w:rsidRPr="00DD3D03">
          <w:rPr>
            <w:rFonts w:ascii="Times New Roman" w:hAnsi="Times New Roman" w:cs="Times New Roman"/>
            <w:sz w:val="24"/>
            <w:szCs w:val="24"/>
          </w:rPr>
          <w:t>2007 г</w:t>
        </w:r>
      </w:smartTag>
      <w:r w:rsidRPr="00DD3D03">
        <w:rPr>
          <w:rFonts w:ascii="Times New Roman" w:hAnsi="Times New Roman" w:cs="Times New Roman"/>
          <w:sz w:val="24"/>
          <w:szCs w:val="24"/>
        </w:rPr>
        <w:t xml:space="preserve">. во всех категориях хозяйств было произведено 17171 тонн молока.. Основными производителями в </w:t>
      </w:r>
      <w:smartTag w:uri="urn:schemas-microsoft-com:office:smarttags" w:element="metricconverter">
        <w:smartTagPr>
          <w:attr w:name="ProductID" w:val="2007 г"/>
        </w:smartTagPr>
        <w:r w:rsidRPr="00DD3D03">
          <w:rPr>
            <w:rFonts w:ascii="Times New Roman" w:hAnsi="Times New Roman" w:cs="Times New Roman"/>
            <w:sz w:val="24"/>
            <w:szCs w:val="24"/>
          </w:rPr>
          <w:t>2007 г</w:t>
        </w:r>
      </w:smartTag>
      <w:r w:rsidRPr="00DD3D03">
        <w:rPr>
          <w:rFonts w:ascii="Times New Roman" w:hAnsi="Times New Roman" w:cs="Times New Roman"/>
          <w:sz w:val="24"/>
          <w:szCs w:val="24"/>
        </w:rPr>
        <w:t>. были сельскохозяйственные предприятия –   51,8%, на долю частного сектора приходилось  48,2 процента.</w:t>
      </w:r>
    </w:p>
    <w:p w:rsidR="00DD3D03" w:rsidRPr="00DD3D03" w:rsidRDefault="00DD3D03" w:rsidP="00FA494A">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 В </w:t>
      </w:r>
      <w:smartTag w:uri="urn:schemas-microsoft-com:office:smarttags" w:element="metricconverter">
        <w:smartTagPr>
          <w:attr w:name="ProductID" w:val="2011 г"/>
        </w:smartTagPr>
        <w:r w:rsidRPr="00DD3D03">
          <w:rPr>
            <w:rFonts w:ascii="Times New Roman" w:hAnsi="Times New Roman" w:cs="Times New Roman"/>
            <w:sz w:val="24"/>
            <w:szCs w:val="24"/>
          </w:rPr>
          <w:t>2011 г</w:t>
        </w:r>
      </w:smartTag>
      <w:r w:rsidRPr="00DD3D03">
        <w:rPr>
          <w:rFonts w:ascii="Times New Roman" w:hAnsi="Times New Roman" w:cs="Times New Roman"/>
          <w:sz w:val="24"/>
          <w:szCs w:val="24"/>
        </w:rPr>
        <w:t xml:space="preserve">. его объемы к уровню </w:t>
      </w:r>
      <w:smartTag w:uri="urn:schemas-microsoft-com:office:smarttags" w:element="metricconverter">
        <w:smartTagPr>
          <w:attr w:name="ProductID" w:val="2007 г"/>
        </w:smartTagPr>
        <w:r w:rsidRPr="00DD3D03">
          <w:rPr>
            <w:rFonts w:ascii="Times New Roman" w:hAnsi="Times New Roman" w:cs="Times New Roman"/>
            <w:sz w:val="24"/>
            <w:szCs w:val="24"/>
          </w:rPr>
          <w:t>2007 г</w:t>
        </w:r>
      </w:smartTag>
      <w:r w:rsidRPr="00DD3D03">
        <w:rPr>
          <w:rFonts w:ascii="Times New Roman" w:hAnsi="Times New Roman" w:cs="Times New Roman"/>
          <w:sz w:val="24"/>
          <w:szCs w:val="24"/>
        </w:rPr>
        <w:t xml:space="preserve">. увеличились на 16,2% и было произведено 19947 тонн молока, а в сельхозпредприятиях рост составил - 32,2%. и от общего объема составило – 58,9%.     В </w:t>
      </w:r>
      <w:smartTag w:uri="urn:schemas-microsoft-com:office:smarttags" w:element="metricconverter">
        <w:smartTagPr>
          <w:attr w:name="ProductID" w:val="2011 г"/>
        </w:smartTagPr>
        <w:r w:rsidRPr="00DD3D03">
          <w:rPr>
            <w:rFonts w:ascii="Times New Roman" w:hAnsi="Times New Roman" w:cs="Times New Roman"/>
            <w:sz w:val="24"/>
            <w:szCs w:val="24"/>
          </w:rPr>
          <w:t>2011 г</w:t>
        </w:r>
      </w:smartTag>
      <w:r w:rsidRPr="00DD3D03">
        <w:rPr>
          <w:rFonts w:ascii="Times New Roman" w:hAnsi="Times New Roman" w:cs="Times New Roman"/>
          <w:sz w:val="24"/>
          <w:szCs w:val="24"/>
        </w:rPr>
        <w:t xml:space="preserve">. численность коров к уровню </w:t>
      </w:r>
      <w:smartTag w:uri="urn:schemas-microsoft-com:office:smarttags" w:element="metricconverter">
        <w:smartTagPr>
          <w:attr w:name="ProductID" w:val="2007 г"/>
        </w:smartTagPr>
        <w:r w:rsidRPr="00DD3D03">
          <w:rPr>
            <w:rFonts w:ascii="Times New Roman" w:hAnsi="Times New Roman" w:cs="Times New Roman"/>
            <w:sz w:val="24"/>
            <w:szCs w:val="24"/>
          </w:rPr>
          <w:t>2007 г</w:t>
        </w:r>
      </w:smartTag>
      <w:r w:rsidRPr="00DD3D03">
        <w:rPr>
          <w:rFonts w:ascii="Times New Roman" w:hAnsi="Times New Roman" w:cs="Times New Roman"/>
          <w:sz w:val="24"/>
          <w:szCs w:val="24"/>
        </w:rPr>
        <w:t xml:space="preserve">.  уменьшилась на 17,5 % (797 гол.) и на      1 января </w:t>
      </w:r>
      <w:smartTag w:uri="urn:schemas-microsoft-com:office:smarttags" w:element="metricconverter">
        <w:smartTagPr>
          <w:attr w:name="ProductID" w:val="2012 г"/>
        </w:smartTagPr>
        <w:r w:rsidRPr="00DD3D03">
          <w:rPr>
            <w:rFonts w:ascii="Times New Roman" w:hAnsi="Times New Roman" w:cs="Times New Roman"/>
            <w:sz w:val="24"/>
            <w:szCs w:val="24"/>
          </w:rPr>
          <w:t>2012 г</w:t>
        </w:r>
      </w:smartTag>
      <w:r w:rsidRPr="00DD3D03">
        <w:rPr>
          <w:rFonts w:ascii="Times New Roman" w:hAnsi="Times New Roman" w:cs="Times New Roman"/>
          <w:sz w:val="24"/>
          <w:szCs w:val="24"/>
        </w:rPr>
        <w:t xml:space="preserve">. составляет 3762 голов. Рост производства молока за этот период достигнут за счет продуктивности дойного стада. Надой на корову с 2007 увеличился на </w:t>
      </w:r>
      <w:smartTag w:uri="urn:schemas-microsoft-com:office:smarttags" w:element="metricconverter">
        <w:smartTagPr>
          <w:attr w:name="ProductID" w:val="1159 кг"/>
        </w:smartTagPr>
        <w:r w:rsidRPr="00DD3D03">
          <w:rPr>
            <w:rFonts w:ascii="Times New Roman" w:hAnsi="Times New Roman" w:cs="Times New Roman"/>
            <w:sz w:val="24"/>
            <w:szCs w:val="24"/>
          </w:rPr>
          <w:t>1159 кг</w:t>
        </w:r>
      </w:smartTag>
      <w:r w:rsidRPr="00DD3D03">
        <w:rPr>
          <w:rFonts w:ascii="Times New Roman" w:hAnsi="Times New Roman" w:cs="Times New Roman"/>
          <w:sz w:val="24"/>
          <w:szCs w:val="24"/>
        </w:rPr>
        <w:t xml:space="preserve"> и составил в  </w:t>
      </w:r>
      <w:smartTag w:uri="urn:schemas-microsoft-com:office:smarttags" w:element="metricconverter">
        <w:smartTagPr>
          <w:attr w:name="ProductID" w:val="2011 г"/>
        </w:smartTagPr>
        <w:r w:rsidRPr="00DD3D03">
          <w:rPr>
            <w:rFonts w:ascii="Times New Roman" w:hAnsi="Times New Roman" w:cs="Times New Roman"/>
            <w:sz w:val="24"/>
            <w:szCs w:val="24"/>
          </w:rPr>
          <w:t>2011 г</w:t>
        </w:r>
      </w:smartTag>
      <w:r w:rsidRPr="00DD3D03">
        <w:rPr>
          <w:rFonts w:ascii="Times New Roman" w:hAnsi="Times New Roman" w:cs="Times New Roman"/>
          <w:sz w:val="24"/>
          <w:szCs w:val="24"/>
        </w:rPr>
        <w:t xml:space="preserve">.  </w:t>
      </w:r>
      <w:smartTag w:uri="urn:schemas-microsoft-com:office:smarttags" w:element="metricconverter">
        <w:smartTagPr>
          <w:attr w:name="ProductID" w:val="4548 кг"/>
        </w:smartTagPr>
        <w:r w:rsidRPr="00DD3D03">
          <w:rPr>
            <w:rFonts w:ascii="Times New Roman" w:hAnsi="Times New Roman" w:cs="Times New Roman"/>
            <w:sz w:val="24"/>
            <w:szCs w:val="24"/>
          </w:rPr>
          <w:t>4548 кг</w:t>
        </w:r>
      </w:smartTag>
      <w:r w:rsidRPr="00DD3D03">
        <w:rPr>
          <w:rFonts w:ascii="Times New Roman" w:hAnsi="Times New Roman" w:cs="Times New Roman"/>
          <w:sz w:val="24"/>
          <w:szCs w:val="24"/>
        </w:rPr>
        <w:t>.</w:t>
      </w:r>
    </w:p>
    <w:p w:rsidR="00DD3D03" w:rsidRPr="00DD3D03" w:rsidRDefault="00DD3D03" w:rsidP="00FA494A">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В рамках приоритетного национального проекта «Развитие агропромышленного комплекса» и муниципальной программы развития сельского хозяйства и регулирования рынков сельскохозяйственной продукции, сырья и продовольствия на 2008-2012 годы были разработаны и реализованы меры по дальнейшему развитию молочного скотоводства.</w:t>
      </w:r>
    </w:p>
    <w:p w:rsidR="00DD3D03" w:rsidRPr="00DD3D03" w:rsidRDefault="00DD3D03" w:rsidP="00FA494A">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Комплексное решение в последние годы таких вопросов, как технологическая модернизация, использование скота с высоким генетическим потенциалом продуктивности в сочетании с полноценным кормлением, позволило увеличить производство молока в сельхозпредприятиях  в </w:t>
      </w:r>
      <w:smartTag w:uri="urn:schemas-microsoft-com:office:smarttags" w:element="metricconverter">
        <w:smartTagPr>
          <w:attr w:name="ProductID" w:val="2011 г"/>
        </w:smartTagPr>
        <w:r w:rsidRPr="00DD3D03">
          <w:rPr>
            <w:rFonts w:ascii="Times New Roman" w:hAnsi="Times New Roman" w:cs="Times New Roman"/>
            <w:sz w:val="24"/>
            <w:szCs w:val="24"/>
          </w:rPr>
          <w:t>2011 г</w:t>
        </w:r>
      </w:smartTag>
      <w:r w:rsidRPr="00DD3D03">
        <w:rPr>
          <w:rFonts w:ascii="Times New Roman" w:hAnsi="Times New Roman" w:cs="Times New Roman"/>
          <w:sz w:val="24"/>
          <w:szCs w:val="24"/>
        </w:rPr>
        <w:t xml:space="preserve">. к уровню </w:t>
      </w:r>
      <w:smartTag w:uri="urn:schemas-microsoft-com:office:smarttags" w:element="metricconverter">
        <w:smartTagPr>
          <w:attr w:name="ProductID" w:val="2007 г"/>
        </w:smartTagPr>
        <w:r w:rsidRPr="00DD3D03">
          <w:rPr>
            <w:rFonts w:ascii="Times New Roman" w:hAnsi="Times New Roman" w:cs="Times New Roman"/>
            <w:sz w:val="24"/>
            <w:szCs w:val="24"/>
          </w:rPr>
          <w:t>2007 г</w:t>
        </w:r>
      </w:smartTag>
      <w:r w:rsidRPr="00DD3D03">
        <w:rPr>
          <w:rFonts w:ascii="Times New Roman" w:hAnsi="Times New Roman" w:cs="Times New Roman"/>
          <w:sz w:val="24"/>
          <w:szCs w:val="24"/>
        </w:rPr>
        <w:t xml:space="preserve">. на 1925 тонн, или на 32 процентов. </w:t>
      </w:r>
    </w:p>
    <w:p w:rsidR="00DD3D03" w:rsidRPr="00DD3D03" w:rsidRDefault="00DD3D03" w:rsidP="00FA494A">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В  Республике Мордовия    реализуется ведомственная целевая программа «</w:t>
      </w:r>
      <w:r w:rsidRPr="00DD3D03">
        <w:rPr>
          <w:rFonts w:ascii="Times New Roman" w:hAnsi="Times New Roman" w:cs="Times New Roman"/>
          <w:bCs/>
          <w:sz w:val="24"/>
          <w:szCs w:val="24"/>
        </w:rPr>
        <w:t>Развитие молочного скотоводства и увеличение производства молока в Республике Мордовия на 2009-2012 годы»</w:t>
      </w:r>
      <w:r w:rsidRPr="00DD3D03">
        <w:rPr>
          <w:rFonts w:ascii="Times New Roman" w:hAnsi="Times New Roman" w:cs="Times New Roman"/>
          <w:sz w:val="24"/>
          <w:szCs w:val="24"/>
        </w:rPr>
        <w:t>, которая   направлена на увеличение производства молока и рост численности поголовья коров. В рамках данной программы осуществляется софинансирование из федерального бюджета мероприятий, предусмотренных в экономически значимых региональных программах по молочному скотоводству.</w:t>
      </w:r>
    </w:p>
    <w:p w:rsidR="00DD3D03" w:rsidRPr="00DD3D03" w:rsidRDefault="00DD3D03" w:rsidP="00FA494A">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Важным фактором обеспечения рынка молочной продукцией является товарность производимого молока. В </w:t>
      </w:r>
      <w:smartTag w:uri="urn:schemas-microsoft-com:office:smarttags" w:element="metricconverter">
        <w:smartTagPr>
          <w:attr w:name="ProductID" w:val="2011 г"/>
        </w:smartTagPr>
        <w:r w:rsidRPr="00DD3D03">
          <w:rPr>
            <w:rFonts w:ascii="Times New Roman" w:hAnsi="Times New Roman" w:cs="Times New Roman"/>
            <w:sz w:val="24"/>
            <w:szCs w:val="24"/>
          </w:rPr>
          <w:t>2011 г</w:t>
        </w:r>
      </w:smartTag>
      <w:r w:rsidRPr="00DD3D03">
        <w:rPr>
          <w:rFonts w:ascii="Times New Roman" w:hAnsi="Times New Roman" w:cs="Times New Roman"/>
          <w:sz w:val="24"/>
          <w:szCs w:val="24"/>
        </w:rPr>
        <w:t xml:space="preserve">. сельхозтоваропроизводителями района реализовано перерабатывающим предприятиям 12455 тонн молока, или 62,4% от всего производства. При этом если в сельскохозяйственных предприятиях товарность молока составила 92,0%, то в хозяйствах населения – 20,0%. </w:t>
      </w:r>
    </w:p>
    <w:p w:rsidR="00DD3D03" w:rsidRPr="00DD3D03" w:rsidRDefault="00DD3D03" w:rsidP="00FA494A">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Для дальнейшего наращивания объемов производства и повышения конкурентоспособности отечественной молочной продукции необходимо вести  работу по таким  стратегическим направлениям, как  развитие инфраструктуры, переработки, кооперации и выстраивание эффективного взаимодействия между производителями, в том числе малыми формами, и переработчиками молока. </w:t>
      </w:r>
    </w:p>
    <w:p w:rsidR="00DD3D03" w:rsidRPr="00DD3D03" w:rsidRDefault="00DD3D03" w:rsidP="00FA494A">
      <w:pPr>
        <w:suppressAutoHyphens/>
        <w:spacing w:after="0" w:line="240" w:lineRule="auto"/>
        <w:ind w:firstLine="709"/>
        <w:rPr>
          <w:rFonts w:ascii="Times New Roman" w:hAnsi="Times New Roman" w:cs="Times New Roman"/>
          <w:b/>
          <w:sz w:val="24"/>
          <w:szCs w:val="24"/>
        </w:rPr>
      </w:pPr>
      <w:r w:rsidRPr="00DD3D03">
        <w:rPr>
          <w:rFonts w:ascii="Times New Roman" w:hAnsi="Times New Roman" w:cs="Times New Roman"/>
          <w:sz w:val="24"/>
          <w:szCs w:val="24"/>
        </w:rPr>
        <w:t>Действующими мерами государственной поддержки молочного скотоводства являются субсидирование процентных ставок по кредитам на модернизацию и строительство животноводческих комплексов, предприятий для первичной переработки молока, приобретение племенного скота, предоставление субсидии на племенную поддержку,   реализация ведомственных экономически значимых   программ по увеличению производства молочной продукции. В целях повышения товарности молока и выравнивания сезонности его производства, а также повышения инвестиционной привлекательности молочного скотоводства предлагается осуществлять субсидирование производства 1 литра товарного молока.</w:t>
      </w:r>
    </w:p>
    <w:p w:rsidR="00DD3D03" w:rsidRPr="00DD3D03" w:rsidRDefault="00DD3D03" w:rsidP="00FA494A">
      <w:pPr>
        <w:suppressAutoHyphens/>
        <w:spacing w:after="0" w:line="240" w:lineRule="auto"/>
        <w:ind w:firstLine="560"/>
        <w:jc w:val="center"/>
        <w:rPr>
          <w:rFonts w:ascii="Times New Roman" w:hAnsi="Times New Roman" w:cs="Times New Roman"/>
          <w:b/>
          <w:sz w:val="24"/>
          <w:szCs w:val="24"/>
        </w:rPr>
      </w:pPr>
      <w:r w:rsidRPr="00DD3D03">
        <w:rPr>
          <w:rFonts w:ascii="Times New Roman" w:hAnsi="Times New Roman" w:cs="Times New Roman"/>
          <w:b/>
          <w:sz w:val="24"/>
          <w:szCs w:val="24"/>
        </w:rPr>
        <w:lastRenderedPageBreak/>
        <w:t xml:space="preserve">Глава 2. Приоритеты государственной политики </w:t>
      </w:r>
    </w:p>
    <w:p w:rsidR="00DD3D03" w:rsidRPr="00DD3D03" w:rsidRDefault="00DD3D03" w:rsidP="00FA494A">
      <w:pPr>
        <w:suppressAutoHyphens/>
        <w:spacing w:after="0" w:line="240" w:lineRule="auto"/>
        <w:ind w:firstLine="560"/>
        <w:jc w:val="center"/>
        <w:rPr>
          <w:rFonts w:ascii="Times New Roman" w:hAnsi="Times New Roman" w:cs="Times New Roman"/>
          <w:b/>
          <w:sz w:val="24"/>
          <w:szCs w:val="24"/>
        </w:rPr>
      </w:pPr>
      <w:r w:rsidRPr="00DD3D03">
        <w:rPr>
          <w:rFonts w:ascii="Times New Roman" w:hAnsi="Times New Roman" w:cs="Times New Roman"/>
          <w:b/>
          <w:sz w:val="24"/>
          <w:szCs w:val="24"/>
        </w:rPr>
        <w:t>в сфере реализации подпрограммы</w:t>
      </w:r>
    </w:p>
    <w:p w:rsidR="00DD3D03" w:rsidRPr="00DD3D03" w:rsidRDefault="00DD3D03" w:rsidP="00FA494A">
      <w:pPr>
        <w:suppressAutoHyphens/>
        <w:spacing w:after="0" w:line="240" w:lineRule="auto"/>
        <w:ind w:firstLine="560"/>
        <w:jc w:val="center"/>
        <w:rPr>
          <w:rFonts w:ascii="Times New Roman" w:hAnsi="Times New Roman" w:cs="Times New Roman"/>
          <w:sz w:val="24"/>
          <w:szCs w:val="24"/>
        </w:rPr>
      </w:pPr>
    </w:p>
    <w:p w:rsidR="00DD3D03" w:rsidRPr="00DD3D03" w:rsidRDefault="00DD3D03" w:rsidP="00FA494A">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Приоритетами государственной политики в сфере  реализации подпрограммы  являются:</w:t>
      </w:r>
    </w:p>
    <w:p w:rsidR="00DD3D03" w:rsidRPr="00DD3D03" w:rsidRDefault="00DD3D03" w:rsidP="00FA494A">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увеличение объемов производства  и переработки продукции животноводства;</w:t>
      </w:r>
    </w:p>
    <w:p w:rsidR="00DD3D03" w:rsidRPr="00DD3D03" w:rsidRDefault="00DD3D03" w:rsidP="00FA494A">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комплексная модернизация материально-технической базы производства продукции животноводства и ее переработки;</w:t>
      </w:r>
    </w:p>
    <w:p w:rsidR="00DD3D03" w:rsidRPr="00DD3D03" w:rsidRDefault="00DD3D03" w:rsidP="00FA494A">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развитие систем страхования и кредитования отрасли животноводства, способствующих ее устойчивому развитию и снижению рисков;</w:t>
      </w:r>
    </w:p>
    <w:p w:rsidR="00DD3D03" w:rsidRPr="00DD3D03" w:rsidRDefault="00DD3D03" w:rsidP="00FA494A">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повышение доходов сельскохозяйственных товаропроизводителей для рентабельного ведения отрасли.</w:t>
      </w:r>
    </w:p>
    <w:p w:rsidR="00DD3D03" w:rsidRPr="00DD3D03" w:rsidRDefault="00DD3D03" w:rsidP="00FA494A">
      <w:pPr>
        <w:suppressAutoHyphens/>
        <w:spacing w:after="0" w:line="240" w:lineRule="auto"/>
        <w:ind w:firstLine="709"/>
        <w:rPr>
          <w:rFonts w:ascii="Times New Roman" w:hAnsi="Times New Roman" w:cs="Times New Roman"/>
          <w:sz w:val="24"/>
          <w:szCs w:val="24"/>
        </w:rPr>
      </w:pPr>
    </w:p>
    <w:p w:rsidR="00DD3D03" w:rsidRPr="00DD3D03" w:rsidRDefault="00DD3D03" w:rsidP="00FA494A">
      <w:pPr>
        <w:suppressAutoHyphens/>
        <w:spacing w:after="0" w:line="240" w:lineRule="auto"/>
        <w:ind w:firstLine="560"/>
        <w:jc w:val="center"/>
        <w:rPr>
          <w:rFonts w:ascii="Times New Roman" w:hAnsi="Times New Roman" w:cs="Times New Roman"/>
          <w:b/>
          <w:sz w:val="24"/>
          <w:szCs w:val="24"/>
        </w:rPr>
      </w:pPr>
      <w:r w:rsidRPr="00DD3D03">
        <w:rPr>
          <w:rFonts w:ascii="Times New Roman" w:hAnsi="Times New Roman" w:cs="Times New Roman"/>
          <w:b/>
          <w:sz w:val="24"/>
          <w:szCs w:val="24"/>
        </w:rPr>
        <w:t>Глава 3. Цели, задачи, показатели (индикаторы) реализации подпрограммы и   основные ожидаемые конечные результаты подпрограммы, сроки ее реализации</w:t>
      </w:r>
    </w:p>
    <w:p w:rsidR="00DD3D03" w:rsidRPr="00DD3D03" w:rsidRDefault="00DD3D03" w:rsidP="00FA494A">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               Целями мероприятий по развитию подотрасли животноводства, переработки и реализации животноводческой продукции являются:</w:t>
      </w:r>
    </w:p>
    <w:p w:rsidR="00DD3D03" w:rsidRPr="00DD3D03" w:rsidRDefault="00DD3D03" w:rsidP="00FA494A">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обеспечение выполнения показателей </w:t>
      </w:r>
      <w:hyperlink r:id="rId9" w:history="1">
        <w:r w:rsidRPr="00DD3D03">
          <w:rPr>
            <w:rStyle w:val="afb"/>
            <w:rFonts w:ascii="Times New Roman" w:hAnsi="Times New Roman"/>
            <w:b w:val="0"/>
            <w:sz w:val="24"/>
            <w:szCs w:val="24"/>
          </w:rPr>
          <w:t>Доктрины</w:t>
        </w:r>
      </w:hyperlink>
      <w:r w:rsidRPr="00DD3D03">
        <w:rPr>
          <w:rFonts w:ascii="Times New Roman" w:hAnsi="Times New Roman" w:cs="Times New Roman"/>
          <w:sz w:val="24"/>
          <w:szCs w:val="24"/>
        </w:rPr>
        <w:t xml:space="preserve"> в сфере производства продукции животноводства;</w:t>
      </w:r>
    </w:p>
    <w:p w:rsidR="00DD3D03" w:rsidRPr="00DD3D03" w:rsidRDefault="00DD3D03" w:rsidP="00FA494A">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создание условий для комплексного развития и повышения эффективности производства, конкурентоспособности животноводческой продукции и продуктов ее переработки.</w:t>
      </w:r>
    </w:p>
    <w:p w:rsidR="00DD3D03" w:rsidRPr="00DD3D03" w:rsidRDefault="00DD3D03" w:rsidP="00FA494A">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              Для достижения указанных целей необходимо решить следующие задачи:</w:t>
      </w:r>
    </w:p>
    <w:p w:rsidR="00DD3D03" w:rsidRPr="00DD3D03" w:rsidRDefault="00DD3D03" w:rsidP="00FA494A">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увеличение объемов производства продукции животноводства, направленное на ускоренное импртозамещение;</w:t>
      </w:r>
    </w:p>
    <w:p w:rsidR="00DD3D03" w:rsidRPr="00DD3D03" w:rsidRDefault="00DD3D03" w:rsidP="00FA494A">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развитие переработки продукции животноводства;</w:t>
      </w:r>
    </w:p>
    <w:p w:rsidR="00DD3D03" w:rsidRPr="00DD3D03" w:rsidRDefault="00DD3D03" w:rsidP="00FA494A">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стабилизация эпизоотической ситуации на территории Республики Мордовия, касающейся африканской чумы свиней;</w:t>
      </w:r>
    </w:p>
    <w:p w:rsidR="00DD3D03" w:rsidRPr="00DD3D03" w:rsidRDefault="00DD3D03" w:rsidP="00FA494A">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предупреждение возникновения и распространения заразных болезней животных;</w:t>
      </w:r>
    </w:p>
    <w:p w:rsidR="00DD3D03" w:rsidRPr="00DD3D03" w:rsidRDefault="00DD3D03" w:rsidP="00FA494A">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расширение объемов поставок животноводческой продукции и продуктов ее переработки на межрегиональные и внешние рынки.</w:t>
      </w:r>
    </w:p>
    <w:p w:rsidR="00DD3D03" w:rsidRPr="00DD3D03" w:rsidRDefault="00DD3D03" w:rsidP="00FA494A">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             Показателями реализации подпрограммы являются:</w:t>
      </w:r>
    </w:p>
    <w:p w:rsidR="00DD3D03" w:rsidRPr="00DD3D03" w:rsidRDefault="00DD3D03" w:rsidP="00FA494A">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производство скота и птицы на убой (в живом весе);</w:t>
      </w:r>
    </w:p>
    <w:p w:rsidR="00DD3D03" w:rsidRPr="00DD3D03" w:rsidRDefault="00DD3D03" w:rsidP="00FA494A">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прирост производственных мощностей по убою скота и его первичной переработке;</w:t>
      </w:r>
    </w:p>
    <w:p w:rsidR="00DD3D03" w:rsidRPr="00DD3D03" w:rsidRDefault="00DD3D03" w:rsidP="00FA494A">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          производство сыров и сырных продуктов, масла сливочного;</w:t>
      </w:r>
    </w:p>
    <w:p w:rsidR="00DD3D03" w:rsidRPr="00DD3D03" w:rsidRDefault="00DD3D03" w:rsidP="00DD3D03">
      <w:pPr>
        <w:spacing w:line="240" w:lineRule="auto"/>
        <w:rPr>
          <w:rFonts w:ascii="Times New Roman" w:hAnsi="Times New Roman" w:cs="Times New Roman"/>
          <w:sz w:val="24"/>
          <w:szCs w:val="24"/>
        </w:rPr>
      </w:pPr>
      <w:r w:rsidRPr="00DD3D03">
        <w:rPr>
          <w:rFonts w:ascii="Times New Roman" w:hAnsi="Times New Roman" w:cs="Times New Roman"/>
          <w:sz w:val="24"/>
          <w:szCs w:val="24"/>
        </w:rPr>
        <w:t xml:space="preserve">           охват исследованиями по африканской чуме свиней поголовья восприимчивых животных (количества проведенных исследований от поголовья свиней);</w:t>
      </w:r>
    </w:p>
    <w:p w:rsidR="00DD3D03" w:rsidRPr="00DD3D03" w:rsidRDefault="00DD3D03" w:rsidP="00FA494A">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           выявляемость возбудителя африканской чуме свиней (положительных проб от общего количества исследований);</w:t>
      </w:r>
    </w:p>
    <w:p w:rsidR="00DD3D03" w:rsidRPr="00DD3D03" w:rsidRDefault="00DD3D03" w:rsidP="00FA494A">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            число проведенных профилактических вакцинаций животных против ящура, сибирской язвы, бешенства, классической чумы свиней;</w:t>
      </w:r>
    </w:p>
    <w:p w:rsidR="00DD3D03" w:rsidRPr="00DD3D03" w:rsidRDefault="00DD3D03" w:rsidP="00FA494A">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число проведенных диагностических исследований животных на туберкулез, бруцеллез, лептоспироз и лейкоз.</w:t>
      </w:r>
    </w:p>
    <w:p w:rsidR="00DD3D03" w:rsidRPr="00DD3D03" w:rsidRDefault="00DD3D03" w:rsidP="00FA494A">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Реализация мероприятий подпрограммы позволит обеспечить:</w:t>
      </w:r>
    </w:p>
    <w:p w:rsidR="00DD3D03" w:rsidRPr="00DD3D03" w:rsidRDefault="00DD3D03" w:rsidP="00FA494A">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увеличение производства скота и птицы на убой до 8450 тонн;</w:t>
      </w:r>
    </w:p>
    <w:p w:rsidR="00DD3D03" w:rsidRPr="00DD3D03" w:rsidRDefault="00DD3D03" w:rsidP="00FA494A">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прирост мощностей по убою скота и его первичной переработке </w:t>
      </w:r>
    </w:p>
    <w:p w:rsidR="00DD3D03" w:rsidRPr="00DD3D03" w:rsidRDefault="00DD3D03" w:rsidP="00FA494A">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рост потребления мяса на душу населения ;</w:t>
      </w:r>
    </w:p>
    <w:p w:rsidR="00DD3D03" w:rsidRPr="00DD3D03" w:rsidRDefault="00DD3D03" w:rsidP="00FA494A">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увеличение производства сыров и сырных продуктов до 11 тонн;</w:t>
      </w:r>
    </w:p>
    <w:p w:rsidR="00DD3D03" w:rsidRPr="00DD3D03" w:rsidRDefault="00DD3D03" w:rsidP="00FA494A">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увеличение производства сливочного масла до 50 тонн.</w:t>
      </w:r>
    </w:p>
    <w:p w:rsidR="00DD3D03" w:rsidRPr="00DD3D03" w:rsidRDefault="00DD3D03" w:rsidP="00FA494A">
      <w:pPr>
        <w:pStyle w:val="1"/>
        <w:ind w:firstLine="720"/>
        <w:jc w:val="both"/>
        <w:rPr>
          <w:sz w:val="24"/>
          <w:szCs w:val="24"/>
        </w:rPr>
      </w:pPr>
      <w:r w:rsidRPr="00DD3D03">
        <w:rPr>
          <w:sz w:val="24"/>
          <w:szCs w:val="24"/>
        </w:rPr>
        <w:t>Раздел 2. Характеристика основных мероприятий подпрограммы</w:t>
      </w:r>
    </w:p>
    <w:p w:rsidR="00DD3D03" w:rsidRPr="00DD3D03" w:rsidRDefault="00DD3D03" w:rsidP="00DD3D03">
      <w:pPr>
        <w:spacing w:line="240" w:lineRule="auto"/>
        <w:rPr>
          <w:rFonts w:ascii="Times New Roman" w:hAnsi="Times New Roman" w:cs="Times New Roman"/>
          <w:sz w:val="24"/>
          <w:szCs w:val="24"/>
        </w:rPr>
      </w:pPr>
      <w:r w:rsidRPr="00DD3D03">
        <w:rPr>
          <w:rFonts w:ascii="Times New Roman" w:hAnsi="Times New Roman" w:cs="Times New Roman"/>
          <w:sz w:val="24"/>
          <w:szCs w:val="24"/>
        </w:rPr>
        <w:t>Для достижения целей и решения задач подпрограммы необходимо реализовать ряд мероприятий.</w:t>
      </w:r>
    </w:p>
    <w:p w:rsidR="00DD3D03" w:rsidRPr="00DD3D03" w:rsidRDefault="00DD3D03" w:rsidP="00FA494A">
      <w:pPr>
        <w:pStyle w:val="1"/>
        <w:ind w:firstLine="720"/>
        <w:jc w:val="both"/>
        <w:rPr>
          <w:sz w:val="24"/>
          <w:szCs w:val="24"/>
        </w:rPr>
      </w:pPr>
      <w:bookmarkStart w:id="10" w:name="sub_2006"/>
      <w:r w:rsidRPr="00DD3D03">
        <w:rPr>
          <w:sz w:val="24"/>
          <w:szCs w:val="24"/>
        </w:rPr>
        <w:lastRenderedPageBreak/>
        <w:t>Глава 4. Мероприятие «Поддержка доходов сельскохозяйственных товаропроизводителей в области животноводства»</w:t>
      </w:r>
      <w:bookmarkEnd w:id="10"/>
    </w:p>
    <w:p w:rsidR="00DD3D03" w:rsidRPr="00DD3D03" w:rsidRDefault="00DD3D03" w:rsidP="00FA494A">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              Реализация мероприятия по поддержке доходов сельскохозяйственных товаропроизводителей в области животноводства направлена на повышение производства продукции животноводства, снижение рисков, возникающих в результате роста цен на корма, повышение доходов сельскохозяйственного производства и инвестиционной привлекательности отрасли животноводства.</w:t>
      </w:r>
    </w:p>
    <w:p w:rsidR="00DD3D03" w:rsidRPr="00DD3D03" w:rsidRDefault="00DD3D03" w:rsidP="00FA494A">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            Субсидии за счет средств республиканского бюджета Республики Мордовия предполагается предоставлять на повышение доходов сельскохозяйственных товаропроизводителей (кроме граждан, ведущих личное подсобное хозяйство).</w:t>
      </w:r>
    </w:p>
    <w:p w:rsidR="00DD3D03" w:rsidRPr="00DD3D03" w:rsidRDefault="00DD3D03" w:rsidP="00FA494A">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             В рамках осуществления данного мероприятия предусматривается поддержка сельскохозяйственных товаропроизводителей, за исключением граждан, ведущих личное подсобное хозяйство, осуществляющих производство свинины, мяса птицы и яиц, в связи с удорожанием кормов.</w:t>
      </w:r>
    </w:p>
    <w:p w:rsidR="00DD3D03" w:rsidRPr="00DD3D03" w:rsidRDefault="00DD3D03" w:rsidP="00FA494A">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        Субсидии за счет средств республиканского бюджета Республики Мордовия предполагается предоставлять на 1 единицу произведенной продукции.</w:t>
      </w:r>
    </w:p>
    <w:p w:rsidR="00DD3D03" w:rsidRPr="00DD3D03" w:rsidRDefault="00DD3D03" w:rsidP="00FA494A">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         Указанные субсидии предполагается предоставлять на условиях софинансирования расходов за счет средств федерального бюджета.</w:t>
      </w:r>
    </w:p>
    <w:p w:rsidR="00DD3D03" w:rsidRPr="00DD3D03" w:rsidRDefault="00DD3D03" w:rsidP="00FA494A">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Порядок предоставления субсидий утверждается постановлением Правительства Республики Мордовия.</w:t>
      </w:r>
    </w:p>
    <w:p w:rsidR="00DD3D03" w:rsidRPr="00DD3D03" w:rsidRDefault="00DD3D03" w:rsidP="00FA494A">
      <w:pPr>
        <w:suppressAutoHyphens/>
        <w:spacing w:after="0" w:line="240" w:lineRule="auto"/>
        <w:rPr>
          <w:rFonts w:ascii="Times New Roman" w:hAnsi="Times New Roman" w:cs="Times New Roman"/>
          <w:sz w:val="24"/>
          <w:szCs w:val="24"/>
        </w:rPr>
      </w:pPr>
    </w:p>
    <w:p w:rsidR="00DD3D03" w:rsidRPr="00DD3D03" w:rsidRDefault="00DD3D03" w:rsidP="00FA494A">
      <w:pPr>
        <w:pStyle w:val="1"/>
        <w:ind w:firstLine="720"/>
        <w:jc w:val="both"/>
        <w:rPr>
          <w:sz w:val="24"/>
          <w:szCs w:val="24"/>
        </w:rPr>
      </w:pPr>
      <w:bookmarkStart w:id="11" w:name="sub_2007"/>
      <w:r w:rsidRPr="00DD3D03">
        <w:rPr>
          <w:sz w:val="24"/>
          <w:szCs w:val="24"/>
        </w:rPr>
        <w:t>Глава 5. Мероприятие «Поддержка строительства животноводческих комплексов (ферм)»</w:t>
      </w:r>
      <w:bookmarkEnd w:id="11"/>
    </w:p>
    <w:p w:rsidR="00DD3D03" w:rsidRPr="00DD3D03" w:rsidRDefault="00DD3D03" w:rsidP="00FA494A">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Реализация мероприятия по поддержке строительства животноводческих комплексов (ферм) в Республике Мордовия направлена на создание экономических и финансовых предпосылок для развития производства продукции животноводства</w:t>
      </w:r>
    </w:p>
    <w:p w:rsidR="00DD3D03" w:rsidRPr="00DD3D03" w:rsidRDefault="00DD3D03" w:rsidP="00FA494A">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В рамках осуществления мероприятия предусматривается субсидирование за счет средств республиканского бюджета Республики Мордовия:</w:t>
      </w:r>
    </w:p>
    <w:p w:rsidR="00DD3D03" w:rsidRPr="00DD3D03" w:rsidRDefault="00DD3D03" w:rsidP="00FA494A">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части затрат, связанных  со строительством подъездных путей к животноводческим комплексам (фермам);</w:t>
      </w:r>
    </w:p>
    <w:p w:rsidR="00DD3D03" w:rsidRPr="00DD3D03" w:rsidRDefault="00DD3D03" w:rsidP="00FA494A">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части затрат, связанных со строительством инженерной и транспортной инфраструктуры к свиноводческим комплексам;</w:t>
      </w:r>
    </w:p>
    <w:p w:rsidR="00DD3D03" w:rsidRPr="00DD3D03" w:rsidRDefault="00DD3D03" w:rsidP="00FA494A">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части затрат, связанных со строительством инженерной и транспортной инфраструктуры к птицеводческим комплексам. </w:t>
      </w:r>
    </w:p>
    <w:p w:rsidR="00DD3D03" w:rsidRPr="00DD3D03" w:rsidRDefault="00DD3D03" w:rsidP="00DD3D03">
      <w:pPr>
        <w:spacing w:line="240" w:lineRule="auto"/>
        <w:rPr>
          <w:rFonts w:ascii="Times New Roman" w:hAnsi="Times New Roman" w:cs="Times New Roman"/>
          <w:sz w:val="24"/>
          <w:szCs w:val="24"/>
        </w:rPr>
      </w:pPr>
      <w:r w:rsidRPr="00DD3D03">
        <w:rPr>
          <w:rFonts w:ascii="Times New Roman" w:hAnsi="Times New Roman" w:cs="Times New Roman"/>
          <w:sz w:val="24"/>
          <w:szCs w:val="24"/>
        </w:rPr>
        <w:t>Субсидии предполагается предоставлять сельскохозяйственным товаропроизводителям, за исключением граждан, ведущих личное подсобное хозяйство.</w:t>
      </w:r>
    </w:p>
    <w:p w:rsidR="00DD3D03" w:rsidRPr="00DD3D03" w:rsidRDefault="00DD3D03" w:rsidP="00DD3D03">
      <w:pPr>
        <w:spacing w:line="240" w:lineRule="auto"/>
        <w:rPr>
          <w:rFonts w:ascii="Times New Roman" w:hAnsi="Times New Roman" w:cs="Times New Roman"/>
          <w:sz w:val="24"/>
          <w:szCs w:val="24"/>
        </w:rPr>
      </w:pPr>
      <w:r w:rsidRPr="00DD3D03">
        <w:rPr>
          <w:rFonts w:ascii="Times New Roman" w:hAnsi="Times New Roman" w:cs="Times New Roman"/>
          <w:sz w:val="24"/>
          <w:szCs w:val="24"/>
        </w:rPr>
        <w:t>Порядки предоставления субсидий утверждаются постановлением Правительства Республики Мордовия.</w:t>
      </w:r>
    </w:p>
    <w:p w:rsidR="00DD3D03" w:rsidRPr="00DD3D03" w:rsidRDefault="00DD3D03" w:rsidP="00FA494A">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стимулирование приобретения высококачественной продукции (материала), отвечающей требованиям мирового рынка. </w:t>
      </w:r>
    </w:p>
    <w:p w:rsidR="00DD3D03" w:rsidRPr="00DD3D03" w:rsidRDefault="00DD3D03" w:rsidP="00FA494A">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Мероприятием предполагается:</w:t>
      </w:r>
    </w:p>
    <w:p w:rsidR="00DD3D03" w:rsidRPr="00DD3D03" w:rsidRDefault="00DD3D03" w:rsidP="00FA494A">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предоставлять субсидии из средств республиканского бюджета Республики Мордовия   для сельскохозяйственных организаций и крестьянских (фермерских) хозяйств, у которых племенные животные зарегистрированы в </w:t>
      </w:r>
    </w:p>
    <w:p w:rsidR="00DD3D03" w:rsidRPr="00DD3D03" w:rsidRDefault="00DD3D03" w:rsidP="00FA494A">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приобретение эмбрионов;</w:t>
      </w:r>
    </w:p>
    <w:p w:rsidR="00DD3D03" w:rsidRPr="00DD3D03" w:rsidRDefault="00DD3D03" w:rsidP="00FA494A">
      <w:pPr>
        <w:pStyle w:val="1"/>
        <w:ind w:firstLine="720"/>
        <w:jc w:val="both"/>
        <w:rPr>
          <w:sz w:val="24"/>
          <w:szCs w:val="24"/>
        </w:rPr>
      </w:pPr>
      <w:bookmarkStart w:id="12" w:name="sub_2008"/>
      <w:r w:rsidRPr="00DD3D03">
        <w:rPr>
          <w:sz w:val="24"/>
          <w:szCs w:val="24"/>
        </w:rPr>
        <w:t>ГЛава 6. Мероприятие «Обеспечение проведения противоэпизоотических мероприятий»</w:t>
      </w:r>
      <w:bookmarkEnd w:id="12"/>
    </w:p>
    <w:p w:rsidR="00DD3D03" w:rsidRPr="00DD3D03" w:rsidRDefault="00DD3D03" w:rsidP="00FA494A">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            Реализация мероприятия по обеспечению проведения противоэпизоотических мероприятий в Республике Мордовия направлена на предупреждение возникновения и распространения заразных болезней животных (включая одомашненных видов и пород рыб), снижение заболеваемости животных бешенством и другими заразными </w:t>
      </w:r>
      <w:r w:rsidRPr="00DD3D03">
        <w:rPr>
          <w:rFonts w:ascii="Times New Roman" w:hAnsi="Times New Roman" w:cs="Times New Roman"/>
          <w:sz w:val="24"/>
          <w:szCs w:val="24"/>
        </w:rPr>
        <w:lastRenderedPageBreak/>
        <w:t>заболеваниями, защиту населения от болезней, общих для человека и животных, на выпуск полноценной и безопасной в ветеринарном отношении продукции животноводства, а также на поддержку природоохранных и ветеринарно-санитарных мероприятий в Республике Мордовия.</w:t>
      </w:r>
    </w:p>
    <w:p w:rsidR="00DD3D03" w:rsidRPr="00DD3D03" w:rsidRDefault="00DD3D03" w:rsidP="00FA494A">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         В рамках осуществления мероприятия предусматривается проведение специальных ветеринарных профилактических и противоэпизоотических мероприятий (мониторинговых, диагностических, предупредительных, ликвидационных), организационных мероприятий, сбор, утилизация биологических отходов и приобретение оборудования для переработки биологических отходов.</w:t>
      </w:r>
    </w:p>
    <w:p w:rsidR="00DD3D03" w:rsidRPr="00DD3D03" w:rsidRDefault="00DD3D03" w:rsidP="00FA494A">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          Средства республиканского бюджета Республики Мордовия предполагается предоставлять:</w:t>
      </w:r>
    </w:p>
    <w:p w:rsidR="00DD3D03" w:rsidRPr="00DD3D03" w:rsidRDefault="00DD3D03" w:rsidP="00FA494A">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Республиканской ветеринарной службе Республики Мордовия на финансирование проведения специальных ветеринарных профилактических и противоэпизоотических мероприятий;</w:t>
      </w:r>
    </w:p>
    <w:p w:rsidR="00DD3D03" w:rsidRPr="00DD3D03" w:rsidRDefault="00DD3D03" w:rsidP="00FA494A">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юридическим лицам на возмещение части  затрат, связанных со сбором и утилизацией биологических отходов, приобретением оборудования для переработки биологических отходов и специализированного транспорта;</w:t>
      </w:r>
    </w:p>
    <w:p w:rsidR="00DD3D03" w:rsidRPr="00DD3D03" w:rsidRDefault="00DD3D03" w:rsidP="00FA494A">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предприятиям агропромышленного комплекса независимо от их организационно-правовой формы на возмещение части затрат по строительству и реконструкции производственных мощностей по убою крупного рогатого скота, включая санитарный убой.</w:t>
      </w:r>
    </w:p>
    <w:p w:rsidR="00DD3D03" w:rsidRPr="00DD3D03" w:rsidRDefault="00DD3D03" w:rsidP="00FA494A">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Порядок предоставления субсидий утверждается постановлением Правительства Республики Мордовия.</w:t>
      </w:r>
    </w:p>
    <w:p w:rsidR="00DD3D03" w:rsidRPr="00DD3D03" w:rsidRDefault="00DD3D03" w:rsidP="00FA494A">
      <w:pPr>
        <w:pStyle w:val="1"/>
        <w:ind w:firstLine="720"/>
        <w:jc w:val="both"/>
        <w:rPr>
          <w:sz w:val="24"/>
          <w:szCs w:val="24"/>
        </w:rPr>
      </w:pPr>
      <w:bookmarkStart w:id="13" w:name="sub_2009"/>
      <w:r w:rsidRPr="00DD3D03">
        <w:rPr>
          <w:sz w:val="24"/>
          <w:szCs w:val="24"/>
        </w:rPr>
        <w:t>Глава 7  Мероприятие «Выполнение государственных услуг в области животноводства»</w:t>
      </w:r>
      <w:bookmarkEnd w:id="13"/>
    </w:p>
    <w:p w:rsidR="00DD3D03" w:rsidRPr="00DD3D03" w:rsidRDefault="00DD3D03" w:rsidP="00FA494A">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Целями мероприятия по оказанию государственных услуг в области животноводства являются:</w:t>
      </w:r>
    </w:p>
    <w:p w:rsidR="00DD3D03" w:rsidRPr="00DD3D03" w:rsidRDefault="00DD3D03" w:rsidP="00FA494A">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повышение доступности и качества оказания государственных услуг и выполнения работ в области животноводства;</w:t>
      </w:r>
    </w:p>
    <w:p w:rsidR="00DD3D03" w:rsidRPr="00DD3D03" w:rsidRDefault="00DD3D03" w:rsidP="00FA494A">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развитие материально-технической базы подведомственных учреждений, в том числе за счет более активного привлечения средств внебюджетных источников.</w:t>
      </w:r>
    </w:p>
    <w:p w:rsidR="00DD3D03" w:rsidRPr="00DD3D03" w:rsidRDefault="00DD3D03" w:rsidP="00FA494A">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Средства республиканского бюджета Республики Мордовия предполагается предоставлять Республиканской ветеринарной службе Республики Мордовия для предоставления субсидии подведомственным бюджетным государственным учреждениям на выполнение государственного задания в рамках уставной деятельности и на иные цели, определяемые Правительством Республики Мордовия.</w:t>
      </w:r>
    </w:p>
    <w:p w:rsidR="00DD3D03" w:rsidRPr="00DD3D03" w:rsidRDefault="00DD3D03" w:rsidP="00FA494A">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Прогноз сводных показателей государственных заданий на оказание государственных услуг и выполнение работ представлен в </w:t>
      </w:r>
      <w:hyperlink w:anchor="sub_10004" w:history="1">
        <w:r w:rsidRPr="00DD3D03">
          <w:rPr>
            <w:rStyle w:val="afb"/>
            <w:rFonts w:ascii="Times New Roman" w:hAnsi="Times New Roman"/>
            <w:b w:val="0"/>
            <w:sz w:val="24"/>
            <w:szCs w:val="24"/>
          </w:rPr>
          <w:t>приложении 4</w:t>
        </w:r>
      </w:hyperlink>
      <w:r w:rsidRPr="00DD3D03">
        <w:rPr>
          <w:rFonts w:ascii="Times New Roman" w:hAnsi="Times New Roman" w:cs="Times New Roman"/>
          <w:sz w:val="24"/>
          <w:szCs w:val="24"/>
        </w:rPr>
        <w:t xml:space="preserve"> к Государственной программе.</w:t>
      </w:r>
    </w:p>
    <w:p w:rsidR="00DD3D03" w:rsidRPr="00DD3D03" w:rsidRDefault="00DD3D03" w:rsidP="00D6719F">
      <w:pPr>
        <w:suppressAutoHyphens/>
        <w:spacing w:after="0" w:line="240" w:lineRule="auto"/>
        <w:ind w:firstLine="709"/>
        <w:rPr>
          <w:rFonts w:ascii="Times New Roman" w:hAnsi="Times New Roman" w:cs="Times New Roman"/>
          <w:b/>
          <w:sz w:val="24"/>
          <w:szCs w:val="24"/>
        </w:rPr>
      </w:pPr>
      <w:r w:rsidRPr="00DD3D03">
        <w:rPr>
          <w:rFonts w:ascii="Times New Roman" w:hAnsi="Times New Roman" w:cs="Times New Roman"/>
          <w:sz w:val="24"/>
          <w:szCs w:val="24"/>
        </w:rPr>
        <w:t xml:space="preserve">  </w:t>
      </w:r>
      <w:r w:rsidRPr="00DD3D03">
        <w:rPr>
          <w:rFonts w:ascii="Times New Roman" w:hAnsi="Times New Roman" w:cs="Times New Roman"/>
          <w:b/>
          <w:sz w:val="24"/>
          <w:szCs w:val="24"/>
        </w:rPr>
        <w:t>Глава 9. Мероприятие</w:t>
      </w:r>
    </w:p>
    <w:p w:rsidR="00DD3D03" w:rsidRPr="00DD3D03" w:rsidRDefault="00DD3D03" w:rsidP="00D6719F">
      <w:pPr>
        <w:suppressAutoHyphens/>
        <w:spacing w:after="0" w:line="240" w:lineRule="auto"/>
        <w:ind w:left="426"/>
        <w:jc w:val="center"/>
        <w:rPr>
          <w:rFonts w:ascii="Times New Roman" w:hAnsi="Times New Roman" w:cs="Times New Roman"/>
          <w:b/>
          <w:sz w:val="24"/>
          <w:szCs w:val="24"/>
        </w:rPr>
      </w:pPr>
      <w:r w:rsidRPr="00DD3D03">
        <w:rPr>
          <w:rFonts w:ascii="Times New Roman" w:hAnsi="Times New Roman" w:cs="Times New Roman"/>
          <w:b/>
          <w:sz w:val="24"/>
          <w:szCs w:val="24"/>
        </w:rPr>
        <w:t>«Выполнение государственных услуг в области животноводства»</w:t>
      </w:r>
    </w:p>
    <w:p w:rsidR="00DD3D03" w:rsidRPr="00DD3D03" w:rsidRDefault="00DD3D03" w:rsidP="00D6719F">
      <w:pPr>
        <w:suppressAutoHyphens/>
        <w:spacing w:after="0" w:line="240" w:lineRule="auto"/>
        <w:ind w:left="786"/>
        <w:jc w:val="center"/>
        <w:rPr>
          <w:rFonts w:ascii="Times New Roman" w:hAnsi="Times New Roman" w:cs="Times New Roman"/>
          <w:sz w:val="24"/>
          <w:szCs w:val="24"/>
        </w:rPr>
      </w:pP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Целями мероприятия по оказанию государственных услуг в области животноводства являются:</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повышение доступности и качества оказания государственных услуг и выполнения работ в области животноводства;</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развитие материально-технической базы подведомственных учреждений, в том числе за счет более активного привлечения средств внебюджетных источников.</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Средства республиканского бюджета Республики Мордовия   предполагается предоставлять Республиканской ветеринарной службе Республики Мордовия для  предоставления субсидии подведомственным бюджетным  государственным учреждениям на выполнение государственного задания в рамках уставной деятельности и на иные цели, определяемые Правительством Республики Мордовия.</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lastRenderedPageBreak/>
        <w:t>Прогноз сводных показателей государственных заданий на оказание государственных услуг и выполнение работ представлен в приложении 4 к муниципальной программе.</w:t>
      </w:r>
    </w:p>
    <w:p w:rsidR="00DD3D03" w:rsidRPr="00DD3D03" w:rsidRDefault="00DD3D03" w:rsidP="00D6719F">
      <w:pPr>
        <w:keepNext/>
        <w:keepLines/>
        <w:suppressAutoHyphens/>
        <w:spacing w:after="0" w:line="240" w:lineRule="auto"/>
        <w:jc w:val="center"/>
        <w:rPr>
          <w:rFonts w:ascii="Times New Roman" w:hAnsi="Times New Roman" w:cs="Times New Roman"/>
          <w:b/>
          <w:sz w:val="24"/>
          <w:szCs w:val="24"/>
        </w:rPr>
      </w:pPr>
    </w:p>
    <w:p w:rsidR="00DD3D03" w:rsidRPr="00DD3D03" w:rsidRDefault="00DD3D03" w:rsidP="00D6719F">
      <w:pPr>
        <w:keepNext/>
        <w:keepLines/>
        <w:suppressAutoHyphens/>
        <w:spacing w:after="0" w:line="240" w:lineRule="auto"/>
        <w:ind w:left="426"/>
        <w:jc w:val="center"/>
        <w:rPr>
          <w:rFonts w:ascii="Times New Roman" w:hAnsi="Times New Roman" w:cs="Times New Roman"/>
          <w:b/>
          <w:sz w:val="24"/>
          <w:szCs w:val="24"/>
        </w:rPr>
      </w:pPr>
      <w:r w:rsidRPr="00DD3D03">
        <w:rPr>
          <w:rFonts w:ascii="Times New Roman" w:hAnsi="Times New Roman" w:cs="Times New Roman"/>
          <w:b/>
          <w:sz w:val="24"/>
          <w:szCs w:val="24"/>
        </w:rPr>
        <w:t>Глава 10. Мероприятие</w:t>
      </w:r>
    </w:p>
    <w:p w:rsidR="00DD3D03" w:rsidRPr="00DD3D03" w:rsidRDefault="00DD3D03" w:rsidP="00D6719F">
      <w:pPr>
        <w:keepNext/>
        <w:keepLines/>
        <w:suppressAutoHyphens/>
        <w:spacing w:after="0" w:line="240" w:lineRule="auto"/>
        <w:ind w:left="426"/>
        <w:jc w:val="center"/>
        <w:rPr>
          <w:rFonts w:ascii="Times New Roman" w:hAnsi="Times New Roman" w:cs="Times New Roman"/>
          <w:b/>
          <w:sz w:val="24"/>
          <w:szCs w:val="24"/>
        </w:rPr>
      </w:pPr>
      <w:r w:rsidRPr="00DD3D03">
        <w:rPr>
          <w:rFonts w:ascii="Times New Roman" w:hAnsi="Times New Roman" w:cs="Times New Roman"/>
          <w:b/>
          <w:sz w:val="24"/>
          <w:szCs w:val="24"/>
        </w:rPr>
        <w:t>«Поддержка ведомственных экономически значимых программ Республики Мордовия в области животноводства»</w:t>
      </w:r>
    </w:p>
    <w:p w:rsidR="00DD3D03" w:rsidRPr="00DD3D03" w:rsidRDefault="00DD3D03" w:rsidP="00D6719F">
      <w:pPr>
        <w:keepNext/>
        <w:keepLines/>
        <w:suppressAutoHyphens/>
        <w:autoSpaceDE w:val="0"/>
        <w:autoSpaceDN w:val="0"/>
        <w:adjustRightInd w:val="0"/>
        <w:spacing w:after="0" w:line="240" w:lineRule="auto"/>
        <w:ind w:firstLine="540"/>
        <w:rPr>
          <w:rFonts w:ascii="Times New Roman" w:hAnsi="Times New Roman" w:cs="Times New Roman"/>
          <w:sz w:val="24"/>
          <w:szCs w:val="24"/>
        </w:rPr>
      </w:pP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Реализация мероприятия по поддержке ведомственных экономически значимых программ развития животноводства Республики Мордовия  направлена на создание экономических и технологических условий устойчивого развития   отрасли животноводства, имеющих экономическое значение для Республики Мордовия.</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Министерство сельского хозяйства и продовольствия Республики Мордовия с </w:t>
      </w:r>
      <w:smartTag w:uri="urn:schemas-microsoft-com:office:smarttags" w:element="metricconverter">
        <w:smartTagPr>
          <w:attr w:name="ProductID" w:val="2009 г"/>
        </w:smartTagPr>
        <w:r w:rsidRPr="00DD3D03">
          <w:rPr>
            <w:rFonts w:ascii="Times New Roman" w:hAnsi="Times New Roman" w:cs="Times New Roman"/>
            <w:sz w:val="24"/>
            <w:szCs w:val="24"/>
          </w:rPr>
          <w:t>2009 г</w:t>
        </w:r>
      </w:smartTag>
      <w:r w:rsidRPr="00DD3D03">
        <w:rPr>
          <w:rFonts w:ascii="Times New Roman" w:hAnsi="Times New Roman" w:cs="Times New Roman"/>
          <w:sz w:val="24"/>
          <w:szCs w:val="24"/>
        </w:rPr>
        <w:t xml:space="preserve">. участвует в реализации ведомственных экономически значимых региональных программ. В настоящее время в подотрасли животноводства реализуются ведомственные программы, отобранные Министерством сельского хозяйства Российской Федерации в целях поддержки за счет средств федерального бюджета, в том числе  «Развитие молочного скотоводства и увеличение производства молока в Республике Мордовия  на 2009-2012 годы», «Развитие сыроделия и производства сухой сыворотки в Республике Мордовия   на 2011-2013 годы». На их реализацию в </w:t>
      </w:r>
      <w:smartTag w:uri="urn:schemas-microsoft-com:office:smarttags" w:element="metricconverter">
        <w:smartTagPr>
          <w:attr w:name="ProductID" w:val="2011 г"/>
        </w:smartTagPr>
        <w:r w:rsidRPr="00DD3D03">
          <w:rPr>
            <w:rFonts w:ascii="Times New Roman" w:hAnsi="Times New Roman" w:cs="Times New Roman"/>
            <w:sz w:val="24"/>
            <w:szCs w:val="24"/>
          </w:rPr>
          <w:t>2011 г</w:t>
        </w:r>
      </w:smartTag>
      <w:r w:rsidRPr="00DD3D03">
        <w:rPr>
          <w:rFonts w:ascii="Times New Roman" w:hAnsi="Times New Roman" w:cs="Times New Roman"/>
          <w:sz w:val="24"/>
          <w:szCs w:val="24"/>
        </w:rPr>
        <w:t>. из федерального бюджета привлечено 225,2 млн. рублей.</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В </w:t>
      </w:r>
      <w:smartTag w:uri="urn:schemas-microsoft-com:office:smarttags" w:element="metricconverter">
        <w:smartTagPr>
          <w:attr w:name="ProductID" w:val="2012 г"/>
        </w:smartTagPr>
        <w:r w:rsidRPr="00DD3D03">
          <w:rPr>
            <w:rFonts w:ascii="Times New Roman" w:hAnsi="Times New Roman" w:cs="Times New Roman"/>
            <w:sz w:val="24"/>
            <w:szCs w:val="24"/>
          </w:rPr>
          <w:t>2012 г</w:t>
        </w:r>
      </w:smartTag>
      <w:r w:rsidRPr="00DD3D03">
        <w:rPr>
          <w:rFonts w:ascii="Times New Roman" w:hAnsi="Times New Roman" w:cs="Times New Roman"/>
          <w:sz w:val="24"/>
          <w:szCs w:val="24"/>
        </w:rPr>
        <w:t>. разработаны  и представлены в Министерство сельского хозяйства Российской  Федерации  для участия в отборе ведомственные экономически значимые программы «Развитие производства, убоя и глубокой переработки свиней в Республике Мордовия на 2012-2014 годы», «Предотвращение заноса и распространения африканской чумы свиней (АЧС) на территорию Республики Мордовия на 2012-2014 годы», «Создание селекционно-генетических центров по производству чистопородных племенных  свиней в Республике Мордовия на 2012-2014 годы».</w:t>
      </w:r>
    </w:p>
    <w:p w:rsidR="00DD3D03" w:rsidRPr="00DD3D03" w:rsidRDefault="00DD3D03" w:rsidP="00D6719F">
      <w:pPr>
        <w:suppressAutoHyphens/>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          Государственную поддержку за счет средств республиканского бюджета Республики Мордовия предполагается предоставлять сельскохозяйственным товаропроизводителям, за исключением граждан, ведущих личное подсобное хозяйство, на реализацию следующих мероприятий:</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развитие молочного скотоводства;</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развитие селекционно-генетических и селекционно-гибридных свиноводческих центров;</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развитие глубокой переработки продукции свиноводства;</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предупреждение распространения и ликвидация африканской чумы свиней на территории Российской Федерации;</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развитие переработки и сбыта продукции животноводства;</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прочие мероприятия, направленные на поддержание производства (сельскохозяйственного, перерабатывающего, снабженческо-сбытового и др.), имеющего существенное значение для социально-экономического устойчивого развития сельских территорий Республики Мордовия, и поддержание традиционной для Республики Мордовия подотрасли животноводства.</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В рамках реализации  мероприятия по развитию молочного скотоводства   планируется рост поголовья коров,  повышение их продуктивности за счет породного обновления, совершенствования технологии их содержания и кормления.</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Государственная поддержка будет осуществляться посредством компенсации части затрат по следующим направлениям:</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создание сервисных центров по искусственному осеменению крупного рогатого скота;</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покупка телок и нетелей для комплектования товарных стад;</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приобретение и трансплантация эмбрионов от выдающихся родителей;</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lastRenderedPageBreak/>
        <w:t>улучшение естественных кормовых угодий;</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приобретение оборудования, машин и механизмов для молочного скотоводства;</w:t>
      </w:r>
    </w:p>
    <w:p w:rsidR="00DD3D03" w:rsidRPr="00DD3D03" w:rsidRDefault="00DD3D03" w:rsidP="00D6719F">
      <w:pPr>
        <w:suppressAutoHyphens/>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           строительство, реконструкция и модернизация комплексов и ферм по производству молока на базе современных технологических решений.</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Реализация мероприятий по развитию селекционно-генетических и селекционно-гибридных свиноводческих центров направлена на выведение и совершенствование племенного поголовья «материнских» и «отцовских» специализированных сочетающихся линий свиней методом замкнутого линейного чистопородного разведения и получения кроссированного молодняка.</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В рамках осуществления мероприятий предусматривается увеличение удельного веса племенного поголовья в общем поголовье свиней, а также прирост реализации племенного молодняка специализированных линий.</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Государственная поддержка будет осуществляться посредством компенсации части затрат на строительство новых и модернизацию действующих мощностей для создания селекционно-генетических и селекционно-гибридных центров.</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В рамках осуществления мероприятия по  развитию глубокой переработки продукции свиноводства предусматривается наращивание объемов производства продукции свиноводства с высокими качественными характеристиками за счет ввода новых мощностей по убою, первичной и глубокой переработке мяса свиней, внедрения новых технологических процессов на основе инновационных ресурсосберегающих технологий с использованием современного энергоэффективного оборудования. </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Государственная поддержка осуществляется посредством компенсации части затрат   на:</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строительство новых и модернизацию действующих мощностей по убою и глубокой переработке свиней;</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приобретение оборудования, машин и механизмов для глубокой переработки продукции свиноводства.</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Реализация мероприятия по  предупреждению распространения и ликвидации африканской чумы свиней   направлена на стабилизацию эпизоотической ситуации по африканской чуме свиней на территории Республики Мордовия, предотвращение распространения этого заболевания и минимизацию риска, связанного с возможностью заноса вируса африканской чумы свиней, для промышленного свиноводства на ближайшие годы.</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Государственная поддержка осуществляется посредством компенсации части затрат по переводу личных подсобных и крестьянских (фермерских) хозяйств и хозяйств, занимающихся содержанием и разведением свиней,  на альтернативные свиноводству направления животноводства.</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Реализация мероприятия по  развитию переработки и сбыта продукции животноводства направлена на создание условий для формирования в республике продовольственных цепочек, формирования региональных продовольственных (мясных и молочных) кластеров.</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В рамках осуществления мероприятия в части формирования продовольственных цепочек предусматривается формирование сырьевых зон региональных перерабатывающих предприятий, урегулирование отношений между производителями продукции животноводства и ее переработчиками на основе формирования региональных систем заготовки мяса и молока, их первичной и глубокой переработки, хранения, транспортировки и поставки продукции в торговые сети. </w:t>
      </w:r>
    </w:p>
    <w:p w:rsidR="00DD3D03" w:rsidRPr="00DD3D03" w:rsidRDefault="00DD3D03" w:rsidP="00D6719F">
      <w:pPr>
        <w:suppressAutoHyphens/>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          Государственную поддержку за счет средств республиканского бюджета Республики Мордовия предполагается предоставлять сельскохозяйственным товаропроизводителям, за исключением граждан, ведущих личное подсобное хозяйство, на частичное возмещение затрат по формированию региональных продовольственных (мясных и молочных) кластеров.</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lastRenderedPageBreak/>
        <w:t xml:space="preserve">Средства федерального бюджета на поддержку ведомственных экономически значимых   программ Республики Мордовия в области животноводства предполагается предоставлять при условии отбора ведомственной экономически значимой   программы Комиссией Министерства  сельского хозяйства Российской Федерации по отбору экономически значимых региональных программ развития сельского хозяйства  субъектов Российской Федерации и выполнения установленного уровня финансирования из республиканского бюджета Республики Мордовия.      </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Порядок предоставления субсидий за счет средств республиканского бюджета Республики Мордовия  утверждается   постановлением Правительства Республики Мордовия. </w:t>
      </w:r>
    </w:p>
    <w:p w:rsidR="00DD3D03" w:rsidRPr="00DD3D03" w:rsidRDefault="00DD3D03" w:rsidP="00D6719F">
      <w:pPr>
        <w:suppressAutoHyphens/>
        <w:spacing w:after="0" w:line="240" w:lineRule="auto"/>
        <w:rPr>
          <w:rFonts w:ascii="Times New Roman" w:hAnsi="Times New Roman" w:cs="Times New Roman"/>
          <w:sz w:val="24"/>
          <w:szCs w:val="24"/>
        </w:rPr>
      </w:pPr>
    </w:p>
    <w:p w:rsidR="00DD3D03" w:rsidRPr="00DD3D03" w:rsidRDefault="00DD3D03" w:rsidP="00DD3D03">
      <w:pPr>
        <w:keepNext/>
        <w:keepLines/>
        <w:suppressAutoHyphens/>
        <w:spacing w:line="240" w:lineRule="auto"/>
        <w:ind w:left="709"/>
        <w:jc w:val="center"/>
        <w:rPr>
          <w:rFonts w:ascii="Times New Roman" w:hAnsi="Times New Roman" w:cs="Times New Roman"/>
          <w:b/>
          <w:sz w:val="24"/>
          <w:szCs w:val="24"/>
        </w:rPr>
      </w:pPr>
      <w:r w:rsidRPr="00DD3D03">
        <w:rPr>
          <w:rFonts w:ascii="Times New Roman" w:hAnsi="Times New Roman" w:cs="Times New Roman"/>
          <w:b/>
          <w:sz w:val="24"/>
          <w:szCs w:val="24"/>
        </w:rPr>
        <w:t xml:space="preserve">Глава 11. Мероприятие  </w:t>
      </w:r>
    </w:p>
    <w:p w:rsidR="00DD3D03" w:rsidRPr="00DD3D03" w:rsidRDefault="00DD3D03" w:rsidP="00DD3D03">
      <w:pPr>
        <w:keepNext/>
        <w:keepLines/>
        <w:suppressAutoHyphens/>
        <w:spacing w:line="240" w:lineRule="auto"/>
        <w:ind w:left="709"/>
        <w:jc w:val="center"/>
        <w:rPr>
          <w:rFonts w:ascii="Times New Roman" w:hAnsi="Times New Roman" w:cs="Times New Roman"/>
          <w:b/>
          <w:sz w:val="24"/>
          <w:szCs w:val="24"/>
        </w:rPr>
      </w:pPr>
      <w:r w:rsidRPr="00DD3D03">
        <w:rPr>
          <w:rFonts w:ascii="Times New Roman" w:hAnsi="Times New Roman" w:cs="Times New Roman"/>
          <w:b/>
          <w:sz w:val="24"/>
          <w:szCs w:val="24"/>
        </w:rPr>
        <w:t>«Государственная поддержка кредитования подотрасли животноводства, переработки ее продукции,  развития инфраструктуры и логистического обеспечения рынков продукции животноводства»</w:t>
      </w:r>
    </w:p>
    <w:p w:rsidR="00DD3D03" w:rsidRPr="00DD3D03" w:rsidRDefault="00DD3D03" w:rsidP="00DD3D03">
      <w:pPr>
        <w:keepNext/>
        <w:keepLines/>
        <w:suppressAutoHyphens/>
        <w:spacing w:line="240" w:lineRule="auto"/>
        <w:ind w:firstLine="709"/>
        <w:jc w:val="center"/>
        <w:rPr>
          <w:rFonts w:ascii="Times New Roman" w:hAnsi="Times New Roman" w:cs="Times New Roman"/>
          <w:sz w:val="24"/>
          <w:szCs w:val="24"/>
        </w:rPr>
      </w:pP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Реализация мероприятия по государственной поддержке кредитования подотрасли животноводства, переработки ее продукции,  развития инфраструктуры и логистического обеспечения рынков продукции животноводства направлена на обеспечение устойчивого роста животноводческой продукции и продуктов ее переработки на основе расширенного воспроизводства и модернизации подотрасли животноводства, организаций агропромышленного комплекса пищевой и перерабатывающей промышленности, инфраструктуры и логистического обеспечения рынков животноводческой продукции. </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В рамках осуществления мероприятия предусматривается: </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обеспечение доступа к краткосрочным заемным средствам, получаемым в российских кредитных организациях и сельскохозяйственных кредитных потребительских кооперативах: </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сельскохозяйственным товаропроизводителям (за исключением граждан, ведущих личное подсобное хозяйство, и сельскохозяйственных потребительских кооперативов), крестьянским (фермерским) хозяйствам   на  приобретение кормов, ветеринарных препаратов, молодняка сельскохозяйственных животных, иные цели в соответствии с перечнем, утверждаемым Правительством Российской Федерации; </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организациям агропромышленного комплекса независимо от их организационно-правовой формы и организациям потребительской кооперации на закупку сельскохозяйственного сырья для первичной и промышленной переработки продукции животноводства, закупку сухого и концентрированного молока, вспомогательного сырья и материалов, оплату транспортных услуг, связанных с производством молочной продукции, а также иные цели в соответствии с перечнем, утверждаемым Правительством Российской Федерации;</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обеспечение доступа к инвестиционным кредитным ресурсам, получаемым в российских кредитных организациях и сельскохозяйственных кредитных потребительских кооперативах, сельскохозяйственным товаропроизводителям (за исключением граждан, ведущих личное подсобное хозяйство) и крестьянским (фермерским) хозяйствам, организациям агропромышленного комплекса независимо от их организационно-правовой формы, сельскохозяйственным потребительским кооперативам, организациям, осуществляющим разведение одомашненных видов и пород рыб, включенных в Государственный реестр охраняемых селекционных достижений, независимо от их организационно-правовой формы на строительство, реконструкцию и модернизацию комплексов (ферм), объектов животноводства (включая разведение одомашненных видов и пород рыб), мясохладобоен, пунктов по приемке, первичной переработке сельскохозяйственных животных и молока (включая холодильную обработку и хранение </w:t>
      </w:r>
      <w:r w:rsidRPr="00DD3D03">
        <w:rPr>
          <w:rFonts w:ascii="Times New Roman" w:hAnsi="Times New Roman" w:cs="Times New Roman"/>
          <w:sz w:val="24"/>
          <w:szCs w:val="24"/>
        </w:rPr>
        <w:lastRenderedPageBreak/>
        <w:t>мясной и молочной продукции), предприятий по производству цельномолочной продукции, сыров и сливочного масла, цехов и участков по переработке и сушке сыворотки, на строительство и реконструкцию комбикормовых предприятий и цехов, приобретение племенной продукции, а также на иные цели в соответствии с перечнем, утверждаемым Правительством Российской Федерации.</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Порядок предоставления государственной поддержки в виде субсидий, перечень направлений кредитования, перечень получателей по определенным видам субсидируемых кредитов определяются Правительством Российской Федерации.</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Государственная поддержка будет осуществляться посредством предоставления субсидий из средств  республиканского бюджета Республики Мордовия  на возмещение части затрат на уплату процентов по краткосрочным и инвестиционным кредитам, полученным в российских кредитных организациях и сельскохозяйственных кредитных потребительских кооперативах.</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Средства из республиканского бюджета Республики Мордовия будут предоставляться:</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по краткосрочным и инвестиционным кредитам (займам) –</w:t>
      </w:r>
      <w:r w:rsidRPr="00DD3D03">
        <w:rPr>
          <w:rFonts w:ascii="Times New Roman" w:hAnsi="Times New Roman" w:cs="Times New Roman"/>
          <w:sz w:val="24"/>
          <w:szCs w:val="24"/>
        </w:rPr>
        <w:br/>
        <w:t>в пределах одной третьей ставки рефинансирования (учетной ставки) Центрального банка Российской Федерации, но не менее 20 процентов ставки рефинансирования (учетной ставки) Центрального банка Российской Федерации;</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по краткосрочным кредитам (займам), полученным сельскохозяйственными товаропроизводителями (за исключением граждан, ведущих личное подсобное хозяйство, и сельскохозяйственных потребительских кооперативов), занимающимися производством мяса крупного рогатого скота и молока, – в размере не менее 20 процентов ставки рефинансирования (учетной ставки) Центрального банка Российской Федерации;</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по инвестиционным кредитам (займам), полученным сельскохозяйственными товаропроизводителями (за исключением граждан, ведущих личное подсобное хозяйство) и организациями агропромышленного комплекса независимо от их организационно-правовой формы на приобретение племенной продукции (материала) крупного рогатого скота мясных пород, строительство, реконструкцию и модернизацию животноводческих комплексов (ферм) крупного рогатого скота, мясохладобоен для убоя и первичной переработки крупного рогатого скота и пунктов по приемке и (или) первичной переработке сельскохозяйственных животных и молока, – в размере не менее 20 процентов ставки рефинансирования (учетной ставки) Центрального банка Российской Федерации.</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Указанные субсидии предполагается предоставлять на условиях софинансирования расходов за счет средств федерального бюджета.</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В целях развития производства крупного рогатого скота субсидии будут предоставляться по инвестиционным кредитам (займам), полученным на срок до 15 лет.</w:t>
      </w: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С 1 января </w:t>
      </w:r>
      <w:smartTag w:uri="urn:schemas-microsoft-com:office:smarttags" w:element="metricconverter">
        <w:smartTagPr>
          <w:attr w:name="ProductID" w:val="2019 г"/>
        </w:smartTagPr>
        <w:r w:rsidRPr="00DD3D03">
          <w:rPr>
            <w:rFonts w:ascii="Times New Roman" w:hAnsi="Times New Roman" w:cs="Times New Roman"/>
            <w:sz w:val="24"/>
            <w:szCs w:val="24"/>
          </w:rPr>
          <w:t>2019 г</w:t>
        </w:r>
      </w:smartTag>
      <w:r w:rsidRPr="00DD3D03">
        <w:rPr>
          <w:rFonts w:ascii="Times New Roman" w:hAnsi="Times New Roman" w:cs="Times New Roman"/>
          <w:sz w:val="24"/>
          <w:szCs w:val="24"/>
        </w:rPr>
        <w:t>. прекращается субсидирование новых инвестиционных кредитов, полученных на строительство, реконструкцию и модернизацию объектов птицеводства и  свиноводства.</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Реализация мероприятия по развитию переработки продукции животноводства направлена на обеспечение населения мясными и молочными продуктами на основе увеличения промышленного производства   сыров и сырных продуктов – до 11 тонн, масла сливочного – до 50 тонн, повышение качества мясной и молочной продукции.</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В рамках осуществления этого мероприятия в части наращивания производства мяса предусматривается:</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осуществить строительство современных и модернизацию действующих предприятий по первичной переработке скота; </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внедрить новые технологические процессы по организации убоя, комплексной переработке скота и продуктов убоя на основе инновационных ресурсосберегающих технологий с использованием роботов и энергоэффективного оборудования;</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lastRenderedPageBreak/>
        <w:t>расширить ассортимент вырабатываемой продукции   и увеличить сроки ее хранения с 7 до 30 суток, увеличить сбор и переработку побочных сырьевых ресурсов   для выработки различных видов продукции;</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снизить экологическую нагрузку на окружающую среду в зоне работы предприятий.</w:t>
      </w: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В рамках осуществления этого мероприятия в части наращивания производства мяса предусматривается:</w:t>
      </w: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осуществить строительство современных и модернизацию действующих предприятий по первичной переработке скота;</w:t>
      </w: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внедрить новые технологические процессы по организации убоя, комплексной переработке скота и продуктов убоя на основе инновационных ресурсосберегающих технологий с использованием роботов и энергоэффективного оборудования;</w:t>
      </w: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расширить ассортимент вырабатываемой продукции и увеличить сроки ее хранения с 7 до 30 суток, увеличить сбор и переработку побочных сырьевых ресурсов для выработки различных видов продукции;</w:t>
      </w: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снизить экологическую нагрузку на окружающую среду в зоне работы предприятий.</w:t>
      </w: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             Государственная поддержка из средств республиканского бюджета Республики Мордовия будет осуществляться посредством возмещения части затрат на уплату процентов по краткосрочным и инвестиционным кредитам, полученным в российских кредитных организациях, и займам, полученным в сельскохозяйственных кредитных потребительских кооперативах.</w:t>
      </w: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Указанные субсидии предполагается предоставлять на условиях софинансирования расходов за счет средств федерального бюджета.</w:t>
      </w:r>
    </w:p>
    <w:p w:rsidR="00DD3D03" w:rsidRPr="00DD3D03" w:rsidRDefault="00DD3D03" w:rsidP="00D6719F">
      <w:pPr>
        <w:spacing w:after="0" w:line="240" w:lineRule="auto"/>
        <w:rPr>
          <w:rFonts w:ascii="Times New Roman" w:hAnsi="Times New Roman" w:cs="Times New Roman"/>
          <w:sz w:val="24"/>
          <w:szCs w:val="24"/>
        </w:rPr>
      </w:pPr>
      <w:bookmarkStart w:id="14" w:name="sub_1128"/>
      <w:r w:rsidRPr="00DD3D03">
        <w:rPr>
          <w:rFonts w:ascii="Times New Roman" w:hAnsi="Times New Roman" w:cs="Times New Roman"/>
          <w:sz w:val="24"/>
          <w:szCs w:val="24"/>
        </w:rPr>
        <w:t xml:space="preserve">В целях снижения финансовой нагрузки на сельхозтоваропроизводителей предусматривается предоставление из средств республиканского бюджета Республики Мордовия субсидий организациям агропромышленного комплекса независимо от их организационно-правовой формы на возмещение затрат по уплате процентов по кредитам, полученным на срок до 1 года после 1 января </w:t>
      </w:r>
      <w:smartTag w:uri="urn:schemas-microsoft-com:office:smarttags" w:element="metricconverter">
        <w:smartTagPr>
          <w:attr w:name="ProductID" w:val="2008 г"/>
        </w:smartTagPr>
        <w:r w:rsidRPr="00DD3D03">
          <w:rPr>
            <w:rFonts w:ascii="Times New Roman" w:hAnsi="Times New Roman" w:cs="Times New Roman"/>
            <w:sz w:val="24"/>
            <w:szCs w:val="24"/>
          </w:rPr>
          <w:t>2008 г</w:t>
        </w:r>
      </w:smartTag>
      <w:r w:rsidRPr="00DD3D03">
        <w:rPr>
          <w:rFonts w:ascii="Times New Roman" w:hAnsi="Times New Roman" w:cs="Times New Roman"/>
          <w:sz w:val="24"/>
          <w:szCs w:val="24"/>
        </w:rPr>
        <w:t>. на закупку спермопродукции быков-производителей для реализации  сельскохозяйственным  товаропроизводителям.</w:t>
      </w:r>
    </w:p>
    <w:bookmarkEnd w:id="14"/>
    <w:p w:rsidR="00DD3D03" w:rsidRPr="00DD3D03" w:rsidRDefault="00994367" w:rsidP="00D6719F">
      <w:pPr>
        <w:spacing w:after="0" w:line="240" w:lineRule="auto"/>
        <w:rPr>
          <w:rFonts w:ascii="Times New Roman" w:hAnsi="Times New Roman" w:cs="Times New Roman"/>
          <w:sz w:val="24"/>
          <w:szCs w:val="24"/>
        </w:rPr>
      </w:pPr>
      <w:r w:rsidRPr="00DD3D03">
        <w:rPr>
          <w:rFonts w:ascii="Times New Roman" w:hAnsi="Times New Roman" w:cs="Times New Roman"/>
          <w:b/>
          <w:sz w:val="24"/>
          <w:szCs w:val="24"/>
        </w:rPr>
        <w:fldChar w:fldCharType="begin"/>
      </w:r>
      <w:r w:rsidR="00DD3D03" w:rsidRPr="00DD3D03">
        <w:rPr>
          <w:rFonts w:ascii="Times New Roman" w:hAnsi="Times New Roman" w:cs="Times New Roman"/>
          <w:b/>
          <w:sz w:val="24"/>
          <w:szCs w:val="24"/>
        </w:rPr>
        <w:instrText>HYPERLINK "garantF1://8987685.1000"</w:instrText>
      </w:r>
      <w:r w:rsidRPr="00DD3D03">
        <w:rPr>
          <w:rFonts w:ascii="Times New Roman" w:hAnsi="Times New Roman" w:cs="Times New Roman"/>
          <w:b/>
          <w:sz w:val="24"/>
          <w:szCs w:val="24"/>
        </w:rPr>
        <w:fldChar w:fldCharType="separate"/>
      </w:r>
      <w:r w:rsidR="00DD3D03" w:rsidRPr="00DD3D03">
        <w:rPr>
          <w:rStyle w:val="afb"/>
          <w:rFonts w:ascii="Times New Roman" w:hAnsi="Times New Roman"/>
          <w:b w:val="0"/>
          <w:sz w:val="24"/>
          <w:szCs w:val="24"/>
        </w:rPr>
        <w:t>Порядок</w:t>
      </w:r>
      <w:r w:rsidRPr="00DD3D03">
        <w:rPr>
          <w:rFonts w:ascii="Times New Roman" w:hAnsi="Times New Roman" w:cs="Times New Roman"/>
          <w:b/>
          <w:sz w:val="24"/>
          <w:szCs w:val="24"/>
        </w:rPr>
        <w:fldChar w:fldCharType="end"/>
      </w:r>
      <w:r w:rsidR="00DD3D03" w:rsidRPr="00DD3D03">
        <w:rPr>
          <w:rFonts w:ascii="Times New Roman" w:hAnsi="Times New Roman" w:cs="Times New Roman"/>
          <w:b/>
          <w:sz w:val="24"/>
          <w:szCs w:val="24"/>
        </w:rPr>
        <w:t xml:space="preserve"> </w:t>
      </w:r>
      <w:r w:rsidR="00DD3D03" w:rsidRPr="00DD3D03">
        <w:rPr>
          <w:rFonts w:ascii="Times New Roman" w:hAnsi="Times New Roman" w:cs="Times New Roman"/>
          <w:sz w:val="24"/>
          <w:szCs w:val="24"/>
        </w:rPr>
        <w:t>предоставления субсидий утверждается постановлением Правительства Республики Мордовия.</w:t>
      </w:r>
    </w:p>
    <w:p w:rsidR="00DD3D03" w:rsidRPr="00DD3D03" w:rsidRDefault="00DD3D03" w:rsidP="00D6719F">
      <w:pPr>
        <w:suppressAutoHyphens/>
        <w:spacing w:after="0" w:line="240" w:lineRule="auto"/>
        <w:ind w:firstLine="709"/>
        <w:rPr>
          <w:rFonts w:ascii="Times New Roman" w:hAnsi="Times New Roman" w:cs="Times New Roman"/>
          <w:sz w:val="24"/>
          <w:szCs w:val="24"/>
        </w:rPr>
      </w:pPr>
    </w:p>
    <w:p w:rsidR="00DD3D03" w:rsidRPr="00DD3D03" w:rsidRDefault="00DD3D03" w:rsidP="00D6719F">
      <w:pPr>
        <w:suppressAutoHyphens/>
        <w:spacing w:after="0" w:line="240" w:lineRule="auto"/>
        <w:ind w:left="426"/>
        <w:jc w:val="center"/>
        <w:rPr>
          <w:rFonts w:ascii="Times New Roman" w:hAnsi="Times New Roman" w:cs="Times New Roman"/>
          <w:b/>
          <w:sz w:val="24"/>
          <w:szCs w:val="24"/>
        </w:rPr>
      </w:pPr>
      <w:r w:rsidRPr="00DD3D03">
        <w:rPr>
          <w:rFonts w:ascii="Times New Roman" w:hAnsi="Times New Roman" w:cs="Times New Roman"/>
          <w:b/>
          <w:sz w:val="24"/>
          <w:szCs w:val="24"/>
        </w:rPr>
        <w:t>Глава 12. Мероприятие</w:t>
      </w:r>
    </w:p>
    <w:p w:rsidR="00DD3D03" w:rsidRPr="00DD3D03" w:rsidRDefault="00DD3D03" w:rsidP="00D6719F">
      <w:pPr>
        <w:suppressAutoHyphens/>
        <w:spacing w:after="0" w:line="240" w:lineRule="auto"/>
        <w:ind w:left="426"/>
        <w:jc w:val="center"/>
        <w:rPr>
          <w:rFonts w:ascii="Times New Roman" w:hAnsi="Times New Roman" w:cs="Times New Roman"/>
          <w:b/>
          <w:sz w:val="24"/>
          <w:szCs w:val="24"/>
        </w:rPr>
      </w:pPr>
      <w:r w:rsidRPr="00DD3D03">
        <w:rPr>
          <w:rFonts w:ascii="Times New Roman" w:hAnsi="Times New Roman" w:cs="Times New Roman"/>
          <w:b/>
          <w:sz w:val="24"/>
          <w:szCs w:val="24"/>
        </w:rPr>
        <w:t>«Управление рисками в подотрасли животноводства»</w:t>
      </w:r>
    </w:p>
    <w:p w:rsidR="00DD3D03" w:rsidRPr="00DD3D03" w:rsidRDefault="00DD3D03" w:rsidP="00D6719F">
      <w:pPr>
        <w:suppressAutoHyphens/>
        <w:spacing w:after="0" w:line="240" w:lineRule="auto"/>
        <w:rPr>
          <w:rFonts w:ascii="Times New Roman" w:hAnsi="Times New Roman" w:cs="Times New Roman"/>
          <w:sz w:val="24"/>
          <w:szCs w:val="24"/>
        </w:rPr>
      </w:pP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Реализация мероприятия по управлению рисками в подотрасли животноводства направлена на снижение возможности потери доходов при производстве продукции животноводства в случае заразных болезней животных, включенных в перечень, утвержденный Министерством сельского хозяйства Российской Федерации, массовых отравлений, стихийных бедствий, нарушения снабжения электрической и тепловой энергией, водой в результате стихийных бедствий, если условия содержания сельскохозяйственных животных предусматривают обязательное использование электрической и тепловой энергии, воды, а также в случае пожара.</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В рамках осуществления мероприятия предусматривается:</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увеличение доли застрахованного поголовья сельскохозяйственных животных в общем поголовье сельскохозяйственных животных;</w:t>
      </w:r>
    </w:p>
    <w:p w:rsidR="00DD3D03" w:rsidRPr="00DD3D03" w:rsidRDefault="00DD3D03" w:rsidP="00D6719F">
      <w:pPr>
        <w:suppressAutoHyphens/>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         снижение финансовой нагрузки на сельскохозяйственного товаропроизводителя при осуществлении сельскохозяйственного страхования;</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снижение уровня отказов от выплат по наступившим страховым событиям;</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повышение инвестиционной привлекательности сельского хозяйства.</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Государственную поддержку предполагается осуществлять посредством предоставления субсидий за счет  средств республиканского бюджета Республики Мордовия  для возмещения части затрат сельскохозяйственных товаропроизводителей на </w:t>
      </w:r>
      <w:r w:rsidRPr="00DD3D03">
        <w:rPr>
          <w:rFonts w:ascii="Times New Roman" w:hAnsi="Times New Roman" w:cs="Times New Roman"/>
          <w:sz w:val="24"/>
          <w:szCs w:val="24"/>
        </w:rPr>
        <w:lastRenderedPageBreak/>
        <w:t>уплату страховых премий по договорам страхования, заключенным ими со страховыми организациями, осуществляющими сельскохозяйственное страхование и являющимися членами объединения страховщиков.</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Указанные субсидии предполагается предоставлять на условиях софинансирования расходов за счет средств федерального бюджета.</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Субсидии для возмещения части затрат сельскохозяйственных товаропроизводителей на уплату страховых премий за счет средств федерального бюджета и республиканского бюджета Республики Мордовия  будут предоставляться в размере 50 процентов начисленной страховой премии на расчетный счет страховой организации.</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Указанные субсидии будут предоставляться при осуществлении страхования рисков утраты (гибели) следующих сельскохозяйственных животных:</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крупный рогатый скот (быки, коровы);</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мелкий рогатый скот (козы, овцы);</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свиньи;</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лошади;</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кролики, пушные звери;</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птица яйценоских пород и птица мясных пород (гуси, индейки, куры, перепелки, утки, цесарки), цыплята-бройлеры;</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семьи пчел.</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Порядок предоставления субсидий утверждается постановлением Правительства Республики Мордовия. </w:t>
      </w:r>
    </w:p>
    <w:p w:rsidR="00DD3D03" w:rsidRPr="00DD3D03" w:rsidRDefault="00DD3D03" w:rsidP="00D6719F">
      <w:pPr>
        <w:suppressAutoHyphens/>
        <w:spacing w:after="0" w:line="240" w:lineRule="auto"/>
        <w:ind w:firstLine="709"/>
        <w:rPr>
          <w:rFonts w:ascii="Times New Roman" w:hAnsi="Times New Roman" w:cs="Times New Roman"/>
          <w:sz w:val="24"/>
          <w:szCs w:val="24"/>
        </w:rPr>
      </w:pPr>
    </w:p>
    <w:p w:rsidR="00DD3D03" w:rsidRPr="00DD3D03" w:rsidRDefault="00DD3D03" w:rsidP="00D6719F">
      <w:pPr>
        <w:suppressAutoHyphens/>
        <w:spacing w:after="0" w:line="240" w:lineRule="auto"/>
        <w:ind w:left="426"/>
        <w:jc w:val="center"/>
        <w:rPr>
          <w:rFonts w:ascii="Times New Roman" w:hAnsi="Times New Roman" w:cs="Times New Roman"/>
          <w:b/>
          <w:sz w:val="24"/>
          <w:szCs w:val="24"/>
        </w:rPr>
      </w:pPr>
      <w:r w:rsidRPr="00DD3D03">
        <w:rPr>
          <w:rFonts w:ascii="Times New Roman" w:hAnsi="Times New Roman" w:cs="Times New Roman"/>
          <w:b/>
          <w:sz w:val="24"/>
          <w:szCs w:val="24"/>
        </w:rPr>
        <w:t>Глава 13. Мероприятие</w:t>
      </w:r>
    </w:p>
    <w:p w:rsidR="00DD3D03" w:rsidRPr="00DD3D03" w:rsidRDefault="00DD3D03" w:rsidP="00D6719F">
      <w:pPr>
        <w:suppressAutoHyphens/>
        <w:spacing w:after="0" w:line="240" w:lineRule="auto"/>
        <w:ind w:left="426"/>
        <w:jc w:val="center"/>
        <w:rPr>
          <w:rFonts w:ascii="Times New Roman" w:hAnsi="Times New Roman" w:cs="Times New Roman"/>
          <w:b/>
          <w:sz w:val="24"/>
          <w:szCs w:val="24"/>
        </w:rPr>
      </w:pPr>
      <w:r w:rsidRPr="00DD3D03">
        <w:rPr>
          <w:rFonts w:ascii="Times New Roman" w:hAnsi="Times New Roman" w:cs="Times New Roman"/>
          <w:b/>
          <w:sz w:val="24"/>
          <w:szCs w:val="24"/>
        </w:rPr>
        <w:t>«Регулирование рынков продукции животноводства»</w:t>
      </w:r>
    </w:p>
    <w:p w:rsidR="00DD3D03" w:rsidRPr="00DD3D03" w:rsidRDefault="00DD3D03" w:rsidP="00D6719F">
      <w:pPr>
        <w:suppressAutoHyphens/>
        <w:spacing w:after="0" w:line="240" w:lineRule="auto"/>
        <w:ind w:firstLine="709"/>
        <w:rPr>
          <w:rFonts w:ascii="Times New Roman" w:hAnsi="Times New Roman" w:cs="Times New Roman"/>
          <w:sz w:val="24"/>
          <w:szCs w:val="24"/>
        </w:rPr>
      </w:pP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Реализация мероприятия по регулированию рынка мяса направлена на повышение конкурентоспособности российской мясной продукции в целях импортозамещения и продвижения на внешние рынки.</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В рамках осуществления этого мероприятия предусматривается повышение инвестиционной привлекательности производства мяса.</w:t>
      </w: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Государственную поддержку за счет средств республиканского бюджета Республики Мордовия предполагается предоставлять юридическим лицам, занимающимся производством и переработкой мясопродуктов, на возмещение затрат на проектирование, строительство, реконструкцию, капитальный ремонт, модернизацию объектов электроснабжения, тепло – и пароснабжения, водоснабжения, водоотведения, вентиляции и кондиционирования воздуха, систем холодоснабжения, а также строительство газопоршневых станций (мини ТЭС) и технологическое присоединение к электрическим сетям.      </w:t>
      </w: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Порядок предоставления субсидий утверждается постановлением Правительства Республики Мордовия.</w:t>
      </w: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Мерой государственного регулирования рынка мяса служит прогнозирование структуры производства и потребления путем разработки баланса спроса и предложения мяса и мясопродуктов (в пересчете на мясо) по видам (говядина, свинина, мясо птицы, баранина и др.).</w:t>
      </w: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Реализация мероприятия по регулированию рынка молока направлена на повышение конкурентоспособности российской молочной продукции в целях импортозамещения.</w:t>
      </w: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В рамках осуществления этого мероприятия предусматривается повышение инвестиционной привлекательности производства молока.</w:t>
      </w: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Мерами государственного регулирования рынка молока служат мероприятия, обеспечивающие рентабельность его реализации, достаточную для расширенного воспроизводства, прогнозирование структуры производства и потребления на основе </w:t>
      </w:r>
      <w:r w:rsidRPr="00DD3D03">
        <w:rPr>
          <w:rFonts w:ascii="Times New Roman" w:hAnsi="Times New Roman" w:cs="Times New Roman"/>
          <w:sz w:val="24"/>
          <w:szCs w:val="24"/>
        </w:rPr>
        <w:lastRenderedPageBreak/>
        <w:t>разработки баланса спроса и предложения молока и молокопродуктов (в пересчете на молоко).</w:t>
      </w: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В целях развития экспорта мясной и молочной  продукции формируется система мониторинга происхождения животноводческой продукции с использованием средств и механизмов идентификации сельскохозяйственных животных и продукции животного происхождения. В рамках мероприятия будет оказываться  правовая и консультационная поддержка в аттестации сельскохозяйственных  и перерабатывающих  организаций (предприятий) для экспорта продукции в третьи страны, за пределы Таможенного союза. </w:t>
      </w:r>
    </w:p>
    <w:p w:rsidR="00DD3D03" w:rsidRPr="00DD3D03" w:rsidRDefault="00DD3D03" w:rsidP="00D6719F">
      <w:pPr>
        <w:suppressAutoHyphens/>
        <w:spacing w:after="0" w:line="240" w:lineRule="auto"/>
        <w:ind w:firstLine="709"/>
        <w:rPr>
          <w:rFonts w:ascii="Times New Roman" w:hAnsi="Times New Roman" w:cs="Times New Roman"/>
          <w:sz w:val="24"/>
          <w:szCs w:val="24"/>
        </w:rPr>
      </w:pPr>
    </w:p>
    <w:p w:rsidR="00DD3D03" w:rsidRPr="00DD3D03" w:rsidRDefault="00DD3D03" w:rsidP="00D6719F">
      <w:pPr>
        <w:suppressAutoHyphens/>
        <w:spacing w:after="0" w:line="240" w:lineRule="auto"/>
        <w:ind w:firstLine="709"/>
        <w:rPr>
          <w:rFonts w:ascii="Times New Roman" w:hAnsi="Times New Roman" w:cs="Times New Roman"/>
          <w:sz w:val="24"/>
          <w:szCs w:val="24"/>
        </w:rPr>
      </w:pPr>
    </w:p>
    <w:p w:rsidR="00DD3D03" w:rsidRPr="00DD3D03" w:rsidRDefault="00DD3D03" w:rsidP="00D6719F">
      <w:pPr>
        <w:suppressAutoHyphens/>
        <w:spacing w:after="0" w:line="240" w:lineRule="auto"/>
        <w:jc w:val="center"/>
        <w:rPr>
          <w:rFonts w:ascii="Times New Roman" w:hAnsi="Times New Roman" w:cs="Times New Roman"/>
          <w:b/>
          <w:sz w:val="24"/>
          <w:szCs w:val="24"/>
        </w:rPr>
      </w:pPr>
      <w:r w:rsidRPr="00DD3D03">
        <w:rPr>
          <w:rFonts w:ascii="Times New Roman" w:hAnsi="Times New Roman" w:cs="Times New Roman"/>
          <w:b/>
          <w:sz w:val="24"/>
          <w:szCs w:val="24"/>
        </w:rPr>
        <w:t xml:space="preserve">Раздел 3. Характеристика мер государственного регулирования, участие государственных корпораций, </w:t>
      </w:r>
      <w:r w:rsidRPr="00DD3D03">
        <w:rPr>
          <w:rFonts w:ascii="Times New Roman" w:hAnsi="Times New Roman" w:cs="Times New Roman"/>
          <w:b/>
          <w:bCs/>
          <w:sz w:val="24"/>
          <w:szCs w:val="24"/>
        </w:rPr>
        <w:t>акционерных обществ</w:t>
      </w:r>
      <w:r w:rsidRPr="00DD3D03">
        <w:rPr>
          <w:rFonts w:ascii="Times New Roman" w:hAnsi="Times New Roman" w:cs="Times New Roman"/>
          <w:b/>
          <w:sz w:val="24"/>
          <w:szCs w:val="24"/>
        </w:rPr>
        <w:t xml:space="preserve"> с государственным участием, обоснование объема финансовых ресурсов, необходимых </w:t>
      </w:r>
    </w:p>
    <w:p w:rsidR="00DD3D03" w:rsidRPr="00DD3D03" w:rsidRDefault="00DD3D03" w:rsidP="00D6719F">
      <w:pPr>
        <w:suppressAutoHyphens/>
        <w:spacing w:after="0" w:line="240" w:lineRule="auto"/>
        <w:jc w:val="center"/>
        <w:rPr>
          <w:rFonts w:ascii="Times New Roman" w:hAnsi="Times New Roman" w:cs="Times New Roman"/>
          <w:b/>
          <w:sz w:val="24"/>
          <w:szCs w:val="24"/>
        </w:rPr>
      </w:pPr>
      <w:r w:rsidRPr="00DD3D03">
        <w:rPr>
          <w:rFonts w:ascii="Times New Roman" w:hAnsi="Times New Roman" w:cs="Times New Roman"/>
          <w:b/>
          <w:sz w:val="24"/>
          <w:szCs w:val="24"/>
        </w:rPr>
        <w:t>для реализации подпрограммы, анализ рисков реализации подпрограммы</w:t>
      </w:r>
    </w:p>
    <w:p w:rsidR="00DD3D03" w:rsidRPr="00DD3D03" w:rsidRDefault="00DD3D03" w:rsidP="00D6719F">
      <w:pPr>
        <w:suppressAutoHyphens/>
        <w:spacing w:after="0" w:line="240" w:lineRule="auto"/>
        <w:jc w:val="center"/>
        <w:rPr>
          <w:rFonts w:ascii="Times New Roman" w:hAnsi="Times New Roman" w:cs="Times New Roman"/>
          <w:b/>
          <w:sz w:val="24"/>
          <w:szCs w:val="24"/>
        </w:rPr>
      </w:pPr>
      <w:r w:rsidRPr="00DD3D03">
        <w:rPr>
          <w:rFonts w:ascii="Times New Roman" w:hAnsi="Times New Roman" w:cs="Times New Roman"/>
          <w:b/>
          <w:sz w:val="24"/>
          <w:szCs w:val="24"/>
        </w:rPr>
        <w:t>и описание мер управления рисками</w:t>
      </w:r>
    </w:p>
    <w:p w:rsidR="00DD3D03" w:rsidRPr="00DD3D03" w:rsidRDefault="00DD3D03" w:rsidP="00D6719F">
      <w:pPr>
        <w:suppressAutoHyphens/>
        <w:spacing w:after="0" w:line="240" w:lineRule="auto"/>
        <w:jc w:val="center"/>
        <w:rPr>
          <w:rFonts w:ascii="Times New Roman" w:hAnsi="Times New Roman" w:cs="Times New Roman"/>
          <w:sz w:val="24"/>
          <w:szCs w:val="24"/>
        </w:rPr>
      </w:pPr>
    </w:p>
    <w:p w:rsidR="00DD3D03" w:rsidRPr="00DD3D03" w:rsidRDefault="00DD3D03" w:rsidP="00D6719F">
      <w:pPr>
        <w:suppressAutoHyphens/>
        <w:spacing w:after="0" w:line="240" w:lineRule="auto"/>
        <w:ind w:firstLine="709"/>
        <w:rPr>
          <w:rFonts w:ascii="Times New Roman" w:hAnsi="Times New Roman" w:cs="Times New Roman"/>
          <w:b/>
          <w:sz w:val="24"/>
          <w:szCs w:val="24"/>
        </w:rPr>
      </w:pPr>
      <w:r w:rsidRPr="00DD3D03">
        <w:rPr>
          <w:rFonts w:ascii="Times New Roman" w:hAnsi="Times New Roman" w:cs="Times New Roman"/>
          <w:b/>
          <w:sz w:val="24"/>
          <w:szCs w:val="24"/>
        </w:rPr>
        <w:t>Глава 14. Характеристика мер государственного регулирования</w:t>
      </w:r>
    </w:p>
    <w:p w:rsidR="00DD3D03" w:rsidRPr="00DD3D03" w:rsidRDefault="00DD3D03" w:rsidP="00D6719F">
      <w:pPr>
        <w:suppressAutoHyphens/>
        <w:spacing w:after="0" w:line="240" w:lineRule="auto"/>
        <w:ind w:firstLine="709"/>
        <w:rPr>
          <w:rFonts w:ascii="Times New Roman" w:hAnsi="Times New Roman" w:cs="Times New Roman"/>
          <w:sz w:val="24"/>
          <w:szCs w:val="24"/>
        </w:rPr>
      </w:pP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Сведения об основных мерах правового регулирования в сфере реализации подпрограммы приведены в приложении 3 к Муниципальной программе.</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Сведения об оказании государственных услуг (работ) в рамках подпрограммы приведены в приложении 4 к Муниципальной программе.</w:t>
      </w:r>
    </w:p>
    <w:p w:rsidR="00DD3D03" w:rsidRPr="00DD3D03" w:rsidRDefault="00DD3D03" w:rsidP="00D6719F">
      <w:pPr>
        <w:suppressAutoHyphens/>
        <w:spacing w:after="0" w:line="240" w:lineRule="auto"/>
        <w:ind w:firstLine="709"/>
        <w:rPr>
          <w:rFonts w:ascii="Times New Roman" w:hAnsi="Times New Roman" w:cs="Times New Roman"/>
          <w:sz w:val="24"/>
          <w:szCs w:val="24"/>
        </w:rPr>
      </w:pPr>
    </w:p>
    <w:p w:rsidR="00DD3D03" w:rsidRPr="00DD3D03" w:rsidRDefault="00DD3D03" w:rsidP="00D6719F">
      <w:pPr>
        <w:suppressAutoHyphens/>
        <w:spacing w:after="0" w:line="240" w:lineRule="auto"/>
        <w:jc w:val="center"/>
        <w:rPr>
          <w:rFonts w:ascii="Times New Roman" w:hAnsi="Times New Roman" w:cs="Times New Roman"/>
          <w:b/>
          <w:sz w:val="24"/>
          <w:szCs w:val="24"/>
        </w:rPr>
      </w:pPr>
    </w:p>
    <w:p w:rsidR="00DD3D03" w:rsidRPr="00DD3D03" w:rsidRDefault="00DD3D03" w:rsidP="00D6719F">
      <w:pPr>
        <w:suppressAutoHyphens/>
        <w:spacing w:after="0" w:line="240" w:lineRule="auto"/>
        <w:jc w:val="center"/>
        <w:rPr>
          <w:rFonts w:ascii="Times New Roman" w:hAnsi="Times New Roman" w:cs="Times New Roman"/>
          <w:b/>
          <w:sz w:val="24"/>
          <w:szCs w:val="24"/>
        </w:rPr>
      </w:pPr>
      <w:r w:rsidRPr="00DD3D03">
        <w:rPr>
          <w:rFonts w:ascii="Times New Roman" w:hAnsi="Times New Roman" w:cs="Times New Roman"/>
          <w:b/>
          <w:sz w:val="24"/>
          <w:szCs w:val="24"/>
        </w:rPr>
        <w:t xml:space="preserve">Глава 16. Обоснование объема финансовых ресурсов, необходимых </w:t>
      </w:r>
    </w:p>
    <w:p w:rsidR="00DD3D03" w:rsidRPr="00DD3D03" w:rsidRDefault="00DD3D03" w:rsidP="00D6719F">
      <w:pPr>
        <w:suppressAutoHyphens/>
        <w:spacing w:after="0" w:line="240" w:lineRule="auto"/>
        <w:jc w:val="center"/>
        <w:rPr>
          <w:rFonts w:ascii="Times New Roman" w:hAnsi="Times New Roman" w:cs="Times New Roman"/>
          <w:sz w:val="24"/>
          <w:szCs w:val="24"/>
        </w:rPr>
      </w:pPr>
      <w:r w:rsidRPr="00DD3D03">
        <w:rPr>
          <w:rFonts w:ascii="Times New Roman" w:hAnsi="Times New Roman" w:cs="Times New Roman"/>
          <w:b/>
          <w:sz w:val="24"/>
          <w:szCs w:val="24"/>
        </w:rPr>
        <w:t>для реализации подпрограммы</w:t>
      </w:r>
    </w:p>
    <w:p w:rsidR="00DD3D03" w:rsidRPr="00DD3D03" w:rsidRDefault="00DD3D03" w:rsidP="00D6719F">
      <w:pPr>
        <w:suppressAutoHyphens/>
        <w:spacing w:after="0" w:line="240" w:lineRule="auto"/>
        <w:ind w:firstLine="709"/>
        <w:rPr>
          <w:rFonts w:ascii="Times New Roman" w:hAnsi="Times New Roman" w:cs="Times New Roman"/>
          <w:sz w:val="24"/>
          <w:szCs w:val="24"/>
        </w:rPr>
      </w:pPr>
    </w:p>
    <w:p w:rsidR="00DD3D03" w:rsidRPr="00DD3D03" w:rsidRDefault="00DD3D03" w:rsidP="00D6719F">
      <w:pPr>
        <w:suppressAutoHyphens/>
        <w:spacing w:after="0" w:line="240" w:lineRule="auto"/>
        <w:ind w:firstLine="709"/>
        <w:rPr>
          <w:rFonts w:ascii="Times New Roman" w:hAnsi="Times New Roman" w:cs="Times New Roman"/>
          <w:b/>
          <w:sz w:val="24"/>
          <w:szCs w:val="24"/>
        </w:rPr>
      </w:pPr>
      <w:r w:rsidRPr="00DD3D03">
        <w:rPr>
          <w:rFonts w:ascii="Times New Roman" w:hAnsi="Times New Roman" w:cs="Times New Roman"/>
          <w:sz w:val="24"/>
          <w:szCs w:val="24"/>
        </w:rPr>
        <w:t xml:space="preserve">Общий объем финансирования мероприятий подпрограммы </w:t>
      </w:r>
      <w:r w:rsidRPr="00DD3D03">
        <w:rPr>
          <w:rFonts w:ascii="Times New Roman" w:hAnsi="Times New Roman" w:cs="Times New Roman"/>
          <w:sz w:val="24"/>
          <w:szCs w:val="24"/>
        </w:rPr>
        <w:br/>
        <w:t>в  2013-2020 годах составит -</w:t>
      </w:r>
      <w:r w:rsidRPr="00DD3D03">
        <w:rPr>
          <w:rFonts w:ascii="Times New Roman" w:hAnsi="Times New Roman" w:cs="Times New Roman"/>
          <w:b/>
          <w:sz w:val="24"/>
          <w:szCs w:val="24"/>
        </w:rPr>
        <w:t>702971 тыс.руб</w:t>
      </w:r>
      <w:r w:rsidRPr="00DD3D03">
        <w:rPr>
          <w:rFonts w:ascii="Times New Roman" w:hAnsi="Times New Roman" w:cs="Times New Roman"/>
          <w:sz w:val="24"/>
          <w:szCs w:val="24"/>
        </w:rPr>
        <w:t xml:space="preserve">. в том числе: за счет средств республиканского бюджета Республики Мордовия  692247 тыс. рублей (в текущих ценах)., </w:t>
      </w:r>
      <w:r w:rsidRPr="00DD3D03">
        <w:rPr>
          <w:rFonts w:ascii="Times New Roman" w:hAnsi="Times New Roman" w:cs="Times New Roman"/>
          <w:b/>
          <w:sz w:val="24"/>
          <w:szCs w:val="24"/>
        </w:rPr>
        <w:t>за счет районного бюджета Дубенского муниципального района 10724 тыс.руб.</w:t>
      </w: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По всем мероприятиям подпрограммы (кроме субсидий, предусмотренных  </w:t>
      </w:r>
      <w:hyperlink w:anchor="sub_2006" w:history="1">
        <w:r w:rsidRPr="00DD3D03">
          <w:rPr>
            <w:rStyle w:val="afb"/>
            <w:rFonts w:ascii="Times New Roman" w:hAnsi="Times New Roman"/>
            <w:b w:val="0"/>
            <w:sz w:val="24"/>
            <w:szCs w:val="24"/>
          </w:rPr>
          <w:t xml:space="preserve">главами </w:t>
        </w:r>
      </w:hyperlink>
      <w:r w:rsidRPr="00DD3D03">
        <w:rPr>
          <w:rFonts w:ascii="Times New Roman" w:hAnsi="Times New Roman" w:cs="Times New Roman"/>
          <w:sz w:val="24"/>
          <w:szCs w:val="24"/>
        </w:rPr>
        <w:t>5, 6, 7,</w:t>
      </w:r>
      <w:r w:rsidRPr="00DD3D03">
        <w:rPr>
          <w:rFonts w:ascii="Times New Roman" w:hAnsi="Times New Roman" w:cs="Times New Roman"/>
          <w:b/>
          <w:sz w:val="24"/>
          <w:szCs w:val="24"/>
        </w:rPr>
        <w:t xml:space="preserve"> </w:t>
      </w:r>
      <w:hyperlink w:anchor="sub_1128" w:history="1">
        <w:r w:rsidRPr="00DD3D03">
          <w:rPr>
            <w:rStyle w:val="afb"/>
            <w:rFonts w:ascii="Times New Roman" w:hAnsi="Times New Roman"/>
            <w:b w:val="0"/>
            <w:sz w:val="24"/>
            <w:szCs w:val="24"/>
          </w:rPr>
          <w:t xml:space="preserve">абзацем семнадцатым  главы </w:t>
        </w:r>
      </w:hyperlink>
      <w:r w:rsidRPr="00DD3D03">
        <w:rPr>
          <w:rFonts w:ascii="Times New Roman" w:hAnsi="Times New Roman" w:cs="Times New Roman"/>
          <w:sz w:val="24"/>
          <w:szCs w:val="24"/>
        </w:rPr>
        <w:t>9 и абзацем третьим главы 11) средства республиканского бюджета Республики Мордовия предоставляются при условии долевого финансирования за счет средств федерального бюджета. Уровень софинансирования определяется по каждому мероприятию.</w:t>
      </w: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Объемы финансовых ресурсов, необходимых для реализации подпрограммы, в разрезе основных мероприятий приведены в </w:t>
      </w:r>
      <w:hyperlink w:anchor="sub_10005" w:history="1">
        <w:r w:rsidRPr="00DD3D03">
          <w:rPr>
            <w:rStyle w:val="afb"/>
            <w:rFonts w:ascii="Times New Roman" w:hAnsi="Times New Roman"/>
            <w:b w:val="0"/>
            <w:sz w:val="24"/>
            <w:szCs w:val="24"/>
          </w:rPr>
          <w:t>приложениях 5</w:t>
        </w:r>
      </w:hyperlink>
      <w:r w:rsidRPr="00DD3D03">
        <w:rPr>
          <w:rFonts w:ascii="Times New Roman" w:hAnsi="Times New Roman" w:cs="Times New Roman"/>
          <w:sz w:val="24"/>
          <w:szCs w:val="24"/>
        </w:rPr>
        <w:t xml:space="preserve"> и </w:t>
      </w:r>
      <w:hyperlink w:anchor="sub_10006" w:history="1">
        <w:r w:rsidRPr="00DD3D03">
          <w:rPr>
            <w:rStyle w:val="afb"/>
            <w:rFonts w:ascii="Times New Roman" w:hAnsi="Times New Roman"/>
            <w:b w:val="0"/>
            <w:sz w:val="24"/>
            <w:szCs w:val="24"/>
          </w:rPr>
          <w:t>6</w:t>
        </w:r>
      </w:hyperlink>
      <w:r w:rsidRPr="00DD3D03">
        <w:rPr>
          <w:rFonts w:ascii="Times New Roman" w:hAnsi="Times New Roman" w:cs="Times New Roman"/>
          <w:sz w:val="24"/>
          <w:szCs w:val="24"/>
        </w:rPr>
        <w:t xml:space="preserve"> к Государственной программе.</w:t>
      </w:r>
    </w:p>
    <w:p w:rsidR="00DD3D03" w:rsidRPr="00DD3D03" w:rsidRDefault="00DD3D03" w:rsidP="00D6719F">
      <w:pPr>
        <w:suppressAutoHyphens/>
        <w:spacing w:after="0" w:line="240" w:lineRule="auto"/>
        <w:ind w:firstLine="709"/>
        <w:rPr>
          <w:rFonts w:ascii="Times New Roman" w:hAnsi="Times New Roman" w:cs="Times New Roman"/>
          <w:sz w:val="24"/>
          <w:szCs w:val="24"/>
        </w:rPr>
      </w:pPr>
    </w:p>
    <w:p w:rsidR="00DD3D03" w:rsidRPr="00DD3D03" w:rsidRDefault="00DD3D03" w:rsidP="00D6719F">
      <w:pPr>
        <w:suppressAutoHyphens/>
        <w:spacing w:after="0" w:line="240" w:lineRule="auto"/>
        <w:ind w:firstLine="709"/>
        <w:rPr>
          <w:rFonts w:ascii="Times New Roman" w:hAnsi="Times New Roman" w:cs="Times New Roman"/>
          <w:sz w:val="24"/>
          <w:szCs w:val="24"/>
        </w:rPr>
      </w:pPr>
    </w:p>
    <w:p w:rsidR="00DD3D03" w:rsidRPr="00DD3D03" w:rsidRDefault="00DD3D03" w:rsidP="00D6719F">
      <w:pPr>
        <w:suppressAutoHyphens/>
        <w:spacing w:after="0" w:line="240" w:lineRule="auto"/>
        <w:ind w:firstLine="709"/>
        <w:rPr>
          <w:rFonts w:ascii="Times New Roman" w:hAnsi="Times New Roman" w:cs="Times New Roman"/>
          <w:sz w:val="24"/>
          <w:szCs w:val="24"/>
        </w:rPr>
      </w:pPr>
    </w:p>
    <w:p w:rsidR="00DD3D03" w:rsidRPr="00DD3D03" w:rsidRDefault="00DD3D03" w:rsidP="00D6719F">
      <w:pPr>
        <w:suppressAutoHyphens/>
        <w:spacing w:after="0" w:line="240" w:lineRule="auto"/>
        <w:ind w:firstLine="709"/>
        <w:rPr>
          <w:rFonts w:ascii="Times New Roman" w:hAnsi="Times New Roman" w:cs="Times New Roman"/>
          <w:sz w:val="24"/>
          <w:szCs w:val="24"/>
        </w:rPr>
      </w:pPr>
    </w:p>
    <w:p w:rsidR="00DD3D03" w:rsidRPr="00DD3D03" w:rsidRDefault="00DD3D03" w:rsidP="00D6719F">
      <w:pPr>
        <w:suppressAutoHyphens/>
        <w:spacing w:after="0" w:line="240" w:lineRule="auto"/>
        <w:jc w:val="center"/>
        <w:rPr>
          <w:rFonts w:ascii="Times New Roman" w:hAnsi="Times New Roman" w:cs="Times New Roman"/>
          <w:b/>
          <w:sz w:val="24"/>
          <w:szCs w:val="24"/>
        </w:rPr>
      </w:pPr>
      <w:r w:rsidRPr="00DD3D03">
        <w:rPr>
          <w:rFonts w:ascii="Times New Roman" w:hAnsi="Times New Roman" w:cs="Times New Roman"/>
          <w:b/>
          <w:sz w:val="24"/>
          <w:szCs w:val="24"/>
        </w:rPr>
        <w:t>Глава 17.</w:t>
      </w:r>
      <w:r w:rsidRPr="00DD3D03">
        <w:rPr>
          <w:rFonts w:ascii="Times New Roman" w:hAnsi="Times New Roman" w:cs="Times New Roman"/>
          <w:b/>
          <w:sz w:val="24"/>
          <w:szCs w:val="24"/>
          <w:lang w:val="en-US"/>
        </w:rPr>
        <w:t> </w:t>
      </w:r>
      <w:r w:rsidRPr="00DD3D03">
        <w:rPr>
          <w:rFonts w:ascii="Times New Roman" w:hAnsi="Times New Roman" w:cs="Times New Roman"/>
          <w:b/>
          <w:sz w:val="24"/>
          <w:szCs w:val="24"/>
        </w:rPr>
        <w:t>Анализ рисков реализации подпрограммы</w:t>
      </w:r>
    </w:p>
    <w:p w:rsidR="00DD3D03" w:rsidRPr="00DD3D03" w:rsidRDefault="00DD3D03" w:rsidP="00D6719F">
      <w:pPr>
        <w:suppressAutoHyphens/>
        <w:spacing w:after="0" w:line="240" w:lineRule="auto"/>
        <w:jc w:val="center"/>
        <w:rPr>
          <w:rFonts w:ascii="Times New Roman" w:hAnsi="Times New Roman" w:cs="Times New Roman"/>
          <w:b/>
          <w:sz w:val="24"/>
          <w:szCs w:val="24"/>
        </w:rPr>
      </w:pPr>
      <w:r w:rsidRPr="00DD3D03">
        <w:rPr>
          <w:rFonts w:ascii="Times New Roman" w:hAnsi="Times New Roman" w:cs="Times New Roman"/>
          <w:b/>
          <w:sz w:val="24"/>
          <w:szCs w:val="24"/>
        </w:rPr>
        <w:t>и описание мер управления рисками</w:t>
      </w:r>
    </w:p>
    <w:p w:rsidR="00DD3D03" w:rsidRPr="00DD3D03" w:rsidRDefault="00DD3D03" w:rsidP="00D6719F">
      <w:pPr>
        <w:suppressAutoHyphens/>
        <w:spacing w:after="0" w:line="240" w:lineRule="auto"/>
        <w:ind w:firstLine="709"/>
        <w:rPr>
          <w:rFonts w:ascii="Times New Roman" w:hAnsi="Times New Roman" w:cs="Times New Roman"/>
          <w:sz w:val="24"/>
          <w:szCs w:val="24"/>
        </w:rPr>
      </w:pP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К рискам, которые могут оказать влияние на достижение запланированных целей, относятся:</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неполное финансирование Муниципальной программы, отсутствие прямых мер поддержки, стимулирующих восстановление поголовья крупного рогатого скота, в том числе коров, и обеспечивающих субсидирование части затрат на содержание животных;</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возникновение и распространение заразных болезней животных на территории республики;</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lastRenderedPageBreak/>
        <w:t>неблагоприятная рыночная конъюнктура, затрудняющая реализацию дополнительных объемов животноводческой продукции отечественного производства.</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К мерам управления рисками, которые могут оказать влияние на достижение запланированных целей, относятся:</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содействие в покупке земельных угодий, подключении к электро- и газовым сетям, строительстве дорог и других объектов;</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обеспечение повышения конкурентоспособности отечественной продукции на основе комплексной модернизации, совершенствования обменно-распределительных отношений производителей мяса и молока, их переработчиков, а также торговых организаций на основе согласования интересов каждого из них;</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создание современных лабораторий, осуществление поставки ветеринарных препаратов для своевременного проведения противоэпизоотических мероприятий;</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создание условий для инвесторов в целях осуществления строительства и реконструкции предприятий по производству и переработке продукции с использованием современных технологий, а также создание инфраструктуры по продвижению мясной и молочной продукции к потребителю.</w:t>
      </w:r>
    </w:p>
    <w:p w:rsidR="00DD3D03" w:rsidRPr="00DD3D03" w:rsidRDefault="00DD3D03" w:rsidP="00D6719F">
      <w:pPr>
        <w:suppressAutoHyphens/>
        <w:spacing w:after="0" w:line="240" w:lineRule="auto"/>
        <w:ind w:firstLine="567"/>
        <w:rPr>
          <w:rFonts w:ascii="Times New Roman" w:hAnsi="Times New Roman" w:cs="Times New Roman"/>
          <w:sz w:val="24"/>
          <w:szCs w:val="24"/>
        </w:rPr>
      </w:pPr>
    </w:p>
    <w:p w:rsidR="00DD3D03" w:rsidRPr="00DD3D03" w:rsidRDefault="00DD3D03" w:rsidP="00DD3D03">
      <w:pPr>
        <w:pStyle w:val="1"/>
        <w:suppressAutoHyphens/>
        <w:rPr>
          <w:sz w:val="24"/>
          <w:szCs w:val="24"/>
        </w:rPr>
      </w:pPr>
      <w:bookmarkStart w:id="15" w:name="_Toc329252538"/>
      <w:r w:rsidRPr="00DD3D03">
        <w:rPr>
          <w:caps/>
          <w:sz w:val="24"/>
          <w:szCs w:val="24"/>
        </w:rPr>
        <w:t>Подпрограмма «Развитие мясного скотоводства»</w:t>
      </w:r>
    </w:p>
    <w:p w:rsidR="00DD3D03" w:rsidRPr="00DD3D03" w:rsidRDefault="00DD3D03" w:rsidP="00D6719F">
      <w:pPr>
        <w:suppressAutoHyphens/>
        <w:autoSpaceDE w:val="0"/>
        <w:autoSpaceDN w:val="0"/>
        <w:adjustRightInd w:val="0"/>
        <w:spacing w:after="0" w:line="240" w:lineRule="auto"/>
        <w:jc w:val="center"/>
        <w:rPr>
          <w:rFonts w:ascii="Times New Roman" w:hAnsi="Times New Roman" w:cs="Times New Roman"/>
          <w:b/>
          <w:bCs/>
          <w:sz w:val="24"/>
          <w:szCs w:val="24"/>
        </w:rPr>
      </w:pPr>
    </w:p>
    <w:p w:rsidR="00DD3D03" w:rsidRPr="00DD3D03" w:rsidRDefault="00DD3D03" w:rsidP="00D6719F">
      <w:pPr>
        <w:suppressAutoHyphens/>
        <w:autoSpaceDE w:val="0"/>
        <w:autoSpaceDN w:val="0"/>
        <w:adjustRightInd w:val="0"/>
        <w:spacing w:after="0" w:line="240" w:lineRule="auto"/>
        <w:jc w:val="center"/>
        <w:rPr>
          <w:rFonts w:ascii="Times New Roman" w:hAnsi="Times New Roman" w:cs="Times New Roman"/>
          <w:b/>
          <w:bCs/>
          <w:sz w:val="24"/>
          <w:szCs w:val="24"/>
        </w:rPr>
      </w:pPr>
      <w:r w:rsidRPr="00DD3D03">
        <w:rPr>
          <w:rFonts w:ascii="Times New Roman" w:hAnsi="Times New Roman" w:cs="Times New Roman"/>
          <w:b/>
          <w:bCs/>
          <w:sz w:val="24"/>
          <w:szCs w:val="24"/>
        </w:rPr>
        <w:t>Паспорт</w:t>
      </w:r>
    </w:p>
    <w:p w:rsidR="00DD3D03" w:rsidRPr="00DD3D03" w:rsidRDefault="00DD3D03" w:rsidP="00DD3D03">
      <w:pPr>
        <w:pStyle w:val="1"/>
        <w:suppressAutoHyphens/>
        <w:rPr>
          <w:b/>
          <w:caps/>
          <w:sz w:val="24"/>
          <w:szCs w:val="24"/>
        </w:rPr>
      </w:pPr>
      <w:r w:rsidRPr="00DD3D03">
        <w:rPr>
          <w:b/>
          <w:caps/>
          <w:sz w:val="24"/>
          <w:szCs w:val="24"/>
        </w:rPr>
        <w:t>подпрограммы «Развитие мясного скотоводства»</w:t>
      </w:r>
      <w:bookmarkEnd w:id="15"/>
    </w:p>
    <w:p w:rsidR="00DD3D03" w:rsidRPr="00DD3D03" w:rsidRDefault="00DD3D03" w:rsidP="00D6719F">
      <w:pPr>
        <w:spacing w:after="0" w:line="240" w:lineRule="auto"/>
        <w:rPr>
          <w:rFonts w:ascii="Times New Roman" w:hAnsi="Times New Roman" w:cs="Times New Roman"/>
          <w:sz w:val="24"/>
          <w:szCs w:val="24"/>
        </w:rPr>
      </w:pPr>
    </w:p>
    <w:tbl>
      <w:tblPr>
        <w:tblW w:w="4850" w:type="pct"/>
        <w:jc w:val="center"/>
        <w:tblInd w:w="70" w:type="dxa"/>
        <w:tblCellMar>
          <w:left w:w="70" w:type="dxa"/>
          <w:right w:w="70" w:type="dxa"/>
        </w:tblCellMar>
        <w:tblLook w:val="0000"/>
      </w:tblPr>
      <w:tblGrid>
        <w:gridCol w:w="3495"/>
        <w:gridCol w:w="532"/>
        <w:gridCol w:w="5183"/>
      </w:tblGrid>
      <w:tr w:rsidR="00DD3D03" w:rsidRPr="00DD3D03" w:rsidTr="00DD3D03">
        <w:trPr>
          <w:trHeight w:val="240"/>
          <w:jc w:val="center"/>
        </w:trPr>
        <w:tc>
          <w:tcPr>
            <w:tcW w:w="1897" w:type="pct"/>
          </w:tcPr>
          <w:p w:rsidR="00DD3D03" w:rsidRPr="00DD3D03" w:rsidRDefault="00DD3D03" w:rsidP="00D6719F">
            <w:pPr>
              <w:tabs>
                <w:tab w:val="left" w:pos="0"/>
              </w:tabs>
              <w:suppressAutoHyphens/>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Наименование  подпрограммы  </w:t>
            </w:r>
          </w:p>
          <w:p w:rsidR="00DD3D03" w:rsidRPr="00DD3D03" w:rsidRDefault="00DD3D03" w:rsidP="00D6719F">
            <w:pPr>
              <w:tabs>
                <w:tab w:val="left" w:pos="0"/>
              </w:tabs>
              <w:suppressAutoHyphens/>
              <w:spacing w:after="0" w:line="240" w:lineRule="auto"/>
              <w:rPr>
                <w:rFonts w:ascii="Times New Roman" w:hAnsi="Times New Roman" w:cs="Times New Roman"/>
                <w:sz w:val="24"/>
                <w:szCs w:val="24"/>
              </w:rPr>
            </w:pPr>
          </w:p>
        </w:tc>
        <w:tc>
          <w:tcPr>
            <w:tcW w:w="289" w:type="pct"/>
          </w:tcPr>
          <w:p w:rsidR="00DD3D03" w:rsidRPr="00DD3D03" w:rsidRDefault="00DD3D03" w:rsidP="00D6719F">
            <w:pPr>
              <w:spacing w:after="0" w:line="240" w:lineRule="auto"/>
              <w:jc w:val="center"/>
              <w:rPr>
                <w:rFonts w:ascii="Times New Roman" w:hAnsi="Times New Roman" w:cs="Times New Roman"/>
                <w:sz w:val="24"/>
                <w:szCs w:val="24"/>
              </w:rPr>
            </w:pPr>
            <w:r w:rsidRPr="00DD3D03">
              <w:rPr>
                <w:rFonts w:ascii="Times New Roman" w:hAnsi="Times New Roman" w:cs="Times New Roman"/>
                <w:sz w:val="24"/>
                <w:szCs w:val="24"/>
              </w:rPr>
              <w:t>–</w:t>
            </w:r>
          </w:p>
        </w:tc>
        <w:tc>
          <w:tcPr>
            <w:tcW w:w="2814" w:type="pct"/>
          </w:tcPr>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«Развитие мясного скотоводства» (далее – подпрограмма)</w:t>
            </w:r>
          </w:p>
          <w:p w:rsidR="00DD3D03" w:rsidRPr="00DD3D03" w:rsidRDefault="00DD3D03" w:rsidP="00D6719F">
            <w:pPr>
              <w:spacing w:after="0" w:line="240" w:lineRule="auto"/>
              <w:rPr>
                <w:rFonts w:ascii="Times New Roman" w:hAnsi="Times New Roman" w:cs="Times New Roman"/>
                <w:sz w:val="24"/>
                <w:szCs w:val="24"/>
              </w:rPr>
            </w:pPr>
          </w:p>
        </w:tc>
      </w:tr>
      <w:tr w:rsidR="00DD3D03" w:rsidRPr="00DD3D03" w:rsidTr="00DD3D03">
        <w:trPr>
          <w:trHeight w:val="240"/>
          <w:jc w:val="center"/>
        </w:trPr>
        <w:tc>
          <w:tcPr>
            <w:tcW w:w="1897" w:type="pct"/>
          </w:tcPr>
          <w:p w:rsidR="00DD3D03" w:rsidRPr="00DD3D03" w:rsidRDefault="00DD3D03" w:rsidP="00D6719F">
            <w:pPr>
              <w:tabs>
                <w:tab w:val="left" w:pos="0"/>
              </w:tabs>
              <w:suppressAutoHyphens/>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Ответственный исполнитель </w:t>
            </w:r>
            <w:r w:rsidRPr="00DD3D03">
              <w:rPr>
                <w:rFonts w:ascii="Times New Roman" w:hAnsi="Times New Roman" w:cs="Times New Roman"/>
                <w:sz w:val="24"/>
                <w:szCs w:val="24"/>
              </w:rPr>
              <w:br/>
              <w:t>подпрограммы</w:t>
            </w:r>
          </w:p>
        </w:tc>
        <w:tc>
          <w:tcPr>
            <w:tcW w:w="289" w:type="pct"/>
          </w:tcPr>
          <w:p w:rsidR="00DD3D03" w:rsidRPr="00DD3D03" w:rsidRDefault="00DD3D03" w:rsidP="00D6719F">
            <w:pPr>
              <w:spacing w:after="0" w:line="240" w:lineRule="auto"/>
              <w:jc w:val="center"/>
              <w:rPr>
                <w:rFonts w:ascii="Times New Roman" w:hAnsi="Times New Roman" w:cs="Times New Roman"/>
                <w:sz w:val="24"/>
                <w:szCs w:val="24"/>
              </w:rPr>
            </w:pPr>
            <w:r w:rsidRPr="00DD3D03">
              <w:rPr>
                <w:rFonts w:ascii="Times New Roman" w:hAnsi="Times New Roman" w:cs="Times New Roman"/>
                <w:sz w:val="24"/>
                <w:szCs w:val="24"/>
              </w:rPr>
              <w:t>–</w:t>
            </w:r>
          </w:p>
        </w:tc>
        <w:tc>
          <w:tcPr>
            <w:tcW w:w="2814" w:type="pct"/>
          </w:tcPr>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Администрация Дубенского муниципального района Республики Мордовия</w:t>
            </w:r>
          </w:p>
          <w:p w:rsidR="00DD3D03" w:rsidRPr="00DD3D03" w:rsidRDefault="00DD3D03" w:rsidP="00D6719F">
            <w:pPr>
              <w:spacing w:after="0" w:line="240" w:lineRule="auto"/>
              <w:rPr>
                <w:rFonts w:ascii="Times New Roman" w:hAnsi="Times New Roman" w:cs="Times New Roman"/>
                <w:sz w:val="24"/>
                <w:szCs w:val="24"/>
              </w:rPr>
            </w:pPr>
          </w:p>
        </w:tc>
      </w:tr>
      <w:tr w:rsidR="00DD3D03" w:rsidRPr="00DD3D03" w:rsidTr="00DD3D03">
        <w:trPr>
          <w:trHeight w:val="770"/>
          <w:jc w:val="center"/>
        </w:trPr>
        <w:tc>
          <w:tcPr>
            <w:tcW w:w="1897" w:type="pct"/>
          </w:tcPr>
          <w:p w:rsidR="00DD3D03" w:rsidRPr="00DD3D03" w:rsidRDefault="00DD3D03" w:rsidP="00D6719F">
            <w:pPr>
              <w:tabs>
                <w:tab w:val="left" w:pos="0"/>
              </w:tabs>
              <w:suppressAutoHyphens/>
              <w:spacing w:after="0" w:line="240" w:lineRule="auto"/>
              <w:rPr>
                <w:rFonts w:ascii="Times New Roman" w:hAnsi="Times New Roman" w:cs="Times New Roman"/>
                <w:sz w:val="24"/>
                <w:szCs w:val="24"/>
              </w:rPr>
            </w:pPr>
            <w:r w:rsidRPr="00DD3D03">
              <w:rPr>
                <w:rFonts w:ascii="Times New Roman" w:hAnsi="Times New Roman" w:cs="Times New Roman"/>
                <w:sz w:val="24"/>
                <w:szCs w:val="24"/>
              </w:rPr>
              <w:t>Цель подпрограммы</w:t>
            </w:r>
          </w:p>
        </w:tc>
        <w:tc>
          <w:tcPr>
            <w:tcW w:w="289" w:type="pct"/>
          </w:tcPr>
          <w:p w:rsidR="00DD3D03" w:rsidRPr="00DD3D03" w:rsidRDefault="00DD3D03" w:rsidP="00D6719F">
            <w:pPr>
              <w:spacing w:after="0" w:line="240" w:lineRule="auto"/>
              <w:jc w:val="center"/>
              <w:rPr>
                <w:rFonts w:ascii="Times New Roman" w:hAnsi="Times New Roman" w:cs="Times New Roman"/>
                <w:sz w:val="24"/>
                <w:szCs w:val="24"/>
              </w:rPr>
            </w:pPr>
            <w:r w:rsidRPr="00DD3D03">
              <w:rPr>
                <w:rFonts w:ascii="Times New Roman" w:hAnsi="Times New Roman" w:cs="Times New Roman"/>
                <w:sz w:val="24"/>
                <w:szCs w:val="24"/>
              </w:rPr>
              <w:t>–</w:t>
            </w:r>
          </w:p>
        </w:tc>
        <w:tc>
          <w:tcPr>
            <w:tcW w:w="2814" w:type="pct"/>
          </w:tcPr>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повышение конкурентоспособности мясного скотоводства</w:t>
            </w:r>
          </w:p>
          <w:p w:rsidR="00DD3D03" w:rsidRPr="00DD3D03" w:rsidRDefault="00DD3D03" w:rsidP="00D6719F">
            <w:pPr>
              <w:spacing w:after="0" w:line="240" w:lineRule="auto"/>
              <w:rPr>
                <w:rFonts w:ascii="Times New Roman" w:hAnsi="Times New Roman" w:cs="Times New Roman"/>
                <w:sz w:val="24"/>
                <w:szCs w:val="24"/>
              </w:rPr>
            </w:pPr>
          </w:p>
        </w:tc>
      </w:tr>
      <w:tr w:rsidR="00DD3D03" w:rsidRPr="00DD3D03" w:rsidTr="00DD3D03">
        <w:trPr>
          <w:trHeight w:val="1703"/>
          <w:jc w:val="center"/>
        </w:trPr>
        <w:tc>
          <w:tcPr>
            <w:tcW w:w="1897" w:type="pct"/>
          </w:tcPr>
          <w:p w:rsidR="00DD3D03" w:rsidRPr="00DD3D03" w:rsidRDefault="00DD3D03" w:rsidP="00D6719F">
            <w:pPr>
              <w:tabs>
                <w:tab w:val="left" w:pos="0"/>
              </w:tabs>
              <w:suppressAutoHyphens/>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Задача подпрограммы </w:t>
            </w:r>
          </w:p>
        </w:tc>
        <w:tc>
          <w:tcPr>
            <w:tcW w:w="289" w:type="pct"/>
          </w:tcPr>
          <w:p w:rsidR="00DD3D03" w:rsidRPr="00DD3D03" w:rsidRDefault="00DD3D03" w:rsidP="00D6719F">
            <w:pPr>
              <w:spacing w:after="0" w:line="240" w:lineRule="auto"/>
              <w:jc w:val="center"/>
              <w:rPr>
                <w:rFonts w:ascii="Times New Roman" w:hAnsi="Times New Roman" w:cs="Times New Roman"/>
                <w:sz w:val="24"/>
                <w:szCs w:val="24"/>
              </w:rPr>
            </w:pPr>
            <w:r w:rsidRPr="00DD3D03">
              <w:rPr>
                <w:rFonts w:ascii="Times New Roman" w:hAnsi="Times New Roman" w:cs="Times New Roman"/>
                <w:sz w:val="24"/>
                <w:szCs w:val="24"/>
              </w:rPr>
              <w:t>–</w:t>
            </w:r>
          </w:p>
        </w:tc>
        <w:tc>
          <w:tcPr>
            <w:tcW w:w="2814" w:type="pct"/>
          </w:tcPr>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увеличение поголовья животных специализированных мясных пород и помесных животных, полученных от скрещивания с мясными породами, с внедрением новых технологий их содержания и кормления</w:t>
            </w:r>
          </w:p>
          <w:p w:rsidR="00DD3D03" w:rsidRPr="00DD3D03" w:rsidRDefault="00DD3D03" w:rsidP="00D6719F">
            <w:pPr>
              <w:spacing w:after="0" w:line="240" w:lineRule="auto"/>
              <w:rPr>
                <w:rFonts w:ascii="Times New Roman" w:hAnsi="Times New Roman" w:cs="Times New Roman"/>
                <w:sz w:val="24"/>
                <w:szCs w:val="24"/>
              </w:rPr>
            </w:pPr>
          </w:p>
        </w:tc>
      </w:tr>
      <w:tr w:rsidR="00DD3D03" w:rsidRPr="00DD3D03" w:rsidTr="00DD3D03">
        <w:trPr>
          <w:trHeight w:val="1415"/>
          <w:jc w:val="center"/>
        </w:trPr>
        <w:tc>
          <w:tcPr>
            <w:tcW w:w="1897" w:type="pct"/>
          </w:tcPr>
          <w:p w:rsidR="00DD3D03" w:rsidRPr="00DD3D03" w:rsidRDefault="00DD3D03" w:rsidP="00D6719F">
            <w:pPr>
              <w:tabs>
                <w:tab w:val="left" w:pos="0"/>
              </w:tabs>
              <w:suppressAutoHyphens/>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Целевой индикатор  подпрограммы </w:t>
            </w:r>
          </w:p>
        </w:tc>
        <w:tc>
          <w:tcPr>
            <w:tcW w:w="289" w:type="pct"/>
          </w:tcPr>
          <w:p w:rsidR="00DD3D03" w:rsidRPr="00DD3D03" w:rsidRDefault="00DD3D03" w:rsidP="00D6719F">
            <w:pPr>
              <w:spacing w:after="0" w:line="240" w:lineRule="auto"/>
              <w:jc w:val="center"/>
              <w:rPr>
                <w:rFonts w:ascii="Times New Roman" w:hAnsi="Times New Roman" w:cs="Times New Roman"/>
                <w:sz w:val="24"/>
                <w:szCs w:val="24"/>
              </w:rPr>
            </w:pPr>
            <w:r w:rsidRPr="00DD3D03">
              <w:rPr>
                <w:rFonts w:ascii="Times New Roman" w:hAnsi="Times New Roman" w:cs="Times New Roman"/>
                <w:sz w:val="24"/>
                <w:szCs w:val="24"/>
              </w:rPr>
              <w:t>–</w:t>
            </w:r>
          </w:p>
        </w:tc>
        <w:tc>
          <w:tcPr>
            <w:tcW w:w="2814" w:type="pct"/>
          </w:tcPr>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поголовье крупного рогатого скота специализированных мясных пород и помесного скота, полученного от скрещивания со специализированными мясными породами</w:t>
            </w:r>
          </w:p>
          <w:p w:rsidR="00DD3D03" w:rsidRPr="00DD3D03" w:rsidRDefault="00DD3D03" w:rsidP="00D6719F">
            <w:pPr>
              <w:spacing w:after="0" w:line="240" w:lineRule="auto"/>
              <w:rPr>
                <w:rFonts w:ascii="Times New Roman" w:hAnsi="Times New Roman" w:cs="Times New Roman"/>
                <w:sz w:val="24"/>
                <w:szCs w:val="24"/>
              </w:rPr>
            </w:pPr>
          </w:p>
        </w:tc>
      </w:tr>
      <w:tr w:rsidR="00DD3D03" w:rsidRPr="00DD3D03" w:rsidTr="00DD3D03">
        <w:trPr>
          <w:trHeight w:val="724"/>
          <w:jc w:val="center"/>
        </w:trPr>
        <w:tc>
          <w:tcPr>
            <w:tcW w:w="1897" w:type="pct"/>
          </w:tcPr>
          <w:p w:rsidR="00DD3D03" w:rsidRPr="00DD3D03" w:rsidRDefault="00DD3D03" w:rsidP="00D6719F">
            <w:pPr>
              <w:tabs>
                <w:tab w:val="left" w:pos="0"/>
              </w:tabs>
              <w:suppressAutoHyphens/>
              <w:spacing w:after="0" w:line="240" w:lineRule="auto"/>
              <w:rPr>
                <w:rFonts w:ascii="Times New Roman" w:hAnsi="Times New Roman" w:cs="Times New Roman"/>
                <w:sz w:val="24"/>
                <w:szCs w:val="24"/>
              </w:rPr>
            </w:pPr>
            <w:r w:rsidRPr="00DD3D03">
              <w:rPr>
                <w:rFonts w:ascii="Times New Roman" w:hAnsi="Times New Roman" w:cs="Times New Roman"/>
                <w:sz w:val="24"/>
                <w:szCs w:val="24"/>
              </w:rPr>
              <w:t>Срок реализации подпрограммы</w:t>
            </w:r>
          </w:p>
          <w:p w:rsidR="00DD3D03" w:rsidRPr="00DD3D03" w:rsidRDefault="00DD3D03" w:rsidP="00D6719F">
            <w:pPr>
              <w:tabs>
                <w:tab w:val="left" w:pos="0"/>
              </w:tabs>
              <w:suppressAutoHyphens/>
              <w:spacing w:after="0" w:line="240" w:lineRule="auto"/>
              <w:rPr>
                <w:rFonts w:ascii="Times New Roman" w:hAnsi="Times New Roman" w:cs="Times New Roman"/>
                <w:sz w:val="24"/>
                <w:szCs w:val="24"/>
              </w:rPr>
            </w:pPr>
          </w:p>
        </w:tc>
        <w:tc>
          <w:tcPr>
            <w:tcW w:w="289" w:type="pct"/>
          </w:tcPr>
          <w:p w:rsidR="00DD3D03" w:rsidRPr="00DD3D03" w:rsidRDefault="00DD3D03" w:rsidP="00D6719F">
            <w:pPr>
              <w:spacing w:after="0" w:line="240" w:lineRule="auto"/>
              <w:jc w:val="center"/>
              <w:rPr>
                <w:rFonts w:ascii="Times New Roman" w:hAnsi="Times New Roman" w:cs="Times New Roman"/>
                <w:sz w:val="24"/>
                <w:szCs w:val="24"/>
              </w:rPr>
            </w:pPr>
            <w:r w:rsidRPr="00DD3D03">
              <w:rPr>
                <w:rFonts w:ascii="Times New Roman" w:hAnsi="Times New Roman" w:cs="Times New Roman"/>
                <w:sz w:val="24"/>
                <w:szCs w:val="24"/>
              </w:rPr>
              <w:t>–</w:t>
            </w:r>
          </w:p>
        </w:tc>
        <w:tc>
          <w:tcPr>
            <w:tcW w:w="2814" w:type="pct"/>
          </w:tcPr>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 С 1 января  </w:t>
            </w:r>
            <w:smartTag w:uri="urn:schemas-microsoft-com:office:smarttags" w:element="metricconverter">
              <w:smartTagPr>
                <w:attr w:name="ProductID" w:val="2013 г"/>
              </w:smartTagPr>
              <w:r w:rsidRPr="00DD3D03">
                <w:rPr>
                  <w:rFonts w:ascii="Times New Roman" w:hAnsi="Times New Roman" w:cs="Times New Roman"/>
                  <w:sz w:val="24"/>
                  <w:szCs w:val="24"/>
                </w:rPr>
                <w:t>2013 г</w:t>
              </w:r>
            </w:smartTag>
            <w:r w:rsidRPr="00DD3D03">
              <w:rPr>
                <w:rFonts w:ascii="Times New Roman" w:hAnsi="Times New Roman" w:cs="Times New Roman"/>
                <w:sz w:val="24"/>
                <w:szCs w:val="24"/>
              </w:rPr>
              <w:t xml:space="preserve">.–31 декабря </w:t>
            </w:r>
            <w:smartTag w:uri="urn:schemas-microsoft-com:office:smarttags" w:element="metricconverter">
              <w:smartTagPr>
                <w:attr w:name="ProductID" w:val="2020 г"/>
              </w:smartTagPr>
              <w:r w:rsidRPr="00DD3D03">
                <w:rPr>
                  <w:rFonts w:ascii="Times New Roman" w:hAnsi="Times New Roman" w:cs="Times New Roman"/>
                  <w:sz w:val="24"/>
                  <w:szCs w:val="24"/>
                </w:rPr>
                <w:t>2020 г</w:t>
              </w:r>
            </w:smartTag>
            <w:r w:rsidRPr="00DD3D03">
              <w:rPr>
                <w:rFonts w:ascii="Times New Roman" w:hAnsi="Times New Roman" w:cs="Times New Roman"/>
                <w:sz w:val="24"/>
                <w:szCs w:val="24"/>
              </w:rPr>
              <w:t>.</w:t>
            </w:r>
          </w:p>
        </w:tc>
      </w:tr>
      <w:tr w:rsidR="00DD3D03" w:rsidRPr="00DD3D03" w:rsidTr="00DD3D03">
        <w:trPr>
          <w:trHeight w:val="4092"/>
          <w:jc w:val="center"/>
        </w:trPr>
        <w:tc>
          <w:tcPr>
            <w:tcW w:w="1897" w:type="pct"/>
          </w:tcPr>
          <w:p w:rsidR="00DD3D03" w:rsidRPr="00DD3D03" w:rsidRDefault="00DD3D03" w:rsidP="00D6719F">
            <w:pPr>
              <w:tabs>
                <w:tab w:val="left" w:pos="0"/>
              </w:tabs>
              <w:suppressAutoHyphens/>
              <w:spacing w:after="0" w:line="240" w:lineRule="auto"/>
              <w:rPr>
                <w:rFonts w:ascii="Times New Roman" w:hAnsi="Times New Roman" w:cs="Times New Roman"/>
                <w:sz w:val="24"/>
                <w:szCs w:val="24"/>
              </w:rPr>
            </w:pPr>
            <w:r w:rsidRPr="00DD3D03">
              <w:rPr>
                <w:rFonts w:ascii="Times New Roman" w:hAnsi="Times New Roman" w:cs="Times New Roman"/>
                <w:sz w:val="24"/>
                <w:szCs w:val="24"/>
              </w:rPr>
              <w:lastRenderedPageBreak/>
              <w:t xml:space="preserve">Объем бюджетных ассигнований </w:t>
            </w:r>
          </w:p>
        </w:tc>
        <w:tc>
          <w:tcPr>
            <w:tcW w:w="289" w:type="pct"/>
          </w:tcPr>
          <w:p w:rsidR="00DD3D03" w:rsidRPr="00DD3D03" w:rsidRDefault="00DD3D03" w:rsidP="00D6719F">
            <w:pPr>
              <w:spacing w:after="0" w:line="240" w:lineRule="auto"/>
              <w:jc w:val="center"/>
              <w:rPr>
                <w:rFonts w:ascii="Times New Roman" w:hAnsi="Times New Roman" w:cs="Times New Roman"/>
                <w:sz w:val="24"/>
                <w:szCs w:val="24"/>
              </w:rPr>
            </w:pPr>
            <w:r w:rsidRPr="00DD3D03">
              <w:rPr>
                <w:rFonts w:ascii="Times New Roman" w:hAnsi="Times New Roman" w:cs="Times New Roman"/>
                <w:sz w:val="24"/>
                <w:szCs w:val="24"/>
              </w:rPr>
              <w:t>–</w:t>
            </w:r>
          </w:p>
        </w:tc>
        <w:tc>
          <w:tcPr>
            <w:tcW w:w="2814" w:type="pct"/>
          </w:tcPr>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объем бюджетных ассигнований на реализацию подпрограммы  из средств республиканского бюджета Республики Мордовия  составляет    26952 </w:t>
            </w:r>
            <w:r w:rsidRPr="00DD3D03">
              <w:rPr>
                <w:rFonts w:ascii="Times New Roman" w:hAnsi="Times New Roman" w:cs="Times New Roman"/>
                <w:bCs/>
                <w:sz w:val="24"/>
                <w:szCs w:val="24"/>
              </w:rPr>
              <w:t xml:space="preserve"> </w:t>
            </w:r>
            <w:r w:rsidRPr="00DD3D03">
              <w:rPr>
                <w:rFonts w:ascii="Times New Roman" w:hAnsi="Times New Roman" w:cs="Times New Roman"/>
                <w:sz w:val="24"/>
                <w:szCs w:val="24"/>
              </w:rPr>
              <w:t>тыс. руб. (в текущих ценах),  в том числе по годам:</w:t>
            </w:r>
          </w:p>
          <w:p w:rsidR="00DD3D03" w:rsidRPr="00DD3D03" w:rsidRDefault="00DD3D03" w:rsidP="00D6719F">
            <w:pPr>
              <w:pStyle w:val="34"/>
              <w:spacing w:after="0"/>
              <w:rPr>
                <w:bCs/>
                <w:sz w:val="24"/>
                <w:szCs w:val="24"/>
              </w:rPr>
            </w:pPr>
            <w:r w:rsidRPr="00DD3D03">
              <w:rPr>
                <w:bCs/>
                <w:sz w:val="24"/>
                <w:szCs w:val="24"/>
              </w:rPr>
              <w:t xml:space="preserve">2013 год –   </w:t>
            </w:r>
            <w:r w:rsidRPr="00DD3D03">
              <w:rPr>
                <w:sz w:val="24"/>
                <w:szCs w:val="24"/>
              </w:rPr>
              <w:t>тыс. руб.</w:t>
            </w:r>
            <w:r w:rsidRPr="00DD3D03">
              <w:rPr>
                <w:bCs/>
                <w:sz w:val="24"/>
                <w:szCs w:val="24"/>
              </w:rPr>
              <w:t>;</w:t>
            </w:r>
          </w:p>
          <w:p w:rsidR="00DD3D03" w:rsidRPr="00DD3D03" w:rsidRDefault="00DD3D03" w:rsidP="00D6719F">
            <w:pPr>
              <w:pStyle w:val="34"/>
              <w:spacing w:after="0"/>
              <w:rPr>
                <w:bCs/>
                <w:sz w:val="24"/>
                <w:szCs w:val="24"/>
              </w:rPr>
            </w:pPr>
            <w:r w:rsidRPr="00DD3D03">
              <w:rPr>
                <w:bCs/>
                <w:sz w:val="24"/>
                <w:szCs w:val="24"/>
              </w:rPr>
              <w:t xml:space="preserve">2014 год –  418 </w:t>
            </w:r>
            <w:r w:rsidRPr="00DD3D03">
              <w:rPr>
                <w:sz w:val="24"/>
                <w:szCs w:val="24"/>
              </w:rPr>
              <w:t>тыс. руб.</w:t>
            </w:r>
            <w:r w:rsidRPr="00DD3D03">
              <w:rPr>
                <w:bCs/>
                <w:sz w:val="24"/>
                <w:szCs w:val="24"/>
              </w:rPr>
              <w:t>;</w:t>
            </w:r>
          </w:p>
          <w:p w:rsidR="00DD3D03" w:rsidRPr="00DD3D03" w:rsidRDefault="00DD3D03" w:rsidP="00D6719F">
            <w:pPr>
              <w:pStyle w:val="34"/>
              <w:tabs>
                <w:tab w:val="num" w:pos="252"/>
              </w:tabs>
              <w:spacing w:after="0"/>
              <w:rPr>
                <w:sz w:val="24"/>
                <w:szCs w:val="24"/>
              </w:rPr>
            </w:pPr>
            <w:r w:rsidRPr="00DD3D03">
              <w:rPr>
                <w:sz w:val="24"/>
                <w:szCs w:val="24"/>
              </w:rPr>
              <w:t>2015 год –  3564 тыс. руб.;</w:t>
            </w:r>
          </w:p>
          <w:p w:rsidR="00DD3D03" w:rsidRPr="00DD3D03" w:rsidRDefault="00DD3D03" w:rsidP="00D6719F">
            <w:pPr>
              <w:pStyle w:val="34"/>
              <w:tabs>
                <w:tab w:val="num" w:pos="252"/>
              </w:tabs>
              <w:spacing w:after="0"/>
              <w:rPr>
                <w:sz w:val="24"/>
                <w:szCs w:val="24"/>
              </w:rPr>
            </w:pPr>
            <w:r w:rsidRPr="00DD3D03">
              <w:rPr>
                <w:sz w:val="24"/>
                <w:szCs w:val="24"/>
              </w:rPr>
              <w:t xml:space="preserve">2016 год –  3820 тыс. руб.;  </w:t>
            </w:r>
          </w:p>
          <w:p w:rsidR="00DD3D03" w:rsidRPr="00DD3D03" w:rsidRDefault="00DD3D03" w:rsidP="00D6719F">
            <w:pPr>
              <w:pStyle w:val="34"/>
              <w:tabs>
                <w:tab w:val="num" w:pos="252"/>
              </w:tabs>
              <w:spacing w:after="0"/>
              <w:rPr>
                <w:sz w:val="24"/>
                <w:szCs w:val="24"/>
              </w:rPr>
            </w:pPr>
            <w:r w:rsidRPr="00DD3D03">
              <w:rPr>
                <w:sz w:val="24"/>
                <w:szCs w:val="24"/>
              </w:rPr>
              <w:t xml:space="preserve">2017 год –  4092 тыс. руб.;  </w:t>
            </w:r>
          </w:p>
          <w:p w:rsidR="00DD3D03" w:rsidRPr="00DD3D03" w:rsidRDefault="00DD3D03" w:rsidP="00D6719F">
            <w:pPr>
              <w:pStyle w:val="34"/>
              <w:tabs>
                <w:tab w:val="num" w:pos="252"/>
              </w:tabs>
              <w:spacing w:after="0"/>
              <w:rPr>
                <w:sz w:val="24"/>
                <w:szCs w:val="24"/>
              </w:rPr>
            </w:pPr>
            <w:r w:rsidRPr="00DD3D03">
              <w:rPr>
                <w:sz w:val="24"/>
                <w:szCs w:val="24"/>
              </w:rPr>
              <w:t xml:space="preserve">2018 год –  4422 тыс. руб.; </w:t>
            </w:r>
          </w:p>
          <w:p w:rsidR="00DD3D03" w:rsidRPr="00DD3D03" w:rsidRDefault="00DD3D03" w:rsidP="00D6719F">
            <w:pPr>
              <w:pStyle w:val="34"/>
              <w:tabs>
                <w:tab w:val="num" w:pos="252"/>
              </w:tabs>
              <w:spacing w:after="0"/>
              <w:rPr>
                <w:sz w:val="24"/>
                <w:szCs w:val="24"/>
              </w:rPr>
            </w:pPr>
            <w:r w:rsidRPr="00DD3D03">
              <w:rPr>
                <w:sz w:val="24"/>
                <w:szCs w:val="24"/>
              </w:rPr>
              <w:t xml:space="preserve">2019 год –  5146 тыс. руб.; </w:t>
            </w: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2020 год –  5490 тыс. руб.</w:t>
            </w:r>
          </w:p>
          <w:p w:rsidR="00DD3D03" w:rsidRPr="00DD3D03" w:rsidRDefault="00DD3D03" w:rsidP="00D6719F">
            <w:pPr>
              <w:spacing w:after="0" w:line="240" w:lineRule="auto"/>
              <w:rPr>
                <w:rFonts w:ascii="Times New Roman" w:hAnsi="Times New Roman" w:cs="Times New Roman"/>
                <w:sz w:val="24"/>
                <w:szCs w:val="24"/>
              </w:rPr>
            </w:pPr>
          </w:p>
        </w:tc>
      </w:tr>
      <w:tr w:rsidR="00DD3D03" w:rsidRPr="00DD3D03" w:rsidTr="00DD3D03">
        <w:trPr>
          <w:trHeight w:val="240"/>
          <w:jc w:val="center"/>
        </w:trPr>
        <w:tc>
          <w:tcPr>
            <w:tcW w:w="1897" w:type="pct"/>
          </w:tcPr>
          <w:p w:rsidR="00DD3D03" w:rsidRPr="00DD3D03" w:rsidRDefault="00DD3D03" w:rsidP="00D6719F">
            <w:pPr>
              <w:tabs>
                <w:tab w:val="left" w:pos="0"/>
              </w:tabs>
              <w:suppressAutoHyphens/>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Ожидаемые результаты реализации подпрограммы </w:t>
            </w:r>
          </w:p>
        </w:tc>
        <w:tc>
          <w:tcPr>
            <w:tcW w:w="289" w:type="pct"/>
          </w:tcPr>
          <w:p w:rsidR="00DD3D03" w:rsidRPr="00DD3D03" w:rsidRDefault="00DD3D03" w:rsidP="00DD3D03">
            <w:pPr>
              <w:spacing w:line="240" w:lineRule="auto"/>
              <w:jc w:val="center"/>
              <w:rPr>
                <w:rFonts w:ascii="Times New Roman" w:hAnsi="Times New Roman" w:cs="Times New Roman"/>
                <w:sz w:val="24"/>
                <w:szCs w:val="24"/>
              </w:rPr>
            </w:pPr>
            <w:r w:rsidRPr="00DD3D03">
              <w:rPr>
                <w:rFonts w:ascii="Times New Roman" w:hAnsi="Times New Roman" w:cs="Times New Roman"/>
                <w:sz w:val="24"/>
                <w:szCs w:val="24"/>
              </w:rPr>
              <w:t>–</w:t>
            </w:r>
          </w:p>
        </w:tc>
        <w:tc>
          <w:tcPr>
            <w:tcW w:w="2814" w:type="pct"/>
          </w:tcPr>
          <w:p w:rsidR="00DD3D03" w:rsidRPr="00DD3D03" w:rsidRDefault="00DD3D03" w:rsidP="00DD3D03">
            <w:pPr>
              <w:spacing w:line="240" w:lineRule="auto"/>
              <w:rPr>
                <w:rFonts w:ascii="Times New Roman" w:hAnsi="Times New Roman" w:cs="Times New Roman"/>
                <w:sz w:val="24"/>
                <w:szCs w:val="24"/>
              </w:rPr>
            </w:pPr>
            <w:r w:rsidRPr="00DD3D03">
              <w:rPr>
                <w:rFonts w:ascii="Times New Roman" w:hAnsi="Times New Roman" w:cs="Times New Roman"/>
                <w:sz w:val="24"/>
                <w:szCs w:val="24"/>
              </w:rPr>
              <w:t xml:space="preserve">рост   в </w:t>
            </w:r>
            <w:smartTag w:uri="urn:schemas-microsoft-com:office:smarttags" w:element="metricconverter">
              <w:smartTagPr>
                <w:attr w:name="ProductID" w:val="2020 г"/>
              </w:smartTagPr>
              <w:r w:rsidRPr="00DD3D03">
                <w:rPr>
                  <w:rFonts w:ascii="Times New Roman" w:hAnsi="Times New Roman" w:cs="Times New Roman"/>
                  <w:sz w:val="24"/>
                  <w:szCs w:val="24"/>
                </w:rPr>
                <w:t>2020 г</w:t>
              </w:r>
            </w:smartTag>
            <w:r w:rsidRPr="00DD3D03">
              <w:rPr>
                <w:rFonts w:ascii="Times New Roman" w:hAnsi="Times New Roman" w:cs="Times New Roman"/>
                <w:sz w:val="24"/>
                <w:szCs w:val="24"/>
              </w:rPr>
              <w:t xml:space="preserve">. по сравнению с </w:t>
            </w:r>
            <w:smartTag w:uri="urn:schemas-microsoft-com:office:smarttags" w:element="metricconverter">
              <w:smartTagPr>
                <w:attr w:name="ProductID" w:val="2012 г"/>
              </w:smartTagPr>
              <w:r w:rsidRPr="00DD3D03">
                <w:rPr>
                  <w:rFonts w:ascii="Times New Roman" w:hAnsi="Times New Roman" w:cs="Times New Roman"/>
                  <w:sz w:val="24"/>
                  <w:szCs w:val="24"/>
                </w:rPr>
                <w:t>2012 г</w:t>
              </w:r>
            </w:smartTag>
            <w:r w:rsidRPr="00DD3D03">
              <w:rPr>
                <w:rFonts w:ascii="Times New Roman" w:hAnsi="Times New Roman" w:cs="Times New Roman"/>
                <w:sz w:val="24"/>
                <w:szCs w:val="24"/>
              </w:rPr>
              <w:t>. поголовья крупного рогатого скота специализированных мясных пород и помесного скота, полученного от скрещивания со специализированными мясными породами, на 300  голов (с 270 голов до        570 голов).</w:t>
            </w:r>
          </w:p>
        </w:tc>
      </w:tr>
    </w:tbl>
    <w:p w:rsidR="00DD3D03" w:rsidRPr="00DD3D03" w:rsidRDefault="00DD3D03" w:rsidP="00DD3D03">
      <w:pPr>
        <w:tabs>
          <w:tab w:val="left" w:pos="9639"/>
        </w:tabs>
        <w:suppressAutoHyphens/>
        <w:spacing w:line="240" w:lineRule="auto"/>
        <w:ind w:left="709" w:right="139"/>
        <w:jc w:val="center"/>
        <w:rPr>
          <w:rFonts w:ascii="Times New Roman" w:hAnsi="Times New Roman" w:cs="Times New Roman"/>
          <w:b/>
          <w:sz w:val="24"/>
          <w:szCs w:val="24"/>
        </w:rPr>
      </w:pPr>
      <w:r w:rsidRPr="00DD3D03">
        <w:rPr>
          <w:rFonts w:ascii="Times New Roman" w:hAnsi="Times New Roman" w:cs="Times New Roman"/>
          <w:b/>
          <w:sz w:val="24"/>
          <w:szCs w:val="24"/>
        </w:rPr>
        <w:t>Раздел 1. С</w:t>
      </w:r>
      <w:r w:rsidRPr="00DD3D03">
        <w:rPr>
          <w:rFonts w:ascii="Times New Roman" w:hAnsi="Times New Roman" w:cs="Times New Roman"/>
          <w:b/>
          <w:bCs/>
          <w:sz w:val="24"/>
          <w:szCs w:val="24"/>
        </w:rPr>
        <w:t xml:space="preserve">фера реализации подпрограммы, основные проблемы и оценка последствий инерционного развития, </w:t>
      </w:r>
      <w:r w:rsidRPr="00DD3D03">
        <w:rPr>
          <w:rFonts w:ascii="Times New Roman" w:hAnsi="Times New Roman" w:cs="Times New Roman"/>
          <w:b/>
          <w:sz w:val="24"/>
          <w:szCs w:val="24"/>
        </w:rPr>
        <w:t xml:space="preserve">приоритеты государственной политики в сфере реализации подпрограммы, цели, задачи и показатели (индикаторы) реализации подпрограммы,  основные ожидаемые конечные результаты подпрограммы, </w:t>
      </w:r>
    </w:p>
    <w:p w:rsidR="00DD3D03" w:rsidRPr="00DD3D03" w:rsidRDefault="00DD3D03" w:rsidP="00D6719F">
      <w:pPr>
        <w:tabs>
          <w:tab w:val="left" w:pos="9639"/>
        </w:tabs>
        <w:suppressAutoHyphens/>
        <w:spacing w:after="0" w:line="240" w:lineRule="auto"/>
        <w:ind w:left="709" w:right="139"/>
        <w:jc w:val="center"/>
        <w:rPr>
          <w:rFonts w:ascii="Times New Roman" w:hAnsi="Times New Roman" w:cs="Times New Roman"/>
          <w:b/>
          <w:sz w:val="24"/>
          <w:szCs w:val="24"/>
        </w:rPr>
      </w:pPr>
      <w:r w:rsidRPr="00DD3D03">
        <w:rPr>
          <w:rFonts w:ascii="Times New Roman" w:hAnsi="Times New Roman" w:cs="Times New Roman"/>
          <w:b/>
          <w:sz w:val="24"/>
          <w:szCs w:val="24"/>
        </w:rPr>
        <w:t xml:space="preserve">сроки ее реализации </w:t>
      </w:r>
    </w:p>
    <w:p w:rsidR="00DD3D03" w:rsidRPr="00DD3D03" w:rsidRDefault="00DD3D03" w:rsidP="00D6719F">
      <w:pPr>
        <w:keepNext/>
        <w:keepLines/>
        <w:suppressAutoHyphens/>
        <w:spacing w:after="0" w:line="240" w:lineRule="auto"/>
        <w:ind w:left="709"/>
        <w:jc w:val="center"/>
        <w:rPr>
          <w:rFonts w:ascii="Times New Roman" w:hAnsi="Times New Roman" w:cs="Times New Roman"/>
          <w:sz w:val="24"/>
          <w:szCs w:val="24"/>
        </w:rPr>
      </w:pPr>
      <w:r w:rsidRPr="00DD3D03">
        <w:rPr>
          <w:rFonts w:ascii="Times New Roman" w:hAnsi="Times New Roman" w:cs="Times New Roman"/>
          <w:bCs/>
          <w:sz w:val="24"/>
          <w:szCs w:val="24"/>
        </w:rPr>
        <w:t xml:space="preserve">  </w:t>
      </w:r>
    </w:p>
    <w:p w:rsidR="00DD3D03" w:rsidRPr="00DD3D03" w:rsidRDefault="00DD3D03" w:rsidP="00D6719F">
      <w:pPr>
        <w:keepNext/>
        <w:keepLines/>
        <w:suppressAutoHyphens/>
        <w:spacing w:after="0" w:line="240" w:lineRule="auto"/>
        <w:jc w:val="center"/>
        <w:rPr>
          <w:rFonts w:ascii="Times New Roman" w:hAnsi="Times New Roman" w:cs="Times New Roman"/>
          <w:b/>
          <w:bCs/>
          <w:sz w:val="24"/>
          <w:szCs w:val="24"/>
        </w:rPr>
      </w:pPr>
      <w:r w:rsidRPr="00DD3D03">
        <w:rPr>
          <w:rFonts w:ascii="Times New Roman" w:hAnsi="Times New Roman" w:cs="Times New Roman"/>
          <w:b/>
          <w:sz w:val="24"/>
          <w:szCs w:val="24"/>
        </w:rPr>
        <w:t>Глава 1. С</w:t>
      </w:r>
      <w:r w:rsidRPr="00DD3D03">
        <w:rPr>
          <w:rFonts w:ascii="Times New Roman" w:hAnsi="Times New Roman" w:cs="Times New Roman"/>
          <w:b/>
          <w:bCs/>
          <w:sz w:val="24"/>
          <w:szCs w:val="24"/>
        </w:rPr>
        <w:t xml:space="preserve">фера реализации подпрограммы, </w:t>
      </w:r>
    </w:p>
    <w:p w:rsidR="00DD3D03" w:rsidRPr="00DD3D03" w:rsidRDefault="00DD3D03" w:rsidP="00D6719F">
      <w:pPr>
        <w:keepNext/>
        <w:keepLines/>
        <w:suppressAutoHyphens/>
        <w:spacing w:after="0" w:line="240" w:lineRule="auto"/>
        <w:jc w:val="center"/>
        <w:rPr>
          <w:rFonts w:ascii="Times New Roman" w:hAnsi="Times New Roman" w:cs="Times New Roman"/>
          <w:b/>
          <w:bCs/>
          <w:sz w:val="24"/>
          <w:szCs w:val="24"/>
        </w:rPr>
      </w:pPr>
      <w:r w:rsidRPr="00DD3D03">
        <w:rPr>
          <w:rFonts w:ascii="Times New Roman" w:hAnsi="Times New Roman" w:cs="Times New Roman"/>
          <w:b/>
          <w:bCs/>
          <w:sz w:val="24"/>
          <w:szCs w:val="24"/>
        </w:rPr>
        <w:t>основные проблемы и оценка последствий инерционного развития</w:t>
      </w:r>
    </w:p>
    <w:p w:rsidR="00DD3D03" w:rsidRPr="00DD3D03" w:rsidRDefault="00DD3D03" w:rsidP="00D6719F">
      <w:pPr>
        <w:keepNext/>
        <w:keepLines/>
        <w:suppressAutoHyphens/>
        <w:spacing w:after="0" w:line="240" w:lineRule="auto"/>
        <w:jc w:val="center"/>
        <w:rPr>
          <w:rFonts w:ascii="Times New Roman" w:hAnsi="Times New Roman" w:cs="Times New Roman"/>
          <w:sz w:val="24"/>
          <w:szCs w:val="24"/>
        </w:rPr>
      </w:pPr>
    </w:p>
    <w:p w:rsidR="00DD3D03" w:rsidRPr="00DD3D03" w:rsidRDefault="00DD3D03" w:rsidP="00D6719F">
      <w:pPr>
        <w:suppressAutoHyphens/>
        <w:spacing w:after="0" w:line="240" w:lineRule="auto"/>
        <w:ind w:firstLine="709"/>
        <w:rPr>
          <w:rFonts w:ascii="Times New Roman" w:hAnsi="Times New Roman" w:cs="Times New Roman"/>
          <w:sz w:val="24"/>
          <w:szCs w:val="24"/>
        </w:rPr>
      </w:pPr>
      <w:bookmarkStart w:id="16" w:name="_Toc301521880"/>
      <w:bookmarkStart w:id="17" w:name="_Toc301778111"/>
      <w:bookmarkStart w:id="18" w:name="_Toc301521879"/>
      <w:r w:rsidRPr="00DD3D03">
        <w:rPr>
          <w:rFonts w:ascii="Times New Roman" w:hAnsi="Times New Roman" w:cs="Times New Roman"/>
          <w:sz w:val="24"/>
          <w:szCs w:val="24"/>
        </w:rPr>
        <w:t>Мясо – важнейший продукт питания, источник белка. Мясной подкомплекс Дубенский район является одним из важнейших составляющих агропромышленного комплекса по своему значению, позволяет  производителю использовать трудовые и материальные ресурсы в течение всего года, обеспечить занятость населения и снабжение его мясом. В мясном балансе на долю  говядины и телятины приходится 23 процентов. Проблема повышения  эффективности производства  продукции мясного скотоводства  является на сегодняшний день одной из важнейших для сельского хозяйства  республики.   Негативные тенденции в отраслях животноводства, начавшиеся в период реформирования агропромышленного комплекса, выражались,  прежде всего, в сокращении  численности поголовья сельскохозяйственных животных, снижении объемов производства продукции животноводства, в том числе мяса скота. Лишь в последние 4-5 лет наметился рост производства мяса  свинины, как скороспелых отраслей.</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Сегодня практически всю говядину получают от откормочного контингента из молочных стад. Производство крупного рогатого скота в Дубенском районе, как и в  Республике Мордовия, характеризуется низкими качественными показателями. Среднесуточные приросты на выращивании, откорме и нагуле составляют  менее 500 гр., средняя живая масса скота, реализованного на убой, – </w:t>
      </w:r>
      <w:smartTag w:uri="urn:schemas-microsoft-com:office:smarttags" w:element="metricconverter">
        <w:smartTagPr>
          <w:attr w:name="ProductID" w:val="400 кг"/>
        </w:smartTagPr>
        <w:r w:rsidRPr="00DD3D03">
          <w:rPr>
            <w:rFonts w:ascii="Times New Roman" w:hAnsi="Times New Roman" w:cs="Times New Roman"/>
            <w:sz w:val="24"/>
            <w:szCs w:val="24"/>
          </w:rPr>
          <w:t>400 кг</w:t>
        </w:r>
      </w:smartTag>
      <w:r w:rsidRPr="00DD3D03">
        <w:rPr>
          <w:rFonts w:ascii="Times New Roman" w:hAnsi="Times New Roman" w:cs="Times New Roman"/>
          <w:sz w:val="24"/>
          <w:szCs w:val="24"/>
        </w:rPr>
        <w:t>, высокая доля низкокачественной говядины, получаемой от убоя выбракованных коров.</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lastRenderedPageBreak/>
        <w:t xml:space="preserve">В </w:t>
      </w:r>
      <w:smartTag w:uri="urn:schemas-microsoft-com:office:smarttags" w:element="metricconverter">
        <w:smartTagPr>
          <w:attr w:name="ProductID" w:val="2011 г"/>
        </w:smartTagPr>
        <w:r w:rsidRPr="00DD3D03">
          <w:rPr>
            <w:rFonts w:ascii="Times New Roman" w:hAnsi="Times New Roman" w:cs="Times New Roman"/>
            <w:sz w:val="24"/>
            <w:szCs w:val="24"/>
          </w:rPr>
          <w:t>2011 г</w:t>
        </w:r>
      </w:smartTag>
      <w:r w:rsidRPr="00DD3D03">
        <w:rPr>
          <w:rFonts w:ascii="Times New Roman" w:hAnsi="Times New Roman" w:cs="Times New Roman"/>
          <w:sz w:val="24"/>
          <w:szCs w:val="24"/>
        </w:rPr>
        <w:t xml:space="preserve">. от реализации говядины сельхозпредприятия района получили 11,8 млн. рублей убытков (себестоимость </w:t>
      </w:r>
      <w:smartTag w:uri="urn:schemas-microsoft-com:office:smarttags" w:element="metricconverter">
        <w:smartTagPr>
          <w:attr w:name="ProductID" w:val="1 кг"/>
        </w:smartTagPr>
        <w:r w:rsidRPr="00DD3D03">
          <w:rPr>
            <w:rFonts w:ascii="Times New Roman" w:hAnsi="Times New Roman" w:cs="Times New Roman"/>
            <w:sz w:val="24"/>
            <w:szCs w:val="24"/>
          </w:rPr>
          <w:t>1 кг</w:t>
        </w:r>
      </w:smartTag>
      <w:r w:rsidRPr="00DD3D03">
        <w:rPr>
          <w:rFonts w:ascii="Times New Roman" w:hAnsi="Times New Roman" w:cs="Times New Roman"/>
          <w:sz w:val="24"/>
          <w:szCs w:val="24"/>
        </w:rPr>
        <w:t xml:space="preserve">  живого веса              102,3  рубля, средняя цена реализации – 66,5 рубля).</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Однако для кардинального изменения ситуации в подотрасли,   создания условий для дальнейшего роста необходим комплекс системных мер, который позволит обеспечить положительную динамику устойчивого развития производства крупного рогатого скота в долгосрочной перспективе. </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При сложившемся поголовье молочного скота без развития специализированного мясного скотоводства Россия будет оставаться страной, импортирующей этот вид мяса. </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Таким образом, ускоренное развитие мясного скотоводства не имеет альтернативы и его следует рассматривать как проблему государственного значения, решение которой позволит научно обоснованно и в интересах всего населения в перспективе удовлетворить платежеспособный спрос на говядину за счет отечественного производства.</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Для создания крупной отрасли специализированного мясного скотоводства как поставщика высококачественной говядины в перспективе до </w:t>
      </w:r>
      <w:smartTag w:uri="urn:schemas-microsoft-com:office:smarttags" w:element="metricconverter">
        <w:smartTagPr>
          <w:attr w:name="ProductID" w:val="2020 г"/>
        </w:smartTagPr>
        <w:r w:rsidRPr="00DD3D03">
          <w:rPr>
            <w:rFonts w:ascii="Times New Roman" w:hAnsi="Times New Roman" w:cs="Times New Roman"/>
            <w:sz w:val="24"/>
            <w:szCs w:val="24"/>
          </w:rPr>
          <w:t>2020 г</w:t>
        </w:r>
      </w:smartTag>
      <w:r w:rsidRPr="00DD3D03">
        <w:rPr>
          <w:rFonts w:ascii="Times New Roman" w:hAnsi="Times New Roman" w:cs="Times New Roman"/>
          <w:sz w:val="24"/>
          <w:szCs w:val="24"/>
        </w:rPr>
        <w:t>. в объемах не менее 280 тонн в живой массе Дубенский район располагает всеми необходимыми предпосылками:</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наличие </w:t>
      </w:r>
      <w:smartTag w:uri="urn:schemas-microsoft-com:office:smarttags" w:element="metricconverter">
        <w:smartTagPr>
          <w:attr w:name="ProductID" w:val="10174 га"/>
        </w:smartTagPr>
        <w:r w:rsidRPr="00DD3D03">
          <w:rPr>
            <w:rFonts w:ascii="Times New Roman" w:hAnsi="Times New Roman" w:cs="Times New Roman"/>
            <w:sz w:val="24"/>
            <w:szCs w:val="24"/>
          </w:rPr>
          <w:t>10174 га</w:t>
        </w:r>
      </w:smartTag>
      <w:r w:rsidRPr="00DD3D03">
        <w:rPr>
          <w:rFonts w:ascii="Times New Roman" w:hAnsi="Times New Roman" w:cs="Times New Roman"/>
          <w:sz w:val="24"/>
          <w:szCs w:val="24"/>
        </w:rPr>
        <w:t xml:space="preserve"> естественных кормовых угодий и </w:t>
      </w:r>
      <w:smartTag w:uri="urn:schemas-microsoft-com:office:smarttags" w:element="metricconverter">
        <w:smartTagPr>
          <w:attr w:name="ProductID" w:val="1074. га"/>
        </w:smartTagPr>
        <w:r w:rsidRPr="00DD3D03">
          <w:rPr>
            <w:rFonts w:ascii="Times New Roman" w:hAnsi="Times New Roman" w:cs="Times New Roman"/>
            <w:sz w:val="24"/>
            <w:szCs w:val="24"/>
          </w:rPr>
          <w:t>1074. га</w:t>
        </w:r>
      </w:smartTag>
      <w:r w:rsidRPr="00DD3D03">
        <w:rPr>
          <w:rFonts w:ascii="Times New Roman" w:hAnsi="Times New Roman" w:cs="Times New Roman"/>
          <w:sz w:val="24"/>
          <w:szCs w:val="24"/>
        </w:rPr>
        <w:t xml:space="preserve"> неиспользуемой пашни;</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наличие разветвленной сети ветеринарной и племенной служб;</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наличие высококвалифицированного аграрного научного потенциала. </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В общем поголовье крупного рогатого скота на специализированный  мясной скот в странах ЕС приходится 40-50%,  в  Австралии – 85%, США и  Канаде – 70-75 процентов. В Республике Мордовия в </w:t>
      </w:r>
      <w:smartTag w:uri="urn:schemas-microsoft-com:office:smarttags" w:element="metricconverter">
        <w:smartTagPr>
          <w:attr w:name="ProductID" w:val="2011 г"/>
        </w:smartTagPr>
        <w:r w:rsidRPr="00DD3D03">
          <w:rPr>
            <w:rFonts w:ascii="Times New Roman" w:hAnsi="Times New Roman" w:cs="Times New Roman"/>
            <w:sz w:val="24"/>
            <w:szCs w:val="24"/>
          </w:rPr>
          <w:t>2011 г</w:t>
        </w:r>
      </w:smartTag>
      <w:r w:rsidRPr="00DD3D03">
        <w:rPr>
          <w:rFonts w:ascii="Times New Roman" w:hAnsi="Times New Roman" w:cs="Times New Roman"/>
          <w:sz w:val="24"/>
          <w:szCs w:val="24"/>
        </w:rPr>
        <w:t xml:space="preserve">. в сельхозпредприятиях  этот показатель равняется 11,9%, а к </w:t>
      </w:r>
      <w:smartTag w:uri="urn:schemas-microsoft-com:office:smarttags" w:element="metricconverter">
        <w:smartTagPr>
          <w:attr w:name="ProductID" w:val="2020 г"/>
        </w:smartTagPr>
        <w:r w:rsidRPr="00DD3D03">
          <w:rPr>
            <w:rFonts w:ascii="Times New Roman" w:hAnsi="Times New Roman" w:cs="Times New Roman"/>
            <w:sz w:val="24"/>
            <w:szCs w:val="24"/>
          </w:rPr>
          <w:t>2020 г</w:t>
        </w:r>
      </w:smartTag>
      <w:r w:rsidRPr="00DD3D03">
        <w:rPr>
          <w:rFonts w:ascii="Times New Roman" w:hAnsi="Times New Roman" w:cs="Times New Roman"/>
          <w:sz w:val="24"/>
          <w:szCs w:val="24"/>
        </w:rPr>
        <w:t>. достигнет 19,5 процента.</w:t>
      </w:r>
    </w:p>
    <w:p w:rsidR="00DD3D03" w:rsidRPr="00DD3D03" w:rsidRDefault="00DD3D03" w:rsidP="00D6719F">
      <w:pPr>
        <w:suppressAutoHyphens/>
        <w:spacing w:after="0" w:line="240" w:lineRule="auto"/>
        <w:ind w:firstLine="709"/>
        <w:rPr>
          <w:rFonts w:ascii="Times New Roman" w:hAnsi="Times New Roman" w:cs="Times New Roman"/>
          <w:sz w:val="24"/>
          <w:szCs w:val="24"/>
        </w:rPr>
      </w:pPr>
    </w:p>
    <w:p w:rsidR="00DD3D03" w:rsidRPr="00DD3D03" w:rsidRDefault="00DD3D03" w:rsidP="00DD3D03">
      <w:pPr>
        <w:pStyle w:val="Style3"/>
        <w:widowControl/>
        <w:suppressAutoHyphens/>
        <w:spacing w:line="240" w:lineRule="auto"/>
        <w:ind w:firstLine="0"/>
        <w:jc w:val="center"/>
        <w:rPr>
          <w:rStyle w:val="FontStyle13"/>
          <w:b w:val="0"/>
        </w:rPr>
      </w:pPr>
      <w:r w:rsidRPr="00DD3D03">
        <w:rPr>
          <w:rStyle w:val="FontStyle13"/>
          <w:b w:val="0"/>
        </w:rPr>
        <w:t xml:space="preserve">    Таблица 1– Анализ состояния мясного скотоводства в Дубенском районе </w:t>
      </w:r>
    </w:p>
    <w:tbl>
      <w:tblPr>
        <w:tblW w:w="4846" w:type="pct"/>
        <w:jc w:val="center"/>
        <w:tblInd w:w="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609"/>
        <w:gridCol w:w="1148"/>
        <w:gridCol w:w="1009"/>
        <w:gridCol w:w="1135"/>
        <w:gridCol w:w="1043"/>
        <w:gridCol w:w="1332"/>
      </w:tblGrid>
      <w:tr w:rsidR="00DD3D03" w:rsidRPr="00DD3D03" w:rsidTr="00DD3D03">
        <w:trPr>
          <w:cantSplit/>
          <w:trHeight w:val="947"/>
          <w:jc w:val="center"/>
        </w:trPr>
        <w:tc>
          <w:tcPr>
            <w:tcW w:w="1945" w:type="pct"/>
          </w:tcPr>
          <w:p w:rsidR="00DD3D03" w:rsidRPr="00DD3D03" w:rsidRDefault="00DD3D03" w:rsidP="00D6719F">
            <w:pPr>
              <w:spacing w:after="0" w:line="240" w:lineRule="auto"/>
              <w:jc w:val="center"/>
              <w:rPr>
                <w:rFonts w:ascii="Times New Roman" w:hAnsi="Times New Roman" w:cs="Times New Roman"/>
                <w:sz w:val="24"/>
                <w:szCs w:val="24"/>
              </w:rPr>
            </w:pPr>
            <w:r w:rsidRPr="00DD3D03">
              <w:rPr>
                <w:rFonts w:ascii="Times New Roman" w:hAnsi="Times New Roman" w:cs="Times New Roman"/>
                <w:sz w:val="24"/>
                <w:szCs w:val="24"/>
              </w:rPr>
              <w:t>Показатели</w:t>
            </w:r>
          </w:p>
        </w:tc>
        <w:tc>
          <w:tcPr>
            <w:tcW w:w="619" w:type="pct"/>
          </w:tcPr>
          <w:p w:rsidR="00DD3D03" w:rsidRPr="00DD3D03" w:rsidRDefault="00DD3D03" w:rsidP="00D6719F">
            <w:pPr>
              <w:spacing w:after="0" w:line="240" w:lineRule="auto"/>
              <w:jc w:val="center"/>
              <w:rPr>
                <w:rFonts w:ascii="Times New Roman" w:hAnsi="Times New Roman" w:cs="Times New Roman"/>
                <w:sz w:val="24"/>
                <w:szCs w:val="24"/>
              </w:rPr>
            </w:pPr>
            <w:r w:rsidRPr="00DD3D03">
              <w:rPr>
                <w:rFonts w:ascii="Times New Roman" w:hAnsi="Times New Roman" w:cs="Times New Roman"/>
                <w:sz w:val="24"/>
                <w:szCs w:val="24"/>
              </w:rPr>
              <w:t>Ед. изм.</w:t>
            </w:r>
          </w:p>
        </w:tc>
        <w:tc>
          <w:tcPr>
            <w:tcW w:w="544" w:type="pct"/>
          </w:tcPr>
          <w:p w:rsidR="00DD3D03" w:rsidRPr="00DD3D03" w:rsidRDefault="00DD3D03" w:rsidP="00D6719F">
            <w:pPr>
              <w:spacing w:after="0" w:line="240" w:lineRule="auto"/>
              <w:jc w:val="center"/>
              <w:rPr>
                <w:rFonts w:ascii="Times New Roman" w:hAnsi="Times New Roman" w:cs="Times New Roman"/>
                <w:sz w:val="24"/>
                <w:szCs w:val="24"/>
              </w:rPr>
            </w:pPr>
            <w:smartTag w:uri="urn:schemas-microsoft-com:office:smarttags" w:element="metricconverter">
              <w:smartTagPr>
                <w:attr w:name="ProductID" w:val="2006 г"/>
              </w:smartTagPr>
              <w:r w:rsidRPr="00DD3D03">
                <w:rPr>
                  <w:rFonts w:ascii="Times New Roman" w:hAnsi="Times New Roman" w:cs="Times New Roman"/>
                  <w:sz w:val="24"/>
                  <w:szCs w:val="24"/>
                </w:rPr>
                <w:t>2006 г</w:t>
              </w:r>
            </w:smartTag>
            <w:r w:rsidRPr="00DD3D03">
              <w:rPr>
                <w:rFonts w:ascii="Times New Roman" w:hAnsi="Times New Roman" w:cs="Times New Roman"/>
                <w:sz w:val="24"/>
                <w:szCs w:val="24"/>
              </w:rPr>
              <w:t>.</w:t>
            </w:r>
          </w:p>
        </w:tc>
        <w:tc>
          <w:tcPr>
            <w:tcW w:w="612" w:type="pct"/>
          </w:tcPr>
          <w:p w:rsidR="00DD3D03" w:rsidRPr="00DD3D03" w:rsidRDefault="00DD3D03" w:rsidP="00D6719F">
            <w:pPr>
              <w:spacing w:after="0" w:line="240" w:lineRule="auto"/>
              <w:jc w:val="center"/>
              <w:rPr>
                <w:rFonts w:ascii="Times New Roman" w:hAnsi="Times New Roman" w:cs="Times New Roman"/>
                <w:sz w:val="24"/>
                <w:szCs w:val="24"/>
              </w:rPr>
            </w:pPr>
            <w:smartTag w:uri="urn:schemas-microsoft-com:office:smarttags" w:element="metricconverter">
              <w:smartTagPr>
                <w:attr w:name="ProductID" w:val="2008 г"/>
              </w:smartTagPr>
              <w:r w:rsidRPr="00DD3D03">
                <w:rPr>
                  <w:rFonts w:ascii="Times New Roman" w:hAnsi="Times New Roman" w:cs="Times New Roman"/>
                  <w:sz w:val="24"/>
                  <w:szCs w:val="24"/>
                </w:rPr>
                <w:t>2008 г</w:t>
              </w:r>
            </w:smartTag>
            <w:r w:rsidRPr="00DD3D03">
              <w:rPr>
                <w:rFonts w:ascii="Times New Roman" w:hAnsi="Times New Roman" w:cs="Times New Roman"/>
                <w:sz w:val="24"/>
                <w:szCs w:val="24"/>
              </w:rPr>
              <w:t>.</w:t>
            </w:r>
          </w:p>
        </w:tc>
        <w:tc>
          <w:tcPr>
            <w:tcW w:w="562" w:type="pct"/>
          </w:tcPr>
          <w:p w:rsidR="00DD3D03" w:rsidRPr="00DD3D03" w:rsidRDefault="00DD3D03" w:rsidP="00D6719F">
            <w:pPr>
              <w:spacing w:after="0" w:line="240" w:lineRule="auto"/>
              <w:jc w:val="center"/>
              <w:rPr>
                <w:rFonts w:ascii="Times New Roman" w:hAnsi="Times New Roman" w:cs="Times New Roman"/>
                <w:sz w:val="24"/>
                <w:szCs w:val="24"/>
              </w:rPr>
            </w:pPr>
            <w:smartTag w:uri="urn:schemas-microsoft-com:office:smarttags" w:element="metricconverter">
              <w:smartTagPr>
                <w:attr w:name="ProductID" w:val="2011 г"/>
              </w:smartTagPr>
              <w:r w:rsidRPr="00DD3D03">
                <w:rPr>
                  <w:rFonts w:ascii="Times New Roman" w:hAnsi="Times New Roman" w:cs="Times New Roman"/>
                  <w:sz w:val="24"/>
                  <w:szCs w:val="24"/>
                </w:rPr>
                <w:t>2011 г</w:t>
              </w:r>
            </w:smartTag>
            <w:r w:rsidRPr="00DD3D03">
              <w:rPr>
                <w:rFonts w:ascii="Times New Roman" w:hAnsi="Times New Roman" w:cs="Times New Roman"/>
                <w:sz w:val="24"/>
                <w:szCs w:val="24"/>
              </w:rPr>
              <w:t>.</w:t>
            </w:r>
          </w:p>
        </w:tc>
        <w:tc>
          <w:tcPr>
            <w:tcW w:w="718" w:type="pct"/>
          </w:tcPr>
          <w:p w:rsidR="00DD3D03" w:rsidRPr="00DD3D03" w:rsidRDefault="00DD3D03" w:rsidP="00D6719F">
            <w:pPr>
              <w:spacing w:after="0" w:line="240" w:lineRule="auto"/>
              <w:jc w:val="center"/>
              <w:rPr>
                <w:rFonts w:ascii="Times New Roman" w:hAnsi="Times New Roman" w:cs="Times New Roman"/>
                <w:sz w:val="24"/>
                <w:szCs w:val="24"/>
              </w:rPr>
            </w:pPr>
            <w:smartTag w:uri="urn:schemas-microsoft-com:office:smarttags" w:element="metricconverter">
              <w:smartTagPr>
                <w:attr w:name="ProductID" w:val="2011 г"/>
              </w:smartTagPr>
              <w:r w:rsidRPr="00DD3D03">
                <w:rPr>
                  <w:rFonts w:ascii="Times New Roman" w:hAnsi="Times New Roman" w:cs="Times New Roman"/>
                  <w:sz w:val="24"/>
                  <w:szCs w:val="24"/>
                </w:rPr>
                <w:t>2011 г</w:t>
              </w:r>
            </w:smartTag>
            <w:r w:rsidRPr="00DD3D03">
              <w:rPr>
                <w:rFonts w:ascii="Times New Roman" w:hAnsi="Times New Roman" w:cs="Times New Roman"/>
                <w:sz w:val="24"/>
                <w:szCs w:val="24"/>
              </w:rPr>
              <w:t xml:space="preserve">. к </w:t>
            </w:r>
            <w:smartTag w:uri="urn:schemas-microsoft-com:office:smarttags" w:element="metricconverter">
              <w:smartTagPr>
                <w:attr w:name="ProductID" w:val="2006 г"/>
              </w:smartTagPr>
              <w:r w:rsidRPr="00DD3D03">
                <w:rPr>
                  <w:rFonts w:ascii="Times New Roman" w:hAnsi="Times New Roman" w:cs="Times New Roman"/>
                  <w:sz w:val="24"/>
                  <w:szCs w:val="24"/>
                </w:rPr>
                <w:t>2006 г</w:t>
              </w:r>
            </w:smartTag>
            <w:r w:rsidRPr="00DD3D03">
              <w:rPr>
                <w:rFonts w:ascii="Times New Roman" w:hAnsi="Times New Roman" w:cs="Times New Roman"/>
                <w:sz w:val="24"/>
                <w:szCs w:val="24"/>
              </w:rPr>
              <w:t>., %</w:t>
            </w:r>
          </w:p>
        </w:tc>
      </w:tr>
      <w:tr w:rsidR="00DD3D03" w:rsidRPr="00DD3D03" w:rsidTr="00DD3D03">
        <w:trPr>
          <w:cantSplit/>
          <w:trHeight w:val="1288"/>
          <w:jc w:val="center"/>
        </w:trPr>
        <w:tc>
          <w:tcPr>
            <w:tcW w:w="1945" w:type="pct"/>
          </w:tcPr>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1. Поголовье крупного рогатого скота в сельскохозяйственных предприятиях, всего</w:t>
            </w:r>
          </w:p>
        </w:tc>
        <w:tc>
          <w:tcPr>
            <w:tcW w:w="619" w:type="pct"/>
          </w:tcPr>
          <w:p w:rsidR="00DD3D03" w:rsidRPr="00DD3D03" w:rsidRDefault="00DD3D03" w:rsidP="00D6719F">
            <w:pPr>
              <w:spacing w:after="0" w:line="240" w:lineRule="auto"/>
              <w:jc w:val="center"/>
              <w:rPr>
                <w:rFonts w:ascii="Times New Roman" w:hAnsi="Times New Roman" w:cs="Times New Roman"/>
                <w:sz w:val="24"/>
                <w:szCs w:val="24"/>
              </w:rPr>
            </w:pPr>
            <w:r w:rsidRPr="00DD3D03">
              <w:rPr>
                <w:rFonts w:ascii="Times New Roman" w:hAnsi="Times New Roman" w:cs="Times New Roman"/>
                <w:sz w:val="24"/>
                <w:szCs w:val="24"/>
              </w:rPr>
              <w:t xml:space="preserve"> голов</w:t>
            </w:r>
          </w:p>
        </w:tc>
        <w:tc>
          <w:tcPr>
            <w:tcW w:w="544" w:type="pct"/>
          </w:tcPr>
          <w:p w:rsidR="00DD3D03" w:rsidRPr="00DD3D03" w:rsidRDefault="00DD3D03" w:rsidP="00D6719F">
            <w:pPr>
              <w:spacing w:after="0" w:line="240" w:lineRule="auto"/>
              <w:jc w:val="center"/>
              <w:rPr>
                <w:rFonts w:ascii="Times New Roman" w:hAnsi="Times New Roman" w:cs="Times New Roman"/>
                <w:sz w:val="24"/>
                <w:szCs w:val="24"/>
              </w:rPr>
            </w:pPr>
            <w:r w:rsidRPr="00DD3D03">
              <w:rPr>
                <w:rFonts w:ascii="Times New Roman" w:hAnsi="Times New Roman" w:cs="Times New Roman"/>
                <w:sz w:val="24"/>
                <w:szCs w:val="24"/>
              </w:rPr>
              <w:t>7341</w:t>
            </w:r>
          </w:p>
        </w:tc>
        <w:tc>
          <w:tcPr>
            <w:tcW w:w="612" w:type="pct"/>
          </w:tcPr>
          <w:p w:rsidR="00DD3D03" w:rsidRPr="00DD3D03" w:rsidRDefault="00DD3D03" w:rsidP="00D6719F">
            <w:pPr>
              <w:spacing w:after="0" w:line="240" w:lineRule="auto"/>
              <w:jc w:val="center"/>
              <w:rPr>
                <w:rFonts w:ascii="Times New Roman" w:hAnsi="Times New Roman" w:cs="Times New Roman"/>
                <w:sz w:val="24"/>
                <w:szCs w:val="24"/>
              </w:rPr>
            </w:pPr>
            <w:r w:rsidRPr="00DD3D03">
              <w:rPr>
                <w:rFonts w:ascii="Times New Roman" w:hAnsi="Times New Roman" w:cs="Times New Roman"/>
                <w:sz w:val="24"/>
                <w:szCs w:val="24"/>
              </w:rPr>
              <w:t>7838</w:t>
            </w:r>
          </w:p>
        </w:tc>
        <w:tc>
          <w:tcPr>
            <w:tcW w:w="562" w:type="pct"/>
          </w:tcPr>
          <w:p w:rsidR="00DD3D03" w:rsidRPr="00DD3D03" w:rsidRDefault="00DD3D03" w:rsidP="00D6719F">
            <w:pPr>
              <w:spacing w:after="0" w:line="240" w:lineRule="auto"/>
              <w:jc w:val="center"/>
              <w:rPr>
                <w:rFonts w:ascii="Times New Roman" w:hAnsi="Times New Roman" w:cs="Times New Roman"/>
                <w:sz w:val="24"/>
                <w:szCs w:val="24"/>
              </w:rPr>
            </w:pPr>
            <w:r w:rsidRPr="00DD3D03">
              <w:rPr>
                <w:rFonts w:ascii="Times New Roman" w:hAnsi="Times New Roman" w:cs="Times New Roman"/>
                <w:sz w:val="24"/>
                <w:szCs w:val="24"/>
              </w:rPr>
              <w:t>8032</w:t>
            </w:r>
          </w:p>
        </w:tc>
        <w:tc>
          <w:tcPr>
            <w:tcW w:w="718" w:type="pct"/>
          </w:tcPr>
          <w:p w:rsidR="00DD3D03" w:rsidRPr="00DD3D03" w:rsidRDefault="00DD3D03" w:rsidP="00D6719F">
            <w:pPr>
              <w:spacing w:after="0" w:line="240" w:lineRule="auto"/>
              <w:jc w:val="center"/>
              <w:rPr>
                <w:rFonts w:ascii="Times New Roman" w:hAnsi="Times New Roman" w:cs="Times New Roman"/>
                <w:sz w:val="24"/>
                <w:szCs w:val="24"/>
              </w:rPr>
            </w:pPr>
            <w:r w:rsidRPr="00DD3D03">
              <w:rPr>
                <w:rFonts w:ascii="Times New Roman" w:hAnsi="Times New Roman" w:cs="Times New Roman"/>
                <w:sz w:val="24"/>
                <w:szCs w:val="24"/>
              </w:rPr>
              <w:t>109,4</w:t>
            </w:r>
          </w:p>
        </w:tc>
      </w:tr>
      <w:tr w:rsidR="00DD3D03" w:rsidRPr="00DD3D03" w:rsidTr="00DD3D03">
        <w:trPr>
          <w:cantSplit/>
          <w:trHeight w:val="1288"/>
          <w:jc w:val="center"/>
        </w:trPr>
        <w:tc>
          <w:tcPr>
            <w:tcW w:w="1945" w:type="pct"/>
          </w:tcPr>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2. Поголовье специализированного мясного скота в сельскохозяйственных предприятиях, всего</w:t>
            </w:r>
          </w:p>
        </w:tc>
        <w:tc>
          <w:tcPr>
            <w:tcW w:w="619" w:type="pct"/>
          </w:tcPr>
          <w:p w:rsidR="00DD3D03" w:rsidRPr="00DD3D03" w:rsidRDefault="00DD3D03" w:rsidP="00D6719F">
            <w:pPr>
              <w:spacing w:after="0" w:line="240" w:lineRule="auto"/>
              <w:jc w:val="center"/>
              <w:rPr>
                <w:rFonts w:ascii="Times New Roman" w:hAnsi="Times New Roman" w:cs="Times New Roman"/>
                <w:sz w:val="24"/>
                <w:szCs w:val="24"/>
              </w:rPr>
            </w:pPr>
            <w:r w:rsidRPr="00DD3D03">
              <w:rPr>
                <w:rFonts w:ascii="Times New Roman" w:hAnsi="Times New Roman" w:cs="Times New Roman"/>
                <w:sz w:val="24"/>
                <w:szCs w:val="24"/>
              </w:rPr>
              <w:t xml:space="preserve">  голов</w:t>
            </w:r>
          </w:p>
        </w:tc>
        <w:tc>
          <w:tcPr>
            <w:tcW w:w="544" w:type="pct"/>
          </w:tcPr>
          <w:p w:rsidR="00DD3D03" w:rsidRPr="00DD3D03" w:rsidRDefault="00DD3D03" w:rsidP="00D6719F">
            <w:pPr>
              <w:spacing w:after="0" w:line="240" w:lineRule="auto"/>
              <w:jc w:val="center"/>
              <w:rPr>
                <w:rFonts w:ascii="Times New Roman" w:hAnsi="Times New Roman" w:cs="Times New Roman"/>
                <w:sz w:val="24"/>
                <w:szCs w:val="24"/>
              </w:rPr>
            </w:pPr>
          </w:p>
        </w:tc>
        <w:tc>
          <w:tcPr>
            <w:tcW w:w="612" w:type="pct"/>
          </w:tcPr>
          <w:p w:rsidR="00DD3D03" w:rsidRPr="00DD3D03" w:rsidRDefault="00DD3D03" w:rsidP="00D6719F">
            <w:pPr>
              <w:spacing w:after="0" w:line="240" w:lineRule="auto"/>
              <w:jc w:val="center"/>
              <w:rPr>
                <w:rFonts w:ascii="Times New Roman" w:hAnsi="Times New Roman" w:cs="Times New Roman"/>
                <w:sz w:val="24"/>
                <w:szCs w:val="24"/>
              </w:rPr>
            </w:pPr>
          </w:p>
        </w:tc>
        <w:tc>
          <w:tcPr>
            <w:tcW w:w="562" w:type="pct"/>
          </w:tcPr>
          <w:p w:rsidR="00DD3D03" w:rsidRPr="00DD3D03" w:rsidRDefault="00DD3D03" w:rsidP="00D6719F">
            <w:pPr>
              <w:spacing w:after="0" w:line="240" w:lineRule="auto"/>
              <w:jc w:val="center"/>
              <w:rPr>
                <w:rFonts w:ascii="Times New Roman" w:hAnsi="Times New Roman" w:cs="Times New Roman"/>
                <w:sz w:val="24"/>
                <w:szCs w:val="24"/>
              </w:rPr>
            </w:pPr>
            <w:r w:rsidRPr="00DD3D03">
              <w:rPr>
                <w:rFonts w:ascii="Times New Roman" w:hAnsi="Times New Roman" w:cs="Times New Roman"/>
                <w:sz w:val="24"/>
                <w:szCs w:val="24"/>
              </w:rPr>
              <w:t>255</w:t>
            </w:r>
          </w:p>
        </w:tc>
        <w:tc>
          <w:tcPr>
            <w:tcW w:w="718" w:type="pct"/>
          </w:tcPr>
          <w:p w:rsidR="00DD3D03" w:rsidRPr="00DD3D03" w:rsidRDefault="00DD3D03" w:rsidP="00D6719F">
            <w:pPr>
              <w:spacing w:after="0" w:line="240" w:lineRule="auto"/>
              <w:jc w:val="center"/>
              <w:rPr>
                <w:rFonts w:ascii="Times New Roman" w:hAnsi="Times New Roman" w:cs="Times New Roman"/>
                <w:sz w:val="24"/>
                <w:szCs w:val="24"/>
              </w:rPr>
            </w:pPr>
          </w:p>
        </w:tc>
      </w:tr>
      <w:tr w:rsidR="00DD3D03" w:rsidRPr="00DD3D03" w:rsidTr="00DD3D03">
        <w:trPr>
          <w:cantSplit/>
          <w:trHeight w:val="732"/>
          <w:jc w:val="center"/>
        </w:trPr>
        <w:tc>
          <w:tcPr>
            <w:tcW w:w="1945" w:type="pct"/>
          </w:tcPr>
          <w:p w:rsidR="00DD3D03" w:rsidRPr="00DD3D03" w:rsidRDefault="00DD3D03" w:rsidP="00D6719F">
            <w:pPr>
              <w:spacing w:after="0" w:line="240" w:lineRule="auto"/>
              <w:rPr>
                <w:rFonts w:ascii="Times New Roman" w:hAnsi="Times New Roman" w:cs="Times New Roman"/>
                <w:sz w:val="24"/>
                <w:szCs w:val="24"/>
              </w:rPr>
            </w:pPr>
            <w:r w:rsidRPr="00DD3D03">
              <w:rPr>
                <w:rStyle w:val="FontStyle13"/>
                <w:b w:val="0"/>
              </w:rPr>
              <w:t>3.</w:t>
            </w:r>
            <w:r w:rsidRPr="00DD3D03">
              <w:rPr>
                <w:rStyle w:val="FontStyle13"/>
              </w:rPr>
              <w:t xml:space="preserve"> </w:t>
            </w:r>
            <w:r w:rsidRPr="00DD3D03">
              <w:rPr>
                <w:rStyle w:val="FontStyle13"/>
                <w:b w:val="0"/>
              </w:rPr>
              <w:t>Валовое п</w:t>
            </w:r>
            <w:r w:rsidRPr="00DD3D03">
              <w:rPr>
                <w:rFonts w:ascii="Times New Roman" w:hAnsi="Times New Roman" w:cs="Times New Roman"/>
                <w:sz w:val="24"/>
                <w:szCs w:val="24"/>
              </w:rPr>
              <w:t>роизводство говядины в живом весе</w:t>
            </w:r>
          </w:p>
        </w:tc>
        <w:tc>
          <w:tcPr>
            <w:tcW w:w="619" w:type="pct"/>
          </w:tcPr>
          <w:p w:rsidR="00DD3D03" w:rsidRPr="00DD3D03" w:rsidRDefault="00DD3D03" w:rsidP="00D6719F">
            <w:pPr>
              <w:spacing w:after="0" w:line="240" w:lineRule="auto"/>
              <w:jc w:val="center"/>
              <w:rPr>
                <w:rFonts w:ascii="Times New Roman" w:hAnsi="Times New Roman" w:cs="Times New Roman"/>
                <w:sz w:val="24"/>
                <w:szCs w:val="24"/>
              </w:rPr>
            </w:pPr>
            <w:r w:rsidRPr="00DD3D03">
              <w:rPr>
                <w:rFonts w:ascii="Times New Roman" w:hAnsi="Times New Roman" w:cs="Times New Roman"/>
                <w:sz w:val="24"/>
                <w:szCs w:val="24"/>
              </w:rPr>
              <w:t xml:space="preserve"> тонн</w:t>
            </w:r>
          </w:p>
        </w:tc>
        <w:tc>
          <w:tcPr>
            <w:tcW w:w="544" w:type="pct"/>
            <w:tcBorders>
              <w:bottom w:val="single" w:sz="4" w:space="0" w:color="auto"/>
            </w:tcBorders>
          </w:tcPr>
          <w:p w:rsidR="00DD3D03" w:rsidRPr="00DD3D03" w:rsidRDefault="00DD3D03" w:rsidP="00D6719F">
            <w:pPr>
              <w:spacing w:after="0" w:line="240" w:lineRule="auto"/>
              <w:jc w:val="center"/>
              <w:rPr>
                <w:rFonts w:ascii="Times New Roman" w:hAnsi="Times New Roman" w:cs="Times New Roman"/>
                <w:sz w:val="24"/>
                <w:szCs w:val="24"/>
              </w:rPr>
            </w:pPr>
            <w:r w:rsidRPr="00DD3D03">
              <w:rPr>
                <w:rFonts w:ascii="Times New Roman" w:hAnsi="Times New Roman" w:cs="Times New Roman"/>
                <w:sz w:val="24"/>
                <w:szCs w:val="24"/>
              </w:rPr>
              <w:t>748</w:t>
            </w:r>
          </w:p>
        </w:tc>
        <w:tc>
          <w:tcPr>
            <w:tcW w:w="612" w:type="pct"/>
            <w:tcBorders>
              <w:bottom w:val="single" w:sz="4" w:space="0" w:color="auto"/>
            </w:tcBorders>
          </w:tcPr>
          <w:p w:rsidR="00DD3D03" w:rsidRPr="00DD3D03" w:rsidRDefault="00DD3D03" w:rsidP="00D6719F">
            <w:pPr>
              <w:spacing w:after="0" w:line="240" w:lineRule="auto"/>
              <w:jc w:val="center"/>
              <w:rPr>
                <w:rFonts w:ascii="Times New Roman" w:hAnsi="Times New Roman" w:cs="Times New Roman"/>
                <w:sz w:val="24"/>
                <w:szCs w:val="24"/>
              </w:rPr>
            </w:pPr>
            <w:r w:rsidRPr="00DD3D03">
              <w:rPr>
                <w:rFonts w:ascii="Times New Roman" w:hAnsi="Times New Roman" w:cs="Times New Roman"/>
                <w:sz w:val="24"/>
                <w:szCs w:val="24"/>
              </w:rPr>
              <w:t>720</w:t>
            </w:r>
          </w:p>
        </w:tc>
        <w:tc>
          <w:tcPr>
            <w:tcW w:w="562" w:type="pct"/>
            <w:tcBorders>
              <w:bottom w:val="single" w:sz="4" w:space="0" w:color="auto"/>
            </w:tcBorders>
          </w:tcPr>
          <w:p w:rsidR="00DD3D03" w:rsidRPr="00DD3D03" w:rsidRDefault="00DD3D03" w:rsidP="00D6719F">
            <w:pPr>
              <w:spacing w:after="0" w:line="240" w:lineRule="auto"/>
              <w:jc w:val="center"/>
              <w:rPr>
                <w:rFonts w:ascii="Times New Roman" w:hAnsi="Times New Roman" w:cs="Times New Roman"/>
                <w:sz w:val="24"/>
                <w:szCs w:val="24"/>
              </w:rPr>
            </w:pPr>
            <w:r w:rsidRPr="00DD3D03">
              <w:rPr>
                <w:rFonts w:ascii="Times New Roman" w:hAnsi="Times New Roman" w:cs="Times New Roman"/>
                <w:sz w:val="24"/>
                <w:szCs w:val="24"/>
              </w:rPr>
              <w:t>796</w:t>
            </w:r>
          </w:p>
        </w:tc>
        <w:tc>
          <w:tcPr>
            <w:tcW w:w="718" w:type="pct"/>
            <w:tcBorders>
              <w:bottom w:val="single" w:sz="4" w:space="0" w:color="auto"/>
            </w:tcBorders>
          </w:tcPr>
          <w:p w:rsidR="00DD3D03" w:rsidRPr="00DD3D03" w:rsidRDefault="00DD3D03" w:rsidP="00D6719F">
            <w:pPr>
              <w:spacing w:after="0" w:line="240" w:lineRule="auto"/>
              <w:jc w:val="center"/>
              <w:rPr>
                <w:rFonts w:ascii="Times New Roman" w:hAnsi="Times New Roman" w:cs="Times New Roman"/>
                <w:sz w:val="24"/>
                <w:szCs w:val="24"/>
              </w:rPr>
            </w:pPr>
          </w:p>
        </w:tc>
      </w:tr>
      <w:tr w:rsidR="00DD3D03" w:rsidRPr="00DD3D03" w:rsidTr="00DD3D03">
        <w:trPr>
          <w:trHeight w:val="701"/>
          <w:jc w:val="center"/>
        </w:trPr>
        <w:tc>
          <w:tcPr>
            <w:tcW w:w="1945" w:type="pct"/>
          </w:tcPr>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4. Производство на душу населения</w:t>
            </w:r>
          </w:p>
        </w:tc>
        <w:tc>
          <w:tcPr>
            <w:tcW w:w="619" w:type="pct"/>
          </w:tcPr>
          <w:p w:rsidR="00DD3D03" w:rsidRPr="00DD3D03" w:rsidRDefault="00DD3D03" w:rsidP="00D6719F">
            <w:pPr>
              <w:spacing w:after="0" w:line="240" w:lineRule="auto"/>
              <w:jc w:val="center"/>
              <w:rPr>
                <w:rFonts w:ascii="Times New Roman" w:hAnsi="Times New Roman" w:cs="Times New Roman"/>
                <w:sz w:val="24"/>
                <w:szCs w:val="24"/>
              </w:rPr>
            </w:pPr>
            <w:r w:rsidRPr="00DD3D03">
              <w:rPr>
                <w:rFonts w:ascii="Times New Roman" w:hAnsi="Times New Roman" w:cs="Times New Roman"/>
                <w:sz w:val="24"/>
                <w:szCs w:val="24"/>
              </w:rPr>
              <w:t>кг</w:t>
            </w:r>
          </w:p>
        </w:tc>
        <w:tc>
          <w:tcPr>
            <w:tcW w:w="544" w:type="pct"/>
            <w:tcBorders>
              <w:top w:val="single" w:sz="4" w:space="0" w:color="auto"/>
              <w:left w:val="single" w:sz="4" w:space="0" w:color="auto"/>
              <w:bottom w:val="single" w:sz="4" w:space="0" w:color="auto"/>
              <w:right w:val="single" w:sz="4" w:space="0" w:color="auto"/>
            </w:tcBorders>
            <w:shd w:val="clear" w:color="auto" w:fill="auto"/>
          </w:tcPr>
          <w:p w:rsidR="00DD3D03" w:rsidRPr="00DD3D03" w:rsidRDefault="00DD3D03" w:rsidP="00D6719F">
            <w:pPr>
              <w:spacing w:after="0" w:line="240" w:lineRule="auto"/>
              <w:jc w:val="center"/>
              <w:rPr>
                <w:rFonts w:ascii="Times New Roman" w:hAnsi="Times New Roman" w:cs="Times New Roman"/>
                <w:sz w:val="24"/>
                <w:szCs w:val="24"/>
              </w:rPr>
            </w:pPr>
            <w:r w:rsidRPr="00DD3D03">
              <w:rPr>
                <w:rFonts w:ascii="Times New Roman" w:hAnsi="Times New Roman" w:cs="Times New Roman"/>
                <w:sz w:val="24"/>
                <w:szCs w:val="24"/>
              </w:rPr>
              <w:t>50,8</w:t>
            </w:r>
          </w:p>
        </w:tc>
        <w:tc>
          <w:tcPr>
            <w:tcW w:w="612" w:type="pct"/>
            <w:tcBorders>
              <w:top w:val="single" w:sz="4" w:space="0" w:color="auto"/>
              <w:left w:val="single" w:sz="4" w:space="0" w:color="auto"/>
              <w:bottom w:val="single" w:sz="4" w:space="0" w:color="auto"/>
              <w:right w:val="single" w:sz="4" w:space="0" w:color="auto"/>
            </w:tcBorders>
            <w:shd w:val="clear" w:color="auto" w:fill="auto"/>
          </w:tcPr>
          <w:p w:rsidR="00DD3D03" w:rsidRPr="00DD3D03" w:rsidRDefault="00DD3D03" w:rsidP="00D6719F">
            <w:pPr>
              <w:spacing w:after="0" w:line="240" w:lineRule="auto"/>
              <w:jc w:val="center"/>
              <w:rPr>
                <w:rFonts w:ascii="Times New Roman" w:hAnsi="Times New Roman" w:cs="Times New Roman"/>
                <w:sz w:val="24"/>
                <w:szCs w:val="24"/>
              </w:rPr>
            </w:pPr>
            <w:r w:rsidRPr="00DD3D03">
              <w:rPr>
                <w:rFonts w:ascii="Times New Roman" w:hAnsi="Times New Roman" w:cs="Times New Roman"/>
                <w:sz w:val="24"/>
                <w:szCs w:val="24"/>
              </w:rPr>
              <w:t>49,3</w:t>
            </w:r>
          </w:p>
        </w:tc>
        <w:tc>
          <w:tcPr>
            <w:tcW w:w="562" w:type="pct"/>
            <w:tcBorders>
              <w:top w:val="single" w:sz="4" w:space="0" w:color="auto"/>
              <w:left w:val="single" w:sz="4" w:space="0" w:color="auto"/>
              <w:bottom w:val="single" w:sz="4" w:space="0" w:color="auto"/>
              <w:right w:val="single" w:sz="4" w:space="0" w:color="auto"/>
            </w:tcBorders>
            <w:shd w:val="clear" w:color="auto" w:fill="auto"/>
          </w:tcPr>
          <w:p w:rsidR="00DD3D03" w:rsidRPr="00DD3D03" w:rsidRDefault="00DD3D03" w:rsidP="00D6719F">
            <w:pPr>
              <w:spacing w:after="0" w:line="240" w:lineRule="auto"/>
              <w:jc w:val="center"/>
              <w:rPr>
                <w:rFonts w:ascii="Times New Roman" w:hAnsi="Times New Roman" w:cs="Times New Roman"/>
                <w:sz w:val="24"/>
                <w:szCs w:val="24"/>
              </w:rPr>
            </w:pPr>
            <w:r w:rsidRPr="00DD3D03">
              <w:rPr>
                <w:rFonts w:ascii="Times New Roman" w:hAnsi="Times New Roman" w:cs="Times New Roman"/>
                <w:sz w:val="24"/>
                <w:szCs w:val="24"/>
              </w:rPr>
              <w:t>57,2</w:t>
            </w:r>
          </w:p>
        </w:tc>
        <w:tc>
          <w:tcPr>
            <w:tcW w:w="718" w:type="pct"/>
            <w:tcBorders>
              <w:top w:val="single" w:sz="4" w:space="0" w:color="auto"/>
              <w:left w:val="single" w:sz="4" w:space="0" w:color="auto"/>
              <w:bottom w:val="single" w:sz="4" w:space="0" w:color="auto"/>
              <w:right w:val="single" w:sz="4" w:space="0" w:color="auto"/>
            </w:tcBorders>
            <w:shd w:val="clear" w:color="auto" w:fill="auto"/>
          </w:tcPr>
          <w:p w:rsidR="00DD3D03" w:rsidRPr="00DD3D03" w:rsidRDefault="00DD3D03" w:rsidP="00D6719F">
            <w:pPr>
              <w:spacing w:after="0" w:line="240" w:lineRule="auto"/>
              <w:jc w:val="center"/>
              <w:rPr>
                <w:rFonts w:ascii="Times New Roman" w:hAnsi="Times New Roman" w:cs="Times New Roman"/>
                <w:sz w:val="24"/>
                <w:szCs w:val="24"/>
              </w:rPr>
            </w:pPr>
            <w:r w:rsidRPr="00DD3D03">
              <w:rPr>
                <w:rFonts w:ascii="Times New Roman" w:hAnsi="Times New Roman" w:cs="Times New Roman"/>
                <w:sz w:val="24"/>
                <w:szCs w:val="24"/>
              </w:rPr>
              <w:t>108</w:t>
            </w:r>
          </w:p>
        </w:tc>
      </w:tr>
      <w:tr w:rsidR="00DD3D03" w:rsidRPr="00DD3D03" w:rsidTr="00DD3D03">
        <w:trPr>
          <w:trHeight w:val="696"/>
          <w:jc w:val="center"/>
        </w:trPr>
        <w:tc>
          <w:tcPr>
            <w:tcW w:w="1945" w:type="pct"/>
          </w:tcPr>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5. Рентабельность производства мяса</w:t>
            </w:r>
          </w:p>
        </w:tc>
        <w:tc>
          <w:tcPr>
            <w:tcW w:w="619" w:type="pct"/>
          </w:tcPr>
          <w:p w:rsidR="00DD3D03" w:rsidRPr="00DD3D03" w:rsidRDefault="00DD3D03" w:rsidP="00D6719F">
            <w:pPr>
              <w:spacing w:after="0" w:line="240" w:lineRule="auto"/>
              <w:jc w:val="center"/>
              <w:rPr>
                <w:rFonts w:ascii="Times New Roman" w:hAnsi="Times New Roman" w:cs="Times New Roman"/>
                <w:sz w:val="24"/>
                <w:szCs w:val="24"/>
              </w:rPr>
            </w:pPr>
            <w:r w:rsidRPr="00DD3D03">
              <w:rPr>
                <w:rFonts w:ascii="Times New Roman" w:hAnsi="Times New Roman" w:cs="Times New Roman"/>
                <w:sz w:val="24"/>
                <w:szCs w:val="24"/>
              </w:rPr>
              <w:t>%</w:t>
            </w:r>
          </w:p>
        </w:tc>
        <w:tc>
          <w:tcPr>
            <w:tcW w:w="544" w:type="pct"/>
            <w:tcBorders>
              <w:top w:val="single" w:sz="4" w:space="0" w:color="auto"/>
              <w:left w:val="single" w:sz="4" w:space="0" w:color="auto"/>
              <w:bottom w:val="single" w:sz="4" w:space="0" w:color="auto"/>
              <w:right w:val="single" w:sz="4" w:space="0" w:color="auto"/>
            </w:tcBorders>
            <w:shd w:val="clear" w:color="auto" w:fill="auto"/>
          </w:tcPr>
          <w:p w:rsidR="00DD3D03" w:rsidRPr="00DD3D03" w:rsidRDefault="00DD3D03" w:rsidP="00D6719F">
            <w:pPr>
              <w:spacing w:after="0" w:line="240" w:lineRule="auto"/>
              <w:jc w:val="center"/>
              <w:rPr>
                <w:rFonts w:ascii="Times New Roman" w:hAnsi="Times New Roman" w:cs="Times New Roman"/>
                <w:sz w:val="24"/>
                <w:szCs w:val="24"/>
              </w:rPr>
            </w:pPr>
            <w:r w:rsidRPr="00DD3D03">
              <w:rPr>
                <w:rFonts w:ascii="Times New Roman" w:hAnsi="Times New Roman" w:cs="Times New Roman"/>
                <w:sz w:val="24"/>
                <w:szCs w:val="24"/>
              </w:rPr>
              <w:t>-21,6</w:t>
            </w:r>
          </w:p>
        </w:tc>
        <w:tc>
          <w:tcPr>
            <w:tcW w:w="612" w:type="pct"/>
            <w:tcBorders>
              <w:top w:val="single" w:sz="4" w:space="0" w:color="auto"/>
              <w:left w:val="single" w:sz="4" w:space="0" w:color="auto"/>
              <w:bottom w:val="single" w:sz="4" w:space="0" w:color="auto"/>
              <w:right w:val="single" w:sz="4" w:space="0" w:color="auto"/>
            </w:tcBorders>
            <w:shd w:val="clear" w:color="auto" w:fill="auto"/>
          </w:tcPr>
          <w:p w:rsidR="00DD3D03" w:rsidRPr="00DD3D03" w:rsidRDefault="00DD3D03" w:rsidP="00D6719F">
            <w:pPr>
              <w:spacing w:after="0" w:line="240" w:lineRule="auto"/>
              <w:jc w:val="center"/>
              <w:rPr>
                <w:rFonts w:ascii="Times New Roman" w:hAnsi="Times New Roman" w:cs="Times New Roman"/>
                <w:sz w:val="24"/>
                <w:szCs w:val="24"/>
              </w:rPr>
            </w:pPr>
            <w:r w:rsidRPr="00DD3D03">
              <w:rPr>
                <w:rFonts w:ascii="Times New Roman" w:hAnsi="Times New Roman" w:cs="Times New Roman"/>
                <w:sz w:val="24"/>
                <w:szCs w:val="24"/>
              </w:rPr>
              <w:t>-34,6</w:t>
            </w:r>
          </w:p>
        </w:tc>
        <w:tc>
          <w:tcPr>
            <w:tcW w:w="562" w:type="pct"/>
            <w:tcBorders>
              <w:top w:val="single" w:sz="4" w:space="0" w:color="auto"/>
              <w:left w:val="single" w:sz="4" w:space="0" w:color="auto"/>
              <w:bottom w:val="single" w:sz="4" w:space="0" w:color="auto"/>
              <w:right w:val="single" w:sz="4" w:space="0" w:color="auto"/>
            </w:tcBorders>
            <w:shd w:val="clear" w:color="auto" w:fill="auto"/>
          </w:tcPr>
          <w:p w:rsidR="00DD3D03" w:rsidRPr="00DD3D03" w:rsidRDefault="00DD3D03" w:rsidP="00D6719F">
            <w:pPr>
              <w:spacing w:after="0" w:line="240" w:lineRule="auto"/>
              <w:jc w:val="center"/>
              <w:rPr>
                <w:rFonts w:ascii="Times New Roman" w:hAnsi="Times New Roman" w:cs="Times New Roman"/>
                <w:sz w:val="24"/>
                <w:szCs w:val="24"/>
              </w:rPr>
            </w:pPr>
            <w:r w:rsidRPr="00DD3D03">
              <w:rPr>
                <w:rFonts w:ascii="Times New Roman" w:hAnsi="Times New Roman" w:cs="Times New Roman"/>
                <w:sz w:val="24"/>
                <w:szCs w:val="24"/>
              </w:rPr>
              <w:t>-20,7</w:t>
            </w:r>
          </w:p>
        </w:tc>
        <w:tc>
          <w:tcPr>
            <w:tcW w:w="718" w:type="pct"/>
            <w:tcBorders>
              <w:top w:val="single" w:sz="4" w:space="0" w:color="auto"/>
              <w:left w:val="single" w:sz="4" w:space="0" w:color="auto"/>
              <w:bottom w:val="single" w:sz="4" w:space="0" w:color="auto"/>
              <w:right w:val="single" w:sz="4" w:space="0" w:color="auto"/>
            </w:tcBorders>
            <w:shd w:val="clear" w:color="auto" w:fill="auto"/>
          </w:tcPr>
          <w:p w:rsidR="00DD3D03" w:rsidRPr="00DD3D03" w:rsidRDefault="00DD3D03" w:rsidP="00D6719F">
            <w:pPr>
              <w:spacing w:after="0" w:line="240" w:lineRule="auto"/>
              <w:jc w:val="center"/>
              <w:rPr>
                <w:rFonts w:ascii="Times New Roman" w:hAnsi="Times New Roman" w:cs="Times New Roman"/>
                <w:sz w:val="24"/>
                <w:szCs w:val="24"/>
              </w:rPr>
            </w:pPr>
            <w:r w:rsidRPr="00DD3D03">
              <w:rPr>
                <w:rFonts w:ascii="Times New Roman" w:hAnsi="Times New Roman" w:cs="Times New Roman"/>
                <w:sz w:val="24"/>
                <w:szCs w:val="24"/>
              </w:rPr>
              <w:t>х</w:t>
            </w:r>
          </w:p>
        </w:tc>
      </w:tr>
    </w:tbl>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В настоящее время в районе мясным скотоводством занимаются       2 крестьянских (фермерских) хозяйств. </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По мере роста благосостояния населения роль специализированного мясного скотоводства как источника производства высококачественного «красного мяса» будет возрастать, гарантом чему являются наличие естественных кормовых угодий, </w:t>
      </w:r>
      <w:r w:rsidRPr="00DD3D03">
        <w:rPr>
          <w:rFonts w:ascii="Times New Roman" w:hAnsi="Times New Roman" w:cs="Times New Roman"/>
          <w:sz w:val="24"/>
          <w:szCs w:val="24"/>
        </w:rPr>
        <w:lastRenderedPageBreak/>
        <w:t>апробированной малозатратной интенсивно-пастбищной технологии мясного скотоводства, обнадеживающих сдвигов по созданию племенной базы, привлечение дополнительных инвестиций в проекты по разведению мясного скота и строительству новых современных откормочных площадок в рамках реализации республиканской ведомственной  программы по развитию мясного скотоводства.</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Важнейшую роль в процессе ускоренного развития мясного скотоводства будет выполнять практически заново сформированная племенная база за счет привлечения лучших зарубежных и отечественных племенных ресурсов. Эта племенная база по количеству и качеству коров и быков должна отвечать современным требованиям разведения наиболее перспективных мясных пород. </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Реализация подпрограммы предусматривает значительно более полное и сбалансирование использование имеющихся в Дубенском районе ресурсов земли, скота, рабочей силы, кормовых и других ресурсов, технологическое обновление отрасли в целях повышения ее устойчивости и конкурентоспособности. При этом будет внесен существенный вклад в решение проблемы развития сельских территорий. </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Достижение подпрограммной цели позволит увеличить в </w:t>
      </w:r>
      <w:smartTag w:uri="urn:schemas-microsoft-com:office:smarttags" w:element="metricconverter">
        <w:smartTagPr>
          <w:attr w:name="ProductID" w:val="2020 г"/>
        </w:smartTagPr>
        <w:r w:rsidRPr="00DD3D03">
          <w:rPr>
            <w:rFonts w:ascii="Times New Roman" w:hAnsi="Times New Roman" w:cs="Times New Roman"/>
            <w:sz w:val="24"/>
            <w:szCs w:val="24"/>
          </w:rPr>
          <w:t>2020 г</w:t>
        </w:r>
      </w:smartTag>
      <w:r w:rsidRPr="00DD3D03">
        <w:rPr>
          <w:rFonts w:ascii="Times New Roman" w:hAnsi="Times New Roman" w:cs="Times New Roman"/>
          <w:sz w:val="24"/>
          <w:szCs w:val="24"/>
        </w:rPr>
        <w:t xml:space="preserve">. в сравнении с </w:t>
      </w:r>
      <w:smartTag w:uri="urn:schemas-microsoft-com:office:smarttags" w:element="metricconverter">
        <w:smartTagPr>
          <w:attr w:name="ProductID" w:val="2012 г"/>
        </w:smartTagPr>
        <w:r w:rsidRPr="00DD3D03">
          <w:rPr>
            <w:rFonts w:ascii="Times New Roman" w:hAnsi="Times New Roman" w:cs="Times New Roman"/>
            <w:sz w:val="24"/>
            <w:szCs w:val="24"/>
          </w:rPr>
          <w:t>2012 г</w:t>
        </w:r>
      </w:smartTag>
      <w:r w:rsidRPr="00DD3D03">
        <w:rPr>
          <w:rFonts w:ascii="Times New Roman" w:hAnsi="Times New Roman" w:cs="Times New Roman"/>
          <w:sz w:val="24"/>
          <w:szCs w:val="24"/>
        </w:rPr>
        <w:t>. поголовье крупного рогатого скота специализированных мясных пород и помесных животных, полученных от скрещивания с мясными породами скота, с 270 голов до 570 голов, или в 2,1 раза.</w:t>
      </w:r>
    </w:p>
    <w:p w:rsidR="00DD3D03" w:rsidRPr="00DD3D03" w:rsidRDefault="00DD3D03" w:rsidP="00D6719F">
      <w:pPr>
        <w:suppressAutoHyphens/>
        <w:spacing w:after="0" w:line="240" w:lineRule="auto"/>
        <w:ind w:left="709"/>
        <w:jc w:val="center"/>
        <w:rPr>
          <w:rFonts w:ascii="Times New Roman" w:hAnsi="Times New Roman" w:cs="Times New Roman"/>
          <w:sz w:val="24"/>
          <w:szCs w:val="24"/>
        </w:rPr>
      </w:pPr>
    </w:p>
    <w:p w:rsidR="00DD3D03" w:rsidRPr="00DD3D03" w:rsidRDefault="00DD3D03" w:rsidP="00D6719F">
      <w:pPr>
        <w:suppressAutoHyphens/>
        <w:spacing w:after="0" w:line="240" w:lineRule="auto"/>
        <w:ind w:left="709"/>
        <w:jc w:val="center"/>
        <w:rPr>
          <w:rFonts w:ascii="Times New Roman" w:hAnsi="Times New Roman" w:cs="Times New Roman"/>
          <w:b/>
          <w:sz w:val="24"/>
          <w:szCs w:val="24"/>
        </w:rPr>
      </w:pPr>
      <w:r w:rsidRPr="00DD3D03">
        <w:rPr>
          <w:rFonts w:ascii="Times New Roman" w:hAnsi="Times New Roman" w:cs="Times New Roman"/>
          <w:b/>
          <w:sz w:val="24"/>
          <w:szCs w:val="24"/>
        </w:rPr>
        <w:t>Глава 2. Приоритеты государственной политики в сфере реализации подпрограммы</w:t>
      </w:r>
    </w:p>
    <w:p w:rsidR="00DD3D03" w:rsidRPr="00DD3D03" w:rsidRDefault="00DD3D03" w:rsidP="00D6719F">
      <w:pPr>
        <w:keepNext/>
        <w:keepLines/>
        <w:suppressAutoHyphens/>
        <w:spacing w:after="0" w:line="240" w:lineRule="auto"/>
        <w:ind w:left="720"/>
        <w:rPr>
          <w:rFonts w:ascii="Times New Roman" w:hAnsi="Times New Roman" w:cs="Times New Roman"/>
          <w:b/>
          <w:sz w:val="24"/>
          <w:szCs w:val="24"/>
        </w:rPr>
      </w:pP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Подпрограмма разработана в соответствии со Стратегией развития мясного животноводства в Российской Федерации на период до 2020 года, утвержденной приказом Министерства сельского хозяйства  Российской Федерации от 10 августа </w:t>
      </w:r>
      <w:smartTag w:uri="urn:schemas-microsoft-com:office:smarttags" w:element="metricconverter">
        <w:smartTagPr>
          <w:attr w:name="ProductID" w:val="2011 г"/>
        </w:smartTagPr>
        <w:r w:rsidRPr="00DD3D03">
          <w:rPr>
            <w:rFonts w:ascii="Times New Roman" w:hAnsi="Times New Roman" w:cs="Times New Roman"/>
            <w:sz w:val="24"/>
            <w:szCs w:val="24"/>
          </w:rPr>
          <w:t>2011 г</w:t>
        </w:r>
      </w:smartTag>
      <w:r w:rsidRPr="00DD3D03">
        <w:rPr>
          <w:rFonts w:ascii="Times New Roman" w:hAnsi="Times New Roman" w:cs="Times New Roman"/>
          <w:sz w:val="24"/>
          <w:szCs w:val="24"/>
        </w:rPr>
        <w:t>. № 267.</w:t>
      </w:r>
    </w:p>
    <w:p w:rsidR="00DD3D03" w:rsidRPr="00DD3D03" w:rsidRDefault="00DD3D03" w:rsidP="00D6719F">
      <w:pPr>
        <w:suppressAutoHyphens/>
        <w:spacing w:after="0" w:line="240" w:lineRule="auto"/>
        <w:ind w:firstLine="709"/>
        <w:rPr>
          <w:rFonts w:ascii="Times New Roman" w:hAnsi="Times New Roman" w:cs="Times New Roman"/>
          <w:sz w:val="24"/>
          <w:szCs w:val="24"/>
        </w:rPr>
      </w:pPr>
    </w:p>
    <w:p w:rsidR="00DD3D03" w:rsidRPr="00DD3D03" w:rsidRDefault="00DD3D03" w:rsidP="00D6719F">
      <w:pPr>
        <w:suppressAutoHyphens/>
        <w:spacing w:after="0" w:line="240" w:lineRule="auto"/>
        <w:ind w:left="709"/>
        <w:jc w:val="center"/>
        <w:rPr>
          <w:rFonts w:ascii="Times New Roman" w:hAnsi="Times New Roman" w:cs="Times New Roman"/>
          <w:b/>
          <w:sz w:val="24"/>
          <w:szCs w:val="24"/>
        </w:rPr>
      </w:pPr>
      <w:r w:rsidRPr="00DD3D03">
        <w:rPr>
          <w:rFonts w:ascii="Times New Roman" w:hAnsi="Times New Roman" w:cs="Times New Roman"/>
          <w:b/>
          <w:sz w:val="24"/>
          <w:szCs w:val="24"/>
        </w:rPr>
        <w:t>Глава 3. Цель, задача и показатель реализации подпрограммы,  основные ожидаемые конечные результаты подпрограммы, сроки ее реализации</w:t>
      </w:r>
    </w:p>
    <w:p w:rsidR="00DD3D03" w:rsidRPr="00DD3D03" w:rsidRDefault="00DD3D03" w:rsidP="00D6719F">
      <w:pPr>
        <w:suppressAutoHyphens/>
        <w:spacing w:after="0" w:line="240" w:lineRule="auto"/>
        <w:ind w:left="720"/>
        <w:rPr>
          <w:rFonts w:ascii="Times New Roman" w:hAnsi="Times New Roman" w:cs="Times New Roman"/>
          <w:sz w:val="24"/>
          <w:szCs w:val="24"/>
        </w:rPr>
      </w:pP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Целью подпрограммы является повышение конкурентоспособности мясного скотоводства.</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Для достижения цели необходимо увеличение поголовья животных специализированных мясных пород и помесных животных, полученных от скрещивания с мясными породами, с внедрением новых технологий их содержания и кормления.</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Эффективное использование имеющегося потенциала, государственная поддержка ведомственной  программы и привлечение внебюджетных инвестиций позволят достигнуть поставленной цели.</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Достижение поставленных цели и задачи обеспечит создание стартовых технологических и экономических условий формирования и устойчивого развития мясного скотоводства, позволит увеличить поголовье крупного рогатого скота специализированных мясных пород и помесных животных, полученных от скрещивания с мясными породами, с внедрением новых технологий их содержания и кормления с 270 голов в </w:t>
      </w:r>
      <w:smartTag w:uri="urn:schemas-microsoft-com:office:smarttags" w:element="metricconverter">
        <w:smartTagPr>
          <w:attr w:name="ProductID" w:val="2012 г"/>
        </w:smartTagPr>
        <w:r w:rsidRPr="00DD3D03">
          <w:rPr>
            <w:rFonts w:ascii="Times New Roman" w:hAnsi="Times New Roman" w:cs="Times New Roman"/>
            <w:sz w:val="24"/>
            <w:szCs w:val="24"/>
          </w:rPr>
          <w:t>2012 г</w:t>
        </w:r>
      </w:smartTag>
      <w:r w:rsidRPr="00DD3D03">
        <w:rPr>
          <w:rFonts w:ascii="Times New Roman" w:hAnsi="Times New Roman" w:cs="Times New Roman"/>
          <w:sz w:val="24"/>
          <w:szCs w:val="24"/>
        </w:rPr>
        <w:t xml:space="preserve">. до 570. голов в </w:t>
      </w:r>
      <w:smartTag w:uri="urn:schemas-microsoft-com:office:smarttags" w:element="metricconverter">
        <w:smartTagPr>
          <w:attr w:name="ProductID" w:val="2020 г"/>
        </w:smartTagPr>
        <w:r w:rsidRPr="00DD3D03">
          <w:rPr>
            <w:rFonts w:ascii="Times New Roman" w:hAnsi="Times New Roman" w:cs="Times New Roman"/>
            <w:sz w:val="24"/>
            <w:szCs w:val="24"/>
          </w:rPr>
          <w:t>2020 г</w:t>
        </w:r>
      </w:smartTag>
      <w:r w:rsidRPr="00DD3D03">
        <w:rPr>
          <w:rFonts w:ascii="Times New Roman" w:hAnsi="Times New Roman" w:cs="Times New Roman"/>
          <w:sz w:val="24"/>
          <w:szCs w:val="24"/>
        </w:rPr>
        <w:t>., или в 2,1 раза.</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Это позволит создать дополнительные рабочие места, повысить занятость населения, увеличить поступление налогов в бюджеты всех уровней, а также производить высококачественную говядину в объемах, достаточных для импортозамещения.</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Сроки  реализации  подпрограммы – 2013-2020 годы.</w:t>
      </w:r>
    </w:p>
    <w:p w:rsidR="00DD3D03" w:rsidRPr="00DD3D03" w:rsidRDefault="00DD3D03" w:rsidP="00D6719F">
      <w:pPr>
        <w:suppressAutoHyphens/>
        <w:spacing w:after="0" w:line="240" w:lineRule="auto"/>
        <w:ind w:firstLine="709"/>
        <w:rPr>
          <w:rFonts w:ascii="Times New Roman" w:hAnsi="Times New Roman" w:cs="Times New Roman"/>
          <w:sz w:val="24"/>
          <w:szCs w:val="24"/>
        </w:rPr>
      </w:pPr>
    </w:p>
    <w:p w:rsidR="00DD3D03" w:rsidRPr="00DD3D03" w:rsidRDefault="00DD3D03" w:rsidP="00D6719F">
      <w:pPr>
        <w:keepNext/>
        <w:keepLines/>
        <w:suppressAutoHyphens/>
        <w:spacing w:after="0" w:line="240" w:lineRule="auto"/>
        <w:jc w:val="center"/>
        <w:rPr>
          <w:rFonts w:ascii="Times New Roman" w:hAnsi="Times New Roman" w:cs="Times New Roman"/>
          <w:b/>
          <w:sz w:val="24"/>
          <w:szCs w:val="24"/>
        </w:rPr>
      </w:pPr>
      <w:r w:rsidRPr="00DD3D03">
        <w:rPr>
          <w:rFonts w:ascii="Times New Roman" w:hAnsi="Times New Roman" w:cs="Times New Roman"/>
          <w:b/>
          <w:sz w:val="24"/>
          <w:szCs w:val="24"/>
        </w:rPr>
        <w:t>Раздел 2. Характеристика основных  мероприятий подпрограммы</w:t>
      </w:r>
    </w:p>
    <w:p w:rsidR="00DD3D03" w:rsidRPr="00DD3D03" w:rsidRDefault="00DD3D03" w:rsidP="00D6719F">
      <w:pPr>
        <w:keepNext/>
        <w:keepLines/>
        <w:suppressAutoHyphens/>
        <w:spacing w:after="0" w:line="240" w:lineRule="auto"/>
        <w:jc w:val="center"/>
        <w:rPr>
          <w:rFonts w:ascii="Times New Roman" w:hAnsi="Times New Roman" w:cs="Times New Roman"/>
          <w:b/>
          <w:sz w:val="24"/>
          <w:szCs w:val="24"/>
        </w:rPr>
      </w:pP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Для достижения цели и задачи подпрограммы необходимо реализовать ряд мероприятий.  </w:t>
      </w:r>
    </w:p>
    <w:p w:rsidR="00DD3D03" w:rsidRPr="00DD3D03" w:rsidRDefault="00DD3D03" w:rsidP="00D6719F">
      <w:pPr>
        <w:suppressAutoHyphens/>
        <w:spacing w:after="0" w:line="240" w:lineRule="auto"/>
        <w:ind w:firstLine="567"/>
        <w:rPr>
          <w:rFonts w:ascii="Times New Roman" w:hAnsi="Times New Roman" w:cs="Times New Roman"/>
          <w:sz w:val="24"/>
          <w:szCs w:val="24"/>
        </w:rPr>
      </w:pPr>
    </w:p>
    <w:p w:rsidR="00DD3D03" w:rsidRPr="00DD3D03" w:rsidRDefault="00DD3D03" w:rsidP="00D6719F">
      <w:pPr>
        <w:keepNext/>
        <w:keepLines/>
        <w:suppressAutoHyphens/>
        <w:spacing w:after="0" w:line="240" w:lineRule="auto"/>
        <w:ind w:left="720"/>
        <w:jc w:val="center"/>
        <w:rPr>
          <w:rFonts w:ascii="Times New Roman" w:hAnsi="Times New Roman" w:cs="Times New Roman"/>
          <w:b/>
          <w:sz w:val="24"/>
          <w:szCs w:val="24"/>
        </w:rPr>
      </w:pPr>
    </w:p>
    <w:p w:rsidR="00DD3D03" w:rsidRPr="00DD3D03" w:rsidRDefault="00DD3D03" w:rsidP="00D6719F">
      <w:pPr>
        <w:spacing w:after="0" w:line="240" w:lineRule="auto"/>
        <w:jc w:val="center"/>
        <w:rPr>
          <w:rFonts w:ascii="Times New Roman" w:hAnsi="Times New Roman" w:cs="Times New Roman"/>
          <w:b/>
          <w:sz w:val="24"/>
          <w:szCs w:val="24"/>
        </w:rPr>
      </w:pPr>
      <w:r w:rsidRPr="00DD3D03">
        <w:rPr>
          <w:rFonts w:ascii="Times New Roman" w:hAnsi="Times New Roman" w:cs="Times New Roman"/>
          <w:b/>
          <w:sz w:val="24"/>
          <w:szCs w:val="24"/>
        </w:rPr>
        <w:t>Глава 4.Мероприятие</w:t>
      </w:r>
    </w:p>
    <w:p w:rsidR="00DD3D03" w:rsidRPr="00DD3D03" w:rsidRDefault="00DD3D03" w:rsidP="00D6719F">
      <w:pPr>
        <w:spacing w:after="0" w:line="240" w:lineRule="auto"/>
        <w:rPr>
          <w:rFonts w:ascii="Times New Roman" w:hAnsi="Times New Roman" w:cs="Times New Roman"/>
          <w:b/>
          <w:sz w:val="24"/>
          <w:szCs w:val="24"/>
        </w:rPr>
      </w:pPr>
      <w:r w:rsidRPr="00DD3D03">
        <w:rPr>
          <w:rFonts w:ascii="Times New Roman" w:hAnsi="Times New Roman" w:cs="Times New Roman"/>
          <w:b/>
          <w:sz w:val="24"/>
          <w:szCs w:val="24"/>
        </w:rPr>
        <w:t>«Предоставление субсидий на содержание товарного маточного поголовья крупного рогатого скота мясных пород и их помесей».</w:t>
      </w:r>
    </w:p>
    <w:p w:rsidR="00DD3D03" w:rsidRPr="00DD3D03" w:rsidRDefault="00DD3D03" w:rsidP="00D6719F">
      <w:pPr>
        <w:spacing w:after="0" w:line="240" w:lineRule="auto"/>
        <w:rPr>
          <w:rFonts w:ascii="Times New Roman" w:hAnsi="Times New Roman" w:cs="Times New Roman"/>
          <w:b/>
          <w:sz w:val="24"/>
          <w:szCs w:val="24"/>
        </w:rPr>
      </w:pP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Реализация основного мероприятия направлена на сохранение маточного поголовья крупного рогатого скота специализированных мясных пород и их помесей.</w:t>
      </w: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Государственную поддержку за счет средств республиканского бюджета Республики предполагается предоставлять сельскохозяйственным товаропроизводителям (за исключением граждан, ведущих личное подсобное хозяйство), на возмещение части затрат  на содержание  маточного поголовья крупного рогатого скота  специализированных мясных пород и их помесей.</w:t>
      </w: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Указанные субсидии предполагается предоставлять на условиях софинансирования расходов за счет средств федерального бюджета.</w:t>
      </w: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Порядок предоставления субсидий утверждается постановлением Правительства Республики Мордовия.</w:t>
      </w:r>
    </w:p>
    <w:p w:rsidR="00DD3D03" w:rsidRPr="00DD3D03" w:rsidRDefault="00DD3D03" w:rsidP="00D6719F">
      <w:pPr>
        <w:keepNext/>
        <w:keepLines/>
        <w:suppressAutoHyphens/>
        <w:spacing w:after="0" w:line="240" w:lineRule="auto"/>
        <w:ind w:left="720"/>
        <w:jc w:val="center"/>
        <w:rPr>
          <w:rFonts w:ascii="Times New Roman" w:hAnsi="Times New Roman" w:cs="Times New Roman"/>
          <w:b/>
          <w:sz w:val="24"/>
          <w:szCs w:val="24"/>
        </w:rPr>
      </w:pPr>
    </w:p>
    <w:p w:rsidR="00DD3D03" w:rsidRPr="00DD3D03" w:rsidRDefault="00DD3D03" w:rsidP="00D6719F">
      <w:pPr>
        <w:keepNext/>
        <w:keepLines/>
        <w:suppressAutoHyphens/>
        <w:spacing w:after="0" w:line="240" w:lineRule="auto"/>
        <w:ind w:left="720"/>
        <w:jc w:val="center"/>
        <w:rPr>
          <w:rFonts w:ascii="Times New Roman" w:hAnsi="Times New Roman" w:cs="Times New Roman"/>
          <w:b/>
          <w:sz w:val="24"/>
          <w:szCs w:val="24"/>
        </w:rPr>
      </w:pPr>
    </w:p>
    <w:p w:rsidR="00DD3D03" w:rsidRPr="00DD3D03" w:rsidRDefault="00DD3D03" w:rsidP="00D6719F">
      <w:pPr>
        <w:keepNext/>
        <w:keepLines/>
        <w:suppressAutoHyphens/>
        <w:spacing w:after="0" w:line="240" w:lineRule="auto"/>
        <w:ind w:left="720"/>
        <w:jc w:val="center"/>
        <w:rPr>
          <w:rFonts w:ascii="Times New Roman" w:hAnsi="Times New Roman" w:cs="Times New Roman"/>
          <w:b/>
          <w:sz w:val="24"/>
          <w:szCs w:val="24"/>
        </w:rPr>
      </w:pPr>
    </w:p>
    <w:p w:rsidR="00DD3D03" w:rsidRPr="00DD3D03" w:rsidRDefault="00DD3D03" w:rsidP="00D6719F">
      <w:pPr>
        <w:suppressAutoHyphens/>
        <w:spacing w:after="0" w:line="240" w:lineRule="auto"/>
        <w:rPr>
          <w:rFonts w:ascii="Times New Roman" w:hAnsi="Times New Roman" w:cs="Times New Roman"/>
          <w:sz w:val="24"/>
          <w:szCs w:val="24"/>
        </w:rPr>
      </w:pPr>
    </w:p>
    <w:p w:rsidR="00DD3D03" w:rsidRPr="00DD3D03" w:rsidRDefault="00DD3D03" w:rsidP="00D6719F">
      <w:pPr>
        <w:keepNext/>
        <w:keepLines/>
        <w:suppressAutoHyphens/>
        <w:spacing w:after="0" w:line="240" w:lineRule="auto"/>
        <w:ind w:left="720"/>
        <w:jc w:val="center"/>
        <w:rPr>
          <w:rFonts w:ascii="Times New Roman" w:hAnsi="Times New Roman" w:cs="Times New Roman"/>
          <w:b/>
          <w:sz w:val="24"/>
          <w:szCs w:val="24"/>
        </w:rPr>
      </w:pPr>
      <w:r w:rsidRPr="00DD3D03">
        <w:rPr>
          <w:rFonts w:ascii="Times New Roman" w:hAnsi="Times New Roman" w:cs="Times New Roman"/>
          <w:b/>
          <w:sz w:val="24"/>
          <w:szCs w:val="24"/>
        </w:rPr>
        <w:t>Глава 5. Мероприятие</w:t>
      </w:r>
    </w:p>
    <w:p w:rsidR="00DD3D03" w:rsidRPr="00DD3D03" w:rsidRDefault="00DD3D03" w:rsidP="00D6719F">
      <w:pPr>
        <w:keepNext/>
        <w:keepLines/>
        <w:suppressAutoHyphens/>
        <w:spacing w:after="0" w:line="240" w:lineRule="auto"/>
        <w:ind w:left="360"/>
        <w:jc w:val="center"/>
        <w:rPr>
          <w:rFonts w:ascii="Times New Roman" w:hAnsi="Times New Roman" w:cs="Times New Roman"/>
          <w:b/>
          <w:sz w:val="24"/>
          <w:szCs w:val="24"/>
        </w:rPr>
      </w:pPr>
      <w:r w:rsidRPr="00DD3D03">
        <w:rPr>
          <w:rFonts w:ascii="Times New Roman" w:hAnsi="Times New Roman" w:cs="Times New Roman"/>
          <w:b/>
          <w:sz w:val="24"/>
          <w:szCs w:val="24"/>
        </w:rPr>
        <w:t>«Поддержка ведомственных экономически значимых программ Республики Мордовия по развитию мясного скотоводства»</w:t>
      </w:r>
    </w:p>
    <w:p w:rsidR="00DD3D03" w:rsidRPr="00DD3D03" w:rsidRDefault="00DD3D03" w:rsidP="00D6719F">
      <w:pPr>
        <w:keepNext/>
        <w:keepLines/>
        <w:suppressAutoHyphens/>
        <w:spacing w:after="0" w:line="240" w:lineRule="auto"/>
        <w:jc w:val="center"/>
        <w:rPr>
          <w:rFonts w:ascii="Times New Roman" w:hAnsi="Times New Roman" w:cs="Times New Roman"/>
          <w:b/>
          <w:sz w:val="24"/>
          <w:szCs w:val="24"/>
        </w:rPr>
      </w:pP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Реализация мероприятия по поддержке ведомственных экономически значимых программ Республики Мордовия по развитию мясного скотоводства направлена на создание условий для формирования и устойчивого развития отрасли специализированного мясного скотоводства и производства высококачественной говядины.</w:t>
      </w:r>
    </w:p>
    <w:p w:rsidR="00DD3D03" w:rsidRPr="00DD3D03" w:rsidRDefault="00DD3D03" w:rsidP="00D6719F">
      <w:pPr>
        <w:suppressAutoHyphens/>
        <w:spacing w:after="0" w:line="240" w:lineRule="auto"/>
        <w:ind w:firstLine="709"/>
        <w:rPr>
          <w:rFonts w:ascii="Times New Roman" w:hAnsi="Times New Roman" w:cs="Times New Roman"/>
          <w:bCs/>
          <w:sz w:val="24"/>
          <w:szCs w:val="24"/>
        </w:rPr>
      </w:pPr>
      <w:r w:rsidRPr="00DD3D03">
        <w:rPr>
          <w:rFonts w:ascii="Times New Roman" w:hAnsi="Times New Roman" w:cs="Times New Roman"/>
          <w:sz w:val="24"/>
          <w:szCs w:val="24"/>
        </w:rPr>
        <w:t xml:space="preserve">В Республике Мордовия в 2009-2012 годах реализуется ведомственная экономически значимая программа </w:t>
      </w:r>
      <w:r w:rsidRPr="00DD3D03">
        <w:rPr>
          <w:rFonts w:ascii="Times New Roman" w:hAnsi="Times New Roman" w:cs="Times New Roman"/>
          <w:bCs/>
          <w:sz w:val="24"/>
          <w:szCs w:val="24"/>
        </w:rPr>
        <w:t xml:space="preserve">«Развитие мясного скотоводства в Республике Мордовия на 2009-2012 годы», благодаря которой привлечены средства федерального бюджета на поддержку мясного скотоводства в республике в сумме 2277 тыс. руб., в том числе в </w:t>
      </w:r>
      <w:smartTag w:uri="urn:schemas-microsoft-com:office:smarttags" w:element="metricconverter">
        <w:smartTagPr>
          <w:attr w:name="ProductID" w:val="2011 г"/>
        </w:smartTagPr>
        <w:r w:rsidRPr="00DD3D03">
          <w:rPr>
            <w:rFonts w:ascii="Times New Roman" w:hAnsi="Times New Roman" w:cs="Times New Roman"/>
            <w:bCs/>
            <w:sz w:val="24"/>
            <w:szCs w:val="24"/>
          </w:rPr>
          <w:t>2011 г</w:t>
        </w:r>
      </w:smartTag>
      <w:r w:rsidRPr="00DD3D03">
        <w:rPr>
          <w:rFonts w:ascii="Times New Roman" w:hAnsi="Times New Roman" w:cs="Times New Roman"/>
          <w:bCs/>
          <w:sz w:val="24"/>
          <w:szCs w:val="24"/>
        </w:rPr>
        <w:t xml:space="preserve">. – 1400 тыс. рублей. </w:t>
      </w:r>
    </w:p>
    <w:p w:rsidR="00DD3D03" w:rsidRPr="00DD3D03" w:rsidRDefault="00DD3D03" w:rsidP="00D6719F">
      <w:pPr>
        <w:suppressAutoHyphens/>
        <w:spacing w:after="0" w:line="240" w:lineRule="auto"/>
        <w:ind w:firstLine="709"/>
        <w:rPr>
          <w:rFonts w:ascii="Times New Roman" w:hAnsi="Times New Roman" w:cs="Times New Roman"/>
          <w:bCs/>
          <w:sz w:val="24"/>
          <w:szCs w:val="24"/>
        </w:rPr>
      </w:pPr>
      <w:r w:rsidRPr="00DD3D03">
        <w:rPr>
          <w:rFonts w:ascii="Times New Roman" w:hAnsi="Times New Roman" w:cs="Times New Roman"/>
          <w:bCs/>
          <w:sz w:val="24"/>
          <w:szCs w:val="24"/>
        </w:rPr>
        <w:t>В целях участия в реализации данного мероприятия Министерством сельского хозяйства и продовольствия Республики Мордовия в продолжение действующей программы планируется разработать ведомственную экономически значимую программу «Развитие мясного скотоводства в Республике Мордовия на 2013-2015 годы».</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В рамках осуществления мероприятия предусматривается  наращивание поголовья скота мясных и помесных пород, повышение его продуктивности за счет совершенствования технологий его содержания и кормления, улучшение культурных пастбищ. </w:t>
      </w:r>
    </w:p>
    <w:p w:rsidR="00DD3D03" w:rsidRPr="00DD3D03" w:rsidRDefault="00DD3D03" w:rsidP="00D6719F">
      <w:pPr>
        <w:suppressAutoHyphens/>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          Государственную поддержку за счет средств республиканского бюджета Республики Мордовия предполагается предоставлять сельскохозяйственным товаропроизводителям, за исключением граждан, ведущих личное подсобное хозяйство, на реализацию следующих мероприятий: </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приобретение помесного и товарного скота;</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коренное улучшение естественных пастбищ;</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технологическая модернизация мясных репродукторных ферм;</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создание и технологическая модернизация откормочных предприятий.</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Средства федерального бюджета на поддержку ведомственной экономически значимой  программы Республики Мордовия в области мясного скотоводства  </w:t>
      </w:r>
      <w:r w:rsidRPr="00DD3D03">
        <w:rPr>
          <w:rFonts w:ascii="Times New Roman" w:hAnsi="Times New Roman" w:cs="Times New Roman"/>
          <w:sz w:val="24"/>
          <w:szCs w:val="24"/>
        </w:rPr>
        <w:lastRenderedPageBreak/>
        <w:t xml:space="preserve">предполагается предоставлять при условии ее отбора  Комиссией Министерства  сельского хозяйства Российской Федерации по отбору экономически значимых региональных программ развития сельского хозяйства  субъектов Российской Федерации и выполнения установленного уровня финансирования из республиканского бюджета Республики Мордовия.      </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Порядок предоставления субсидий за счет средств республиканского бюджета Республики Мордовия утверждается постановлением Правительства Республики Мордовия. </w:t>
      </w:r>
    </w:p>
    <w:p w:rsidR="00DD3D03" w:rsidRPr="00DD3D03" w:rsidRDefault="00DD3D03" w:rsidP="00D6719F">
      <w:pPr>
        <w:keepNext/>
        <w:keepLines/>
        <w:tabs>
          <w:tab w:val="left" w:pos="1134"/>
        </w:tabs>
        <w:suppressAutoHyphens/>
        <w:spacing w:after="0" w:line="240" w:lineRule="auto"/>
        <w:ind w:left="720" w:right="565"/>
        <w:jc w:val="center"/>
        <w:rPr>
          <w:rFonts w:ascii="Times New Roman" w:hAnsi="Times New Roman" w:cs="Times New Roman"/>
          <w:b/>
          <w:sz w:val="24"/>
          <w:szCs w:val="24"/>
        </w:rPr>
      </w:pPr>
      <w:r w:rsidRPr="00DD3D03">
        <w:rPr>
          <w:rFonts w:ascii="Times New Roman" w:hAnsi="Times New Roman" w:cs="Times New Roman"/>
          <w:b/>
          <w:sz w:val="24"/>
          <w:szCs w:val="24"/>
        </w:rPr>
        <w:t>Глава 6. Мероприятие</w:t>
      </w:r>
    </w:p>
    <w:p w:rsidR="00DD3D03" w:rsidRPr="00DD3D03" w:rsidRDefault="00DD3D03" w:rsidP="00D6719F">
      <w:pPr>
        <w:keepNext/>
        <w:keepLines/>
        <w:tabs>
          <w:tab w:val="left" w:pos="1134"/>
        </w:tabs>
        <w:suppressAutoHyphens/>
        <w:spacing w:after="0" w:line="240" w:lineRule="auto"/>
        <w:ind w:left="709" w:right="565"/>
        <w:jc w:val="center"/>
        <w:rPr>
          <w:rFonts w:ascii="Times New Roman" w:hAnsi="Times New Roman" w:cs="Times New Roman"/>
          <w:b/>
          <w:sz w:val="24"/>
          <w:szCs w:val="24"/>
        </w:rPr>
      </w:pPr>
      <w:r w:rsidRPr="00DD3D03">
        <w:rPr>
          <w:rFonts w:ascii="Times New Roman" w:hAnsi="Times New Roman" w:cs="Times New Roman"/>
          <w:b/>
          <w:sz w:val="24"/>
          <w:szCs w:val="24"/>
        </w:rPr>
        <w:t>«Субсидирование части процентной ставки по инвестиционным кредитам на строительство и реконструкцию объектов для мясного скотоводства»</w:t>
      </w:r>
    </w:p>
    <w:p w:rsidR="00DD3D03" w:rsidRPr="00DD3D03" w:rsidRDefault="00DD3D03" w:rsidP="00D6719F">
      <w:pPr>
        <w:keepNext/>
        <w:keepLines/>
        <w:suppressAutoHyphens/>
        <w:spacing w:after="0" w:line="240" w:lineRule="auto"/>
        <w:jc w:val="center"/>
        <w:rPr>
          <w:rFonts w:ascii="Times New Roman" w:hAnsi="Times New Roman" w:cs="Times New Roman"/>
          <w:b/>
          <w:sz w:val="24"/>
          <w:szCs w:val="24"/>
        </w:rPr>
      </w:pP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Реализация мероприятия по  субсидированию части процентной ставки по инвестиционным кредитам на строительство и реконструкцию объектов для мясного скотоводства направлена на обеспечение модернизации подотрасли мясного скотоводства, развития глубокой переработки говядины. </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В рамках осуществления мероприятия предусматривается обеспечение доступа к инвестиционным заемным средствам, полученным на срок до 15 лет в российских кредитных организациях и сельскохозяйственных кредитных потребительских кооперативах на строительство, реконструкцию и модернизацию комплексов (ферм), объектов для мясного скотоводства, мясохладобоен, пунктов по приемке, первичной переработке, включая холодильную обработку и хранение мясной продукции, а также иные цели в соответствии с перечнем, утверждаемым Правительством Российской Федерации.</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Порядок предоставления средств государственной поддержки в виде субсидий, перечень направлений кредитования, перечень получателей по определенным видам субсидируемых кредитов определяются Правительством Российской Федерации.</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Указанные субсидии предполагается предоставлять на условиях софинансирования расходов за счет средств федерального бюджета.</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Порядок предоставления субсидий утверждается постановлением Правительства Республики Мордовия. </w:t>
      </w:r>
    </w:p>
    <w:p w:rsidR="00DD3D03" w:rsidRPr="00DD3D03" w:rsidRDefault="00DD3D03" w:rsidP="00D6719F">
      <w:pPr>
        <w:suppressAutoHyphens/>
        <w:spacing w:after="0" w:line="240" w:lineRule="auto"/>
        <w:ind w:firstLine="709"/>
        <w:rPr>
          <w:rFonts w:ascii="Times New Roman" w:hAnsi="Times New Roman" w:cs="Times New Roman"/>
          <w:sz w:val="24"/>
          <w:szCs w:val="24"/>
        </w:rPr>
      </w:pPr>
    </w:p>
    <w:p w:rsidR="00DD3D03" w:rsidRPr="00DD3D03" w:rsidRDefault="00DD3D03" w:rsidP="00D6719F">
      <w:pPr>
        <w:suppressAutoHyphens/>
        <w:spacing w:after="0" w:line="240" w:lineRule="auto"/>
        <w:rPr>
          <w:rFonts w:ascii="Times New Roman" w:hAnsi="Times New Roman" w:cs="Times New Roman"/>
          <w:sz w:val="24"/>
          <w:szCs w:val="24"/>
        </w:rPr>
      </w:pPr>
    </w:p>
    <w:p w:rsidR="00DD3D03" w:rsidRPr="00DD3D03" w:rsidRDefault="00DD3D03" w:rsidP="00D6719F">
      <w:pPr>
        <w:keepNext/>
        <w:keepLines/>
        <w:suppressAutoHyphens/>
        <w:spacing w:after="0" w:line="240" w:lineRule="auto"/>
        <w:ind w:left="709"/>
        <w:jc w:val="center"/>
        <w:rPr>
          <w:rFonts w:ascii="Times New Roman" w:hAnsi="Times New Roman" w:cs="Times New Roman"/>
          <w:b/>
          <w:sz w:val="24"/>
          <w:szCs w:val="24"/>
        </w:rPr>
      </w:pPr>
      <w:r w:rsidRPr="00DD3D03">
        <w:rPr>
          <w:rFonts w:ascii="Times New Roman" w:hAnsi="Times New Roman" w:cs="Times New Roman"/>
          <w:b/>
          <w:sz w:val="24"/>
          <w:szCs w:val="24"/>
        </w:rPr>
        <w:t>Раздел 3. Характеристика мер государственного регулирования, прогноз сводных показателей государственных заданий</w:t>
      </w:r>
    </w:p>
    <w:p w:rsidR="00DD3D03" w:rsidRPr="00DD3D03" w:rsidRDefault="00DD3D03" w:rsidP="00D6719F">
      <w:pPr>
        <w:keepNext/>
        <w:keepLines/>
        <w:suppressAutoHyphens/>
        <w:spacing w:after="0" w:line="240" w:lineRule="auto"/>
        <w:ind w:left="709"/>
        <w:jc w:val="center"/>
        <w:rPr>
          <w:rFonts w:ascii="Times New Roman" w:hAnsi="Times New Roman" w:cs="Times New Roman"/>
          <w:b/>
          <w:sz w:val="24"/>
          <w:szCs w:val="24"/>
        </w:rPr>
      </w:pPr>
      <w:r w:rsidRPr="00DD3D03">
        <w:rPr>
          <w:rFonts w:ascii="Times New Roman" w:hAnsi="Times New Roman" w:cs="Times New Roman"/>
          <w:b/>
          <w:sz w:val="24"/>
          <w:szCs w:val="24"/>
        </w:rPr>
        <w:t xml:space="preserve"> по   реализации подпрограммы,   участие государственных корпораций, акционерных обществ с государственным участием, обоснование объема финансовых ресурсов, </w:t>
      </w:r>
    </w:p>
    <w:p w:rsidR="00DD3D03" w:rsidRPr="00DD3D03" w:rsidRDefault="00DD3D03" w:rsidP="00D6719F">
      <w:pPr>
        <w:keepNext/>
        <w:keepLines/>
        <w:suppressAutoHyphens/>
        <w:spacing w:after="0" w:line="240" w:lineRule="auto"/>
        <w:ind w:left="709"/>
        <w:jc w:val="center"/>
        <w:rPr>
          <w:rFonts w:ascii="Times New Roman" w:hAnsi="Times New Roman" w:cs="Times New Roman"/>
          <w:b/>
          <w:sz w:val="24"/>
          <w:szCs w:val="24"/>
        </w:rPr>
      </w:pPr>
      <w:r w:rsidRPr="00DD3D03">
        <w:rPr>
          <w:rFonts w:ascii="Times New Roman" w:hAnsi="Times New Roman" w:cs="Times New Roman"/>
          <w:b/>
          <w:sz w:val="24"/>
          <w:szCs w:val="24"/>
        </w:rPr>
        <w:t xml:space="preserve">необходимых для  реализации подпрограммы, </w:t>
      </w:r>
    </w:p>
    <w:p w:rsidR="00DD3D03" w:rsidRPr="00DD3D03" w:rsidRDefault="00DD3D03" w:rsidP="00D6719F">
      <w:pPr>
        <w:keepNext/>
        <w:keepLines/>
        <w:suppressAutoHyphens/>
        <w:spacing w:after="0" w:line="240" w:lineRule="auto"/>
        <w:jc w:val="center"/>
        <w:rPr>
          <w:rFonts w:ascii="Times New Roman" w:hAnsi="Times New Roman" w:cs="Times New Roman"/>
          <w:b/>
          <w:sz w:val="24"/>
          <w:szCs w:val="24"/>
        </w:rPr>
      </w:pPr>
      <w:r w:rsidRPr="00DD3D03">
        <w:rPr>
          <w:rFonts w:ascii="Times New Roman" w:hAnsi="Times New Roman" w:cs="Times New Roman"/>
          <w:b/>
          <w:sz w:val="24"/>
          <w:szCs w:val="24"/>
        </w:rPr>
        <w:t xml:space="preserve">анализ рисков реализации подпрограммы </w:t>
      </w:r>
    </w:p>
    <w:p w:rsidR="00DD3D03" w:rsidRPr="00DD3D03" w:rsidRDefault="00DD3D03" w:rsidP="00D6719F">
      <w:pPr>
        <w:keepNext/>
        <w:keepLines/>
        <w:suppressAutoHyphens/>
        <w:spacing w:after="0" w:line="240" w:lineRule="auto"/>
        <w:jc w:val="center"/>
        <w:rPr>
          <w:rFonts w:ascii="Times New Roman" w:hAnsi="Times New Roman" w:cs="Times New Roman"/>
          <w:b/>
          <w:sz w:val="24"/>
          <w:szCs w:val="24"/>
        </w:rPr>
      </w:pPr>
      <w:r w:rsidRPr="00DD3D03">
        <w:rPr>
          <w:rFonts w:ascii="Times New Roman" w:hAnsi="Times New Roman" w:cs="Times New Roman"/>
          <w:b/>
          <w:sz w:val="24"/>
          <w:szCs w:val="24"/>
        </w:rPr>
        <w:t xml:space="preserve">и описание мер управления рисками </w:t>
      </w:r>
    </w:p>
    <w:p w:rsidR="00DD3D03" w:rsidRPr="00DD3D03" w:rsidRDefault="00DD3D03" w:rsidP="00D6719F">
      <w:pPr>
        <w:keepNext/>
        <w:keepLines/>
        <w:suppressAutoHyphens/>
        <w:spacing w:after="0" w:line="240" w:lineRule="auto"/>
        <w:jc w:val="center"/>
        <w:rPr>
          <w:rFonts w:ascii="Times New Roman" w:hAnsi="Times New Roman" w:cs="Times New Roman"/>
          <w:b/>
          <w:sz w:val="24"/>
          <w:szCs w:val="24"/>
        </w:rPr>
      </w:pPr>
    </w:p>
    <w:p w:rsidR="00DD3D03" w:rsidRPr="00DD3D03" w:rsidRDefault="00DD3D03" w:rsidP="00D6719F">
      <w:pPr>
        <w:suppressAutoHyphens/>
        <w:spacing w:after="0" w:line="240" w:lineRule="auto"/>
        <w:ind w:firstLine="709"/>
        <w:jc w:val="center"/>
        <w:rPr>
          <w:rFonts w:ascii="Times New Roman" w:hAnsi="Times New Roman" w:cs="Times New Roman"/>
          <w:sz w:val="24"/>
          <w:szCs w:val="24"/>
        </w:rPr>
      </w:pPr>
      <w:r w:rsidRPr="00DD3D03">
        <w:rPr>
          <w:rFonts w:ascii="Times New Roman" w:hAnsi="Times New Roman" w:cs="Times New Roman"/>
          <w:b/>
          <w:sz w:val="24"/>
          <w:szCs w:val="24"/>
        </w:rPr>
        <w:t>Глава 7. Характеристика мер государственного регулирования, прогноз сводных показателей государственных заданий по   реализации подпрограммы</w:t>
      </w:r>
    </w:p>
    <w:p w:rsidR="00DD3D03" w:rsidRPr="00DD3D03" w:rsidRDefault="00DD3D03" w:rsidP="00D6719F">
      <w:pPr>
        <w:suppressAutoHyphens/>
        <w:spacing w:after="0" w:line="240" w:lineRule="auto"/>
        <w:ind w:firstLine="709"/>
        <w:rPr>
          <w:rFonts w:ascii="Times New Roman" w:hAnsi="Times New Roman" w:cs="Times New Roman"/>
          <w:sz w:val="24"/>
          <w:szCs w:val="24"/>
        </w:rPr>
      </w:pP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Меры государственного регулирования подпрограммой не предусматриваются.  </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Сведения об основных мерах правового регулирования в сфере реализации подпрограммы приведены в приложении 3 к Государственной программе.</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Оказание государственных услуг (выполнение работ) подпрограммой не предусмотрено.</w:t>
      </w:r>
    </w:p>
    <w:p w:rsidR="00DD3D03" w:rsidRPr="00DD3D03" w:rsidRDefault="00DD3D03" w:rsidP="00D6719F">
      <w:pPr>
        <w:suppressAutoHyphens/>
        <w:spacing w:after="0" w:line="240" w:lineRule="auto"/>
        <w:rPr>
          <w:rFonts w:ascii="Times New Roman" w:hAnsi="Times New Roman" w:cs="Times New Roman"/>
          <w:sz w:val="24"/>
          <w:szCs w:val="24"/>
        </w:rPr>
      </w:pPr>
    </w:p>
    <w:p w:rsidR="00DD3D03" w:rsidRPr="00DD3D03" w:rsidRDefault="00DD3D03" w:rsidP="00D6719F">
      <w:pPr>
        <w:suppressAutoHyphens/>
        <w:spacing w:after="0" w:line="240" w:lineRule="auto"/>
        <w:rPr>
          <w:rFonts w:ascii="Times New Roman" w:hAnsi="Times New Roman" w:cs="Times New Roman"/>
          <w:sz w:val="24"/>
          <w:szCs w:val="24"/>
        </w:rPr>
      </w:pPr>
      <w:r w:rsidRPr="00DD3D03">
        <w:rPr>
          <w:rFonts w:ascii="Times New Roman" w:hAnsi="Times New Roman" w:cs="Times New Roman"/>
          <w:sz w:val="24"/>
          <w:szCs w:val="24"/>
        </w:rPr>
        <w:t>.</w:t>
      </w:r>
    </w:p>
    <w:p w:rsidR="00DD3D03" w:rsidRPr="00DD3D03" w:rsidRDefault="00DD3D03" w:rsidP="00D6719F">
      <w:pPr>
        <w:suppressAutoHyphens/>
        <w:spacing w:after="0" w:line="240" w:lineRule="auto"/>
        <w:ind w:firstLine="709"/>
        <w:rPr>
          <w:rFonts w:ascii="Times New Roman" w:hAnsi="Times New Roman" w:cs="Times New Roman"/>
          <w:sz w:val="24"/>
          <w:szCs w:val="24"/>
        </w:rPr>
      </w:pPr>
    </w:p>
    <w:p w:rsidR="00DD3D03" w:rsidRPr="00DD3D03" w:rsidRDefault="00DD3D03" w:rsidP="00D6719F">
      <w:pPr>
        <w:keepNext/>
        <w:keepLines/>
        <w:suppressAutoHyphens/>
        <w:spacing w:after="0" w:line="240" w:lineRule="auto"/>
        <w:ind w:left="709"/>
        <w:jc w:val="center"/>
        <w:rPr>
          <w:rFonts w:ascii="Times New Roman" w:hAnsi="Times New Roman" w:cs="Times New Roman"/>
          <w:b/>
          <w:sz w:val="24"/>
          <w:szCs w:val="24"/>
        </w:rPr>
      </w:pPr>
      <w:r w:rsidRPr="00DD3D03">
        <w:rPr>
          <w:rFonts w:ascii="Times New Roman" w:hAnsi="Times New Roman" w:cs="Times New Roman"/>
          <w:b/>
          <w:sz w:val="24"/>
          <w:szCs w:val="24"/>
        </w:rPr>
        <w:t>Глава 9. Обоснование объема финансовых ресурсов, необходимых</w:t>
      </w:r>
    </w:p>
    <w:p w:rsidR="00DD3D03" w:rsidRPr="00DD3D03" w:rsidRDefault="00DD3D03" w:rsidP="00D6719F">
      <w:pPr>
        <w:keepNext/>
        <w:keepLines/>
        <w:suppressAutoHyphens/>
        <w:spacing w:after="0" w:line="240" w:lineRule="auto"/>
        <w:ind w:left="709"/>
        <w:jc w:val="center"/>
        <w:rPr>
          <w:rFonts w:ascii="Times New Roman" w:hAnsi="Times New Roman" w:cs="Times New Roman"/>
          <w:b/>
          <w:sz w:val="24"/>
          <w:szCs w:val="24"/>
        </w:rPr>
      </w:pPr>
      <w:r w:rsidRPr="00DD3D03">
        <w:rPr>
          <w:rFonts w:ascii="Times New Roman" w:hAnsi="Times New Roman" w:cs="Times New Roman"/>
          <w:b/>
          <w:sz w:val="24"/>
          <w:szCs w:val="24"/>
        </w:rPr>
        <w:t>для  реализации подпрограммы</w:t>
      </w:r>
    </w:p>
    <w:p w:rsidR="00DD3D03" w:rsidRPr="00DD3D03" w:rsidRDefault="00DD3D03" w:rsidP="00D6719F">
      <w:pPr>
        <w:keepNext/>
        <w:keepLines/>
        <w:suppressAutoHyphens/>
        <w:spacing w:after="0" w:line="240" w:lineRule="auto"/>
        <w:ind w:left="709"/>
        <w:jc w:val="center"/>
        <w:rPr>
          <w:rFonts w:ascii="Times New Roman" w:hAnsi="Times New Roman" w:cs="Times New Roman"/>
          <w:b/>
          <w:sz w:val="24"/>
          <w:szCs w:val="24"/>
        </w:rPr>
      </w:pP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Федеральные средства  на реализацию мероприятий подпрограммы перечисляются в республиканский  бюджет Республики Мордовия  только при условии выделения средств на соответствующие мероприятия из республиканского бюджета Республики Мордовия. Уровень софинансирования определяется по каждому мероприятию. </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Финансовая поддержка племенного мясного скотоводства из республиканского бюджета Республики Мордовия необходима для софинансирования средств, выделяемых из  федерального бюджета на поддержку племенного мясного скотоводства. Данные средства будут направлены  для ведения селекционно-племенной работы, которая включает в себя ведение племенного учета происхождения и продуктивности животных, ежегодное проведение комплексной оценки скота (бонитировки), генетической экспертизы и идентификации животных, ветеринарных и других мероприятий. </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Финансирование   ведомственной экономически значимой  программы по развитию мясного скотоводства из республиканского бюджета Республики Мордовия позволит создать экономические и технологические условия устойчивого развития специализированного мясного скотоводства. </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В </w:t>
      </w:r>
      <w:smartTag w:uri="urn:schemas-microsoft-com:office:smarttags" w:element="metricconverter">
        <w:smartTagPr>
          <w:attr w:name="ProductID" w:val="2020 г"/>
        </w:smartTagPr>
        <w:r w:rsidRPr="00DD3D03">
          <w:rPr>
            <w:rFonts w:ascii="Times New Roman" w:hAnsi="Times New Roman" w:cs="Times New Roman"/>
            <w:sz w:val="24"/>
            <w:szCs w:val="24"/>
          </w:rPr>
          <w:t>2020 г</w:t>
        </w:r>
      </w:smartTag>
      <w:r w:rsidRPr="00DD3D03">
        <w:rPr>
          <w:rFonts w:ascii="Times New Roman" w:hAnsi="Times New Roman" w:cs="Times New Roman"/>
          <w:sz w:val="24"/>
          <w:szCs w:val="24"/>
        </w:rPr>
        <w:t xml:space="preserve">. поголовье специализированного мясного и помесного скота достигнет 570 голов. </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Общий объем финансирования мероприятий подпрограммы в              2013-2020 годах за счет средств республиканского бюджета Республики Мордовия составит 567035,8 тыс. рублей.</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Объемы финансовых ресурсов, необходимых для реализации подпрограммы, в разрезе мероприятий приведены в приложениях 5 и 6 к Государственной программе.</w:t>
      </w:r>
    </w:p>
    <w:p w:rsidR="00DD3D03" w:rsidRPr="00DD3D03" w:rsidRDefault="00DD3D03" w:rsidP="00D6719F">
      <w:pPr>
        <w:suppressAutoHyphens/>
        <w:spacing w:after="0" w:line="240" w:lineRule="auto"/>
        <w:ind w:firstLine="567"/>
        <w:rPr>
          <w:rFonts w:ascii="Times New Roman" w:hAnsi="Times New Roman" w:cs="Times New Roman"/>
          <w:sz w:val="24"/>
          <w:szCs w:val="24"/>
        </w:rPr>
      </w:pPr>
    </w:p>
    <w:p w:rsidR="00DD3D03" w:rsidRPr="00DD3D03" w:rsidRDefault="00DD3D03" w:rsidP="00D6719F">
      <w:pPr>
        <w:keepNext/>
        <w:keepLines/>
        <w:suppressAutoHyphens/>
        <w:spacing w:after="0" w:line="240" w:lineRule="auto"/>
        <w:jc w:val="center"/>
        <w:rPr>
          <w:rFonts w:ascii="Times New Roman" w:hAnsi="Times New Roman" w:cs="Times New Roman"/>
          <w:b/>
          <w:sz w:val="24"/>
          <w:szCs w:val="24"/>
        </w:rPr>
      </w:pPr>
      <w:r w:rsidRPr="00DD3D03">
        <w:rPr>
          <w:rFonts w:ascii="Times New Roman" w:hAnsi="Times New Roman" w:cs="Times New Roman"/>
          <w:b/>
          <w:sz w:val="24"/>
          <w:szCs w:val="24"/>
        </w:rPr>
        <w:t xml:space="preserve">Глава 10. Анализ рисков реализации подпрограммы </w:t>
      </w:r>
    </w:p>
    <w:p w:rsidR="00DD3D03" w:rsidRPr="00DD3D03" w:rsidRDefault="00DD3D03" w:rsidP="00D6719F">
      <w:pPr>
        <w:keepNext/>
        <w:keepLines/>
        <w:suppressAutoHyphens/>
        <w:spacing w:after="0" w:line="240" w:lineRule="auto"/>
        <w:jc w:val="center"/>
        <w:rPr>
          <w:rFonts w:ascii="Times New Roman" w:hAnsi="Times New Roman" w:cs="Times New Roman"/>
          <w:b/>
          <w:sz w:val="24"/>
          <w:szCs w:val="24"/>
        </w:rPr>
      </w:pPr>
      <w:r w:rsidRPr="00DD3D03">
        <w:rPr>
          <w:rFonts w:ascii="Times New Roman" w:hAnsi="Times New Roman" w:cs="Times New Roman"/>
          <w:b/>
          <w:sz w:val="24"/>
          <w:szCs w:val="24"/>
        </w:rPr>
        <w:t xml:space="preserve">и описание мер управления рисками </w:t>
      </w:r>
    </w:p>
    <w:p w:rsidR="00DD3D03" w:rsidRPr="00DD3D03" w:rsidRDefault="00DD3D03" w:rsidP="00D6719F">
      <w:pPr>
        <w:keepNext/>
        <w:keepLines/>
        <w:suppressAutoHyphens/>
        <w:spacing w:after="0" w:line="240" w:lineRule="auto"/>
        <w:jc w:val="center"/>
        <w:rPr>
          <w:rFonts w:ascii="Times New Roman" w:hAnsi="Times New Roman" w:cs="Times New Roman"/>
          <w:sz w:val="24"/>
          <w:szCs w:val="24"/>
        </w:rPr>
      </w:pP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К рискам, которые могут оказать влияние на достижение запланированных целей, относятся:</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неполное финансирование Муниципальной программы, отсутствие прямых мер поддержки, стимулирующих рост поголовья крупного рогатого скота мясных пород и обеспечивающих субсидирование части затрат на содержание племенных животных;</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возникновение и распространение заразных болезней животных на территории Дубенского района;</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неблагоприятная рыночная конъюнктура, затрудняющая реализацию дополнительных объемов мяса крупного рогатого скота местного производства.</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К мерам управления рисками, которые могут оказать влияние на достижение запланированных целей, относятся:</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содействие в покупке земельных угодий, подключении к электро-                     и газовым сетям, строительстве дорог и других объектов;</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создание современных лабораторий, осуществление поставки ветеринарных препаратов для своевременного проведения противоэпизоотических мероприятий;</w:t>
      </w:r>
    </w:p>
    <w:p w:rsidR="00DD3D03" w:rsidRPr="00DD3D03" w:rsidRDefault="00DD3D03" w:rsidP="00D6719F">
      <w:pPr>
        <w:suppressAutoHyphens/>
        <w:spacing w:after="0" w:line="240" w:lineRule="auto"/>
        <w:ind w:firstLine="709"/>
        <w:rPr>
          <w:rFonts w:ascii="Times New Roman" w:hAnsi="Times New Roman" w:cs="Times New Roman"/>
          <w:caps/>
          <w:sz w:val="24"/>
          <w:szCs w:val="24"/>
        </w:rPr>
      </w:pPr>
      <w:r w:rsidRPr="00DD3D03">
        <w:rPr>
          <w:rFonts w:ascii="Times New Roman" w:hAnsi="Times New Roman" w:cs="Times New Roman"/>
          <w:sz w:val="24"/>
          <w:szCs w:val="24"/>
        </w:rPr>
        <w:t>создание условий привлекательности для инвесторов в целях осуществления строительства и реконструкции предприятий по производству и переработке с использованием современных технологий, а также создание инфраструктуры по продвижению мясной продукции потребителю.</w:t>
      </w:r>
      <w:bookmarkStart w:id="19" w:name="_Toc329252539"/>
    </w:p>
    <w:p w:rsidR="00DD3D03" w:rsidRPr="00DD3D03" w:rsidRDefault="00DD3D03" w:rsidP="00DD3D03">
      <w:pPr>
        <w:pStyle w:val="1"/>
        <w:keepNext w:val="0"/>
        <w:suppressAutoHyphens/>
        <w:rPr>
          <w:caps/>
          <w:sz w:val="24"/>
          <w:szCs w:val="24"/>
        </w:rPr>
      </w:pPr>
    </w:p>
    <w:p w:rsidR="00DD3D03" w:rsidRPr="00DD3D03" w:rsidRDefault="00DD3D03" w:rsidP="00DD3D03">
      <w:pPr>
        <w:pStyle w:val="1"/>
        <w:keepNext w:val="0"/>
        <w:suppressAutoHyphens/>
        <w:rPr>
          <w:caps/>
          <w:sz w:val="24"/>
          <w:szCs w:val="24"/>
        </w:rPr>
      </w:pPr>
    </w:p>
    <w:p w:rsidR="00DD3D03" w:rsidRPr="00DD3D03" w:rsidRDefault="00DD3D03" w:rsidP="00DD3D03">
      <w:pPr>
        <w:pStyle w:val="1"/>
        <w:keepNext w:val="0"/>
        <w:suppressAutoHyphens/>
        <w:rPr>
          <w:caps/>
          <w:sz w:val="24"/>
          <w:szCs w:val="24"/>
        </w:rPr>
      </w:pPr>
    </w:p>
    <w:p w:rsidR="00DD3D03" w:rsidRPr="00DD3D03" w:rsidRDefault="00DD3D03" w:rsidP="00DD3D03">
      <w:pPr>
        <w:pStyle w:val="1"/>
        <w:keepNext w:val="0"/>
        <w:suppressAutoHyphens/>
        <w:rPr>
          <w:caps/>
          <w:sz w:val="24"/>
          <w:szCs w:val="24"/>
        </w:rPr>
      </w:pPr>
    </w:p>
    <w:p w:rsidR="00DD3D03" w:rsidRPr="00DD3D03" w:rsidRDefault="00DD3D03" w:rsidP="00DD3D03">
      <w:pPr>
        <w:pStyle w:val="1"/>
        <w:keepNext w:val="0"/>
        <w:suppressAutoHyphens/>
        <w:rPr>
          <w:caps/>
          <w:sz w:val="24"/>
          <w:szCs w:val="24"/>
        </w:rPr>
      </w:pPr>
    </w:p>
    <w:p w:rsidR="00DD3D03" w:rsidRPr="00DD3D03" w:rsidRDefault="00DD3D03" w:rsidP="00DD3D03">
      <w:pPr>
        <w:pStyle w:val="1"/>
        <w:keepNext w:val="0"/>
        <w:suppressAutoHyphens/>
        <w:rPr>
          <w:caps/>
          <w:sz w:val="24"/>
          <w:szCs w:val="24"/>
        </w:rPr>
      </w:pPr>
    </w:p>
    <w:p w:rsidR="00DD3D03" w:rsidRPr="00DD3D03" w:rsidRDefault="00DD3D03" w:rsidP="00DD3D03">
      <w:pPr>
        <w:pStyle w:val="1"/>
        <w:keepNext w:val="0"/>
        <w:suppressAutoHyphens/>
        <w:rPr>
          <w:caps/>
          <w:sz w:val="24"/>
          <w:szCs w:val="24"/>
        </w:rPr>
      </w:pPr>
    </w:p>
    <w:p w:rsidR="00DD3D03" w:rsidRPr="00DD3D03" w:rsidRDefault="00DD3D03" w:rsidP="00DD3D03">
      <w:pPr>
        <w:pStyle w:val="1"/>
        <w:keepNext w:val="0"/>
        <w:suppressAutoHyphens/>
        <w:rPr>
          <w:caps/>
          <w:sz w:val="24"/>
          <w:szCs w:val="24"/>
        </w:rPr>
      </w:pPr>
    </w:p>
    <w:p w:rsidR="00DD3D03" w:rsidRPr="00DD3D03" w:rsidRDefault="00DD3D03" w:rsidP="00DD3D03">
      <w:pPr>
        <w:pStyle w:val="1"/>
        <w:keepNext w:val="0"/>
        <w:suppressAutoHyphens/>
        <w:rPr>
          <w:caps/>
          <w:sz w:val="24"/>
          <w:szCs w:val="24"/>
        </w:rPr>
      </w:pPr>
    </w:p>
    <w:p w:rsidR="00DD3D03" w:rsidRPr="00DD3D03" w:rsidRDefault="00DD3D03" w:rsidP="00DD3D03">
      <w:pPr>
        <w:pStyle w:val="1"/>
        <w:keepNext w:val="0"/>
        <w:suppressAutoHyphens/>
        <w:rPr>
          <w:caps/>
          <w:sz w:val="24"/>
          <w:szCs w:val="24"/>
        </w:rPr>
      </w:pPr>
    </w:p>
    <w:p w:rsidR="00DD3D03" w:rsidRPr="00DD3D03" w:rsidRDefault="00DD3D03" w:rsidP="00DD3D03">
      <w:pPr>
        <w:pStyle w:val="1"/>
        <w:keepNext w:val="0"/>
        <w:suppressAutoHyphens/>
        <w:rPr>
          <w:caps/>
          <w:sz w:val="24"/>
          <w:szCs w:val="24"/>
        </w:rPr>
      </w:pPr>
    </w:p>
    <w:p w:rsidR="00DD3D03" w:rsidRPr="00DD3D03" w:rsidRDefault="00DD3D03" w:rsidP="00DD3D03">
      <w:pPr>
        <w:pStyle w:val="1"/>
        <w:keepNext w:val="0"/>
        <w:suppressAutoHyphens/>
        <w:rPr>
          <w:caps/>
          <w:sz w:val="24"/>
          <w:szCs w:val="24"/>
        </w:rPr>
      </w:pPr>
    </w:p>
    <w:p w:rsidR="00DD3D03" w:rsidRPr="00DD3D03" w:rsidRDefault="00DD3D03" w:rsidP="00DD3D03">
      <w:pPr>
        <w:pStyle w:val="1"/>
        <w:keepNext w:val="0"/>
        <w:suppressAutoHyphens/>
        <w:rPr>
          <w:caps/>
          <w:sz w:val="24"/>
          <w:szCs w:val="24"/>
        </w:rPr>
      </w:pPr>
      <w:r w:rsidRPr="00DD3D03">
        <w:rPr>
          <w:caps/>
          <w:sz w:val="24"/>
          <w:szCs w:val="24"/>
        </w:rPr>
        <w:t>Подпрограмма  «Поддержка малых форм хозяйствования»</w:t>
      </w:r>
    </w:p>
    <w:p w:rsidR="00DD3D03" w:rsidRPr="00DD3D03" w:rsidRDefault="00DD3D03" w:rsidP="00D6719F">
      <w:pPr>
        <w:spacing w:after="0" w:line="240" w:lineRule="auto"/>
        <w:rPr>
          <w:rFonts w:ascii="Times New Roman" w:hAnsi="Times New Roman" w:cs="Times New Roman"/>
          <w:sz w:val="24"/>
          <w:szCs w:val="24"/>
        </w:rPr>
      </w:pPr>
    </w:p>
    <w:p w:rsidR="00DD3D03" w:rsidRPr="00DD3D03" w:rsidRDefault="00DD3D03" w:rsidP="00D6719F">
      <w:pPr>
        <w:suppressAutoHyphens/>
        <w:autoSpaceDE w:val="0"/>
        <w:autoSpaceDN w:val="0"/>
        <w:adjustRightInd w:val="0"/>
        <w:spacing w:after="0" w:line="240" w:lineRule="auto"/>
        <w:jc w:val="center"/>
        <w:rPr>
          <w:rFonts w:ascii="Times New Roman" w:hAnsi="Times New Roman" w:cs="Times New Roman"/>
          <w:b/>
          <w:sz w:val="24"/>
          <w:szCs w:val="24"/>
        </w:rPr>
      </w:pPr>
      <w:r w:rsidRPr="00DD3D03">
        <w:rPr>
          <w:rFonts w:ascii="Times New Roman" w:hAnsi="Times New Roman" w:cs="Times New Roman"/>
          <w:b/>
          <w:bCs/>
          <w:sz w:val="24"/>
          <w:szCs w:val="24"/>
        </w:rPr>
        <w:t>Паспорт</w:t>
      </w:r>
    </w:p>
    <w:p w:rsidR="00DD3D03" w:rsidRPr="00DD3D03" w:rsidRDefault="00DD3D03" w:rsidP="00DD3D03">
      <w:pPr>
        <w:pStyle w:val="1"/>
        <w:keepNext w:val="0"/>
        <w:suppressAutoHyphens/>
        <w:rPr>
          <w:b/>
          <w:caps/>
          <w:sz w:val="24"/>
          <w:szCs w:val="24"/>
        </w:rPr>
      </w:pPr>
      <w:r w:rsidRPr="00DD3D03">
        <w:rPr>
          <w:b/>
          <w:caps/>
          <w:sz w:val="24"/>
          <w:szCs w:val="24"/>
        </w:rPr>
        <w:t>подпрограммы «Поддержка малых форм хозяйствования»</w:t>
      </w:r>
    </w:p>
    <w:p w:rsidR="00DD3D03" w:rsidRPr="00DD3D03" w:rsidRDefault="00DD3D03" w:rsidP="00D6719F">
      <w:pPr>
        <w:autoSpaceDE w:val="0"/>
        <w:autoSpaceDN w:val="0"/>
        <w:adjustRightInd w:val="0"/>
        <w:spacing w:after="0" w:line="240" w:lineRule="auto"/>
        <w:jc w:val="center"/>
        <w:rPr>
          <w:rFonts w:ascii="Times New Roman" w:hAnsi="Times New Roman" w:cs="Times New Roman"/>
          <w:bCs/>
          <w:sz w:val="24"/>
          <w:szCs w:val="24"/>
        </w:rPr>
      </w:pPr>
    </w:p>
    <w:tbl>
      <w:tblPr>
        <w:tblW w:w="4978" w:type="pct"/>
        <w:jc w:val="center"/>
        <w:tblCellMar>
          <w:left w:w="70" w:type="dxa"/>
          <w:right w:w="70" w:type="dxa"/>
        </w:tblCellMar>
        <w:tblLook w:val="0000"/>
      </w:tblPr>
      <w:tblGrid>
        <w:gridCol w:w="3545"/>
        <w:gridCol w:w="418"/>
        <w:gridCol w:w="5490"/>
      </w:tblGrid>
      <w:tr w:rsidR="00DD3D03" w:rsidRPr="00DD3D03" w:rsidTr="00DD3D03">
        <w:trPr>
          <w:trHeight w:val="494"/>
          <w:jc w:val="center"/>
        </w:trPr>
        <w:tc>
          <w:tcPr>
            <w:tcW w:w="1875" w:type="pct"/>
          </w:tcPr>
          <w:p w:rsidR="00DD3D03" w:rsidRPr="00DD3D03" w:rsidRDefault="00DD3D03" w:rsidP="00DD3D03">
            <w:pPr>
              <w:pStyle w:val="ConsPlusCell"/>
              <w:widowControl/>
              <w:suppressAutoHyphens/>
            </w:pPr>
            <w:r w:rsidRPr="00DD3D03">
              <w:t>Наименование  подпрограммы</w:t>
            </w:r>
          </w:p>
          <w:p w:rsidR="00DD3D03" w:rsidRPr="00DD3D03" w:rsidRDefault="00DD3D03" w:rsidP="00DD3D03">
            <w:pPr>
              <w:pStyle w:val="ConsPlusCell"/>
              <w:widowControl/>
              <w:suppressAutoHyphens/>
            </w:pPr>
          </w:p>
        </w:tc>
        <w:tc>
          <w:tcPr>
            <w:tcW w:w="221" w:type="pct"/>
          </w:tcPr>
          <w:p w:rsidR="00DD3D03" w:rsidRPr="00DD3D03" w:rsidRDefault="00DD3D03" w:rsidP="00D6719F">
            <w:pPr>
              <w:spacing w:after="0" w:line="240" w:lineRule="auto"/>
              <w:jc w:val="center"/>
              <w:rPr>
                <w:rFonts w:ascii="Times New Roman" w:hAnsi="Times New Roman" w:cs="Times New Roman"/>
                <w:sz w:val="24"/>
                <w:szCs w:val="24"/>
              </w:rPr>
            </w:pPr>
            <w:r w:rsidRPr="00DD3D03">
              <w:rPr>
                <w:rFonts w:ascii="Times New Roman" w:hAnsi="Times New Roman" w:cs="Times New Roman"/>
                <w:sz w:val="24"/>
                <w:szCs w:val="24"/>
              </w:rPr>
              <w:t>–</w:t>
            </w:r>
          </w:p>
        </w:tc>
        <w:tc>
          <w:tcPr>
            <w:tcW w:w="2904" w:type="pct"/>
          </w:tcPr>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«Поддержка малых форм хозяйствования» (далее – подпрограмма)</w:t>
            </w:r>
          </w:p>
        </w:tc>
      </w:tr>
      <w:tr w:rsidR="00DD3D03" w:rsidRPr="00DD3D03" w:rsidTr="00DD3D03">
        <w:trPr>
          <w:trHeight w:val="494"/>
          <w:jc w:val="center"/>
        </w:trPr>
        <w:tc>
          <w:tcPr>
            <w:tcW w:w="1875" w:type="pct"/>
          </w:tcPr>
          <w:p w:rsidR="00DD3D03" w:rsidRPr="00DD3D03" w:rsidRDefault="00DD3D03" w:rsidP="00DD3D03">
            <w:pPr>
              <w:pStyle w:val="ConsPlusCell"/>
              <w:widowControl/>
              <w:suppressAutoHyphens/>
              <w:rPr>
                <w:lang w:val="en-US"/>
              </w:rPr>
            </w:pPr>
            <w:r w:rsidRPr="00DD3D03">
              <w:t>Ответственный исполнитель подпрограммы</w:t>
            </w:r>
          </w:p>
        </w:tc>
        <w:tc>
          <w:tcPr>
            <w:tcW w:w="221" w:type="pct"/>
          </w:tcPr>
          <w:p w:rsidR="00DD3D03" w:rsidRPr="00DD3D03" w:rsidRDefault="00DD3D03" w:rsidP="00D6719F">
            <w:pPr>
              <w:spacing w:after="0" w:line="240" w:lineRule="auto"/>
              <w:jc w:val="center"/>
              <w:rPr>
                <w:rFonts w:ascii="Times New Roman" w:hAnsi="Times New Roman" w:cs="Times New Roman"/>
                <w:sz w:val="24"/>
                <w:szCs w:val="24"/>
              </w:rPr>
            </w:pPr>
            <w:r w:rsidRPr="00DD3D03">
              <w:rPr>
                <w:rFonts w:ascii="Times New Roman" w:hAnsi="Times New Roman" w:cs="Times New Roman"/>
                <w:sz w:val="24"/>
                <w:szCs w:val="24"/>
              </w:rPr>
              <w:t>–</w:t>
            </w:r>
          </w:p>
        </w:tc>
        <w:tc>
          <w:tcPr>
            <w:tcW w:w="2904" w:type="pct"/>
          </w:tcPr>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Администрация Дубенского муниципального района Республики Мордовия</w:t>
            </w:r>
          </w:p>
        </w:tc>
      </w:tr>
      <w:tr w:rsidR="00DD3D03" w:rsidRPr="00DD3D03" w:rsidTr="00DD3D03">
        <w:trPr>
          <w:trHeight w:val="240"/>
          <w:jc w:val="center"/>
        </w:trPr>
        <w:tc>
          <w:tcPr>
            <w:tcW w:w="1875" w:type="pct"/>
          </w:tcPr>
          <w:p w:rsidR="00DD3D03" w:rsidRPr="00DD3D03" w:rsidRDefault="00DD3D03" w:rsidP="00DD3D03">
            <w:pPr>
              <w:pStyle w:val="ConsPlusCell"/>
              <w:widowControl/>
              <w:suppressAutoHyphens/>
            </w:pPr>
            <w:r w:rsidRPr="00DD3D03">
              <w:t>Программно-целевые инструменты подпрограммы</w:t>
            </w:r>
          </w:p>
        </w:tc>
        <w:tc>
          <w:tcPr>
            <w:tcW w:w="221" w:type="pct"/>
          </w:tcPr>
          <w:p w:rsidR="00DD3D03" w:rsidRPr="00DD3D03" w:rsidRDefault="00DD3D03" w:rsidP="00D6719F">
            <w:pPr>
              <w:spacing w:after="0" w:line="240" w:lineRule="auto"/>
              <w:jc w:val="center"/>
              <w:rPr>
                <w:rFonts w:ascii="Times New Roman" w:hAnsi="Times New Roman" w:cs="Times New Roman"/>
                <w:sz w:val="24"/>
                <w:szCs w:val="24"/>
              </w:rPr>
            </w:pPr>
            <w:r w:rsidRPr="00DD3D03">
              <w:rPr>
                <w:rFonts w:ascii="Times New Roman" w:hAnsi="Times New Roman" w:cs="Times New Roman"/>
                <w:sz w:val="24"/>
                <w:szCs w:val="24"/>
              </w:rPr>
              <w:t>–</w:t>
            </w:r>
          </w:p>
        </w:tc>
        <w:tc>
          <w:tcPr>
            <w:tcW w:w="2904" w:type="pct"/>
          </w:tcPr>
          <w:p w:rsidR="00DD3D03" w:rsidRPr="00DD3D03" w:rsidRDefault="00DD3D03" w:rsidP="00DD3D03">
            <w:pPr>
              <w:pStyle w:val="ad"/>
              <w:rPr>
                <w:rFonts w:ascii="Times New Roman" w:hAnsi="Times New Roman"/>
              </w:rPr>
            </w:pPr>
            <w:r w:rsidRPr="00DD3D03">
              <w:rPr>
                <w:rFonts w:ascii="Times New Roman" w:hAnsi="Times New Roman"/>
              </w:rPr>
              <w:t>ведомственные целевые  программы:</w:t>
            </w:r>
          </w:p>
          <w:p w:rsidR="00DD3D03" w:rsidRPr="00DD3D03" w:rsidRDefault="00DD3D03" w:rsidP="00DD3D03">
            <w:pPr>
              <w:pStyle w:val="ad"/>
              <w:rPr>
                <w:rFonts w:ascii="Times New Roman" w:hAnsi="Times New Roman"/>
              </w:rPr>
            </w:pPr>
            <w:r w:rsidRPr="00DD3D03">
              <w:rPr>
                <w:rFonts w:ascii="Times New Roman" w:hAnsi="Times New Roman"/>
              </w:rPr>
              <w:t xml:space="preserve">«Поддержка начинающих фермеров в Республике Мордовия  2015 – 2017 годы   на период до 2020 года», утвержденная приказом Первого заместителя Председателя Правительства - Министра сельского хозяйства и продовольствия Республики Мордовия от 24 декабря </w:t>
            </w:r>
            <w:smartTag w:uri="urn:schemas-microsoft-com:office:smarttags" w:element="metricconverter">
              <w:smartTagPr>
                <w:attr w:name="ProductID" w:val="2014 г"/>
              </w:smartTagPr>
              <w:r w:rsidRPr="00DD3D03">
                <w:rPr>
                  <w:rFonts w:ascii="Times New Roman" w:hAnsi="Times New Roman"/>
                </w:rPr>
                <w:t>2014 г</w:t>
              </w:r>
            </w:smartTag>
            <w:r w:rsidRPr="00DD3D03">
              <w:rPr>
                <w:rFonts w:ascii="Times New Roman" w:hAnsi="Times New Roman"/>
              </w:rPr>
              <w:t xml:space="preserve">. № 319-П; </w:t>
            </w:r>
          </w:p>
          <w:p w:rsidR="00DD3D03" w:rsidRPr="00DD3D03" w:rsidRDefault="00DD3D03" w:rsidP="00DD3D03">
            <w:pPr>
              <w:pStyle w:val="ad"/>
              <w:rPr>
                <w:rFonts w:ascii="Times New Roman" w:hAnsi="Times New Roman"/>
              </w:rPr>
            </w:pPr>
            <w:r w:rsidRPr="00DD3D03">
              <w:rPr>
                <w:rFonts w:ascii="Times New Roman" w:hAnsi="Times New Roman"/>
              </w:rPr>
              <w:t xml:space="preserve">«Развитие семейных животноводческих ферм на базе крестьянских (фермерских) хозяйств Республики Мордовия на  2015 – 2017 годы   на период до 2020 года», утвержденная приказом Первого заместителя Председателя Правительства - Министра сельского хозяйства и продовольствия Республики Мордовия от 29 декабря </w:t>
            </w:r>
            <w:smartTag w:uri="urn:schemas-microsoft-com:office:smarttags" w:element="metricconverter">
              <w:smartTagPr>
                <w:attr w:name="ProductID" w:val="2014 г"/>
              </w:smartTagPr>
              <w:r w:rsidRPr="00DD3D03">
                <w:rPr>
                  <w:rFonts w:ascii="Times New Roman" w:hAnsi="Times New Roman"/>
                </w:rPr>
                <w:t>2014 г</w:t>
              </w:r>
            </w:smartTag>
            <w:r w:rsidRPr="00DD3D03">
              <w:rPr>
                <w:rFonts w:ascii="Times New Roman" w:hAnsi="Times New Roman"/>
              </w:rPr>
              <w:t>. № 323-П</w:t>
            </w:r>
          </w:p>
        </w:tc>
      </w:tr>
      <w:tr w:rsidR="00DD3D03" w:rsidRPr="00DD3D03" w:rsidTr="00DD3D03">
        <w:trPr>
          <w:trHeight w:val="240"/>
          <w:jc w:val="center"/>
        </w:trPr>
        <w:tc>
          <w:tcPr>
            <w:tcW w:w="1875" w:type="pct"/>
          </w:tcPr>
          <w:p w:rsidR="00DD3D03" w:rsidRPr="00DD3D03" w:rsidRDefault="00DD3D03" w:rsidP="00DD3D03">
            <w:pPr>
              <w:pStyle w:val="affff0"/>
              <w:widowControl/>
              <w:suppressAutoHyphens/>
              <w:rPr>
                <w:rFonts w:ascii="Times New Roman" w:hAnsi="Times New Roman" w:cs="Times New Roman"/>
              </w:rPr>
            </w:pPr>
            <w:r w:rsidRPr="00DD3D03">
              <w:rPr>
                <w:rFonts w:ascii="Times New Roman" w:hAnsi="Times New Roman" w:cs="Times New Roman"/>
              </w:rPr>
              <w:t>Цели подпрограммы</w:t>
            </w:r>
          </w:p>
        </w:tc>
        <w:tc>
          <w:tcPr>
            <w:tcW w:w="221" w:type="pct"/>
          </w:tcPr>
          <w:p w:rsidR="00DD3D03" w:rsidRPr="00DD3D03" w:rsidRDefault="00DD3D03" w:rsidP="00D6719F">
            <w:pPr>
              <w:spacing w:after="0" w:line="240" w:lineRule="auto"/>
              <w:jc w:val="center"/>
              <w:rPr>
                <w:rFonts w:ascii="Times New Roman" w:hAnsi="Times New Roman" w:cs="Times New Roman"/>
                <w:sz w:val="24"/>
                <w:szCs w:val="24"/>
              </w:rPr>
            </w:pPr>
            <w:r w:rsidRPr="00DD3D03">
              <w:rPr>
                <w:rFonts w:ascii="Times New Roman" w:hAnsi="Times New Roman" w:cs="Times New Roman"/>
                <w:sz w:val="24"/>
                <w:szCs w:val="24"/>
              </w:rPr>
              <w:t>–</w:t>
            </w:r>
          </w:p>
        </w:tc>
        <w:tc>
          <w:tcPr>
            <w:tcW w:w="2904" w:type="pct"/>
          </w:tcPr>
          <w:p w:rsidR="00DD3D03" w:rsidRPr="00DD3D03" w:rsidRDefault="00DD3D03" w:rsidP="00DD3D03">
            <w:pPr>
              <w:pStyle w:val="ad"/>
              <w:rPr>
                <w:rFonts w:ascii="Times New Roman" w:hAnsi="Times New Roman"/>
              </w:rPr>
            </w:pPr>
            <w:r w:rsidRPr="00DD3D03">
              <w:rPr>
                <w:rFonts w:ascii="Times New Roman" w:hAnsi="Times New Roman"/>
              </w:rPr>
              <w:t xml:space="preserve">поддержание и дальнейшее развитие сельскохозяйственной и несельскохозяйственной деятельности малых форм хозяйствования и улучшение качества жизни в сельской местности; увеличение доходов и снижение издержек малых форм сельскохозяйственных товаропроизводителей через участие в сельскохозяйственных кооперативах </w:t>
            </w:r>
          </w:p>
        </w:tc>
      </w:tr>
      <w:tr w:rsidR="00DD3D03" w:rsidRPr="00DD3D03" w:rsidTr="00DD3D03">
        <w:trPr>
          <w:trHeight w:val="240"/>
          <w:jc w:val="center"/>
        </w:trPr>
        <w:tc>
          <w:tcPr>
            <w:tcW w:w="1875" w:type="pct"/>
          </w:tcPr>
          <w:p w:rsidR="00DD3D03" w:rsidRPr="00DD3D03" w:rsidRDefault="00DD3D03" w:rsidP="00DD3D03">
            <w:pPr>
              <w:pStyle w:val="affff0"/>
              <w:widowControl/>
              <w:suppressAutoHyphens/>
              <w:rPr>
                <w:rFonts w:ascii="Times New Roman" w:hAnsi="Times New Roman" w:cs="Times New Roman"/>
              </w:rPr>
            </w:pPr>
            <w:r w:rsidRPr="00DD3D03">
              <w:rPr>
                <w:rFonts w:ascii="Times New Roman" w:hAnsi="Times New Roman" w:cs="Times New Roman"/>
              </w:rPr>
              <w:t>Задачи подпрограммы</w:t>
            </w:r>
          </w:p>
        </w:tc>
        <w:tc>
          <w:tcPr>
            <w:tcW w:w="221" w:type="pct"/>
          </w:tcPr>
          <w:p w:rsidR="00DD3D03" w:rsidRPr="00DD3D03" w:rsidRDefault="00DD3D03" w:rsidP="00D6719F">
            <w:pPr>
              <w:spacing w:after="0" w:line="240" w:lineRule="auto"/>
              <w:jc w:val="center"/>
              <w:rPr>
                <w:rFonts w:ascii="Times New Roman" w:hAnsi="Times New Roman" w:cs="Times New Roman"/>
                <w:sz w:val="24"/>
                <w:szCs w:val="24"/>
              </w:rPr>
            </w:pPr>
            <w:r w:rsidRPr="00DD3D03">
              <w:rPr>
                <w:rFonts w:ascii="Times New Roman" w:hAnsi="Times New Roman" w:cs="Times New Roman"/>
                <w:sz w:val="24"/>
                <w:szCs w:val="24"/>
              </w:rPr>
              <w:t>–</w:t>
            </w:r>
          </w:p>
        </w:tc>
        <w:tc>
          <w:tcPr>
            <w:tcW w:w="2904" w:type="pct"/>
          </w:tcPr>
          <w:p w:rsidR="00DD3D03" w:rsidRPr="00DD3D03" w:rsidRDefault="00DD3D03" w:rsidP="00DD3D03">
            <w:pPr>
              <w:pStyle w:val="ad"/>
              <w:rPr>
                <w:rFonts w:ascii="Times New Roman" w:hAnsi="Times New Roman"/>
              </w:rPr>
            </w:pPr>
            <w:r w:rsidRPr="00DD3D03">
              <w:rPr>
                <w:rFonts w:ascii="Times New Roman" w:hAnsi="Times New Roman"/>
              </w:rPr>
              <w:t>создание условий для увеличения субъектов малого предпринимательства;</w:t>
            </w:r>
          </w:p>
          <w:p w:rsidR="00DD3D03" w:rsidRPr="00DD3D03" w:rsidRDefault="00DD3D03" w:rsidP="00DD3D03">
            <w:pPr>
              <w:pStyle w:val="ad"/>
              <w:rPr>
                <w:rFonts w:ascii="Times New Roman" w:hAnsi="Times New Roman"/>
              </w:rPr>
            </w:pPr>
            <w:r w:rsidRPr="00DD3D03">
              <w:rPr>
                <w:rFonts w:ascii="Times New Roman" w:hAnsi="Times New Roman"/>
              </w:rPr>
              <w:t>повышение эффективности использования земельных участков из земель сельскохозяйственного назначения;</w:t>
            </w:r>
          </w:p>
          <w:p w:rsidR="00DD3D03" w:rsidRPr="00DD3D03" w:rsidRDefault="00DD3D03" w:rsidP="00DD3D03">
            <w:pPr>
              <w:pStyle w:val="ad"/>
              <w:rPr>
                <w:rFonts w:ascii="Times New Roman" w:hAnsi="Times New Roman"/>
              </w:rPr>
            </w:pPr>
            <w:r w:rsidRPr="00DD3D03">
              <w:rPr>
                <w:rFonts w:ascii="Times New Roman" w:hAnsi="Times New Roman"/>
              </w:rPr>
              <w:t xml:space="preserve">повышение уровня доходов сельского населения; модернизация  материально-технической базы сельскохозяйственных потребительских кооперативов в целях повышения конкурентоспособности сельскохозяйственной продукции </w:t>
            </w:r>
          </w:p>
        </w:tc>
      </w:tr>
      <w:tr w:rsidR="00DD3D03" w:rsidRPr="00DD3D03" w:rsidTr="00DD3D03">
        <w:trPr>
          <w:trHeight w:val="240"/>
          <w:jc w:val="center"/>
        </w:trPr>
        <w:tc>
          <w:tcPr>
            <w:tcW w:w="1875" w:type="pct"/>
          </w:tcPr>
          <w:p w:rsidR="00DD3D03" w:rsidRPr="00DD3D03" w:rsidRDefault="00DD3D03" w:rsidP="00DD3D03">
            <w:pPr>
              <w:pStyle w:val="affff0"/>
              <w:widowControl/>
              <w:suppressAutoHyphens/>
              <w:rPr>
                <w:rFonts w:ascii="Times New Roman" w:hAnsi="Times New Roman" w:cs="Times New Roman"/>
              </w:rPr>
            </w:pPr>
            <w:r w:rsidRPr="00DD3D03">
              <w:rPr>
                <w:rFonts w:ascii="Times New Roman" w:hAnsi="Times New Roman" w:cs="Times New Roman"/>
              </w:rPr>
              <w:lastRenderedPageBreak/>
              <w:t>Целевые индикаторы и показатели подпрограммы</w:t>
            </w:r>
          </w:p>
        </w:tc>
        <w:tc>
          <w:tcPr>
            <w:tcW w:w="221" w:type="pct"/>
          </w:tcPr>
          <w:p w:rsidR="00DD3D03" w:rsidRPr="00DD3D03" w:rsidRDefault="00DD3D03" w:rsidP="00D6719F">
            <w:pPr>
              <w:spacing w:after="0" w:line="240" w:lineRule="auto"/>
              <w:jc w:val="center"/>
              <w:rPr>
                <w:rFonts w:ascii="Times New Roman" w:hAnsi="Times New Roman" w:cs="Times New Roman"/>
                <w:sz w:val="24"/>
                <w:szCs w:val="24"/>
              </w:rPr>
            </w:pPr>
            <w:r w:rsidRPr="00DD3D03">
              <w:rPr>
                <w:rFonts w:ascii="Times New Roman" w:hAnsi="Times New Roman" w:cs="Times New Roman"/>
                <w:sz w:val="24"/>
                <w:szCs w:val="24"/>
              </w:rPr>
              <w:t>–</w:t>
            </w:r>
          </w:p>
        </w:tc>
        <w:tc>
          <w:tcPr>
            <w:tcW w:w="2904" w:type="pct"/>
          </w:tcPr>
          <w:p w:rsidR="00DD3D03" w:rsidRPr="00DD3D03" w:rsidRDefault="00DD3D03" w:rsidP="00DD3D03">
            <w:pPr>
              <w:pStyle w:val="ad"/>
              <w:rPr>
                <w:rFonts w:ascii="Times New Roman" w:hAnsi="Times New Roman"/>
              </w:rPr>
            </w:pPr>
            <w:r w:rsidRPr="00DD3D03">
              <w:rPr>
                <w:rFonts w:ascii="Times New Roman" w:hAnsi="Times New Roman"/>
              </w:rPr>
              <w:t>увеличение реализации молока собранного кооперативами у сельскохозяйственных товаропроизводителей, процентов;</w:t>
            </w:r>
          </w:p>
          <w:p w:rsidR="00DD3D03" w:rsidRPr="00DD3D03" w:rsidRDefault="00DD3D03" w:rsidP="00DD3D03">
            <w:pPr>
              <w:pStyle w:val="ad"/>
              <w:rPr>
                <w:rFonts w:ascii="Times New Roman" w:hAnsi="Times New Roman"/>
              </w:rPr>
            </w:pPr>
            <w:r w:rsidRPr="00DD3D03">
              <w:rPr>
                <w:rFonts w:ascii="Times New Roman" w:hAnsi="Times New Roman"/>
              </w:rPr>
              <w:t>количество крестьянских (фермерских) хозяйств начинающих фермеров, осуществивших проекты создания и развития своих хозяйств с помощью государственной поддержки, единиц;</w:t>
            </w:r>
          </w:p>
          <w:p w:rsidR="00DD3D03" w:rsidRPr="00DD3D03" w:rsidRDefault="00DD3D03" w:rsidP="00DD3D03">
            <w:pPr>
              <w:pStyle w:val="ad"/>
              <w:rPr>
                <w:rFonts w:ascii="Times New Roman" w:hAnsi="Times New Roman"/>
              </w:rPr>
            </w:pPr>
            <w:r w:rsidRPr="00DD3D03">
              <w:rPr>
                <w:rFonts w:ascii="Times New Roman" w:hAnsi="Times New Roman"/>
              </w:rPr>
              <w:t>количество построенных или реконструированных семейных животноводческих ферм, единиц;</w:t>
            </w:r>
          </w:p>
          <w:p w:rsidR="00DD3D03" w:rsidRPr="00DD3D03" w:rsidRDefault="00DD3D03" w:rsidP="00DD3D03">
            <w:pPr>
              <w:pStyle w:val="ad"/>
              <w:rPr>
                <w:rFonts w:ascii="Times New Roman" w:hAnsi="Times New Roman"/>
              </w:rPr>
            </w:pPr>
            <w:r w:rsidRPr="00DD3D03">
              <w:rPr>
                <w:rFonts w:ascii="Times New Roman" w:hAnsi="Times New Roman"/>
              </w:rPr>
              <w:t>площадь земельных участков, оформленных в собственность крестьянскими (фермерскими) хозяйствами, тыс. гектаров;</w:t>
            </w:r>
          </w:p>
          <w:p w:rsidR="00DD3D03" w:rsidRPr="00DD3D03" w:rsidRDefault="00DD3D03" w:rsidP="00DD3D03">
            <w:pPr>
              <w:pStyle w:val="HTML"/>
              <w:rPr>
                <w:rFonts w:ascii="Times New Roman" w:hAnsi="Times New Roman"/>
                <w:sz w:val="24"/>
                <w:szCs w:val="24"/>
              </w:rPr>
            </w:pPr>
            <w:r w:rsidRPr="00DD3D03">
              <w:rPr>
                <w:rFonts w:ascii="Times New Roman" w:hAnsi="Times New Roman"/>
                <w:sz w:val="24"/>
                <w:szCs w:val="24"/>
              </w:rPr>
              <w:t xml:space="preserve">количество сельскохозяйственных потребительских кооперативов, развивших свою  материально-техническую базу с помощью государственной поддержки, единиц </w:t>
            </w:r>
          </w:p>
        </w:tc>
      </w:tr>
      <w:tr w:rsidR="00DD3D03" w:rsidRPr="00DD3D03" w:rsidTr="00DD3D03">
        <w:trPr>
          <w:trHeight w:val="240"/>
          <w:jc w:val="center"/>
        </w:trPr>
        <w:tc>
          <w:tcPr>
            <w:tcW w:w="1875" w:type="pct"/>
          </w:tcPr>
          <w:p w:rsidR="00DD3D03" w:rsidRPr="00DD3D03" w:rsidRDefault="00DD3D03" w:rsidP="00DD3D03">
            <w:pPr>
              <w:pStyle w:val="ConsPlusCell"/>
              <w:widowControl/>
              <w:suppressAutoHyphens/>
            </w:pPr>
            <w:r w:rsidRPr="00DD3D03">
              <w:t xml:space="preserve">Сроки реализации подпрограммы </w:t>
            </w:r>
          </w:p>
          <w:p w:rsidR="00DD3D03" w:rsidRPr="00DD3D03" w:rsidRDefault="00DD3D03" w:rsidP="00DD3D03">
            <w:pPr>
              <w:pStyle w:val="ConsPlusCell"/>
              <w:widowControl/>
              <w:suppressAutoHyphens/>
            </w:pPr>
          </w:p>
        </w:tc>
        <w:tc>
          <w:tcPr>
            <w:tcW w:w="221" w:type="pct"/>
          </w:tcPr>
          <w:p w:rsidR="00DD3D03" w:rsidRPr="00DD3D03" w:rsidRDefault="00DD3D03" w:rsidP="00D6719F">
            <w:pPr>
              <w:spacing w:after="0" w:line="240" w:lineRule="auto"/>
              <w:jc w:val="center"/>
              <w:rPr>
                <w:rFonts w:ascii="Times New Roman" w:hAnsi="Times New Roman" w:cs="Times New Roman"/>
                <w:sz w:val="24"/>
                <w:szCs w:val="24"/>
              </w:rPr>
            </w:pPr>
            <w:r w:rsidRPr="00DD3D03">
              <w:rPr>
                <w:rFonts w:ascii="Times New Roman" w:hAnsi="Times New Roman" w:cs="Times New Roman"/>
                <w:sz w:val="24"/>
                <w:szCs w:val="24"/>
              </w:rPr>
              <w:t>–</w:t>
            </w:r>
          </w:p>
        </w:tc>
        <w:tc>
          <w:tcPr>
            <w:tcW w:w="2904" w:type="pct"/>
          </w:tcPr>
          <w:p w:rsidR="00DD3D03" w:rsidRPr="00DD3D03" w:rsidRDefault="00DD3D03" w:rsidP="00DD3D03">
            <w:pPr>
              <w:pStyle w:val="HTML"/>
              <w:rPr>
                <w:rFonts w:ascii="Times New Roman" w:hAnsi="Times New Roman"/>
                <w:sz w:val="24"/>
                <w:szCs w:val="24"/>
              </w:rPr>
            </w:pPr>
            <w:r w:rsidRPr="00DD3D03">
              <w:rPr>
                <w:rFonts w:ascii="Times New Roman" w:hAnsi="Times New Roman"/>
                <w:sz w:val="24"/>
                <w:szCs w:val="24"/>
              </w:rPr>
              <w:t xml:space="preserve">1 января </w:t>
            </w:r>
            <w:smartTag w:uri="urn:schemas-microsoft-com:office:smarttags" w:element="metricconverter">
              <w:smartTagPr>
                <w:attr w:name="ProductID" w:val="2013 г"/>
              </w:smartTagPr>
              <w:r w:rsidRPr="00DD3D03">
                <w:rPr>
                  <w:rFonts w:ascii="Times New Roman" w:hAnsi="Times New Roman"/>
                  <w:sz w:val="24"/>
                  <w:szCs w:val="24"/>
                </w:rPr>
                <w:t>2013 г</w:t>
              </w:r>
            </w:smartTag>
            <w:r w:rsidRPr="00DD3D03">
              <w:rPr>
                <w:rFonts w:ascii="Times New Roman" w:hAnsi="Times New Roman"/>
                <w:sz w:val="24"/>
                <w:szCs w:val="24"/>
              </w:rPr>
              <w:t xml:space="preserve">. – 31 декабря </w:t>
            </w:r>
            <w:smartTag w:uri="urn:schemas-microsoft-com:office:smarttags" w:element="metricconverter">
              <w:smartTagPr>
                <w:attr w:name="ProductID" w:val="2020 г"/>
              </w:smartTagPr>
              <w:r w:rsidRPr="00DD3D03">
                <w:rPr>
                  <w:rFonts w:ascii="Times New Roman" w:hAnsi="Times New Roman"/>
                  <w:sz w:val="24"/>
                  <w:szCs w:val="24"/>
                </w:rPr>
                <w:t>2020 г</w:t>
              </w:r>
            </w:smartTag>
            <w:r w:rsidRPr="00DD3D03">
              <w:rPr>
                <w:rFonts w:ascii="Times New Roman" w:hAnsi="Times New Roman"/>
                <w:sz w:val="24"/>
                <w:szCs w:val="24"/>
              </w:rPr>
              <w:t>.</w:t>
            </w:r>
          </w:p>
        </w:tc>
      </w:tr>
      <w:tr w:rsidR="00DD3D03" w:rsidRPr="00DD3D03" w:rsidTr="00DD3D03">
        <w:trPr>
          <w:trHeight w:val="345"/>
          <w:jc w:val="center"/>
        </w:trPr>
        <w:tc>
          <w:tcPr>
            <w:tcW w:w="1875" w:type="pct"/>
          </w:tcPr>
          <w:p w:rsidR="00DD3D03" w:rsidRPr="00DD3D03" w:rsidRDefault="00DD3D03" w:rsidP="00DD3D03">
            <w:pPr>
              <w:pStyle w:val="ConsPlusCell"/>
              <w:widowControl/>
              <w:suppressAutoHyphens/>
            </w:pPr>
            <w:r w:rsidRPr="00DD3D03">
              <w:t>Объем бюджетных ассигнований подпрограммы</w:t>
            </w:r>
          </w:p>
        </w:tc>
        <w:tc>
          <w:tcPr>
            <w:tcW w:w="221" w:type="pct"/>
          </w:tcPr>
          <w:p w:rsidR="00DD3D03" w:rsidRPr="00DD3D03" w:rsidRDefault="00DD3D03" w:rsidP="00D6719F">
            <w:pPr>
              <w:spacing w:after="0" w:line="240" w:lineRule="auto"/>
              <w:jc w:val="center"/>
              <w:rPr>
                <w:rFonts w:ascii="Times New Roman" w:hAnsi="Times New Roman" w:cs="Times New Roman"/>
                <w:sz w:val="24"/>
                <w:szCs w:val="24"/>
              </w:rPr>
            </w:pPr>
            <w:r w:rsidRPr="00DD3D03">
              <w:rPr>
                <w:rFonts w:ascii="Times New Roman" w:hAnsi="Times New Roman" w:cs="Times New Roman"/>
                <w:sz w:val="24"/>
                <w:szCs w:val="24"/>
              </w:rPr>
              <w:t>–</w:t>
            </w:r>
          </w:p>
        </w:tc>
        <w:tc>
          <w:tcPr>
            <w:tcW w:w="2904" w:type="pct"/>
          </w:tcPr>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объем ресурсного обеспечения реализации подпрограммы из средств республиканского бюджета Республики Мордовия  составит 110632 тыс. руб., в том числе по годам:</w:t>
            </w:r>
          </w:p>
          <w:p w:rsidR="00DD3D03" w:rsidRPr="00DD3D03" w:rsidRDefault="00DD3D03" w:rsidP="00D6719F">
            <w:pPr>
              <w:spacing w:after="0" w:line="240" w:lineRule="auto"/>
              <w:rPr>
                <w:rFonts w:ascii="Times New Roman" w:hAnsi="Times New Roman" w:cs="Times New Roman"/>
                <w:bCs/>
                <w:sz w:val="24"/>
                <w:szCs w:val="24"/>
              </w:rPr>
            </w:pPr>
            <w:r w:rsidRPr="00DD3D03">
              <w:rPr>
                <w:rFonts w:ascii="Times New Roman" w:hAnsi="Times New Roman" w:cs="Times New Roman"/>
                <w:sz w:val="24"/>
                <w:szCs w:val="24"/>
              </w:rPr>
              <w:t xml:space="preserve">2013 год </w:t>
            </w:r>
            <w:r w:rsidRPr="00DD3D03">
              <w:rPr>
                <w:rFonts w:ascii="Times New Roman" w:hAnsi="Times New Roman" w:cs="Times New Roman"/>
                <w:b/>
                <w:sz w:val="24"/>
                <w:szCs w:val="24"/>
              </w:rPr>
              <w:t xml:space="preserve">–15935 </w:t>
            </w:r>
            <w:r w:rsidRPr="00DD3D03">
              <w:rPr>
                <w:rFonts w:ascii="Times New Roman" w:hAnsi="Times New Roman" w:cs="Times New Roman"/>
                <w:sz w:val="24"/>
                <w:szCs w:val="24"/>
              </w:rPr>
              <w:t xml:space="preserve">тыс. руб.; </w:t>
            </w:r>
          </w:p>
          <w:p w:rsidR="00DD3D03" w:rsidRPr="00DD3D03" w:rsidRDefault="00DD3D03" w:rsidP="00D6719F">
            <w:pPr>
              <w:pStyle w:val="34"/>
              <w:spacing w:after="0"/>
              <w:rPr>
                <w:bCs/>
                <w:sz w:val="24"/>
                <w:szCs w:val="24"/>
              </w:rPr>
            </w:pPr>
            <w:r w:rsidRPr="00DD3D03">
              <w:rPr>
                <w:bCs/>
                <w:sz w:val="24"/>
                <w:szCs w:val="24"/>
              </w:rPr>
              <w:t>2014 год – 5092</w:t>
            </w:r>
            <w:r w:rsidRPr="00DD3D03">
              <w:rPr>
                <w:sz w:val="24"/>
                <w:szCs w:val="24"/>
              </w:rPr>
              <w:t xml:space="preserve"> тыс. руб.;</w:t>
            </w:r>
          </w:p>
          <w:p w:rsidR="00DD3D03" w:rsidRPr="00DD3D03" w:rsidRDefault="00DD3D03" w:rsidP="00D6719F">
            <w:pPr>
              <w:pStyle w:val="34"/>
              <w:tabs>
                <w:tab w:val="num" w:pos="252"/>
              </w:tabs>
              <w:spacing w:after="0"/>
              <w:rPr>
                <w:sz w:val="24"/>
                <w:szCs w:val="24"/>
              </w:rPr>
            </w:pPr>
            <w:r w:rsidRPr="00DD3D03">
              <w:rPr>
                <w:sz w:val="24"/>
                <w:szCs w:val="24"/>
              </w:rPr>
              <w:t>2015 год – 10622 тыс. руб.;</w:t>
            </w:r>
          </w:p>
          <w:p w:rsidR="00DD3D03" w:rsidRPr="00DD3D03" w:rsidRDefault="00DD3D03" w:rsidP="00D6719F">
            <w:pPr>
              <w:pStyle w:val="34"/>
              <w:tabs>
                <w:tab w:val="num" w:pos="252"/>
              </w:tabs>
              <w:spacing w:after="0"/>
              <w:rPr>
                <w:sz w:val="24"/>
                <w:szCs w:val="24"/>
              </w:rPr>
            </w:pPr>
            <w:r w:rsidRPr="00DD3D03">
              <w:rPr>
                <w:sz w:val="24"/>
                <w:szCs w:val="24"/>
              </w:rPr>
              <w:t xml:space="preserve">2016 год – 18048 тыс. руб.;  </w:t>
            </w:r>
          </w:p>
          <w:p w:rsidR="00DD3D03" w:rsidRPr="00DD3D03" w:rsidRDefault="00DD3D03" w:rsidP="00D6719F">
            <w:pPr>
              <w:pStyle w:val="34"/>
              <w:tabs>
                <w:tab w:val="num" w:pos="252"/>
              </w:tabs>
              <w:spacing w:after="0"/>
              <w:rPr>
                <w:sz w:val="24"/>
                <w:szCs w:val="24"/>
              </w:rPr>
            </w:pPr>
            <w:r w:rsidRPr="00DD3D03">
              <w:rPr>
                <w:sz w:val="24"/>
                <w:szCs w:val="24"/>
              </w:rPr>
              <w:t xml:space="preserve">2017 год – 10690 тыс. руб.;  </w:t>
            </w:r>
          </w:p>
          <w:p w:rsidR="00DD3D03" w:rsidRPr="00DD3D03" w:rsidRDefault="00DD3D03" w:rsidP="00D6719F">
            <w:pPr>
              <w:pStyle w:val="34"/>
              <w:tabs>
                <w:tab w:val="num" w:pos="252"/>
              </w:tabs>
              <w:spacing w:after="0"/>
              <w:rPr>
                <w:sz w:val="24"/>
                <w:szCs w:val="24"/>
              </w:rPr>
            </w:pPr>
            <w:r w:rsidRPr="00DD3D03">
              <w:rPr>
                <w:sz w:val="24"/>
                <w:szCs w:val="24"/>
              </w:rPr>
              <w:t xml:space="preserve">2018 год – 18735 тыс. руб.; </w:t>
            </w:r>
          </w:p>
          <w:p w:rsidR="00DD3D03" w:rsidRPr="00DD3D03" w:rsidRDefault="00DD3D03" w:rsidP="00D6719F">
            <w:pPr>
              <w:pStyle w:val="34"/>
              <w:tabs>
                <w:tab w:val="num" w:pos="252"/>
              </w:tabs>
              <w:spacing w:after="0"/>
              <w:rPr>
                <w:sz w:val="24"/>
                <w:szCs w:val="24"/>
              </w:rPr>
            </w:pPr>
            <w:r w:rsidRPr="00DD3D03">
              <w:rPr>
                <w:sz w:val="24"/>
                <w:szCs w:val="24"/>
              </w:rPr>
              <w:t xml:space="preserve">2019 год – 10910 тыс. руб.; </w:t>
            </w: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2020 год </w:t>
            </w:r>
            <w:r w:rsidRPr="00DD3D03">
              <w:rPr>
                <w:rFonts w:ascii="Times New Roman" w:hAnsi="Times New Roman" w:cs="Times New Roman"/>
                <w:b/>
                <w:sz w:val="24"/>
                <w:szCs w:val="24"/>
              </w:rPr>
              <w:t>–</w:t>
            </w:r>
            <w:r w:rsidRPr="00DD3D03">
              <w:rPr>
                <w:rFonts w:ascii="Times New Roman" w:hAnsi="Times New Roman" w:cs="Times New Roman"/>
                <w:sz w:val="24"/>
                <w:szCs w:val="24"/>
              </w:rPr>
              <w:t xml:space="preserve"> 20600 тыс. руб.</w:t>
            </w:r>
          </w:p>
          <w:p w:rsidR="00DD3D03" w:rsidRPr="00DD3D03" w:rsidRDefault="00DD3D03" w:rsidP="00D6719F">
            <w:pPr>
              <w:spacing w:after="0" w:line="240" w:lineRule="auto"/>
              <w:rPr>
                <w:rFonts w:ascii="Times New Roman" w:hAnsi="Times New Roman" w:cs="Times New Roman"/>
                <w:sz w:val="24"/>
                <w:szCs w:val="24"/>
              </w:rPr>
            </w:pPr>
          </w:p>
        </w:tc>
      </w:tr>
      <w:tr w:rsidR="00DD3D03" w:rsidRPr="00DD3D03" w:rsidTr="00DD3D03">
        <w:trPr>
          <w:trHeight w:val="240"/>
          <w:jc w:val="center"/>
        </w:trPr>
        <w:tc>
          <w:tcPr>
            <w:tcW w:w="1875" w:type="pct"/>
          </w:tcPr>
          <w:p w:rsidR="00DD3D03" w:rsidRPr="00DD3D03" w:rsidRDefault="00DD3D03" w:rsidP="00DD3D03">
            <w:pPr>
              <w:pStyle w:val="ConsPlusCell"/>
              <w:widowControl/>
              <w:suppressAutoHyphens/>
            </w:pPr>
            <w:r w:rsidRPr="00DD3D03">
              <w:t>Ожидаемые результаты реализации подпрограммы</w:t>
            </w:r>
          </w:p>
        </w:tc>
        <w:tc>
          <w:tcPr>
            <w:tcW w:w="221" w:type="pct"/>
          </w:tcPr>
          <w:p w:rsidR="00DD3D03" w:rsidRPr="00DD3D03" w:rsidRDefault="00DD3D03" w:rsidP="00D6719F">
            <w:pPr>
              <w:spacing w:after="0" w:line="240" w:lineRule="auto"/>
              <w:jc w:val="center"/>
              <w:rPr>
                <w:rFonts w:ascii="Times New Roman" w:hAnsi="Times New Roman" w:cs="Times New Roman"/>
                <w:sz w:val="24"/>
                <w:szCs w:val="24"/>
              </w:rPr>
            </w:pPr>
            <w:r w:rsidRPr="00DD3D03">
              <w:rPr>
                <w:rFonts w:ascii="Times New Roman" w:hAnsi="Times New Roman" w:cs="Times New Roman"/>
                <w:sz w:val="24"/>
                <w:szCs w:val="24"/>
              </w:rPr>
              <w:t>–</w:t>
            </w:r>
          </w:p>
        </w:tc>
        <w:tc>
          <w:tcPr>
            <w:tcW w:w="2904" w:type="pct"/>
          </w:tcPr>
          <w:p w:rsidR="00DD3D03" w:rsidRPr="00DD3D03" w:rsidRDefault="00DD3D03" w:rsidP="00DD3D03">
            <w:pPr>
              <w:pStyle w:val="ad"/>
              <w:rPr>
                <w:rFonts w:ascii="Times New Roman" w:hAnsi="Times New Roman"/>
              </w:rPr>
            </w:pPr>
            <w:r w:rsidRPr="00DD3D03">
              <w:rPr>
                <w:rFonts w:ascii="Times New Roman" w:hAnsi="Times New Roman"/>
              </w:rPr>
              <w:t>увеличение реализации молока собранного кооперативами у сельскохозяйственных товаропроизводителей ежегодно на 1 процент;</w:t>
            </w:r>
          </w:p>
          <w:p w:rsidR="00DD3D03" w:rsidRPr="00DD3D03" w:rsidRDefault="00DD3D03" w:rsidP="00DD3D03">
            <w:pPr>
              <w:pStyle w:val="ad"/>
              <w:rPr>
                <w:rFonts w:ascii="Times New Roman" w:hAnsi="Times New Roman"/>
              </w:rPr>
            </w:pPr>
            <w:r w:rsidRPr="00DD3D03">
              <w:rPr>
                <w:rFonts w:ascii="Times New Roman" w:hAnsi="Times New Roman"/>
              </w:rPr>
              <w:t xml:space="preserve">создание к </w:t>
            </w:r>
            <w:smartTag w:uri="urn:schemas-microsoft-com:office:smarttags" w:element="metricconverter">
              <w:smartTagPr>
                <w:attr w:name="ProductID" w:val="2020 г"/>
              </w:smartTagPr>
              <w:r w:rsidRPr="00DD3D03">
                <w:rPr>
                  <w:rFonts w:ascii="Times New Roman" w:hAnsi="Times New Roman"/>
                </w:rPr>
                <w:t>2020 г</w:t>
              </w:r>
            </w:smartTag>
            <w:r w:rsidRPr="00DD3D03">
              <w:rPr>
                <w:rFonts w:ascii="Times New Roman" w:hAnsi="Times New Roman"/>
              </w:rPr>
              <w:t>. дополнительно 62 крестьянских (фермерских) хозяйств;</w:t>
            </w:r>
          </w:p>
          <w:p w:rsidR="00DD3D03" w:rsidRPr="00DD3D03" w:rsidRDefault="00DD3D03" w:rsidP="00DD3D03">
            <w:pPr>
              <w:pStyle w:val="ad"/>
              <w:rPr>
                <w:rFonts w:ascii="Times New Roman" w:hAnsi="Times New Roman"/>
              </w:rPr>
            </w:pPr>
            <w:r w:rsidRPr="00DD3D03">
              <w:rPr>
                <w:rFonts w:ascii="Times New Roman" w:hAnsi="Times New Roman"/>
              </w:rPr>
              <w:t xml:space="preserve">развитие  с помощью государственной поддержки материально-технической базы 1 сельскохозяйственных потребительских кооперативов </w:t>
            </w:r>
          </w:p>
        </w:tc>
      </w:tr>
    </w:tbl>
    <w:p w:rsidR="00DD3D03" w:rsidRPr="00DD3D03" w:rsidRDefault="00DD3D03" w:rsidP="00D6719F">
      <w:pPr>
        <w:spacing w:after="0" w:line="240" w:lineRule="auto"/>
        <w:rPr>
          <w:rFonts w:ascii="Times New Roman" w:hAnsi="Times New Roman" w:cs="Times New Roman"/>
          <w:b/>
          <w:sz w:val="24"/>
          <w:szCs w:val="24"/>
        </w:rPr>
      </w:pPr>
    </w:p>
    <w:p w:rsidR="00DD3D03" w:rsidRPr="00DD3D03" w:rsidRDefault="00DD3D03" w:rsidP="00D6719F">
      <w:pPr>
        <w:spacing w:after="0" w:line="240" w:lineRule="auto"/>
        <w:rPr>
          <w:rFonts w:ascii="Times New Roman" w:hAnsi="Times New Roman" w:cs="Times New Roman"/>
          <w:b/>
          <w:sz w:val="24"/>
          <w:szCs w:val="24"/>
        </w:rPr>
      </w:pPr>
    </w:p>
    <w:p w:rsidR="00DD3D03" w:rsidRPr="00DD3D03" w:rsidRDefault="00DD3D03" w:rsidP="00D6719F">
      <w:pPr>
        <w:keepNext/>
        <w:keepLines/>
        <w:suppressAutoHyphens/>
        <w:autoSpaceDE w:val="0"/>
        <w:autoSpaceDN w:val="0"/>
        <w:adjustRightInd w:val="0"/>
        <w:spacing w:after="0" w:line="240" w:lineRule="auto"/>
        <w:ind w:left="360"/>
        <w:jc w:val="center"/>
        <w:outlineLvl w:val="2"/>
        <w:rPr>
          <w:rFonts w:ascii="Times New Roman" w:hAnsi="Times New Roman" w:cs="Times New Roman"/>
          <w:b/>
          <w:bCs/>
          <w:sz w:val="24"/>
          <w:szCs w:val="24"/>
        </w:rPr>
      </w:pPr>
      <w:r w:rsidRPr="00DD3D03">
        <w:rPr>
          <w:rFonts w:ascii="Times New Roman" w:hAnsi="Times New Roman" w:cs="Times New Roman"/>
          <w:b/>
          <w:bCs/>
          <w:sz w:val="24"/>
          <w:szCs w:val="24"/>
        </w:rPr>
        <w:lastRenderedPageBreak/>
        <w:t>Раздел 1. Сфера реализации подпрограммы, основные проблемы и</w:t>
      </w:r>
    </w:p>
    <w:p w:rsidR="00DD3D03" w:rsidRPr="00DD3D03" w:rsidRDefault="00DD3D03" w:rsidP="00D6719F">
      <w:pPr>
        <w:keepNext/>
        <w:keepLines/>
        <w:suppressAutoHyphens/>
        <w:autoSpaceDE w:val="0"/>
        <w:autoSpaceDN w:val="0"/>
        <w:adjustRightInd w:val="0"/>
        <w:spacing w:after="0" w:line="240" w:lineRule="auto"/>
        <w:ind w:left="360"/>
        <w:jc w:val="center"/>
        <w:outlineLvl w:val="2"/>
        <w:rPr>
          <w:rFonts w:ascii="Times New Roman" w:hAnsi="Times New Roman" w:cs="Times New Roman"/>
          <w:b/>
          <w:sz w:val="24"/>
          <w:szCs w:val="24"/>
        </w:rPr>
      </w:pPr>
      <w:r w:rsidRPr="00DD3D03">
        <w:rPr>
          <w:rFonts w:ascii="Times New Roman" w:hAnsi="Times New Roman" w:cs="Times New Roman"/>
          <w:b/>
          <w:bCs/>
          <w:sz w:val="24"/>
          <w:szCs w:val="24"/>
        </w:rPr>
        <w:t xml:space="preserve">оценка последствий инерционного развития, </w:t>
      </w:r>
      <w:r w:rsidRPr="00DD3D03">
        <w:rPr>
          <w:rFonts w:ascii="Times New Roman" w:hAnsi="Times New Roman" w:cs="Times New Roman"/>
          <w:b/>
          <w:sz w:val="24"/>
          <w:szCs w:val="24"/>
        </w:rPr>
        <w:t>приоритеты государственной политики в сфере реализации подпрограммы,        цели, задачи и показатели (индикаторы) реализации подпрограммы,  основные ожидаемые конечные результаты подпрограммы,                         сроки ее реализации</w:t>
      </w:r>
    </w:p>
    <w:p w:rsidR="00DD3D03" w:rsidRPr="00DD3D03" w:rsidRDefault="00DD3D03" w:rsidP="00D6719F">
      <w:pPr>
        <w:keepNext/>
        <w:keepLines/>
        <w:suppressAutoHyphens/>
        <w:autoSpaceDE w:val="0"/>
        <w:autoSpaceDN w:val="0"/>
        <w:adjustRightInd w:val="0"/>
        <w:spacing w:after="0" w:line="240" w:lineRule="auto"/>
        <w:ind w:left="1080"/>
        <w:jc w:val="center"/>
        <w:outlineLvl w:val="2"/>
        <w:rPr>
          <w:rFonts w:ascii="Times New Roman" w:hAnsi="Times New Roman" w:cs="Times New Roman"/>
          <w:b/>
          <w:bCs/>
          <w:sz w:val="24"/>
          <w:szCs w:val="24"/>
        </w:rPr>
      </w:pPr>
    </w:p>
    <w:p w:rsidR="00DD3D03" w:rsidRPr="00DD3D03" w:rsidRDefault="00DD3D03" w:rsidP="00D6719F">
      <w:pPr>
        <w:keepNext/>
        <w:keepLines/>
        <w:suppressAutoHyphens/>
        <w:autoSpaceDE w:val="0"/>
        <w:autoSpaceDN w:val="0"/>
        <w:adjustRightInd w:val="0"/>
        <w:spacing w:after="0" w:line="240" w:lineRule="auto"/>
        <w:ind w:left="360"/>
        <w:jc w:val="center"/>
        <w:outlineLvl w:val="2"/>
        <w:rPr>
          <w:rFonts w:ascii="Times New Roman" w:hAnsi="Times New Roman" w:cs="Times New Roman"/>
          <w:b/>
          <w:bCs/>
          <w:sz w:val="24"/>
          <w:szCs w:val="24"/>
        </w:rPr>
      </w:pPr>
      <w:r w:rsidRPr="00DD3D03">
        <w:rPr>
          <w:rFonts w:ascii="Times New Roman" w:hAnsi="Times New Roman" w:cs="Times New Roman"/>
          <w:b/>
          <w:sz w:val="24"/>
          <w:szCs w:val="24"/>
        </w:rPr>
        <w:t xml:space="preserve">Глава 1. </w:t>
      </w:r>
      <w:r w:rsidRPr="00DD3D03">
        <w:rPr>
          <w:rFonts w:ascii="Times New Roman" w:hAnsi="Times New Roman" w:cs="Times New Roman"/>
          <w:b/>
          <w:bCs/>
          <w:sz w:val="24"/>
          <w:szCs w:val="24"/>
        </w:rPr>
        <w:t>Сфера реализации подпрограммы, основные проблемы и оценка последствий инерционного развития</w:t>
      </w:r>
    </w:p>
    <w:p w:rsidR="00DD3D03" w:rsidRPr="00DD3D03" w:rsidRDefault="00DD3D03" w:rsidP="00D6719F">
      <w:pPr>
        <w:keepNext/>
        <w:keepLines/>
        <w:suppressAutoHyphens/>
        <w:autoSpaceDE w:val="0"/>
        <w:autoSpaceDN w:val="0"/>
        <w:adjustRightInd w:val="0"/>
        <w:spacing w:after="0" w:line="240" w:lineRule="auto"/>
        <w:ind w:left="1080"/>
        <w:jc w:val="center"/>
        <w:outlineLvl w:val="2"/>
        <w:rPr>
          <w:rFonts w:ascii="Times New Roman" w:hAnsi="Times New Roman" w:cs="Times New Roman"/>
          <w:b/>
          <w:sz w:val="24"/>
          <w:szCs w:val="24"/>
        </w:rPr>
      </w:pP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Подпрограмма направлена на поддержание и дальнейшее развитие   малых форм хозяйствования в сельской местности, к которым относятся крестьянские (фермерские) хозяйства, индивидуальные предприниматели, занимающиеся сельскохозяйственным производством, личные подсобные хозяйства, сельскохозяйственные потребительские кооперативы, малые сельскохозяйственные организации - микропредприятия (с численностью занятых до 100 человек).</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В современных условиях крестьянские (фермерские) хозяйства стали од</w:t>
      </w:r>
      <w:r w:rsidRPr="00DD3D03">
        <w:rPr>
          <w:rFonts w:ascii="Times New Roman" w:hAnsi="Times New Roman" w:cs="Times New Roman"/>
          <w:sz w:val="24"/>
          <w:szCs w:val="24"/>
        </w:rPr>
        <w:softHyphen/>
        <w:t>ной из форм многоукладного аграрного производства и требуют не столько ко</w:t>
      </w:r>
      <w:r w:rsidRPr="00DD3D03">
        <w:rPr>
          <w:rFonts w:ascii="Times New Roman" w:hAnsi="Times New Roman" w:cs="Times New Roman"/>
          <w:sz w:val="24"/>
          <w:szCs w:val="24"/>
        </w:rPr>
        <w:softHyphen/>
        <w:t>личественного роста, сколько качественных изменений и эффективного функ</w:t>
      </w:r>
      <w:r w:rsidRPr="00DD3D03">
        <w:rPr>
          <w:rFonts w:ascii="Times New Roman" w:hAnsi="Times New Roman" w:cs="Times New Roman"/>
          <w:sz w:val="24"/>
          <w:szCs w:val="24"/>
        </w:rPr>
        <w:softHyphen/>
        <w:t>ционирования.</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Крестьянские (фермерские) хозяйства  являются основой предпринимательства в аграрной сфере, так как принципы их создания и функционирования наиболее полно отвечают этому явлению рыноч</w:t>
      </w:r>
      <w:r w:rsidRPr="00DD3D03">
        <w:rPr>
          <w:rFonts w:ascii="Times New Roman" w:hAnsi="Times New Roman" w:cs="Times New Roman"/>
          <w:sz w:val="24"/>
          <w:szCs w:val="24"/>
        </w:rPr>
        <w:softHyphen/>
        <w:t>ной экономики. С развитием фермерства на селе формируется полноценный хо</w:t>
      </w:r>
      <w:r w:rsidRPr="00DD3D03">
        <w:rPr>
          <w:rFonts w:ascii="Times New Roman" w:hAnsi="Times New Roman" w:cs="Times New Roman"/>
          <w:sz w:val="24"/>
          <w:szCs w:val="24"/>
        </w:rPr>
        <w:softHyphen/>
        <w:t>зяйственник-собственник, ответственный за эффективное использование земли и других средств  производства. Поэтому устойчиво работающие крестьянские (фермерские) хозяйства представляют собой важный источник увеличения дохо</w:t>
      </w:r>
      <w:r w:rsidRPr="00DD3D03">
        <w:rPr>
          <w:rFonts w:ascii="Times New Roman" w:hAnsi="Times New Roman" w:cs="Times New Roman"/>
          <w:sz w:val="24"/>
          <w:szCs w:val="24"/>
        </w:rPr>
        <w:softHyphen/>
        <w:t>дов сельского населения, прежде всего через создание рабочих мест на селе.</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 На 1 января </w:t>
      </w:r>
      <w:smartTag w:uri="urn:schemas-microsoft-com:office:smarttags" w:element="metricconverter">
        <w:smartTagPr>
          <w:attr w:name="ProductID" w:val="2011 г"/>
        </w:smartTagPr>
        <w:r w:rsidRPr="00DD3D03">
          <w:rPr>
            <w:rFonts w:ascii="Times New Roman" w:hAnsi="Times New Roman" w:cs="Times New Roman"/>
            <w:sz w:val="24"/>
            <w:szCs w:val="24"/>
          </w:rPr>
          <w:t>2011 г</w:t>
        </w:r>
      </w:smartTag>
      <w:r w:rsidRPr="00DD3D03">
        <w:rPr>
          <w:rFonts w:ascii="Times New Roman" w:hAnsi="Times New Roman" w:cs="Times New Roman"/>
          <w:sz w:val="24"/>
          <w:szCs w:val="24"/>
        </w:rPr>
        <w:t xml:space="preserve">. численность крестьянских (фермерских) хозяйств в Дубенском районе 8. </w:t>
      </w:r>
    </w:p>
    <w:p w:rsidR="00DD3D03" w:rsidRPr="00DD3D03" w:rsidRDefault="00DD3D03" w:rsidP="00D6719F">
      <w:pPr>
        <w:suppressAutoHyphens/>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        Особен</w:t>
      </w:r>
      <w:r w:rsidRPr="00DD3D03">
        <w:rPr>
          <w:rFonts w:ascii="Times New Roman" w:hAnsi="Times New Roman" w:cs="Times New Roman"/>
          <w:sz w:val="24"/>
          <w:szCs w:val="24"/>
        </w:rPr>
        <w:softHyphen/>
        <w:t xml:space="preserve">ностью крестьянских (фермерских) хозяйств в Дубенском районе их малоземельность. Средний размер участка </w:t>
      </w:r>
      <w:smartTag w:uri="urn:schemas-microsoft-com:office:smarttags" w:element="metricconverter">
        <w:smartTagPr>
          <w:attr w:name="ProductID" w:val="435 га"/>
        </w:smartTagPr>
        <w:r w:rsidRPr="00DD3D03">
          <w:rPr>
            <w:rFonts w:ascii="Times New Roman" w:hAnsi="Times New Roman" w:cs="Times New Roman"/>
            <w:sz w:val="24"/>
            <w:szCs w:val="24"/>
          </w:rPr>
          <w:t>435 га</w:t>
        </w:r>
      </w:smartTag>
      <w:r w:rsidRPr="00DD3D03">
        <w:rPr>
          <w:rFonts w:ascii="Times New Roman" w:hAnsi="Times New Roman" w:cs="Times New Roman"/>
          <w:sz w:val="24"/>
          <w:szCs w:val="24"/>
        </w:rPr>
        <w:t xml:space="preserve">,  Этот фактор определяет тип фермерского хозяйства и его специализацию. </w:t>
      </w:r>
    </w:p>
    <w:p w:rsidR="00DD3D03" w:rsidRPr="00DD3D03" w:rsidRDefault="00DD3D03" w:rsidP="00D6719F">
      <w:pPr>
        <w:suppressAutoHyphens/>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        Темпы роста производства в фермерских хозяйствах за по</w:t>
      </w:r>
      <w:r w:rsidRPr="00DD3D03">
        <w:rPr>
          <w:rFonts w:ascii="Times New Roman" w:hAnsi="Times New Roman" w:cs="Times New Roman"/>
          <w:sz w:val="24"/>
          <w:szCs w:val="24"/>
        </w:rPr>
        <w:softHyphen/>
        <w:t>следние годы увеличились настолько, что их можно охарактеризовать как устойчи</w:t>
      </w:r>
      <w:r w:rsidRPr="00DD3D03">
        <w:rPr>
          <w:rFonts w:ascii="Times New Roman" w:hAnsi="Times New Roman" w:cs="Times New Roman"/>
          <w:sz w:val="24"/>
          <w:szCs w:val="24"/>
        </w:rPr>
        <w:softHyphen/>
        <w:t>во-динамические. В целом за последние 6 лет в крестьянских (фермерских) хозяйствах произ</w:t>
      </w:r>
      <w:r w:rsidRPr="00DD3D03">
        <w:rPr>
          <w:rFonts w:ascii="Times New Roman" w:hAnsi="Times New Roman" w:cs="Times New Roman"/>
          <w:sz w:val="24"/>
          <w:szCs w:val="24"/>
        </w:rPr>
        <w:softHyphen/>
        <w:t>водство зерна увеличилось в 3,8 раза,  молока – в 1,6 раза, мяса скота и птицы – 5 раз.</w:t>
      </w:r>
    </w:p>
    <w:p w:rsidR="00DD3D03" w:rsidRPr="00DD3D03" w:rsidRDefault="00DD3D03" w:rsidP="00D6719F">
      <w:pPr>
        <w:suppressAutoHyphens/>
        <w:spacing w:after="0" w:line="240" w:lineRule="auto"/>
        <w:jc w:val="center"/>
        <w:rPr>
          <w:rFonts w:ascii="Times New Roman" w:hAnsi="Times New Roman" w:cs="Times New Roman"/>
          <w:bCs/>
          <w:sz w:val="24"/>
          <w:szCs w:val="24"/>
        </w:rPr>
      </w:pPr>
      <w:r w:rsidRPr="00DD3D03">
        <w:rPr>
          <w:rFonts w:ascii="Times New Roman" w:hAnsi="Times New Roman" w:cs="Times New Roman"/>
          <w:bCs/>
          <w:sz w:val="24"/>
          <w:szCs w:val="24"/>
        </w:rPr>
        <w:t xml:space="preserve">    </w:t>
      </w:r>
    </w:p>
    <w:p w:rsidR="00DD3D03" w:rsidRPr="00DD3D03" w:rsidRDefault="00DD3D03" w:rsidP="00D6719F">
      <w:pPr>
        <w:suppressAutoHyphens/>
        <w:spacing w:after="0" w:line="240" w:lineRule="auto"/>
        <w:jc w:val="center"/>
        <w:rPr>
          <w:rFonts w:ascii="Times New Roman" w:hAnsi="Times New Roman" w:cs="Times New Roman"/>
          <w:bCs/>
          <w:sz w:val="24"/>
          <w:szCs w:val="24"/>
        </w:rPr>
      </w:pPr>
    </w:p>
    <w:p w:rsidR="00DD3D03" w:rsidRPr="00DD3D03" w:rsidRDefault="00DD3D03" w:rsidP="00D6719F">
      <w:pPr>
        <w:suppressAutoHyphens/>
        <w:spacing w:after="0" w:line="240" w:lineRule="auto"/>
        <w:jc w:val="center"/>
        <w:rPr>
          <w:rFonts w:ascii="Times New Roman" w:hAnsi="Times New Roman" w:cs="Times New Roman"/>
          <w:bCs/>
          <w:sz w:val="24"/>
          <w:szCs w:val="24"/>
        </w:rPr>
      </w:pPr>
    </w:p>
    <w:p w:rsidR="00DD3D03" w:rsidRPr="00DD3D03" w:rsidRDefault="00DD3D03" w:rsidP="00D6719F">
      <w:pPr>
        <w:suppressAutoHyphens/>
        <w:spacing w:after="0" w:line="240" w:lineRule="auto"/>
        <w:jc w:val="center"/>
        <w:rPr>
          <w:rFonts w:ascii="Times New Roman" w:hAnsi="Times New Roman" w:cs="Times New Roman"/>
          <w:bCs/>
          <w:sz w:val="24"/>
          <w:szCs w:val="24"/>
        </w:rPr>
      </w:pPr>
    </w:p>
    <w:p w:rsidR="00DD3D03" w:rsidRPr="00DD3D03" w:rsidRDefault="00DD3D03" w:rsidP="00D6719F">
      <w:pPr>
        <w:suppressAutoHyphens/>
        <w:spacing w:after="0" w:line="240" w:lineRule="auto"/>
        <w:jc w:val="center"/>
        <w:rPr>
          <w:rFonts w:ascii="Times New Roman" w:hAnsi="Times New Roman" w:cs="Times New Roman"/>
          <w:bCs/>
          <w:sz w:val="24"/>
          <w:szCs w:val="24"/>
        </w:rPr>
      </w:pPr>
    </w:p>
    <w:p w:rsidR="00DD3D03" w:rsidRPr="00DD3D03" w:rsidRDefault="00DD3D03" w:rsidP="00D6719F">
      <w:pPr>
        <w:suppressAutoHyphens/>
        <w:spacing w:after="0" w:line="240" w:lineRule="auto"/>
        <w:jc w:val="center"/>
        <w:rPr>
          <w:rFonts w:ascii="Times New Roman" w:hAnsi="Times New Roman" w:cs="Times New Roman"/>
          <w:bCs/>
          <w:sz w:val="24"/>
          <w:szCs w:val="24"/>
        </w:rPr>
      </w:pPr>
    </w:p>
    <w:p w:rsidR="00DD3D03" w:rsidRPr="00DD3D03" w:rsidRDefault="00DD3D03" w:rsidP="00D6719F">
      <w:pPr>
        <w:suppressAutoHyphens/>
        <w:spacing w:after="0" w:line="240" w:lineRule="auto"/>
        <w:jc w:val="center"/>
        <w:rPr>
          <w:rFonts w:ascii="Times New Roman" w:hAnsi="Times New Roman" w:cs="Times New Roman"/>
          <w:sz w:val="24"/>
          <w:szCs w:val="24"/>
        </w:rPr>
      </w:pPr>
      <w:r w:rsidRPr="00DD3D03">
        <w:rPr>
          <w:rFonts w:ascii="Times New Roman" w:hAnsi="Times New Roman" w:cs="Times New Roman"/>
          <w:bCs/>
          <w:sz w:val="24"/>
          <w:szCs w:val="24"/>
        </w:rPr>
        <w:t xml:space="preserve"> Таблица 3 – Производство основных видов сельскохозяйственной продукции крестьянскими (фермерскими) хозяйствами Республики Мордовия, </w:t>
      </w:r>
      <w:r w:rsidRPr="00DD3D03">
        <w:rPr>
          <w:rFonts w:ascii="Times New Roman" w:hAnsi="Times New Roman" w:cs="Times New Roman"/>
          <w:sz w:val="24"/>
          <w:szCs w:val="24"/>
        </w:rPr>
        <w:t>тонн</w:t>
      </w:r>
    </w:p>
    <w:p w:rsidR="00DD3D03" w:rsidRPr="00DD3D03" w:rsidRDefault="00DD3D03" w:rsidP="00D6719F">
      <w:pPr>
        <w:suppressAutoHyphens/>
        <w:spacing w:after="0" w:line="240" w:lineRule="auto"/>
        <w:jc w:val="center"/>
        <w:rPr>
          <w:rFonts w:ascii="Times New Roman" w:hAnsi="Times New Roman" w:cs="Times New Roman"/>
          <w:sz w:val="24"/>
          <w:szCs w:val="24"/>
        </w:rPr>
      </w:pPr>
    </w:p>
    <w:p w:rsidR="00DD3D03" w:rsidRPr="00DD3D03" w:rsidRDefault="00DD3D03" w:rsidP="00D6719F">
      <w:pPr>
        <w:suppressAutoHyphens/>
        <w:spacing w:after="0" w:line="240" w:lineRule="auto"/>
        <w:jc w:val="center"/>
        <w:rPr>
          <w:rFonts w:ascii="Times New Roman" w:hAnsi="Times New Roman" w:cs="Times New Roman"/>
          <w:sz w:val="24"/>
          <w:szCs w:val="24"/>
        </w:rPr>
      </w:pPr>
    </w:p>
    <w:tbl>
      <w:tblPr>
        <w:tblW w:w="9498" w:type="dxa"/>
        <w:tblInd w:w="40" w:type="dxa"/>
        <w:tblLayout w:type="fixed"/>
        <w:tblCellMar>
          <w:left w:w="40" w:type="dxa"/>
          <w:right w:w="40" w:type="dxa"/>
        </w:tblCellMar>
        <w:tblLook w:val="0000"/>
      </w:tblPr>
      <w:tblGrid>
        <w:gridCol w:w="2410"/>
        <w:gridCol w:w="961"/>
        <w:gridCol w:w="7"/>
        <w:gridCol w:w="954"/>
        <w:gridCol w:w="7"/>
        <w:gridCol w:w="958"/>
        <w:gridCol w:w="7"/>
        <w:gridCol w:w="933"/>
        <w:gridCol w:w="1004"/>
        <w:gridCol w:w="7"/>
        <w:gridCol w:w="1127"/>
        <w:gridCol w:w="7"/>
        <w:gridCol w:w="1116"/>
      </w:tblGrid>
      <w:tr w:rsidR="00DD3D03" w:rsidRPr="00DD3D03" w:rsidTr="00DD3D03">
        <w:trPr>
          <w:trHeight w:val="589"/>
        </w:trPr>
        <w:tc>
          <w:tcPr>
            <w:tcW w:w="2410" w:type="dxa"/>
            <w:tcBorders>
              <w:top w:val="single" w:sz="4" w:space="0" w:color="auto"/>
              <w:left w:val="single" w:sz="4" w:space="0" w:color="auto"/>
              <w:right w:val="single" w:sz="4" w:space="0" w:color="auto"/>
            </w:tcBorders>
            <w:shd w:val="clear" w:color="auto" w:fill="FFFFFF"/>
          </w:tcPr>
          <w:p w:rsidR="00DD3D03" w:rsidRPr="00DD3D03" w:rsidRDefault="00DD3D03" w:rsidP="00D6719F">
            <w:pPr>
              <w:shd w:val="clear" w:color="auto" w:fill="FFFFFF"/>
              <w:spacing w:after="0" w:line="240" w:lineRule="auto"/>
              <w:jc w:val="center"/>
              <w:rPr>
                <w:rFonts w:ascii="Times New Roman" w:hAnsi="Times New Roman" w:cs="Times New Roman"/>
                <w:sz w:val="24"/>
                <w:szCs w:val="24"/>
              </w:rPr>
            </w:pPr>
            <w:r w:rsidRPr="00DD3D03">
              <w:rPr>
                <w:rFonts w:ascii="Times New Roman" w:hAnsi="Times New Roman" w:cs="Times New Roman"/>
                <w:sz w:val="24"/>
                <w:szCs w:val="24"/>
              </w:rPr>
              <w:t>Вид продукции</w:t>
            </w:r>
          </w:p>
        </w:tc>
        <w:tc>
          <w:tcPr>
            <w:tcW w:w="961" w:type="dxa"/>
            <w:tcBorders>
              <w:top w:val="single" w:sz="4" w:space="0" w:color="auto"/>
              <w:left w:val="single" w:sz="4" w:space="0" w:color="auto"/>
              <w:right w:val="single" w:sz="4" w:space="0" w:color="auto"/>
            </w:tcBorders>
            <w:shd w:val="clear" w:color="auto" w:fill="FFFFFF"/>
          </w:tcPr>
          <w:p w:rsidR="00DD3D03" w:rsidRPr="00DD3D03" w:rsidRDefault="00DD3D03" w:rsidP="00D6719F">
            <w:pPr>
              <w:shd w:val="clear" w:color="auto" w:fill="FFFFFF"/>
              <w:spacing w:after="0" w:line="240" w:lineRule="auto"/>
              <w:jc w:val="center"/>
              <w:rPr>
                <w:rFonts w:ascii="Times New Roman" w:hAnsi="Times New Roman" w:cs="Times New Roman"/>
                <w:sz w:val="24"/>
                <w:szCs w:val="24"/>
              </w:rPr>
            </w:pPr>
            <w:smartTag w:uri="urn:schemas-microsoft-com:office:smarttags" w:element="metricconverter">
              <w:smartTagPr>
                <w:attr w:name="ProductID" w:val="2006 г"/>
              </w:smartTagPr>
              <w:r w:rsidRPr="00DD3D03">
                <w:rPr>
                  <w:rFonts w:ascii="Times New Roman" w:hAnsi="Times New Roman" w:cs="Times New Roman"/>
                  <w:sz w:val="24"/>
                  <w:szCs w:val="24"/>
                </w:rPr>
                <w:t>2006 г</w:t>
              </w:r>
            </w:smartTag>
            <w:r w:rsidRPr="00DD3D03">
              <w:rPr>
                <w:rFonts w:ascii="Times New Roman" w:hAnsi="Times New Roman" w:cs="Times New Roman"/>
                <w:sz w:val="24"/>
                <w:szCs w:val="24"/>
              </w:rPr>
              <w:t>.</w:t>
            </w:r>
          </w:p>
        </w:tc>
        <w:tc>
          <w:tcPr>
            <w:tcW w:w="961" w:type="dxa"/>
            <w:gridSpan w:val="2"/>
            <w:tcBorders>
              <w:top w:val="single" w:sz="4" w:space="0" w:color="auto"/>
              <w:left w:val="single" w:sz="4" w:space="0" w:color="auto"/>
              <w:right w:val="single" w:sz="4" w:space="0" w:color="auto"/>
            </w:tcBorders>
            <w:shd w:val="clear" w:color="auto" w:fill="FFFFFF"/>
          </w:tcPr>
          <w:p w:rsidR="00DD3D03" w:rsidRPr="00DD3D03" w:rsidRDefault="00DD3D03" w:rsidP="00D6719F">
            <w:pPr>
              <w:shd w:val="clear" w:color="auto" w:fill="FFFFFF"/>
              <w:spacing w:after="0" w:line="240" w:lineRule="auto"/>
              <w:jc w:val="center"/>
              <w:rPr>
                <w:rFonts w:ascii="Times New Roman" w:hAnsi="Times New Roman" w:cs="Times New Roman"/>
                <w:sz w:val="24"/>
                <w:szCs w:val="24"/>
              </w:rPr>
            </w:pPr>
            <w:smartTag w:uri="urn:schemas-microsoft-com:office:smarttags" w:element="metricconverter">
              <w:smartTagPr>
                <w:attr w:name="ProductID" w:val="2007 г"/>
              </w:smartTagPr>
              <w:r w:rsidRPr="00DD3D03">
                <w:rPr>
                  <w:rFonts w:ascii="Times New Roman" w:hAnsi="Times New Roman" w:cs="Times New Roman"/>
                  <w:sz w:val="24"/>
                  <w:szCs w:val="24"/>
                </w:rPr>
                <w:t>2007 г</w:t>
              </w:r>
            </w:smartTag>
            <w:r w:rsidRPr="00DD3D03">
              <w:rPr>
                <w:rFonts w:ascii="Times New Roman" w:hAnsi="Times New Roman" w:cs="Times New Roman"/>
                <w:sz w:val="24"/>
                <w:szCs w:val="24"/>
              </w:rPr>
              <w:t>.</w:t>
            </w:r>
          </w:p>
        </w:tc>
        <w:tc>
          <w:tcPr>
            <w:tcW w:w="965" w:type="dxa"/>
            <w:gridSpan w:val="2"/>
            <w:tcBorders>
              <w:top w:val="single" w:sz="4" w:space="0" w:color="auto"/>
              <w:left w:val="single" w:sz="4" w:space="0" w:color="auto"/>
              <w:right w:val="single" w:sz="4" w:space="0" w:color="auto"/>
            </w:tcBorders>
            <w:shd w:val="clear" w:color="auto" w:fill="FFFFFF"/>
          </w:tcPr>
          <w:p w:rsidR="00DD3D03" w:rsidRPr="00DD3D03" w:rsidRDefault="00DD3D03" w:rsidP="00D6719F">
            <w:pPr>
              <w:shd w:val="clear" w:color="auto" w:fill="FFFFFF"/>
              <w:spacing w:after="0" w:line="240" w:lineRule="auto"/>
              <w:jc w:val="center"/>
              <w:rPr>
                <w:rFonts w:ascii="Times New Roman" w:hAnsi="Times New Roman" w:cs="Times New Roman"/>
                <w:sz w:val="24"/>
                <w:szCs w:val="24"/>
              </w:rPr>
            </w:pPr>
            <w:smartTag w:uri="urn:schemas-microsoft-com:office:smarttags" w:element="metricconverter">
              <w:smartTagPr>
                <w:attr w:name="ProductID" w:val="2008 г"/>
              </w:smartTagPr>
              <w:r w:rsidRPr="00DD3D03">
                <w:rPr>
                  <w:rFonts w:ascii="Times New Roman" w:hAnsi="Times New Roman" w:cs="Times New Roman"/>
                  <w:sz w:val="24"/>
                  <w:szCs w:val="24"/>
                </w:rPr>
                <w:t>2008 г</w:t>
              </w:r>
            </w:smartTag>
            <w:r w:rsidRPr="00DD3D03">
              <w:rPr>
                <w:rFonts w:ascii="Times New Roman" w:hAnsi="Times New Roman" w:cs="Times New Roman"/>
                <w:sz w:val="24"/>
                <w:szCs w:val="24"/>
              </w:rPr>
              <w:t>.</w:t>
            </w:r>
          </w:p>
        </w:tc>
        <w:tc>
          <w:tcPr>
            <w:tcW w:w="940" w:type="dxa"/>
            <w:gridSpan w:val="2"/>
            <w:tcBorders>
              <w:top w:val="single" w:sz="4" w:space="0" w:color="auto"/>
              <w:left w:val="single" w:sz="4" w:space="0" w:color="auto"/>
              <w:right w:val="single" w:sz="4" w:space="0" w:color="auto"/>
            </w:tcBorders>
            <w:shd w:val="clear" w:color="auto" w:fill="FFFFFF"/>
          </w:tcPr>
          <w:p w:rsidR="00DD3D03" w:rsidRPr="00DD3D03" w:rsidRDefault="00DD3D03" w:rsidP="00D6719F">
            <w:pPr>
              <w:shd w:val="clear" w:color="auto" w:fill="FFFFFF"/>
              <w:spacing w:after="0" w:line="240" w:lineRule="auto"/>
              <w:jc w:val="center"/>
              <w:rPr>
                <w:rFonts w:ascii="Times New Roman" w:hAnsi="Times New Roman" w:cs="Times New Roman"/>
                <w:sz w:val="24"/>
                <w:szCs w:val="24"/>
              </w:rPr>
            </w:pPr>
            <w:smartTag w:uri="urn:schemas-microsoft-com:office:smarttags" w:element="metricconverter">
              <w:smartTagPr>
                <w:attr w:name="ProductID" w:val="2009 г"/>
              </w:smartTagPr>
              <w:r w:rsidRPr="00DD3D03">
                <w:rPr>
                  <w:rFonts w:ascii="Times New Roman" w:hAnsi="Times New Roman" w:cs="Times New Roman"/>
                  <w:sz w:val="24"/>
                  <w:szCs w:val="24"/>
                </w:rPr>
                <w:t>2009 г</w:t>
              </w:r>
            </w:smartTag>
            <w:r w:rsidRPr="00DD3D03">
              <w:rPr>
                <w:rFonts w:ascii="Times New Roman" w:hAnsi="Times New Roman" w:cs="Times New Roman"/>
                <w:sz w:val="24"/>
                <w:szCs w:val="24"/>
              </w:rPr>
              <w:t>.</w:t>
            </w:r>
          </w:p>
        </w:tc>
        <w:tc>
          <w:tcPr>
            <w:tcW w:w="1011" w:type="dxa"/>
            <w:gridSpan w:val="2"/>
            <w:tcBorders>
              <w:top w:val="single" w:sz="4" w:space="0" w:color="auto"/>
              <w:left w:val="single" w:sz="4" w:space="0" w:color="auto"/>
              <w:right w:val="single" w:sz="4" w:space="0" w:color="auto"/>
            </w:tcBorders>
            <w:shd w:val="clear" w:color="auto" w:fill="FFFFFF"/>
          </w:tcPr>
          <w:p w:rsidR="00DD3D03" w:rsidRPr="00DD3D03" w:rsidRDefault="00DD3D03" w:rsidP="00D6719F">
            <w:pPr>
              <w:shd w:val="clear" w:color="auto" w:fill="FFFFFF"/>
              <w:spacing w:after="0" w:line="240" w:lineRule="auto"/>
              <w:jc w:val="center"/>
              <w:rPr>
                <w:rFonts w:ascii="Times New Roman" w:hAnsi="Times New Roman" w:cs="Times New Roman"/>
                <w:sz w:val="24"/>
                <w:szCs w:val="24"/>
              </w:rPr>
            </w:pPr>
            <w:smartTag w:uri="urn:schemas-microsoft-com:office:smarttags" w:element="metricconverter">
              <w:smartTagPr>
                <w:attr w:name="ProductID" w:val="2010 г"/>
              </w:smartTagPr>
              <w:r w:rsidRPr="00DD3D03">
                <w:rPr>
                  <w:rFonts w:ascii="Times New Roman" w:hAnsi="Times New Roman" w:cs="Times New Roman"/>
                  <w:sz w:val="24"/>
                  <w:szCs w:val="24"/>
                </w:rPr>
                <w:t>2010 г</w:t>
              </w:r>
            </w:smartTag>
            <w:r w:rsidRPr="00DD3D03">
              <w:rPr>
                <w:rFonts w:ascii="Times New Roman" w:hAnsi="Times New Roman" w:cs="Times New Roman"/>
                <w:sz w:val="24"/>
                <w:szCs w:val="24"/>
              </w:rPr>
              <w:t>.</w:t>
            </w:r>
          </w:p>
        </w:tc>
        <w:tc>
          <w:tcPr>
            <w:tcW w:w="1134" w:type="dxa"/>
            <w:gridSpan w:val="2"/>
            <w:tcBorders>
              <w:top w:val="single" w:sz="4" w:space="0" w:color="auto"/>
              <w:left w:val="single" w:sz="4" w:space="0" w:color="auto"/>
              <w:right w:val="single" w:sz="4" w:space="0" w:color="auto"/>
            </w:tcBorders>
            <w:shd w:val="clear" w:color="auto" w:fill="FFFFFF"/>
          </w:tcPr>
          <w:p w:rsidR="00DD3D03" w:rsidRPr="00DD3D03" w:rsidRDefault="00DD3D03" w:rsidP="00D6719F">
            <w:pPr>
              <w:shd w:val="clear" w:color="auto" w:fill="FFFFFF"/>
              <w:spacing w:after="0" w:line="240" w:lineRule="auto"/>
              <w:jc w:val="center"/>
              <w:rPr>
                <w:rFonts w:ascii="Times New Roman" w:hAnsi="Times New Roman" w:cs="Times New Roman"/>
                <w:sz w:val="24"/>
                <w:szCs w:val="24"/>
              </w:rPr>
            </w:pPr>
            <w:smartTag w:uri="urn:schemas-microsoft-com:office:smarttags" w:element="metricconverter">
              <w:smartTagPr>
                <w:attr w:name="ProductID" w:val="2011 г"/>
              </w:smartTagPr>
              <w:r w:rsidRPr="00DD3D03">
                <w:rPr>
                  <w:rFonts w:ascii="Times New Roman" w:hAnsi="Times New Roman" w:cs="Times New Roman"/>
                  <w:sz w:val="24"/>
                  <w:szCs w:val="24"/>
                </w:rPr>
                <w:t>2011 г</w:t>
              </w:r>
            </w:smartTag>
            <w:r w:rsidRPr="00DD3D03">
              <w:rPr>
                <w:rFonts w:ascii="Times New Roman" w:hAnsi="Times New Roman" w:cs="Times New Roman"/>
                <w:sz w:val="24"/>
                <w:szCs w:val="24"/>
              </w:rPr>
              <w:t>.</w:t>
            </w:r>
          </w:p>
        </w:tc>
        <w:tc>
          <w:tcPr>
            <w:tcW w:w="1116" w:type="dxa"/>
            <w:tcBorders>
              <w:top w:val="single" w:sz="4" w:space="0" w:color="auto"/>
              <w:left w:val="single" w:sz="4" w:space="0" w:color="auto"/>
              <w:right w:val="single" w:sz="4" w:space="0" w:color="auto"/>
            </w:tcBorders>
            <w:shd w:val="clear" w:color="auto" w:fill="FFFFFF"/>
          </w:tcPr>
          <w:p w:rsidR="00DD3D03" w:rsidRPr="00DD3D03" w:rsidRDefault="00DD3D03" w:rsidP="00D6719F">
            <w:pPr>
              <w:shd w:val="clear" w:color="auto" w:fill="FFFFFF"/>
              <w:spacing w:after="0" w:line="240" w:lineRule="auto"/>
              <w:jc w:val="center"/>
              <w:rPr>
                <w:rFonts w:ascii="Times New Roman" w:hAnsi="Times New Roman" w:cs="Times New Roman"/>
                <w:sz w:val="24"/>
                <w:szCs w:val="24"/>
              </w:rPr>
            </w:pPr>
            <w:smartTag w:uri="urn:schemas-microsoft-com:office:smarttags" w:element="metricconverter">
              <w:smartTagPr>
                <w:attr w:name="ProductID" w:val="2011 г"/>
              </w:smartTagPr>
              <w:r w:rsidRPr="00DD3D03">
                <w:rPr>
                  <w:rFonts w:ascii="Times New Roman" w:hAnsi="Times New Roman" w:cs="Times New Roman"/>
                  <w:sz w:val="24"/>
                  <w:szCs w:val="24"/>
                </w:rPr>
                <w:t>2011 г</w:t>
              </w:r>
            </w:smartTag>
            <w:r w:rsidRPr="00DD3D03">
              <w:rPr>
                <w:rFonts w:ascii="Times New Roman" w:hAnsi="Times New Roman" w:cs="Times New Roman"/>
                <w:sz w:val="24"/>
                <w:szCs w:val="24"/>
              </w:rPr>
              <w:t xml:space="preserve">., в % к </w:t>
            </w:r>
            <w:smartTag w:uri="urn:schemas-microsoft-com:office:smarttags" w:element="metricconverter">
              <w:smartTagPr>
                <w:attr w:name="ProductID" w:val="2006 г"/>
              </w:smartTagPr>
              <w:r w:rsidRPr="00DD3D03">
                <w:rPr>
                  <w:rFonts w:ascii="Times New Roman" w:hAnsi="Times New Roman" w:cs="Times New Roman"/>
                  <w:sz w:val="24"/>
                  <w:szCs w:val="24"/>
                </w:rPr>
                <w:t>2006 г</w:t>
              </w:r>
            </w:smartTag>
            <w:r w:rsidRPr="00DD3D03">
              <w:rPr>
                <w:rFonts w:ascii="Times New Roman" w:hAnsi="Times New Roman" w:cs="Times New Roman"/>
                <w:sz w:val="24"/>
                <w:szCs w:val="24"/>
              </w:rPr>
              <w:t>.</w:t>
            </w:r>
          </w:p>
        </w:tc>
      </w:tr>
      <w:tr w:rsidR="00DD3D03" w:rsidRPr="00DD3D03" w:rsidTr="00DD3D03">
        <w:trPr>
          <w:trHeight w:hRule="exact" w:val="389"/>
        </w:trPr>
        <w:tc>
          <w:tcPr>
            <w:tcW w:w="2410" w:type="dxa"/>
            <w:tcBorders>
              <w:top w:val="single" w:sz="4" w:space="0" w:color="auto"/>
              <w:left w:val="single" w:sz="6" w:space="0" w:color="auto"/>
              <w:bottom w:val="single" w:sz="6" w:space="0" w:color="auto"/>
              <w:right w:val="single" w:sz="6" w:space="0" w:color="auto"/>
            </w:tcBorders>
            <w:shd w:val="clear" w:color="auto" w:fill="FFFFFF"/>
            <w:vAlign w:val="center"/>
          </w:tcPr>
          <w:p w:rsidR="00DD3D03" w:rsidRPr="00DD3D03" w:rsidRDefault="00DD3D03" w:rsidP="00D6719F">
            <w:pPr>
              <w:shd w:val="clear" w:color="auto" w:fill="FFFFFF"/>
              <w:spacing w:after="0" w:line="240" w:lineRule="auto"/>
              <w:rPr>
                <w:rFonts w:ascii="Times New Roman" w:hAnsi="Times New Roman" w:cs="Times New Roman"/>
                <w:sz w:val="24"/>
                <w:szCs w:val="24"/>
              </w:rPr>
            </w:pPr>
            <w:r w:rsidRPr="00DD3D03">
              <w:rPr>
                <w:rFonts w:ascii="Times New Roman" w:hAnsi="Times New Roman" w:cs="Times New Roman"/>
                <w:sz w:val="24"/>
                <w:szCs w:val="24"/>
              </w:rPr>
              <w:t>Зерно</w:t>
            </w:r>
          </w:p>
        </w:tc>
        <w:tc>
          <w:tcPr>
            <w:tcW w:w="968" w:type="dxa"/>
            <w:gridSpan w:val="2"/>
            <w:tcBorders>
              <w:top w:val="single" w:sz="4" w:space="0" w:color="auto"/>
              <w:left w:val="single" w:sz="6" w:space="0" w:color="auto"/>
              <w:bottom w:val="single" w:sz="6" w:space="0" w:color="auto"/>
              <w:right w:val="single" w:sz="6" w:space="0" w:color="auto"/>
            </w:tcBorders>
            <w:shd w:val="clear" w:color="auto" w:fill="FFFFFF"/>
          </w:tcPr>
          <w:p w:rsidR="00DD3D03" w:rsidRPr="00DD3D03" w:rsidRDefault="00DD3D03" w:rsidP="00D6719F">
            <w:pPr>
              <w:shd w:val="clear" w:color="auto" w:fill="FFFFFF"/>
              <w:spacing w:after="0" w:line="240" w:lineRule="auto"/>
              <w:rPr>
                <w:rFonts w:ascii="Times New Roman" w:hAnsi="Times New Roman" w:cs="Times New Roman"/>
                <w:sz w:val="24"/>
                <w:szCs w:val="24"/>
              </w:rPr>
            </w:pPr>
            <w:r w:rsidRPr="00DD3D03">
              <w:rPr>
                <w:rFonts w:ascii="Times New Roman" w:hAnsi="Times New Roman" w:cs="Times New Roman"/>
                <w:sz w:val="24"/>
                <w:szCs w:val="24"/>
              </w:rPr>
              <w:t>1685</w:t>
            </w:r>
          </w:p>
        </w:tc>
        <w:tc>
          <w:tcPr>
            <w:tcW w:w="961" w:type="dxa"/>
            <w:gridSpan w:val="2"/>
            <w:tcBorders>
              <w:top w:val="single" w:sz="4" w:space="0" w:color="auto"/>
              <w:left w:val="single" w:sz="6" w:space="0" w:color="auto"/>
              <w:bottom w:val="single" w:sz="6" w:space="0" w:color="auto"/>
              <w:right w:val="single" w:sz="6" w:space="0" w:color="auto"/>
            </w:tcBorders>
            <w:shd w:val="clear" w:color="auto" w:fill="FFFFFF"/>
          </w:tcPr>
          <w:p w:rsidR="00DD3D03" w:rsidRPr="00DD3D03" w:rsidRDefault="00DD3D03" w:rsidP="00D6719F">
            <w:pPr>
              <w:shd w:val="clear" w:color="auto" w:fill="FFFFFF"/>
              <w:spacing w:after="0" w:line="240" w:lineRule="auto"/>
              <w:jc w:val="center"/>
              <w:rPr>
                <w:rFonts w:ascii="Times New Roman" w:hAnsi="Times New Roman" w:cs="Times New Roman"/>
                <w:sz w:val="24"/>
                <w:szCs w:val="24"/>
              </w:rPr>
            </w:pPr>
            <w:r w:rsidRPr="00DD3D03">
              <w:rPr>
                <w:rFonts w:ascii="Times New Roman" w:hAnsi="Times New Roman" w:cs="Times New Roman"/>
                <w:sz w:val="24"/>
                <w:szCs w:val="24"/>
              </w:rPr>
              <w:t>1689</w:t>
            </w:r>
          </w:p>
        </w:tc>
        <w:tc>
          <w:tcPr>
            <w:tcW w:w="965" w:type="dxa"/>
            <w:gridSpan w:val="2"/>
            <w:tcBorders>
              <w:top w:val="single" w:sz="4" w:space="0" w:color="auto"/>
              <w:left w:val="single" w:sz="6" w:space="0" w:color="auto"/>
              <w:bottom w:val="single" w:sz="6" w:space="0" w:color="auto"/>
              <w:right w:val="single" w:sz="6" w:space="0" w:color="auto"/>
            </w:tcBorders>
            <w:shd w:val="clear" w:color="auto" w:fill="FFFFFF"/>
          </w:tcPr>
          <w:p w:rsidR="00DD3D03" w:rsidRPr="00DD3D03" w:rsidRDefault="00DD3D03" w:rsidP="00D6719F">
            <w:pPr>
              <w:shd w:val="clear" w:color="auto" w:fill="FFFFFF"/>
              <w:spacing w:after="0" w:line="240" w:lineRule="auto"/>
              <w:jc w:val="center"/>
              <w:rPr>
                <w:rFonts w:ascii="Times New Roman" w:hAnsi="Times New Roman" w:cs="Times New Roman"/>
                <w:sz w:val="24"/>
                <w:szCs w:val="24"/>
              </w:rPr>
            </w:pPr>
            <w:r w:rsidRPr="00DD3D03">
              <w:rPr>
                <w:rFonts w:ascii="Times New Roman" w:hAnsi="Times New Roman" w:cs="Times New Roman"/>
                <w:sz w:val="24"/>
                <w:szCs w:val="24"/>
              </w:rPr>
              <w:t>2245</w:t>
            </w:r>
          </w:p>
        </w:tc>
        <w:tc>
          <w:tcPr>
            <w:tcW w:w="933" w:type="dxa"/>
            <w:tcBorders>
              <w:top w:val="single" w:sz="4" w:space="0" w:color="auto"/>
              <w:left w:val="single" w:sz="6" w:space="0" w:color="auto"/>
              <w:bottom w:val="single" w:sz="6" w:space="0" w:color="auto"/>
              <w:right w:val="single" w:sz="4" w:space="0" w:color="auto"/>
            </w:tcBorders>
            <w:shd w:val="clear" w:color="auto" w:fill="FFFFFF"/>
          </w:tcPr>
          <w:p w:rsidR="00DD3D03" w:rsidRPr="00DD3D03" w:rsidRDefault="00DD3D03" w:rsidP="00D6719F">
            <w:pPr>
              <w:shd w:val="clear" w:color="auto" w:fill="FFFFFF"/>
              <w:spacing w:after="0" w:line="240" w:lineRule="auto"/>
              <w:jc w:val="center"/>
              <w:rPr>
                <w:rFonts w:ascii="Times New Roman" w:hAnsi="Times New Roman" w:cs="Times New Roman"/>
                <w:sz w:val="24"/>
                <w:szCs w:val="24"/>
              </w:rPr>
            </w:pPr>
            <w:r w:rsidRPr="00DD3D03">
              <w:rPr>
                <w:rFonts w:ascii="Times New Roman" w:hAnsi="Times New Roman" w:cs="Times New Roman"/>
                <w:sz w:val="24"/>
                <w:szCs w:val="24"/>
              </w:rPr>
              <w:t>4060</w:t>
            </w:r>
          </w:p>
        </w:tc>
        <w:tc>
          <w:tcPr>
            <w:tcW w:w="1004" w:type="dxa"/>
            <w:tcBorders>
              <w:top w:val="single" w:sz="4" w:space="0" w:color="auto"/>
              <w:left w:val="single" w:sz="4" w:space="0" w:color="auto"/>
              <w:bottom w:val="single" w:sz="4" w:space="0" w:color="auto"/>
              <w:right w:val="single" w:sz="4" w:space="0" w:color="auto"/>
            </w:tcBorders>
            <w:shd w:val="clear" w:color="auto" w:fill="FFFFFF"/>
          </w:tcPr>
          <w:p w:rsidR="00DD3D03" w:rsidRPr="00DD3D03" w:rsidRDefault="00DD3D03" w:rsidP="00D6719F">
            <w:pPr>
              <w:shd w:val="clear" w:color="auto" w:fill="FFFFFF"/>
              <w:spacing w:after="0" w:line="240" w:lineRule="auto"/>
              <w:ind w:hanging="418"/>
              <w:jc w:val="center"/>
              <w:rPr>
                <w:rFonts w:ascii="Times New Roman" w:hAnsi="Times New Roman" w:cs="Times New Roman"/>
                <w:sz w:val="24"/>
                <w:szCs w:val="24"/>
              </w:rPr>
            </w:pPr>
            <w:r w:rsidRPr="00DD3D03">
              <w:rPr>
                <w:rFonts w:ascii="Times New Roman" w:hAnsi="Times New Roman" w:cs="Times New Roman"/>
                <w:sz w:val="24"/>
                <w:szCs w:val="24"/>
              </w:rPr>
              <w:t>780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DD3D03" w:rsidRPr="00DD3D03" w:rsidRDefault="00DD3D03" w:rsidP="00D6719F">
            <w:pPr>
              <w:shd w:val="clear" w:color="auto" w:fill="FFFFFF"/>
              <w:spacing w:after="0" w:line="240" w:lineRule="auto"/>
              <w:ind w:hanging="418"/>
              <w:jc w:val="center"/>
              <w:rPr>
                <w:rFonts w:ascii="Times New Roman" w:hAnsi="Times New Roman" w:cs="Times New Roman"/>
                <w:sz w:val="24"/>
                <w:szCs w:val="24"/>
              </w:rPr>
            </w:pPr>
            <w:r w:rsidRPr="00DD3D03">
              <w:rPr>
                <w:rFonts w:ascii="Times New Roman" w:hAnsi="Times New Roman" w:cs="Times New Roman"/>
                <w:sz w:val="24"/>
                <w:szCs w:val="24"/>
              </w:rPr>
              <w:t>6401</w:t>
            </w:r>
          </w:p>
        </w:tc>
        <w:tc>
          <w:tcPr>
            <w:tcW w:w="1123" w:type="dxa"/>
            <w:gridSpan w:val="2"/>
            <w:tcBorders>
              <w:top w:val="single" w:sz="4" w:space="0" w:color="auto"/>
              <w:left w:val="single" w:sz="4" w:space="0" w:color="auto"/>
              <w:bottom w:val="single" w:sz="4" w:space="0" w:color="auto"/>
              <w:right w:val="single" w:sz="4" w:space="0" w:color="auto"/>
            </w:tcBorders>
            <w:shd w:val="clear" w:color="auto" w:fill="FFFFFF"/>
          </w:tcPr>
          <w:p w:rsidR="00DD3D03" w:rsidRPr="00DD3D03" w:rsidRDefault="00DD3D03" w:rsidP="00D6719F">
            <w:pPr>
              <w:shd w:val="clear" w:color="auto" w:fill="FFFFFF"/>
              <w:spacing w:after="0" w:line="240" w:lineRule="auto"/>
              <w:ind w:hanging="418"/>
              <w:jc w:val="center"/>
              <w:rPr>
                <w:rFonts w:ascii="Times New Roman" w:hAnsi="Times New Roman" w:cs="Times New Roman"/>
                <w:sz w:val="24"/>
                <w:szCs w:val="24"/>
              </w:rPr>
            </w:pPr>
            <w:r w:rsidRPr="00DD3D03">
              <w:rPr>
                <w:rFonts w:ascii="Times New Roman" w:hAnsi="Times New Roman" w:cs="Times New Roman"/>
                <w:sz w:val="24"/>
                <w:szCs w:val="24"/>
              </w:rPr>
              <w:t>379,9</w:t>
            </w:r>
          </w:p>
        </w:tc>
      </w:tr>
      <w:tr w:rsidR="00DD3D03" w:rsidRPr="00DD3D03" w:rsidTr="00DD3D03">
        <w:trPr>
          <w:trHeight w:hRule="exact" w:val="619"/>
        </w:trPr>
        <w:tc>
          <w:tcPr>
            <w:tcW w:w="2410" w:type="dxa"/>
            <w:tcBorders>
              <w:top w:val="single" w:sz="6" w:space="0" w:color="auto"/>
              <w:left w:val="single" w:sz="6" w:space="0" w:color="auto"/>
              <w:bottom w:val="single" w:sz="6" w:space="0" w:color="auto"/>
              <w:right w:val="single" w:sz="6" w:space="0" w:color="auto"/>
            </w:tcBorders>
            <w:shd w:val="clear" w:color="auto" w:fill="FFFFFF"/>
            <w:vAlign w:val="center"/>
          </w:tcPr>
          <w:p w:rsidR="00DD3D03" w:rsidRPr="00DD3D03" w:rsidRDefault="00DD3D03" w:rsidP="00D6719F">
            <w:pPr>
              <w:shd w:val="clear" w:color="auto" w:fill="FFFFFF"/>
              <w:spacing w:after="0" w:line="240" w:lineRule="auto"/>
              <w:ind w:firstLine="10"/>
              <w:rPr>
                <w:rFonts w:ascii="Times New Roman" w:hAnsi="Times New Roman" w:cs="Times New Roman"/>
                <w:sz w:val="24"/>
                <w:szCs w:val="24"/>
              </w:rPr>
            </w:pPr>
            <w:r w:rsidRPr="00DD3D03">
              <w:rPr>
                <w:rFonts w:ascii="Times New Roman" w:hAnsi="Times New Roman" w:cs="Times New Roman"/>
                <w:sz w:val="24"/>
                <w:szCs w:val="24"/>
              </w:rPr>
              <w:t>Скот и птица на убой</w:t>
            </w:r>
          </w:p>
        </w:tc>
        <w:tc>
          <w:tcPr>
            <w:tcW w:w="968" w:type="dxa"/>
            <w:gridSpan w:val="2"/>
            <w:tcBorders>
              <w:top w:val="single" w:sz="6" w:space="0" w:color="auto"/>
              <w:left w:val="single" w:sz="6" w:space="0" w:color="auto"/>
              <w:bottom w:val="single" w:sz="6" w:space="0" w:color="auto"/>
              <w:right w:val="single" w:sz="6" w:space="0" w:color="auto"/>
            </w:tcBorders>
            <w:shd w:val="clear" w:color="auto" w:fill="FFFFFF"/>
          </w:tcPr>
          <w:p w:rsidR="00DD3D03" w:rsidRPr="00DD3D03" w:rsidRDefault="00DD3D03" w:rsidP="00D6719F">
            <w:pPr>
              <w:shd w:val="clear" w:color="auto" w:fill="FFFFFF"/>
              <w:spacing w:after="0" w:line="240" w:lineRule="auto"/>
              <w:jc w:val="center"/>
              <w:rPr>
                <w:rFonts w:ascii="Times New Roman" w:hAnsi="Times New Roman" w:cs="Times New Roman"/>
                <w:sz w:val="24"/>
                <w:szCs w:val="24"/>
              </w:rPr>
            </w:pPr>
            <w:r w:rsidRPr="00DD3D03">
              <w:rPr>
                <w:rFonts w:ascii="Times New Roman" w:hAnsi="Times New Roman" w:cs="Times New Roman"/>
                <w:sz w:val="24"/>
                <w:szCs w:val="24"/>
              </w:rPr>
              <w:t>43</w:t>
            </w:r>
          </w:p>
        </w:tc>
        <w:tc>
          <w:tcPr>
            <w:tcW w:w="961" w:type="dxa"/>
            <w:gridSpan w:val="2"/>
            <w:tcBorders>
              <w:top w:val="single" w:sz="6" w:space="0" w:color="auto"/>
              <w:left w:val="single" w:sz="6" w:space="0" w:color="auto"/>
              <w:bottom w:val="single" w:sz="6" w:space="0" w:color="auto"/>
              <w:right w:val="single" w:sz="6" w:space="0" w:color="auto"/>
            </w:tcBorders>
            <w:shd w:val="clear" w:color="auto" w:fill="FFFFFF"/>
          </w:tcPr>
          <w:p w:rsidR="00DD3D03" w:rsidRPr="00DD3D03" w:rsidRDefault="00DD3D03" w:rsidP="00D6719F">
            <w:pPr>
              <w:shd w:val="clear" w:color="auto" w:fill="FFFFFF"/>
              <w:spacing w:after="0" w:line="240" w:lineRule="auto"/>
              <w:jc w:val="center"/>
              <w:rPr>
                <w:rFonts w:ascii="Times New Roman" w:hAnsi="Times New Roman" w:cs="Times New Roman"/>
                <w:sz w:val="24"/>
                <w:szCs w:val="24"/>
              </w:rPr>
            </w:pPr>
            <w:r w:rsidRPr="00DD3D03">
              <w:rPr>
                <w:rFonts w:ascii="Times New Roman" w:hAnsi="Times New Roman" w:cs="Times New Roman"/>
                <w:sz w:val="24"/>
                <w:szCs w:val="24"/>
              </w:rPr>
              <w:t>67</w:t>
            </w:r>
          </w:p>
        </w:tc>
        <w:tc>
          <w:tcPr>
            <w:tcW w:w="965" w:type="dxa"/>
            <w:gridSpan w:val="2"/>
            <w:tcBorders>
              <w:top w:val="single" w:sz="6" w:space="0" w:color="auto"/>
              <w:left w:val="single" w:sz="6" w:space="0" w:color="auto"/>
              <w:bottom w:val="single" w:sz="6" w:space="0" w:color="auto"/>
              <w:right w:val="single" w:sz="6" w:space="0" w:color="auto"/>
            </w:tcBorders>
            <w:shd w:val="clear" w:color="auto" w:fill="FFFFFF"/>
          </w:tcPr>
          <w:p w:rsidR="00DD3D03" w:rsidRPr="00DD3D03" w:rsidRDefault="00DD3D03" w:rsidP="00D6719F">
            <w:pPr>
              <w:shd w:val="clear" w:color="auto" w:fill="FFFFFF"/>
              <w:spacing w:after="0" w:line="240" w:lineRule="auto"/>
              <w:jc w:val="center"/>
              <w:rPr>
                <w:rFonts w:ascii="Times New Roman" w:hAnsi="Times New Roman" w:cs="Times New Roman"/>
                <w:sz w:val="24"/>
                <w:szCs w:val="24"/>
              </w:rPr>
            </w:pPr>
            <w:r w:rsidRPr="00DD3D03">
              <w:rPr>
                <w:rFonts w:ascii="Times New Roman" w:hAnsi="Times New Roman" w:cs="Times New Roman"/>
                <w:sz w:val="24"/>
                <w:szCs w:val="24"/>
              </w:rPr>
              <w:t>96</w:t>
            </w:r>
          </w:p>
        </w:tc>
        <w:tc>
          <w:tcPr>
            <w:tcW w:w="933" w:type="dxa"/>
            <w:tcBorders>
              <w:top w:val="single" w:sz="6" w:space="0" w:color="auto"/>
              <w:left w:val="single" w:sz="6" w:space="0" w:color="auto"/>
              <w:bottom w:val="single" w:sz="6" w:space="0" w:color="auto"/>
              <w:right w:val="single" w:sz="4" w:space="0" w:color="auto"/>
            </w:tcBorders>
            <w:shd w:val="clear" w:color="auto" w:fill="FFFFFF"/>
          </w:tcPr>
          <w:p w:rsidR="00DD3D03" w:rsidRPr="00DD3D03" w:rsidRDefault="00DD3D03" w:rsidP="00D6719F">
            <w:pPr>
              <w:shd w:val="clear" w:color="auto" w:fill="FFFFFF"/>
              <w:spacing w:after="0" w:line="240" w:lineRule="auto"/>
              <w:jc w:val="center"/>
              <w:rPr>
                <w:rFonts w:ascii="Times New Roman" w:hAnsi="Times New Roman" w:cs="Times New Roman"/>
                <w:sz w:val="24"/>
                <w:szCs w:val="24"/>
              </w:rPr>
            </w:pPr>
            <w:r w:rsidRPr="00DD3D03">
              <w:rPr>
                <w:rFonts w:ascii="Times New Roman" w:hAnsi="Times New Roman" w:cs="Times New Roman"/>
                <w:sz w:val="24"/>
                <w:szCs w:val="24"/>
              </w:rPr>
              <w:t>107</w:t>
            </w:r>
          </w:p>
        </w:tc>
        <w:tc>
          <w:tcPr>
            <w:tcW w:w="1004" w:type="dxa"/>
            <w:tcBorders>
              <w:top w:val="single" w:sz="4" w:space="0" w:color="auto"/>
              <w:left w:val="single" w:sz="4" w:space="0" w:color="auto"/>
              <w:bottom w:val="single" w:sz="4" w:space="0" w:color="auto"/>
              <w:right w:val="single" w:sz="4" w:space="0" w:color="auto"/>
            </w:tcBorders>
            <w:shd w:val="clear" w:color="auto" w:fill="FFFFFF"/>
          </w:tcPr>
          <w:p w:rsidR="00DD3D03" w:rsidRPr="00DD3D03" w:rsidRDefault="00DD3D03" w:rsidP="00D6719F">
            <w:pPr>
              <w:shd w:val="clear" w:color="auto" w:fill="FFFFFF"/>
              <w:spacing w:after="0" w:line="240" w:lineRule="auto"/>
              <w:ind w:hanging="418"/>
              <w:jc w:val="center"/>
              <w:rPr>
                <w:rFonts w:ascii="Times New Roman" w:hAnsi="Times New Roman" w:cs="Times New Roman"/>
                <w:sz w:val="24"/>
                <w:szCs w:val="24"/>
              </w:rPr>
            </w:pPr>
            <w:r w:rsidRPr="00DD3D03">
              <w:rPr>
                <w:rFonts w:ascii="Times New Roman" w:hAnsi="Times New Roman" w:cs="Times New Roman"/>
                <w:sz w:val="24"/>
                <w:szCs w:val="24"/>
              </w:rPr>
              <w:t>126</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DD3D03" w:rsidRPr="00DD3D03" w:rsidRDefault="00DD3D03" w:rsidP="00D6719F">
            <w:pPr>
              <w:shd w:val="clear" w:color="auto" w:fill="FFFFFF"/>
              <w:spacing w:after="0" w:line="240" w:lineRule="auto"/>
              <w:ind w:hanging="418"/>
              <w:jc w:val="center"/>
              <w:rPr>
                <w:rFonts w:ascii="Times New Roman" w:hAnsi="Times New Roman" w:cs="Times New Roman"/>
                <w:sz w:val="24"/>
                <w:szCs w:val="24"/>
              </w:rPr>
            </w:pPr>
            <w:r w:rsidRPr="00DD3D03">
              <w:rPr>
                <w:rFonts w:ascii="Times New Roman" w:hAnsi="Times New Roman" w:cs="Times New Roman"/>
                <w:sz w:val="24"/>
                <w:szCs w:val="24"/>
              </w:rPr>
              <w:t>217</w:t>
            </w:r>
          </w:p>
        </w:tc>
        <w:tc>
          <w:tcPr>
            <w:tcW w:w="1123" w:type="dxa"/>
            <w:gridSpan w:val="2"/>
            <w:tcBorders>
              <w:top w:val="single" w:sz="4" w:space="0" w:color="auto"/>
              <w:left w:val="single" w:sz="4" w:space="0" w:color="auto"/>
              <w:bottom w:val="single" w:sz="4" w:space="0" w:color="auto"/>
              <w:right w:val="single" w:sz="4" w:space="0" w:color="auto"/>
            </w:tcBorders>
            <w:shd w:val="clear" w:color="auto" w:fill="FFFFFF"/>
          </w:tcPr>
          <w:p w:rsidR="00DD3D03" w:rsidRPr="00DD3D03" w:rsidRDefault="00DD3D03" w:rsidP="00D6719F">
            <w:pPr>
              <w:shd w:val="clear" w:color="auto" w:fill="FFFFFF"/>
              <w:spacing w:after="0" w:line="240" w:lineRule="auto"/>
              <w:ind w:hanging="418"/>
              <w:jc w:val="center"/>
              <w:rPr>
                <w:rFonts w:ascii="Times New Roman" w:hAnsi="Times New Roman" w:cs="Times New Roman"/>
                <w:sz w:val="24"/>
                <w:szCs w:val="24"/>
              </w:rPr>
            </w:pPr>
            <w:r w:rsidRPr="00DD3D03">
              <w:rPr>
                <w:rFonts w:ascii="Times New Roman" w:hAnsi="Times New Roman" w:cs="Times New Roman"/>
                <w:sz w:val="24"/>
                <w:szCs w:val="24"/>
              </w:rPr>
              <w:t>504,6</w:t>
            </w:r>
          </w:p>
        </w:tc>
      </w:tr>
      <w:tr w:rsidR="00DD3D03" w:rsidRPr="00DD3D03" w:rsidTr="00DD3D03">
        <w:trPr>
          <w:trHeight w:hRule="exact" w:val="398"/>
        </w:trPr>
        <w:tc>
          <w:tcPr>
            <w:tcW w:w="2410" w:type="dxa"/>
            <w:tcBorders>
              <w:top w:val="single" w:sz="6" w:space="0" w:color="auto"/>
              <w:left w:val="single" w:sz="6" w:space="0" w:color="auto"/>
              <w:bottom w:val="single" w:sz="6" w:space="0" w:color="auto"/>
              <w:right w:val="single" w:sz="6" w:space="0" w:color="auto"/>
            </w:tcBorders>
            <w:shd w:val="clear" w:color="auto" w:fill="FFFFFF"/>
            <w:vAlign w:val="center"/>
          </w:tcPr>
          <w:p w:rsidR="00DD3D03" w:rsidRPr="00DD3D03" w:rsidRDefault="00DD3D03" w:rsidP="00D6719F">
            <w:pPr>
              <w:shd w:val="clear" w:color="auto" w:fill="FFFFFF"/>
              <w:spacing w:after="0" w:line="240" w:lineRule="auto"/>
              <w:rPr>
                <w:rFonts w:ascii="Times New Roman" w:hAnsi="Times New Roman" w:cs="Times New Roman"/>
                <w:sz w:val="24"/>
                <w:szCs w:val="24"/>
              </w:rPr>
            </w:pPr>
            <w:r w:rsidRPr="00DD3D03">
              <w:rPr>
                <w:rFonts w:ascii="Times New Roman" w:hAnsi="Times New Roman" w:cs="Times New Roman"/>
                <w:sz w:val="24"/>
                <w:szCs w:val="24"/>
              </w:rPr>
              <w:t>Молоко</w:t>
            </w:r>
          </w:p>
        </w:tc>
        <w:tc>
          <w:tcPr>
            <w:tcW w:w="968" w:type="dxa"/>
            <w:gridSpan w:val="2"/>
            <w:tcBorders>
              <w:top w:val="single" w:sz="6" w:space="0" w:color="auto"/>
              <w:left w:val="single" w:sz="6" w:space="0" w:color="auto"/>
              <w:bottom w:val="single" w:sz="6" w:space="0" w:color="auto"/>
              <w:right w:val="single" w:sz="6" w:space="0" w:color="auto"/>
            </w:tcBorders>
            <w:shd w:val="clear" w:color="auto" w:fill="FFFFFF"/>
          </w:tcPr>
          <w:p w:rsidR="00DD3D03" w:rsidRPr="00DD3D03" w:rsidRDefault="00DD3D03" w:rsidP="00D6719F">
            <w:pPr>
              <w:shd w:val="clear" w:color="auto" w:fill="FFFFFF"/>
              <w:spacing w:after="0" w:line="240" w:lineRule="auto"/>
              <w:jc w:val="center"/>
              <w:rPr>
                <w:rFonts w:ascii="Times New Roman" w:hAnsi="Times New Roman" w:cs="Times New Roman"/>
                <w:sz w:val="24"/>
                <w:szCs w:val="24"/>
              </w:rPr>
            </w:pPr>
            <w:r w:rsidRPr="00DD3D03">
              <w:rPr>
                <w:rFonts w:ascii="Times New Roman" w:hAnsi="Times New Roman" w:cs="Times New Roman"/>
                <w:sz w:val="24"/>
                <w:szCs w:val="24"/>
              </w:rPr>
              <w:t>316</w:t>
            </w:r>
          </w:p>
        </w:tc>
        <w:tc>
          <w:tcPr>
            <w:tcW w:w="961" w:type="dxa"/>
            <w:gridSpan w:val="2"/>
            <w:tcBorders>
              <w:top w:val="single" w:sz="6" w:space="0" w:color="auto"/>
              <w:left w:val="single" w:sz="6" w:space="0" w:color="auto"/>
              <w:bottom w:val="single" w:sz="6" w:space="0" w:color="auto"/>
              <w:right w:val="single" w:sz="6" w:space="0" w:color="auto"/>
            </w:tcBorders>
            <w:shd w:val="clear" w:color="auto" w:fill="FFFFFF"/>
          </w:tcPr>
          <w:p w:rsidR="00DD3D03" w:rsidRPr="00DD3D03" w:rsidRDefault="00DD3D03" w:rsidP="00D6719F">
            <w:pPr>
              <w:shd w:val="clear" w:color="auto" w:fill="FFFFFF"/>
              <w:spacing w:after="0" w:line="240" w:lineRule="auto"/>
              <w:jc w:val="center"/>
              <w:rPr>
                <w:rFonts w:ascii="Times New Roman" w:hAnsi="Times New Roman" w:cs="Times New Roman"/>
                <w:sz w:val="24"/>
                <w:szCs w:val="24"/>
              </w:rPr>
            </w:pPr>
            <w:r w:rsidRPr="00DD3D03">
              <w:rPr>
                <w:rFonts w:ascii="Times New Roman" w:hAnsi="Times New Roman" w:cs="Times New Roman"/>
                <w:sz w:val="24"/>
                <w:szCs w:val="24"/>
              </w:rPr>
              <w:t>471</w:t>
            </w:r>
          </w:p>
        </w:tc>
        <w:tc>
          <w:tcPr>
            <w:tcW w:w="965" w:type="dxa"/>
            <w:gridSpan w:val="2"/>
            <w:tcBorders>
              <w:top w:val="single" w:sz="6" w:space="0" w:color="auto"/>
              <w:left w:val="single" w:sz="6" w:space="0" w:color="auto"/>
              <w:bottom w:val="single" w:sz="6" w:space="0" w:color="auto"/>
              <w:right w:val="single" w:sz="6" w:space="0" w:color="auto"/>
            </w:tcBorders>
            <w:shd w:val="clear" w:color="auto" w:fill="FFFFFF"/>
          </w:tcPr>
          <w:p w:rsidR="00DD3D03" w:rsidRPr="00DD3D03" w:rsidRDefault="00DD3D03" w:rsidP="00D6719F">
            <w:pPr>
              <w:shd w:val="clear" w:color="auto" w:fill="FFFFFF"/>
              <w:spacing w:after="0" w:line="240" w:lineRule="auto"/>
              <w:jc w:val="center"/>
              <w:rPr>
                <w:rFonts w:ascii="Times New Roman" w:hAnsi="Times New Roman" w:cs="Times New Roman"/>
                <w:sz w:val="24"/>
                <w:szCs w:val="24"/>
              </w:rPr>
            </w:pPr>
            <w:r w:rsidRPr="00DD3D03">
              <w:rPr>
                <w:rFonts w:ascii="Times New Roman" w:hAnsi="Times New Roman" w:cs="Times New Roman"/>
                <w:sz w:val="24"/>
                <w:szCs w:val="24"/>
              </w:rPr>
              <w:t>478</w:t>
            </w:r>
          </w:p>
        </w:tc>
        <w:tc>
          <w:tcPr>
            <w:tcW w:w="933" w:type="dxa"/>
            <w:tcBorders>
              <w:top w:val="single" w:sz="6" w:space="0" w:color="auto"/>
              <w:left w:val="single" w:sz="6" w:space="0" w:color="auto"/>
              <w:bottom w:val="single" w:sz="6" w:space="0" w:color="auto"/>
              <w:right w:val="single" w:sz="4" w:space="0" w:color="auto"/>
            </w:tcBorders>
            <w:shd w:val="clear" w:color="auto" w:fill="FFFFFF"/>
          </w:tcPr>
          <w:p w:rsidR="00DD3D03" w:rsidRPr="00DD3D03" w:rsidRDefault="00DD3D03" w:rsidP="00D6719F">
            <w:pPr>
              <w:shd w:val="clear" w:color="auto" w:fill="FFFFFF"/>
              <w:spacing w:after="0" w:line="240" w:lineRule="auto"/>
              <w:jc w:val="center"/>
              <w:rPr>
                <w:rFonts w:ascii="Times New Roman" w:hAnsi="Times New Roman" w:cs="Times New Roman"/>
                <w:sz w:val="24"/>
                <w:szCs w:val="24"/>
              </w:rPr>
            </w:pPr>
            <w:r w:rsidRPr="00DD3D03">
              <w:rPr>
                <w:rFonts w:ascii="Times New Roman" w:hAnsi="Times New Roman" w:cs="Times New Roman"/>
                <w:sz w:val="24"/>
                <w:szCs w:val="24"/>
              </w:rPr>
              <w:t>493</w:t>
            </w:r>
          </w:p>
        </w:tc>
        <w:tc>
          <w:tcPr>
            <w:tcW w:w="1004" w:type="dxa"/>
            <w:tcBorders>
              <w:top w:val="single" w:sz="4" w:space="0" w:color="auto"/>
              <w:left w:val="single" w:sz="4" w:space="0" w:color="auto"/>
              <w:bottom w:val="single" w:sz="4" w:space="0" w:color="auto"/>
              <w:right w:val="single" w:sz="4" w:space="0" w:color="auto"/>
            </w:tcBorders>
            <w:shd w:val="clear" w:color="auto" w:fill="FFFFFF"/>
          </w:tcPr>
          <w:p w:rsidR="00DD3D03" w:rsidRPr="00DD3D03" w:rsidRDefault="00DD3D03" w:rsidP="00D6719F">
            <w:pPr>
              <w:shd w:val="clear" w:color="auto" w:fill="FFFFFF"/>
              <w:spacing w:after="0" w:line="240" w:lineRule="auto"/>
              <w:ind w:hanging="418"/>
              <w:jc w:val="center"/>
              <w:rPr>
                <w:rFonts w:ascii="Times New Roman" w:hAnsi="Times New Roman" w:cs="Times New Roman"/>
                <w:sz w:val="24"/>
                <w:szCs w:val="24"/>
              </w:rPr>
            </w:pPr>
            <w:r w:rsidRPr="00DD3D03">
              <w:rPr>
                <w:rFonts w:ascii="Times New Roman" w:hAnsi="Times New Roman" w:cs="Times New Roman"/>
                <w:sz w:val="24"/>
                <w:szCs w:val="24"/>
              </w:rPr>
              <w:t>531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DD3D03" w:rsidRPr="00DD3D03" w:rsidRDefault="00DD3D03" w:rsidP="00D6719F">
            <w:pPr>
              <w:shd w:val="clear" w:color="auto" w:fill="FFFFFF"/>
              <w:spacing w:after="0" w:line="240" w:lineRule="auto"/>
              <w:ind w:hanging="418"/>
              <w:jc w:val="center"/>
              <w:rPr>
                <w:rFonts w:ascii="Times New Roman" w:hAnsi="Times New Roman" w:cs="Times New Roman"/>
                <w:sz w:val="24"/>
                <w:szCs w:val="24"/>
              </w:rPr>
            </w:pPr>
            <w:r w:rsidRPr="00DD3D03">
              <w:rPr>
                <w:rFonts w:ascii="Times New Roman" w:hAnsi="Times New Roman" w:cs="Times New Roman"/>
                <w:sz w:val="24"/>
                <w:szCs w:val="24"/>
              </w:rPr>
              <w:t>514</w:t>
            </w:r>
          </w:p>
        </w:tc>
        <w:tc>
          <w:tcPr>
            <w:tcW w:w="1123" w:type="dxa"/>
            <w:gridSpan w:val="2"/>
            <w:tcBorders>
              <w:top w:val="single" w:sz="4" w:space="0" w:color="auto"/>
              <w:left w:val="single" w:sz="4" w:space="0" w:color="auto"/>
              <w:bottom w:val="single" w:sz="4" w:space="0" w:color="auto"/>
              <w:right w:val="single" w:sz="4" w:space="0" w:color="auto"/>
            </w:tcBorders>
            <w:shd w:val="clear" w:color="auto" w:fill="FFFFFF"/>
          </w:tcPr>
          <w:p w:rsidR="00DD3D03" w:rsidRPr="00DD3D03" w:rsidRDefault="00DD3D03" w:rsidP="00D6719F">
            <w:pPr>
              <w:shd w:val="clear" w:color="auto" w:fill="FFFFFF"/>
              <w:spacing w:after="0" w:line="240" w:lineRule="auto"/>
              <w:ind w:hanging="418"/>
              <w:jc w:val="center"/>
              <w:rPr>
                <w:rFonts w:ascii="Times New Roman" w:hAnsi="Times New Roman" w:cs="Times New Roman"/>
                <w:sz w:val="24"/>
                <w:szCs w:val="24"/>
              </w:rPr>
            </w:pPr>
            <w:r w:rsidRPr="00DD3D03">
              <w:rPr>
                <w:rFonts w:ascii="Times New Roman" w:hAnsi="Times New Roman" w:cs="Times New Roman"/>
                <w:sz w:val="24"/>
                <w:szCs w:val="24"/>
              </w:rPr>
              <w:t>162,6</w:t>
            </w:r>
          </w:p>
        </w:tc>
      </w:tr>
    </w:tbl>
    <w:p w:rsidR="00DD3D03" w:rsidRPr="00DD3D03" w:rsidRDefault="00DD3D03" w:rsidP="00D6719F">
      <w:pPr>
        <w:spacing w:after="0" w:line="240" w:lineRule="auto"/>
        <w:ind w:firstLine="660"/>
        <w:rPr>
          <w:rFonts w:ascii="Times New Roman" w:hAnsi="Times New Roman" w:cs="Times New Roman"/>
          <w:b/>
          <w:sz w:val="24"/>
          <w:szCs w:val="24"/>
        </w:rPr>
      </w:pP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lastRenderedPageBreak/>
        <w:t>Поэтому исходя из показателей можно отметить повышение роли кре</w:t>
      </w:r>
      <w:r w:rsidRPr="00DD3D03">
        <w:rPr>
          <w:rFonts w:ascii="Times New Roman" w:hAnsi="Times New Roman" w:cs="Times New Roman"/>
          <w:sz w:val="24"/>
          <w:szCs w:val="24"/>
        </w:rPr>
        <w:softHyphen/>
        <w:t>стьянских (фермерских) хозяйств  в продовольственном обеспечении республи</w:t>
      </w:r>
      <w:r w:rsidRPr="00DD3D03">
        <w:rPr>
          <w:rFonts w:ascii="Times New Roman" w:hAnsi="Times New Roman" w:cs="Times New Roman"/>
          <w:sz w:val="24"/>
          <w:szCs w:val="24"/>
        </w:rPr>
        <w:softHyphen/>
        <w:t>ки.</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Крестьянские (фермерские) хозяйства  и личные подсобные хозяйства граждан производят 47,8% валовой продукции сельского хозяйства в республике. Малыми формами хозяйствования  произведено 46,7% мяса скота , 43,7% молока, 72,5% , 13,7% зерна от их общего объема производства в 2011 году.   </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Учитывая серьезный вклад в экономику отрасли, развитие малых форм хозяйствования в сельской местности является важнейшим условием обеспечения устойчивости развития сельских территорий.</w:t>
      </w:r>
    </w:p>
    <w:p w:rsidR="00DD3D03" w:rsidRPr="00DD3D03" w:rsidRDefault="00DD3D03" w:rsidP="00D6719F">
      <w:pPr>
        <w:shd w:val="clear" w:color="auto" w:fill="FFFFFF"/>
        <w:suppressAutoHyphens/>
        <w:spacing w:after="0" w:line="240" w:lineRule="auto"/>
        <w:ind w:firstLine="709"/>
        <w:rPr>
          <w:rFonts w:ascii="Times New Roman" w:hAnsi="Times New Roman" w:cs="Times New Roman"/>
          <w:sz w:val="24"/>
          <w:szCs w:val="24"/>
        </w:rPr>
      </w:pPr>
    </w:p>
    <w:p w:rsidR="00DD3D03" w:rsidRPr="00DD3D03" w:rsidRDefault="00DD3D03" w:rsidP="00D6719F">
      <w:pPr>
        <w:keepNext/>
        <w:keepLines/>
        <w:suppressAutoHyphens/>
        <w:spacing w:after="0" w:line="240" w:lineRule="auto"/>
        <w:jc w:val="center"/>
        <w:rPr>
          <w:rFonts w:ascii="Times New Roman" w:hAnsi="Times New Roman" w:cs="Times New Roman"/>
          <w:b/>
          <w:sz w:val="24"/>
          <w:szCs w:val="24"/>
        </w:rPr>
      </w:pPr>
      <w:r w:rsidRPr="00DD3D03">
        <w:rPr>
          <w:rFonts w:ascii="Times New Roman" w:hAnsi="Times New Roman" w:cs="Times New Roman"/>
          <w:b/>
          <w:sz w:val="24"/>
          <w:szCs w:val="24"/>
        </w:rPr>
        <w:t>Глава 2. Приоритеты государственной политики в сфере реализации подпрограммы</w:t>
      </w: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Подпрограмма разработана в соответствии с Концепцией устойчивого развития сельских территорий Республики Мордовия до 2020 года ведомственными целевыми программами по поддержке начинающих фермеров, развитию семейных животноводческих хозяйств и  развитию сельскохозяйственной кооперации.</w:t>
      </w:r>
    </w:p>
    <w:p w:rsidR="00DD3D03" w:rsidRPr="00DD3D03" w:rsidRDefault="00DD3D03" w:rsidP="00D6719F">
      <w:pPr>
        <w:spacing w:after="0" w:line="240" w:lineRule="auto"/>
        <w:rPr>
          <w:rFonts w:ascii="Times New Roman" w:hAnsi="Times New Roman" w:cs="Times New Roman"/>
          <w:sz w:val="24"/>
          <w:szCs w:val="24"/>
        </w:rPr>
      </w:pPr>
    </w:p>
    <w:p w:rsidR="00DD3D03" w:rsidRPr="00DD3D03" w:rsidRDefault="00DD3D03" w:rsidP="00D6719F">
      <w:pPr>
        <w:keepNext/>
        <w:keepLines/>
        <w:suppressAutoHyphens/>
        <w:spacing w:after="0" w:line="240" w:lineRule="auto"/>
        <w:ind w:firstLine="660"/>
        <w:rPr>
          <w:rFonts w:ascii="Times New Roman" w:hAnsi="Times New Roman" w:cs="Times New Roman"/>
          <w:sz w:val="24"/>
          <w:szCs w:val="24"/>
        </w:rPr>
      </w:pPr>
    </w:p>
    <w:p w:rsidR="00DD3D03" w:rsidRPr="00DD3D03" w:rsidRDefault="00DD3D03" w:rsidP="00D6719F">
      <w:pPr>
        <w:suppressAutoHyphens/>
        <w:spacing w:after="0" w:line="240" w:lineRule="auto"/>
        <w:ind w:firstLine="560"/>
        <w:rPr>
          <w:rFonts w:ascii="Times New Roman" w:hAnsi="Times New Roman" w:cs="Times New Roman"/>
          <w:sz w:val="24"/>
          <w:szCs w:val="24"/>
        </w:rPr>
      </w:pPr>
    </w:p>
    <w:p w:rsidR="00DD3D03" w:rsidRPr="00DD3D03" w:rsidRDefault="00DD3D03" w:rsidP="00D6719F">
      <w:pPr>
        <w:suppressAutoHyphens/>
        <w:spacing w:after="0" w:line="240" w:lineRule="auto"/>
        <w:ind w:left="709"/>
        <w:jc w:val="center"/>
        <w:rPr>
          <w:rFonts w:ascii="Times New Roman" w:hAnsi="Times New Roman" w:cs="Times New Roman"/>
          <w:b/>
          <w:sz w:val="24"/>
          <w:szCs w:val="24"/>
        </w:rPr>
      </w:pPr>
      <w:r w:rsidRPr="00DD3D03">
        <w:rPr>
          <w:rFonts w:ascii="Times New Roman" w:hAnsi="Times New Roman" w:cs="Times New Roman"/>
          <w:b/>
          <w:sz w:val="24"/>
          <w:szCs w:val="24"/>
        </w:rPr>
        <w:t>Глава 3. Цели, задачи, показатели (индикаторы) и основные ожидаемые конечные результаты подпрограммы, сроки ее реализации</w:t>
      </w:r>
    </w:p>
    <w:p w:rsidR="00DD3D03" w:rsidRPr="00DD3D03" w:rsidRDefault="00DD3D03" w:rsidP="00D6719F">
      <w:pPr>
        <w:suppressAutoHyphens/>
        <w:autoSpaceDE w:val="0"/>
        <w:autoSpaceDN w:val="0"/>
        <w:adjustRightInd w:val="0"/>
        <w:spacing w:after="0" w:line="240" w:lineRule="auto"/>
        <w:ind w:firstLine="709"/>
        <w:outlineLvl w:val="2"/>
        <w:rPr>
          <w:rFonts w:ascii="Times New Roman" w:hAnsi="Times New Roman" w:cs="Times New Roman"/>
          <w:sz w:val="24"/>
          <w:szCs w:val="24"/>
        </w:rPr>
      </w:pP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Целями подпрограммы являются поддержание и дальнейшее развитие сельскохозяйственной и несельскохозяйственной деятельности малых форм хозяйствования и улучшение качества жизни в сельской местности.</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Для достижения указанных целей необходимо решить следующие задачи:</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создание условий для увеличения количества субъектов малых форм хозяйствования в сельской местности;</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повышение эффективности использования земельных участков из земель сельскохозяйственного назначения;</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повышение уровня доходов сельского населения.</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Основными показателями реализации подпрограммы будут являться:</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количество крестьянских (фермерских) хозяйств начинающих фермеров, осуществивших проекты создания и развития своих хозяйств с помощью государственной поддержки – 62 единиц;</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количество построенных или реконструированных семейных животноводческих ферм – 15 единиц;</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площадь земельных участков, оформленных в собственность крестьянских (фермерских) хозяйств – </w:t>
      </w:r>
      <w:smartTag w:uri="urn:schemas-microsoft-com:office:smarttags" w:element="metricconverter">
        <w:smartTagPr>
          <w:attr w:name="ProductID" w:val="616 гектаров"/>
        </w:smartTagPr>
        <w:r w:rsidRPr="00DD3D03">
          <w:rPr>
            <w:rFonts w:ascii="Times New Roman" w:hAnsi="Times New Roman" w:cs="Times New Roman"/>
            <w:sz w:val="24"/>
            <w:szCs w:val="24"/>
          </w:rPr>
          <w:t>616 гектаров</w:t>
        </w:r>
      </w:smartTag>
      <w:r w:rsidRPr="00DD3D03">
        <w:rPr>
          <w:rFonts w:ascii="Times New Roman" w:hAnsi="Times New Roman" w:cs="Times New Roman"/>
          <w:sz w:val="24"/>
          <w:szCs w:val="24"/>
        </w:rPr>
        <w:t>.</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Реализация подпрограммы предусматривается в 2013-2020 годах.</w:t>
      </w:r>
    </w:p>
    <w:p w:rsidR="00DD3D03" w:rsidRPr="00DD3D03" w:rsidRDefault="00DD3D03" w:rsidP="00D6719F">
      <w:pPr>
        <w:suppressAutoHyphens/>
        <w:spacing w:after="0" w:line="240" w:lineRule="auto"/>
        <w:ind w:firstLine="709"/>
        <w:rPr>
          <w:rFonts w:ascii="Times New Roman" w:hAnsi="Times New Roman" w:cs="Times New Roman"/>
          <w:sz w:val="24"/>
          <w:szCs w:val="24"/>
        </w:rPr>
      </w:pPr>
    </w:p>
    <w:p w:rsidR="00DD3D03" w:rsidRPr="00DD3D03" w:rsidRDefault="00DD3D03" w:rsidP="00D6719F">
      <w:pPr>
        <w:suppressAutoHyphens/>
        <w:spacing w:after="0" w:line="240" w:lineRule="auto"/>
        <w:ind w:firstLine="709"/>
        <w:rPr>
          <w:rFonts w:ascii="Times New Roman" w:hAnsi="Times New Roman" w:cs="Times New Roman"/>
          <w:sz w:val="24"/>
          <w:szCs w:val="24"/>
        </w:rPr>
      </w:pPr>
    </w:p>
    <w:p w:rsidR="00DD3D03" w:rsidRPr="00DD3D03" w:rsidRDefault="00DD3D03" w:rsidP="00D6719F">
      <w:pPr>
        <w:suppressAutoHyphens/>
        <w:spacing w:after="0" w:line="240" w:lineRule="auto"/>
        <w:ind w:firstLine="709"/>
        <w:rPr>
          <w:rFonts w:ascii="Times New Roman" w:hAnsi="Times New Roman" w:cs="Times New Roman"/>
          <w:sz w:val="24"/>
          <w:szCs w:val="24"/>
        </w:rPr>
      </w:pPr>
    </w:p>
    <w:p w:rsidR="00DD3D03" w:rsidRPr="00DD3D03" w:rsidRDefault="00DD3D03" w:rsidP="00D6719F">
      <w:pPr>
        <w:suppressAutoHyphens/>
        <w:spacing w:after="0" w:line="240" w:lineRule="auto"/>
        <w:ind w:firstLine="709"/>
        <w:rPr>
          <w:rFonts w:ascii="Times New Roman" w:hAnsi="Times New Roman" w:cs="Times New Roman"/>
          <w:sz w:val="24"/>
          <w:szCs w:val="24"/>
        </w:rPr>
      </w:pPr>
    </w:p>
    <w:p w:rsidR="00DD3D03" w:rsidRPr="00DD3D03" w:rsidRDefault="00DD3D03" w:rsidP="00D6719F">
      <w:pPr>
        <w:suppressAutoHyphens/>
        <w:spacing w:after="0" w:line="240" w:lineRule="auto"/>
        <w:ind w:firstLine="709"/>
        <w:rPr>
          <w:rFonts w:ascii="Times New Roman" w:hAnsi="Times New Roman" w:cs="Times New Roman"/>
          <w:b/>
          <w:sz w:val="24"/>
          <w:szCs w:val="24"/>
        </w:rPr>
      </w:pPr>
    </w:p>
    <w:p w:rsidR="00DD3D03" w:rsidRPr="00DD3D03" w:rsidRDefault="00DD3D03" w:rsidP="00D6719F">
      <w:pPr>
        <w:suppressAutoHyphens/>
        <w:spacing w:after="0" w:line="240" w:lineRule="auto"/>
        <w:jc w:val="center"/>
        <w:rPr>
          <w:rFonts w:ascii="Times New Roman" w:hAnsi="Times New Roman" w:cs="Times New Roman"/>
          <w:b/>
          <w:sz w:val="24"/>
          <w:szCs w:val="24"/>
        </w:rPr>
      </w:pPr>
      <w:r w:rsidRPr="00DD3D03">
        <w:rPr>
          <w:rFonts w:ascii="Times New Roman" w:hAnsi="Times New Roman" w:cs="Times New Roman"/>
          <w:b/>
          <w:sz w:val="24"/>
          <w:szCs w:val="24"/>
        </w:rPr>
        <w:t>Раздел 2. Характеристика основных мероприятий подпрограммы</w:t>
      </w:r>
    </w:p>
    <w:p w:rsidR="00DD3D03" w:rsidRPr="00DD3D03" w:rsidRDefault="00DD3D03" w:rsidP="00D6719F">
      <w:pPr>
        <w:suppressAutoHyphens/>
        <w:spacing w:after="0" w:line="240" w:lineRule="auto"/>
        <w:ind w:firstLine="700"/>
        <w:rPr>
          <w:rFonts w:ascii="Times New Roman" w:hAnsi="Times New Roman" w:cs="Times New Roman"/>
          <w:b/>
          <w:sz w:val="24"/>
          <w:szCs w:val="24"/>
        </w:rPr>
      </w:pPr>
    </w:p>
    <w:p w:rsidR="00DD3D03" w:rsidRPr="00DD3D03" w:rsidRDefault="00DD3D03" w:rsidP="00D6719F">
      <w:pPr>
        <w:suppressAutoHyphens/>
        <w:spacing w:after="0" w:line="240" w:lineRule="auto"/>
        <w:ind w:left="720"/>
        <w:jc w:val="center"/>
        <w:rPr>
          <w:rFonts w:ascii="Times New Roman" w:hAnsi="Times New Roman" w:cs="Times New Roman"/>
          <w:b/>
          <w:sz w:val="24"/>
          <w:szCs w:val="24"/>
        </w:rPr>
      </w:pPr>
      <w:r w:rsidRPr="00DD3D03">
        <w:rPr>
          <w:rFonts w:ascii="Times New Roman" w:hAnsi="Times New Roman" w:cs="Times New Roman"/>
          <w:b/>
          <w:sz w:val="24"/>
          <w:szCs w:val="24"/>
        </w:rPr>
        <w:t>Глава 4. Мероприятие</w:t>
      </w:r>
    </w:p>
    <w:p w:rsidR="00DD3D03" w:rsidRPr="00DD3D03" w:rsidRDefault="00DD3D03" w:rsidP="00D6719F">
      <w:pPr>
        <w:suppressAutoHyphens/>
        <w:spacing w:after="0" w:line="240" w:lineRule="auto"/>
        <w:ind w:left="360"/>
        <w:jc w:val="center"/>
        <w:rPr>
          <w:rFonts w:ascii="Times New Roman" w:hAnsi="Times New Roman" w:cs="Times New Roman"/>
          <w:b/>
          <w:sz w:val="24"/>
          <w:szCs w:val="24"/>
        </w:rPr>
      </w:pPr>
      <w:r w:rsidRPr="00DD3D03">
        <w:rPr>
          <w:rFonts w:ascii="Times New Roman" w:hAnsi="Times New Roman" w:cs="Times New Roman"/>
          <w:b/>
          <w:sz w:val="24"/>
          <w:szCs w:val="24"/>
        </w:rPr>
        <w:t>«Поддержка начинающих фермеров»</w:t>
      </w:r>
    </w:p>
    <w:p w:rsidR="00DD3D03" w:rsidRPr="00DD3D03" w:rsidRDefault="00DD3D03" w:rsidP="00D6719F">
      <w:pPr>
        <w:suppressAutoHyphens/>
        <w:autoSpaceDE w:val="0"/>
        <w:autoSpaceDN w:val="0"/>
        <w:adjustRightInd w:val="0"/>
        <w:spacing w:after="0" w:line="240" w:lineRule="auto"/>
        <w:ind w:firstLine="709"/>
        <w:outlineLvl w:val="2"/>
        <w:rPr>
          <w:rFonts w:ascii="Times New Roman" w:hAnsi="Times New Roman" w:cs="Times New Roman"/>
          <w:sz w:val="24"/>
          <w:szCs w:val="24"/>
        </w:rPr>
      </w:pP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              В рамках основного мероприятия по поддержке начинающих фермеров осуществляется предоставление грантов на создание и развитие крестьянских (фермерских) хозяйств.</w:t>
      </w: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lastRenderedPageBreak/>
        <w:t>Реализация этого основного мероприятия направлена на создание и развитие производственной базы вновь создаваемых крестьянских (фермерских) хозяйств.</w:t>
      </w: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                В </w:t>
      </w:r>
      <w:smartTag w:uri="urn:schemas-microsoft-com:office:smarttags" w:element="metricconverter">
        <w:smartTagPr>
          <w:attr w:name="ProductID" w:val="2013 г"/>
        </w:smartTagPr>
        <w:r w:rsidRPr="00DD3D03">
          <w:rPr>
            <w:rFonts w:ascii="Times New Roman" w:hAnsi="Times New Roman" w:cs="Times New Roman"/>
            <w:sz w:val="24"/>
            <w:szCs w:val="24"/>
          </w:rPr>
          <w:t>2013 г</w:t>
        </w:r>
      </w:smartTag>
      <w:r w:rsidRPr="00DD3D03">
        <w:rPr>
          <w:rFonts w:ascii="Times New Roman" w:hAnsi="Times New Roman" w:cs="Times New Roman"/>
          <w:sz w:val="24"/>
          <w:szCs w:val="24"/>
        </w:rPr>
        <w:t>. грантовую поддержку на создание и развитие производственной базы получили 6850 начинающих фермеров. Гранты могут быть использованы начинающими фермерами на:</w:t>
      </w: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приобретение земельных участков из земель сельскохозяйственного назначения;</w:t>
      </w: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разработку проектной документации для строительства (реконструкции) производственных и складских зданий, помещений, предназначенных для производства, хранения и переработки сельскохозяйственной продукции;</w:t>
      </w: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приобретение, строительство, ремонт и переустройство производственных и складских зданий, помещений, пристроек, инженерных сетей, заграждений и сооружений, необходимых для производства, хранения и переработки сельскохозяйственной продукции, а также их регистрацию;</w:t>
      </w: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строительство дорог и подъездов к производственным и складским объектам, необходимым для производства, хранения и переработки сельскохозяйственной продукции;</w:t>
      </w: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подключение производственных и складских зданий, помещений, пристроек и сооружений, необходимых для производства, хранения и переработки сельскохозяйственной продукции, к инженерным сетям - электрическим, водо-, газо- и теплопроводным сетям, дорожной инфраструктуре;</w:t>
      </w: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приобретение сельскохозяйственных животных;</w:t>
      </w: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приобретение сельскохозяйственной техники и инвентаря, грузового автомобильного транспорта, оборудования для производства и переработки сельскохозяйственной продукции;</w:t>
      </w: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приобретение семян и посадочного материала для закладки многолетних насаждений;</w:t>
      </w: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приобретение удобрений и ядохимикатов.</w:t>
      </w: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             Государственная поддержка из средств республиканского бюджета Республики Мордовия осуществляется посредством предоставления грантов начинающим крестьянским (фермерским) хозяйствам.</w:t>
      </w: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В рамках основного мероприятия по поддержке начинающих фермеров осуществляется оказание начинающим фермерам единовременной помощи для их бытового обустройства.</w:t>
      </w: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            Единовременная помощь может быть направлена на:</w:t>
      </w: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приобретение, строительство и ремонт собственного жилья, в том числе погашение основной суммы и процентов по банковским кредитам (ипотеке), привлеченным для его приобретения;</w:t>
      </w: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приобретение одного грузопассажирского автомобиля;</w:t>
      </w: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приобретение предметов домашней мебели, бытовой техники, компьютеров, средств связи, электрических и газовых плит, инженерного оборудования, установок для фильтрации воды, бытовых водо-, тепло- и газоустановок, септиков, устройств для водоподачи и водоотведения;</w:t>
      </w: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подключение жилья к газовым, тепловым и электрическим сетям, сетям связи, информационно-телекоммуникационной сети «Интернет», водопроводу и канализации.</w:t>
      </w: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            Выделение грантов осуществляется в соответствии с Порядком предоставления из республиканского бюджета Республики Мордовия грантов на создание и развитие крестьянского (фермерского) хозяйства и единовременной помощи на бытовое обустройство начинающих фермеров, утверждаемым Правительством Республики Мордовия.</w:t>
      </w: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Указанные субсидии предполагается предоставлять на условиях софинансирования расходов за счет средств федерального бюджета.</w:t>
      </w: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Начинающий фермер может получить грант на создание и развитие крестьянского (фермерского) хозяйства  и единовременную помощь на бытовое обустройство только 1 раз.</w:t>
      </w:r>
    </w:p>
    <w:p w:rsidR="00DD3D03" w:rsidRPr="00DD3D03" w:rsidRDefault="00DD3D03" w:rsidP="00D6719F">
      <w:pPr>
        <w:spacing w:after="0" w:line="240" w:lineRule="auto"/>
        <w:rPr>
          <w:rFonts w:ascii="Times New Roman" w:hAnsi="Times New Roman" w:cs="Times New Roman"/>
          <w:sz w:val="24"/>
          <w:szCs w:val="24"/>
        </w:rPr>
      </w:pPr>
    </w:p>
    <w:p w:rsidR="00DD3D03" w:rsidRPr="00DD3D03" w:rsidRDefault="00DD3D03" w:rsidP="00D6719F">
      <w:pPr>
        <w:suppressAutoHyphens/>
        <w:autoSpaceDE w:val="0"/>
        <w:autoSpaceDN w:val="0"/>
        <w:adjustRightInd w:val="0"/>
        <w:spacing w:after="0" w:line="240" w:lineRule="auto"/>
        <w:ind w:firstLine="709"/>
        <w:outlineLvl w:val="2"/>
        <w:rPr>
          <w:rFonts w:ascii="Times New Roman" w:hAnsi="Times New Roman" w:cs="Times New Roman"/>
          <w:sz w:val="24"/>
          <w:szCs w:val="24"/>
        </w:rPr>
      </w:pPr>
    </w:p>
    <w:p w:rsidR="00DD3D03" w:rsidRPr="00DD3D03" w:rsidRDefault="00DD3D03" w:rsidP="00D6719F">
      <w:pPr>
        <w:suppressAutoHyphens/>
        <w:autoSpaceDE w:val="0"/>
        <w:autoSpaceDN w:val="0"/>
        <w:adjustRightInd w:val="0"/>
        <w:spacing w:after="0" w:line="240" w:lineRule="auto"/>
        <w:ind w:firstLine="709"/>
        <w:outlineLvl w:val="2"/>
        <w:rPr>
          <w:rFonts w:ascii="Times New Roman" w:hAnsi="Times New Roman" w:cs="Times New Roman"/>
          <w:sz w:val="24"/>
          <w:szCs w:val="24"/>
        </w:rPr>
      </w:pPr>
    </w:p>
    <w:p w:rsidR="00DD3D03" w:rsidRPr="00DD3D03" w:rsidRDefault="00DD3D03" w:rsidP="00D6719F">
      <w:pPr>
        <w:suppressAutoHyphens/>
        <w:autoSpaceDE w:val="0"/>
        <w:autoSpaceDN w:val="0"/>
        <w:adjustRightInd w:val="0"/>
        <w:spacing w:after="0" w:line="240" w:lineRule="auto"/>
        <w:ind w:firstLine="709"/>
        <w:outlineLvl w:val="2"/>
        <w:rPr>
          <w:rFonts w:ascii="Times New Roman" w:hAnsi="Times New Roman" w:cs="Times New Roman"/>
          <w:sz w:val="24"/>
          <w:szCs w:val="24"/>
        </w:rPr>
      </w:pP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w:t>
      </w:r>
    </w:p>
    <w:p w:rsidR="00DD3D03" w:rsidRPr="00DD3D03" w:rsidRDefault="00DD3D03" w:rsidP="00D6719F">
      <w:pPr>
        <w:suppressAutoHyphens/>
        <w:spacing w:after="0" w:line="240" w:lineRule="auto"/>
        <w:ind w:left="360"/>
        <w:jc w:val="center"/>
        <w:rPr>
          <w:rFonts w:ascii="Times New Roman" w:hAnsi="Times New Roman" w:cs="Times New Roman"/>
          <w:b/>
          <w:sz w:val="24"/>
          <w:szCs w:val="24"/>
        </w:rPr>
      </w:pPr>
      <w:r w:rsidRPr="00DD3D03">
        <w:rPr>
          <w:rFonts w:ascii="Times New Roman" w:hAnsi="Times New Roman" w:cs="Times New Roman"/>
          <w:b/>
          <w:sz w:val="24"/>
          <w:szCs w:val="24"/>
        </w:rPr>
        <w:t>Глава 5. Мероприятие</w:t>
      </w:r>
    </w:p>
    <w:p w:rsidR="00DD3D03" w:rsidRPr="00DD3D03" w:rsidRDefault="00DD3D03" w:rsidP="00D6719F">
      <w:pPr>
        <w:suppressAutoHyphens/>
        <w:spacing w:after="0" w:line="240" w:lineRule="auto"/>
        <w:ind w:left="360"/>
        <w:jc w:val="center"/>
        <w:rPr>
          <w:rFonts w:ascii="Times New Roman" w:hAnsi="Times New Roman" w:cs="Times New Roman"/>
          <w:b/>
          <w:sz w:val="24"/>
          <w:szCs w:val="24"/>
        </w:rPr>
      </w:pPr>
      <w:r w:rsidRPr="00DD3D03">
        <w:rPr>
          <w:rFonts w:ascii="Times New Roman" w:hAnsi="Times New Roman" w:cs="Times New Roman"/>
          <w:b/>
          <w:sz w:val="24"/>
          <w:szCs w:val="24"/>
        </w:rPr>
        <w:t>«Развитие семейных животноводческих ферм на базе</w:t>
      </w:r>
    </w:p>
    <w:p w:rsidR="00DD3D03" w:rsidRPr="00DD3D03" w:rsidRDefault="00DD3D03" w:rsidP="00D6719F">
      <w:pPr>
        <w:suppressAutoHyphens/>
        <w:spacing w:after="0" w:line="240" w:lineRule="auto"/>
        <w:ind w:left="709"/>
        <w:jc w:val="center"/>
        <w:rPr>
          <w:rFonts w:ascii="Times New Roman" w:hAnsi="Times New Roman" w:cs="Times New Roman"/>
          <w:b/>
          <w:sz w:val="24"/>
          <w:szCs w:val="24"/>
        </w:rPr>
      </w:pPr>
      <w:r w:rsidRPr="00DD3D03">
        <w:rPr>
          <w:rFonts w:ascii="Times New Roman" w:hAnsi="Times New Roman" w:cs="Times New Roman"/>
          <w:b/>
          <w:sz w:val="24"/>
          <w:szCs w:val="24"/>
        </w:rPr>
        <w:t xml:space="preserve"> крестьянских (фермерских) хозяйств»</w:t>
      </w:r>
    </w:p>
    <w:p w:rsidR="00DD3D03" w:rsidRPr="00DD3D03" w:rsidRDefault="00DD3D03" w:rsidP="00D6719F">
      <w:pPr>
        <w:suppressAutoHyphens/>
        <w:autoSpaceDE w:val="0"/>
        <w:autoSpaceDN w:val="0"/>
        <w:adjustRightInd w:val="0"/>
        <w:spacing w:after="0" w:line="240" w:lineRule="auto"/>
        <w:ind w:firstLine="709"/>
        <w:outlineLvl w:val="2"/>
        <w:rPr>
          <w:rFonts w:ascii="Times New Roman" w:hAnsi="Times New Roman" w:cs="Times New Roman"/>
          <w:sz w:val="24"/>
          <w:szCs w:val="24"/>
        </w:rPr>
      </w:pP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          Реализация мероприятия по развитию семейных животноводческих ферм направлена на увеличение числа семейных животноводческих ферм, создаваемых в крестьянских (фермерских) хозяйствах, в которых деятельность организована на личном трудовом участии членов хозяйства.</w:t>
      </w: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            Под семейной животноводческой фермой понимается производственный объект, предназначенный для выращивания и содержания сельскохозяйственных животных, находящийся в собственности или пользовании крестьянского (фермерского) хозяйства. Развитие семейной животноводческой фермы - это строительство или модернизация семейной животноводческой фермы, в том числе ее проектирование, возведение, ремонт, комплектация оборудованием и сельскохозяйственными животными.</w:t>
      </w: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           В </w:t>
      </w:r>
      <w:smartTag w:uri="urn:schemas-microsoft-com:office:smarttags" w:element="metricconverter">
        <w:smartTagPr>
          <w:attr w:name="ProductID" w:val="2013 г"/>
        </w:smartTagPr>
        <w:r w:rsidRPr="00DD3D03">
          <w:rPr>
            <w:rFonts w:ascii="Times New Roman" w:hAnsi="Times New Roman" w:cs="Times New Roman"/>
            <w:sz w:val="24"/>
            <w:szCs w:val="24"/>
          </w:rPr>
          <w:t>2013 г</w:t>
        </w:r>
      </w:smartTag>
      <w:r w:rsidRPr="00DD3D03">
        <w:rPr>
          <w:rFonts w:ascii="Times New Roman" w:hAnsi="Times New Roman" w:cs="Times New Roman"/>
          <w:sz w:val="24"/>
          <w:szCs w:val="24"/>
        </w:rPr>
        <w:t>. государственную поддержку на развитие семейной животноводческой фермы получили 1 крестьянское (фермерское) хозяйство.</w:t>
      </w: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           За счет гранта может осуществляться:</w:t>
      </w: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разработка проектной документации строительства, реконструкции или модернизации семейных животноводческих ферм;</w:t>
      </w: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строительство, реконструкция или модернизация семейных животноводческих ферм;</w:t>
      </w: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строительство, реконструкция или модернизация производственных объектов по переработке продукции животноводства;</w:t>
      </w: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комплектация семейных животноводческих ферм и объектов по переработке животноводческой продукции оборудованием и техникой, а также их монтаж;</w:t>
      </w: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приобретение сельскохозяйственных животных.</w:t>
      </w: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        Выделение грантов будет осуществляться в соответствии с </w:t>
      </w:r>
      <w:hyperlink r:id="rId10" w:history="1">
        <w:r w:rsidRPr="00DD3D03">
          <w:rPr>
            <w:rStyle w:val="afb"/>
            <w:rFonts w:ascii="Times New Roman" w:hAnsi="Times New Roman"/>
            <w:b w:val="0"/>
            <w:sz w:val="24"/>
            <w:szCs w:val="24"/>
          </w:rPr>
          <w:t>Порядком</w:t>
        </w:r>
      </w:hyperlink>
      <w:r w:rsidRPr="00DD3D03">
        <w:rPr>
          <w:rFonts w:ascii="Times New Roman" w:hAnsi="Times New Roman" w:cs="Times New Roman"/>
          <w:sz w:val="24"/>
          <w:szCs w:val="24"/>
        </w:rPr>
        <w:t xml:space="preserve"> предоставления из республиканского бюджета Республики Мордовия грантов на развитие семейных животноводческих ферм на базе крестьянского (фермерского) хозяйства, утверждаемым Правительством Республики Мордовия.</w:t>
      </w: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Указанные субсидии предполагается предоставлять на условиях софинансирования расходов за счет средств федерального бюджета.</w:t>
      </w: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        В соответствии с заключаемыми между Министерством сельского хозяйства и продовольствия Республики Мордовия и фермерами соглашениями о реализации мероприятий, связанных с созданием семейных животноводческих ферм, будут предусматриваться обязательства Республики Мордовия выполнить подключение инженерных сетей и обеспечить рынок сбыта производимой фермером сельскохозяйственной продукции.</w:t>
      </w:r>
    </w:p>
    <w:p w:rsidR="00DD3D03" w:rsidRPr="00DD3D03" w:rsidRDefault="00DD3D03" w:rsidP="00D6719F">
      <w:pPr>
        <w:spacing w:after="0" w:line="240" w:lineRule="auto"/>
        <w:rPr>
          <w:rFonts w:ascii="Times New Roman" w:hAnsi="Times New Roman" w:cs="Times New Roman"/>
          <w:sz w:val="24"/>
          <w:szCs w:val="24"/>
        </w:rPr>
      </w:pPr>
      <w:bookmarkStart w:id="20" w:name="sub_5013"/>
      <w:r w:rsidRPr="00DD3D03">
        <w:rPr>
          <w:rFonts w:ascii="Times New Roman" w:hAnsi="Times New Roman" w:cs="Times New Roman"/>
          <w:sz w:val="24"/>
          <w:szCs w:val="24"/>
        </w:rPr>
        <w:t xml:space="preserve">         В целях обеспечения выполнения мероприятия предусматривается предоставление крестьянским (фермерским) хозяйствам субсидий за счет средств республиканского бюджета Республики Мордовия на возмещение затрат, связанных с созданием новых семейных животноводческих ферм.</w:t>
      </w:r>
    </w:p>
    <w:bookmarkEnd w:id="20"/>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     Субсидии предоставляются:</w:t>
      </w: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на возмещение затрат, связанных со строительством  выполнением объектов инженерной  инфраструктуры молочных семейных ферм на базе крестьянских (фермерских) хозяйств: (подъездных путей ЛЭП, трансформаторной подстанции, очистных сооружений, водозаборной башни, водопровода, газопровода).</w:t>
      </w: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Порядок предоставления субсидий утверждается постановлением Правительства Республики Мордовия.</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lastRenderedPageBreak/>
        <w:t>Реализация мероприятия по развитию семейных животноводческих ферм направлена на увеличение числа семейных животноводческих ферм, создаваемых в крестьянских (фермерских) хозяйствах, в которых деятельность организована на личном трудовом участии членов хозяйства.</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Под семейной животноводческой фермой понимается производственный объект, предназначенный для выращивания и содержания сельскохозяйственных животных, находящийся в собственности или пользовании крестьянского (фермерского) хозяйства. Развитие семейной животноводческой фермы – это строительство или модернизация семейной животноводческой фермы, в том числе ее проектирование, возведение, ремонт, комплектация оборудованием и сельскохозяйственными животными.</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В </w:t>
      </w:r>
      <w:smartTag w:uri="urn:schemas-microsoft-com:office:smarttags" w:element="metricconverter">
        <w:smartTagPr>
          <w:attr w:name="ProductID" w:val="2012 г"/>
        </w:smartTagPr>
        <w:r w:rsidRPr="00DD3D03">
          <w:rPr>
            <w:rFonts w:ascii="Times New Roman" w:hAnsi="Times New Roman" w:cs="Times New Roman"/>
            <w:sz w:val="24"/>
            <w:szCs w:val="24"/>
          </w:rPr>
          <w:t>2012 г</w:t>
        </w:r>
      </w:smartTag>
      <w:r w:rsidRPr="00DD3D03">
        <w:rPr>
          <w:rFonts w:ascii="Times New Roman" w:hAnsi="Times New Roman" w:cs="Times New Roman"/>
          <w:sz w:val="24"/>
          <w:szCs w:val="24"/>
        </w:rPr>
        <w:t xml:space="preserve">. государственную поддержку  на развитие семейной животноводческой фермы получили 3 крестьянских (фермерских) хозяйств </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За счет гранта может осуществляться:</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разработка проектной документации строительства, реконструкции или модернизации семейных животноводческих ферм;</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строительство, реконструкция или модернизация семейных животноводческих ферм;</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строительство, реконструкция или модернизация производственных объектов по переработке продукции животноводства;</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комплектация семейных животноводческих ферм и объектов по переработке животноводческой продукции оборудованием и техникой, а также их монтаж;</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приобретение сельскохозяйственных животных.</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Размер гранта, выдаваемого из средств республиканского бюджета Республики Мордовия,  не может превышать 30 процентов затрат крестьянского (фермерского) хозяйства.</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Выделение грантов будет осуществляться в соответствии с Порядком   предоставления из республиканского бюджета Республики Мордовия грантов на   развитие семейных животноводческих ферм  на базе крестьянского (фермерского) хозяйства, утверждаемым Правительством Республики Мордовия.</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В соответствии с порядком фермер подает заявку по установленной форме на получение гранта для создания или реконструкции животноводческих ферм в комиссию при Министерстве сельского хозяйства и продовольствия Республики Мордовия. Комиссия рассматривает поданные заявки и определяет победителей.</w:t>
      </w:r>
    </w:p>
    <w:p w:rsidR="00DD3D03" w:rsidRPr="00DD3D03" w:rsidRDefault="00DD3D03" w:rsidP="00D6719F">
      <w:pPr>
        <w:suppressAutoHyphens/>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         Фермеры, выигравшие право на получение гранта, систематически представляют отчет о произведенных затратах и необходимых суммах субсидий.</w:t>
      </w:r>
    </w:p>
    <w:p w:rsidR="00DD3D03" w:rsidRPr="00DD3D03" w:rsidRDefault="00DD3D03" w:rsidP="00D6719F">
      <w:pPr>
        <w:suppressAutoHyphens/>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          Указанные субсидии предполагается предоставлять на условиях софинансирования расходов за счет средств федерального бюджета.</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В соответствии с заключаемыми между Министерством сельского хозяйства и продовольствия Республики Мордовия и фермерами соглашениями о реализации мероприятий, связанных с созданием семейных животноводческих ферм, будут предусматриваться обязательства Республики Мордовия выполнить подключение инженерных сетей и обеспечить рынок сбыта производимой фермером сельскохозяйственной продукции.</w:t>
      </w:r>
    </w:p>
    <w:p w:rsidR="00DD3D03" w:rsidRPr="00DD3D03" w:rsidRDefault="00DD3D03" w:rsidP="00D6719F">
      <w:pPr>
        <w:suppressAutoHyphens/>
        <w:autoSpaceDE w:val="0"/>
        <w:autoSpaceDN w:val="0"/>
        <w:adjustRightInd w:val="0"/>
        <w:spacing w:after="0" w:line="240" w:lineRule="auto"/>
        <w:outlineLvl w:val="2"/>
        <w:rPr>
          <w:rFonts w:ascii="Times New Roman" w:hAnsi="Times New Roman" w:cs="Times New Roman"/>
          <w:sz w:val="24"/>
          <w:szCs w:val="24"/>
        </w:rPr>
      </w:pPr>
      <w:r w:rsidRPr="00DD3D03">
        <w:rPr>
          <w:rFonts w:ascii="Times New Roman" w:hAnsi="Times New Roman" w:cs="Times New Roman"/>
          <w:sz w:val="24"/>
          <w:szCs w:val="24"/>
        </w:rPr>
        <w:t xml:space="preserve">           В целях обеспечения выполнения мероприятия предусматривается предоставление крестьянским (фермерским) хозяйствам субсидий за счет средств республиканского бюджета Республики Мордовия на возмещение затрат, связанных с созданием новых семейных животноводческих ферм.</w:t>
      </w:r>
    </w:p>
    <w:p w:rsidR="00DD3D03" w:rsidRPr="00DD3D03" w:rsidRDefault="00DD3D03" w:rsidP="00D6719F">
      <w:pPr>
        <w:suppressAutoHyphens/>
        <w:autoSpaceDE w:val="0"/>
        <w:autoSpaceDN w:val="0"/>
        <w:adjustRightInd w:val="0"/>
        <w:spacing w:after="0" w:line="240" w:lineRule="auto"/>
        <w:ind w:firstLine="709"/>
        <w:outlineLvl w:val="2"/>
        <w:rPr>
          <w:rFonts w:ascii="Times New Roman" w:hAnsi="Times New Roman" w:cs="Times New Roman"/>
          <w:sz w:val="24"/>
          <w:szCs w:val="24"/>
        </w:rPr>
      </w:pPr>
      <w:r w:rsidRPr="00DD3D03">
        <w:rPr>
          <w:rFonts w:ascii="Times New Roman" w:hAnsi="Times New Roman" w:cs="Times New Roman"/>
          <w:sz w:val="24"/>
          <w:szCs w:val="24"/>
        </w:rPr>
        <w:t>Субсидии  предоставляются:</w:t>
      </w:r>
    </w:p>
    <w:p w:rsidR="00DD3D03" w:rsidRPr="00DD3D03" w:rsidRDefault="00DD3D03" w:rsidP="00D6719F">
      <w:pPr>
        <w:suppressAutoHyphens/>
        <w:autoSpaceDE w:val="0"/>
        <w:autoSpaceDN w:val="0"/>
        <w:adjustRightInd w:val="0"/>
        <w:spacing w:after="0" w:line="240" w:lineRule="auto"/>
        <w:ind w:firstLine="709"/>
        <w:outlineLvl w:val="2"/>
        <w:rPr>
          <w:rFonts w:ascii="Times New Roman" w:hAnsi="Times New Roman" w:cs="Times New Roman"/>
          <w:sz w:val="24"/>
          <w:szCs w:val="24"/>
        </w:rPr>
      </w:pPr>
      <w:r w:rsidRPr="00DD3D03">
        <w:rPr>
          <w:rFonts w:ascii="Times New Roman" w:hAnsi="Times New Roman" w:cs="Times New Roman"/>
          <w:sz w:val="24"/>
          <w:szCs w:val="24"/>
        </w:rPr>
        <w:t>на оплату первого авансового платежа по лизингу в размере 7% от стоимости племенного скота, оборудования и техники;</w:t>
      </w:r>
    </w:p>
    <w:p w:rsidR="00DD3D03" w:rsidRPr="00DD3D03" w:rsidRDefault="00DD3D03" w:rsidP="00D6719F">
      <w:pPr>
        <w:suppressAutoHyphens/>
        <w:autoSpaceDE w:val="0"/>
        <w:autoSpaceDN w:val="0"/>
        <w:adjustRightInd w:val="0"/>
        <w:spacing w:after="0" w:line="240" w:lineRule="auto"/>
        <w:ind w:firstLine="709"/>
        <w:outlineLvl w:val="2"/>
        <w:rPr>
          <w:rFonts w:ascii="Times New Roman" w:hAnsi="Times New Roman" w:cs="Times New Roman"/>
          <w:sz w:val="24"/>
          <w:szCs w:val="24"/>
        </w:rPr>
      </w:pPr>
      <w:r w:rsidRPr="00DD3D03">
        <w:rPr>
          <w:rFonts w:ascii="Times New Roman" w:hAnsi="Times New Roman" w:cs="Times New Roman"/>
          <w:sz w:val="24"/>
          <w:szCs w:val="24"/>
        </w:rPr>
        <w:t>на возмещение затрат, связанных с выполнением работ по строительству объектов инфраструктуры: подъездных путей ЛЭП, трансформаторной подстанции, очистных сооружений, водозаборной башни, водопровода, газопровода.</w:t>
      </w:r>
    </w:p>
    <w:p w:rsidR="00DD3D03" w:rsidRPr="00DD3D03" w:rsidRDefault="00DD3D03" w:rsidP="00D6719F">
      <w:pPr>
        <w:suppressAutoHyphens/>
        <w:spacing w:after="0" w:line="240" w:lineRule="auto"/>
        <w:rPr>
          <w:rFonts w:ascii="Times New Roman" w:hAnsi="Times New Roman" w:cs="Times New Roman"/>
          <w:sz w:val="24"/>
          <w:szCs w:val="24"/>
        </w:rPr>
      </w:pPr>
      <w:r w:rsidRPr="00DD3D03">
        <w:rPr>
          <w:rFonts w:ascii="Times New Roman" w:hAnsi="Times New Roman" w:cs="Times New Roman"/>
          <w:sz w:val="24"/>
          <w:szCs w:val="24"/>
        </w:rPr>
        <w:lastRenderedPageBreak/>
        <w:t xml:space="preserve">           Порядок предоставления субсидий  утверждаются   постановлением Правительства Республики Мордовия. </w:t>
      </w:r>
    </w:p>
    <w:p w:rsidR="00DD3D03" w:rsidRPr="00DD3D03" w:rsidRDefault="00DD3D03" w:rsidP="00D6719F">
      <w:pPr>
        <w:suppressAutoHyphens/>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 </w:t>
      </w:r>
    </w:p>
    <w:p w:rsidR="00DD3D03" w:rsidRPr="00DD3D03" w:rsidRDefault="00DD3D03" w:rsidP="00D6719F">
      <w:pPr>
        <w:suppressAutoHyphens/>
        <w:spacing w:after="0" w:line="240" w:lineRule="auto"/>
        <w:jc w:val="center"/>
        <w:rPr>
          <w:rFonts w:ascii="Times New Roman" w:hAnsi="Times New Roman" w:cs="Times New Roman"/>
          <w:b/>
          <w:sz w:val="24"/>
          <w:szCs w:val="24"/>
        </w:rPr>
      </w:pPr>
      <w:r w:rsidRPr="00DD3D03">
        <w:rPr>
          <w:rFonts w:ascii="Times New Roman" w:hAnsi="Times New Roman" w:cs="Times New Roman"/>
          <w:b/>
          <w:sz w:val="24"/>
          <w:szCs w:val="24"/>
        </w:rPr>
        <w:t>Глава 6.  Мероприятие</w:t>
      </w:r>
    </w:p>
    <w:p w:rsidR="00DD3D03" w:rsidRPr="00DD3D03" w:rsidRDefault="00DD3D03" w:rsidP="00D6719F">
      <w:pPr>
        <w:suppressAutoHyphens/>
        <w:spacing w:after="0" w:line="240" w:lineRule="auto"/>
        <w:jc w:val="center"/>
        <w:rPr>
          <w:rFonts w:ascii="Times New Roman" w:hAnsi="Times New Roman" w:cs="Times New Roman"/>
          <w:b/>
          <w:sz w:val="24"/>
          <w:szCs w:val="24"/>
        </w:rPr>
      </w:pPr>
      <w:r w:rsidRPr="00DD3D03">
        <w:rPr>
          <w:rFonts w:ascii="Times New Roman" w:hAnsi="Times New Roman" w:cs="Times New Roman"/>
          <w:b/>
          <w:sz w:val="24"/>
          <w:szCs w:val="24"/>
        </w:rPr>
        <w:t xml:space="preserve">«Государственная поддержка кредитования </w:t>
      </w:r>
    </w:p>
    <w:p w:rsidR="00DD3D03" w:rsidRPr="00DD3D03" w:rsidRDefault="00DD3D03" w:rsidP="00D6719F">
      <w:pPr>
        <w:suppressAutoHyphens/>
        <w:spacing w:after="0" w:line="240" w:lineRule="auto"/>
        <w:jc w:val="center"/>
        <w:rPr>
          <w:rFonts w:ascii="Times New Roman" w:hAnsi="Times New Roman" w:cs="Times New Roman"/>
          <w:b/>
          <w:sz w:val="24"/>
          <w:szCs w:val="24"/>
        </w:rPr>
      </w:pPr>
      <w:r w:rsidRPr="00DD3D03">
        <w:rPr>
          <w:rFonts w:ascii="Times New Roman" w:hAnsi="Times New Roman" w:cs="Times New Roman"/>
          <w:b/>
          <w:sz w:val="24"/>
          <w:szCs w:val="24"/>
        </w:rPr>
        <w:t>малых форм хозяйствования»</w:t>
      </w:r>
    </w:p>
    <w:p w:rsidR="00DD3D03" w:rsidRPr="00DD3D03" w:rsidRDefault="00DD3D03" w:rsidP="00D6719F">
      <w:pPr>
        <w:suppressAutoHyphens/>
        <w:autoSpaceDE w:val="0"/>
        <w:autoSpaceDN w:val="0"/>
        <w:adjustRightInd w:val="0"/>
        <w:spacing w:after="0" w:line="240" w:lineRule="auto"/>
        <w:ind w:firstLine="709"/>
        <w:outlineLvl w:val="2"/>
        <w:rPr>
          <w:rFonts w:ascii="Times New Roman" w:hAnsi="Times New Roman" w:cs="Times New Roman"/>
          <w:b/>
          <w:sz w:val="24"/>
          <w:szCs w:val="24"/>
        </w:rPr>
      </w:pPr>
    </w:p>
    <w:p w:rsidR="00DD3D03" w:rsidRPr="00DD3D03" w:rsidRDefault="00DD3D03" w:rsidP="00D6719F">
      <w:pPr>
        <w:suppressAutoHyphens/>
        <w:autoSpaceDE w:val="0"/>
        <w:autoSpaceDN w:val="0"/>
        <w:adjustRightInd w:val="0"/>
        <w:spacing w:after="0" w:line="240" w:lineRule="auto"/>
        <w:ind w:firstLine="709"/>
        <w:outlineLvl w:val="2"/>
        <w:rPr>
          <w:rFonts w:ascii="Times New Roman" w:hAnsi="Times New Roman" w:cs="Times New Roman"/>
          <w:b/>
          <w:sz w:val="24"/>
          <w:szCs w:val="24"/>
        </w:rPr>
      </w:pP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                Реализация мероприятия по государственной поддержке кредитования малых форм хозяйствования направлена на рост производства и объема реализации сельскохозяйственной продукции, производимой малыми формами хозяйствования на селе, а также на развитие альтернативных видов деятельности для сельского населения.</w:t>
      </w: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В рамках осуществления мероприятия предусматривается обеспечить доступ малых форм хозяйствования к краткосрочным и инвестиционным заемным средствам, получаемым в российских кредитных организациях и сельскохозяйственных кредитных потребительских кооперативах.</w:t>
      </w: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В Дубенском районе в 2006 - 2012 годах малыми формами хозяйствования по 1990 договорам привлечено 380,5 млн. рублей льготных кредитов, в том числе личными подсобными хозяйствами граждан – 248млн. рублей, крестьянскими (фермерскими) хозяйствами – 25,2 млн. рублей и сельскохозяйственными потребительскими кооперативами – 47,4 млн. рублей.</w:t>
      </w: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Объем субсидируемых кредитов, привлеченных малыми формами хозяйствования, на 1 января </w:t>
      </w:r>
      <w:smartTag w:uri="urn:schemas-microsoft-com:office:smarttags" w:element="metricconverter">
        <w:smartTagPr>
          <w:attr w:name="ProductID" w:val="2013 г"/>
        </w:smartTagPr>
        <w:r w:rsidRPr="00DD3D03">
          <w:rPr>
            <w:rFonts w:ascii="Times New Roman" w:hAnsi="Times New Roman" w:cs="Times New Roman"/>
            <w:sz w:val="24"/>
            <w:szCs w:val="24"/>
          </w:rPr>
          <w:t>2013 г</w:t>
        </w:r>
      </w:smartTag>
      <w:r w:rsidRPr="00DD3D03">
        <w:rPr>
          <w:rFonts w:ascii="Times New Roman" w:hAnsi="Times New Roman" w:cs="Times New Roman"/>
          <w:sz w:val="24"/>
          <w:szCs w:val="24"/>
        </w:rPr>
        <w:t>. составляет более 701,1 млн. рублей.</w:t>
      </w: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Государственную поддержку из средств республиканского бюджета Республики Мордовия предполагается осуществлять посредством предоставления субсидий на возмещение части затрат на уплату процентов по кредитам банков и займам, полученным в сельскохозяйственных кредитных потребительских кооперативах крестьянскими (фермерскими) хозяйствами, гражданами, ведущими личное подсобное хозяйство, сельскохозяйственными потребительскими кооперативами (кроме кредитных).</w:t>
      </w: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Субсидии на возмещение части затрат на уплату процентов по кредитам, полученным в российских кредитных организациях, и займам, полученным в сельскохозяйственных кредитных потребительских кооперативах гражданами, ведущими личное подсобное хозяйство, крестьянскими (фермерскими) хозяйствами и сельскохозяйственными потребительскими кооперативами, предполагается предоставлять за счет средств республиканского бюджета Республики Мордовия по следующим видам кредитов (займов):</w:t>
      </w: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для граждан, ведущих личное подсобное хозяйство:</w:t>
      </w: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на срок до 2 лет - на приобретение горюче-смазочных материалов, запасных частей и материалов для ремонта сельскохозяйственной техники и животноводческих помещений, минеральных удобрений, средств защиты растений, кормов, ветеринарных препаратов и других материальных ресурсов для проведения сезонных работ, материалов для теплиц, молодняка сельскохозяйственных животных, а также на уплату страховых взносов при страховании сельскохозяйственной продукции при условии, что общая сумма указанного кредита (займа), полученного гражданином в текущем году, не превышает 266 тыс. руб. на одно хозяйство, а также на иные цели в соответствии с перечнем, утверждаемым Правительством Российской Федерации;</w:t>
      </w: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на срок до 5 лет - на приобретение сельскохозяйственных животных, сельскохозяйственной малогабаритной техники, тракторов мощностью до </w:t>
      </w:r>
      <w:smartTag w:uri="urn:schemas-microsoft-com:office:smarttags" w:element="metricconverter">
        <w:smartTagPr>
          <w:attr w:name="ProductID" w:val="100 л"/>
        </w:smartTagPr>
        <w:r w:rsidRPr="00DD3D03">
          <w:rPr>
            <w:rFonts w:ascii="Times New Roman" w:hAnsi="Times New Roman" w:cs="Times New Roman"/>
            <w:sz w:val="24"/>
            <w:szCs w:val="24"/>
          </w:rPr>
          <w:t>100 л</w:t>
        </w:r>
      </w:smartTag>
      <w:r w:rsidRPr="00DD3D03">
        <w:rPr>
          <w:rFonts w:ascii="Times New Roman" w:hAnsi="Times New Roman" w:cs="Times New Roman"/>
          <w:sz w:val="24"/>
          <w:szCs w:val="24"/>
        </w:rPr>
        <w:t xml:space="preserve">. с. и агрегатируемых с ними сельскохозяйственных машин, грузоперевозящих автомобилей полной массой не более 3,5 тонны, оборудования для животноводства и переработки сельскохозяйственной продукции, на ремонт, реконструкцию и строительство животноводческих помещений, а также на приобретение газового оборудования и подключение к газовым сетям при условии, что общая сумма указанного кредита (займа), </w:t>
      </w:r>
      <w:r w:rsidRPr="00DD3D03">
        <w:rPr>
          <w:rFonts w:ascii="Times New Roman" w:hAnsi="Times New Roman" w:cs="Times New Roman"/>
          <w:sz w:val="24"/>
          <w:szCs w:val="24"/>
        </w:rPr>
        <w:lastRenderedPageBreak/>
        <w:t>полученного гражданином в текущем году, не превышает 400 тыс. руб. на одно хозяйство, а также на иные цели в соответствии с перечнем, утверждаемым Правительством Российской Федерации;</w:t>
      </w: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для крестьянских (фермерских) хозяйств:</w:t>
      </w: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на срок до 2 лет - на приобретение горюче-смазочных материалов, запасных частей и материалов для ремонта сельскохозяйственной техники и оборудования, минеральных удобрений, средств защиты растений, кормов, ветеринарных препаратов и других материальных ресурсов для проведения сезонных работ, молодняка сельскохозяйственных животных, а также на уплату страховых взносов при страховании сельскохозяйственной продукции при условии, что общая сумма указанного кредита (займа), полученного в текущем году, не превышает 1,5 млн.руб.. на одно хозяйство, а также на иные цели в соответствии с перечнем, утверждаемым Правительством Российской Федерации;</w:t>
      </w: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на срок до 8 лет - на приобретение сельскохозяйственной техники и оборудования (российского и зарубежного производства), в том числе тракторов и агрегатируемых с ними сельскохозяйственных машин, машин для животноводства, птицеводства и кормопроизводства, оборудования для перевода грузовых автомобилей, тракторов и сельскохозяйственных машин на газомоторное топливо, хранения и переработки сельскохозяйственной продукции, на приобретение племенных сельскохозяйственных животных, племенной продукции (материала), строительство, реконструкцию и модернизацию хранилищ картофеля, овощей и фруктов, тепличных комплексов по производству плодоовощной продукции в закрытом грунте, животноводческих комплексов (ферм), объектов животноводства и кормопроизводства, предприятий по переработке льна и льноволокна, а также на закладку многолетних насаждений, включая строительство и реконструкцию прививочных комплексов, при условии, что общая сумма указанного кредита (займа), полученного в текущем году, не превышает 10 млн. руб. на одно хозяйство, а также на иные цели в соответствии с перечнем, утверждаемым Правительством Российской Федерации;</w:t>
      </w: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для сельскохозяйственных потребительских кооперативов:</w:t>
      </w: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на срок до 2 лет - на приобретение материальных ресурсов для проведения сезонных сельскохозяйственных работ, молодняка сельскохозяйственных животных, запасных частей и материалов для ремонта сельскохозяйственной техники и оборудования, материалов для теплиц, в том числе для поставки их членам кооператива, приобретение сельскохозяйственного сырья для первичной и промышленной переработки, закупку сельскохозяйственной продукции, произведенной членами кооператива для ее дальнейшей реализации, а также на организационное обустройство кооператива и уплату страховых взносов при страховании сельскохозяйственной продукции при условии, что общая сумма указанного кредита (займа), полученного в текущем году, не превышает 1 млн. руб. на один кооператив, а также на иные цели в соответствии с перечнем, утверждаемым Правительством Российской Федерации;</w:t>
      </w: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на срок до 8 лет - на приобретение техники и оборудования (российского и зарубежного производства), в том числе специализированного транспорта для перевозки комбикормов, инкубационного яйца, цыплят, ремонтного молодняка и родительского стада птицы, тракторов и агрегатируемых с ними сельскохозяйственных машин, машин для животноводства, птицеводства и кормопроизводства, оборудования для перевода грузовых автомобилей, тракторов и сельскохозяйственных машин на газомоторное топливо, приобретение специализированного технологического оборудования, холодильного оборудования, сельскохозяйственных животных, племенной продукции (материала), в том числе для поставки их членам кооператива, строительство, реконструкцию и модернизацию складских и производственных помещений, хранилищ картофеля, овощей и фруктов, тепличных комплексов по производству плодоовощной продукции в закрытом грунте, объектов животноводства и кормопроизводства, предприятий по переработке льна и льноволокна, строительство и реконструкцию </w:t>
      </w:r>
      <w:r w:rsidRPr="00DD3D03">
        <w:rPr>
          <w:rFonts w:ascii="Times New Roman" w:hAnsi="Times New Roman" w:cs="Times New Roman"/>
          <w:sz w:val="24"/>
          <w:szCs w:val="24"/>
        </w:rPr>
        <w:lastRenderedPageBreak/>
        <w:t>сельскохозяйственных рынков, торговых площадок, пунктов по приемке, первичной переработке и хранению молока, мяса, плодоовощной и другой сельскохозяйственной продукции, а также на закладку многолетних насаждений и виноградников, включая строительство и реконструкцию прививочных комплексов, при условии, что общая сумма указанного кредита (займа), полученного в текущем году, не превышает 40 млн. руб. на один кооператив, а также на иные цели в соответствии с перечнем, утверждаемым Правительством Российской Федерации.</w:t>
      </w: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           Также государственная поддержка будет осуществляться посредством предоставления субсидий из средств республиканского бюджета Республики Мордовия на возмещение части затрат на уплату процентов по кредитам, полученным гражданами, ведущими личное подсобное хозяйство, крестьянскими (фермерскими) хозяйствами и сельскохозяйственными потребительскими кооперативами в российских кредитных организациях, и займам, полученным в сельскохозяйственных кредитных потребительских кооперативах, на срок до 5 лет на развитие несельскохозяйственной деятельности в сельской местности (сельский туризм, сельская торговля, народные промыслы и ремесла, бытовое и социально-культурное обслуживание сельского населения, заготовка и переработка дикорастущих плодов и ягод, лекарственных растений и другого недревесного сырья).</w:t>
      </w: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              Порядок предоставления государственной поддержки в виде субсидий, перечень направлений кредитования, перечень получателей по определенным видам субсидируемых кредитов определяются Правительством Российской Федерации.</w:t>
      </w: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          В рамках мероприятия «Государственная поддержка кредитования малых форм хозяйствования» будут предоставляться субсидии на возмещение части затрат на фасовку и упаковку сельскохозяйственной продовольственной продукции.</w:t>
      </w: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            Указанные субсидии предполагается предоставлять на условиях софинансирования расходов за счет средств федерального бюджета.</w:t>
      </w:r>
    </w:p>
    <w:p w:rsidR="00DD3D03" w:rsidRPr="00D6719F"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Порядок предоставления субсидий утверждается постановлением Правительства Республики Мордовия.</w:t>
      </w:r>
    </w:p>
    <w:p w:rsidR="00DD3D03" w:rsidRPr="00DD3D03" w:rsidRDefault="00DD3D03" w:rsidP="00D6719F">
      <w:pPr>
        <w:suppressAutoHyphens/>
        <w:autoSpaceDE w:val="0"/>
        <w:autoSpaceDN w:val="0"/>
        <w:adjustRightInd w:val="0"/>
        <w:spacing w:after="0" w:line="240" w:lineRule="auto"/>
        <w:ind w:firstLine="709"/>
        <w:jc w:val="center"/>
        <w:outlineLvl w:val="2"/>
        <w:rPr>
          <w:rFonts w:ascii="Times New Roman" w:hAnsi="Times New Roman" w:cs="Times New Roman"/>
          <w:b/>
          <w:sz w:val="24"/>
          <w:szCs w:val="24"/>
        </w:rPr>
      </w:pPr>
      <w:r w:rsidRPr="00DD3D03">
        <w:rPr>
          <w:rFonts w:ascii="Times New Roman" w:hAnsi="Times New Roman" w:cs="Times New Roman"/>
          <w:b/>
          <w:sz w:val="24"/>
          <w:szCs w:val="24"/>
        </w:rPr>
        <w:t>Глава 7.  Мероприятие</w:t>
      </w:r>
    </w:p>
    <w:p w:rsidR="00DD3D03" w:rsidRPr="00DD3D03" w:rsidRDefault="00DD3D03" w:rsidP="00D6719F">
      <w:pPr>
        <w:suppressAutoHyphens/>
        <w:spacing w:after="0" w:line="240" w:lineRule="auto"/>
        <w:jc w:val="center"/>
        <w:rPr>
          <w:rFonts w:ascii="Times New Roman" w:hAnsi="Times New Roman" w:cs="Times New Roman"/>
          <w:b/>
          <w:sz w:val="24"/>
          <w:szCs w:val="24"/>
        </w:rPr>
      </w:pPr>
      <w:r w:rsidRPr="00DD3D03">
        <w:rPr>
          <w:rFonts w:ascii="Times New Roman" w:hAnsi="Times New Roman" w:cs="Times New Roman"/>
          <w:b/>
          <w:sz w:val="24"/>
          <w:szCs w:val="24"/>
        </w:rPr>
        <w:t>«Оформление земельных участков в собственность</w:t>
      </w:r>
    </w:p>
    <w:p w:rsidR="00DD3D03" w:rsidRPr="00DD3D03" w:rsidRDefault="00DD3D03" w:rsidP="00D6719F">
      <w:pPr>
        <w:suppressAutoHyphens/>
        <w:spacing w:after="0" w:line="240" w:lineRule="auto"/>
        <w:jc w:val="center"/>
        <w:rPr>
          <w:rFonts w:ascii="Times New Roman" w:hAnsi="Times New Roman" w:cs="Times New Roman"/>
          <w:b/>
          <w:sz w:val="24"/>
          <w:szCs w:val="24"/>
        </w:rPr>
      </w:pPr>
      <w:r w:rsidRPr="00DD3D03">
        <w:rPr>
          <w:rFonts w:ascii="Times New Roman" w:hAnsi="Times New Roman" w:cs="Times New Roman"/>
          <w:b/>
          <w:sz w:val="24"/>
          <w:szCs w:val="24"/>
        </w:rPr>
        <w:t>крестьянских (фермерских) хозяйств»</w:t>
      </w:r>
    </w:p>
    <w:p w:rsidR="00DD3D03" w:rsidRPr="00DD3D03" w:rsidRDefault="00DD3D03" w:rsidP="00D6719F">
      <w:pPr>
        <w:suppressAutoHyphens/>
        <w:autoSpaceDE w:val="0"/>
        <w:autoSpaceDN w:val="0"/>
        <w:adjustRightInd w:val="0"/>
        <w:spacing w:after="0" w:line="240" w:lineRule="auto"/>
        <w:ind w:firstLine="709"/>
        <w:outlineLvl w:val="2"/>
        <w:rPr>
          <w:rFonts w:ascii="Times New Roman" w:hAnsi="Times New Roman" w:cs="Times New Roman"/>
          <w:b/>
          <w:sz w:val="24"/>
          <w:szCs w:val="24"/>
        </w:rPr>
      </w:pP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Реализация мероприятия по оформлению земельных участков в собственность крестьянских (фермерских) хозяйств направлена на обеспечение компенсации расходов крестьянских (фермерских) хозяйств на проведение кадастровых работ в отношении земельных участков из земель сельскохозяйственного назначения. </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По данным органов управления агропромышленного комплекса муниципальных образований Республики Мордовия, по состоянию на 1 января </w:t>
      </w:r>
      <w:smartTag w:uri="urn:schemas-microsoft-com:office:smarttags" w:element="metricconverter">
        <w:smartTagPr>
          <w:attr w:name="ProductID" w:val="2012 г"/>
        </w:smartTagPr>
        <w:r w:rsidRPr="00DD3D03">
          <w:rPr>
            <w:rFonts w:ascii="Times New Roman" w:hAnsi="Times New Roman" w:cs="Times New Roman"/>
            <w:sz w:val="24"/>
            <w:szCs w:val="24"/>
          </w:rPr>
          <w:t>2012 г</w:t>
        </w:r>
      </w:smartTag>
      <w:r w:rsidRPr="00DD3D03">
        <w:rPr>
          <w:rFonts w:ascii="Times New Roman" w:hAnsi="Times New Roman" w:cs="Times New Roman"/>
          <w:sz w:val="24"/>
          <w:szCs w:val="24"/>
        </w:rPr>
        <w:t xml:space="preserve">.   оформлено в собственность крестьянских (фермерских) хозяйств </w:t>
      </w:r>
      <w:smartTag w:uri="urn:schemas-microsoft-com:office:smarttags" w:element="metricconverter">
        <w:smartTagPr>
          <w:attr w:name="ProductID" w:val="13 га"/>
        </w:smartTagPr>
        <w:r w:rsidRPr="00DD3D03">
          <w:rPr>
            <w:rFonts w:ascii="Times New Roman" w:hAnsi="Times New Roman" w:cs="Times New Roman"/>
            <w:sz w:val="24"/>
            <w:szCs w:val="24"/>
          </w:rPr>
          <w:t>13 га</w:t>
        </w:r>
      </w:smartTag>
      <w:r w:rsidRPr="00DD3D03">
        <w:rPr>
          <w:rFonts w:ascii="Times New Roman" w:hAnsi="Times New Roman" w:cs="Times New Roman"/>
          <w:sz w:val="24"/>
          <w:szCs w:val="24"/>
        </w:rPr>
        <w:t xml:space="preserve"> земель сельскохозяйственного назначения.</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Средняя стоимость кадастровых работ по России составляет 1 тыс. рублей за гектар.</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Из средств республиканского бюджета Республики Мордовия   финансируется порядка 50 процентов от общих затрат, необходимых для проведения кадастровых работ.  </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Мероприятия по государственной поддержке крестьянских (фермерских) хозяйств, включая индивидуальных предпринимателей, при оформлении в собственность используемых ими земельных участков из земель сельскохозяйственного назначения будут осуществляться в </w:t>
      </w:r>
      <w:r w:rsidRPr="00DD3D03">
        <w:rPr>
          <w:rFonts w:ascii="Times New Roman" w:hAnsi="Times New Roman" w:cs="Times New Roman"/>
          <w:bCs/>
          <w:sz w:val="24"/>
          <w:szCs w:val="24"/>
        </w:rPr>
        <w:t xml:space="preserve">соответствии с </w:t>
      </w:r>
      <w:r w:rsidRPr="00DD3D03">
        <w:rPr>
          <w:rFonts w:ascii="Times New Roman" w:hAnsi="Times New Roman" w:cs="Times New Roman"/>
          <w:sz w:val="24"/>
          <w:szCs w:val="24"/>
        </w:rPr>
        <w:t>Порядком предоставления  субсидий из республиканского  бюджета Республики Мордовия  на возмещение части затрат крестьянских (фермерских) хозяйств, включая индивидуальных предпринимателей, при оформлении в собственность используемых ими земельных участков из земель сельскохозяйственного назначения, утвержденным Правительством Республики Мордовия.</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lastRenderedPageBreak/>
        <w:t>Указанные субсидии предполагается предоставлять на условиях софинансирования расходов за счет средств федерального бюджета.</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За счет средств федерального бюджета  предполагается финансирование  50 процентов от общих затрат, необходимых для проведения кадастровых работ.  </w:t>
      </w:r>
    </w:p>
    <w:p w:rsidR="00DD3D03" w:rsidRPr="00DD3D03" w:rsidRDefault="00DD3D03" w:rsidP="00D6719F">
      <w:pPr>
        <w:suppressAutoHyphens/>
        <w:autoSpaceDE w:val="0"/>
        <w:autoSpaceDN w:val="0"/>
        <w:adjustRightInd w:val="0"/>
        <w:spacing w:after="0" w:line="240" w:lineRule="auto"/>
        <w:ind w:firstLine="709"/>
        <w:outlineLvl w:val="2"/>
        <w:rPr>
          <w:rFonts w:ascii="Times New Roman" w:hAnsi="Times New Roman" w:cs="Times New Roman"/>
          <w:b/>
          <w:sz w:val="24"/>
          <w:szCs w:val="24"/>
        </w:rPr>
      </w:pPr>
      <w:r w:rsidRPr="00DD3D03">
        <w:rPr>
          <w:rFonts w:ascii="Times New Roman" w:hAnsi="Times New Roman" w:cs="Times New Roman"/>
          <w:b/>
          <w:sz w:val="24"/>
          <w:szCs w:val="24"/>
        </w:rPr>
        <w:t>Раздел 3. Характеристика мер государственного регулирования,</w:t>
      </w:r>
    </w:p>
    <w:p w:rsidR="00DD3D03" w:rsidRPr="00DD3D03" w:rsidRDefault="00DD3D03" w:rsidP="00D6719F">
      <w:pPr>
        <w:suppressAutoHyphens/>
        <w:autoSpaceDE w:val="0"/>
        <w:autoSpaceDN w:val="0"/>
        <w:adjustRightInd w:val="0"/>
        <w:spacing w:after="0" w:line="240" w:lineRule="auto"/>
        <w:jc w:val="center"/>
        <w:outlineLvl w:val="2"/>
        <w:rPr>
          <w:rFonts w:ascii="Times New Roman" w:hAnsi="Times New Roman" w:cs="Times New Roman"/>
          <w:b/>
          <w:bCs/>
          <w:sz w:val="24"/>
          <w:szCs w:val="24"/>
        </w:rPr>
      </w:pPr>
      <w:r w:rsidRPr="00DD3D03">
        <w:rPr>
          <w:rFonts w:ascii="Times New Roman" w:hAnsi="Times New Roman" w:cs="Times New Roman"/>
          <w:b/>
          <w:sz w:val="24"/>
          <w:szCs w:val="24"/>
        </w:rPr>
        <w:t xml:space="preserve">прогноз сводных показателей государственных заданий по реализации подпрограммы, </w:t>
      </w:r>
      <w:r w:rsidRPr="00DD3D03">
        <w:rPr>
          <w:rFonts w:ascii="Times New Roman" w:hAnsi="Times New Roman" w:cs="Times New Roman"/>
          <w:b/>
          <w:bCs/>
          <w:sz w:val="24"/>
          <w:szCs w:val="24"/>
        </w:rPr>
        <w:t>участие государственных корпораций, акционерных обществ с государственным участием, обоснование объема финансовых ресурсов, необходимых для реализации подпрограммы, анализ рисков реализации подпрограммы и описание мер управления рисками</w:t>
      </w:r>
    </w:p>
    <w:p w:rsidR="00DD3D03" w:rsidRPr="00DD3D03" w:rsidRDefault="00DD3D03" w:rsidP="00D6719F">
      <w:pPr>
        <w:suppressAutoHyphens/>
        <w:autoSpaceDE w:val="0"/>
        <w:autoSpaceDN w:val="0"/>
        <w:adjustRightInd w:val="0"/>
        <w:spacing w:after="0" w:line="240" w:lineRule="auto"/>
        <w:jc w:val="center"/>
        <w:outlineLvl w:val="2"/>
        <w:rPr>
          <w:rFonts w:ascii="Times New Roman" w:hAnsi="Times New Roman" w:cs="Times New Roman"/>
          <w:b/>
          <w:bCs/>
          <w:sz w:val="24"/>
          <w:szCs w:val="24"/>
        </w:rPr>
      </w:pPr>
    </w:p>
    <w:p w:rsidR="00DD3D03" w:rsidRPr="00DD3D03" w:rsidRDefault="00DD3D03" w:rsidP="00D6719F">
      <w:pPr>
        <w:suppressAutoHyphens/>
        <w:autoSpaceDE w:val="0"/>
        <w:autoSpaceDN w:val="0"/>
        <w:adjustRightInd w:val="0"/>
        <w:spacing w:after="0" w:line="240" w:lineRule="auto"/>
        <w:jc w:val="center"/>
        <w:outlineLvl w:val="2"/>
        <w:rPr>
          <w:rFonts w:ascii="Times New Roman" w:hAnsi="Times New Roman" w:cs="Times New Roman"/>
          <w:b/>
          <w:sz w:val="24"/>
          <w:szCs w:val="24"/>
        </w:rPr>
      </w:pPr>
      <w:r w:rsidRPr="00DD3D03">
        <w:rPr>
          <w:rFonts w:ascii="Times New Roman" w:hAnsi="Times New Roman" w:cs="Times New Roman"/>
          <w:b/>
          <w:sz w:val="24"/>
          <w:szCs w:val="24"/>
        </w:rPr>
        <w:t>Глава 8. Характеристика мер государственного регулирования,</w:t>
      </w:r>
    </w:p>
    <w:p w:rsidR="00DD3D03" w:rsidRPr="00DD3D03" w:rsidRDefault="00DD3D03" w:rsidP="00D6719F">
      <w:pPr>
        <w:suppressAutoHyphens/>
        <w:autoSpaceDE w:val="0"/>
        <w:autoSpaceDN w:val="0"/>
        <w:adjustRightInd w:val="0"/>
        <w:spacing w:after="0" w:line="240" w:lineRule="auto"/>
        <w:jc w:val="center"/>
        <w:outlineLvl w:val="2"/>
        <w:rPr>
          <w:rFonts w:ascii="Times New Roman" w:hAnsi="Times New Roman" w:cs="Times New Roman"/>
          <w:b/>
          <w:sz w:val="24"/>
          <w:szCs w:val="24"/>
        </w:rPr>
      </w:pPr>
      <w:r w:rsidRPr="00DD3D03">
        <w:rPr>
          <w:rFonts w:ascii="Times New Roman" w:hAnsi="Times New Roman" w:cs="Times New Roman"/>
          <w:b/>
          <w:sz w:val="24"/>
          <w:szCs w:val="24"/>
        </w:rPr>
        <w:t>прогноз сводных показателей государственных заданий</w:t>
      </w:r>
    </w:p>
    <w:p w:rsidR="00DD3D03" w:rsidRPr="00DD3D03" w:rsidRDefault="00DD3D03" w:rsidP="00D6719F">
      <w:pPr>
        <w:suppressAutoHyphens/>
        <w:autoSpaceDE w:val="0"/>
        <w:autoSpaceDN w:val="0"/>
        <w:adjustRightInd w:val="0"/>
        <w:spacing w:after="0" w:line="240" w:lineRule="auto"/>
        <w:ind w:firstLine="709"/>
        <w:jc w:val="center"/>
        <w:outlineLvl w:val="2"/>
        <w:rPr>
          <w:rFonts w:ascii="Times New Roman" w:hAnsi="Times New Roman" w:cs="Times New Roman"/>
          <w:b/>
          <w:sz w:val="24"/>
          <w:szCs w:val="24"/>
        </w:rPr>
      </w:pPr>
      <w:r w:rsidRPr="00DD3D03">
        <w:rPr>
          <w:rFonts w:ascii="Times New Roman" w:hAnsi="Times New Roman" w:cs="Times New Roman"/>
          <w:b/>
          <w:sz w:val="24"/>
          <w:szCs w:val="24"/>
        </w:rPr>
        <w:t>по реализации подпрограммы</w:t>
      </w:r>
    </w:p>
    <w:p w:rsidR="00DD3D03" w:rsidRPr="00DD3D03" w:rsidRDefault="00DD3D03" w:rsidP="00D6719F">
      <w:pPr>
        <w:suppressAutoHyphens/>
        <w:autoSpaceDE w:val="0"/>
        <w:autoSpaceDN w:val="0"/>
        <w:adjustRightInd w:val="0"/>
        <w:spacing w:after="0" w:line="240" w:lineRule="auto"/>
        <w:ind w:firstLine="709"/>
        <w:jc w:val="center"/>
        <w:outlineLvl w:val="2"/>
        <w:rPr>
          <w:rFonts w:ascii="Times New Roman" w:hAnsi="Times New Roman" w:cs="Times New Roman"/>
          <w:b/>
          <w:sz w:val="24"/>
          <w:szCs w:val="24"/>
        </w:rPr>
      </w:pP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Основные мероприятия подпрограммы являются специфическими для малых форм хозяйствования. Кроме этих мер, малые формы хозяйствования </w:t>
      </w:r>
    </w:p>
    <w:p w:rsidR="00DD3D03" w:rsidRPr="00DD3D03" w:rsidRDefault="00DD3D03" w:rsidP="00D6719F">
      <w:pPr>
        <w:suppressAutoHyphens/>
        <w:spacing w:after="0" w:line="240" w:lineRule="auto"/>
        <w:rPr>
          <w:rFonts w:ascii="Times New Roman" w:hAnsi="Times New Roman" w:cs="Times New Roman"/>
          <w:sz w:val="24"/>
          <w:szCs w:val="24"/>
        </w:rPr>
      </w:pPr>
      <w:r w:rsidRPr="00DD3D03">
        <w:rPr>
          <w:rFonts w:ascii="Times New Roman" w:hAnsi="Times New Roman" w:cs="Times New Roman"/>
          <w:sz w:val="24"/>
          <w:szCs w:val="24"/>
        </w:rPr>
        <w:t>могут участвовать в осуществлении мероприятий остальных подпрограмм.</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В целях уменьшения налогового бремени крестьянские (фермерские) хозяйства и сельскохозяйственные потребительские кооперативы могут воспользоваться налоговыми льготами, предусмотренными для сельскохозяйственных товаропроизводителей.</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Оказание государственных услуг (работ) подпрограммой не предусмотрено.</w:t>
      </w:r>
    </w:p>
    <w:p w:rsidR="00DD3D03" w:rsidRPr="00DD3D03" w:rsidRDefault="00DD3D03" w:rsidP="00D6719F">
      <w:pPr>
        <w:suppressAutoHyphens/>
        <w:spacing w:after="0" w:line="240" w:lineRule="auto"/>
        <w:ind w:firstLine="709"/>
        <w:rPr>
          <w:rFonts w:ascii="Times New Roman" w:hAnsi="Times New Roman" w:cs="Times New Roman"/>
          <w:sz w:val="24"/>
          <w:szCs w:val="24"/>
        </w:rPr>
      </w:pPr>
    </w:p>
    <w:p w:rsidR="00DD3D03" w:rsidRPr="00DD3D03" w:rsidRDefault="00DD3D03" w:rsidP="00D6719F">
      <w:pPr>
        <w:suppressAutoHyphens/>
        <w:spacing w:after="0" w:line="240" w:lineRule="auto"/>
        <w:ind w:firstLine="709"/>
        <w:rPr>
          <w:rFonts w:ascii="Times New Roman" w:hAnsi="Times New Roman" w:cs="Times New Roman"/>
          <w:sz w:val="24"/>
          <w:szCs w:val="24"/>
        </w:rPr>
      </w:pPr>
    </w:p>
    <w:p w:rsidR="00DD3D03" w:rsidRPr="00DD3D03" w:rsidRDefault="00DD3D03" w:rsidP="00D6719F">
      <w:pPr>
        <w:suppressAutoHyphens/>
        <w:spacing w:after="0" w:line="240" w:lineRule="auto"/>
        <w:rPr>
          <w:rFonts w:ascii="Times New Roman" w:hAnsi="Times New Roman" w:cs="Times New Roman"/>
          <w:sz w:val="24"/>
          <w:szCs w:val="24"/>
        </w:rPr>
      </w:pPr>
    </w:p>
    <w:p w:rsidR="00DD3D03" w:rsidRPr="00DD3D03" w:rsidRDefault="00DD3D03" w:rsidP="00D6719F">
      <w:pPr>
        <w:suppressAutoHyphens/>
        <w:spacing w:after="0" w:line="240" w:lineRule="auto"/>
        <w:jc w:val="center"/>
        <w:rPr>
          <w:rFonts w:ascii="Times New Roman" w:hAnsi="Times New Roman" w:cs="Times New Roman"/>
          <w:b/>
          <w:sz w:val="24"/>
          <w:szCs w:val="24"/>
        </w:rPr>
      </w:pPr>
      <w:r w:rsidRPr="00DD3D03">
        <w:rPr>
          <w:rFonts w:ascii="Times New Roman" w:hAnsi="Times New Roman" w:cs="Times New Roman"/>
          <w:b/>
          <w:sz w:val="24"/>
          <w:szCs w:val="24"/>
        </w:rPr>
        <w:t>Глава 9. У</w:t>
      </w:r>
      <w:r w:rsidRPr="00DD3D03">
        <w:rPr>
          <w:rFonts w:ascii="Times New Roman" w:hAnsi="Times New Roman" w:cs="Times New Roman"/>
          <w:b/>
          <w:bCs/>
          <w:sz w:val="24"/>
          <w:szCs w:val="24"/>
        </w:rPr>
        <w:t>частие государственных корпораций, акционерных обществ с государственным участием</w:t>
      </w:r>
    </w:p>
    <w:p w:rsidR="00DD3D03" w:rsidRPr="00DD3D03" w:rsidRDefault="00DD3D03" w:rsidP="00D6719F">
      <w:pPr>
        <w:suppressAutoHyphens/>
        <w:autoSpaceDE w:val="0"/>
        <w:autoSpaceDN w:val="0"/>
        <w:adjustRightInd w:val="0"/>
        <w:spacing w:after="0" w:line="240" w:lineRule="auto"/>
        <w:ind w:firstLine="709"/>
        <w:outlineLvl w:val="2"/>
        <w:rPr>
          <w:rFonts w:ascii="Times New Roman" w:hAnsi="Times New Roman" w:cs="Times New Roman"/>
          <w:bCs/>
          <w:sz w:val="24"/>
          <w:szCs w:val="24"/>
        </w:rPr>
      </w:pPr>
    </w:p>
    <w:p w:rsidR="00DD3D03" w:rsidRPr="00DD3D03" w:rsidRDefault="00DD3D03" w:rsidP="00D6719F">
      <w:pPr>
        <w:suppressAutoHyphens/>
        <w:autoSpaceDE w:val="0"/>
        <w:autoSpaceDN w:val="0"/>
        <w:adjustRightInd w:val="0"/>
        <w:spacing w:after="0" w:line="240" w:lineRule="auto"/>
        <w:ind w:firstLine="709"/>
        <w:outlineLvl w:val="2"/>
        <w:rPr>
          <w:rFonts w:ascii="Times New Roman" w:hAnsi="Times New Roman" w:cs="Times New Roman"/>
          <w:bCs/>
          <w:sz w:val="24"/>
          <w:szCs w:val="24"/>
        </w:rPr>
      </w:pPr>
    </w:p>
    <w:p w:rsidR="00DD3D03" w:rsidRPr="00DD3D03" w:rsidRDefault="00DD3D03" w:rsidP="00D6719F">
      <w:pPr>
        <w:suppressAutoHyphens/>
        <w:autoSpaceDE w:val="0"/>
        <w:autoSpaceDN w:val="0"/>
        <w:adjustRightInd w:val="0"/>
        <w:spacing w:after="0" w:line="240" w:lineRule="auto"/>
        <w:jc w:val="center"/>
        <w:outlineLvl w:val="2"/>
        <w:rPr>
          <w:rFonts w:ascii="Times New Roman" w:hAnsi="Times New Roman" w:cs="Times New Roman"/>
          <w:b/>
          <w:bCs/>
          <w:sz w:val="24"/>
          <w:szCs w:val="24"/>
        </w:rPr>
      </w:pPr>
      <w:r w:rsidRPr="00DD3D03">
        <w:rPr>
          <w:rFonts w:ascii="Times New Roman" w:hAnsi="Times New Roman" w:cs="Times New Roman"/>
          <w:b/>
          <w:bCs/>
          <w:sz w:val="24"/>
          <w:szCs w:val="24"/>
        </w:rPr>
        <w:t>Глава 10. Обоснование объема финансовых ресурсов,</w:t>
      </w:r>
    </w:p>
    <w:p w:rsidR="00DD3D03" w:rsidRPr="00DD3D03" w:rsidRDefault="00DD3D03" w:rsidP="00D6719F">
      <w:pPr>
        <w:suppressAutoHyphens/>
        <w:autoSpaceDE w:val="0"/>
        <w:autoSpaceDN w:val="0"/>
        <w:adjustRightInd w:val="0"/>
        <w:spacing w:after="0" w:line="240" w:lineRule="auto"/>
        <w:jc w:val="center"/>
        <w:outlineLvl w:val="2"/>
        <w:rPr>
          <w:rFonts w:ascii="Times New Roman" w:hAnsi="Times New Roman" w:cs="Times New Roman"/>
          <w:b/>
          <w:bCs/>
          <w:sz w:val="24"/>
          <w:szCs w:val="24"/>
        </w:rPr>
      </w:pPr>
      <w:r w:rsidRPr="00DD3D03">
        <w:rPr>
          <w:rFonts w:ascii="Times New Roman" w:hAnsi="Times New Roman" w:cs="Times New Roman"/>
          <w:b/>
          <w:bCs/>
          <w:sz w:val="24"/>
          <w:szCs w:val="24"/>
        </w:rPr>
        <w:t>необходимых для реализации подпрограммы</w:t>
      </w:r>
    </w:p>
    <w:p w:rsidR="00DD3D03" w:rsidRPr="00DD3D03" w:rsidRDefault="00DD3D03" w:rsidP="00D6719F">
      <w:pPr>
        <w:suppressAutoHyphens/>
        <w:autoSpaceDE w:val="0"/>
        <w:autoSpaceDN w:val="0"/>
        <w:adjustRightInd w:val="0"/>
        <w:spacing w:after="0" w:line="240" w:lineRule="auto"/>
        <w:ind w:firstLine="709"/>
        <w:outlineLvl w:val="2"/>
        <w:rPr>
          <w:rFonts w:ascii="Times New Roman" w:hAnsi="Times New Roman" w:cs="Times New Roman"/>
          <w:bCs/>
          <w:sz w:val="24"/>
          <w:szCs w:val="24"/>
        </w:rPr>
      </w:pP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Общий объем финансирования мероприятий подпрограммы                               в 2013-2020 годах    за счет средств   республиканского бюджета Республики Мордовия  составит 110632 тыс. рублей.</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На реализацию мероприятий подпрограммы (кроме субсидий,  предусмотренных    абзацем шестнадцатым главы 5) средства республиканского бюджета Республики Мордовия предоставляются при  условии долевого финансирования  за счет средств федерального бюджета.                  Уровень софинансирования определяется по каждому мероприятию подпрограммы.</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В отношении мероприятий подпрограммы «Поддержка начинающих фермеров» и «Развитие семейных животноводческих ферм на базе крестьянских (фермерских) хозяйств» предполагаемый объем финансирования                                            в 2013-2020 годах рассчитан исходя из уровня объема финансирования по этим направлениям на 2012 год  из федерального бюджета  и предполагаемого количества участников с учетом коэффициентов-дефляторов.</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Объем предполагаемого финансирования в 2013-2020 годах мероприятия «Поддержка начинающих фермеров» составляет 93000 тыс. рублей, мероприятия «Развитие семейных животноводческих ферм на базе крестьянских (фермерских) хозяйств» – 83600 тыс. рублей.</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Объемы финансовых ресурсов, необходимых для реализации подпрограммы, в разрезе мероприятий приведены в приложениях 5 и 6 к Муниципальной программе.</w:t>
      </w:r>
    </w:p>
    <w:p w:rsidR="00DD3D03" w:rsidRPr="00DD3D03" w:rsidRDefault="00DD3D03" w:rsidP="00D6719F">
      <w:pPr>
        <w:suppressAutoHyphens/>
        <w:autoSpaceDE w:val="0"/>
        <w:autoSpaceDN w:val="0"/>
        <w:adjustRightInd w:val="0"/>
        <w:spacing w:after="0" w:line="240" w:lineRule="auto"/>
        <w:ind w:firstLine="709"/>
        <w:outlineLvl w:val="2"/>
        <w:rPr>
          <w:rFonts w:ascii="Times New Roman" w:hAnsi="Times New Roman" w:cs="Times New Roman"/>
          <w:sz w:val="24"/>
          <w:szCs w:val="24"/>
        </w:rPr>
      </w:pPr>
    </w:p>
    <w:p w:rsidR="00DD3D03" w:rsidRPr="00DD3D03" w:rsidRDefault="00DD3D03" w:rsidP="00D6719F">
      <w:pPr>
        <w:suppressAutoHyphens/>
        <w:autoSpaceDE w:val="0"/>
        <w:autoSpaceDN w:val="0"/>
        <w:adjustRightInd w:val="0"/>
        <w:spacing w:after="0" w:line="240" w:lineRule="auto"/>
        <w:jc w:val="center"/>
        <w:outlineLvl w:val="2"/>
        <w:rPr>
          <w:rFonts w:ascii="Times New Roman" w:hAnsi="Times New Roman" w:cs="Times New Roman"/>
          <w:b/>
          <w:bCs/>
          <w:sz w:val="24"/>
          <w:szCs w:val="24"/>
        </w:rPr>
      </w:pPr>
    </w:p>
    <w:p w:rsidR="00DD3D03" w:rsidRPr="00DD3D03" w:rsidRDefault="00DD3D03" w:rsidP="00D6719F">
      <w:pPr>
        <w:suppressAutoHyphens/>
        <w:autoSpaceDE w:val="0"/>
        <w:autoSpaceDN w:val="0"/>
        <w:adjustRightInd w:val="0"/>
        <w:spacing w:after="0" w:line="240" w:lineRule="auto"/>
        <w:jc w:val="center"/>
        <w:outlineLvl w:val="2"/>
        <w:rPr>
          <w:rFonts w:ascii="Times New Roman" w:hAnsi="Times New Roman" w:cs="Times New Roman"/>
          <w:b/>
          <w:bCs/>
          <w:sz w:val="24"/>
          <w:szCs w:val="24"/>
        </w:rPr>
      </w:pPr>
    </w:p>
    <w:p w:rsidR="00DD3D03" w:rsidRPr="00DD3D03" w:rsidRDefault="00DD3D03" w:rsidP="00D6719F">
      <w:pPr>
        <w:suppressAutoHyphens/>
        <w:autoSpaceDE w:val="0"/>
        <w:autoSpaceDN w:val="0"/>
        <w:adjustRightInd w:val="0"/>
        <w:spacing w:after="0" w:line="240" w:lineRule="auto"/>
        <w:jc w:val="center"/>
        <w:outlineLvl w:val="2"/>
        <w:rPr>
          <w:rFonts w:ascii="Times New Roman" w:hAnsi="Times New Roman" w:cs="Times New Roman"/>
          <w:b/>
          <w:bCs/>
          <w:sz w:val="24"/>
          <w:szCs w:val="24"/>
        </w:rPr>
      </w:pPr>
      <w:r w:rsidRPr="00DD3D03">
        <w:rPr>
          <w:rFonts w:ascii="Times New Roman" w:hAnsi="Times New Roman" w:cs="Times New Roman"/>
          <w:b/>
          <w:bCs/>
          <w:sz w:val="24"/>
          <w:szCs w:val="24"/>
        </w:rPr>
        <w:t>Глава 11. Анализ рисков реализации подпрограммы и описание мер</w:t>
      </w:r>
    </w:p>
    <w:p w:rsidR="00DD3D03" w:rsidRPr="00DD3D03" w:rsidRDefault="00DD3D03" w:rsidP="00D6719F">
      <w:pPr>
        <w:suppressAutoHyphens/>
        <w:autoSpaceDE w:val="0"/>
        <w:autoSpaceDN w:val="0"/>
        <w:adjustRightInd w:val="0"/>
        <w:spacing w:after="0" w:line="240" w:lineRule="auto"/>
        <w:jc w:val="center"/>
        <w:outlineLvl w:val="2"/>
        <w:rPr>
          <w:rFonts w:ascii="Times New Roman" w:hAnsi="Times New Roman" w:cs="Times New Roman"/>
          <w:b/>
          <w:bCs/>
          <w:sz w:val="24"/>
          <w:szCs w:val="24"/>
        </w:rPr>
      </w:pPr>
      <w:r w:rsidRPr="00DD3D03">
        <w:rPr>
          <w:rFonts w:ascii="Times New Roman" w:hAnsi="Times New Roman" w:cs="Times New Roman"/>
          <w:b/>
          <w:bCs/>
          <w:sz w:val="24"/>
          <w:szCs w:val="24"/>
        </w:rPr>
        <w:t>управления рисками</w:t>
      </w:r>
    </w:p>
    <w:p w:rsidR="00DD3D03" w:rsidRPr="00DD3D03" w:rsidRDefault="00DD3D03" w:rsidP="00D6719F">
      <w:pPr>
        <w:suppressAutoHyphens/>
        <w:spacing w:after="0" w:line="240" w:lineRule="auto"/>
        <w:ind w:firstLine="709"/>
        <w:rPr>
          <w:rFonts w:ascii="Times New Roman" w:hAnsi="Times New Roman" w:cs="Times New Roman"/>
          <w:sz w:val="24"/>
          <w:szCs w:val="24"/>
        </w:rPr>
      </w:pP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Реализация подпрограммы связана с определенными рисками. Основными рисками являются:</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отклонение числа участников отдельных мероприятий подпрограммы от запланированного. Предусматривается ежегодная поддержка от 7 до 10 начинающих фермеров и 2 семейных животноводческих ферм. Фактическое число желающих участвовать в мероприятиях может быть выше запланированного, так как отбор претендентов планируется осуществлять с помощью организации конкурсов;</w:t>
      </w:r>
    </w:p>
    <w:p w:rsidR="00DD3D03" w:rsidRPr="00D6719F" w:rsidRDefault="00DD3D03" w:rsidP="00D6719F">
      <w:pPr>
        <w:suppressAutoHyphens/>
        <w:spacing w:after="0" w:line="240" w:lineRule="auto"/>
        <w:ind w:firstLine="709"/>
        <w:rPr>
          <w:rFonts w:ascii="Times New Roman" w:hAnsi="Times New Roman" w:cs="Times New Roman"/>
          <w:caps/>
          <w:sz w:val="24"/>
          <w:szCs w:val="24"/>
        </w:rPr>
      </w:pPr>
      <w:r w:rsidRPr="00DD3D03">
        <w:rPr>
          <w:rFonts w:ascii="Times New Roman" w:hAnsi="Times New Roman" w:cs="Times New Roman"/>
          <w:sz w:val="24"/>
          <w:szCs w:val="24"/>
        </w:rPr>
        <w:t xml:space="preserve">превышение количества заявок на оформление земельных участков крестьянских (фермерских) хозяйств. Средств, предусмотренных в Государственной программе, будет достаточно для оформления в собственность около </w:t>
      </w:r>
      <w:smartTag w:uri="urn:schemas-microsoft-com:office:smarttags" w:element="metricconverter">
        <w:smartTagPr>
          <w:attr w:name="ProductID" w:val="616 га"/>
        </w:smartTagPr>
        <w:r w:rsidRPr="00DD3D03">
          <w:rPr>
            <w:rFonts w:ascii="Times New Roman" w:hAnsi="Times New Roman" w:cs="Times New Roman"/>
            <w:sz w:val="24"/>
            <w:szCs w:val="24"/>
          </w:rPr>
          <w:t>616 га</w:t>
        </w:r>
      </w:smartTag>
      <w:r w:rsidRPr="00DD3D03">
        <w:rPr>
          <w:rFonts w:ascii="Times New Roman" w:hAnsi="Times New Roman" w:cs="Times New Roman"/>
          <w:sz w:val="24"/>
          <w:szCs w:val="24"/>
        </w:rPr>
        <w:t xml:space="preserve"> земель сельскохозяйственного назначения. Практически вся эта площадь должна быть оформлена до 2017 года. В </w:t>
      </w:r>
      <w:smartTag w:uri="urn:schemas-microsoft-com:office:smarttags" w:element="metricconverter">
        <w:smartTagPr>
          <w:attr w:name="ProductID" w:val="2017 г"/>
        </w:smartTagPr>
        <w:r w:rsidRPr="00DD3D03">
          <w:rPr>
            <w:rFonts w:ascii="Times New Roman" w:hAnsi="Times New Roman" w:cs="Times New Roman"/>
            <w:sz w:val="24"/>
            <w:szCs w:val="24"/>
          </w:rPr>
          <w:t>2017 г</w:t>
        </w:r>
      </w:smartTag>
      <w:r w:rsidRPr="00DD3D03">
        <w:rPr>
          <w:rFonts w:ascii="Times New Roman" w:hAnsi="Times New Roman" w:cs="Times New Roman"/>
          <w:sz w:val="24"/>
          <w:szCs w:val="24"/>
        </w:rPr>
        <w:t>. субсидии на эти цели не предусмотрены. Это будет сдерживать оформление земель, особенно при покупке фермерами земельных участков, находящихся в государственной и муниципальной собственности, так как выделение и оформление таких земель производится за счет приобретателя.</w:t>
      </w:r>
      <w:bookmarkEnd w:id="16"/>
      <w:bookmarkEnd w:id="17"/>
      <w:bookmarkEnd w:id="18"/>
      <w:bookmarkEnd w:id="19"/>
    </w:p>
    <w:p w:rsidR="00DD3D03" w:rsidRPr="00DD3D03" w:rsidRDefault="00DD3D03" w:rsidP="00D6719F">
      <w:pPr>
        <w:spacing w:after="0" w:line="240" w:lineRule="auto"/>
        <w:rPr>
          <w:rFonts w:ascii="Times New Roman" w:hAnsi="Times New Roman" w:cs="Times New Roman"/>
          <w:sz w:val="24"/>
          <w:szCs w:val="24"/>
        </w:rPr>
      </w:pPr>
    </w:p>
    <w:bookmarkEnd w:id="6"/>
    <w:bookmarkEnd w:id="7"/>
    <w:p w:rsidR="00DD3D03" w:rsidRPr="00DD3D03" w:rsidRDefault="00DD3D03" w:rsidP="00DD3D03">
      <w:pPr>
        <w:pStyle w:val="1"/>
        <w:keepNext w:val="0"/>
        <w:suppressAutoHyphens/>
        <w:rPr>
          <w:caps/>
          <w:sz w:val="24"/>
          <w:szCs w:val="24"/>
        </w:rPr>
      </w:pPr>
      <w:r w:rsidRPr="00DD3D03">
        <w:rPr>
          <w:caps/>
          <w:sz w:val="24"/>
          <w:szCs w:val="24"/>
        </w:rPr>
        <w:t>Подпрограмма «Техническая и технологическая модернизация,</w:t>
      </w:r>
    </w:p>
    <w:p w:rsidR="00DD3D03" w:rsidRPr="00D6719F" w:rsidRDefault="00DD3D03" w:rsidP="00D6719F">
      <w:pPr>
        <w:pStyle w:val="1"/>
        <w:keepNext w:val="0"/>
        <w:suppressAutoHyphens/>
        <w:rPr>
          <w:caps/>
          <w:sz w:val="24"/>
          <w:szCs w:val="24"/>
        </w:rPr>
      </w:pPr>
      <w:r w:rsidRPr="00DD3D03">
        <w:rPr>
          <w:caps/>
          <w:sz w:val="24"/>
          <w:szCs w:val="24"/>
        </w:rPr>
        <w:t xml:space="preserve"> инновационное развитие»</w:t>
      </w:r>
    </w:p>
    <w:p w:rsidR="00DD3D03" w:rsidRPr="00DD3D03" w:rsidRDefault="00DD3D03" w:rsidP="00D6719F">
      <w:pPr>
        <w:suppressAutoHyphens/>
        <w:spacing w:after="0" w:line="240" w:lineRule="auto"/>
        <w:jc w:val="center"/>
        <w:rPr>
          <w:rFonts w:ascii="Times New Roman" w:hAnsi="Times New Roman" w:cs="Times New Roman"/>
          <w:b/>
          <w:sz w:val="24"/>
          <w:szCs w:val="24"/>
        </w:rPr>
      </w:pPr>
      <w:r w:rsidRPr="00DD3D03">
        <w:rPr>
          <w:rFonts w:ascii="Times New Roman" w:hAnsi="Times New Roman" w:cs="Times New Roman"/>
          <w:b/>
          <w:sz w:val="24"/>
          <w:szCs w:val="24"/>
        </w:rPr>
        <w:t>Паспорт</w:t>
      </w:r>
    </w:p>
    <w:p w:rsidR="00DD3D03" w:rsidRPr="00DD3D03" w:rsidRDefault="00DD3D03" w:rsidP="00DD3D03">
      <w:pPr>
        <w:pStyle w:val="1"/>
        <w:keepNext w:val="0"/>
        <w:suppressAutoHyphens/>
        <w:rPr>
          <w:b/>
          <w:caps/>
          <w:sz w:val="24"/>
          <w:szCs w:val="24"/>
        </w:rPr>
      </w:pPr>
      <w:r w:rsidRPr="00DD3D03">
        <w:rPr>
          <w:b/>
          <w:caps/>
          <w:sz w:val="24"/>
          <w:szCs w:val="24"/>
        </w:rPr>
        <w:t xml:space="preserve">подпрограммы «Техническая и технологическая модернизация, </w:t>
      </w:r>
    </w:p>
    <w:p w:rsidR="00DD3D03" w:rsidRPr="00DD3D03" w:rsidRDefault="00DD3D03" w:rsidP="00D6719F">
      <w:pPr>
        <w:pStyle w:val="1"/>
        <w:keepNext w:val="0"/>
        <w:suppressAutoHyphens/>
        <w:rPr>
          <w:sz w:val="24"/>
          <w:szCs w:val="24"/>
        </w:rPr>
      </w:pPr>
      <w:r w:rsidRPr="00DD3D03">
        <w:rPr>
          <w:b/>
          <w:caps/>
          <w:sz w:val="24"/>
          <w:szCs w:val="24"/>
        </w:rPr>
        <w:t>инновационное развитие»</w:t>
      </w:r>
    </w:p>
    <w:tbl>
      <w:tblPr>
        <w:tblW w:w="9498" w:type="dxa"/>
        <w:tblInd w:w="108" w:type="dxa"/>
        <w:tblLook w:val="01E0"/>
      </w:tblPr>
      <w:tblGrid>
        <w:gridCol w:w="3504"/>
        <w:gridCol w:w="482"/>
        <w:gridCol w:w="5512"/>
      </w:tblGrid>
      <w:tr w:rsidR="00DD3D03" w:rsidRPr="00DD3D03" w:rsidTr="00DD3D03">
        <w:trPr>
          <w:trHeight w:val="700"/>
        </w:trPr>
        <w:tc>
          <w:tcPr>
            <w:tcW w:w="3504" w:type="dxa"/>
          </w:tcPr>
          <w:p w:rsidR="00DD3D03" w:rsidRPr="00DD3D03" w:rsidRDefault="00DD3D03" w:rsidP="00D6719F">
            <w:pPr>
              <w:suppressAutoHyphens/>
              <w:spacing w:after="0" w:line="240" w:lineRule="auto"/>
              <w:rPr>
                <w:rFonts w:ascii="Times New Roman" w:hAnsi="Times New Roman" w:cs="Times New Roman"/>
                <w:sz w:val="24"/>
                <w:szCs w:val="24"/>
              </w:rPr>
            </w:pPr>
            <w:r w:rsidRPr="00DD3D03">
              <w:rPr>
                <w:rFonts w:ascii="Times New Roman" w:hAnsi="Times New Roman" w:cs="Times New Roman"/>
                <w:sz w:val="24"/>
                <w:szCs w:val="24"/>
              </w:rPr>
              <w:t>Наименование подпрограммы</w:t>
            </w:r>
          </w:p>
        </w:tc>
        <w:tc>
          <w:tcPr>
            <w:tcW w:w="482" w:type="dxa"/>
          </w:tcPr>
          <w:p w:rsidR="00DD3D03" w:rsidRPr="00DD3D03" w:rsidRDefault="00DD3D03" w:rsidP="00D6719F">
            <w:pPr>
              <w:spacing w:after="0" w:line="240" w:lineRule="auto"/>
              <w:jc w:val="center"/>
              <w:rPr>
                <w:rFonts w:ascii="Times New Roman" w:hAnsi="Times New Roman" w:cs="Times New Roman"/>
                <w:sz w:val="24"/>
                <w:szCs w:val="24"/>
              </w:rPr>
            </w:pPr>
            <w:r w:rsidRPr="00DD3D03">
              <w:rPr>
                <w:rFonts w:ascii="Times New Roman" w:hAnsi="Times New Roman" w:cs="Times New Roman"/>
                <w:sz w:val="24"/>
                <w:szCs w:val="24"/>
              </w:rPr>
              <w:t>–</w:t>
            </w:r>
          </w:p>
        </w:tc>
        <w:tc>
          <w:tcPr>
            <w:tcW w:w="5512" w:type="dxa"/>
          </w:tcPr>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«Техническая и технологическая модернизация, инновационное развитие» (далее – подпрограмма)</w:t>
            </w:r>
          </w:p>
          <w:p w:rsidR="00DD3D03" w:rsidRPr="00DD3D03" w:rsidRDefault="00DD3D03" w:rsidP="00D6719F">
            <w:pPr>
              <w:spacing w:after="0" w:line="240" w:lineRule="auto"/>
              <w:rPr>
                <w:rFonts w:ascii="Times New Roman" w:hAnsi="Times New Roman" w:cs="Times New Roman"/>
                <w:sz w:val="24"/>
                <w:szCs w:val="24"/>
              </w:rPr>
            </w:pPr>
          </w:p>
        </w:tc>
      </w:tr>
      <w:tr w:rsidR="00DD3D03" w:rsidRPr="00DD3D03" w:rsidTr="00DD3D03">
        <w:trPr>
          <w:trHeight w:val="700"/>
        </w:trPr>
        <w:tc>
          <w:tcPr>
            <w:tcW w:w="3504" w:type="dxa"/>
          </w:tcPr>
          <w:p w:rsidR="00DD3D03" w:rsidRPr="00DD3D03" w:rsidRDefault="00DD3D03" w:rsidP="00D6719F">
            <w:pPr>
              <w:suppressAutoHyphens/>
              <w:spacing w:after="0" w:line="240" w:lineRule="auto"/>
              <w:rPr>
                <w:rFonts w:ascii="Times New Roman" w:hAnsi="Times New Roman" w:cs="Times New Roman"/>
                <w:sz w:val="24"/>
                <w:szCs w:val="24"/>
              </w:rPr>
            </w:pPr>
            <w:r w:rsidRPr="00DD3D03">
              <w:rPr>
                <w:rFonts w:ascii="Times New Roman" w:hAnsi="Times New Roman" w:cs="Times New Roman"/>
                <w:sz w:val="24"/>
                <w:szCs w:val="24"/>
              </w:rPr>
              <w:t>Ответственный исполнитель подпрограммы</w:t>
            </w:r>
          </w:p>
          <w:p w:rsidR="00DD3D03" w:rsidRPr="00DD3D03" w:rsidRDefault="00DD3D03" w:rsidP="00D6719F">
            <w:pPr>
              <w:suppressAutoHyphens/>
              <w:spacing w:after="0" w:line="240" w:lineRule="auto"/>
              <w:rPr>
                <w:rFonts w:ascii="Times New Roman" w:hAnsi="Times New Roman" w:cs="Times New Roman"/>
                <w:sz w:val="24"/>
                <w:szCs w:val="24"/>
              </w:rPr>
            </w:pPr>
          </w:p>
        </w:tc>
        <w:tc>
          <w:tcPr>
            <w:tcW w:w="482" w:type="dxa"/>
          </w:tcPr>
          <w:p w:rsidR="00DD3D03" w:rsidRPr="00DD3D03" w:rsidRDefault="00DD3D03" w:rsidP="00D6719F">
            <w:pPr>
              <w:spacing w:after="0" w:line="240" w:lineRule="auto"/>
              <w:jc w:val="center"/>
              <w:rPr>
                <w:rFonts w:ascii="Times New Roman" w:hAnsi="Times New Roman" w:cs="Times New Roman"/>
                <w:sz w:val="24"/>
                <w:szCs w:val="24"/>
              </w:rPr>
            </w:pPr>
            <w:r w:rsidRPr="00DD3D03">
              <w:rPr>
                <w:rFonts w:ascii="Times New Roman" w:hAnsi="Times New Roman" w:cs="Times New Roman"/>
                <w:sz w:val="24"/>
                <w:szCs w:val="24"/>
              </w:rPr>
              <w:t>–</w:t>
            </w:r>
          </w:p>
        </w:tc>
        <w:tc>
          <w:tcPr>
            <w:tcW w:w="5512" w:type="dxa"/>
          </w:tcPr>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Администрация Дубенского муниципального района Республики Мордовия</w:t>
            </w:r>
          </w:p>
        </w:tc>
      </w:tr>
      <w:tr w:rsidR="00DD3D03" w:rsidRPr="00DD3D03" w:rsidTr="00DD3D03">
        <w:trPr>
          <w:trHeight w:val="700"/>
        </w:trPr>
        <w:tc>
          <w:tcPr>
            <w:tcW w:w="3504" w:type="dxa"/>
          </w:tcPr>
          <w:p w:rsidR="00DD3D03" w:rsidRPr="00DD3D03" w:rsidRDefault="00DD3D03" w:rsidP="00D6719F">
            <w:pPr>
              <w:suppressAutoHyphens/>
              <w:spacing w:after="0" w:line="240" w:lineRule="auto"/>
              <w:rPr>
                <w:rFonts w:ascii="Times New Roman" w:hAnsi="Times New Roman" w:cs="Times New Roman"/>
                <w:sz w:val="24"/>
                <w:szCs w:val="24"/>
              </w:rPr>
            </w:pPr>
            <w:r w:rsidRPr="00DD3D03">
              <w:rPr>
                <w:rFonts w:ascii="Times New Roman" w:hAnsi="Times New Roman" w:cs="Times New Roman"/>
                <w:sz w:val="24"/>
                <w:szCs w:val="24"/>
              </w:rPr>
              <w:t>Цели подпрограммы</w:t>
            </w:r>
          </w:p>
        </w:tc>
        <w:tc>
          <w:tcPr>
            <w:tcW w:w="482" w:type="dxa"/>
          </w:tcPr>
          <w:p w:rsidR="00DD3D03" w:rsidRPr="00DD3D03" w:rsidRDefault="00DD3D03" w:rsidP="00D6719F">
            <w:pPr>
              <w:spacing w:after="0" w:line="240" w:lineRule="auto"/>
              <w:jc w:val="center"/>
              <w:rPr>
                <w:rFonts w:ascii="Times New Roman" w:hAnsi="Times New Roman" w:cs="Times New Roman"/>
                <w:sz w:val="24"/>
                <w:szCs w:val="24"/>
              </w:rPr>
            </w:pPr>
            <w:r w:rsidRPr="00DD3D03">
              <w:rPr>
                <w:rFonts w:ascii="Times New Roman" w:hAnsi="Times New Roman" w:cs="Times New Roman"/>
                <w:sz w:val="24"/>
                <w:szCs w:val="24"/>
              </w:rPr>
              <w:t>–</w:t>
            </w:r>
          </w:p>
        </w:tc>
        <w:tc>
          <w:tcPr>
            <w:tcW w:w="5512" w:type="dxa"/>
          </w:tcPr>
          <w:p w:rsidR="00DD3D03" w:rsidRPr="00DD3D03" w:rsidRDefault="00DD3D03" w:rsidP="00D6719F">
            <w:pPr>
              <w:pStyle w:val="afa"/>
              <w:spacing w:after="0" w:line="240" w:lineRule="auto"/>
              <w:ind w:left="0"/>
              <w:rPr>
                <w:rFonts w:ascii="Times New Roman" w:hAnsi="Times New Roman"/>
                <w:sz w:val="24"/>
                <w:szCs w:val="24"/>
              </w:rPr>
            </w:pPr>
            <w:r w:rsidRPr="00DD3D03">
              <w:rPr>
                <w:rFonts w:ascii="Times New Roman" w:hAnsi="Times New Roman"/>
                <w:sz w:val="24"/>
                <w:szCs w:val="24"/>
              </w:rPr>
              <w:t xml:space="preserve">повышение эффективности и конкурентоспособности сельскохозяйственной продукции за счет технической и технологической модернизации производства; </w:t>
            </w:r>
          </w:p>
          <w:p w:rsidR="00DD3D03" w:rsidRPr="00DD3D03" w:rsidRDefault="00DD3D03" w:rsidP="00D6719F">
            <w:pPr>
              <w:pStyle w:val="afa"/>
              <w:spacing w:after="0" w:line="240" w:lineRule="auto"/>
              <w:ind w:left="0"/>
              <w:rPr>
                <w:rFonts w:ascii="Times New Roman" w:hAnsi="Times New Roman"/>
                <w:sz w:val="24"/>
                <w:szCs w:val="24"/>
              </w:rPr>
            </w:pPr>
            <w:r w:rsidRPr="00DD3D03">
              <w:rPr>
                <w:rFonts w:ascii="Times New Roman" w:hAnsi="Times New Roman"/>
                <w:sz w:val="24"/>
                <w:szCs w:val="24"/>
              </w:rPr>
              <w:t>создание  благоприятной экономической среды, способствующей инновационному развитию и привлечению инвестиций в отрасль;</w:t>
            </w:r>
          </w:p>
          <w:p w:rsidR="00DD3D03" w:rsidRPr="00DD3D03" w:rsidRDefault="00DD3D03" w:rsidP="00D6719F">
            <w:pPr>
              <w:pStyle w:val="afa"/>
              <w:spacing w:after="0" w:line="240" w:lineRule="auto"/>
              <w:ind w:left="0"/>
              <w:rPr>
                <w:rFonts w:ascii="Times New Roman" w:hAnsi="Times New Roman"/>
                <w:sz w:val="24"/>
                <w:szCs w:val="24"/>
              </w:rPr>
            </w:pPr>
            <w:r w:rsidRPr="00DD3D03">
              <w:rPr>
                <w:rFonts w:ascii="Times New Roman" w:hAnsi="Times New Roman"/>
                <w:sz w:val="24"/>
                <w:szCs w:val="24"/>
              </w:rPr>
              <w:t>создание в агропромышленном комплексе  сельскохозяйственной биотехнологии</w:t>
            </w:r>
          </w:p>
          <w:p w:rsidR="00DD3D03" w:rsidRPr="00DD3D03" w:rsidRDefault="00DD3D03" w:rsidP="00D6719F">
            <w:pPr>
              <w:pStyle w:val="afa"/>
              <w:spacing w:after="0" w:line="240" w:lineRule="auto"/>
              <w:ind w:left="0"/>
              <w:rPr>
                <w:rFonts w:ascii="Times New Roman" w:hAnsi="Times New Roman"/>
                <w:sz w:val="24"/>
                <w:szCs w:val="24"/>
              </w:rPr>
            </w:pPr>
          </w:p>
        </w:tc>
      </w:tr>
      <w:tr w:rsidR="00DD3D03" w:rsidRPr="00DD3D03" w:rsidTr="00DD3D03">
        <w:trPr>
          <w:trHeight w:val="700"/>
        </w:trPr>
        <w:tc>
          <w:tcPr>
            <w:tcW w:w="3504" w:type="dxa"/>
          </w:tcPr>
          <w:p w:rsidR="00DD3D03" w:rsidRPr="00DD3D03" w:rsidRDefault="00DD3D03" w:rsidP="00D6719F">
            <w:pPr>
              <w:suppressAutoHyphens/>
              <w:spacing w:after="0" w:line="240" w:lineRule="auto"/>
              <w:rPr>
                <w:rFonts w:ascii="Times New Roman" w:hAnsi="Times New Roman" w:cs="Times New Roman"/>
                <w:sz w:val="24"/>
                <w:szCs w:val="24"/>
              </w:rPr>
            </w:pPr>
            <w:r w:rsidRPr="00DD3D03">
              <w:rPr>
                <w:rFonts w:ascii="Times New Roman" w:hAnsi="Times New Roman" w:cs="Times New Roman"/>
                <w:sz w:val="24"/>
                <w:szCs w:val="24"/>
              </w:rPr>
              <w:t>Задачи подпрограммы</w:t>
            </w:r>
          </w:p>
        </w:tc>
        <w:tc>
          <w:tcPr>
            <w:tcW w:w="482" w:type="dxa"/>
          </w:tcPr>
          <w:p w:rsidR="00DD3D03" w:rsidRPr="00DD3D03" w:rsidRDefault="00DD3D03" w:rsidP="00D6719F">
            <w:pPr>
              <w:spacing w:after="0" w:line="240" w:lineRule="auto"/>
              <w:jc w:val="center"/>
              <w:rPr>
                <w:rFonts w:ascii="Times New Roman" w:hAnsi="Times New Roman" w:cs="Times New Roman"/>
                <w:sz w:val="24"/>
                <w:szCs w:val="24"/>
              </w:rPr>
            </w:pPr>
            <w:r w:rsidRPr="00DD3D03">
              <w:rPr>
                <w:rFonts w:ascii="Times New Roman" w:hAnsi="Times New Roman" w:cs="Times New Roman"/>
                <w:sz w:val="24"/>
                <w:szCs w:val="24"/>
              </w:rPr>
              <w:t>–</w:t>
            </w:r>
          </w:p>
        </w:tc>
        <w:tc>
          <w:tcPr>
            <w:tcW w:w="5512" w:type="dxa"/>
          </w:tcPr>
          <w:p w:rsidR="00DD3D03" w:rsidRPr="00DD3D03" w:rsidRDefault="00DD3D03" w:rsidP="00D6719F">
            <w:pPr>
              <w:pStyle w:val="afa"/>
              <w:spacing w:after="0" w:line="240" w:lineRule="auto"/>
              <w:ind w:left="0"/>
              <w:rPr>
                <w:rFonts w:ascii="Times New Roman" w:hAnsi="Times New Roman"/>
                <w:sz w:val="24"/>
                <w:szCs w:val="24"/>
              </w:rPr>
            </w:pPr>
            <w:r w:rsidRPr="00DD3D03">
              <w:rPr>
                <w:rFonts w:ascii="Times New Roman" w:hAnsi="Times New Roman"/>
                <w:sz w:val="24"/>
                <w:szCs w:val="24"/>
              </w:rPr>
              <w:t>стимулирование приобретения сельскохозяйственными товаропроизводителями высокотехнологичных машин и оборудования;</w:t>
            </w:r>
          </w:p>
          <w:p w:rsidR="00DD3D03" w:rsidRPr="00DD3D03" w:rsidRDefault="00DD3D03" w:rsidP="00D6719F">
            <w:pPr>
              <w:pStyle w:val="afa"/>
              <w:spacing w:after="0" w:line="240" w:lineRule="auto"/>
              <w:ind w:left="0"/>
              <w:rPr>
                <w:rFonts w:ascii="Times New Roman" w:hAnsi="Times New Roman"/>
                <w:sz w:val="24"/>
                <w:szCs w:val="24"/>
              </w:rPr>
            </w:pPr>
            <w:r w:rsidRPr="00DD3D03">
              <w:rPr>
                <w:rFonts w:ascii="Times New Roman" w:hAnsi="Times New Roman"/>
                <w:sz w:val="24"/>
                <w:szCs w:val="24"/>
              </w:rPr>
              <w:t>повышение  инновационной активности сельскохозяйственных товаропроизводителей и расширение масштабов развития сельского хозяйства на инновационной основе;</w:t>
            </w:r>
          </w:p>
          <w:p w:rsidR="00DD3D03" w:rsidRPr="00DD3D03" w:rsidRDefault="00DD3D03" w:rsidP="00D6719F">
            <w:pPr>
              <w:pStyle w:val="afa"/>
              <w:spacing w:after="0" w:line="240" w:lineRule="auto"/>
              <w:ind w:left="0"/>
              <w:rPr>
                <w:rFonts w:ascii="Times New Roman" w:hAnsi="Times New Roman"/>
                <w:sz w:val="24"/>
                <w:szCs w:val="24"/>
              </w:rPr>
            </w:pPr>
            <w:r w:rsidRPr="00DD3D03">
              <w:rPr>
                <w:rFonts w:ascii="Times New Roman" w:hAnsi="Times New Roman"/>
                <w:sz w:val="24"/>
                <w:szCs w:val="24"/>
              </w:rPr>
              <w:t>использование инноваций;</w:t>
            </w:r>
          </w:p>
          <w:p w:rsidR="00DD3D03" w:rsidRPr="00DD3D03" w:rsidRDefault="00DD3D03" w:rsidP="00D6719F">
            <w:pPr>
              <w:pStyle w:val="afa"/>
              <w:spacing w:after="0" w:line="240" w:lineRule="auto"/>
              <w:ind w:left="0"/>
              <w:rPr>
                <w:rFonts w:ascii="Times New Roman" w:hAnsi="Times New Roman"/>
                <w:sz w:val="24"/>
                <w:szCs w:val="24"/>
              </w:rPr>
            </w:pPr>
            <w:r w:rsidRPr="00DD3D03">
              <w:rPr>
                <w:rFonts w:ascii="Times New Roman" w:hAnsi="Times New Roman"/>
                <w:sz w:val="24"/>
                <w:szCs w:val="24"/>
              </w:rPr>
              <w:t>создание инфраструктуры развития биотехнологии в сельском хозяйстве</w:t>
            </w:r>
          </w:p>
          <w:p w:rsidR="00DD3D03" w:rsidRPr="00DD3D03" w:rsidRDefault="00DD3D03" w:rsidP="00D6719F">
            <w:pPr>
              <w:pStyle w:val="afa"/>
              <w:spacing w:after="0" w:line="240" w:lineRule="auto"/>
              <w:ind w:left="0"/>
              <w:rPr>
                <w:rFonts w:ascii="Times New Roman" w:hAnsi="Times New Roman"/>
                <w:sz w:val="24"/>
                <w:szCs w:val="24"/>
              </w:rPr>
            </w:pPr>
          </w:p>
        </w:tc>
      </w:tr>
      <w:tr w:rsidR="00DD3D03" w:rsidRPr="00DD3D03" w:rsidTr="00DD3D03">
        <w:trPr>
          <w:trHeight w:val="700"/>
        </w:trPr>
        <w:tc>
          <w:tcPr>
            <w:tcW w:w="3504" w:type="dxa"/>
          </w:tcPr>
          <w:p w:rsidR="00DD3D03" w:rsidRPr="00DD3D03" w:rsidRDefault="00DD3D03" w:rsidP="00D6719F">
            <w:pPr>
              <w:suppressAutoHyphens/>
              <w:spacing w:after="0" w:line="240" w:lineRule="auto"/>
              <w:rPr>
                <w:rFonts w:ascii="Times New Roman" w:hAnsi="Times New Roman" w:cs="Times New Roman"/>
                <w:sz w:val="24"/>
                <w:szCs w:val="24"/>
              </w:rPr>
            </w:pPr>
            <w:r w:rsidRPr="00DD3D03">
              <w:rPr>
                <w:rFonts w:ascii="Times New Roman" w:hAnsi="Times New Roman" w:cs="Times New Roman"/>
                <w:sz w:val="24"/>
                <w:szCs w:val="24"/>
              </w:rPr>
              <w:lastRenderedPageBreak/>
              <w:t>Целевые индикаторы и показатели подпрограммы</w:t>
            </w:r>
          </w:p>
        </w:tc>
        <w:tc>
          <w:tcPr>
            <w:tcW w:w="482" w:type="dxa"/>
          </w:tcPr>
          <w:p w:rsidR="00DD3D03" w:rsidRPr="00DD3D03" w:rsidRDefault="00DD3D03" w:rsidP="00D6719F">
            <w:pPr>
              <w:spacing w:after="0" w:line="240" w:lineRule="auto"/>
              <w:jc w:val="center"/>
              <w:rPr>
                <w:rFonts w:ascii="Times New Roman" w:hAnsi="Times New Roman" w:cs="Times New Roman"/>
                <w:sz w:val="24"/>
                <w:szCs w:val="24"/>
              </w:rPr>
            </w:pPr>
            <w:r w:rsidRPr="00DD3D03">
              <w:rPr>
                <w:rFonts w:ascii="Times New Roman" w:hAnsi="Times New Roman" w:cs="Times New Roman"/>
                <w:sz w:val="24"/>
                <w:szCs w:val="24"/>
              </w:rPr>
              <w:t>–</w:t>
            </w:r>
          </w:p>
        </w:tc>
        <w:tc>
          <w:tcPr>
            <w:tcW w:w="5512" w:type="dxa"/>
            <w:vAlign w:val="center"/>
          </w:tcPr>
          <w:p w:rsidR="00DD3D03" w:rsidRPr="00DD3D03" w:rsidRDefault="00DD3D03" w:rsidP="00D6719F">
            <w:pPr>
              <w:pStyle w:val="afa"/>
              <w:spacing w:after="0" w:line="240" w:lineRule="auto"/>
              <w:ind w:left="0"/>
              <w:rPr>
                <w:rFonts w:ascii="Times New Roman" w:hAnsi="Times New Roman"/>
                <w:sz w:val="24"/>
                <w:szCs w:val="24"/>
              </w:rPr>
            </w:pPr>
            <w:r w:rsidRPr="00DD3D03">
              <w:rPr>
                <w:rFonts w:ascii="Times New Roman" w:hAnsi="Times New Roman"/>
                <w:sz w:val="24"/>
                <w:szCs w:val="24"/>
              </w:rPr>
              <w:t>объемы приобретения сельскохозяйственными товаропроизводителями новой техники (тракторы, зерноуборочные комбайны, кормоуборочные комбайны) по льготной цене;</w:t>
            </w: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количество реализованных инновационных проектов;</w:t>
            </w: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рост применения биологических средств защиты растений и микробиологических удобрений в растениеводстве;</w:t>
            </w: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удельный вес отходов сельскохозяйственного производства, переработанных методами биотехнологии</w:t>
            </w:r>
          </w:p>
          <w:p w:rsidR="00DD3D03" w:rsidRPr="00DD3D03" w:rsidRDefault="00DD3D03" w:rsidP="00D6719F">
            <w:pPr>
              <w:spacing w:after="0" w:line="240" w:lineRule="auto"/>
              <w:rPr>
                <w:rFonts w:ascii="Times New Roman" w:hAnsi="Times New Roman" w:cs="Times New Roman"/>
                <w:sz w:val="24"/>
                <w:szCs w:val="24"/>
              </w:rPr>
            </w:pPr>
          </w:p>
        </w:tc>
      </w:tr>
      <w:tr w:rsidR="00DD3D03" w:rsidRPr="00DD3D03" w:rsidTr="00DD3D03">
        <w:trPr>
          <w:trHeight w:val="467"/>
        </w:trPr>
        <w:tc>
          <w:tcPr>
            <w:tcW w:w="3504" w:type="dxa"/>
          </w:tcPr>
          <w:p w:rsidR="00DD3D03" w:rsidRPr="00DD3D03" w:rsidRDefault="00DD3D03" w:rsidP="00D6719F">
            <w:pPr>
              <w:suppressAutoHyphens/>
              <w:spacing w:after="0" w:line="240" w:lineRule="auto"/>
              <w:rPr>
                <w:rFonts w:ascii="Times New Roman" w:hAnsi="Times New Roman" w:cs="Times New Roman"/>
                <w:sz w:val="24"/>
                <w:szCs w:val="24"/>
              </w:rPr>
            </w:pPr>
            <w:r w:rsidRPr="00DD3D03">
              <w:rPr>
                <w:rFonts w:ascii="Times New Roman" w:hAnsi="Times New Roman" w:cs="Times New Roman"/>
                <w:sz w:val="24"/>
                <w:szCs w:val="24"/>
              </w:rPr>
              <w:t>Сроки реализации подпрограммы</w:t>
            </w:r>
          </w:p>
        </w:tc>
        <w:tc>
          <w:tcPr>
            <w:tcW w:w="482" w:type="dxa"/>
          </w:tcPr>
          <w:p w:rsidR="00DD3D03" w:rsidRPr="00DD3D03" w:rsidRDefault="00DD3D03" w:rsidP="00D6719F">
            <w:pPr>
              <w:spacing w:after="0" w:line="240" w:lineRule="auto"/>
              <w:jc w:val="center"/>
              <w:rPr>
                <w:rFonts w:ascii="Times New Roman" w:hAnsi="Times New Roman" w:cs="Times New Roman"/>
                <w:sz w:val="24"/>
                <w:szCs w:val="24"/>
              </w:rPr>
            </w:pPr>
            <w:r w:rsidRPr="00DD3D03">
              <w:rPr>
                <w:rFonts w:ascii="Times New Roman" w:hAnsi="Times New Roman" w:cs="Times New Roman"/>
                <w:sz w:val="24"/>
                <w:szCs w:val="24"/>
              </w:rPr>
              <w:t>–</w:t>
            </w:r>
          </w:p>
        </w:tc>
        <w:tc>
          <w:tcPr>
            <w:tcW w:w="5512" w:type="dxa"/>
            <w:vAlign w:val="center"/>
          </w:tcPr>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С 1 января </w:t>
            </w:r>
            <w:smartTag w:uri="urn:schemas-microsoft-com:office:smarttags" w:element="metricconverter">
              <w:smartTagPr>
                <w:attr w:name="ProductID" w:val="2013 г"/>
              </w:smartTagPr>
              <w:r w:rsidRPr="00DD3D03">
                <w:rPr>
                  <w:rFonts w:ascii="Times New Roman" w:hAnsi="Times New Roman" w:cs="Times New Roman"/>
                  <w:sz w:val="24"/>
                  <w:szCs w:val="24"/>
                </w:rPr>
                <w:t>2013 г</w:t>
              </w:r>
            </w:smartTag>
            <w:r w:rsidRPr="00DD3D03">
              <w:rPr>
                <w:rFonts w:ascii="Times New Roman" w:hAnsi="Times New Roman" w:cs="Times New Roman"/>
                <w:sz w:val="24"/>
                <w:szCs w:val="24"/>
              </w:rPr>
              <w:t xml:space="preserve">.-31 декабря </w:t>
            </w:r>
            <w:smartTag w:uri="urn:schemas-microsoft-com:office:smarttags" w:element="metricconverter">
              <w:smartTagPr>
                <w:attr w:name="ProductID" w:val="2020 г"/>
              </w:smartTagPr>
              <w:r w:rsidRPr="00DD3D03">
                <w:rPr>
                  <w:rFonts w:ascii="Times New Roman" w:hAnsi="Times New Roman" w:cs="Times New Roman"/>
                  <w:sz w:val="24"/>
                  <w:szCs w:val="24"/>
                </w:rPr>
                <w:t>2020 г</w:t>
              </w:r>
            </w:smartTag>
            <w:r w:rsidRPr="00DD3D03">
              <w:rPr>
                <w:rFonts w:ascii="Times New Roman" w:hAnsi="Times New Roman" w:cs="Times New Roman"/>
                <w:sz w:val="24"/>
                <w:szCs w:val="24"/>
              </w:rPr>
              <w:t>.</w:t>
            </w:r>
          </w:p>
          <w:p w:rsidR="00DD3D03" w:rsidRPr="00DD3D03" w:rsidRDefault="00DD3D03" w:rsidP="00D6719F">
            <w:pPr>
              <w:spacing w:after="0" w:line="240" w:lineRule="auto"/>
              <w:rPr>
                <w:rFonts w:ascii="Times New Roman" w:hAnsi="Times New Roman" w:cs="Times New Roman"/>
                <w:sz w:val="24"/>
                <w:szCs w:val="24"/>
              </w:rPr>
            </w:pPr>
          </w:p>
        </w:tc>
      </w:tr>
      <w:tr w:rsidR="00DD3D03" w:rsidRPr="00DD3D03" w:rsidTr="00DD3D03">
        <w:trPr>
          <w:trHeight w:val="700"/>
        </w:trPr>
        <w:tc>
          <w:tcPr>
            <w:tcW w:w="3504" w:type="dxa"/>
          </w:tcPr>
          <w:p w:rsidR="00DD3D03" w:rsidRPr="00DD3D03" w:rsidRDefault="00DD3D03" w:rsidP="00D6719F">
            <w:pPr>
              <w:suppressAutoHyphens/>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Объем бюджетных ассигнований </w:t>
            </w:r>
          </w:p>
        </w:tc>
        <w:tc>
          <w:tcPr>
            <w:tcW w:w="482" w:type="dxa"/>
          </w:tcPr>
          <w:p w:rsidR="00DD3D03" w:rsidRPr="00DD3D03" w:rsidRDefault="00DD3D03" w:rsidP="00D6719F">
            <w:pPr>
              <w:spacing w:after="0" w:line="240" w:lineRule="auto"/>
              <w:jc w:val="center"/>
              <w:rPr>
                <w:rFonts w:ascii="Times New Roman" w:hAnsi="Times New Roman" w:cs="Times New Roman"/>
                <w:sz w:val="24"/>
                <w:szCs w:val="24"/>
              </w:rPr>
            </w:pPr>
            <w:r w:rsidRPr="00DD3D03">
              <w:rPr>
                <w:rFonts w:ascii="Times New Roman" w:hAnsi="Times New Roman" w:cs="Times New Roman"/>
                <w:sz w:val="24"/>
                <w:szCs w:val="24"/>
              </w:rPr>
              <w:t>–</w:t>
            </w:r>
          </w:p>
        </w:tc>
        <w:tc>
          <w:tcPr>
            <w:tcW w:w="5512" w:type="dxa"/>
          </w:tcPr>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объем  ассигнований на реализацию подпрограммы  составляет., в том числе средств республиканского 12620 тыс.руб. бюджета Республики Мордовия      (в текущих ценах),  в том числе по годам</w:t>
            </w: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2013 год </w:t>
            </w:r>
            <w:r w:rsidRPr="00DD3D03">
              <w:rPr>
                <w:rFonts w:ascii="Times New Roman" w:hAnsi="Times New Roman" w:cs="Times New Roman"/>
                <w:b/>
                <w:sz w:val="24"/>
                <w:szCs w:val="24"/>
              </w:rPr>
              <w:t xml:space="preserve">– </w:t>
            </w:r>
            <w:r w:rsidRPr="00DD3D03">
              <w:rPr>
                <w:rFonts w:ascii="Times New Roman" w:hAnsi="Times New Roman" w:cs="Times New Roman"/>
                <w:sz w:val="24"/>
                <w:szCs w:val="24"/>
              </w:rPr>
              <w:t xml:space="preserve">тыс. руб.; </w:t>
            </w:r>
          </w:p>
          <w:p w:rsidR="00DD3D03" w:rsidRPr="00DD3D03" w:rsidRDefault="00DD3D03" w:rsidP="00D6719F">
            <w:pPr>
              <w:pStyle w:val="34"/>
              <w:spacing w:after="0"/>
              <w:rPr>
                <w:bCs/>
                <w:sz w:val="24"/>
                <w:szCs w:val="24"/>
              </w:rPr>
            </w:pPr>
            <w:r w:rsidRPr="00DD3D03">
              <w:rPr>
                <w:bCs/>
                <w:sz w:val="24"/>
                <w:szCs w:val="24"/>
              </w:rPr>
              <w:t>2014 год –</w:t>
            </w:r>
            <w:r w:rsidRPr="00DD3D03">
              <w:rPr>
                <w:sz w:val="24"/>
                <w:szCs w:val="24"/>
              </w:rPr>
              <w:t xml:space="preserve"> тыс. руб.;</w:t>
            </w:r>
          </w:p>
          <w:p w:rsidR="00DD3D03" w:rsidRPr="00DD3D03" w:rsidRDefault="00DD3D03" w:rsidP="00D6719F">
            <w:pPr>
              <w:pStyle w:val="34"/>
              <w:tabs>
                <w:tab w:val="num" w:pos="252"/>
              </w:tabs>
              <w:spacing w:after="0"/>
              <w:rPr>
                <w:sz w:val="24"/>
                <w:szCs w:val="24"/>
              </w:rPr>
            </w:pPr>
            <w:r w:rsidRPr="00DD3D03">
              <w:rPr>
                <w:sz w:val="24"/>
                <w:szCs w:val="24"/>
              </w:rPr>
              <w:t>2015 год –1900 тыс. руб.;</w:t>
            </w:r>
          </w:p>
          <w:p w:rsidR="00DD3D03" w:rsidRPr="00DD3D03" w:rsidRDefault="00DD3D03" w:rsidP="00D6719F">
            <w:pPr>
              <w:pStyle w:val="34"/>
              <w:tabs>
                <w:tab w:val="num" w:pos="252"/>
              </w:tabs>
              <w:spacing w:after="0"/>
              <w:rPr>
                <w:sz w:val="24"/>
                <w:szCs w:val="24"/>
              </w:rPr>
            </w:pPr>
            <w:r w:rsidRPr="00DD3D03">
              <w:rPr>
                <w:sz w:val="24"/>
                <w:szCs w:val="24"/>
              </w:rPr>
              <w:t xml:space="preserve">2016 год – 2000 тыс. руб.;  </w:t>
            </w:r>
          </w:p>
          <w:p w:rsidR="00DD3D03" w:rsidRPr="00DD3D03" w:rsidRDefault="00DD3D03" w:rsidP="00D6719F">
            <w:pPr>
              <w:pStyle w:val="34"/>
              <w:tabs>
                <w:tab w:val="num" w:pos="252"/>
              </w:tabs>
              <w:spacing w:after="0"/>
              <w:rPr>
                <w:sz w:val="24"/>
                <w:szCs w:val="24"/>
              </w:rPr>
            </w:pPr>
            <w:r w:rsidRPr="00DD3D03">
              <w:rPr>
                <w:sz w:val="24"/>
                <w:szCs w:val="24"/>
              </w:rPr>
              <w:t xml:space="preserve">2017 год – 2050 тыс. руб.;  </w:t>
            </w:r>
          </w:p>
          <w:p w:rsidR="00DD3D03" w:rsidRPr="00DD3D03" w:rsidRDefault="00DD3D03" w:rsidP="00D6719F">
            <w:pPr>
              <w:pStyle w:val="34"/>
              <w:tabs>
                <w:tab w:val="num" w:pos="252"/>
              </w:tabs>
              <w:spacing w:after="0"/>
              <w:rPr>
                <w:sz w:val="24"/>
                <w:szCs w:val="24"/>
              </w:rPr>
            </w:pPr>
            <w:r w:rsidRPr="00DD3D03">
              <w:rPr>
                <w:sz w:val="24"/>
                <w:szCs w:val="24"/>
              </w:rPr>
              <w:t xml:space="preserve">2018 год – 2100 тыс. руб.; </w:t>
            </w:r>
          </w:p>
          <w:p w:rsidR="00DD3D03" w:rsidRPr="00DD3D03" w:rsidRDefault="00DD3D03" w:rsidP="00D6719F">
            <w:pPr>
              <w:pStyle w:val="34"/>
              <w:tabs>
                <w:tab w:val="num" w:pos="252"/>
              </w:tabs>
              <w:spacing w:after="0"/>
              <w:rPr>
                <w:sz w:val="24"/>
                <w:szCs w:val="24"/>
              </w:rPr>
            </w:pPr>
            <w:r w:rsidRPr="00DD3D03">
              <w:rPr>
                <w:sz w:val="24"/>
                <w:szCs w:val="24"/>
              </w:rPr>
              <w:t xml:space="preserve">2019 год – 2220 тыс. руб.; </w:t>
            </w:r>
          </w:p>
          <w:p w:rsidR="00DD3D03" w:rsidRPr="00DD3D03" w:rsidRDefault="00DD3D03" w:rsidP="00D6719F">
            <w:pPr>
              <w:pStyle w:val="34"/>
              <w:spacing w:after="0"/>
              <w:rPr>
                <w:bCs/>
                <w:sz w:val="24"/>
                <w:szCs w:val="24"/>
              </w:rPr>
            </w:pPr>
            <w:r w:rsidRPr="00DD3D03">
              <w:rPr>
                <w:sz w:val="24"/>
                <w:szCs w:val="24"/>
              </w:rPr>
              <w:t xml:space="preserve">2020 год </w:t>
            </w:r>
            <w:r w:rsidRPr="00DD3D03">
              <w:rPr>
                <w:b/>
                <w:sz w:val="24"/>
                <w:szCs w:val="24"/>
              </w:rPr>
              <w:t>–</w:t>
            </w:r>
            <w:r w:rsidRPr="00DD3D03">
              <w:rPr>
                <w:sz w:val="24"/>
                <w:szCs w:val="24"/>
              </w:rPr>
              <w:t xml:space="preserve"> 2350 тыс. руб</w:t>
            </w: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w:t>
            </w:r>
          </w:p>
          <w:p w:rsidR="00DD3D03" w:rsidRPr="00DD3D03" w:rsidRDefault="00DD3D03" w:rsidP="00D6719F">
            <w:pPr>
              <w:spacing w:after="0" w:line="240" w:lineRule="auto"/>
              <w:rPr>
                <w:rFonts w:ascii="Times New Roman" w:hAnsi="Times New Roman" w:cs="Times New Roman"/>
                <w:sz w:val="24"/>
                <w:szCs w:val="24"/>
              </w:rPr>
            </w:pPr>
          </w:p>
        </w:tc>
      </w:tr>
      <w:tr w:rsidR="00DD3D03" w:rsidRPr="00DD3D03" w:rsidTr="00DD3D03">
        <w:trPr>
          <w:trHeight w:val="273"/>
        </w:trPr>
        <w:tc>
          <w:tcPr>
            <w:tcW w:w="3504" w:type="dxa"/>
          </w:tcPr>
          <w:p w:rsidR="00DD3D03" w:rsidRPr="00DD3D03" w:rsidRDefault="00DD3D03" w:rsidP="00D6719F">
            <w:pPr>
              <w:suppressAutoHyphens/>
              <w:spacing w:after="0" w:line="240" w:lineRule="auto"/>
              <w:rPr>
                <w:rFonts w:ascii="Times New Roman" w:hAnsi="Times New Roman" w:cs="Times New Roman"/>
                <w:sz w:val="24"/>
                <w:szCs w:val="24"/>
              </w:rPr>
            </w:pPr>
            <w:r w:rsidRPr="00DD3D03">
              <w:rPr>
                <w:rFonts w:ascii="Times New Roman" w:hAnsi="Times New Roman" w:cs="Times New Roman"/>
                <w:sz w:val="24"/>
                <w:szCs w:val="24"/>
              </w:rPr>
              <w:t>Ожидаемые результаты реализации подпрограммы</w:t>
            </w:r>
          </w:p>
        </w:tc>
        <w:tc>
          <w:tcPr>
            <w:tcW w:w="482" w:type="dxa"/>
          </w:tcPr>
          <w:p w:rsidR="00DD3D03" w:rsidRPr="00DD3D03" w:rsidRDefault="00DD3D03" w:rsidP="00D6719F">
            <w:pPr>
              <w:spacing w:after="0" w:line="240" w:lineRule="auto"/>
              <w:jc w:val="center"/>
              <w:rPr>
                <w:rFonts w:ascii="Times New Roman" w:hAnsi="Times New Roman" w:cs="Times New Roman"/>
                <w:sz w:val="24"/>
                <w:szCs w:val="24"/>
              </w:rPr>
            </w:pPr>
            <w:r w:rsidRPr="00DD3D03">
              <w:rPr>
                <w:rFonts w:ascii="Times New Roman" w:hAnsi="Times New Roman" w:cs="Times New Roman"/>
                <w:sz w:val="24"/>
                <w:szCs w:val="24"/>
              </w:rPr>
              <w:t>–</w:t>
            </w:r>
          </w:p>
        </w:tc>
        <w:tc>
          <w:tcPr>
            <w:tcW w:w="5512" w:type="dxa"/>
          </w:tcPr>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приобретение  сельскохозяйственными товаропроизводителями  56 тракторов и 23 зерноуборочных  комбайнов, 6 кормоуборочных комбайнов.</w:t>
            </w:r>
          </w:p>
          <w:p w:rsidR="00DD3D03" w:rsidRPr="00DD3D03" w:rsidRDefault="00DD3D03" w:rsidP="00D6719F">
            <w:pPr>
              <w:spacing w:after="0" w:line="240" w:lineRule="auto"/>
              <w:rPr>
                <w:rFonts w:ascii="Times New Roman" w:hAnsi="Times New Roman" w:cs="Times New Roman"/>
                <w:sz w:val="24"/>
                <w:szCs w:val="24"/>
              </w:rPr>
            </w:pPr>
          </w:p>
        </w:tc>
      </w:tr>
    </w:tbl>
    <w:p w:rsidR="00DD3D03" w:rsidRPr="00DD3D03" w:rsidRDefault="00DD3D03" w:rsidP="00D6719F">
      <w:pPr>
        <w:spacing w:after="0" w:line="240" w:lineRule="auto"/>
        <w:rPr>
          <w:rFonts w:ascii="Times New Roman" w:hAnsi="Times New Roman" w:cs="Times New Roman"/>
          <w:b/>
          <w:sz w:val="24"/>
          <w:szCs w:val="24"/>
        </w:rPr>
      </w:pPr>
    </w:p>
    <w:p w:rsidR="00DD3D03" w:rsidRPr="00DD3D03" w:rsidRDefault="00DD3D03" w:rsidP="00D6719F">
      <w:pPr>
        <w:spacing w:after="0" w:line="240" w:lineRule="auto"/>
        <w:rPr>
          <w:rFonts w:ascii="Times New Roman" w:hAnsi="Times New Roman" w:cs="Times New Roman"/>
          <w:b/>
          <w:sz w:val="24"/>
          <w:szCs w:val="24"/>
        </w:rPr>
      </w:pPr>
    </w:p>
    <w:p w:rsidR="00DD3D03" w:rsidRPr="00DD3D03" w:rsidRDefault="00DD3D03" w:rsidP="00DD3D03">
      <w:pPr>
        <w:keepNext/>
        <w:keepLines/>
        <w:suppressAutoHyphens/>
        <w:spacing w:line="240" w:lineRule="auto"/>
        <w:jc w:val="center"/>
        <w:rPr>
          <w:rFonts w:ascii="Times New Roman" w:hAnsi="Times New Roman" w:cs="Times New Roman"/>
          <w:b/>
          <w:bCs/>
          <w:sz w:val="24"/>
          <w:szCs w:val="24"/>
        </w:rPr>
      </w:pPr>
      <w:r w:rsidRPr="00DD3D03">
        <w:rPr>
          <w:rFonts w:ascii="Times New Roman" w:hAnsi="Times New Roman" w:cs="Times New Roman"/>
          <w:b/>
          <w:bCs/>
          <w:sz w:val="24"/>
          <w:szCs w:val="24"/>
        </w:rPr>
        <w:t>Раздел 1. Сфера реализации подпрограммы, основные проблемы</w:t>
      </w:r>
    </w:p>
    <w:p w:rsidR="00DD3D03" w:rsidRPr="00DD3D03" w:rsidRDefault="00DD3D03" w:rsidP="00DD3D03">
      <w:pPr>
        <w:suppressAutoHyphens/>
        <w:spacing w:line="240" w:lineRule="auto"/>
        <w:jc w:val="center"/>
        <w:rPr>
          <w:rFonts w:ascii="Times New Roman" w:hAnsi="Times New Roman" w:cs="Times New Roman"/>
          <w:b/>
          <w:sz w:val="24"/>
          <w:szCs w:val="24"/>
        </w:rPr>
      </w:pPr>
      <w:r w:rsidRPr="00DD3D03">
        <w:rPr>
          <w:rFonts w:ascii="Times New Roman" w:hAnsi="Times New Roman" w:cs="Times New Roman"/>
          <w:b/>
          <w:bCs/>
          <w:sz w:val="24"/>
          <w:szCs w:val="24"/>
        </w:rPr>
        <w:t xml:space="preserve">и оценка последствий инерционного развития, </w:t>
      </w:r>
      <w:r w:rsidRPr="00DD3D03">
        <w:rPr>
          <w:rFonts w:ascii="Times New Roman" w:hAnsi="Times New Roman" w:cs="Times New Roman"/>
          <w:b/>
          <w:sz w:val="24"/>
          <w:szCs w:val="24"/>
        </w:rPr>
        <w:t>приоритеты государственной политики в сфере реализации подпрограммы, цели, задачи и показатели (индикаторы) реализации подпрограммы, основные ожидаемые конечные результаты подпрограммы и сроки ее реализации</w:t>
      </w:r>
    </w:p>
    <w:p w:rsidR="00DD3D03" w:rsidRPr="00DD3D03" w:rsidRDefault="00DD3D03" w:rsidP="00DD3D03">
      <w:pPr>
        <w:suppressAutoHyphens/>
        <w:spacing w:line="240" w:lineRule="auto"/>
        <w:jc w:val="center"/>
        <w:rPr>
          <w:rFonts w:ascii="Times New Roman" w:hAnsi="Times New Roman" w:cs="Times New Roman"/>
          <w:b/>
          <w:sz w:val="24"/>
          <w:szCs w:val="24"/>
        </w:rPr>
      </w:pPr>
    </w:p>
    <w:p w:rsidR="00DD3D03" w:rsidRPr="00DD3D03" w:rsidRDefault="00DD3D03" w:rsidP="00DD3D03">
      <w:pPr>
        <w:keepNext/>
        <w:keepLines/>
        <w:suppressAutoHyphens/>
        <w:spacing w:line="240" w:lineRule="auto"/>
        <w:jc w:val="center"/>
        <w:rPr>
          <w:rFonts w:ascii="Times New Roman" w:hAnsi="Times New Roman" w:cs="Times New Roman"/>
          <w:b/>
          <w:bCs/>
          <w:sz w:val="24"/>
          <w:szCs w:val="24"/>
        </w:rPr>
      </w:pPr>
      <w:r w:rsidRPr="00DD3D03">
        <w:rPr>
          <w:rFonts w:ascii="Times New Roman" w:hAnsi="Times New Roman" w:cs="Times New Roman"/>
          <w:b/>
          <w:sz w:val="24"/>
          <w:szCs w:val="24"/>
        </w:rPr>
        <w:t xml:space="preserve">Глава 1.  </w:t>
      </w:r>
      <w:r w:rsidRPr="00DD3D03">
        <w:rPr>
          <w:rFonts w:ascii="Times New Roman" w:hAnsi="Times New Roman" w:cs="Times New Roman"/>
          <w:b/>
          <w:bCs/>
          <w:sz w:val="24"/>
          <w:szCs w:val="24"/>
        </w:rPr>
        <w:t>Сфера реализации подпрограммы, основные проблемы</w:t>
      </w:r>
    </w:p>
    <w:p w:rsidR="00DD3D03" w:rsidRPr="00DD3D03" w:rsidRDefault="00DD3D03" w:rsidP="00DD3D03">
      <w:pPr>
        <w:suppressAutoHyphens/>
        <w:spacing w:line="240" w:lineRule="auto"/>
        <w:jc w:val="center"/>
        <w:rPr>
          <w:rFonts w:ascii="Times New Roman" w:hAnsi="Times New Roman" w:cs="Times New Roman"/>
          <w:b/>
          <w:sz w:val="24"/>
          <w:szCs w:val="24"/>
        </w:rPr>
      </w:pPr>
      <w:r w:rsidRPr="00DD3D03">
        <w:rPr>
          <w:rFonts w:ascii="Times New Roman" w:hAnsi="Times New Roman" w:cs="Times New Roman"/>
          <w:b/>
          <w:bCs/>
          <w:sz w:val="24"/>
          <w:szCs w:val="24"/>
        </w:rPr>
        <w:t>и оценка последствий инерционного развития</w:t>
      </w:r>
    </w:p>
    <w:p w:rsidR="00DD3D03" w:rsidRPr="00DD3D03" w:rsidRDefault="00DD3D03" w:rsidP="00DD3D03">
      <w:pPr>
        <w:suppressAutoHyphens/>
        <w:spacing w:line="240" w:lineRule="auto"/>
        <w:rPr>
          <w:rFonts w:ascii="Times New Roman" w:hAnsi="Times New Roman" w:cs="Times New Roman"/>
          <w:b/>
          <w:sz w:val="24"/>
          <w:szCs w:val="24"/>
        </w:rPr>
      </w:pP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lastRenderedPageBreak/>
        <w:t xml:space="preserve">Реализация подпрограммы планируется в сфере сельского хозяйства и переработки сельскохозяйственной продукции. </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В связи с усилением конкуренции на мировых продовольственных рынках, низкой конкурентоспособностью производителей продукции агропромышленного комплекса района, недостаточным уровнем развития и темпов роста агропромышленного комплекса   для решения проблемы продовольственной безопасности возникает необходимость    обновления научно-информационной, технической и технологической базы агропромышленного комплекса на качественно новой основе, перехода к инновационному типу развития.</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Необходимо создать условия для  инновационного развития агропромышленного комплекса, обеспечивающие его высокую конкурентоспособность и эффективность. В этих целях необходимо: </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устранение барьеров, сдерживающих расширение масштабов инновационной активности организаций и распространение в экономике инноваций;</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усиление стимулов на уровне организаций к постоянной инновационной деятельности, использованию и разработке новых технологий для обеспечения конкурентоспособности бизнеса;</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создание благоприятных условий для появления новых высокотехнологичных предприятий и развития новых рынков продукции;</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развитие системы сельскохозяйственного консультирования.</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В связи с этим требуется организовать отбор наиболее перспективных инновационных проектов, создающих базу для получения в перспективе  конкурентных преимуществ. Подпрограммой предусматривается ускоренное развитие сетей распространения инноваций через механизмы государственно-частного партнерства, организации сельскохозяйственного консультирования представителей аграрного бизнеса, с помощью которых будет создан механизм обмена информацией о перспективных инновационных проектах. </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Финансирование инновационных проектов в области агропромышленного комплекса будет осуществляться Министерством сельского хозяйства Российской Федерации самостоятельно и (или) через фонды, в том числе государственные, поддержки научной, научно-технической, инновационной деятельности. Реализацию инновационных проектов в агропромышленном комплексе намечается проводить с участием отраслевых союзов и ассоциаций. </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Модернизация технологической базы современного агропромышленного производства невозможна без массового внедрения биотехнологий и биотехнологических продуктов. В этих целях   необходимо решить задачу создания инфраструктуры развития биотехнологии в сельском хозяйстве.</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Инновационное развитие агропромышленного комплекса требует единой системы консультирования сельскохозяйственных товаропроизводителей и сельского населения, что создаст условия для повышения эффективности и конкурентоспособности сельскохозяйственного производства, а также роста уровня жизни  и занятости сельского населения за счет использования современных достижений в науке, технике, технологиях, организации и управлении сельскохозяйственным производством.</w:t>
      </w:r>
    </w:p>
    <w:p w:rsidR="00DD3D03" w:rsidRPr="00DD3D03" w:rsidRDefault="00DD3D03" w:rsidP="00D6719F">
      <w:pPr>
        <w:suppressAutoHyphens/>
        <w:spacing w:after="0" w:line="240" w:lineRule="auto"/>
        <w:rPr>
          <w:rFonts w:ascii="Times New Roman" w:hAnsi="Times New Roman" w:cs="Times New Roman"/>
          <w:sz w:val="24"/>
          <w:szCs w:val="24"/>
        </w:rPr>
      </w:pPr>
    </w:p>
    <w:p w:rsidR="00DD3D03" w:rsidRPr="00DD3D03" w:rsidRDefault="00DD3D03" w:rsidP="00D6719F">
      <w:pPr>
        <w:suppressAutoHyphens/>
        <w:spacing w:after="0" w:line="240" w:lineRule="auto"/>
        <w:rPr>
          <w:rFonts w:ascii="Times New Roman" w:hAnsi="Times New Roman" w:cs="Times New Roman"/>
          <w:sz w:val="24"/>
          <w:szCs w:val="24"/>
        </w:rPr>
      </w:pPr>
    </w:p>
    <w:p w:rsidR="00DD3D03" w:rsidRPr="00DD3D03" w:rsidRDefault="00DD3D03" w:rsidP="00D6719F">
      <w:pPr>
        <w:suppressAutoHyphens/>
        <w:spacing w:after="0" w:line="240" w:lineRule="auto"/>
        <w:jc w:val="center"/>
        <w:rPr>
          <w:rFonts w:ascii="Times New Roman" w:hAnsi="Times New Roman" w:cs="Times New Roman"/>
          <w:b/>
          <w:sz w:val="24"/>
          <w:szCs w:val="24"/>
        </w:rPr>
      </w:pPr>
      <w:r w:rsidRPr="00DD3D03">
        <w:rPr>
          <w:rFonts w:ascii="Times New Roman" w:hAnsi="Times New Roman" w:cs="Times New Roman"/>
          <w:b/>
          <w:sz w:val="24"/>
          <w:szCs w:val="24"/>
        </w:rPr>
        <w:t>Глава 2. Приоритеты государственной политики</w:t>
      </w:r>
    </w:p>
    <w:p w:rsidR="00DD3D03" w:rsidRPr="00DD3D03" w:rsidRDefault="00DD3D03" w:rsidP="00D6719F">
      <w:pPr>
        <w:suppressAutoHyphens/>
        <w:spacing w:after="0" w:line="240" w:lineRule="auto"/>
        <w:jc w:val="center"/>
        <w:rPr>
          <w:rFonts w:ascii="Times New Roman" w:hAnsi="Times New Roman" w:cs="Times New Roman"/>
          <w:sz w:val="24"/>
          <w:szCs w:val="24"/>
        </w:rPr>
      </w:pPr>
      <w:r w:rsidRPr="00DD3D03">
        <w:rPr>
          <w:rFonts w:ascii="Times New Roman" w:hAnsi="Times New Roman" w:cs="Times New Roman"/>
          <w:b/>
          <w:sz w:val="24"/>
          <w:szCs w:val="24"/>
        </w:rPr>
        <w:t>в сфере реализации подпрограммы</w:t>
      </w:r>
    </w:p>
    <w:p w:rsidR="00DD3D03" w:rsidRPr="00DD3D03" w:rsidRDefault="00DD3D03" w:rsidP="00D6719F">
      <w:pPr>
        <w:suppressAutoHyphens/>
        <w:spacing w:after="0" w:line="240" w:lineRule="auto"/>
        <w:rPr>
          <w:rFonts w:ascii="Times New Roman" w:hAnsi="Times New Roman" w:cs="Times New Roman"/>
          <w:sz w:val="24"/>
          <w:szCs w:val="24"/>
        </w:rPr>
      </w:pP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Приоритетами государственной политики в сфере реализации подпрограммы являются:</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обновление парка сельскохозяйственной техники;</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реализация перспективных инновационных проектов в агропромышленном комплексе;</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lastRenderedPageBreak/>
        <w:t>развитие и внедрение энергосберегающих технологий в сельскохозяйственное производство;</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развитие информационно-консультационных центров агропромышленного комплекса;</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поддержка общественных организаций, оказывающих социально значимые услуги в сфере  сельского хозяйства.</w:t>
      </w:r>
    </w:p>
    <w:p w:rsidR="00DD3D03" w:rsidRPr="00DD3D03" w:rsidRDefault="00DD3D03" w:rsidP="00D6719F">
      <w:pPr>
        <w:suppressAutoHyphens/>
        <w:spacing w:after="0" w:line="240" w:lineRule="auto"/>
        <w:ind w:left="709"/>
        <w:jc w:val="center"/>
        <w:rPr>
          <w:rFonts w:ascii="Times New Roman" w:hAnsi="Times New Roman" w:cs="Times New Roman"/>
          <w:sz w:val="24"/>
          <w:szCs w:val="24"/>
        </w:rPr>
      </w:pPr>
    </w:p>
    <w:p w:rsidR="00DD3D03" w:rsidRPr="00DD3D03" w:rsidRDefault="00DD3D03" w:rsidP="00D6719F">
      <w:pPr>
        <w:suppressAutoHyphens/>
        <w:spacing w:after="0" w:line="240" w:lineRule="auto"/>
        <w:ind w:left="709"/>
        <w:jc w:val="center"/>
        <w:rPr>
          <w:rFonts w:ascii="Times New Roman" w:hAnsi="Times New Roman" w:cs="Times New Roman"/>
          <w:b/>
          <w:sz w:val="24"/>
          <w:szCs w:val="24"/>
        </w:rPr>
      </w:pPr>
      <w:r w:rsidRPr="00DD3D03">
        <w:rPr>
          <w:rFonts w:ascii="Times New Roman" w:hAnsi="Times New Roman" w:cs="Times New Roman"/>
          <w:b/>
          <w:sz w:val="24"/>
          <w:szCs w:val="24"/>
        </w:rPr>
        <w:t>Глава 3. Цели, задачи и показатели (индикаторы) реализация подпрограммы, основные ожидаемые конечные результаты подпрограммы, сроки ее реализации</w:t>
      </w:r>
    </w:p>
    <w:p w:rsidR="00DD3D03" w:rsidRPr="00DD3D03" w:rsidRDefault="00DD3D03" w:rsidP="00D6719F">
      <w:pPr>
        <w:suppressAutoHyphens/>
        <w:spacing w:after="0" w:line="240" w:lineRule="auto"/>
        <w:ind w:firstLine="709"/>
        <w:rPr>
          <w:rFonts w:ascii="Times New Roman" w:hAnsi="Times New Roman" w:cs="Times New Roman"/>
          <w:sz w:val="24"/>
          <w:szCs w:val="24"/>
        </w:rPr>
      </w:pP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Основными целями подпрограммы являются:</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повышение эффективности и конкурентоспособности продукции сельскохозяйственных товаропроизводителей за счет технической и технологической модернизации производства; </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создание благоприятной экономической среды, способствующей инновационному развитию и привлечению инвестиций в отрасль;</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создание в агропромышленном комплексе  сельскохозяйственной биотехнологии;</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создание эффективной системы консультирования сельхозтоваропроизводителей.</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Основными задачами подпрограммы являются:</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стимулирование приобретения сельскохозяйственными товаропроизводителями высокотехнологичных машин и оборудования;</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повышение инновационной активности сельскохозяйственных товаропроизводителей и расширение масштабов развития сельского хозяйства на инновационной основе;</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создание и развитие институциональной среды, необходимой для разработки и широкомасштабного использования инноваций;</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создание инфраструктуры развития биотехнологии в сельском хозяйстве;</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стимулирование  сельхозтоваропроизводителей  для обеспечения доступа к консультационным услугам;</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поддержка общественных организаций, оказывающих социально значимые услуги в сфере  сельского хозяйства.</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Целевыми индикаторами и показателями подпрограммы являются:</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объемы приобретения  новой техники сельскохозяйственными товаропроизводителями (тракторы, зерноуборочные комбайны, кормоуборочные комбайны) с оказанием мер государственной поддержки;</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количество реализованных инновационных проектов;</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рост применения биологических средств защиты растений и микробиологических удобрений в растениеводстве;</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удельный вес отходов сельскохозяйственного производства, переработанных методами биотехнологии.</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Ожидаемые результаты реализации подпрограммы:</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приобретение сельскохозяйственными товаропроизводителями 56 тракторов и 29 комбайнов.</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Реализация подпрограммы предусматривается в 2013-2020 годах.</w:t>
      </w:r>
    </w:p>
    <w:p w:rsidR="00DD3D03" w:rsidRPr="00DD3D03" w:rsidRDefault="00DD3D03" w:rsidP="00D6719F">
      <w:pPr>
        <w:suppressAutoHyphens/>
        <w:autoSpaceDE w:val="0"/>
        <w:autoSpaceDN w:val="0"/>
        <w:adjustRightInd w:val="0"/>
        <w:spacing w:after="0" w:line="240" w:lineRule="auto"/>
        <w:outlineLvl w:val="2"/>
        <w:rPr>
          <w:rFonts w:ascii="Times New Roman" w:hAnsi="Times New Roman" w:cs="Times New Roman"/>
          <w:sz w:val="24"/>
          <w:szCs w:val="24"/>
        </w:rPr>
      </w:pPr>
    </w:p>
    <w:p w:rsidR="00DD3D03" w:rsidRPr="00DD3D03" w:rsidRDefault="00DD3D03" w:rsidP="00D6719F">
      <w:pPr>
        <w:suppressAutoHyphens/>
        <w:spacing w:after="0" w:line="240" w:lineRule="auto"/>
        <w:jc w:val="center"/>
        <w:rPr>
          <w:rFonts w:ascii="Times New Roman" w:hAnsi="Times New Roman" w:cs="Times New Roman"/>
          <w:b/>
          <w:sz w:val="24"/>
          <w:szCs w:val="24"/>
        </w:rPr>
      </w:pPr>
      <w:r w:rsidRPr="00DD3D03">
        <w:rPr>
          <w:rFonts w:ascii="Times New Roman" w:hAnsi="Times New Roman" w:cs="Times New Roman"/>
          <w:b/>
          <w:sz w:val="24"/>
          <w:szCs w:val="24"/>
        </w:rPr>
        <w:t>Раздел 2. Характеристика мероприятий подпрограммы</w:t>
      </w:r>
    </w:p>
    <w:p w:rsidR="00DD3D03" w:rsidRPr="00DD3D03" w:rsidRDefault="00DD3D03" w:rsidP="00D6719F">
      <w:pPr>
        <w:suppressAutoHyphens/>
        <w:autoSpaceDE w:val="0"/>
        <w:autoSpaceDN w:val="0"/>
        <w:adjustRightInd w:val="0"/>
        <w:spacing w:after="0" w:line="240" w:lineRule="auto"/>
        <w:outlineLvl w:val="2"/>
        <w:rPr>
          <w:rFonts w:ascii="Times New Roman" w:hAnsi="Times New Roman" w:cs="Times New Roman"/>
          <w:b/>
          <w:sz w:val="24"/>
          <w:szCs w:val="24"/>
        </w:rPr>
      </w:pPr>
    </w:p>
    <w:p w:rsidR="00DD3D03" w:rsidRPr="00DD3D03" w:rsidRDefault="00DD3D03" w:rsidP="00D6719F">
      <w:pPr>
        <w:suppressAutoHyphens/>
        <w:spacing w:after="0" w:line="240" w:lineRule="auto"/>
        <w:ind w:left="720"/>
        <w:jc w:val="center"/>
        <w:rPr>
          <w:rFonts w:ascii="Times New Roman" w:hAnsi="Times New Roman" w:cs="Times New Roman"/>
          <w:b/>
          <w:sz w:val="24"/>
          <w:szCs w:val="24"/>
        </w:rPr>
      </w:pPr>
      <w:r w:rsidRPr="00DD3D03">
        <w:rPr>
          <w:rFonts w:ascii="Times New Roman" w:hAnsi="Times New Roman" w:cs="Times New Roman"/>
          <w:b/>
          <w:sz w:val="24"/>
          <w:szCs w:val="24"/>
        </w:rPr>
        <w:t>Глава 4.  Мероприятие</w:t>
      </w:r>
    </w:p>
    <w:p w:rsidR="00DD3D03" w:rsidRPr="00DD3D03" w:rsidRDefault="00DD3D03" w:rsidP="00D6719F">
      <w:pPr>
        <w:suppressAutoHyphens/>
        <w:spacing w:after="0" w:line="240" w:lineRule="auto"/>
        <w:ind w:left="360"/>
        <w:jc w:val="center"/>
        <w:rPr>
          <w:rFonts w:ascii="Times New Roman" w:hAnsi="Times New Roman" w:cs="Times New Roman"/>
          <w:b/>
          <w:sz w:val="24"/>
          <w:szCs w:val="24"/>
        </w:rPr>
      </w:pPr>
      <w:r w:rsidRPr="00DD3D03">
        <w:rPr>
          <w:rFonts w:ascii="Times New Roman" w:hAnsi="Times New Roman" w:cs="Times New Roman"/>
          <w:b/>
          <w:sz w:val="24"/>
          <w:szCs w:val="24"/>
        </w:rPr>
        <w:t>«Обновление парка сельскохозяйственной техники»</w:t>
      </w:r>
    </w:p>
    <w:p w:rsidR="00DD3D03" w:rsidRPr="00DD3D03" w:rsidRDefault="00DD3D03" w:rsidP="00D6719F">
      <w:pPr>
        <w:suppressAutoHyphens/>
        <w:autoSpaceDE w:val="0"/>
        <w:autoSpaceDN w:val="0"/>
        <w:adjustRightInd w:val="0"/>
        <w:spacing w:after="0" w:line="240" w:lineRule="auto"/>
        <w:outlineLvl w:val="2"/>
        <w:rPr>
          <w:rFonts w:ascii="Times New Roman" w:hAnsi="Times New Roman" w:cs="Times New Roman"/>
          <w:b/>
          <w:sz w:val="24"/>
          <w:szCs w:val="24"/>
        </w:rPr>
      </w:pP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lastRenderedPageBreak/>
        <w:t>Целью осуществления мероприятия по обновлению парка сельскохозяйственной техники является обновление парка сельскохозяйственной техники, используемой в сельском хозяйстве.</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Для достижения поставленной цели необходимо решить</w:t>
      </w:r>
      <w:r w:rsidRPr="00DD3D03">
        <w:rPr>
          <w:rFonts w:ascii="Times New Roman" w:hAnsi="Times New Roman" w:cs="Times New Roman"/>
          <w:sz w:val="24"/>
          <w:szCs w:val="24"/>
        </w:rPr>
        <w:br/>
        <w:t>задачу стимулирования приобретения сельскохозяйственными товаропроизводителями высокотехнологичных машин для растениеводства, животноводства и кормопроизводства.</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В целях осуществления этого мероприятия предусматривается реализация  сельскохозяйственным товаропроизводителям новой  сельскохозяйственной техники с оказанием мер государственной поддержки (со скидкой в соответствии с перечнем и размером скидки, которые утверждаются Правительством Российской Федерации).</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Средства республиканского бюджета Республики Мордовия на реализацию мероприятия не предусматриваются. </w:t>
      </w:r>
    </w:p>
    <w:p w:rsidR="00DD3D03" w:rsidRPr="00DD3D03" w:rsidRDefault="00DD3D03" w:rsidP="00D6719F">
      <w:pPr>
        <w:suppressAutoHyphens/>
        <w:autoSpaceDE w:val="0"/>
        <w:autoSpaceDN w:val="0"/>
        <w:adjustRightInd w:val="0"/>
        <w:spacing w:after="0" w:line="240" w:lineRule="auto"/>
        <w:outlineLvl w:val="2"/>
        <w:rPr>
          <w:rFonts w:ascii="Times New Roman" w:hAnsi="Times New Roman" w:cs="Times New Roman"/>
          <w:sz w:val="24"/>
          <w:szCs w:val="24"/>
        </w:rPr>
      </w:pPr>
    </w:p>
    <w:p w:rsidR="00DD3D03" w:rsidRPr="00DD3D03" w:rsidRDefault="00DD3D03" w:rsidP="00D6719F">
      <w:pPr>
        <w:suppressAutoHyphens/>
        <w:spacing w:after="0" w:line="240" w:lineRule="auto"/>
        <w:ind w:left="720"/>
        <w:jc w:val="center"/>
        <w:rPr>
          <w:rFonts w:ascii="Times New Roman" w:hAnsi="Times New Roman" w:cs="Times New Roman"/>
          <w:b/>
          <w:sz w:val="24"/>
          <w:szCs w:val="24"/>
        </w:rPr>
      </w:pPr>
      <w:r w:rsidRPr="00DD3D03">
        <w:rPr>
          <w:rFonts w:ascii="Times New Roman" w:hAnsi="Times New Roman" w:cs="Times New Roman"/>
          <w:b/>
          <w:sz w:val="24"/>
          <w:szCs w:val="24"/>
        </w:rPr>
        <w:t>Глава 5. Мероприятие</w:t>
      </w:r>
    </w:p>
    <w:p w:rsidR="00DD3D03" w:rsidRPr="00DD3D03" w:rsidRDefault="00DD3D03" w:rsidP="00D6719F">
      <w:pPr>
        <w:suppressAutoHyphens/>
        <w:spacing w:after="0" w:line="240" w:lineRule="auto"/>
        <w:ind w:left="360"/>
        <w:jc w:val="center"/>
        <w:rPr>
          <w:rFonts w:ascii="Times New Roman" w:hAnsi="Times New Roman" w:cs="Times New Roman"/>
          <w:b/>
          <w:sz w:val="24"/>
          <w:szCs w:val="24"/>
        </w:rPr>
      </w:pPr>
      <w:r w:rsidRPr="00DD3D03">
        <w:rPr>
          <w:rFonts w:ascii="Times New Roman" w:hAnsi="Times New Roman" w:cs="Times New Roman"/>
          <w:b/>
          <w:sz w:val="24"/>
          <w:szCs w:val="24"/>
        </w:rPr>
        <w:t>«Реализация перспективных инновационных проектов в агропромышленном комплексе»</w:t>
      </w:r>
    </w:p>
    <w:p w:rsidR="00DD3D03" w:rsidRPr="00DD3D03" w:rsidRDefault="00DD3D03" w:rsidP="00D6719F">
      <w:pPr>
        <w:suppressAutoHyphens/>
        <w:autoSpaceDE w:val="0"/>
        <w:autoSpaceDN w:val="0"/>
        <w:adjustRightInd w:val="0"/>
        <w:spacing w:after="0" w:line="240" w:lineRule="auto"/>
        <w:outlineLvl w:val="2"/>
        <w:rPr>
          <w:rFonts w:ascii="Times New Roman" w:hAnsi="Times New Roman" w:cs="Times New Roman"/>
          <w:sz w:val="24"/>
          <w:szCs w:val="24"/>
        </w:rPr>
      </w:pP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Мероприятие по реализации перспективных инновационных проектов в агропромышленном комплексе направлено на реализацию комплекса мер по достижению экономического эффекта и осуществлению инноваций, в том числе по коммерциализации научных и (или) научно-технических результатов.</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Предусматривается организация отбора наиболее перспективных инновационных проектов, удовлетворяющих выработанным критериям. Отобранные проекты финансируются на конкурсной основе Министерством сельского хозяйства Российской Федерации и (или) инновационными фондами с использованием механизма государственно-частного партнерства. </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В рамках этого мероприятия предусмотрена государственная поддержка развития:</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инновационных проектов в растениеводстве, в том числе ресурсосберегающих технологий, включая точное земледелие;</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инновационных проектов в животноводстве, в том числе ресурсосберегающих технологий;</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инновационных проектов по мелиорации земель сельскохозяйственного назначения;</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инновационных проектов по переработке сельскохозяйственной продукции растительного и животного происхождения;</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инновационных проектов по созданию альтернативных источников энергии, в том числе по производству биотоплива из отходов сельскохозяйственного производства.</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Предусматриваются разработка современных агротехнологий и проектирование систем адаптивно-ландшафтного земледелия и воспроизводства плодородия почв, технологий возделывания и интегрированной защиты сельскохозяйственных культур, разработка экологически безопасных ресурсосберегающих технологий производства продукции животноводства и птицеводства, повышение продуктивности и воспроизводительных качеств животных и птицы, получение продукции животноводства и птицеводства высокого биологического и санитарного качества, сохранение устойчивого ветеринарного благополучия, разработка ресурсосберегающих технологий хранения и переработки сельскохозяйственного сырья при производстве экологически безопасных продуктов питания, разработка технологий и технических средств для устойчивого функционирования мелиоративных комплексов, обеспечивающих высокую продуктивность и экологическую стабильность агроландшафтов, сохранение плодородия почв, защиту их от эрозии.</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Основным источником финансирования реализации мероприятия являются средства федерального бюджета, республиканского бюджета Республики Мордовия и внебюджетные источники. </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lastRenderedPageBreak/>
        <w:t xml:space="preserve">Порядок предоставления субсидий утверждается постановлением Правительства Республики Мордовия. </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Государственная поддержка развития производства и товаропроводящей инфраструктуры системы социального питания и продовольственной помощи уязвимым слоям населения направлена на создание условий для осуществления мер, предусмотренных Доктриной, по снижению уровня бедности, обеспечению приоритетной поддержки наиболее нуждающихся слоев населения, не имеющих достаточных средств для организации здорового питания, а также на организацию здорового питания беременных и кормящих женщин, детей раннего, дошкольного и школьного возраста, здорового питания в учреждениях социальной сферы (далее – социальное питание).</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Развитие системы социального питания и продовольственной помощи уязвимым слоям населения является одним из важных инструментов поддержки отечественного сельского хозяйства и пищевой промышленности.</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Под социальным питанием понимается питание отдельных групп населения на основе рациональных норм потребления за счет или с участием бюджетов различных уровней непосредственно в государственных (муниципальных) учреждениях.</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Система социального питания включает в себя органы управления, учреждения, в которых организуется социальное питание, организации, производящие пищевую продукцию для социального питания, а также группы населения, для которых организуется социальное питание.</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Продовольственная помощь – способы государственной поддержки уязвимых слоев населения, направленные на улучшение питания и достижение его сбалансированности с учетом рекомендуемых рациональных норм потребления пищевых продуктов.</w:t>
      </w:r>
    </w:p>
    <w:p w:rsidR="00DD3D03" w:rsidRPr="00DD3D03" w:rsidRDefault="00DD3D03" w:rsidP="00D6719F">
      <w:pPr>
        <w:suppressAutoHyphens/>
        <w:spacing w:after="0" w:line="240" w:lineRule="auto"/>
        <w:ind w:left="720"/>
        <w:jc w:val="center"/>
        <w:rPr>
          <w:rFonts w:ascii="Times New Roman" w:hAnsi="Times New Roman" w:cs="Times New Roman"/>
          <w:sz w:val="24"/>
          <w:szCs w:val="24"/>
        </w:rPr>
      </w:pPr>
    </w:p>
    <w:p w:rsidR="00DD3D03" w:rsidRPr="00DD3D03" w:rsidRDefault="00DD3D03" w:rsidP="00D6719F">
      <w:pPr>
        <w:suppressAutoHyphens/>
        <w:spacing w:after="0" w:line="240" w:lineRule="auto"/>
        <w:ind w:left="720"/>
        <w:jc w:val="center"/>
        <w:rPr>
          <w:rFonts w:ascii="Times New Roman" w:hAnsi="Times New Roman" w:cs="Times New Roman"/>
          <w:b/>
          <w:sz w:val="24"/>
          <w:szCs w:val="24"/>
        </w:rPr>
      </w:pPr>
      <w:r w:rsidRPr="00DD3D03">
        <w:rPr>
          <w:rFonts w:ascii="Times New Roman" w:hAnsi="Times New Roman" w:cs="Times New Roman"/>
          <w:b/>
          <w:sz w:val="24"/>
          <w:szCs w:val="24"/>
        </w:rPr>
        <w:t>Глава 6. Мероприятие</w:t>
      </w:r>
    </w:p>
    <w:p w:rsidR="00DD3D03" w:rsidRPr="00DD3D03" w:rsidRDefault="00DD3D03" w:rsidP="00D6719F">
      <w:pPr>
        <w:suppressAutoHyphens/>
        <w:spacing w:after="0" w:line="240" w:lineRule="auto"/>
        <w:ind w:left="360"/>
        <w:jc w:val="center"/>
        <w:rPr>
          <w:rFonts w:ascii="Times New Roman" w:hAnsi="Times New Roman" w:cs="Times New Roman"/>
          <w:b/>
          <w:sz w:val="24"/>
          <w:szCs w:val="24"/>
        </w:rPr>
      </w:pPr>
      <w:r w:rsidRPr="00DD3D03">
        <w:rPr>
          <w:rFonts w:ascii="Times New Roman" w:hAnsi="Times New Roman" w:cs="Times New Roman"/>
          <w:b/>
          <w:sz w:val="24"/>
          <w:szCs w:val="24"/>
        </w:rPr>
        <w:t>«Развитие биотехнологий»</w:t>
      </w:r>
    </w:p>
    <w:p w:rsidR="00DD3D03" w:rsidRPr="00DD3D03" w:rsidRDefault="00DD3D03" w:rsidP="00D6719F">
      <w:pPr>
        <w:suppressAutoHyphens/>
        <w:spacing w:after="0" w:line="240" w:lineRule="auto"/>
        <w:ind w:left="360"/>
        <w:jc w:val="center"/>
        <w:rPr>
          <w:rFonts w:ascii="Times New Roman" w:hAnsi="Times New Roman" w:cs="Times New Roman"/>
          <w:sz w:val="24"/>
          <w:szCs w:val="24"/>
        </w:rPr>
      </w:pP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Мероприятие по развитию биотехнологий разработано в соответствии с Комплексной программой развития биотехнологий в Российской Федерации на период до 2020 года.</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Реализация мероприятия направлена на развитие и внедрение энергосберегающих технологий в сельскохозяйственное производство на территории Дубенского района Республики Мордовия.</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Целью осуществления этого мероприятия является развитие  в Республике Мордовия  сельскохозяйственной биотехнологии.</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Для достижения поставленной цели предусматривается решение задачи по созданию инфраструктуры развития биотехнологий в сельском хозяйстве.</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Использование биотехнологий в сельском хозяйстве ориентировано на стабильное развитие сельскохозяйственного производства, решение проблемы продовольственной безопасности, получение высококачественных, экологически чистых продуктов питания, переработку отходов сельскохозяйственного производства, восстановление плодородия почв. </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В мероприятии наиболее приоритетными являются следующие ключевые направления:</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развитие биотехнологий в растениеводстве, разработка диагностических наборов для выявления возбудителей заболеваний растений;</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развитие биотехнологий в животноводстве и кормопроизводстве (биодобавки для улучшения качества кормов – аминокислоты, кормовой белок, ферменты, витамины, пробиотики);</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развитие биотехнологий в пищевой и перерабатывающей промышленности (крахмалы и глюкозно-фруктовые сиропы, ферменты и микроорганизмы для молочных, </w:t>
      </w:r>
      <w:r w:rsidRPr="00DD3D03">
        <w:rPr>
          <w:rFonts w:ascii="Times New Roman" w:hAnsi="Times New Roman" w:cs="Times New Roman"/>
          <w:sz w:val="24"/>
          <w:szCs w:val="24"/>
        </w:rPr>
        <w:lastRenderedPageBreak/>
        <w:t>масло-жировых, мясоперерабатывающих производств, органические кислоты – лимонная, молочная, уксусная и другие, продукты глубокой переработки пищевого сырья);</w:t>
      </w:r>
    </w:p>
    <w:p w:rsidR="00DD3D03" w:rsidRPr="00DD3D03" w:rsidRDefault="00DD3D03" w:rsidP="00D6719F">
      <w:pPr>
        <w:suppressAutoHyphens/>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       развитие биотехнологий и биоэнергетика (биотопливо).</w:t>
      </w:r>
    </w:p>
    <w:p w:rsidR="00DD3D03" w:rsidRPr="00DD3D03" w:rsidRDefault="00DD3D03" w:rsidP="00D6719F">
      <w:pPr>
        <w:suppressAutoHyphens/>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       Государственная поддержка будет осуществляться посредством предоставления субсидий из средств республиканского бюджета Республики Мордовия на возмещение части затрат на уплату процентов по инвестиционным кредитам, полученным в российских кредитных организациях и сельскохозяйственных кредитных потребительских кооперативах на строительство, реконструкцию и модернизацию биоэнергетических установок, объектов по производству биоэнергетической продукции. </w:t>
      </w:r>
    </w:p>
    <w:p w:rsidR="00DD3D03" w:rsidRPr="00DD3D03" w:rsidRDefault="00DD3D03" w:rsidP="00D6719F">
      <w:pPr>
        <w:suppressAutoHyphens/>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      Средства республиканского бюджета Республики Мордовия предоставляются в пределах одной третьей ставки рефинансирования (учетной ставки) Центрального банка Российской Федерации, но не менее 20 процентов ставки рефинансирования (учетной ставки) Центрального банка Российской Федерации.</w:t>
      </w:r>
    </w:p>
    <w:p w:rsidR="00DD3D03" w:rsidRPr="00DD3D03" w:rsidRDefault="00DD3D03" w:rsidP="00D6719F">
      <w:pPr>
        <w:suppressAutoHyphens/>
        <w:spacing w:after="0" w:line="240" w:lineRule="auto"/>
        <w:rPr>
          <w:rFonts w:ascii="Times New Roman" w:hAnsi="Times New Roman" w:cs="Times New Roman"/>
          <w:b/>
          <w:sz w:val="24"/>
          <w:szCs w:val="24"/>
        </w:rPr>
      </w:pPr>
      <w:r w:rsidRPr="00DD3D03">
        <w:rPr>
          <w:rFonts w:ascii="Times New Roman" w:hAnsi="Times New Roman" w:cs="Times New Roman"/>
          <w:sz w:val="24"/>
          <w:szCs w:val="24"/>
        </w:rPr>
        <w:t xml:space="preserve">     Порядок предоставления субсидий утверждается постановлением Правительства Республики Мордовия. </w:t>
      </w:r>
    </w:p>
    <w:p w:rsidR="00DD3D03" w:rsidRPr="00DD3D03" w:rsidRDefault="00DD3D03" w:rsidP="00DD3D03">
      <w:pPr>
        <w:suppressAutoHyphens/>
        <w:spacing w:line="240" w:lineRule="auto"/>
        <w:ind w:left="720"/>
        <w:jc w:val="center"/>
        <w:rPr>
          <w:rFonts w:ascii="Times New Roman" w:hAnsi="Times New Roman" w:cs="Times New Roman"/>
          <w:b/>
          <w:sz w:val="24"/>
          <w:szCs w:val="24"/>
        </w:rPr>
      </w:pPr>
      <w:r w:rsidRPr="00DD3D03">
        <w:rPr>
          <w:rFonts w:ascii="Times New Roman" w:hAnsi="Times New Roman" w:cs="Times New Roman"/>
          <w:b/>
          <w:sz w:val="24"/>
          <w:szCs w:val="24"/>
        </w:rPr>
        <w:t>Глава 7. Мероприятие</w:t>
      </w:r>
    </w:p>
    <w:p w:rsidR="00DD3D03" w:rsidRPr="00DD3D03" w:rsidRDefault="00DD3D03" w:rsidP="00DD3D03">
      <w:pPr>
        <w:suppressAutoHyphens/>
        <w:spacing w:line="240" w:lineRule="auto"/>
        <w:ind w:left="360"/>
        <w:jc w:val="center"/>
        <w:rPr>
          <w:rFonts w:ascii="Times New Roman" w:hAnsi="Times New Roman" w:cs="Times New Roman"/>
          <w:b/>
          <w:sz w:val="24"/>
          <w:szCs w:val="24"/>
        </w:rPr>
      </w:pPr>
      <w:r w:rsidRPr="00DD3D03">
        <w:rPr>
          <w:rFonts w:ascii="Times New Roman" w:hAnsi="Times New Roman" w:cs="Times New Roman"/>
          <w:b/>
          <w:sz w:val="24"/>
          <w:szCs w:val="24"/>
        </w:rPr>
        <w:t>«Развитие консультационной помощи сельскохозяйственным товаропроизводителям»</w:t>
      </w:r>
    </w:p>
    <w:p w:rsidR="00DD3D03" w:rsidRPr="00DD3D03" w:rsidRDefault="00DD3D03" w:rsidP="00D6719F">
      <w:pPr>
        <w:suppressAutoHyphens/>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      Целью осуществления мероприятия по развитию консультационной помощи является проведение мероприятий, связанных с оказанием консультационных услуг сельхозтоваропроизводителям, переподготовкой и повышением квалификации руководителей  и специалистов сельскохозяйственных организаций, а также подготовкой специалистов по оказанию консультационной помощи сельскохозяйственным товаропроизводителям, проведением  семинаров–совещаний, коллегий, изданием плакатов, выпуском видеофильмов, участием  в сельскохозяйственных выставках, ярмарках.</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Для достижения поставленной цели необходимо решение следующих задач: </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развитие инфраструктуры и материально-технической базы юридических лиц, оказывающих консультационные услуги  сельскохозяйственным товаропроизводителям;</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 укрепление кадрового потенциала системы сельскохозяйственного консультирования;</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 расширение доступа сельскохозяйственных товаропроизводителей к консультационным услугам;</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 обеспечение  выпуска  информационных плакатов, видеофильмов, проведение семинаров-совещаний, коллегий, участие в сельскохозяйственных выставках, ярмарках.  </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В целях осуществления мероприятия по развитию консультационной помощи предусматривается предоставление субсидий из республиканского бюджета Республики Мордовия: </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сельскохозяйственным товаропроизводителям (за исключением граждан, ведущих личное подсобное хозяйство) на возмещение части затрат, связанных с оплатой консультационных услуг по вопросам сельскохозяйственного производства, социального развития села и альтернативной занятости сельского населения; </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юридическим лицам, оказывающим консультационные услуги сельскохозяйственным товаропроизводителям, на возмещение расходов по развитию инфраструктуры и материально-технической базы, проведение обучающих и практических мероприятий, связанных с подготовкой специалистов по оказанию консультационной помощи  сельскохозяйственным товаропроизводителям.</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Указанные субсидии предполагается предоставлять на условиях софинансирования  расходов за счет средств федерального бюджета.</w:t>
      </w:r>
    </w:p>
    <w:p w:rsidR="00DD3D03" w:rsidRPr="00DD3D03" w:rsidRDefault="00DD3D03" w:rsidP="00D6719F">
      <w:pPr>
        <w:suppressAutoHyphens/>
        <w:spacing w:after="0" w:line="240" w:lineRule="auto"/>
        <w:ind w:firstLine="709"/>
        <w:rPr>
          <w:rFonts w:ascii="Times New Roman" w:hAnsi="Times New Roman" w:cs="Times New Roman"/>
          <w:color w:val="FF0000"/>
          <w:sz w:val="24"/>
          <w:szCs w:val="24"/>
        </w:rPr>
      </w:pPr>
      <w:r w:rsidRPr="00DD3D03">
        <w:rPr>
          <w:rFonts w:ascii="Times New Roman" w:hAnsi="Times New Roman" w:cs="Times New Roman"/>
          <w:sz w:val="24"/>
          <w:szCs w:val="24"/>
        </w:rPr>
        <w:t xml:space="preserve">Порядок предоставления субсидий  утверждаются   постановлением Правительства Республики Мордовия. </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lastRenderedPageBreak/>
        <w:t>Мероприятием также предусматривается предоставление средств республиканского бюджета Республики Мордовия  Министерству сельского хозяйства и продовольствия Республики Мордовия  на финансирование  расходов, связанных с:</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проведением семинаров–совещаний, коллегий, изданием плакатов, выпуском видеофильмов,   участием  в сельскохозяйственных выставках, ярмарках;</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обучением специалистов и студентов в Центре практического обучения специалистов сельского хозяйства Республики Мордовия.</w:t>
      </w:r>
    </w:p>
    <w:p w:rsidR="00DD3D03" w:rsidRPr="00DD3D03" w:rsidRDefault="00DD3D03" w:rsidP="00D6719F">
      <w:pPr>
        <w:suppressAutoHyphens/>
        <w:spacing w:after="0" w:line="240" w:lineRule="auto"/>
        <w:ind w:firstLine="709"/>
        <w:rPr>
          <w:rFonts w:ascii="Times New Roman" w:hAnsi="Times New Roman" w:cs="Times New Roman"/>
          <w:sz w:val="24"/>
          <w:szCs w:val="24"/>
        </w:rPr>
      </w:pPr>
    </w:p>
    <w:p w:rsidR="00DD3D03" w:rsidRPr="00DD3D03" w:rsidRDefault="00DD3D03" w:rsidP="00D6719F">
      <w:pPr>
        <w:suppressAutoHyphens/>
        <w:spacing w:after="0" w:line="240" w:lineRule="auto"/>
        <w:jc w:val="center"/>
        <w:rPr>
          <w:rFonts w:ascii="Times New Roman" w:hAnsi="Times New Roman" w:cs="Times New Roman"/>
          <w:b/>
          <w:sz w:val="24"/>
          <w:szCs w:val="24"/>
        </w:rPr>
      </w:pPr>
      <w:r w:rsidRPr="00DD3D03">
        <w:rPr>
          <w:rFonts w:ascii="Times New Roman" w:hAnsi="Times New Roman" w:cs="Times New Roman"/>
          <w:b/>
          <w:sz w:val="24"/>
          <w:szCs w:val="24"/>
        </w:rPr>
        <w:t>Глава 8. Мероприятие</w:t>
      </w:r>
    </w:p>
    <w:p w:rsidR="00DD3D03" w:rsidRPr="00DD3D03" w:rsidRDefault="00DD3D03" w:rsidP="00D6719F">
      <w:pPr>
        <w:suppressAutoHyphens/>
        <w:spacing w:after="0" w:line="240" w:lineRule="auto"/>
        <w:jc w:val="center"/>
        <w:rPr>
          <w:rFonts w:ascii="Times New Roman" w:hAnsi="Times New Roman" w:cs="Times New Roman"/>
          <w:b/>
          <w:sz w:val="24"/>
          <w:szCs w:val="24"/>
        </w:rPr>
      </w:pPr>
      <w:r w:rsidRPr="00DD3D03">
        <w:rPr>
          <w:rFonts w:ascii="Times New Roman" w:hAnsi="Times New Roman" w:cs="Times New Roman"/>
          <w:b/>
          <w:sz w:val="24"/>
          <w:szCs w:val="24"/>
        </w:rPr>
        <w:t xml:space="preserve">«Поддержка общественных организаций, оказывающих </w:t>
      </w:r>
    </w:p>
    <w:p w:rsidR="00DD3D03" w:rsidRPr="00DD3D03" w:rsidRDefault="00DD3D03" w:rsidP="00D6719F">
      <w:pPr>
        <w:suppressAutoHyphens/>
        <w:spacing w:after="0" w:line="240" w:lineRule="auto"/>
        <w:jc w:val="center"/>
        <w:rPr>
          <w:rFonts w:ascii="Times New Roman" w:hAnsi="Times New Roman" w:cs="Times New Roman"/>
          <w:b/>
          <w:sz w:val="24"/>
          <w:szCs w:val="24"/>
        </w:rPr>
      </w:pPr>
      <w:r w:rsidRPr="00DD3D03">
        <w:rPr>
          <w:rFonts w:ascii="Times New Roman" w:hAnsi="Times New Roman" w:cs="Times New Roman"/>
          <w:b/>
          <w:sz w:val="24"/>
          <w:szCs w:val="24"/>
        </w:rPr>
        <w:t>социально значимые услуги в сфере сельского хозяйства»</w:t>
      </w:r>
    </w:p>
    <w:p w:rsidR="00DD3D03" w:rsidRPr="00DD3D03" w:rsidRDefault="00DD3D03" w:rsidP="00D6719F">
      <w:pPr>
        <w:suppressAutoHyphens/>
        <w:spacing w:after="0" w:line="240" w:lineRule="auto"/>
        <w:jc w:val="center"/>
        <w:rPr>
          <w:rFonts w:ascii="Times New Roman" w:hAnsi="Times New Roman" w:cs="Times New Roman"/>
          <w:b/>
          <w:sz w:val="24"/>
          <w:szCs w:val="24"/>
        </w:rPr>
      </w:pP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Целями осуществления мероприятия по поддержке общественных организаций, оказывающих социально значимые услуги в сфере сельского хозяйства, являются участие общественных организаций в развитии  сельскохозяйственного производства, оказание ими консультационной помощи сельскохозяйственным товаропроизводителям, представление и защита их интересов. </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В целях осуществления мероприятия по поддержке общественных организаций, оказывающих социально значимые услуги в сфере сельского хозяйства,  предусматривается предоставление субсидий  из республиканского бюджета Республики Мордовия на возмещение  части затрат, связанных с представлением интересов крестьянских (фермерских) хозяйств, содействие в создании равных экономических, социальных и правовых условий для лиц – товаропроизводителей сельскохозяйственной продукции.</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Порядок предоставления субсидий по мероприятию утверждается постановлением Правительства Республики Мордовия.</w:t>
      </w:r>
    </w:p>
    <w:p w:rsidR="00DD3D03" w:rsidRPr="00DD3D03" w:rsidRDefault="00DD3D03" w:rsidP="00D6719F">
      <w:pPr>
        <w:suppressAutoHyphens/>
        <w:spacing w:after="0" w:line="240" w:lineRule="auto"/>
        <w:ind w:firstLine="709"/>
        <w:rPr>
          <w:rFonts w:ascii="Times New Roman" w:hAnsi="Times New Roman" w:cs="Times New Roman"/>
          <w:sz w:val="24"/>
          <w:szCs w:val="24"/>
        </w:rPr>
      </w:pPr>
    </w:p>
    <w:p w:rsidR="00DD3D03" w:rsidRPr="00DD3D03" w:rsidRDefault="00DD3D03" w:rsidP="00D6719F">
      <w:pPr>
        <w:suppressAutoHyphens/>
        <w:spacing w:after="0" w:line="240" w:lineRule="auto"/>
        <w:jc w:val="center"/>
        <w:rPr>
          <w:rFonts w:ascii="Times New Roman" w:hAnsi="Times New Roman" w:cs="Times New Roman"/>
          <w:sz w:val="24"/>
          <w:szCs w:val="24"/>
        </w:rPr>
      </w:pPr>
    </w:p>
    <w:p w:rsidR="00DD3D03" w:rsidRPr="00DD3D03" w:rsidRDefault="00DD3D03" w:rsidP="00D6719F">
      <w:pPr>
        <w:suppressAutoHyphens/>
        <w:spacing w:after="0" w:line="240" w:lineRule="auto"/>
        <w:jc w:val="center"/>
        <w:rPr>
          <w:rFonts w:ascii="Times New Roman" w:hAnsi="Times New Roman" w:cs="Times New Roman"/>
          <w:sz w:val="24"/>
          <w:szCs w:val="24"/>
        </w:rPr>
      </w:pPr>
    </w:p>
    <w:p w:rsidR="00DD3D03" w:rsidRPr="00DD3D03" w:rsidRDefault="00DD3D03" w:rsidP="00D6719F">
      <w:pPr>
        <w:suppressAutoHyphens/>
        <w:autoSpaceDE w:val="0"/>
        <w:autoSpaceDN w:val="0"/>
        <w:adjustRightInd w:val="0"/>
        <w:spacing w:after="0" w:line="240" w:lineRule="auto"/>
        <w:jc w:val="center"/>
        <w:outlineLvl w:val="2"/>
        <w:rPr>
          <w:rFonts w:ascii="Times New Roman" w:hAnsi="Times New Roman" w:cs="Times New Roman"/>
          <w:b/>
          <w:sz w:val="24"/>
          <w:szCs w:val="24"/>
        </w:rPr>
      </w:pPr>
      <w:r w:rsidRPr="00DD3D03">
        <w:rPr>
          <w:rFonts w:ascii="Times New Roman" w:hAnsi="Times New Roman" w:cs="Times New Roman"/>
          <w:b/>
          <w:sz w:val="24"/>
          <w:szCs w:val="24"/>
        </w:rPr>
        <w:t xml:space="preserve">Раздел 3. Характеристика мер   правового  регулирования, </w:t>
      </w:r>
    </w:p>
    <w:p w:rsidR="00DD3D03" w:rsidRPr="00DD3D03" w:rsidRDefault="00DD3D03" w:rsidP="00D6719F">
      <w:pPr>
        <w:suppressAutoHyphens/>
        <w:autoSpaceDE w:val="0"/>
        <w:autoSpaceDN w:val="0"/>
        <w:adjustRightInd w:val="0"/>
        <w:spacing w:after="0" w:line="240" w:lineRule="auto"/>
        <w:jc w:val="center"/>
        <w:outlineLvl w:val="2"/>
        <w:rPr>
          <w:rFonts w:ascii="Times New Roman" w:hAnsi="Times New Roman" w:cs="Times New Roman"/>
          <w:b/>
          <w:sz w:val="24"/>
          <w:szCs w:val="24"/>
        </w:rPr>
      </w:pPr>
      <w:r w:rsidRPr="00DD3D03">
        <w:rPr>
          <w:rFonts w:ascii="Times New Roman" w:hAnsi="Times New Roman" w:cs="Times New Roman"/>
          <w:b/>
          <w:bCs/>
          <w:sz w:val="24"/>
          <w:szCs w:val="24"/>
        </w:rPr>
        <w:t xml:space="preserve">участие государственных корпораций, открытых акционерных обществ с государственным участием, </w:t>
      </w:r>
      <w:r w:rsidRPr="00DD3D03">
        <w:rPr>
          <w:rFonts w:ascii="Times New Roman" w:hAnsi="Times New Roman" w:cs="Times New Roman"/>
          <w:b/>
          <w:sz w:val="24"/>
          <w:szCs w:val="24"/>
        </w:rPr>
        <w:t xml:space="preserve">обоснование объема финансовых ресурсов, необходимых для реализации подпрограммы, анализ рисков </w:t>
      </w:r>
    </w:p>
    <w:p w:rsidR="00DD3D03" w:rsidRPr="00DD3D03" w:rsidRDefault="00DD3D03" w:rsidP="00D6719F">
      <w:pPr>
        <w:suppressAutoHyphens/>
        <w:autoSpaceDE w:val="0"/>
        <w:autoSpaceDN w:val="0"/>
        <w:adjustRightInd w:val="0"/>
        <w:spacing w:after="0" w:line="240" w:lineRule="auto"/>
        <w:jc w:val="center"/>
        <w:outlineLvl w:val="2"/>
        <w:rPr>
          <w:rFonts w:ascii="Times New Roman" w:hAnsi="Times New Roman" w:cs="Times New Roman"/>
          <w:b/>
          <w:sz w:val="24"/>
          <w:szCs w:val="24"/>
        </w:rPr>
      </w:pPr>
      <w:r w:rsidRPr="00DD3D03">
        <w:rPr>
          <w:rFonts w:ascii="Times New Roman" w:hAnsi="Times New Roman" w:cs="Times New Roman"/>
          <w:b/>
          <w:sz w:val="24"/>
          <w:szCs w:val="24"/>
        </w:rPr>
        <w:t>реализации подпрограммы и меры управления рисками</w:t>
      </w:r>
    </w:p>
    <w:p w:rsidR="00DD3D03" w:rsidRPr="00DD3D03" w:rsidRDefault="00DD3D03" w:rsidP="00D6719F">
      <w:pPr>
        <w:suppressAutoHyphens/>
        <w:spacing w:after="0" w:line="240" w:lineRule="auto"/>
        <w:ind w:firstLine="709"/>
        <w:jc w:val="center"/>
        <w:rPr>
          <w:rFonts w:ascii="Times New Roman" w:hAnsi="Times New Roman" w:cs="Times New Roman"/>
          <w:sz w:val="24"/>
          <w:szCs w:val="24"/>
        </w:rPr>
      </w:pPr>
    </w:p>
    <w:p w:rsidR="00DD3D03" w:rsidRPr="00DD3D03" w:rsidRDefault="00DD3D03" w:rsidP="00D6719F">
      <w:pPr>
        <w:suppressAutoHyphens/>
        <w:spacing w:after="0" w:line="240" w:lineRule="auto"/>
        <w:ind w:firstLine="709"/>
        <w:jc w:val="center"/>
        <w:rPr>
          <w:rFonts w:ascii="Times New Roman" w:hAnsi="Times New Roman" w:cs="Times New Roman"/>
          <w:b/>
          <w:sz w:val="24"/>
          <w:szCs w:val="24"/>
        </w:rPr>
      </w:pPr>
      <w:r w:rsidRPr="00DD3D03">
        <w:rPr>
          <w:rFonts w:ascii="Times New Roman" w:hAnsi="Times New Roman" w:cs="Times New Roman"/>
          <w:b/>
          <w:sz w:val="24"/>
          <w:szCs w:val="24"/>
        </w:rPr>
        <w:t>Глава 9. Характеристика мер   правового  регулирования</w:t>
      </w:r>
    </w:p>
    <w:p w:rsidR="00DD3D03" w:rsidRPr="00DD3D03" w:rsidRDefault="00DD3D03" w:rsidP="00D6719F">
      <w:pPr>
        <w:suppressAutoHyphens/>
        <w:spacing w:after="0" w:line="240" w:lineRule="auto"/>
        <w:ind w:firstLine="709"/>
        <w:jc w:val="center"/>
        <w:rPr>
          <w:rFonts w:ascii="Times New Roman" w:hAnsi="Times New Roman" w:cs="Times New Roman"/>
          <w:b/>
          <w:sz w:val="24"/>
          <w:szCs w:val="24"/>
        </w:rPr>
      </w:pP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Сведения об основных мерах правового регулирования в сфере реализации подпрограммы приведены в приложении 3 к Государственной программе.</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Оказание государственных услуг (выполнение работ) подпрограммой не предусмотрено.</w:t>
      </w:r>
    </w:p>
    <w:p w:rsidR="00DD3D03" w:rsidRPr="00DD3D03" w:rsidRDefault="00DD3D03" w:rsidP="00D6719F">
      <w:pPr>
        <w:suppressAutoHyphens/>
        <w:autoSpaceDE w:val="0"/>
        <w:autoSpaceDN w:val="0"/>
        <w:adjustRightInd w:val="0"/>
        <w:spacing w:after="0" w:line="240" w:lineRule="auto"/>
        <w:jc w:val="center"/>
        <w:outlineLvl w:val="2"/>
        <w:rPr>
          <w:rFonts w:ascii="Times New Roman" w:hAnsi="Times New Roman" w:cs="Times New Roman"/>
          <w:bCs/>
          <w:sz w:val="24"/>
          <w:szCs w:val="24"/>
        </w:rPr>
      </w:pPr>
    </w:p>
    <w:p w:rsidR="00DD3D03" w:rsidRPr="00DD3D03" w:rsidRDefault="00DD3D03" w:rsidP="00D6719F">
      <w:pPr>
        <w:suppressAutoHyphens/>
        <w:autoSpaceDE w:val="0"/>
        <w:autoSpaceDN w:val="0"/>
        <w:adjustRightInd w:val="0"/>
        <w:spacing w:after="0" w:line="240" w:lineRule="auto"/>
        <w:jc w:val="center"/>
        <w:outlineLvl w:val="2"/>
        <w:rPr>
          <w:rFonts w:ascii="Times New Roman" w:hAnsi="Times New Roman" w:cs="Times New Roman"/>
          <w:b/>
          <w:bCs/>
          <w:sz w:val="24"/>
          <w:szCs w:val="24"/>
        </w:rPr>
      </w:pPr>
      <w:r w:rsidRPr="00DD3D03">
        <w:rPr>
          <w:rFonts w:ascii="Times New Roman" w:hAnsi="Times New Roman" w:cs="Times New Roman"/>
          <w:b/>
          <w:bCs/>
          <w:sz w:val="24"/>
          <w:szCs w:val="24"/>
        </w:rPr>
        <w:t>Глава 10. Участие государственных корпораций,</w:t>
      </w:r>
    </w:p>
    <w:p w:rsidR="00DD3D03" w:rsidRPr="00DD3D03" w:rsidRDefault="00DD3D03" w:rsidP="00D6719F">
      <w:pPr>
        <w:suppressAutoHyphens/>
        <w:autoSpaceDE w:val="0"/>
        <w:autoSpaceDN w:val="0"/>
        <w:adjustRightInd w:val="0"/>
        <w:spacing w:after="0" w:line="240" w:lineRule="auto"/>
        <w:jc w:val="center"/>
        <w:outlineLvl w:val="2"/>
        <w:rPr>
          <w:rFonts w:ascii="Times New Roman" w:hAnsi="Times New Roman" w:cs="Times New Roman"/>
          <w:b/>
          <w:bCs/>
          <w:sz w:val="24"/>
          <w:szCs w:val="24"/>
        </w:rPr>
      </w:pPr>
      <w:r w:rsidRPr="00DD3D03">
        <w:rPr>
          <w:rFonts w:ascii="Times New Roman" w:hAnsi="Times New Roman" w:cs="Times New Roman"/>
          <w:b/>
          <w:bCs/>
          <w:sz w:val="24"/>
          <w:szCs w:val="24"/>
        </w:rPr>
        <w:t>открытых акционерных обществ с государственным участием</w:t>
      </w:r>
    </w:p>
    <w:p w:rsidR="00DD3D03" w:rsidRPr="00DD3D03" w:rsidRDefault="00DD3D03" w:rsidP="00D6719F">
      <w:pPr>
        <w:suppressAutoHyphens/>
        <w:autoSpaceDE w:val="0"/>
        <w:autoSpaceDN w:val="0"/>
        <w:adjustRightInd w:val="0"/>
        <w:spacing w:after="0" w:line="240" w:lineRule="auto"/>
        <w:outlineLvl w:val="2"/>
        <w:rPr>
          <w:rFonts w:ascii="Times New Roman" w:hAnsi="Times New Roman" w:cs="Times New Roman"/>
          <w:bCs/>
          <w:sz w:val="24"/>
          <w:szCs w:val="24"/>
        </w:rPr>
      </w:pPr>
    </w:p>
    <w:p w:rsidR="00DD3D03" w:rsidRPr="00DD3D03" w:rsidRDefault="00DD3D03" w:rsidP="00D6719F">
      <w:pPr>
        <w:suppressAutoHyphens/>
        <w:spacing w:after="0" w:line="240" w:lineRule="auto"/>
        <w:jc w:val="center"/>
        <w:rPr>
          <w:rFonts w:ascii="Times New Roman" w:hAnsi="Times New Roman" w:cs="Times New Roman"/>
          <w:sz w:val="24"/>
          <w:szCs w:val="24"/>
        </w:rPr>
      </w:pPr>
    </w:p>
    <w:p w:rsidR="00DD3D03" w:rsidRPr="00DD3D03" w:rsidRDefault="00DD3D03" w:rsidP="00D6719F">
      <w:pPr>
        <w:suppressAutoHyphens/>
        <w:spacing w:after="0" w:line="240" w:lineRule="auto"/>
        <w:jc w:val="center"/>
        <w:rPr>
          <w:rFonts w:ascii="Times New Roman" w:hAnsi="Times New Roman" w:cs="Times New Roman"/>
          <w:b/>
          <w:sz w:val="24"/>
          <w:szCs w:val="24"/>
        </w:rPr>
      </w:pPr>
      <w:r w:rsidRPr="00DD3D03">
        <w:rPr>
          <w:rFonts w:ascii="Times New Roman" w:hAnsi="Times New Roman" w:cs="Times New Roman"/>
          <w:b/>
          <w:sz w:val="24"/>
          <w:szCs w:val="24"/>
        </w:rPr>
        <w:t>Глава 11. Обоснование объема финансовых ресурсов,</w:t>
      </w:r>
    </w:p>
    <w:p w:rsidR="00DD3D03" w:rsidRPr="00DD3D03" w:rsidRDefault="00DD3D03" w:rsidP="00D6719F">
      <w:pPr>
        <w:suppressAutoHyphens/>
        <w:spacing w:after="0" w:line="240" w:lineRule="auto"/>
        <w:jc w:val="center"/>
        <w:rPr>
          <w:rFonts w:ascii="Times New Roman" w:hAnsi="Times New Roman" w:cs="Times New Roman"/>
          <w:b/>
          <w:sz w:val="24"/>
          <w:szCs w:val="24"/>
        </w:rPr>
      </w:pPr>
      <w:r w:rsidRPr="00DD3D03">
        <w:rPr>
          <w:rFonts w:ascii="Times New Roman" w:hAnsi="Times New Roman" w:cs="Times New Roman"/>
          <w:b/>
          <w:sz w:val="24"/>
          <w:szCs w:val="24"/>
        </w:rPr>
        <w:t>необходимых для реализации подпрограммы</w:t>
      </w:r>
    </w:p>
    <w:p w:rsidR="00DD3D03" w:rsidRPr="00DD3D03" w:rsidRDefault="00DD3D03" w:rsidP="00D6719F">
      <w:pPr>
        <w:suppressAutoHyphens/>
        <w:autoSpaceDE w:val="0"/>
        <w:autoSpaceDN w:val="0"/>
        <w:adjustRightInd w:val="0"/>
        <w:spacing w:after="0" w:line="240" w:lineRule="auto"/>
        <w:outlineLvl w:val="2"/>
        <w:rPr>
          <w:rFonts w:ascii="Times New Roman" w:hAnsi="Times New Roman" w:cs="Times New Roman"/>
          <w:b/>
          <w:sz w:val="24"/>
          <w:szCs w:val="24"/>
        </w:rPr>
      </w:pP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  Средства республиканского бюджета Республики Мордовия  на финансирование  мероприятий подпрограммы (кроме субсидий,  предусмотренных    абзацем двенадцатым главы 7 и главой 8) предоставляются при  условии долевого финансирования  за счет </w:t>
      </w:r>
      <w:r w:rsidRPr="00DD3D03">
        <w:rPr>
          <w:rFonts w:ascii="Times New Roman" w:hAnsi="Times New Roman" w:cs="Times New Roman"/>
          <w:sz w:val="24"/>
          <w:szCs w:val="24"/>
        </w:rPr>
        <w:lastRenderedPageBreak/>
        <w:t>средств федерального бюджета. Уровень софинансирования определяется по каждому мероприятию подпрограммы.</w:t>
      </w:r>
    </w:p>
    <w:p w:rsidR="00DD3D03" w:rsidRPr="00DD3D03" w:rsidRDefault="00DD3D03" w:rsidP="00D6719F">
      <w:pPr>
        <w:suppressAutoHyphens/>
        <w:spacing w:after="0" w:line="240" w:lineRule="auto"/>
        <w:jc w:val="center"/>
        <w:rPr>
          <w:rFonts w:ascii="Times New Roman" w:hAnsi="Times New Roman" w:cs="Times New Roman"/>
          <w:b/>
          <w:sz w:val="24"/>
          <w:szCs w:val="24"/>
        </w:rPr>
      </w:pPr>
    </w:p>
    <w:p w:rsidR="00DD3D03" w:rsidRPr="00DD3D03" w:rsidRDefault="00DD3D03" w:rsidP="00D6719F">
      <w:pPr>
        <w:suppressAutoHyphens/>
        <w:spacing w:after="0" w:line="240" w:lineRule="auto"/>
        <w:jc w:val="center"/>
        <w:rPr>
          <w:rFonts w:ascii="Times New Roman" w:hAnsi="Times New Roman" w:cs="Times New Roman"/>
          <w:b/>
          <w:sz w:val="24"/>
          <w:szCs w:val="24"/>
        </w:rPr>
      </w:pPr>
      <w:r w:rsidRPr="00DD3D03">
        <w:rPr>
          <w:rFonts w:ascii="Times New Roman" w:hAnsi="Times New Roman" w:cs="Times New Roman"/>
          <w:b/>
          <w:sz w:val="24"/>
          <w:szCs w:val="24"/>
        </w:rPr>
        <w:t>Глава 12. Анализ рисков реализации подпрограммы</w:t>
      </w:r>
    </w:p>
    <w:p w:rsidR="00DD3D03" w:rsidRPr="00DD3D03" w:rsidRDefault="00DD3D03" w:rsidP="00D6719F">
      <w:pPr>
        <w:suppressAutoHyphens/>
        <w:spacing w:after="0" w:line="240" w:lineRule="auto"/>
        <w:jc w:val="center"/>
        <w:rPr>
          <w:rFonts w:ascii="Times New Roman" w:hAnsi="Times New Roman" w:cs="Times New Roman"/>
          <w:b/>
          <w:sz w:val="24"/>
          <w:szCs w:val="24"/>
        </w:rPr>
      </w:pPr>
      <w:r w:rsidRPr="00DD3D03">
        <w:rPr>
          <w:rFonts w:ascii="Times New Roman" w:hAnsi="Times New Roman" w:cs="Times New Roman"/>
          <w:b/>
          <w:sz w:val="24"/>
          <w:szCs w:val="24"/>
        </w:rPr>
        <w:t>и меры управления рисками</w:t>
      </w:r>
    </w:p>
    <w:p w:rsidR="00DD3D03" w:rsidRPr="00DD3D03" w:rsidRDefault="00DD3D03" w:rsidP="00D6719F">
      <w:pPr>
        <w:suppressAutoHyphens/>
        <w:autoSpaceDE w:val="0"/>
        <w:autoSpaceDN w:val="0"/>
        <w:adjustRightInd w:val="0"/>
        <w:spacing w:after="0" w:line="240" w:lineRule="auto"/>
        <w:outlineLvl w:val="2"/>
        <w:rPr>
          <w:rFonts w:ascii="Times New Roman" w:hAnsi="Times New Roman" w:cs="Times New Roman"/>
          <w:b/>
          <w:sz w:val="24"/>
          <w:szCs w:val="24"/>
        </w:rPr>
      </w:pP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Решение задач ускорения технической и технологической модернизации, а также перехода на инновационный путь развития будет проходить в условиях воздействия на агропромышленный комплекс ряда внешних и внутренних рисков и вызовов. Основными рисками в части инновационного развития агропромышленного комплекса являются:</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рост цен на энергоресурсы и материально-технические средства, потребляемые в отрасли, что ограничивает возможности у значительной части сельскохозяйственных товаропроизводителей осуществлять инновационные проекты, переход к новым ресурсосберегающим технологиям и на этой основе обеспечивать реализацию модели ускоренного экономического развития;</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слабая материально-техническая база и низкие темпы обновления основных производственных фондов, что отрицательно сказывается на своевременном выполнении основных технологических процессов в сельском хозяйстве, переработке сырья и качестве выпускаемой продукции, не позволяет в полной мере обеспечить на внутреннем рынке импортозамещение отечественной продукцией;</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недостаточное информационное обеспечение в части использования современных высокопроизводительной техники и технологий сельского хозяйства и сельских территорий;</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снижение темпов инновационного развития агропромышленного комплекса;</w:t>
      </w:r>
    </w:p>
    <w:p w:rsidR="00DD3D03" w:rsidRPr="00DD3D03" w:rsidRDefault="00DD3D03" w:rsidP="00D6719F">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снижение эффективности агропромышленного производства вследствие отсутствия внедрения достижений биотехнологий.</w:t>
      </w:r>
    </w:p>
    <w:p w:rsidR="00DD3D03" w:rsidRPr="00DD3D03" w:rsidRDefault="00DD3D03" w:rsidP="00DD3D03">
      <w:pPr>
        <w:pStyle w:val="1"/>
        <w:rPr>
          <w:sz w:val="24"/>
          <w:szCs w:val="24"/>
        </w:rPr>
      </w:pPr>
      <w:bookmarkStart w:id="21" w:name="_Toc301521884"/>
      <w:bookmarkStart w:id="22" w:name="_Toc329252542"/>
      <w:r w:rsidRPr="00DD3D03">
        <w:rPr>
          <w:sz w:val="24"/>
          <w:szCs w:val="24"/>
        </w:rPr>
        <w:t>Подпрограмма</w:t>
      </w:r>
      <w:r w:rsidRPr="00DD3D03">
        <w:rPr>
          <w:sz w:val="24"/>
          <w:szCs w:val="24"/>
        </w:rPr>
        <w:br/>
        <w:t>«Развитие мелиорации земель сельскохозяйственного назначения»</w:t>
      </w:r>
    </w:p>
    <w:p w:rsidR="00DD3D03" w:rsidRPr="00DD3D03" w:rsidRDefault="00DD3D03" w:rsidP="00DD3D03">
      <w:pPr>
        <w:pStyle w:val="1"/>
        <w:rPr>
          <w:sz w:val="24"/>
          <w:szCs w:val="24"/>
        </w:rPr>
      </w:pPr>
      <w:bookmarkStart w:id="23" w:name="sub_444"/>
      <w:r w:rsidRPr="00DD3D03">
        <w:rPr>
          <w:sz w:val="24"/>
          <w:szCs w:val="24"/>
        </w:rPr>
        <w:t>Паспорт</w:t>
      </w:r>
      <w:r w:rsidRPr="00DD3D03">
        <w:rPr>
          <w:sz w:val="24"/>
          <w:szCs w:val="24"/>
        </w:rPr>
        <w:br/>
        <w:t>подпрограммы «Развитие мелиорации земель сельскохозяйственного назначения»</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259"/>
        <w:gridCol w:w="560"/>
        <w:gridCol w:w="5537"/>
      </w:tblGrid>
      <w:tr w:rsidR="00DD3D03" w:rsidRPr="00DD3D03" w:rsidTr="00DD3D03">
        <w:tc>
          <w:tcPr>
            <w:tcW w:w="3259" w:type="dxa"/>
            <w:tcBorders>
              <w:top w:val="nil"/>
              <w:left w:val="nil"/>
              <w:bottom w:val="nil"/>
              <w:right w:val="nil"/>
            </w:tcBorders>
          </w:tcPr>
          <w:bookmarkEnd w:id="23"/>
          <w:p w:rsidR="00DD3D03" w:rsidRPr="00DD3D03" w:rsidRDefault="00DD3D03" w:rsidP="00DD3D03">
            <w:pPr>
              <w:pStyle w:val="ad"/>
              <w:rPr>
                <w:rFonts w:ascii="Times New Roman" w:hAnsi="Times New Roman"/>
                <w:b/>
              </w:rPr>
            </w:pPr>
            <w:r w:rsidRPr="00DD3D03">
              <w:rPr>
                <w:rStyle w:val="aff3"/>
                <w:rFonts w:ascii="Times New Roman" w:hAnsi="Times New Roman"/>
                <w:b w:val="0"/>
                <w:bCs/>
              </w:rPr>
              <w:t>Наименование подпрограммы</w:t>
            </w:r>
          </w:p>
        </w:tc>
        <w:tc>
          <w:tcPr>
            <w:tcW w:w="560" w:type="dxa"/>
            <w:tcBorders>
              <w:top w:val="nil"/>
              <w:left w:val="nil"/>
              <w:bottom w:val="nil"/>
              <w:right w:val="nil"/>
            </w:tcBorders>
          </w:tcPr>
          <w:p w:rsidR="00DD3D03" w:rsidRPr="00DD3D03" w:rsidRDefault="00DD3D03" w:rsidP="00DD3D03">
            <w:pPr>
              <w:pStyle w:val="ad"/>
              <w:jc w:val="center"/>
              <w:rPr>
                <w:rFonts w:ascii="Times New Roman" w:hAnsi="Times New Roman"/>
              </w:rPr>
            </w:pPr>
            <w:r w:rsidRPr="00DD3D03">
              <w:rPr>
                <w:rFonts w:ascii="Times New Roman" w:hAnsi="Times New Roman"/>
              </w:rPr>
              <w:t>-</w:t>
            </w:r>
          </w:p>
        </w:tc>
        <w:tc>
          <w:tcPr>
            <w:tcW w:w="5537" w:type="dxa"/>
            <w:tcBorders>
              <w:top w:val="nil"/>
              <w:left w:val="nil"/>
              <w:bottom w:val="nil"/>
              <w:right w:val="nil"/>
            </w:tcBorders>
          </w:tcPr>
          <w:p w:rsidR="00DD3D03" w:rsidRPr="00DD3D03" w:rsidRDefault="00DD3D03" w:rsidP="00DD3D03">
            <w:pPr>
              <w:pStyle w:val="ad"/>
              <w:rPr>
                <w:rFonts w:ascii="Times New Roman" w:hAnsi="Times New Roman"/>
              </w:rPr>
            </w:pPr>
            <w:r w:rsidRPr="00DD3D03">
              <w:rPr>
                <w:rFonts w:ascii="Times New Roman" w:hAnsi="Times New Roman"/>
              </w:rPr>
              <w:t>«Развитие мелиорации земель сельскохозяйственного назначения» (далее - подпрограмма)</w:t>
            </w:r>
          </w:p>
        </w:tc>
      </w:tr>
      <w:tr w:rsidR="00DD3D03" w:rsidRPr="00DD3D03" w:rsidTr="00DD3D03">
        <w:tc>
          <w:tcPr>
            <w:tcW w:w="3259" w:type="dxa"/>
            <w:tcBorders>
              <w:top w:val="nil"/>
              <w:left w:val="nil"/>
              <w:bottom w:val="nil"/>
              <w:right w:val="nil"/>
            </w:tcBorders>
          </w:tcPr>
          <w:p w:rsidR="00DD3D03" w:rsidRPr="00DD3D03" w:rsidRDefault="00DD3D03" w:rsidP="00DD3D03">
            <w:pPr>
              <w:pStyle w:val="ad"/>
              <w:rPr>
                <w:rFonts w:ascii="Times New Roman" w:hAnsi="Times New Roman"/>
                <w:b/>
              </w:rPr>
            </w:pPr>
            <w:r w:rsidRPr="00DD3D03">
              <w:rPr>
                <w:rStyle w:val="aff3"/>
                <w:rFonts w:ascii="Times New Roman" w:hAnsi="Times New Roman"/>
                <w:b w:val="0"/>
                <w:bCs/>
              </w:rPr>
              <w:t>Ответственный исполнитель подпрограммы</w:t>
            </w:r>
          </w:p>
        </w:tc>
        <w:tc>
          <w:tcPr>
            <w:tcW w:w="560" w:type="dxa"/>
            <w:tcBorders>
              <w:top w:val="nil"/>
              <w:left w:val="nil"/>
              <w:bottom w:val="nil"/>
              <w:right w:val="nil"/>
            </w:tcBorders>
          </w:tcPr>
          <w:p w:rsidR="00DD3D03" w:rsidRPr="00DD3D03" w:rsidRDefault="00DD3D03" w:rsidP="00DD3D03">
            <w:pPr>
              <w:pStyle w:val="ad"/>
              <w:jc w:val="center"/>
              <w:rPr>
                <w:rFonts w:ascii="Times New Roman" w:hAnsi="Times New Roman"/>
              </w:rPr>
            </w:pPr>
            <w:r w:rsidRPr="00DD3D03">
              <w:rPr>
                <w:rFonts w:ascii="Times New Roman" w:hAnsi="Times New Roman"/>
              </w:rPr>
              <w:t>-</w:t>
            </w:r>
          </w:p>
        </w:tc>
        <w:tc>
          <w:tcPr>
            <w:tcW w:w="5537" w:type="dxa"/>
            <w:tcBorders>
              <w:top w:val="nil"/>
              <w:left w:val="nil"/>
              <w:bottom w:val="nil"/>
              <w:right w:val="nil"/>
            </w:tcBorders>
          </w:tcPr>
          <w:p w:rsidR="00DD3D03" w:rsidRPr="00DD3D03" w:rsidRDefault="00DD3D03" w:rsidP="00DD3D03">
            <w:pPr>
              <w:pStyle w:val="ad"/>
              <w:rPr>
                <w:rFonts w:ascii="Times New Roman" w:hAnsi="Times New Roman"/>
              </w:rPr>
            </w:pPr>
            <w:r w:rsidRPr="00DD3D03">
              <w:rPr>
                <w:rFonts w:ascii="Times New Roman" w:hAnsi="Times New Roman"/>
              </w:rPr>
              <w:t>Администрация Дубенского муниципального района Республики Мордовия</w:t>
            </w:r>
          </w:p>
        </w:tc>
      </w:tr>
      <w:tr w:rsidR="00DD3D03" w:rsidRPr="00DD3D03" w:rsidTr="00DD3D03">
        <w:tc>
          <w:tcPr>
            <w:tcW w:w="3259" w:type="dxa"/>
            <w:tcBorders>
              <w:top w:val="nil"/>
              <w:left w:val="nil"/>
              <w:bottom w:val="nil"/>
              <w:right w:val="nil"/>
            </w:tcBorders>
          </w:tcPr>
          <w:p w:rsidR="00DD3D03" w:rsidRPr="00DD3D03" w:rsidRDefault="00DD3D03" w:rsidP="00DD3D03">
            <w:pPr>
              <w:pStyle w:val="ad"/>
              <w:rPr>
                <w:rFonts w:ascii="Times New Roman" w:hAnsi="Times New Roman"/>
                <w:b/>
              </w:rPr>
            </w:pPr>
            <w:r w:rsidRPr="00DD3D03">
              <w:rPr>
                <w:rStyle w:val="aff3"/>
                <w:rFonts w:ascii="Times New Roman" w:hAnsi="Times New Roman"/>
                <w:b w:val="0"/>
                <w:bCs/>
              </w:rPr>
              <w:t>Цели подпрограммы</w:t>
            </w:r>
          </w:p>
        </w:tc>
        <w:tc>
          <w:tcPr>
            <w:tcW w:w="560" w:type="dxa"/>
            <w:tcBorders>
              <w:top w:val="nil"/>
              <w:left w:val="nil"/>
              <w:bottom w:val="nil"/>
              <w:right w:val="nil"/>
            </w:tcBorders>
          </w:tcPr>
          <w:p w:rsidR="00DD3D03" w:rsidRPr="00DD3D03" w:rsidRDefault="00DD3D03" w:rsidP="00DD3D03">
            <w:pPr>
              <w:pStyle w:val="ad"/>
              <w:jc w:val="center"/>
              <w:rPr>
                <w:rFonts w:ascii="Times New Roman" w:hAnsi="Times New Roman"/>
              </w:rPr>
            </w:pPr>
            <w:r w:rsidRPr="00DD3D03">
              <w:rPr>
                <w:rFonts w:ascii="Times New Roman" w:hAnsi="Times New Roman"/>
              </w:rPr>
              <w:t>-</w:t>
            </w:r>
          </w:p>
        </w:tc>
        <w:tc>
          <w:tcPr>
            <w:tcW w:w="5537" w:type="dxa"/>
            <w:tcBorders>
              <w:top w:val="nil"/>
              <w:left w:val="nil"/>
              <w:bottom w:val="nil"/>
              <w:right w:val="nil"/>
            </w:tcBorders>
          </w:tcPr>
          <w:p w:rsidR="00DD3D03" w:rsidRPr="00DD3D03" w:rsidRDefault="00DD3D03" w:rsidP="00DD3D03">
            <w:pPr>
              <w:pStyle w:val="ad"/>
              <w:rPr>
                <w:rFonts w:ascii="Times New Roman" w:hAnsi="Times New Roman"/>
              </w:rPr>
            </w:pPr>
            <w:r w:rsidRPr="00DD3D03">
              <w:rPr>
                <w:rFonts w:ascii="Times New Roman" w:hAnsi="Times New Roman"/>
              </w:rPr>
              <w:t>повышение продуктивности и устойчивости сельскохозяйственного производства и плодородия почв средствами комплексной мелиорации в условиях изменения климата и природных аномалий;</w:t>
            </w:r>
          </w:p>
          <w:p w:rsidR="00DD3D03" w:rsidRPr="00DD3D03" w:rsidRDefault="00DD3D03" w:rsidP="00DD3D03">
            <w:pPr>
              <w:pStyle w:val="ad"/>
              <w:rPr>
                <w:rFonts w:ascii="Times New Roman" w:hAnsi="Times New Roman"/>
              </w:rPr>
            </w:pPr>
            <w:r w:rsidRPr="00DD3D03">
              <w:rPr>
                <w:rFonts w:ascii="Times New Roman" w:hAnsi="Times New Roman"/>
              </w:rPr>
              <w:t>повышение продукционного потенциала мелиорируемых земель и эффективного использования природных ресурсов</w:t>
            </w:r>
          </w:p>
        </w:tc>
      </w:tr>
      <w:tr w:rsidR="00DD3D03" w:rsidRPr="00DD3D03" w:rsidTr="00DD3D03">
        <w:tc>
          <w:tcPr>
            <w:tcW w:w="3259" w:type="dxa"/>
            <w:tcBorders>
              <w:top w:val="nil"/>
              <w:left w:val="nil"/>
              <w:bottom w:val="nil"/>
              <w:right w:val="nil"/>
            </w:tcBorders>
          </w:tcPr>
          <w:p w:rsidR="00DD3D03" w:rsidRPr="00DD3D03" w:rsidRDefault="00DD3D03" w:rsidP="00DD3D03">
            <w:pPr>
              <w:pStyle w:val="ad"/>
              <w:rPr>
                <w:rFonts w:ascii="Times New Roman" w:hAnsi="Times New Roman"/>
                <w:b/>
              </w:rPr>
            </w:pPr>
            <w:r w:rsidRPr="00DD3D03">
              <w:rPr>
                <w:rStyle w:val="aff3"/>
                <w:rFonts w:ascii="Times New Roman" w:hAnsi="Times New Roman"/>
                <w:b w:val="0"/>
                <w:bCs/>
              </w:rPr>
              <w:t>Задачи подпрограммы</w:t>
            </w:r>
          </w:p>
        </w:tc>
        <w:tc>
          <w:tcPr>
            <w:tcW w:w="560" w:type="dxa"/>
            <w:tcBorders>
              <w:top w:val="nil"/>
              <w:left w:val="nil"/>
              <w:bottom w:val="nil"/>
              <w:right w:val="nil"/>
            </w:tcBorders>
          </w:tcPr>
          <w:p w:rsidR="00DD3D03" w:rsidRPr="00DD3D03" w:rsidRDefault="00DD3D03" w:rsidP="00DD3D03">
            <w:pPr>
              <w:pStyle w:val="ad"/>
              <w:jc w:val="center"/>
              <w:rPr>
                <w:rFonts w:ascii="Times New Roman" w:hAnsi="Times New Roman"/>
              </w:rPr>
            </w:pPr>
            <w:r w:rsidRPr="00DD3D03">
              <w:rPr>
                <w:rFonts w:ascii="Times New Roman" w:hAnsi="Times New Roman"/>
              </w:rPr>
              <w:t>-</w:t>
            </w:r>
          </w:p>
        </w:tc>
        <w:tc>
          <w:tcPr>
            <w:tcW w:w="5537" w:type="dxa"/>
            <w:tcBorders>
              <w:top w:val="nil"/>
              <w:left w:val="nil"/>
              <w:bottom w:val="nil"/>
              <w:right w:val="nil"/>
            </w:tcBorders>
          </w:tcPr>
          <w:p w:rsidR="00DD3D03" w:rsidRPr="00DD3D03" w:rsidRDefault="00DD3D03" w:rsidP="00DD3D03">
            <w:pPr>
              <w:pStyle w:val="ad"/>
              <w:rPr>
                <w:rFonts w:ascii="Times New Roman" w:hAnsi="Times New Roman"/>
              </w:rPr>
            </w:pPr>
            <w:r w:rsidRPr="00DD3D03">
              <w:rPr>
                <w:rFonts w:ascii="Times New Roman" w:hAnsi="Times New Roman"/>
              </w:rPr>
              <w:t>восстановление мелиоративного фонда (мелиорируемые земли и мелиоративные системы), включая реализацию мер по орошению и осушению земель;</w:t>
            </w:r>
          </w:p>
          <w:p w:rsidR="00DD3D03" w:rsidRPr="00DD3D03" w:rsidRDefault="00DD3D03" w:rsidP="00DD3D03">
            <w:pPr>
              <w:pStyle w:val="ad"/>
              <w:rPr>
                <w:rFonts w:ascii="Times New Roman" w:hAnsi="Times New Roman"/>
              </w:rPr>
            </w:pPr>
            <w:r w:rsidRPr="00DD3D03">
              <w:rPr>
                <w:rFonts w:ascii="Times New Roman" w:hAnsi="Times New Roman"/>
              </w:rPr>
              <w:t>обеспечение безаварийности пропуска паводковых вод на объектах мелиоративного назначения;</w:t>
            </w:r>
          </w:p>
          <w:p w:rsidR="00DD3D03" w:rsidRPr="00DD3D03" w:rsidRDefault="00DD3D03" w:rsidP="00DD3D03">
            <w:pPr>
              <w:pStyle w:val="ad"/>
              <w:rPr>
                <w:rFonts w:ascii="Times New Roman" w:hAnsi="Times New Roman"/>
              </w:rPr>
            </w:pPr>
            <w:r w:rsidRPr="00DD3D03">
              <w:rPr>
                <w:rFonts w:ascii="Times New Roman" w:hAnsi="Times New Roman"/>
              </w:rPr>
              <w:t>предотвращение выбытия из сельскохозяйственного оборота земель сельскохозяйственного назначения;</w:t>
            </w:r>
          </w:p>
          <w:p w:rsidR="00DD3D03" w:rsidRPr="00DD3D03" w:rsidRDefault="00DD3D03" w:rsidP="00DD3D03">
            <w:pPr>
              <w:pStyle w:val="ad"/>
              <w:rPr>
                <w:rFonts w:ascii="Times New Roman" w:hAnsi="Times New Roman"/>
              </w:rPr>
            </w:pPr>
            <w:r w:rsidRPr="00DD3D03">
              <w:rPr>
                <w:rFonts w:ascii="Times New Roman" w:hAnsi="Times New Roman"/>
              </w:rPr>
              <w:t xml:space="preserve">увеличение объема производства основных видов </w:t>
            </w:r>
            <w:r w:rsidRPr="00DD3D03">
              <w:rPr>
                <w:rFonts w:ascii="Times New Roman" w:hAnsi="Times New Roman"/>
              </w:rPr>
              <w:lastRenderedPageBreak/>
              <w:t>продукции растениеводства за счет гарантированного обеспечения урожайности сельскохозяйственных культур вне зависимости от природных условий;</w:t>
            </w:r>
          </w:p>
          <w:p w:rsidR="00DD3D03" w:rsidRPr="00DD3D03" w:rsidRDefault="00DD3D03" w:rsidP="00DD3D03">
            <w:pPr>
              <w:pStyle w:val="ad"/>
              <w:rPr>
                <w:rFonts w:ascii="Times New Roman" w:hAnsi="Times New Roman"/>
              </w:rPr>
            </w:pPr>
            <w:r w:rsidRPr="00DD3D03">
              <w:rPr>
                <w:rFonts w:ascii="Times New Roman" w:hAnsi="Times New Roman"/>
              </w:rPr>
              <w:t>повышение водообеспеченности земель сельскохозяйственного назначения;</w:t>
            </w:r>
          </w:p>
          <w:p w:rsidR="00DD3D03" w:rsidRPr="00DD3D03" w:rsidRDefault="00DD3D03" w:rsidP="00DD3D03">
            <w:pPr>
              <w:pStyle w:val="ad"/>
              <w:rPr>
                <w:rFonts w:ascii="Times New Roman" w:hAnsi="Times New Roman"/>
              </w:rPr>
            </w:pPr>
            <w:r w:rsidRPr="00DD3D03">
              <w:rPr>
                <w:rFonts w:ascii="Times New Roman" w:hAnsi="Times New Roman"/>
              </w:rPr>
              <w:t>предотвращение процессов подтопления, затопления территорий для гарантированного обеспечения продуктивности сельскохозяйственных угодий;</w:t>
            </w:r>
          </w:p>
          <w:p w:rsidR="00DD3D03" w:rsidRPr="00DD3D03" w:rsidRDefault="00DD3D03" w:rsidP="00DD3D03">
            <w:pPr>
              <w:pStyle w:val="ad"/>
              <w:rPr>
                <w:rFonts w:ascii="Times New Roman" w:hAnsi="Times New Roman"/>
              </w:rPr>
            </w:pPr>
            <w:r w:rsidRPr="00DD3D03">
              <w:rPr>
                <w:rFonts w:ascii="Times New Roman" w:hAnsi="Times New Roman"/>
              </w:rPr>
              <w:t>достижение экономии водных ресурсов за счет повышения коэффициента полезного действия мелиоративных систем, внедрения микроорошения и водосберегающих аграрных технологий;</w:t>
            </w:r>
          </w:p>
          <w:p w:rsidR="00DD3D03" w:rsidRPr="00DD3D03" w:rsidRDefault="00DD3D03" w:rsidP="00DD3D03">
            <w:pPr>
              <w:pStyle w:val="ad"/>
              <w:rPr>
                <w:rFonts w:ascii="Times New Roman" w:hAnsi="Times New Roman"/>
              </w:rPr>
            </w:pPr>
            <w:r w:rsidRPr="00DD3D03">
              <w:rPr>
                <w:rFonts w:ascii="Times New Roman" w:hAnsi="Times New Roman"/>
              </w:rPr>
              <w:t>сокращение доли государственной собственности Российской Федерации в общем объеме мелиоративных систем и отдельно расположенных гидротехнических сооружений</w:t>
            </w:r>
          </w:p>
        </w:tc>
      </w:tr>
      <w:tr w:rsidR="00DD3D03" w:rsidRPr="00DD3D03" w:rsidTr="00DD3D03">
        <w:tc>
          <w:tcPr>
            <w:tcW w:w="3259" w:type="dxa"/>
            <w:tcBorders>
              <w:top w:val="nil"/>
              <w:left w:val="nil"/>
              <w:bottom w:val="nil"/>
              <w:right w:val="nil"/>
            </w:tcBorders>
          </w:tcPr>
          <w:p w:rsidR="00DD3D03" w:rsidRPr="00DD3D03" w:rsidRDefault="00DD3D03" w:rsidP="00DD3D03">
            <w:pPr>
              <w:pStyle w:val="ad"/>
              <w:rPr>
                <w:rFonts w:ascii="Times New Roman" w:hAnsi="Times New Roman"/>
                <w:b/>
              </w:rPr>
            </w:pPr>
            <w:r w:rsidRPr="00DD3D03">
              <w:rPr>
                <w:rStyle w:val="aff3"/>
                <w:rFonts w:ascii="Times New Roman" w:hAnsi="Times New Roman"/>
                <w:b w:val="0"/>
                <w:bCs/>
              </w:rPr>
              <w:lastRenderedPageBreak/>
              <w:t>Целевые индикаторы и показатели подпрограммы</w:t>
            </w:r>
          </w:p>
        </w:tc>
        <w:tc>
          <w:tcPr>
            <w:tcW w:w="560" w:type="dxa"/>
            <w:tcBorders>
              <w:top w:val="nil"/>
              <w:left w:val="nil"/>
              <w:bottom w:val="nil"/>
              <w:right w:val="nil"/>
            </w:tcBorders>
          </w:tcPr>
          <w:p w:rsidR="00DD3D03" w:rsidRPr="00DD3D03" w:rsidRDefault="00DD3D03" w:rsidP="00DD3D03">
            <w:pPr>
              <w:pStyle w:val="ad"/>
              <w:jc w:val="center"/>
              <w:rPr>
                <w:rFonts w:ascii="Times New Roman" w:hAnsi="Times New Roman"/>
              </w:rPr>
            </w:pPr>
            <w:r w:rsidRPr="00DD3D03">
              <w:rPr>
                <w:rFonts w:ascii="Times New Roman" w:hAnsi="Times New Roman"/>
              </w:rPr>
              <w:t>-</w:t>
            </w:r>
          </w:p>
        </w:tc>
        <w:tc>
          <w:tcPr>
            <w:tcW w:w="5537" w:type="dxa"/>
            <w:tcBorders>
              <w:top w:val="nil"/>
              <w:left w:val="nil"/>
              <w:bottom w:val="nil"/>
              <w:right w:val="nil"/>
            </w:tcBorders>
          </w:tcPr>
          <w:p w:rsidR="00DD3D03" w:rsidRPr="00DD3D03" w:rsidRDefault="00DD3D03" w:rsidP="00DD3D03">
            <w:pPr>
              <w:pStyle w:val="ad"/>
              <w:rPr>
                <w:rFonts w:ascii="Times New Roman" w:hAnsi="Times New Roman"/>
              </w:rPr>
            </w:pPr>
            <w:r w:rsidRPr="00DD3D03">
              <w:rPr>
                <w:rFonts w:ascii="Times New Roman" w:hAnsi="Times New Roman"/>
              </w:rPr>
              <w:t>прирост объема производства продукции растениеводства на землях сельскохозяйственного назначения на 140 процентов за счет реализации мероприятий подпрограммы;</w:t>
            </w:r>
          </w:p>
          <w:p w:rsidR="00DD3D03" w:rsidRPr="00DD3D03" w:rsidRDefault="00DD3D03" w:rsidP="00DD3D03">
            <w:pPr>
              <w:pStyle w:val="ad"/>
              <w:rPr>
                <w:rFonts w:ascii="Times New Roman" w:hAnsi="Times New Roman"/>
              </w:rPr>
            </w:pPr>
            <w:r w:rsidRPr="00DD3D03">
              <w:rPr>
                <w:rFonts w:ascii="Times New Roman" w:hAnsi="Times New Roman"/>
              </w:rPr>
              <w:t xml:space="preserve">ввод в эксплуатацию </w:t>
            </w:r>
            <w:smartTag w:uri="urn:schemas-microsoft-com:office:smarttags" w:element="metricconverter">
              <w:smartTagPr>
                <w:attr w:name="ProductID" w:val="2069 гектаров"/>
              </w:smartTagPr>
              <w:r w:rsidRPr="00DD3D03">
                <w:rPr>
                  <w:rFonts w:ascii="Times New Roman" w:hAnsi="Times New Roman"/>
                </w:rPr>
                <w:t>2069 гектаров</w:t>
              </w:r>
            </w:smartTag>
            <w:r w:rsidRPr="00DD3D03">
              <w:rPr>
                <w:rFonts w:ascii="Times New Roman" w:hAnsi="Times New Roman"/>
              </w:rPr>
              <w:t xml:space="preserve"> мелиорируемых земель за счет реконструкции, технического перевооружения и строительства новых мелиоративных систем, включая мелиоративные системы общего и индивидуального пользования;</w:t>
            </w:r>
          </w:p>
          <w:p w:rsidR="00DD3D03" w:rsidRPr="00DD3D03" w:rsidRDefault="00DD3D03" w:rsidP="00DD3D03">
            <w:pPr>
              <w:pStyle w:val="ad"/>
              <w:rPr>
                <w:rFonts w:ascii="Times New Roman" w:hAnsi="Times New Roman"/>
              </w:rPr>
            </w:pPr>
            <w:r w:rsidRPr="00DD3D03">
              <w:rPr>
                <w:rFonts w:ascii="Times New Roman" w:hAnsi="Times New Roman"/>
              </w:rPr>
              <w:t xml:space="preserve">вовлечение в оборот выбывших </w:t>
            </w:r>
            <w:smartTag w:uri="urn:schemas-microsoft-com:office:smarttags" w:element="metricconverter">
              <w:smartTagPr>
                <w:attr w:name="ProductID" w:val="450 гектаров"/>
              </w:smartTagPr>
              <w:r w:rsidRPr="00DD3D03">
                <w:rPr>
                  <w:rFonts w:ascii="Times New Roman" w:hAnsi="Times New Roman"/>
                </w:rPr>
                <w:t>450 гектаров</w:t>
              </w:r>
            </w:smartTag>
            <w:r w:rsidRPr="00DD3D03">
              <w:rPr>
                <w:rFonts w:ascii="Times New Roman" w:hAnsi="Times New Roman"/>
              </w:rPr>
              <w:t xml:space="preserve"> сельскохозяйственных угодий за счет проведения культуртехнических работ</w:t>
            </w:r>
          </w:p>
        </w:tc>
      </w:tr>
      <w:tr w:rsidR="00DD3D03" w:rsidRPr="00DD3D03" w:rsidTr="00DD3D03">
        <w:tc>
          <w:tcPr>
            <w:tcW w:w="3259" w:type="dxa"/>
            <w:tcBorders>
              <w:top w:val="nil"/>
              <w:left w:val="nil"/>
              <w:bottom w:val="nil"/>
              <w:right w:val="nil"/>
            </w:tcBorders>
          </w:tcPr>
          <w:p w:rsidR="00DD3D03" w:rsidRPr="00DD3D03" w:rsidRDefault="00DD3D03" w:rsidP="00DD3D03">
            <w:pPr>
              <w:pStyle w:val="ad"/>
              <w:rPr>
                <w:rFonts w:ascii="Times New Roman" w:hAnsi="Times New Roman"/>
                <w:b/>
              </w:rPr>
            </w:pPr>
            <w:r w:rsidRPr="00DD3D03">
              <w:rPr>
                <w:rStyle w:val="aff3"/>
                <w:rFonts w:ascii="Times New Roman" w:hAnsi="Times New Roman"/>
                <w:b w:val="0"/>
                <w:bCs/>
              </w:rPr>
              <w:t>Сроки реализации подпрограммы</w:t>
            </w:r>
          </w:p>
        </w:tc>
        <w:tc>
          <w:tcPr>
            <w:tcW w:w="560" w:type="dxa"/>
            <w:tcBorders>
              <w:top w:val="nil"/>
              <w:left w:val="nil"/>
              <w:bottom w:val="nil"/>
              <w:right w:val="nil"/>
            </w:tcBorders>
          </w:tcPr>
          <w:p w:rsidR="00DD3D03" w:rsidRPr="00DD3D03" w:rsidRDefault="00DD3D03" w:rsidP="00DD3D03">
            <w:pPr>
              <w:pStyle w:val="ad"/>
              <w:jc w:val="center"/>
              <w:rPr>
                <w:rFonts w:ascii="Times New Roman" w:hAnsi="Times New Roman"/>
              </w:rPr>
            </w:pPr>
            <w:r w:rsidRPr="00DD3D03">
              <w:rPr>
                <w:rFonts w:ascii="Times New Roman" w:hAnsi="Times New Roman"/>
              </w:rPr>
              <w:t>-</w:t>
            </w:r>
          </w:p>
        </w:tc>
        <w:tc>
          <w:tcPr>
            <w:tcW w:w="5537" w:type="dxa"/>
            <w:tcBorders>
              <w:top w:val="nil"/>
              <w:left w:val="nil"/>
              <w:bottom w:val="nil"/>
              <w:right w:val="nil"/>
            </w:tcBorders>
          </w:tcPr>
          <w:p w:rsidR="00DD3D03" w:rsidRPr="00DD3D03" w:rsidRDefault="00DD3D03" w:rsidP="00DD3D03">
            <w:pPr>
              <w:pStyle w:val="ad"/>
              <w:rPr>
                <w:rFonts w:ascii="Times New Roman" w:hAnsi="Times New Roman"/>
              </w:rPr>
            </w:pPr>
            <w:r w:rsidRPr="00DD3D03">
              <w:rPr>
                <w:rFonts w:ascii="Times New Roman" w:hAnsi="Times New Roman"/>
              </w:rPr>
              <w:t xml:space="preserve">1 января </w:t>
            </w:r>
            <w:smartTag w:uri="urn:schemas-microsoft-com:office:smarttags" w:element="metricconverter">
              <w:smartTagPr>
                <w:attr w:name="ProductID" w:val="2014 г"/>
              </w:smartTagPr>
              <w:r w:rsidRPr="00DD3D03">
                <w:rPr>
                  <w:rFonts w:ascii="Times New Roman" w:hAnsi="Times New Roman"/>
                </w:rPr>
                <w:t>2014 г</w:t>
              </w:r>
            </w:smartTag>
            <w:r w:rsidRPr="00DD3D03">
              <w:rPr>
                <w:rFonts w:ascii="Times New Roman" w:hAnsi="Times New Roman"/>
              </w:rPr>
              <w:t xml:space="preserve">. – 31 декабря </w:t>
            </w:r>
            <w:smartTag w:uri="urn:schemas-microsoft-com:office:smarttags" w:element="metricconverter">
              <w:smartTagPr>
                <w:attr w:name="ProductID" w:val="2020 г"/>
              </w:smartTagPr>
              <w:r w:rsidRPr="00DD3D03">
                <w:rPr>
                  <w:rFonts w:ascii="Times New Roman" w:hAnsi="Times New Roman"/>
                </w:rPr>
                <w:t>2020 г</w:t>
              </w:r>
            </w:smartTag>
            <w:r w:rsidRPr="00DD3D03">
              <w:rPr>
                <w:rFonts w:ascii="Times New Roman" w:hAnsi="Times New Roman"/>
              </w:rPr>
              <w:t>.</w:t>
            </w:r>
          </w:p>
        </w:tc>
      </w:tr>
      <w:tr w:rsidR="00DD3D03" w:rsidRPr="00DD3D03" w:rsidTr="00DD3D03">
        <w:tc>
          <w:tcPr>
            <w:tcW w:w="3259" w:type="dxa"/>
            <w:tcBorders>
              <w:top w:val="nil"/>
              <w:left w:val="nil"/>
              <w:bottom w:val="nil"/>
              <w:right w:val="nil"/>
            </w:tcBorders>
          </w:tcPr>
          <w:p w:rsidR="00DD3D03" w:rsidRPr="00DD3D03" w:rsidRDefault="00DD3D03" w:rsidP="00DD3D03">
            <w:pPr>
              <w:pStyle w:val="ad"/>
              <w:rPr>
                <w:rFonts w:ascii="Times New Roman" w:hAnsi="Times New Roman"/>
                <w:b/>
              </w:rPr>
            </w:pPr>
            <w:bookmarkStart w:id="24" w:name="sub_4447"/>
            <w:r w:rsidRPr="00DD3D03">
              <w:rPr>
                <w:rStyle w:val="aff3"/>
                <w:rFonts w:ascii="Times New Roman" w:hAnsi="Times New Roman"/>
                <w:b w:val="0"/>
                <w:bCs/>
              </w:rPr>
              <w:t>Объем бюджетных ассигнований подпрограммы</w:t>
            </w:r>
            <w:bookmarkEnd w:id="24"/>
          </w:p>
        </w:tc>
        <w:tc>
          <w:tcPr>
            <w:tcW w:w="560" w:type="dxa"/>
            <w:tcBorders>
              <w:top w:val="nil"/>
              <w:left w:val="nil"/>
              <w:bottom w:val="nil"/>
              <w:right w:val="nil"/>
            </w:tcBorders>
          </w:tcPr>
          <w:p w:rsidR="00DD3D03" w:rsidRPr="00DD3D03" w:rsidRDefault="00DD3D03" w:rsidP="00DD3D03">
            <w:pPr>
              <w:pStyle w:val="ad"/>
              <w:jc w:val="center"/>
              <w:rPr>
                <w:rFonts w:ascii="Times New Roman" w:hAnsi="Times New Roman"/>
              </w:rPr>
            </w:pPr>
            <w:r w:rsidRPr="00DD3D03">
              <w:rPr>
                <w:rFonts w:ascii="Times New Roman" w:hAnsi="Times New Roman"/>
              </w:rPr>
              <w:t>-</w:t>
            </w:r>
          </w:p>
        </w:tc>
        <w:tc>
          <w:tcPr>
            <w:tcW w:w="5537" w:type="dxa"/>
            <w:tcBorders>
              <w:top w:val="nil"/>
              <w:left w:val="nil"/>
              <w:bottom w:val="nil"/>
              <w:right w:val="nil"/>
            </w:tcBorders>
          </w:tcPr>
          <w:p w:rsidR="00DD3D03" w:rsidRPr="00DD3D03" w:rsidRDefault="00DD3D03" w:rsidP="00DD3D03">
            <w:pPr>
              <w:pStyle w:val="ad"/>
              <w:rPr>
                <w:rFonts w:ascii="Times New Roman" w:hAnsi="Times New Roman"/>
              </w:rPr>
            </w:pPr>
            <w:r w:rsidRPr="00DD3D03">
              <w:rPr>
                <w:rFonts w:ascii="Times New Roman" w:hAnsi="Times New Roman"/>
              </w:rPr>
              <w:t>объем финансирования подпрограммы в 2014 - 2020 годах за счет всех источников составит _______ тыс. руб., в том числе по годам:</w:t>
            </w:r>
          </w:p>
          <w:p w:rsidR="00DD3D03" w:rsidRPr="00DD3D03" w:rsidRDefault="00DD3D03" w:rsidP="00DD3D03">
            <w:pPr>
              <w:pStyle w:val="ad"/>
              <w:rPr>
                <w:rFonts w:ascii="Times New Roman" w:hAnsi="Times New Roman"/>
              </w:rPr>
            </w:pPr>
            <w:r w:rsidRPr="00DD3D03">
              <w:rPr>
                <w:rFonts w:ascii="Times New Roman" w:hAnsi="Times New Roman"/>
              </w:rPr>
              <w:t>2014 год – ________ тыс. руб.;</w:t>
            </w:r>
          </w:p>
          <w:p w:rsidR="00DD3D03" w:rsidRPr="00DD3D03" w:rsidRDefault="00DD3D03" w:rsidP="00DD3D03">
            <w:pPr>
              <w:pStyle w:val="ad"/>
              <w:rPr>
                <w:rFonts w:ascii="Times New Roman" w:hAnsi="Times New Roman"/>
              </w:rPr>
            </w:pPr>
            <w:r w:rsidRPr="00DD3D03">
              <w:rPr>
                <w:rFonts w:ascii="Times New Roman" w:hAnsi="Times New Roman"/>
              </w:rPr>
              <w:t>2015 год – _________ тыс. руб.;</w:t>
            </w:r>
          </w:p>
          <w:p w:rsidR="00DD3D03" w:rsidRPr="00DD3D03" w:rsidRDefault="00DD3D03" w:rsidP="00DD3D03">
            <w:pPr>
              <w:pStyle w:val="ad"/>
              <w:rPr>
                <w:rFonts w:ascii="Times New Roman" w:hAnsi="Times New Roman"/>
              </w:rPr>
            </w:pPr>
            <w:r w:rsidRPr="00DD3D03">
              <w:rPr>
                <w:rFonts w:ascii="Times New Roman" w:hAnsi="Times New Roman"/>
              </w:rPr>
              <w:t>2016 год – _________ тыс. руб.;</w:t>
            </w:r>
          </w:p>
          <w:p w:rsidR="00DD3D03" w:rsidRPr="00DD3D03" w:rsidRDefault="00DD3D03" w:rsidP="00DD3D03">
            <w:pPr>
              <w:pStyle w:val="ad"/>
              <w:rPr>
                <w:rFonts w:ascii="Times New Roman" w:hAnsi="Times New Roman"/>
              </w:rPr>
            </w:pPr>
            <w:r w:rsidRPr="00DD3D03">
              <w:rPr>
                <w:rFonts w:ascii="Times New Roman" w:hAnsi="Times New Roman"/>
              </w:rPr>
              <w:t>2017 год – __________ тыс. руб.;</w:t>
            </w:r>
          </w:p>
          <w:p w:rsidR="00DD3D03" w:rsidRPr="00DD3D03" w:rsidRDefault="00DD3D03" w:rsidP="00DD3D03">
            <w:pPr>
              <w:pStyle w:val="ad"/>
              <w:rPr>
                <w:rFonts w:ascii="Times New Roman" w:hAnsi="Times New Roman"/>
              </w:rPr>
            </w:pPr>
            <w:r w:rsidRPr="00DD3D03">
              <w:rPr>
                <w:rFonts w:ascii="Times New Roman" w:hAnsi="Times New Roman"/>
              </w:rPr>
              <w:t>2018 год – __________тыс. руб.;</w:t>
            </w:r>
          </w:p>
          <w:p w:rsidR="00DD3D03" w:rsidRPr="00DD3D03" w:rsidRDefault="00DD3D03" w:rsidP="00DD3D03">
            <w:pPr>
              <w:pStyle w:val="ad"/>
              <w:rPr>
                <w:rFonts w:ascii="Times New Roman" w:hAnsi="Times New Roman"/>
              </w:rPr>
            </w:pPr>
            <w:r w:rsidRPr="00DD3D03">
              <w:rPr>
                <w:rFonts w:ascii="Times New Roman" w:hAnsi="Times New Roman"/>
              </w:rPr>
              <w:t>2019 год – __________ тыс. руб.;</w:t>
            </w:r>
          </w:p>
          <w:p w:rsidR="00DD3D03" w:rsidRPr="00DD3D03" w:rsidRDefault="00DD3D03" w:rsidP="00DD3D03">
            <w:pPr>
              <w:pStyle w:val="ad"/>
              <w:rPr>
                <w:rFonts w:ascii="Times New Roman" w:hAnsi="Times New Roman"/>
              </w:rPr>
            </w:pPr>
            <w:r w:rsidRPr="00DD3D03">
              <w:rPr>
                <w:rFonts w:ascii="Times New Roman" w:hAnsi="Times New Roman"/>
              </w:rPr>
              <w:t xml:space="preserve">2020 год – __________ тыс. руб. из них:  </w:t>
            </w:r>
          </w:p>
          <w:p w:rsidR="00DD3D03" w:rsidRPr="00DD3D03" w:rsidRDefault="00DD3D03" w:rsidP="00DD3D03">
            <w:pPr>
              <w:pStyle w:val="ad"/>
              <w:rPr>
                <w:rFonts w:ascii="Times New Roman" w:hAnsi="Times New Roman"/>
              </w:rPr>
            </w:pPr>
            <w:r w:rsidRPr="00DD3D03">
              <w:rPr>
                <w:rFonts w:ascii="Times New Roman" w:hAnsi="Times New Roman"/>
              </w:rPr>
              <w:t xml:space="preserve"> из средств республиканского бюджета Республики Мордовия – _______ тыс. руб.  в том числе по годам:</w:t>
            </w:r>
          </w:p>
          <w:p w:rsidR="00DD3D03" w:rsidRPr="00DD3D03" w:rsidRDefault="00DD3D03" w:rsidP="00DD3D03">
            <w:pPr>
              <w:pStyle w:val="ad"/>
              <w:rPr>
                <w:rFonts w:ascii="Times New Roman" w:hAnsi="Times New Roman"/>
              </w:rPr>
            </w:pPr>
            <w:r w:rsidRPr="00DD3D03">
              <w:rPr>
                <w:rFonts w:ascii="Times New Roman" w:hAnsi="Times New Roman"/>
              </w:rPr>
              <w:t>2014 год – ___________ тыс. руб.;</w:t>
            </w:r>
          </w:p>
          <w:p w:rsidR="00DD3D03" w:rsidRPr="00DD3D03" w:rsidRDefault="00DD3D03" w:rsidP="00DD3D03">
            <w:pPr>
              <w:pStyle w:val="ad"/>
              <w:rPr>
                <w:rFonts w:ascii="Times New Roman" w:hAnsi="Times New Roman"/>
              </w:rPr>
            </w:pPr>
            <w:r w:rsidRPr="00DD3D03">
              <w:rPr>
                <w:rFonts w:ascii="Times New Roman" w:hAnsi="Times New Roman"/>
              </w:rPr>
              <w:t>2015 год – ___________ тыс. руб.;</w:t>
            </w:r>
          </w:p>
          <w:p w:rsidR="00DD3D03" w:rsidRPr="00DD3D03" w:rsidRDefault="00DD3D03" w:rsidP="00DD3D03">
            <w:pPr>
              <w:pStyle w:val="ad"/>
              <w:rPr>
                <w:rFonts w:ascii="Times New Roman" w:hAnsi="Times New Roman"/>
              </w:rPr>
            </w:pPr>
            <w:r w:rsidRPr="00DD3D03">
              <w:rPr>
                <w:rFonts w:ascii="Times New Roman" w:hAnsi="Times New Roman"/>
              </w:rPr>
              <w:t>2016 год – ____________ тыс. руб.;</w:t>
            </w:r>
          </w:p>
          <w:p w:rsidR="00DD3D03" w:rsidRPr="00DD3D03" w:rsidRDefault="00DD3D03" w:rsidP="00DD3D03">
            <w:pPr>
              <w:pStyle w:val="ad"/>
              <w:rPr>
                <w:rFonts w:ascii="Times New Roman" w:hAnsi="Times New Roman"/>
              </w:rPr>
            </w:pPr>
            <w:r w:rsidRPr="00DD3D03">
              <w:rPr>
                <w:rFonts w:ascii="Times New Roman" w:hAnsi="Times New Roman"/>
              </w:rPr>
              <w:t>2017 год – ____________ тыс. руб.;</w:t>
            </w:r>
          </w:p>
          <w:p w:rsidR="00DD3D03" w:rsidRPr="00DD3D03" w:rsidRDefault="00DD3D03" w:rsidP="00DD3D03">
            <w:pPr>
              <w:pStyle w:val="ad"/>
              <w:rPr>
                <w:rFonts w:ascii="Times New Roman" w:hAnsi="Times New Roman"/>
              </w:rPr>
            </w:pPr>
            <w:r w:rsidRPr="00DD3D03">
              <w:rPr>
                <w:rFonts w:ascii="Times New Roman" w:hAnsi="Times New Roman"/>
              </w:rPr>
              <w:t>2018 год – ________ тыс. руб.;</w:t>
            </w:r>
          </w:p>
          <w:p w:rsidR="00DD3D03" w:rsidRPr="00DD3D03" w:rsidRDefault="00DD3D03" w:rsidP="00DD3D03">
            <w:pPr>
              <w:pStyle w:val="ad"/>
              <w:rPr>
                <w:rFonts w:ascii="Times New Roman" w:hAnsi="Times New Roman"/>
              </w:rPr>
            </w:pPr>
            <w:r w:rsidRPr="00DD3D03">
              <w:rPr>
                <w:rFonts w:ascii="Times New Roman" w:hAnsi="Times New Roman"/>
              </w:rPr>
              <w:t>2019 год – _________ тыс. руб.;</w:t>
            </w:r>
          </w:p>
          <w:p w:rsidR="00DD3D03" w:rsidRPr="00DD3D03" w:rsidRDefault="00DD3D03" w:rsidP="00DD3D03">
            <w:pPr>
              <w:pStyle w:val="ad"/>
              <w:rPr>
                <w:rFonts w:ascii="Times New Roman" w:hAnsi="Times New Roman"/>
              </w:rPr>
            </w:pPr>
            <w:r w:rsidRPr="00DD3D03">
              <w:rPr>
                <w:rFonts w:ascii="Times New Roman" w:hAnsi="Times New Roman"/>
              </w:rPr>
              <w:t>2020 год –__________ тыс. руб.;</w:t>
            </w:r>
          </w:p>
          <w:p w:rsidR="00DD3D03" w:rsidRPr="00DD3D03" w:rsidRDefault="00DD3D03" w:rsidP="00DD3D03">
            <w:pPr>
              <w:pStyle w:val="ad"/>
              <w:rPr>
                <w:rFonts w:ascii="Times New Roman" w:hAnsi="Times New Roman"/>
              </w:rPr>
            </w:pPr>
            <w:r w:rsidRPr="00DD3D03">
              <w:rPr>
                <w:rFonts w:ascii="Times New Roman" w:hAnsi="Times New Roman"/>
              </w:rPr>
              <w:lastRenderedPageBreak/>
              <w:t>из средств федерального бюджета   – _________ тыс. руб., в том числе по годам:</w:t>
            </w:r>
          </w:p>
          <w:p w:rsidR="00DD3D03" w:rsidRPr="00DD3D03" w:rsidRDefault="00DD3D03" w:rsidP="00DD3D03">
            <w:pPr>
              <w:pStyle w:val="ad"/>
              <w:rPr>
                <w:rFonts w:ascii="Times New Roman" w:hAnsi="Times New Roman"/>
              </w:rPr>
            </w:pPr>
            <w:r w:rsidRPr="00DD3D03">
              <w:rPr>
                <w:rFonts w:ascii="Times New Roman" w:hAnsi="Times New Roman"/>
              </w:rPr>
              <w:t>2014 год – 13430,0 тыс. руб.;</w:t>
            </w:r>
          </w:p>
          <w:p w:rsidR="00DD3D03" w:rsidRPr="00DD3D03" w:rsidRDefault="00DD3D03" w:rsidP="00DD3D03">
            <w:pPr>
              <w:pStyle w:val="ad"/>
              <w:rPr>
                <w:rFonts w:ascii="Times New Roman" w:hAnsi="Times New Roman"/>
              </w:rPr>
            </w:pPr>
            <w:r w:rsidRPr="00DD3D03">
              <w:rPr>
                <w:rFonts w:ascii="Times New Roman" w:hAnsi="Times New Roman"/>
              </w:rPr>
              <w:t>2015 год – 20254,0 тыс. руб.;</w:t>
            </w:r>
          </w:p>
          <w:p w:rsidR="00DD3D03" w:rsidRPr="00DD3D03" w:rsidRDefault="00DD3D03" w:rsidP="00DD3D03">
            <w:pPr>
              <w:pStyle w:val="ad"/>
              <w:rPr>
                <w:rFonts w:ascii="Times New Roman" w:hAnsi="Times New Roman"/>
              </w:rPr>
            </w:pPr>
            <w:r w:rsidRPr="00DD3D03">
              <w:rPr>
                <w:rFonts w:ascii="Times New Roman" w:hAnsi="Times New Roman"/>
              </w:rPr>
              <w:t>2016 год – 33435,0 тыс. руб.;</w:t>
            </w:r>
          </w:p>
          <w:p w:rsidR="00DD3D03" w:rsidRPr="00DD3D03" w:rsidRDefault="00DD3D03" w:rsidP="00DD3D03">
            <w:pPr>
              <w:pStyle w:val="ad"/>
              <w:rPr>
                <w:rFonts w:ascii="Times New Roman" w:hAnsi="Times New Roman"/>
              </w:rPr>
            </w:pPr>
            <w:r w:rsidRPr="00DD3D03">
              <w:rPr>
                <w:rFonts w:ascii="Times New Roman" w:hAnsi="Times New Roman"/>
              </w:rPr>
              <w:t>2017 год – 41635,0 тыс. руб.;</w:t>
            </w:r>
          </w:p>
          <w:p w:rsidR="00DD3D03" w:rsidRPr="00DD3D03" w:rsidRDefault="00DD3D03" w:rsidP="00DD3D03">
            <w:pPr>
              <w:pStyle w:val="ad"/>
              <w:rPr>
                <w:rFonts w:ascii="Times New Roman" w:hAnsi="Times New Roman"/>
              </w:rPr>
            </w:pPr>
            <w:r w:rsidRPr="00DD3D03">
              <w:rPr>
                <w:rFonts w:ascii="Times New Roman" w:hAnsi="Times New Roman"/>
              </w:rPr>
              <w:t>2018 год – 48000,0 тыс. руб.;</w:t>
            </w:r>
          </w:p>
          <w:p w:rsidR="00DD3D03" w:rsidRPr="00DD3D03" w:rsidRDefault="00DD3D03" w:rsidP="00DD3D03">
            <w:pPr>
              <w:pStyle w:val="ad"/>
              <w:rPr>
                <w:rFonts w:ascii="Times New Roman" w:hAnsi="Times New Roman"/>
              </w:rPr>
            </w:pPr>
            <w:r w:rsidRPr="00DD3D03">
              <w:rPr>
                <w:rFonts w:ascii="Times New Roman" w:hAnsi="Times New Roman"/>
              </w:rPr>
              <w:t>2019 год – 47000,0 тыс. руб.;</w:t>
            </w:r>
          </w:p>
          <w:p w:rsidR="00DD3D03" w:rsidRPr="00DD3D03" w:rsidRDefault="00DD3D03" w:rsidP="00DD3D03">
            <w:pPr>
              <w:pStyle w:val="ad"/>
              <w:rPr>
                <w:rFonts w:ascii="Times New Roman" w:hAnsi="Times New Roman"/>
              </w:rPr>
            </w:pPr>
            <w:r w:rsidRPr="00DD3D03">
              <w:rPr>
                <w:rFonts w:ascii="Times New Roman" w:hAnsi="Times New Roman"/>
              </w:rPr>
              <w:t>2020 год – 48000,0 тыс. руб.</w:t>
            </w:r>
          </w:p>
          <w:p w:rsidR="00DD3D03" w:rsidRPr="00DD3D03" w:rsidRDefault="00DD3D03" w:rsidP="00DD3D03">
            <w:pPr>
              <w:pStyle w:val="ad"/>
              <w:rPr>
                <w:rFonts w:ascii="Times New Roman" w:hAnsi="Times New Roman"/>
              </w:rPr>
            </w:pPr>
            <w:r w:rsidRPr="00DD3D03">
              <w:rPr>
                <w:rFonts w:ascii="Times New Roman" w:hAnsi="Times New Roman"/>
              </w:rPr>
              <w:t>за счет средств внебюджетных источников – 510047,0 тыс. рублей</w:t>
            </w:r>
          </w:p>
        </w:tc>
      </w:tr>
      <w:tr w:rsidR="00DD3D03" w:rsidRPr="00DD3D03" w:rsidTr="00DD3D03">
        <w:tc>
          <w:tcPr>
            <w:tcW w:w="3259" w:type="dxa"/>
            <w:tcBorders>
              <w:top w:val="nil"/>
              <w:left w:val="nil"/>
              <w:bottom w:val="nil"/>
              <w:right w:val="nil"/>
            </w:tcBorders>
          </w:tcPr>
          <w:p w:rsidR="00DD3D03" w:rsidRPr="00DD3D03" w:rsidRDefault="00DD3D03" w:rsidP="00DD3D03">
            <w:pPr>
              <w:pStyle w:val="ad"/>
              <w:rPr>
                <w:rFonts w:ascii="Times New Roman" w:hAnsi="Times New Roman"/>
                <w:b/>
              </w:rPr>
            </w:pPr>
            <w:r w:rsidRPr="00DD3D03">
              <w:rPr>
                <w:rStyle w:val="aff3"/>
                <w:rFonts w:ascii="Times New Roman" w:hAnsi="Times New Roman"/>
                <w:b w:val="0"/>
                <w:bCs/>
              </w:rPr>
              <w:lastRenderedPageBreak/>
              <w:t>Ожидаемые конечные результаты реализации подпрограммы</w:t>
            </w:r>
          </w:p>
        </w:tc>
        <w:tc>
          <w:tcPr>
            <w:tcW w:w="560" w:type="dxa"/>
            <w:tcBorders>
              <w:top w:val="nil"/>
              <w:left w:val="nil"/>
              <w:bottom w:val="nil"/>
              <w:right w:val="nil"/>
            </w:tcBorders>
          </w:tcPr>
          <w:p w:rsidR="00DD3D03" w:rsidRPr="00DD3D03" w:rsidRDefault="00DD3D03" w:rsidP="00DD3D03">
            <w:pPr>
              <w:pStyle w:val="ad"/>
              <w:jc w:val="center"/>
              <w:rPr>
                <w:rFonts w:ascii="Times New Roman" w:hAnsi="Times New Roman"/>
              </w:rPr>
            </w:pPr>
            <w:r w:rsidRPr="00DD3D03">
              <w:rPr>
                <w:rFonts w:ascii="Times New Roman" w:hAnsi="Times New Roman"/>
              </w:rPr>
              <w:t>-</w:t>
            </w:r>
          </w:p>
        </w:tc>
        <w:tc>
          <w:tcPr>
            <w:tcW w:w="5537" w:type="dxa"/>
            <w:tcBorders>
              <w:top w:val="nil"/>
              <w:left w:val="nil"/>
              <w:bottom w:val="nil"/>
              <w:right w:val="nil"/>
            </w:tcBorders>
          </w:tcPr>
          <w:p w:rsidR="00DD3D03" w:rsidRPr="00DD3D03" w:rsidRDefault="00DD3D03" w:rsidP="00DD3D03">
            <w:pPr>
              <w:pStyle w:val="ad"/>
              <w:rPr>
                <w:rFonts w:ascii="Times New Roman" w:hAnsi="Times New Roman"/>
              </w:rPr>
            </w:pPr>
            <w:r w:rsidRPr="00DD3D03">
              <w:rPr>
                <w:rFonts w:ascii="Times New Roman" w:hAnsi="Times New Roman"/>
              </w:rPr>
              <w:t xml:space="preserve">увеличение объема производства сельскохозяйственной продукции на площадях, введенных за счет реализации мероприятий подпрограммы, на 140 процентов, </w:t>
            </w:r>
          </w:p>
          <w:p w:rsidR="00DD3D03" w:rsidRPr="00DD3D03" w:rsidRDefault="00DD3D03" w:rsidP="00DD3D03">
            <w:pPr>
              <w:pStyle w:val="ad"/>
              <w:rPr>
                <w:rFonts w:ascii="Times New Roman" w:hAnsi="Times New Roman"/>
              </w:rPr>
            </w:pPr>
            <w:r w:rsidRPr="00DD3D03">
              <w:rPr>
                <w:rFonts w:ascii="Times New Roman" w:hAnsi="Times New Roman"/>
              </w:rPr>
              <w:t>гарантированное обеспечение урожайности сельскохозяйственных культур вне зависимости от природных условий за счет ввода в эксплуатацию 2069  гектаров мелиорированных земель;</w:t>
            </w:r>
          </w:p>
          <w:p w:rsidR="00DD3D03" w:rsidRPr="00DD3D03" w:rsidRDefault="00DD3D03" w:rsidP="00DD3D03">
            <w:pPr>
              <w:pStyle w:val="ad"/>
              <w:rPr>
                <w:rFonts w:ascii="Times New Roman" w:hAnsi="Times New Roman"/>
              </w:rPr>
            </w:pPr>
          </w:p>
        </w:tc>
      </w:tr>
    </w:tbl>
    <w:p w:rsidR="00DD3D03" w:rsidRPr="00DD3D03" w:rsidRDefault="00DD3D03" w:rsidP="00DD3D03">
      <w:pPr>
        <w:pStyle w:val="1"/>
        <w:ind w:firstLine="720"/>
        <w:jc w:val="both"/>
        <w:rPr>
          <w:sz w:val="24"/>
          <w:szCs w:val="24"/>
        </w:rPr>
      </w:pPr>
      <w:bookmarkStart w:id="25" w:name="sub_40010"/>
      <w:r w:rsidRPr="00DD3D03">
        <w:rPr>
          <w:sz w:val="24"/>
          <w:szCs w:val="24"/>
        </w:rPr>
        <w:t>Раздел 1. Сфера реализации подпрограммы, основные проблемы, оценка последствий инерционного развития и прогноз развития, приоритеты государственной политики в сфере реализации подпрограммы, цели, задачи и показатели (индикаторы) реализации подпрограммы, основные ожидаемые и конечные результаты подпрограммы, сроки ее реализации</w:t>
      </w:r>
    </w:p>
    <w:p w:rsidR="00DD3D03" w:rsidRPr="00DD3D03" w:rsidRDefault="00DD3D03" w:rsidP="00DD3D03">
      <w:pPr>
        <w:pStyle w:val="1"/>
        <w:ind w:firstLine="720"/>
        <w:jc w:val="both"/>
        <w:rPr>
          <w:sz w:val="24"/>
          <w:szCs w:val="24"/>
        </w:rPr>
      </w:pPr>
      <w:bookmarkStart w:id="26" w:name="sub_401"/>
      <w:bookmarkEnd w:id="25"/>
      <w:r w:rsidRPr="00DD3D03">
        <w:rPr>
          <w:sz w:val="24"/>
          <w:szCs w:val="24"/>
        </w:rPr>
        <w:t>Глава 1. Сфера реализации подпрограммы, основные проблемы и оценка последствий инерционного развития, прогноз развития</w:t>
      </w:r>
    </w:p>
    <w:bookmarkEnd w:id="26"/>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Реализация подпрограммы планируется в сфере сельского хозяйства и рассматривается как одно из важнейших условий достижения основных показателей производства сельскохозяйственной продукции и продовольствия, обеспечения экологически безопасного использования природных ресурсов, сохранения и воспроизводства потенциала почвенного плодородия. Выполнение запланированных подпрограммой мероприятий обеспечит повышение продуктивности и устойчивости производства сельскохозяйственной продукции, а также эффективности использования сельскохозяйственных угодий в Республике Мордовия.</w:t>
      </w: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Сельскохозяйственные угодья Дубенского района находятся в зоне рискованного земледелия, где два - три года из пяти лет бывают засушливыми. Вслед за засушливыми годами часто наступают переувлажненные. В засушливые и в избыточно влажные годы не реализуются возможности высокопродуктивных сортов сельскохозяйственных культур, интенсивных аграрных технологий и адаптивно-ландшафтных систем земледелия. В условиях глобальных изменений климата, связанных с часто повторяющимися засушливыми или переувлажненными годами, наиболее действенным средством обеспечения устойчивости сельскохозяйственного производства являются мелиоративные мероприятия на землях сельскохозяйственного назначения.</w:t>
      </w: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Дубенском районе 11  гидротехнических сооружения (пруда и водохранилища) мелиоративного назначения. Около 20% данных гидротехнических сооружений находятся в состоянии, близком к аварийному. Весной высока вероятность возникновения паводковых ситуаций, ведущих к затоплению сельскохозяйственных угодий и жилых застроек. В этой связи необходимо провести мероприятия по приведению гидротехнических сооружений в безопасное состояние.</w:t>
      </w:r>
    </w:p>
    <w:p w:rsidR="00DD3D03" w:rsidRPr="00DD3D03" w:rsidRDefault="00DD3D03" w:rsidP="00DD3D03">
      <w:pPr>
        <w:spacing w:line="240" w:lineRule="auto"/>
        <w:rPr>
          <w:rFonts w:ascii="Times New Roman" w:hAnsi="Times New Roman" w:cs="Times New Roman"/>
          <w:sz w:val="24"/>
          <w:szCs w:val="24"/>
        </w:rPr>
      </w:pPr>
    </w:p>
    <w:p w:rsidR="00DD3D03" w:rsidRPr="00DD3D03" w:rsidRDefault="00DD3D03" w:rsidP="00D6719F">
      <w:pPr>
        <w:pStyle w:val="1"/>
        <w:ind w:firstLine="720"/>
        <w:jc w:val="both"/>
        <w:rPr>
          <w:sz w:val="24"/>
          <w:szCs w:val="24"/>
        </w:rPr>
      </w:pPr>
      <w:bookmarkStart w:id="27" w:name="sub_402"/>
      <w:r w:rsidRPr="00DD3D03">
        <w:rPr>
          <w:sz w:val="24"/>
          <w:szCs w:val="24"/>
        </w:rPr>
        <w:lastRenderedPageBreak/>
        <w:t>Глава 2. Приоритеты государственной политики в сфере реализации подпрограммы</w:t>
      </w:r>
      <w:bookmarkEnd w:id="27"/>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            Приоритетами государственной политики в сфере реализации подпрограммы являются:</w:t>
      </w: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комплексная модернизация материально-технической базы мелиоративного фонда;</w:t>
      </w: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повышение стабильности производства растениеводческой продукции в любых погодных условиях;</w:t>
      </w: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повышение урожайности сельскохозяйственных культур;</w:t>
      </w: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повышение доходности сельскохозяйственного производства.</w:t>
      </w:r>
    </w:p>
    <w:p w:rsidR="00DD3D03" w:rsidRPr="00DD3D03" w:rsidRDefault="00DD3D03" w:rsidP="00DD3D03">
      <w:pPr>
        <w:spacing w:line="240" w:lineRule="auto"/>
        <w:rPr>
          <w:rFonts w:ascii="Times New Roman" w:hAnsi="Times New Roman" w:cs="Times New Roman"/>
          <w:sz w:val="24"/>
          <w:szCs w:val="24"/>
        </w:rPr>
      </w:pPr>
    </w:p>
    <w:p w:rsidR="00DD3D03" w:rsidRPr="00DD3D03" w:rsidRDefault="00DD3D03" w:rsidP="00D6719F">
      <w:pPr>
        <w:pStyle w:val="1"/>
        <w:ind w:firstLine="720"/>
        <w:jc w:val="both"/>
        <w:rPr>
          <w:sz w:val="24"/>
          <w:szCs w:val="24"/>
        </w:rPr>
      </w:pPr>
      <w:bookmarkStart w:id="28" w:name="sub_403"/>
      <w:r w:rsidRPr="00DD3D03">
        <w:rPr>
          <w:sz w:val="24"/>
          <w:szCs w:val="24"/>
        </w:rPr>
        <w:t>Глава 3. Цели, задачи и показатели (индикаторы) реализации подпрограммы, основные ожидаемые и конечные результаты подпрограммы и сроки ее реализации</w:t>
      </w:r>
      <w:bookmarkEnd w:id="28"/>
    </w:p>
    <w:p w:rsidR="00DD3D03" w:rsidRPr="00DD3D03" w:rsidRDefault="00DD3D03" w:rsidP="00DD3D03">
      <w:pPr>
        <w:spacing w:line="240" w:lineRule="auto"/>
        <w:rPr>
          <w:rFonts w:ascii="Times New Roman" w:hAnsi="Times New Roman" w:cs="Times New Roman"/>
          <w:sz w:val="24"/>
          <w:szCs w:val="24"/>
        </w:rPr>
      </w:pPr>
      <w:r w:rsidRPr="00DD3D03">
        <w:rPr>
          <w:rFonts w:ascii="Times New Roman" w:hAnsi="Times New Roman" w:cs="Times New Roman"/>
          <w:sz w:val="24"/>
          <w:szCs w:val="24"/>
        </w:rPr>
        <w:t xml:space="preserve">                       Целями подпрограммы являются:</w:t>
      </w:r>
    </w:p>
    <w:p w:rsidR="00DD3D03" w:rsidRPr="00DD3D03" w:rsidRDefault="00DD3D03" w:rsidP="00DD3D03">
      <w:pPr>
        <w:spacing w:line="240" w:lineRule="auto"/>
        <w:rPr>
          <w:rFonts w:ascii="Times New Roman" w:hAnsi="Times New Roman" w:cs="Times New Roman"/>
          <w:sz w:val="24"/>
          <w:szCs w:val="24"/>
        </w:rPr>
      </w:pPr>
      <w:r w:rsidRPr="00DD3D03">
        <w:rPr>
          <w:rFonts w:ascii="Times New Roman" w:hAnsi="Times New Roman" w:cs="Times New Roman"/>
          <w:sz w:val="24"/>
          <w:szCs w:val="24"/>
        </w:rPr>
        <w:t>повышение продуктивности и устойчивости сельскохозяйственного производства и плодородия почв средствами комплексной мелиорации в условиях изменения климата и природных аномалий;</w:t>
      </w: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повышение продукционного потенциала мелиорируемых земель и эффективного использования природных ресурсов.</w:t>
      </w: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             Для достижения намеченной цели необходимо решение следующих задач:</w:t>
      </w: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восстановление мелиоративного фонда (мелиорируемые земли и мелиоративные системы), включая реализацию мер по орошению земель;</w:t>
      </w: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обеспечение безаварийного пропуска паводковых вод на объектах мелиоративного назначения. За период реализации подпрограммы планируется осуществить строительство, реконструкцию и техническое перевооружение мелиоративных систем и отдельно расположенных гидротехнических сооружений государственной собственности Республики Мордовия.</w:t>
      </w: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Строительство, реконструкция и техническое перевооружение мелиоративных систем общего и индивидуального пользования планируется осуществлять на территориях, на которых реализуются инвестиционные проекты в сфере производства, хранения и переработки продукции растениеводства, под которыми понимается осуществление сельскохозяйственным товаропроизводителем строительства (реконструкции, модернизации) объектов, связанных с сельскохозяйственным производством, переработкой и реализацией сельскохозяйственной продукции, а также приобретением сельскохозяйственной техники и оборудования. </w:t>
      </w: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               Перечень инвестиционных проектов приведен в</w:t>
      </w:r>
      <w:r w:rsidRPr="00DD3D03">
        <w:rPr>
          <w:rFonts w:ascii="Times New Roman" w:hAnsi="Times New Roman" w:cs="Times New Roman"/>
          <w:b/>
          <w:sz w:val="24"/>
          <w:szCs w:val="24"/>
        </w:rPr>
        <w:t xml:space="preserve"> </w:t>
      </w:r>
      <w:hyperlink w:anchor="sub_40100" w:history="1">
        <w:r w:rsidRPr="00DD3D03">
          <w:rPr>
            <w:rStyle w:val="afb"/>
            <w:rFonts w:ascii="Times New Roman" w:hAnsi="Times New Roman"/>
            <w:b w:val="0"/>
            <w:sz w:val="24"/>
            <w:szCs w:val="24"/>
          </w:rPr>
          <w:t>приложении 1</w:t>
        </w:r>
      </w:hyperlink>
      <w:r w:rsidRPr="00DD3D03">
        <w:rPr>
          <w:rFonts w:ascii="Times New Roman" w:hAnsi="Times New Roman" w:cs="Times New Roman"/>
          <w:b/>
          <w:sz w:val="24"/>
          <w:szCs w:val="24"/>
        </w:rPr>
        <w:t xml:space="preserve"> </w:t>
      </w:r>
      <w:r w:rsidRPr="00DD3D03">
        <w:rPr>
          <w:rFonts w:ascii="Times New Roman" w:hAnsi="Times New Roman" w:cs="Times New Roman"/>
          <w:sz w:val="24"/>
          <w:szCs w:val="24"/>
        </w:rPr>
        <w:t>к подпрограмме;</w:t>
      </w: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предотвращение выбытия из сельскохозяйственного оборота земель сельскохозяйственного назначения. В целях выполнения данной задачи за период реализации подпрограммы планируется за счет проведения культуртехнических работ вовлечь в оборот </w:t>
      </w:r>
      <w:smartTag w:uri="urn:schemas-microsoft-com:office:smarttags" w:element="metricconverter">
        <w:smartTagPr>
          <w:attr w:name="ProductID" w:val="450 гектаров"/>
        </w:smartTagPr>
        <w:r w:rsidRPr="00DD3D03">
          <w:rPr>
            <w:rFonts w:ascii="Times New Roman" w:hAnsi="Times New Roman" w:cs="Times New Roman"/>
            <w:sz w:val="24"/>
            <w:szCs w:val="24"/>
          </w:rPr>
          <w:t>450 гектаров</w:t>
        </w:r>
      </w:smartTag>
      <w:r w:rsidRPr="00DD3D03">
        <w:rPr>
          <w:rFonts w:ascii="Times New Roman" w:hAnsi="Times New Roman" w:cs="Times New Roman"/>
          <w:sz w:val="24"/>
          <w:szCs w:val="24"/>
        </w:rPr>
        <w:t xml:space="preserve"> земель сельскохозяйственного назначения.</w:t>
      </w: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увеличение объема производства основных видов продукции растениеводства за счет гарантированного обеспечения урожайности сельскохозяйственных культур вне зависимости от природных условий;</w:t>
      </w: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повышение водообеспеченности земель сельскохозяйственного назначения, предотвращение процессов подтопления, затопления территорий для гарантированного обеспечения продуктивности сельскохозяйственных угодий;</w:t>
      </w:r>
    </w:p>
    <w:p w:rsidR="00DD3D03" w:rsidRPr="00DD3D03" w:rsidRDefault="00DD3D03" w:rsidP="00DD3D03">
      <w:pPr>
        <w:pStyle w:val="ad"/>
        <w:rPr>
          <w:rFonts w:ascii="Times New Roman" w:hAnsi="Times New Roman"/>
        </w:rPr>
      </w:pPr>
      <w:r w:rsidRPr="00DD3D03">
        <w:rPr>
          <w:rFonts w:ascii="Times New Roman" w:hAnsi="Times New Roman"/>
        </w:rPr>
        <w:t xml:space="preserve">            предотвращение процессов подтопления, затопления территорий для гарантированного обеспечения продуктивности сельскохозяйственных угодий;</w:t>
      </w: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достижение экономии водных ресурсов за счет повышения коэффициента полезного действия мелиоративных систем, внедрения микроорошения и водосберегающих аграрных технологий. В целях реализации данной задачи планируется разработать </w:t>
      </w:r>
      <w:r w:rsidRPr="00DD3D03">
        <w:rPr>
          <w:rFonts w:ascii="Times New Roman" w:hAnsi="Times New Roman" w:cs="Times New Roman"/>
          <w:sz w:val="24"/>
          <w:szCs w:val="24"/>
        </w:rPr>
        <w:lastRenderedPageBreak/>
        <w:t>НИОКР по теме «Определение эффективных норм полива сельскохозяйственных культур в почвенно-климатических условиях по районам Республики Мордовия»;</w:t>
      </w: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сокращение доли государственной собственности Российской Федерации в общем объеме мелиоративных систем и отдельно расположенных гидротехнических сооружений. В рамках выполнения данной задачи планируется снизить долю мелиоративных систем государственной собственности Российской Федерации, находящихся на территории Республики Мордовия, в общем объеме мелиоративных систем и отдельно расположенных гидротехнических сооружений с 25,4 процента до 22,5 процента.</w:t>
      </w: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            В рамках подпрограммы планируется осуществлять в зоне влияния мелиоративных систем и гидротехнических сооружений федеральной собственности строительство мелиоративных систем и гидротехнических сооружений сельхозтоваропроизводителями (</w:t>
      </w:r>
      <w:hyperlink w:anchor="sub_4020" w:history="1">
        <w:r w:rsidRPr="00DD3D03">
          <w:rPr>
            <w:rStyle w:val="afb"/>
            <w:rFonts w:ascii="Times New Roman" w:hAnsi="Times New Roman"/>
            <w:b w:val="0"/>
            <w:sz w:val="24"/>
            <w:szCs w:val="24"/>
          </w:rPr>
          <w:t>приложение 2</w:t>
        </w:r>
      </w:hyperlink>
      <w:r w:rsidRPr="00DD3D03">
        <w:rPr>
          <w:rFonts w:ascii="Times New Roman" w:hAnsi="Times New Roman" w:cs="Times New Roman"/>
          <w:sz w:val="24"/>
          <w:szCs w:val="24"/>
        </w:rPr>
        <w:t xml:space="preserve"> к подпрограмме);</w:t>
      </w: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строительство технологически взаимосвязанных объектов мелиорации различных форм собственности планируется согласовать по срокам и объемам финансирования в рамках соглашений между Министерством сельского хозяйства Российской Федерации и Правительством Республики Мордовия;</w:t>
      </w: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сохранение существующих и создание новых высокотехнологичных рабочих мест для сельскохозяйственных товаропроизводителей за счет увеличения продуктивности существующих и вовлечения в оборот новых сельскохозяйственных угодий. В целях реализации задачи планируется сохранить и создать за счет увеличения продуктивности существующих и вовлечения в оборот новых сельскохозяйственных угодий 83 рабочих места.</w:t>
      </w: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              Целевые показатели (индикаторы) подпрограммы:</w:t>
      </w: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прирост объема производства продукции растениеводства на землях сельскохозяйственного назначения на 140 процентов за счет реализации мероприятий подпрограммы;</w:t>
      </w: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ввод в эксплуатацию </w:t>
      </w:r>
      <w:smartTag w:uri="urn:schemas-microsoft-com:office:smarttags" w:element="metricconverter">
        <w:smartTagPr>
          <w:attr w:name="ProductID" w:val="2069 гектаров"/>
        </w:smartTagPr>
        <w:r w:rsidRPr="00DD3D03">
          <w:rPr>
            <w:rFonts w:ascii="Times New Roman" w:hAnsi="Times New Roman" w:cs="Times New Roman"/>
            <w:sz w:val="24"/>
            <w:szCs w:val="24"/>
          </w:rPr>
          <w:t>2069 гектаров</w:t>
        </w:r>
      </w:smartTag>
      <w:r w:rsidRPr="00DD3D03">
        <w:rPr>
          <w:rFonts w:ascii="Times New Roman" w:hAnsi="Times New Roman" w:cs="Times New Roman"/>
          <w:sz w:val="24"/>
          <w:szCs w:val="24"/>
        </w:rPr>
        <w:t xml:space="preserve"> мелиорируемых земель за счет реконструкции, технического перевооружения и строительства новых мелиоративных систем;</w:t>
      </w: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 приведение 2 единиц гидротехнических сооружений в безопасное в эксплуатации техническое состояние;</w:t>
      </w: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вовлечение в оборот выбывших </w:t>
      </w:r>
      <w:smartTag w:uri="urn:schemas-microsoft-com:office:smarttags" w:element="metricconverter">
        <w:smartTagPr>
          <w:attr w:name="ProductID" w:val="511 гектаров"/>
        </w:smartTagPr>
        <w:r w:rsidRPr="00DD3D03">
          <w:rPr>
            <w:rFonts w:ascii="Times New Roman" w:hAnsi="Times New Roman" w:cs="Times New Roman"/>
            <w:sz w:val="24"/>
            <w:szCs w:val="24"/>
          </w:rPr>
          <w:t>511 гектаров</w:t>
        </w:r>
      </w:smartTag>
      <w:r w:rsidRPr="00DD3D03">
        <w:rPr>
          <w:rFonts w:ascii="Times New Roman" w:hAnsi="Times New Roman" w:cs="Times New Roman"/>
          <w:sz w:val="24"/>
          <w:szCs w:val="24"/>
        </w:rPr>
        <w:t xml:space="preserve"> сельскохозяйственных угодий за счет проведения культуртехнических работ.</w:t>
      </w: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Сроки реализации подпрограммы: 2014 - 2020 годы в 2 этапа, 1 этап - 2014 - 2016 годы, 2 этап - 2017 - 2020 годы.</w:t>
      </w:r>
    </w:p>
    <w:p w:rsidR="00DD3D03" w:rsidRPr="00DD3D03" w:rsidRDefault="00DD3D03" w:rsidP="00D6719F">
      <w:pPr>
        <w:spacing w:after="0" w:line="240" w:lineRule="auto"/>
        <w:rPr>
          <w:rFonts w:ascii="Times New Roman" w:hAnsi="Times New Roman" w:cs="Times New Roman"/>
          <w:sz w:val="24"/>
          <w:szCs w:val="24"/>
        </w:rPr>
      </w:pPr>
    </w:p>
    <w:p w:rsidR="00DD3D03" w:rsidRPr="00DD3D03" w:rsidRDefault="00DD3D03" w:rsidP="00D6719F">
      <w:pPr>
        <w:spacing w:after="0" w:line="240" w:lineRule="auto"/>
        <w:rPr>
          <w:rFonts w:ascii="Times New Roman" w:hAnsi="Times New Roman" w:cs="Times New Roman"/>
          <w:sz w:val="24"/>
          <w:szCs w:val="24"/>
        </w:rPr>
      </w:pPr>
    </w:p>
    <w:p w:rsidR="00DD3D03" w:rsidRPr="00DD3D03" w:rsidRDefault="00DD3D03" w:rsidP="00DD3D03">
      <w:pPr>
        <w:pStyle w:val="1"/>
        <w:ind w:firstLine="720"/>
        <w:jc w:val="both"/>
        <w:rPr>
          <w:sz w:val="24"/>
          <w:szCs w:val="24"/>
        </w:rPr>
      </w:pPr>
      <w:bookmarkStart w:id="29" w:name="sub_40020"/>
      <w:r w:rsidRPr="00DD3D03">
        <w:rPr>
          <w:sz w:val="24"/>
          <w:szCs w:val="24"/>
        </w:rPr>
        <w:t>Раздел 2. Характеристика основных мероприятий подпрограммы</w:t>
      </w:r>
    </w:p>
    <w:bookmarkEnd w:id="29"/>
    <w:p w:rsidR="00DD3D03" w:rsidRPr="00DD3D03" w:rsidRDefault="00DD3D03" w:rsidP="00D6719F">
      <w:pPr>
        <w:spacing w:after="0" w:line="240" w:lineRule="auto"/>
        <w:rPr>
          <w:rFonts w:ascii="Times New Roman" w:hAnsi="Times New Roman" w:cs="Times New Roman"/>
          <w:sz w:val="24"/>
          <w:szCs w:val="24"/>
        </w:rPr>
      </w:pP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Для достижения целей и решения задач подпрограммы необходимо реализовать следующие основные мероприятия.</w:t>
      </w:r>
    </w:p>
    <w:p w:rsidR="00DD3D03" w:rsidRPr="00DD3D03" w:rsidRDefault="00DD3D03" w:rsidP="00D6719F">
      <w:pPr>
        <w:spacing w:after="0" w:line="240" w:lineRule="auto"/>
        <w:rPr>
          <w:rFonts w:ascii="Times New Roman" w:hAnsi="Times New Roman" w:cs="Times New Roman"/>
          <w:sz w:val="24"/>
          <w:szCs w:val="24"/>
        </w:rPr>
      </w:pPr>
    </w:p>
    <w:p w:rsidR="00DD3D03" w:rsidRPr="00DD3D03" w:rsidRDefault="00DD3D03" w:rsidP="00DD3D03">
      <w:pPr>
        <w:pStyle w:val="1"/>
        <w:ind w:firstLine="720"/>
        <w:jc w:val="both"/>
        <w:rPr>
          <w:sz w:val="24"/>
          <w:szCs w:val="24"/>
        </w:rPr>
      </w:pPr>
      <w:bookmarkStart w:id="30" w:name="sub_404"/>
      <w:r w:rsidRPr="00DD3D03">
        <w:rPr>
          <w:sz w:val="24"/>
          <w:szCs w:val="24"/>
        </w:rPr>
        <w:t>Глава 4. Мероприятие «Строительство, реконструкция и техническое перевооружение мелиоративных систем и отдельно расположенных гидротехнических сооружений государственной собственности Республики Мордовия»</w:t>
      </w:r>
    </w:p>
    <w:bookmarkEnd w:id="30"/>
    <w:p w:rsidR="00DD3D03" w:rsidRPr="00DD3D03" w:rsidRDefault="00DD3D03" w:rsidP="00D6719F">
      <w:pPr>
        <w:spacing w:after="0" w:line="240" w:lineRule="auto"/>
        <w:rPr>
          <w:rFonts w:ascii="Times New Roman" w:hAnsi="Times New Roman" w:cs="Times New Roman"/>
          <w:sz w:val="24"/>
          <w:szCs w:val="24"/>
        </w:rPr>
      </w:pP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                 Мероприятия направлены на восстановление и повышение эффективности использования мелиоративных систем и отдельно расположенных гидротехнических сооружений, относящихся к государственной собственности Республики Мордовия и Российской Федерации. В ходе выполнения мероприятий создается высокотехнологичный, отвечающий современным требованиям государственный мелиоративный фонд, обеспечивающий предотвращение выбытия из </w:t>
      </w:r>
      <w:r w:rsidRPr="00DD3D03">
        <w:rPr>
          <w:rFonts w:ascii="Times New Roman" w:hAnsi="Times New Roman" w:cs="Times New Roman"/>
          <w:sz w:val="24"/>
          <w:szCs w:val="24"/>
        </w:rPr>
        <w:lastRenderedPageBreak/>
        <w:t>сельскохозяйственного оборота сельскохозяйственных угодий и защиту сельскохозяйственных угодий от затопления.</w:t>
      </w: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В рамках осуществления мероприятия предусматривается финансирование объектов государственной собственности Республики Мордовия, расположенных на межхозяйственных оросительных и осушительных системах.</w:t>
      </w: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Финансирование объектов государственной собственности Республики Мордовия производится на основе соглашений с государственным заказчиком объектов </w:t>
      </w:r>
      <w:hyperlink r:id="rId11" w:history="1">
        <w:r w:rsidRPr="00DD3D03">
          <w:rPr>
            <w:rStyle w:val="afb"/>
            <w:rFonts w:ascii="Times New Roman" w:hAnsi="Times New Roman"/>
            <w:b w:val="0"/>
            <w:sz w:val="24"/>
            <w:szCs w:val="24"/>
          </w:rPr>
          <w:t>федеральной целевой программы</w:t>
        </w:r>
      </w:hyperlink>
      <w:r w:rsidRPr="00DD3D03">
        <w:rPr>
          <w:rFonts w:ascii="Times New Roman" w:hAnsi="Times New Roman" w:cs="Times New Roman"/>
          <w:sz w:val="24"/>
          <w:szCs w:val="24"/>
        </w:rPr>
        <w:t xml:space="preserve"> «Развитие мелиорации земель сельскохозяйственного назначения России на 2014 - 2020 годы», утвержденной </w:t>
      </w:r>
      <w:hyperlink r:id="rId12" w:history="1">
        <w:r w:rsidRPr="00DD3D03">
          <w:rPr>
            <w:rStyle w:val="afb"/>
            <w:rFonts w:ascii="Times New Roman" w:hAnsi="Times New Roman"/>
            <w:b w:val="0"/>
            <w:sz w:val="24"/>
            <w:szCs w:val="24"/>
          </w:rPr>
          <w:t>постановлением</w:t>
        </w:r>
      </w:hyperlink>
      <w:r w:rsidRPr="00DD3D03">
        <w:rPr>
          <w:rFonts w:ascii="Times New Roman" w:hAnsi="Times New Roman" w:cs="Times New Roman"/>
          <w:sz w:val="24"/>
          <w:szCs w:val="24"/>
        </w:rPr>
        <w:t xml:space="preserve"> Правительства Российской Федерации от 12 октября </w:t>
      </w:r>
      <w:smartTag w:uri="urn:schemas-microsoft-com:office:smarttags" w:element="metricconverter">
        <w:smartTagPr>
          <w:attr w:name="ProductID" w:val="2013 г"/>
        </w:smartTagPr>
        <w:r w:rsidRPr="00DD3D03">
          <w:rPr>
            <w:rFonts w:ascii="Times New Roman" w:hAnsi="Times New Roman" w:cs="Times New Roman"/>
            <w:sz w:val="24"/>
            <w:szCs w:val="24"/>
          </w:rPr>
          <w:t>2013 г</w:t>
        </w:r>
      </w:smartTag>
      <w:r w:rsidRPr="00DD3D03">
        <w:rPr>
          <w:rFonts w:ascii="Times New Roman" w:hAnsi="Times New Roman" w:cs="Times New Roman"/>
          <w:sz w:val="24"/>
          <w:szCs w:val="24"/>
        </w:rPr>
        <w:t>. № 922.</w:t>
      </w: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Перечень мероприятий по строительству, реконструкции и техническому перевооружению мелиоративных систем и отдельно расположенных гидротехнических сооружений государственной собственности Республики Мордовия приведён в </w:t>
      </w:r>
      <w:hyperlink w:anchor="sub_4030" w:history="1">
        <w:r w:rsidRPr="00DD3D03">
          <w:rPr>
            <w:rStyle w:val="afb"/>
            <w:rFonts w:ascii="Times New Roman" w:hAnsi="Times New Roman"/>
            <w:b w:val="0"/>
            <w:sz w:val="24"/>
            <w:szCs w:val="24"/>
          </w:rPr>
          <w:t>приложении 3</w:t>
        </w:r>
      </w:hyperlink>
      <w:r w:rsidRPr="00DD3D03">
        <w:rPr>
          <w:rFonts w:ascii="Times New Roman" w:hAnsi="Times New Roman" w:cs="Times New Roman"/>
          <w:sz w:val="24"/>
          <w:szCs w:val="24"/>
        </w:rPr>
        <w:t xml:space="preserve"> к подпрограмме.</w:t>
      </w:r>
    </w:p>
    <w:p w:rsidR="00DD3D03" w:rsidRPr="00DD3D03" w:rsidRDefault="00DD3D03" w:rsidP="00D6719F">
      <w:pPr>
        <w:spacing w:after="0" w:line="240" w:lineRule="auto"/>
        <w:rPr>
          <w:rFonts w:ascii="Times New Roman" w:hAnsi="Times New Roman" w:cs="Times New Roman"/>
          <w:sz w:val="24"/>
          <w:szCs w:val="24"/>
        </w:rPr>
      </w:pPr>
    </w:p>
    <w:p w:rsidR="00DD3D03" w:rsidRPr="00DD3D03" w:rsidRDefault="00DD3D03" w:rsidP="00DD3D03">
      <w:pPr>
        <w:pStyle w:val="1"/>
        <w:ind w:firstLine="720"/>
        <w:jc w:val="both"/>
        <w:rPr>
          <w:sz w:val="24"/>
          <w:szCs w:val="24"/>
        </w:rPr>
      </w:pPr>
      <w:bookmarkStart w:id="31" w:name="sub_406"/>
      <w:r w:rsidRPr="00DD3D03">
        <w:rPr>
          <w:sz w:val="24"/>
          <w:szCs w:val="24"/>
        </w:rPr>
        <w:t>Глава 5. Мероприятие «Строительство, реконструкция, техническое перевооружение мелиоративных систем общего и индивидуального пользования и отдельно расположенных гидротехнических сооружений, принадлежащих сельскохозяйственным товаропроизводителям на праве собственности или переданных в пользование в установленном порядке»</w:t>
      </w:r>
    </w:p>
    <w:bookmarkEnd w:id="31"/>
    <w:p w:rsidR="00DD3D03" w:rsidRPr="00DD3D03" w:rsidRDefault="00DD3D03" w:rsidP="00D6719F">
      <w:pPr>
        <w:spacing w:after="0" w:line="240" w:lineRule="auto"/>
        <w:rPr>
          <w:rFonts w:ascii="Times New Roman" w:hAnsi="Times New Roman" w:cs="Times New Roman"/>
          <w:sz w:val="24"/>
          <w:szCs w:val="24"/>
        </w:rPr>
      </w:pP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                  Реализация мероприятия направлена на предотвращение выбытия из сельскохозяйственного оборота сельскохозяйственных угодий и защиту сельскохозяйственных угодий от затопления.</w:t>
      </w: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В рамках реализации мероприятия предусматривается осуществление строительства, реконструкции, технического перевооружения мелиоративных систем общего и индивидуального пользования и отдельно расположенных гидротехнических сооружений, принадлежащих сельскохозяйственным товаропроизводителям на праве собственности или переданных в пользование в установленном порядке.</w:t>
      </w: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Мероприятием предусмотрено субсидирование части затрат сельхозтоваропроизводителей по строительству, реконструкции и техническому перевооружению мелиоративных систем и отдельно расположенных гидротехнических сооружений, принадлежащих сельскохозяйственным товаропроизводителям.</w:t>
      </w: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              Субсидии за счет средств республиканского бюджета Республики Мордовия предполагается предоставлять сельскохозяйственным товаропроизводителям, за исключением граждан, ведущих личное подсобное хозяйство, на субсидирование части затрат по строительству, реконструкции и техническому перевооружению мелиоративных систем и отдельно расположенных гидротехнических сооружений, принадлежащих сельскохозяйственным товаропроизводителям, за исключением затрат, связанных с проведением проектных и изыскательских работ и (или) подготовкой проектной документации в отношении указанных объектов.</w:t>
      </w: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Указанные субсидии предполагается предоставлять на условиях софинансирования расходов за счет средств федерального бюджета.</w:t>
      </w: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                Порядок предоставления субсидий утверждается постановлением Правительства Республики Мордовия.</w:t>
      </w: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Реестр объектов строительства, реконструкции и технического перевооружения мелиоративных систем общего и индивидуального пользования и отдельно расположенных гидротехнических сооружений, принадлежащих сельскохозяйственным товаропроизводителям на праве собственности или переданных в пользование в установленном порядке, приведен в приложение </w:t>
      </w:r>
      <w:hyperlink w:anchor="sub_4050" w:history="1">
        <w:r w:rsidRPr="00DD3D03">
          <w:rPr>
            <w:rStyle w:val="afb"/>
            <w:rFonts w:ascii="Times New Roman" w:hAnsi="Times New Roman"/>
            <w:b w:val="0"/>
            <w:sz w:val="24"/>
            <w:szCs w:val="24"/>
          </w:rPr>
          <w:t>4</w:t>
        </w:r>
      </w:hyperlink>
      <w:r w:rsidRPr="00DD3D03">
        <w:rPr>
          <w:rFonts w:ascii="Times New Roman" w:hAnsi="Times New Roman" w:cs="Times New Roman"/>
          <w:sz w:val="24"/>
          <w:szCs w:val="24"/>
        </w:rPr>
        <w:t xml:space="preserve"> к подпрограмме.</w:t>
      </w:r>
    </w:p>
    <w:p w:rsidR="00DD3D03" w:rsidRPr="00DD3D03" w:rsidRDefault="00DD3D03" w:rsidP="00DD3D03">
      <w:pPr>
        <w:pStyle w:val="1"/>
        <w:ind w:firstLine="720"/>
        <w:jc w:val="both"/>
        <w:rPr>
          <w:sz w:val="24"/>
          <w:szCs w:val="24"/>
        </w:rPr>
      </w:pPr>
      <w:bookmarkStart w:id="32" w:name="sub_407"/>
      <w:r w:rsidRPr="00DD3D03">
        <w:rPr>
          <w:sz w:val="24"/>
          <w:szCs w:val="24"/>
        </w:rPr>
        <w:t>Глава 6. Мероприятие «Оформление в собственность мелиоративных систем и гидротехнических сооружений»</w:t>
      </w:r>
    </w:p>
    <w:bookmarkEnd w:id="32"/>
    <w:p w:rsidR="00DD3D03" w:rsidRPr="00DD3D03" w:rsidRDefault="00DD3D03" w:rsidP="00DD3D03">
      <w:pPr>
        <w:spacing w:line="240" w:lineRule="auto"/>
        <w:rPr>
          <w:rFonts w:ascii="Times New Roman" w:hAnsi="Times New Roman" w:cs="Times New Roman"/>
          <w:sz w:val="24"/>
          <w:szCs w:val="24"/>
        </w:rPr>
      </w:pP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lastRenderedPageBreak/>
        <w:t xml:space="preserve">                    Реализация мероприятия направлена на сокращение количества неоформленных мелиоративных систем и отдельно расположенных гидротехнических сооружений до 0 процентов, что позволит вовлечь в оборот объекты, на создание которых в предыдущие годы затрачены бюджетные средства и которые в настоящее время не используются. Повысится заинтересованность сельскохозяйственных товаропроизводителей в развитии мелиорации.</w:t>
      </w: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                  Субсидии за счет средств республиканского бюджета Республики Мордовия предполагается предоставлять сельскохозяйственным товаропроизводителям, за исключением граждан, ведущих личное подсобное хозяйство, на субсидирование части затрат по оформлению в собственность мелиоративных систем и гидротехнических сооружений, за исключением затрат, связанных с судебными расходами.</w:t>
      </w: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Указанные субсидии предполагается предоставлять на условиях софинансирования расходов за счет средств федерального бюджета.</w:t>
      </w: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                Порядок предоставления субсидий утверждается постановлением Правительства Республики Мордовия.</w:t>
      </w: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Реестр сельскохозяйственных товаропроизводителей, планирующих оформление в собственность неоформленных мелиоративных систем и гидротехнических сооружений, приведен в </w:t>
      </w:r>
      <w:hyperlink w:anchor="sub_4060" w:history="1">
        <w:r w:rsidRPr="00DD3D03">
          <w:rPr>
            <w:rStyle w:val="afb"/>
            <w:rFonts w:ascii="Times New Roman" w:hAnsi="Times New Roman"/>
            <w:b w:val="0"/>
            <w:sz w:val="24"/>
            <w:szCs w:val="24"/>
          </w:rPr>
          <w:t xml:space="preserve">приложении </w:t>
        </w:r>
      </w:hyperlink>
      <w:r w:rsidRPr="00DD3D03">
        <w:rPr>
          <w:rFonts w:ascii="Times New Roman" w:hAnsi="Times New Roman" w:cs="Times New Roman"/>
          <w:sz w:val="24"/>
          <w:szCs w:val="24"/>
        </w:rPr>
        <w:t>5 к подпрограмме.</w:t>
      </w:r>
    </w:p>
    <w:p w:rsidR="00DD3D03" w:rsidRPr="00DD3D03" w:rsidRDefault="00DD3D03" w:rsidP="00D6719F">
      <w:pPr>
        <w:spacing w:after="0" w:line="240" w:lineRule="auto"/>
        <w:rPr>
          <w:rFonts w:ascii="Times New Roman" w:hAnsi="Times New Roman" w:cs="Times New Roman"/>
          <w:sz w:val="24"/>
          <w:szCs w:val="24"/>
        </w:rPr>
      </w:pPr>
    </w:p>
    <w:p w:rsidR="00DD3D03" w:rsidRPr="00DD3D03" w:rsidRDefault="00DD3D03" w:rsidP="00DD3D03">
      <w:pPr>
        <w:pStyle w:val="1"/>
        <w:ind w:firstLine="720"/>
        <w:jc w:val="both"/>
        <w:rPr>
          <w:sz w:val="24"/>
          <w:szCs w:val="24"/>
        </w:rPr>
      </w:pPr>
      <w:bookmarkStart w:id="33" w:name="sub_408"/>
      <w:r w:rsidRPr="00DD3D03">
        <w:rPr>
          <w:sz w:val="24"/>
          <w:szCs w:val="24"/>
        </w:rPr>
        <w:t>Глава 7. Мероприятие «Агролесомелиоративные мероприятия проводимые сельскохозяйственными товаропроизводителями»</w:t>
      </w:r>
    </w:p>
    <w:bookmarkEnd w:id="33"/>
    <w:p w:rsidR="00DD3D03" w:rsidRPr="00DD3D03" w:rsidRDefault="00DD3D03" w:rsidP="00D6719F">
      <w:pPr>
        <w:spacing w:after="0" w:line="240" w:lineRule="auto"/>
        <w:rPr>
          <w:rFonts w:ascii="Times New Roman" w:hAnsi="Times New Roman" w:cs="Times New Roman"/>
          <w:sz w:val="24"/>
          <w:szCs w:val="24"/>
        </w:rPr>
      </w:pP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                В рамках мероприятия планируется осуществить:</w:t>
      </w: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защиту земель от воздействия неблагоприятных явлений природного, антропогенного и техногенного происхождения путем создания защитных лесных насаждений по границам земель сельскохозяйственного назначения;</w:t>
      </w: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предотвращение деградации земель пастбищ путем создания защитных лесных насаждений.</w:t>
      </w: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              Субсидии за счет средств республиканского бюджета Республики Мордовия предполагается предоставлять сельскохозяйственным товаропроизводителям, за исключением граждан, ведущих личное подсобное хозяйство, на субсидирование части затрат по агролесомелиоративным мероприятиям за исключением затрат, связанных с проведением проектных и изыскательских работ и (или) подготовкой проектной документации в отношении указанных объектов.</w:t>
      </w: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                  Указанные субсидии предполагается предоставлять на условиях софинансирования расходов за счет средств федерального бюджета.</w:t>
      </w: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Порядок предоставления субсидий утверждается постановлением Правительства Республики Мордовия.</w:t>
      </w: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              Реестр сельскохозяйственных товаропроизводителей, планирующих проведение агролесомелиоративных мероприятий, приведён в </w:t>
      </w:r>
      <w:hyperlink w:anchor="sub_4070" w:history="1">
        <w:r w:rsidRPr="00DD3D03">
          <w:rPr>
            <w:rStyle w:val="afb"/>
            <w:rFonts w:ascii="Times New Roman" w:hAnsi="Times New Roman"/>
            <w:b w:val="0"/>
            <w:sz w:val="24"/>
            <w:szCs w:val="24"/>
          </w:rPr>
          <w:t xml:space="preserve">приложении </w:t>
        </w:r>
      </w:hyperlink>
      <w:r w:rsidRPr="00DD3D03">
        <w:rPr>
          <w:rFonts w:ascii="Times New Roman" w:hAnsi="Times New Roman" w:cs="Times New Roman"/>
          <w:sz w:val="24"/>
          <w:szCs w:val="24"/>
        </w:rPr>
        <w:t>6 к подпрограмме.</w:t>
      </w:r>
    </w:p>
    <w:p w:rsidR="00DD3D03" w:rsidRPr="00DD3D03" w:rsidRDefault="00DD3D03" w:rsidP="00DD3D03">
      <w:pPr>
        <w:pStyle w:val="1"/>
        <w:ind w:firstLine="720"/>
        <w:jc w:val="both"/>
        <w:rPr>
          <w:sz w:val="24"/>
          <w:szCs w:val="24"/>
        </w:rPr>
      </w:pPr>
      <w:bookmarkStart w:id="34" w:name="sub_409"/>
      <w:r w:rsidRPr="00DD3D03">
        <w:rPr>
          <w:sz w:val="24"/>
          <w:szCs w:val="24"/>
        </w:rPr>
        <w:t>Глава 8. Мероприятие «Культуртехнические мероприятия сельскохозяйственными товаропроизводителями»</w:t>
      </w:r>
    </w:p>
    <w:bookmarkEnd w:id="34"/>
    <w:p w:rsidR="00DD3D03" w:rsidRPr="00DD3D03" w:rsidRDefault="00DD3D03" w:rsidP="00D6719F">
      <w:pPr>
        <w:spacing w:after="0" w:line="240" w:lineRule="auto"/>
        <w:rPr>
          <w:rFonts w:ascii="Times New Roman" w:hAnsi="Times New Roman" w:cs="Times New Roman"/>
          <w:sz w:val="24"/>
          <w:szCs w:val="24"/>
        </w:rPr>
      </w:pP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                   В рамках мероприятия планируется осуществить работы по расчистке мелиорируемых земель от древесной и травянистой растительности, кочек, пней и мха; рыхление и первичную обработку почвы.</w:t>
      </w: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                Субсидии за счет средств республиканского бюджета Республики Мордовия предполагается предоставлять сельскохозяйственным товаропроизводителям, за исключением граждан, ведущих личное подсобное хозяйство, на субсидирование части затрат по культуртехническим мероприятиям, за исключением затрат, связанных с проведением проектных и изыскательских работ и (или) подготовкой проектной документации в отношении указанных объектов.</w:t>
      </w: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lastRenderedPageBreak/>
        <w:t xml:space="preserve">               Указанные субсидии предполагается предоставлять на условиях софинансирования расходов за счет средств федерального бюджета.</w:t>
      </w: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              Порядок предоставления субсидий утверждается постановлением Правительства Республики Мордовия.</w:t>
      </w: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Реестр сельскохозяйственных товаропроизводителей, планирующих вовлечение в оборот выбывших сельскохозяйственных угодий за счет проведения культуртехнических работ, приведен в </w:t>
      </w:r>
      <w:hyperlink w:anchor="sub_4080" w:history="1">
        <w:r w:rsidRPr="00DD3D03">
          <w:rPr>
            <w:rStyle w:val="afb"/>
            <w:rFonts w:ascii="Times New Roman" w:hAnsi="Times New Roman"/>
            <w:b w:val="0"/>
            <w:sz w:val="24"/>
            <w:szCs w:val="24"/>
          </w:rPr>
          <w:t xml:space="preserve">приложении </w:t>
        </w:r>
      </w:hyperlink>
      <w:r w:rsidRPr="00DD3D03">
        <w:rPr>
          <w:rFonts w:ascii="Times New Roman" w:hAnsi="Times New Roman" w:cs="Times New Roman"/>
          <w:sz w:val="24"/>
          <w:szCs w:val="24"/>
        </w:rPr>
        <w:t>7 к подпрограмме.</w:t>
      </w:r>
    </w:p>
    <w:p w:rsidR="00DD3D03" w:rsidRPr="00DD3D03" w:rsidRDefault="00DD3D03" w:rsidP="00D6719F">
      <w:pPr>
        <w:spacing w:after="0" w:line="240" w:lineRule="auto"/>
        <w:rPr>
          <w:rFonts w:ascii="Times New Roman" w:hAnsi="Times New Roman" w:cs="Times New Roman"/>
          <w:sz w:val="24"/>
          <w:szCs w:val="24"/>
        </w:rPr>
      </w:pPr>
    </w:p>
    <w:p w:rsidR="00DD3D03" w:rsidRPr="00DD3D03" w:rsidRDefault="00DD3D03" w:rsidP="00DD3D03">
      <w:pPr>
        <w:pStyle w:val="1"/>
        <w:ind w:firstLine="720"/>
        <w:jc w:val="both"/>
        <w:rPr>
          <w:sz w:val="24"/>
          <w:szCs w:val="24"/>
        </w:rPr>
      </w:pPr>
      <w:bookmarkStart w:id="35" w:name="sub_40030"/>
      <w:r w:rsidRPr="00DD3D03">
        <w:rPr>
          <w:sz w:val="24"/>
          <w:szCs w:val="24"/>
        </w:rPr>
        <w:t>Раздел 3. Характеристика мер государственного регулирования, прогноз сводных показателей государственных заданий по реализации подпрограммы, участие государственных корпораций, акционерных обществ с государственным участием, обоснование объема финансовых ресурсов, необходимых для реализации подпрограммы, анализ рисков реализации подпрограммы и описание мер управления рисками</w:t>
      </w:r>
    </w:p>
    <w:bookmarkEnd w:id="35"/>
    <w:p w:rsidR="00DD3D03" w:rsidRPr="00DD3D03" w:rsidRDefault="00DD3D03" w:rsidP="00D6719F">
      <w:pPr>
        <w:spacing w:after="0" w:line="240" w:lineRule="auto"/>
        <w:rPr>
          <w:rFonts w:ascii="Times New Roman" w:hAnsi="Times New Roman" w:cs="Times New Roman"/>
          <w:sz w:val="24"/>
          <w:szCs w:val="24"/>
        </w:rPr>
      </w:pPr>
    </w:p>
    <w:p w:rsidR="00DD3D03" w:rsidRPr="00DD3D03" w:rsidRDefault="00DD3D03" w:rsidP="00DD3D03">
      <w:pPr>
        <w:pStyle w:val="1"/>
        <w:ind w:firstLine="720"/>
        <w:jc w:val="both"/>
        <w:rPr>
          <w:sz w:val="24"/>
          <w:szCs w:val="24"/>
        </w:rPr>
      </w:pPr>
      <w:bookmarkStart w:id="36" w:name="sub_411"/>
      <w:r w:rsidRPr="00DD3D03">
        <w:rPr>
          <w:sz w:val="24"/>
          <w:szCs w:val="24"/>
        </w:rPr>
        <w:t>Глава 9. Характеристика мер государственного регулирования, прогноз сводных показателей государственных заданий по реализации подпрограммы</w:t>
      </w:r>
    </w:p>
    <w:bookmarkEnd w:id="36"/>
    <w:p w:rsidR="00DD3D03" w:rsidRPr="00DD3D03" w:rsidRDefault="00DD3D03" w:rsidP="00D6719F">
      <w:pPr>
        <w:spacing w:after="0" w:line="240" w:lineRule="auto"/>
        <w:rPr>
          <w:rFonts w:ascii="Times New Roman" w:hAnsi="Times New Roman" w:cs="Times New Roman"/>
          <w:sz w:val="24"/>
          <w:szCs w:val="24"/>
        </w:rPr>
      </w:pP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              Меры государственного регулирования подпрограммой не предусмотрены.</w:t>
      </w: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Сведения об основных мерах правового регулирования в сфере реализации подпрограммы приведены в </w:t>
      </w:r>
      <w:hyperlink w:anchor="sub_10003" w:history="1">
        <w:r w:rsidRPr="00DD3D03">
          <w:rPr>
            <w:rStyle w:val="afb"/>
            <w:rFonts w:ascii="Times New Roman" w:hAnsi="Times New Roman"/>
            <w:b w:val="0"/>
            <w:sz w:val="24"/>
            <w:szCs w:val="24"/>
          </w:rPr>
          <w:t>приложении 3</w:t>
        </w:r>
      </w:hyperlink>
      <w:r w:rsidRPr="00DD3D03">
        <w:rPr>
          <w:rFonts w:ascii="Times New Roman" w:hAnsi="Times New Roman" w:cs="Times New Roman"/>
          <w:sz w:val="24"/>
          <w:szCs w:val="24"/>
        </w:rPr>
        <w:t xml:space="preserve"> к Государственной программе.</w:t>
      </w: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Оказание государственных услуг (выполнение работ) подпрограммой не предусмотрено.</w:t>
      </w:r>
    </w:p>
    <w:p w:rsidR="00DD3D03" w:rsidRPr="00DD3D03" w:rsidRDefault="00DD3D03" w:rsidP="00D6719F">
      <w:pPr>
        <w:spacing w:after="0" w:line="240" w:lineRule="auto"/>
        <w:rPr>
          <w:rFonts w:ascii="Times New Roman" w:hAnsi="Times New Roman" w:cs="Times New Roman"/>
          <w:sz w:val="24"/>
          <w:szCs w:val="24"/>
        </w:rPr>
      </w:pPr>
    </w:p>
    <w:p w:rsidR="00DD3D03" w:rsidRPr="00DD3D03" w:rsidRDefault="00DD3D03" w:rsidP="00DD3D03">
      <w:pPr>
        <w:pStyle w:val="1"/>
        <w:ind w:firstLine="720"/>
        <w:jc w:val="both"/>
        <w:rPr>
          <w:sz w:val="24"/>
          <w:szCs w:val="24"/>
        </w:rPr>
      </w:pPr>
      <w:bookmarkStart w:id="37" w:name="sub_412"/>
      <w:r w:rsidRPr="00DD3D03">
        <w:rPr>
          <w:sz w:val="24"/>
          <w:szCs w:val="24"/>
        </w:rPr>
        <w:t>Глава 10. Участие государственных корпораций, акционерных обществ с государственным участием</w:t>
      </w:r>
    </w:p>
    <w:bookmarkEnd w:id="37"/>
    <w:p w:rsidR="00DD3D03" w:rsidRPr="00DD3D03" w:rsidRDefault="00DD3D03" w:rsidP="00D6719F">
      <w:pPr>
        <w:spacing w:after="0" w:line="240" w:lineRule="auto"/>
        <w:rPr>
          <w:rFonts w:ascii="Times New Roman" w:hAnsi="Times New Roman" w:cs="Times New Roman"/>
          <w:sz w:val="24"/>
          <w:szCs w:val="24"/>
        </w:rPr>
      </w:pP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          В реализации подпрограммы может принимать участие открытое акционерное общество «Россельхозбанк».</w:t>
      </w:r>
    </w:p>
    <w:p w:rsidR="00DD3D03" w:rsidRPr="00DD3D03" w:rsidRDefault="00DD3D03" w:rsidP="00D6719F">
      <w:pPr>
        <w:spacing w:after="0" w:line="240" w:lineRule="auto"/>
        <w:rPr>
          <w:rFonts w:ascii="Times New Roman" w:hAnsi="Times New Roman" w:cs="Times New Roman"/>
          <w:sz w:val="24"/>
          <w:szCs w:val="24"/>
        </w:rPr>
      </w:pPr>
    </w:p>
    <w:p w:rsidR="00DD3D03" w:rsidRPr="00DD3D03" w:rsidRDefault="00DD3D03" w:rsidP="00DD3D03">
      <w:pPr>
        <w:pStyle w:val="1"/>
        <w:ind w:firstLine="720"/>
        <w:jc w:val="both"/>
        <w:rPr>
          <w:sz w:val="24"/>
          <w:szCs w:val="24"/>
        </w:rPr>
      </w:pPr>
      <w:bookmarkStart w:id="38" w:name="sub_413"/>
      <w:r w:rsidRPr="00DD3D03">
        <w:rPr>
          <w:sz w:val="24"/>
          <w:szCs w:val="24"/>
        </w:rPr>
        <w:t>Глава 11. Обоснование объема финансовых ресурсов, необходимых для реализации подпрограммы</w:t>
      </w:r>
    </w:p>
    <w:bookmarkEnd w:id="38"/>
    <w:p w:rsidR="00DD3D03" w:rsidRPr="00DD3D03" w:rsidRDefault="00DD3D03" w:rsidP="00D6719F">
      <w:pPr>
        <w:spacing w:after="0" w:line="240" w:lineRule="auto"/>
        <w:rPr>
          <w:rFonts w:ascii="Times New Roman" w:hAnsi="Times New Roman" w:cs="Times New Roman"/>
          <w:sz w:val="24"/>
          <w:szCs w:val="24"/>
        </w:rPr>
      </w:pP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             Объем бюджетных ассигнований на реализацию подпрограммы  составляет  _______ тыс. рублей, в том числе за счет средств республиканского бюджета Республики Мордовия составляет _____ тыс. руб. (в текущих ценах), федерального бюджета – _____ тыс. руб., внебюджетных источников  - _______ тыс. рублей.</w:t>
      </w: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             При расчете финансовых средств учтены условия:</w:t>
      </w: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необходимости осуществления государственной поддержки, направленной на сохранение и восстановление плодородия почв земель сельскохозяйственного назначения как национального достояния и основного средства сельскохозяйственного производства, обусловленной необходимостью частичного сокращения сложившегося диспаритета между ценами на сельскохозяйственную продукцию и материально-технические ресурсы;</w:t>
      </w: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необходимости синхронизации мер стимулирования повышения продуктивности сельскохозяйственного производства и плодородия почв средствами комплексной мелиорации в условиях изменения климата и природных аномалий;</w:t>
      </w: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необходимости осуществления мероприятий по восстановлению мелиоративного фонда на территории республики.</w:t>
      </w: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         Объем финансовых ресурсов, необходимых для реализации подпрограммы, в разрезе мероприятий приведен в </w:t>
      </w:r>
      <w:hyperlink w:anchor="sub_10005" w:history="1">
        <w:r w:rsidRPr="00DD3D03">
          <w:rPr>
            <w:rStyle w:val="afb"/>
            <w:rFonts w:ascii="Times New Roman" w:hAnsi="Times New Roman"/>
            <w:b w:val="0"/>
            <w:sz w:val="24"/>
            <w:szCs w:val="24"/>
          </w:rPr>
          <w:t>приложениях 5</w:t>
        </w:r>
      </w:hyperlink>
      <w:r w:rsidRPr="00DD3D03">
        <w:rPr>
          <w:rFonts w:ascii="Times New Roman" w:hAnsi="Times New Roman" w:cs="Times New Roman"/>
          <w:sz w:val="24"/>
          <w:szCs w:val="24"/>
        </w:rPr>
        <w:t xml:space="preserve"> и </w:t>
      </w:r>
      <w:hyperlink w:anchor="sub_10006" w:history="1">
        <w:r w:rsidRPr="00DD3D03">
          <w:rPr>
            <w:rStyle w:val="afb"/>
            <w:rFonts w:ascii="Times New Roman" w:hAnsi="Times New Roman"/>
            <w:b w:val="0"/>
            <w:sz w:val="24"/>
            <w:szCs w:val="24"/>
          </w:rPr>
          <w:t>6</w:t>
        </w:r>
      </w:hyperlink>
      <w:r w:rsidRPr="00DD3D03">
        <w:rPr>
          <w:rFonts w:ascii="Times New Roman" w:hAnsi="Times New Roman" w:cs="Times New Roman"/>
          <w:b/>
          <w:sz w:val="24"/>
          <w:szCs w:val="24"/>
        </w:rPr>
        <w:t xml:space="preserve"> </w:t>
      </w:r>
      <w:r w:rsidRPr="00DD3D03">
        <w:rPr>
          <w:rFonts w:ascii="Times New Roman" w:hAnsi="Times New Roman" w:cs="Times New Roman"/>
          <w:sz w:val="24"/>
          <w:szCs w:val="24"/>
        </w:rPr>
        <w:t>к Государственной программе.</w:t>
      </w:r>
    </w:p>
    <w:p w:rsidR="00DD3D03" w:rsidRPr="00DD3D03" w:rsidRDefault="00DD3D03" w:rsidP="00D6719F">
      <w:pPr>
        <w:spacing w:after="0" w:line="240" w:lineRule="auto"/>
        <w:rPr>
          <w:sz w:val="24"/>
          <w:szCs w:val="24"/>
        </w:rPr>
      </w:pPr>
      <w:r w:rsidRPr="00DD3D03">
        <w:rPr>
          <w:rFonts w:ascii="Times New Roman" w:hAnsi="Times New Roman" w:cs="Times New Roman"/>
          <w:sz w:val="24"/>
          <w:szCs w:val="24"/>
        </w:rPr>
        <w:t>На реализацию мероприятий подпрограммы (средства республиканского бюджета Республики Мордовия предоставляются при условии долевого финансирования за счет средств федерального бюджета. Уровень софинансирования определяется по подпрограмме в целом.</w:t>
      </w:r>
    </w:p>
    <w:p w:rsidR="00DD3D03" w:rsidRPr="00DD3D03" w:rsidRDefault="00DD3D03" w:rsidP="00D6719F">
      <w:pPr>
        <w:pStyle w:val="1"/>
        <w:ind w:firstLine="720"/>
        <w:jc w:val="both"/>
        <w:rPr>
          <w:sz w:val="24"/>
          <w:szCs w:val="24"/>
        </w:rPr>
      </w:pPr>
      <w:bookmarkStart w:id="39" w:name="sub_414"/>
      <w:r w:rsidRPr="00DD3D03">
        <w:rPr>
          <w:sz w:val="24"/>
          <w:szCs w:val="24"/>
        </w:rPr>
        <w:lastRenderedPageBreak/>
        <w:t>Глава 12. Анализ рисков реализации подпрограммы и описание мер управления рисками</w:t>
      </w:r>
      <w:bookmarkEnd w:id="39"/>
    </w:p>
    <w:p w:rsidR="00DD3D03" w:rsidRPr="00DD3D03" w:rsidRDefault="00DD3D03" w:rsidP="00DD3D03">
      <w:pPr>
        <w:spacing w:line="240" w:lineRule="auto"/>
        <w:rPr>
          <w:rFonts w:ascii="Times New Roman" w:hAnsi="Times New Roman" w:cs="Times New Roman"/>
          <w:sz w:val="24"/>
          <w:szCs w:val="24"/>
        </w:rPr>
      </w:pPr>
      <w:r w:rsidRPr="00DD3D03">
        <w:rPr>
          <w:rFonts w:ascii="Times New Roman" w:hAnsi="Times New Roman" w:cs="Times New Roman"/>
          <w:sz w:val="24"/>
          <w:szCs w:val="24"/>
        </w:rPr>
        <w:t xml:space="preserve">          К основным рискам реализации подпрограммы относятся следующие:</w:t>
      </w: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природно-климатические риски, обусловленные тем, что колебания погодных условий оказывают серьезное влияние на урожайность сельскохозяйственных культур и объемы их производства, что может значительно повлиять на степень достижения прогнозируемых показателей. Зависимость функционирования отрасли от природно-климатических условий также снижает ее инвестиционную привлекательность. </w:t>
      </w: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           Для снижения рисков от природно-климатических условий необходимы переход к новым технологиям, техническая модернизация, мелиорация земель и принятие дополнительных мер поддержки в особо неблагоприятные по природно-климатическим условиям годы;</w:t>
      </w: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макроэкономические риски, обусловленные неблагоприятной конъюнктурой мировых цен на отдельные товары российского экспорта и снижением возможности достижения целей по развитию подотрасли растениеводства, а также снижением темпов роста экономики и уровня инвестиционной активности, которые усилят зависимость их развития от государственных инвестиций. </w:t>
      </w:r>
    </w:p>
    <w:p w:rsidR="00DD3D03" w:rsidRPr="00DD3D03" w:rsidRDefault="00DD3D03" w:rsidP="00D6719F">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В результате негативных макроэкономических процессов может снизиться спрос на продукцию растениеводства и продукты ее переработки, в том числе за счет сокращения реальных доходов населения.</w:t>
      </w:r>
    </w:p>
    <w:p w:rsidR="00DD3D03" w:rsidRPr="00DD3D03" w:rsidRDefault="00DD3D03" w:rsidP="00D6719F">
      <w:pPr>
        <w:spacing w:after="0" w:line="240" w:lineRule="auto"/>
        <w:rPr>
          <w:rFonts w:ascii="Times New Roman" w:hAnsi="Times New Roman" w:cs="Times New Roman"/>
          <w:sz w:val="24"/>
          <w:szCs w:val="24"/>
        </w:rPr>
        <w:sectPr w:rsidR="00DD3D03" w:rsidRPr="00DD3D03" w:rsidSect="00DD3D03">
          <w:headerReference w:type="default" r:id="rId13"/>
          <w:pgSz w:w="11907" w:h="16840" w:code="9"/>
          <w:pgMar w:top="851" w:right="851" w:bottom="851" w:left="1701" w:header="720" w:footer="720" w:gutter="0"/>
          <w:cols w:space="720"/>
          <w:noEndnote/>
          <w:titlePg/>
        </w:sectPr>
      </w:pPr>
      <w:r w:rsidRPr="00DD3D03">
        <w:rPr>
          <w:rFonts w:ascii="Times New Roman" w:hAnsi="Times New Roman" w:cs="Times New Roman"/>
          <w:sz w:val="24"/>
          <w:szCs w:val="24"/>
        </w:rPr>
        <w:t>Снижение негативного влияния указанных рисков должно обеспечиваться через стимулирование потребления отдельных видов продукции растениеводства на внутреннем рынке, диверсификацию структуры внутреннего производства продукции в части товарной номенклатуры, расширение рынков сбыта.</w:t>
      </w:r>
    </w:p>
    <w:p w:rsidR="00DD3D03" w:rsidRPr="00DD3D03" w:rsidRDefault="00DD3D03" w:rsidP="00D6719F">
      <w:pPr>
        <w:spacing w:after="0" w:line="240" w:lineRule="auto"/>
        <w:ind w:firstLine="698"/>
        <w:jc w:val="right"/>
        <w:rPr>
          <w:rFonts w:ascii="Times New Roman" w:hAnsi="Times New Roman" w:cs="Times New Roman"/>
          <w:sz w:val="24"/>
          <w:szCs w:val="24"/>
        </w:rPr>
      </w:pPr>
      <w:bookmarkStart w:id="40" w:name="sub_40100"/>
      <w:r w:rsidRPr="00DD3D03">
        <w:rPr>
          <w:rStyle w:val="aff3"/>
          <w:rFonts w:ascii="Times New Roman" w:hAnsi="Times New Roman" w:cs="Times New Roman"/>
          <w:bCs/>
          <w:sz w:val="24"/>
          <w:szCs w:val="24"/>
        </w:rPr>
        <w:lastRenderedPageBreak/>
        <w:t>Приложение 1</w:t>
      </w:r>
    </w:p>
    <w:bookmarkEnd w:id="40"/>
    <w:p w:rsidR="00DD3D03" w:rsidRPr="00DD3D03" w:rsidRDefault="00DD3D03" w:rsidP="00D6719F">
      <w:pPr>
        <w:spacing w:after="0" w:line="240" w:lineRule="auto"/>
        <w:ind w:firstLine="698"/>
        <w:jc w:val="right"/>
        <w:rPr>
          <w:rFonts w:ascii="Times New Roman" w:hAnsi="Times New Roman" w:cs="Times New Roman"/>
          <w:b/>
          <w:sz w:val="24"/>
          <w:szCs w:val="24"/>
        </w:rPr>
      </w:pPr>
      <w:r w:rsidRPr="00DD3D03">
        <w:rPr>
          <w:rStyle w:val="aff3"/>
          <w:rFonts w:ascii="Times New Roman" w:hAnsi="Times New Roman" w:cs="Times New Roman"/>
          <w:b w:val="0"/>
          <w:bCs/>
          <w:sz w:val="24"/>
          <w:szCs w:val="24"/>
        </w:rPr>
        <w:t xml:space="preserve">к </w:t>
      </w:r>
      <w:hyperlink w:anchor="sub_400" w:history="1">
        <w:r w:rsidRPr="00DD3D03">
          <w:rPr>
            <w:rStyle w:val="afb"/>
            <w:rFonts w:ascii="Times New Roman" w:hAnsi="Times New Roman"/>
            <w:b w:val="0"/>
            <w:bCs w:val="0"/>
            <w:sz w:val="24"/>
            <w:szCs w:val="24"/>
          </w:rPr>
          <w:t>подпрограмме</w:t>
        </w:r>
      </w:hyperlink>
      <w:r w:rsidRPr="00DD3D03">
        <w:rPr>
          <w:rStyle w:val="aff3"/>
          <w:rFonts w:ascii="Times New Roman" w:hAnsi="Times New Roman" w:cs="Times New Roman"/>
          <w:b w:val="0"/>
          <w:bCs/>
          <w:sz w:val="24"/>
          <w:szCs w:val="24"/>
        </w:rPr>
        <w:t xml:space="preserve"> «Развитие мелиорации земель</w:t>
      </w:r>
    </w:p>
    <w:p w:rsidR="00DD3D03" w:rsidRPr="00DD3D03" w:rsidRDefault="00DD3D03" w:rsidP="00D6719F">
      <w:pPr>
        <w:spacing w:after="0" w:line="240" w:lineRule="auto"/>
        <w:ind w:firstLine="698"/>
        <w:jc w:val="right"/>
        <w:rPr>
          <w:rFonts w:ascii="Times New Roman" w:hAnsi="Times New Roman" w:cs="Times New Roman"/>
          <w:b/>
          <w:sz w:val="24"/>
          <w:szCs w:val="24"/>
        </w:rPr>
      </w:pPr>
      <w:r w:rsidRPr="00DD3D03">
        <w:rPr>
          <w:rStyle w:val="aff3"/>
          <w:rFonts w:ascii="Times New Roman" w:hAnsi="Times New Roman" w:cs="Times New Roman"/>
          <w:b w:val="0"/>
          <w:bCs/>
          <w:sz w:val="24"/>
          <w:szCs w:val="24"/>
        </w:rPr>
        <w:t>сельскохозяйственного назначения»</w:t>
      </w:r>
    </w:p>
    <w:p w:rsidR="00DD3D03" w:rsidRPr="00DD3D03" w:rsidRDefault="00DD3D03" w:rsidP="003349A2">
      <w:pPr>
        <w:spacing w:after="0" w:line="240" w:lineRule="auto"/>
        <w:ind w:firstLine="698"/>
        <w:jc w:val="right"/>
        <w:rPr>
          <w:rFonts w:ascii="Times New Roman" w:hAnsi="Times New Roman" w:cs="Times New Roman"/>
          <w:b/>
          <w:sz w:val="24"/>
          <w:szCs w:val="24"/>
        </w:rPr>
      </w:pPr>
      <w:r w:rsidRPr="00DD3D03">
        <w:rPr>
          <w:rStyle w:val="aff3"/>
          <w:rFonts w:ascii="Times New Roman" w:hAnsi="Times New Roman" w:cs="Times New Roman"/>
          <w:b w:val="0"/>
          <w:bCs/>
          <w:sz w:val="24"/>
          <w:szCs w:val="24"/>
        </w:rPr>
        <w:t>Государственной программы Республики Мордовия</w:t>
      </w:r>
    </w:p>
    <w:p w:rsidR="00DD3D03" w:rsidRPr="00DD3D03" w:rsidRDefault="00DD3D03" w:rsidP="003349A2">
      <w:pPr>
        <w:spacing w:after="0" w:line="240" w:lineRule="auto"/>
        <w:ind w:firstLine="698"/>
        <w:jc w:val="right"/>
        <w:rPr>
          <w:rFonts w:ascii="Times New Roman" w:hAnsi="Times New Roman" w:cs="Times New Roman"/>
          <w:b/>
          <w:sz w:val="24"/>
          <w:szCs w:val="24"/>
        </w:rPr>
      </w:pPr>
      <w:r w:rsidRPr="00DD3D03">
        <w:rPr>
          <w:rStyle w:val="aff3"/>
          <w:rFonts w:ascii="Times New Roman" w:hAnsi="Times New Roman" w:cs="Times New Roman"/>
          <w:b w:val="0"/>
          <w:bCs/>
          <w:sz w:val="24"/>
          <w:szCs w:val="24"/>
        </w:rPr>
        <w:t>развития сельского хозяйства и регулирования рынков</w:t>
      </w:r>
    </w:p>
    <w:p w:rsidR="00DD3D03" w:rsidRPr="00DD3D03" w:rsidRDefault="00DD3D03" w:rsidP="003349A2">
      <w:pPr>
        <w:spacing w:after="0" w:line="240" w:lineRule="auto"/>
        <w:ind w:firstLine="698"/>
        <w:jc w:val="right"/>
        <w:rPr>
          <w:rFonts w:ascii="Times New Roman" w:hAnsi="Times New Roman" w:cs="Times New Roman"/>
          <w:b/>
          <w:sz w:val="24"/>
          <w:szCs w:val="24"/>
        </w:rPr>
      </w:pPr>
      <w:r w:rsidRPr="00DD3D03">
        <w:rPr>
          <w:rStyle w:val="aff3"/>
          <w:rFonts w:ascii="Times New Roman" w:hAnsi="Times New Roman" w:cs="Times New Roman"/>
          <w:b w:val="0"/>
          <w:bCs/>
          <w:sz w:val="24"/>
          <w:szCs w:val="24"/>
        </w:rPr>
        <w:t>сельскохозяйственной продукции,</w:t>
      </w:r>
    </w:p>
    <w:p w:rsidR="00DD3D03" w:rsidRPr="00DD3D03" w:rsidRDefault="00DD3D03" w:rsidP="003349A2">
      <w:pPr>
        <w:spacing w:after="0" w:line="240" w:lineRule="auto"/>
        <w:ind w:firstLine="698"/>
        <w:jc w:val="right"/>
        <w:rPr>
          <w:rFonts w:ascii="Times New Roman" w:hAnsi="Times New Roman" w:cs="Times New Roman"/>
          <w:b/>
          <w:sz w:val="24"/>
          <w:szCs w:val="24"/>
        </w:rPr>
      </w:pPr>
      <w:r w:rsidRPr="00DD3D03">
        <w:rPr>
          <w:rStyle w:val="aff3"/>
          <w:rFonts w:ascii="Times New Roman" w:hAnsi="Times New Roman" w:cs="Times New Roman"/>
          <w:b w:val="0"/>
          <w:bCs/>
          <w:sz w:val="24"/>
          <w:szCs w:val="24"/>
        </w:rPr>
        <w:t>сырья и продовольствия на 2013 - 2020 годы</w:t>
      </w:r>
    </w:p>
    <w:p w:rsidR="00DD3D03" w:rsidRPr="00DD3D03" w:rsidRDefault="00DD3D03" w:rsidP="00DD3D03">
      <w:pPr>
        <w:spacing w:line="240" w:lineRule="auto"/>
        <w:rPr>
          <w:rFonts w:ascii="Times New Roman" w:hAnsi="Times New Roman" w:cs="Times New Roman"/>
          <w:sz w:val="24"/>
          <w:szCs w:val="24"/>
        </w:rPr>
      </w:pPr>
    </w:p>
    <w:p w:rsidR="00DD3D03" w:rsidRPr="00DD3D03" w:rsidRDefault="00DD3D03" w:rsidP="00DD3D03">
      <w:pPr>
        <w:pStyle w:val="1"/>
        <w:rPr>
          <w:sz w:val="24"/>
          <w:szCs w:val="24"/>
        </w:rPr>
      </w:pPr>
      <w:r w:rsidRPr="00DD3D03">
        <w:rPr>
          <w:sz w:val="24"/>
          <w:szCs w:val="24"/>
        </w:rPr>
        <w:t>Перечень</w:t>
      </w:r>
      <w:r w:rsidRPr="00DD3D03">
        <w:rPr>
          <w:sz w:val="24"/>
          <w:szCs w:val="24"/>
        </w:rPr>
        <w:br/>
      </w:r>
      <w:r w:rsidRPr="00DD3D03">
        <w:rPr>
          <w:b/>
          <w:sz w:val="24"/>
          <w:szCs w:val="24"/>
        </w:rPr>
        <w:t>инвестиционных проектов  ПО  ДУБЕНСКОМУ РАЙОНУ Республики Мордовия</w:t>
      </w:r>
    </w:p>
    <w:p w:rsidR="00DD3D03" w:rsidRPr="00DD3D03" w:rsidRDefault="00DD3D03" w:rsidP="00DD3D03">
      <w:pPr>
        <w:pStyle w:val="ad"/>
        <w:jc w:val="right"/>
        <w:rPr>
          <w:rFonts w:ascii="Times New Roman" w:hAnsi="Times New Roman"/>
        </w:rPr>
      </w:pPr>
      <w:r w:rsidRPr="00DD3D03">
        <w:rPr>
          <w:rFonts w:ascii="Times New Roman" w:hAnsi="Times New Roman"/>
        </w:rPr>
        <w:t>млн. руб.</w:t>
      </w:r>
    </w:p>
    <w:tbl>
      <w:tblPr>
        <w:tblW w:w="1530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91"/>
        <w:gridCol w:w="2667"/>
        <w:gridCol w:w="3117"/>
        <w:gridCol w:w="1559"/>
        <w:gridCol w:w="1418"/>
        <w:gridCol w:w="9"/>
        <w:gridCol w:w="1408"/>
        <w:gridCol w:w="997"/>
        <w:gridCol w:w="992"/>
        <w:gridCol w:w="850"/>
        <w:gridCol w:w="851"/>
        <w:gridCol w:w="850"/>
      </w:tblGrid>
      <w:tr w:rsidR="00DD3D03" w:rsidRPr="00DD3D03" w:rsidTr="003349A2">
        <w:tc>
          <w:tcPr>
            <w:tcW w:w="592" w:type="dxa"/>
            <w:vMerge w:val="restart"/>
            <w:tcBorders>
              <w:bottom w:val="nil"/>
            </w:tcBorders>
          </w:tcPr>
          <w:p w:rsidR="00DD3D03" w:rsidRPr="00DD3D03" w:rsidRDefault="00DD3D03" w:rsidP="00DD3D03">
            <w:pPr>
              <w:pStyle w:val="ad"/>
              <w:jc w:val="center"/>
              <w:rPr>
                <w:rFonts w:ascii="Times New Roman" w:hAnsi="Times New Roman"/>
              </w:rPr>
            </w:pPr>
            <w:r w:rsidRPr="00DD3D03">
              <w:rPr>
                <w:rFonts w:ascii="Times New Roman" w:hAnsi="Times New Roman"/>
              </w:rPr>
              <w:t>№</w:t>
            </w:r>
            <w:r w:rsidRPr="00DD3D03">
              <w:rPr>
                <w:rFonts w:ascii="Times New Roman" w:hAnsi="Times New Roman"/>
              </w:rPr>
              <w:br/>
              <w:t>п/п</w:t>
            </w:r>
          </w:p>
        </w:tc>
        <w:tc>
          <w:tcPr>
            <w:tcW w:w="2669" w:type="dxa"/>
            <w:vMerge w:val="restart"/>
            <w:tcBorders>
              <w:bottom w:val="nil"/>
            </w:tcBorders>
          </w:tcPr>
          <w:p w:rsidR="00DD3D03" w:rsidRPr="00DD3D03" w:rsidRDefault="00DD3D03" w:rsidP="00DD3D03">
            <w:pPr>
              <w:pStyle w:val="ad"/>
              <w:jc w:val="center"/>
              <w:rPr>
                <w:rFonts w:ascii="Times New Roman" w:hAnsi="Times New Roman"/>
              </w:rPr>
            </w:pPr>
            <w:r w:rsidRPr="00DD3D03">
              <w:rPr>
                <w:rFonts w:ascii="Times New Roman" w:hAnsi="Times New Roman"/>
              </w:rPr>
              <w:t>Наименование сельскохозяйственного товаропроизводителя</w:t>
            </w:r>
          </w:p>
        </w:tc>
        <w:tc>
          <w:tcPr>
            <w:tcW w:w="3118" w:type="dxa"/>
            <w:vMerge w:val="restart"/>
            <w:tcBorders>
              <w:bottom w:val="nil"/>
            </w:tcBorders>
          </w:tcPr>
          <w:p w:rsidR="00DD3D03" w:rsidRPr="00DD3D03" w:rsidRDefault="00DD3D03" w:rsidP="00DD3D03">
            <w:pPr>
              <w:pStyle w:val="ad"/>
              <w:jc w:val="center"/>
              <w:rPr>
                <w:rFonts w:ascii="Times New Roman" w:hAnsi="Times New Roman"/>
              </w:rPr>
            </w:pPr>
            <w:r w:rsidRPr="00DD3D03">
              <w:rPr>
                <w:rFonts w:ascii="Times New Roman" w:hAnsi="Times New Roman"/>
              </w:rPr>
              <w:t>Наименование инвестиционного проекта</w:t>
            </w:r>
          </w:p>
        </w:tc>
        <w:tc>
          <w:tcPr>
            <w:tcW w:w="1560" w:type="dxa"/>
            <w:vMerge w:val="restart"/>
            <w:tcBorders>
              <w:bottom w:val="nil"/>
            </w:tcBorders>
          </w:tcPr>
          <w:p w:rsidR="00DD3D03" w:rsidRPr="00DD3D03" w:rsidRDefault="00DD3D03" w:rsidP="00DD3D03">
            <w:pPr>
              <w:pStyle w:val="ad"/>
              <w:jc w:val="center"/>
              <w:rPr>
                <w:rFonts w:ascii="Times New Roman" w:hAnsi="Times New Roman"/>
              </w:rPr>
            </w:pPr>
            <w:r w:rsidRPr="00DD3D03">
              <w:rPr>
                <w:rFonts w:ascii="Times New Roman" w:hAnsi="Times New Roman"/>
              </w:rPr>
              <w:t>Сроки реализации проекта</w:t>
            </w:r>
          </w:p>
        </w:tc>
        <w:tc>
          <w:tcPr>
            <w:tcW w:w="1427" w:type="dxa"/>
            <w:gridSpan w:val="2"/>
            <w:vMerge w:val="restart"/>
            <w:tcBorders>
              <w:bottom w:val="nil"/>
            </w:tcBorders>
          </w:tcPr>
          <w:p w:rsidR="00DD3D03" w:rsidRPr="00DD3D03" w:rsidRDefault="00DD3D03" w:rsidP="00DD3D03">
            <w:pPr>
              <w:pStyle w:val="ad"/>
              <w:jc w:val="center"/>
              <w:rPr>
                <w:rFonts w:ascii="Times New Roman" w:hAnsi="Times New Roman"/>
              </w:rPr>
            </w:pPr>
            <w:r w:rsidRPr="00DD3D03">
              <w:rPr>
                <w:rFonts w:ascii="Times New Roman" w:hAnsi="Times New Roman"/>
              </w:rPr>
              <w:t>Мощность</w:t>
            </w:r>
          </w:p>
        </w:tc>
        <w:tc>
          <w:tcPr>
            <w:tcW w:w="1407" w:type="dxa"/>
            <w:vMerge w:val="restart"/>
            <w:tcBorders>
              <w:bottom w:val="nil"/>
            </w:tcBorders>
          </w:tcPr>
          <w:p w:rsidR="00DD3D03" w:rsidRPr="00DD3D03" w:rsidRDefault="00DD3D03" w:rsidP="00DD3D03">
            <w:pPr>
              <w:pStyle w:val="ad"/>
              <w:jc w:val="center"/>
              <w:rPr>
                <w:rFonts w:ascii="Times New Roman" w:hAnsi="Times New Roman"/>
              </w:rPr>
            </w:pPr>
            <w:r w:rsidRPr="00DD3D03">
              <w:rPr>
                <w:rFonts w:ascii="Times New Roman" w:hAnsi="Times New Roman"/>
              </w:rPr>
              <w:t>Единица измерения</w:t>
            </w:r>
          </w:p>
        </w:tc>
        <w:tc>
          <w:tcPr>
            <w:tcW w:w="997" w:type="dxa"/>
            <w:vMerge w:val="restart"/>
          </w:tcPr>
          <w:p w:rsidR="00DD3D03" w:rsidRPr="00DD3D03" w:rsidRDefault="00DD3D03" w:rsidP="00DD3D03">
            <w:pPr>
              <w:pStyle w:val="ad"/>
              <w:jc w:val="center"/>
              <w:rPr>
                <w:rFonts w:ascii="Times New Roman" w:hAnsi="Times New Roman"/>
              </w:rPr>
            </w:pPr>
            <w:r w:rsidRPr="00DD3D03">
              <w:rPr>
                <w:rFonts w:ascii="Times New Roman" w:hAnsi="Times New Roman"/>
              </w:rPr>
              <w:t>Ранее использованные инвестиции</w:t>
            </w:r>
          </w:p>
        </w:tc>
        <w:tc>
          <w:tcPr>
            <w:tcW w:w="3539" w:type="dxa"/>
            <w:gridSpan w:val="4"/>
          </w:tcPr>
          <w:p w:rsidR="00DD3D03" w:rsidRPr="00DD3D03" w:rsidRDefault="00DD3D03" w:rsidP="00DD3D03">
            <w:pPr>
              <w:pStyle w:val="ad"/>
              <w:jc w:val="center"/>
              <w:rPr>
                <w:rFonts w:ascii="Times New Roman" w:hAnsi="Times New Roman"/>
              </w:rPr>
            </w:pPr>
            <w:r w:rsidRPr="00DD3D03">
              <w:rPr>
                <w:rFonts w:ascii="Times New Roman" w:hAnsi="Times New Roman"/>
              </w:rPr>
              <w:t>Объем инвестиций</w:t>
            </w:r>
          </w:p>
        </w:tc>
      </w:tr>
      <w:tr w:rsidR="00DD3D03" w:rsidRPr="00DD3D03" w:rsidTr="003349A2">
        <w:tc>
          <w:tcPr>
            <w:tcW w:w="592" w:type="dxa"/>
            <w:vMerge/>
            <w:tcBorders>
              <w:bottom w:val="nil"/>
            </w:tcBorders>
          </w:tcPr>
          <w:p w:rsidR="00DD3D03" w:rsidRPr="00DD3D03" w:rsidRDefault="00DD3D03" w:rsidP="00DD3D03">
            <w:pPr>
              <w:pStyle w:val="ad"/>
              <w:rPr>
                <w:rFonts w:ascii="Times New Roman" w:hAnsi="Times New Roman"/>
              </w:rPr>
            </w:pPr>
          </w:p>
        </w:tc>
        <w:tc>
          <w:tcPr>
            <w:tcW w:w="2669" w:type="dxa"/>
            <w:vMerge/>
            <w:tcBorders>
              <w:bottom w:val="nil"/>
            </w:tcBorders>
          </w:tcPr>
          <w:p w:rsidR="00DD3D03" w:rsidRPr="00DD3D03" w:rsidRDefault="00DD3D03" w:rsidP="00DD3D03">
            <w:pPr>
              <w:pStyle w:val="ad"/>
              <w:rPr>
                <w:rFonts w:ascii="Times New Roman" w:hAnsi="Times New Roman"/>
              </w:rPr>
            </w:pPr>
          </w:p>
        </w:tc>
        <w:tc>
          <w:tcPr>
            <w:tcW w:w="3118" w:type="dxa"/>
            <w:vMerge/>
            <w:tcBorders>
              <w:bottom w:val="nil"/>
            </w:tcBorders>
          </w:tcPr>
          <w:p w:rsidR="00DD3D03" w:rsidRPr="00DD3D03" w:rsidRDefault="00DD3D03" w:rsidP="00DD3D03">
            <w:pPr>
              <w:pStyle w:val="ad"/>
              <w:rPr>
                <w:rFonts w:ascii="Times New Roman" w:hAnsi="Times New Roman"/>
              </w:rPr>
            </w:pPr>
          </w:p>
        </w:tc>
        <w:tc>
          <w:tcPr>
            <w:tcW w:w="1560" w:type="dxa"/>
            <w:vMerge/>
            <w:tcBorders>
              <w:bottom w:val="nil"/>
            </w:tcBorders>
          </w:tcPr>
          <w:p w:rsidR="00DD3D03" w:rsidRPr="00DD3D03" w:rsidRDefault="00DD3D03" w:rsidP="00DD3D03">
            <w:pPr>
              <w:pStyle w:val="ad"/>
              <w:rPr>
                <w:rFonts w:ascii="Times New Roman" w:hAnsi="Times New Roman"/>
              </w:rPr>
            </w:pPr>
          </w:p>
        </w:tc>
        <w:tc>
          <w:tcPr>
            <w:tcW w:w="1427" w:type="dxa"/>
            <w:gridSpan w:val="2"/>
            <w:vMerge/>
            <w:tcBorders>
              <w:bottom w:val="nil"/>
            </w:tcBorders>
          </w:tcPr>
          <w:p w:rsidR="00DD3D03" w:rsidRPr="00DD3D03" w:rsidRDefault="00DD3D03" w:rsidP="00DD3D03">
            <w:pPr>
              <w:pStyle w:val="ad"/>
              <w:rPr>
                <w:rFonts w:ascii="Times New Roman" w:hAnsi="Times New Roman"/>
              </w:rPr>
            </w:pPr>
          </w:p>
        </w:tc>
        <w:tc>
          <w:tcPr>
            <w:tcW w:w="1407" w:type="dxa"/>
            <w:vMerge/>
            <w:tcBorders>
              <w:bottom w:val="nil"/>
            </w:tcBorders>
          </w:tcPr>
          <w:p w:rsidR="00DD3D03" w:rsidRPr="00DD3D03" w:rsidRDefault="00DD3D03" w:rsidP="00DD3D03">
            <w:pPr>
              <w:pStyle w:val="ad"/>
              <w:rPr>
                <w:rFonts w:ascii="Times New Roman" w:hAnsi="Times New Roman"/>
              </w:rPr>
            </w:pPr>
          </w:p>
        </w:tc>
        <w:tc>
          <w:tcPr>
            <w:tcW w:w="997" w:type="dxa"/>
            <w:vMerge/>
          </w:tcPr>
          <w:p w:rsidR="00DD3D03" w:rsidRPr="00DD3D03" w:rsidRDefault="00DD3D03" w:rsidP="00DD3D03">
            <w:pPr>
              <w:pStyle w:val="ad"/>
              <w:jc w:val="center"/>
              <w:rPr>
                <w:rFonts w:ascii="Times New Roman" w:hAnsi="Times New Roman"/>
              </w:rPr>
            </w:pPr>
          </w:p>
        </w:tc>
        <w:tc>
          <w:tcPr>
            <w:tcW w:w="988" w:type="dxa"/>
            <w:vMerge w:val="restart"/>
            <w:tcBorders>
              <w:bottom w:val="nil"/>
            </w:tcBorders>
          </w:tcPr>
          <w:p w:rsidR="00DD3D03" w:rsidRPr="00DD3D03" w:rsidRDefault="00DD3D03" w:rsidP="00DD3D03">
            <w:pPr>
              <w:pStyle w:val="ad"/>
              <w:jc w:val="center"/>
              <w:rPr>
                <w:rFonts w:ascii="Times New Roman" w:hAnsi="Times New Roman"/>
              </w:rPr>
            </w:pPr>
            <w:r w:rsidRPr="00DD3D03">
              <w:rPr>
                <w:rFonts w:ascii="Times New Roman" w:hAnsi="Times New Roman"/>
              </w:rPr>
              <w:t>всего</w:t>
            </w:r>
          </w:p>
        </w:tc>
        <w:tc>
          <w:tcPr>
            <w:tcW w:w="2551" w:type="dxa"/>
            <w:gridSpan w:val="3"/>
            <w:tcBorders>
              <w:bottom w:val="single" w:sz="4" w:space="0" w:color="auto"/>
            </w:tcBorders>
          </w:tcPr>
          <w:p w:rsidR="00DD3D03" w:rsidRPr="00DD3D03" w:rsidRDefault="00DD3D03" w:rsidP="00DD3D03">
            <w:pPr>
              <w:pStyle w:val="ad"/>
              <w:jc w:val="center"/>
              <w:rPr>
                <w:rFonts w:ascii="Times New Roman" w:hAnsi="Times New Roman"/>
              </w:rPr>
            </w:pPr>
            <w:r w:rsidRPr="00DD3D03">
              <w:rPr>
                <w:rFonts w:ascii="Times New Roman" w:hAnsi="Times New Roman"/>
              </w:rPr>
              <w:t>в том числе по годам</w:t>
            </w:r>
          </w:p>
        </w:tc>
      </w:tr>
      <w:tr w:rsidR="00DD3D03" w:rsidRPr="00DD3D03" w:rsidTr="003349A2">
        <w:tc>
          <w:tcPr>
            <w:tcW w:w="592" w:type="dxa"/>
            <w:vMerge/>
            <w:tcBorders>
              <w:bottom w:val="nil"/>
            </w:tcBorders>
          </w:tcPr>
          <w:p w:rsidR="00DD3D03" w:rsidRPr="00DD3D03" w:rsidRDefault="00DD3D03" w:rsidP="00DD3D03">
            <w:pPr>
              <w:pStyle w:val="ad"/>
              <w:rPr>
                <w:rFonts w:ascii="Times New Roman" w:hAnsi="Times New Roman"/>
              </w:rPr>
            </w:pPr>
          </w:p>
        </w:tc>
        <w:tc>
          <w:tcPr>
            <w:tcW w:w="2669" w:type="dxa"/>
            <w:vMerge/>
            <w:tcBorders>
              <w:bottom w:val="nil"/>
            </w:tcBorders>
          </w:tcPr>
          <w:p w:rsidR="00DD3D03" w:rsidRPr="00DD3D03" w:rsidRDefault="00DD3D03" w:rsidP="00DD3D03">
            <w:pPr>
              <w:pStyle w:val="ad"/>
              <w:rPr>
                <w:rFonts w:ascii="Times New Roman" w:hAnsi="Times New Roman"/>
              </w:rPr>
            </w:pPr>
          </w:p>
        </w:tc>
        <w:tc>
          <w:tcPr>
            <w:tcW w:w="3118" w:type="dxa"/>
            <w:vMerge/>
            <w:tcBorders>
              <w:bottom w:val="nil"/>
            </w:tcBorders>
          </w:tcPr>
          <w:p w:rsidR="00DD3D03" w:rsidRPr="00DD3D03" w:rsidRDefault="00DD3D03" w:rsidP="00DD3D03">
            <w:pPr>
              <w:pStyle w:val="ad"/>
              <w:rPr>
                <w:rFonts w:ascii="Times New Roman" w:hAnsi="Times New Roman"/>
              </w:rPr>
            </w:pPr>
          </w:p>
        </w:tc>
        <w:tc>
          <w:tcPr>
            <w:tcW w:w="1560" w:type="dxa"/>
            <w:vMerge/>
            <w:tcBorders>
              <w:bottom w:val="nil"/>
            </w:tcBorders>
          </w:tcPr>
          <w:p w:rsidR="00DD3D03" w:rsidRPr="00DD3D03" w:rsidRDefault="00DD3D03" w:rsidP="00DD3D03">
            <w:pPr>
              <w:pStyle w:val="ad"/>
              <w:rPr>
                <w:rFonts w:ascii="Times New Roman" w:hAnsi="Times New Roman"/>
              </w:rPr>
            </w:pPr>
          </w:p>
        </w:tc>
        <w:tc>
          <w:tcPr>
            <w:tcW w:w="1427" w:type="dxa"/>
            <w:gridSpan w:val="2"/>
            <w:vMerge/>
            <w:tcBorders>
              <w:bottom w:val="nil"/>
            </w:tcBorders>
          </w:tcPr>
          <w:p w:rsidR="00DD3D03" w:rsidRPr="00DD3D03" w:rsidRDefault="00DD3D03" w:rsidP="00DD3D03">
            <w:pPr>
              <w:pStyle w:val="ad"/>
              <w:rPr>
                <w:rFonts w:ascii="Times New Roman" w:hAnsi="Times New Roman"/>
              </w:rPr>
            </w:pPr>
          </w:p>
        </w:tc>
        <w:tc>
          <w:tcPr>
            <w:tcW w:w="1407" w:type="dxa"/>
            <w:vMerge/>
            <w:tcBorders>
              <w:bottom w:val="nil"/>
            </w:tcBorders>
          </w:tcPr>
          <w:p w:rsidR="00DD3D03" w:rsidRPr="00DD3D03" w:rsidRDefault="00DD3D03" w:rsidP="00DD3D03">
            <w:pPr>
              <w:pStyle w:val="ad"/>
              <w:rPr>
                <w:rFonts w:ascii="Times New Roman" w:hAnsi="Times New Roman"/>
              </w:rPr>
            </w:pPr>
          </w:p>
        </w:tc>
        <w:tc>
          <w:tcPr>
            <w:tcW w:w="997" w:type="dxa"/>
            <w:vMerge/>
            <w:tcBorders>
              <w:bottom w:val="nil"/>
            </w:tcBorders>
          </w:tcPr>
          <w:p w:rsidR="00DD3D03" w:rsidRPr="00DD3D03" w:rsidRDefault="00DD3D03" w:rsidP="00DD3D03">
            <w:pPr>
              <w:pStyle w:val="ad"/>
              <w:rPr>
                <w:rFonts w:ascii="Times New Roman" w:hAnsi="Times New Roman"/>
              </w:rPr>
            </w:pPr>
          </w:p>
        </w:tc>
        <w:tc>
          <w:tcPr>
            <w:tcW w:w="988" w:type="dxa"/>
            <w:vMerge/>
            <w:tcBorders>
              <w:bottom w:val="nil"/>
            </w:tcBorders>
          </w:tcPr>
          <w:p w:rsidR="00DD3D03" w:rsidRPr="00DD3D03" w:rsidRDefault="00DD3D03" w:rsidP="00DD3D03">
            <w:pPr>
              <w:pStyle w:val="ad"/>
              <w:rPr>
                <w:rFonts w:ascii="Times New Roman" w:hAnsi="Times New Roman"/>
              </w:rPr>
            </w:pPr>
          </w:p>
        </w:tc>
        <w:tc>
          <w:tcPr>
            <w:tcW w:w="850" w:type="dxa"/>
            <w:tcBorders>
              <w:bottom w:val="nil"/>
            </w:tcBorders>
          </w:tcPr>
          <w:p w:rsidR="00DD3D03" w:rsidRPr="00DD3D03" w:rsidRDefault="00DD3D03" w:rsidP="00DD3D03">
            <w:pPr>
              <w:pStyle w:val="ad"/>
              <w:jc w:val="center"/>
              <w:rPr>
                <w:rFonts w:ascii="Times New Roman" w:hAnsi="Times New Roman"/>
              </w:rPr>
            </w:pPr>
            <w:r w:rsidRPr="00DD3D03">
              <w:rPr>
                <w:rFonts w:ascii="Times New Roman" w:hAnsi="Times New Roman"/>
              </w:rPr>
              <w:t>2014</w:t>
            </w:r>
          </w:p>
        </w:tc>
        <w:tc>
          <w:tcPr>
            <w:tcW w:w="851" w:type="dxa"/>
            <w:tcBorders>
              <w:bottom w:val="nil"/>
            </w:tcBorders>
          </w:tcPr>
          <w:p w:rsidR="00DD3D03" w:rsidRPr="00DD3D03" w:rsidRDefault="00DD3D03" w:rsidP="00DD3D03">
            <w:pPr>
              <w:pStyle w:val="ad"/>
              <w:jc w:val="center"/>
              <w:rPr>
                <w:rFonts w:ascii="Times New Roman" w:hAnsi="Times New Roman"/>
              </w:rPr>
            </w:pPr>
            <w:r w:rsidRPr="00DD3D03">
              <w:rPr>
                <w:rFonts w:ascii="Times New Roman" w:hAnsi="Times New Roman"/>
              </w:rPr>
              <w:t>2015</w:t>
            </w:r>
          </w:p>
        </w:tc>
        <w:tc>
          <w:tcPr>
            <w:tcW w:w="850" w:type="dxa"/>
            <w:tcBorders>
              <w:bottom w:val="nil"/>
            </w:tcBorders>
          </w:tcPr>
          <w:p w:rsidR="00DD3D03" w:rsidRPr="00DD3D03" w:rsidRDefault="00DD3D03" w:rsidP="00DD3D03">
            <w:pPr>
              <w:pStyle w:val="ad"/>
              <w:jc w:val="center"/>
              <w:rPr>
                <w:rFonts w:ascii="Times New Roman" w:hAnsi="Times New Roman"/>
              </w:rPr>
            </w:pPr>
            <w:r w:rsidRPr="00DD3D03">
              <w:rPr>
                <w:rFonts w:ascii="Times New Roman" w:hAnsi="Times New Roman"/>
              </w:rPr>
              <w:t>2016</w:t>
            </w:r>
          </w:p>
        </w:tc>
      </w:tr>
      <w:tr w:rsidR="00DD3D03" w:rsidRPr="00DD3D03" w:rsidTr="003349A2">
        <w:tblPrEx>
          <w:tblCellMar>
            <w:left w:w="28" w:type="dxa"/>
            <w:right w:w="28" w:type="dxa"/>
          </w:tblCellMar>
        </w:tblPrEx>
        <w:trPr>
          <w:tblHeader/>
        </w:trPr>
        <w:tc>
          <w:tcPr>
            <w:tcW w:w="592" w:type="dxa"/>
          </w:tcPr>
          <w:p w:rsidR="00DD3D03" w:rsidRPr="00DD3D03" w:rsidRDefault="00DD3D03" w:rsidP="00DD3D03">
            <w:pPr>
              <w:pStyle w:val="ad"/>
              <w:jc w:val="center"/>
              <w:rPr>
                <w:rFonts w:ascii="Times New Roman" w:hAnsi="Times New Roman"/>
              </w:rPr>
            </w:pPr>
            <w:r w:rsidRPr="00DD3D03">
              <w:rPr>
                <w:rFonts w:ascii="Times New Roman" w:hAnsi="Times New Roman"/>
              </w:rPr>
              <w:t>1</w:t>
            </w:r>
          </w:p>
        </w:tc>
        <w:tc>
          <w:tcPr>
            <w:tcW w:w="2669" w:type="dxa"/>
          </w:tcPr>
          <w:p w:rsidR="00DD3D03" w:rsidRPr="00DD3D03" w:rsidRDefault="00DD3D03" w:rsidP="00DD3D03">
            <w:pPr>
              <w:pStyle w:val="ad"/>
              <w:jc w:val="center"/>
              <w:rPr>
                <w:rFonts w:ascii="Times New Roman" w:hAnsi="Times New Roman"/>
              </w:rPr>
            </w:pPr>
            <w:r w:rsidRPr="00DD3D03">
              <w:rPr>
                <w:rFonts w:ascii="Times New Roman" w:hAnsi="Times New Roman"/>
              </w:rPr>
              <w:t>2</w:t>
            </w:r>
          </w:p>
        </w:tc>
        <w:tc>
          <w:tcPr>
            <w:tcW w:w="3118" w:type="dxa"/>
          </w:tcPr>
          <w:p w:rsidR="00DD3D03" w:rsidRPr="00DD3D03" w:rsidRDefault="00DD3D03" w:rsidP="00DD3D03">
            <w:pPr>
              <w:pStyle w:val="ad"/>
              <w:jc w:val="center"/>
              <w:rPr>
                <w:rFonts w:ascii="Times New Roman" w:hAnsi="Times New Roman"/>
              </w:rPr>
            </w:pPr>
            <w:r w:rsidRPr="00DD3D03">
              <w:rPr>
                <w:rFonts w:ascii="Times New Roman" w:hAnsi="Times New Roman"/>
              </w:rPr>
              <w:t>3</w:t>
            </w:r>
          </w:p>
        </w:tc>
        <w:tc>
          <w:tcPr>
            <w:tcW w:w="1559" w:type="dxa"/>
          </w:tcPr>
          <w:p w:rsidR="00DD3D03" w:rsidRPr="00DD3D03" w:rsidRDefault="00DD3D03" w:rsidP="00DD3D03">
            <w:pPr>
              <w:pStyle w:val="ad"/>
              <w:jc w:val="center"/>
              <w:rPr>
                <w:rFonts w:ascii="Times New Roman" w:hAnsi="Times New Roman"/>
              </w:rPr>
            </w:pPr>
            <w:r w:rsidRPr="00DD3D03">
              <w:rPr>
                <w:rFonts w:ascii="Times New Roman" w:hAnsi="Times New Roman"/>
              </w:rPr>
              <w:t>4</w:t>
            </w:r>
          </w:p>
        </w:tc>
        <w:tc>
          <w:tcPr>
            <w:tcW w:w="1418" w:type="dxa"/>
          </w:tcPr>
          <w:p w:rsidR="00DD3D03" w:rsidRPr="00DD3D03" w:rsidRDefault="00DD3D03" w:rsidP="00DD3D03">
            <w:pPr>
              <w:pStyle w:val="ad"/>
              <w:jc w:val="center"/>
              <w:rPr>
                <w:rFonts w:ascii="Times New Roman" w:hAnsi="Times New Roman"/>
              </w:rPr>
            </w:pPr>
            <w:r w:rsidRPr="00DD3D03">
              <w:rPr>
                <w:rFonts w:ascii="Times New Roman" w:hAnsi="Times New Roman"/>
              </w:rPr>
              <w:t>5</w:t>
            </w:r>
          </w:p>
        </w:tc>
        <w:tc>
          <w:tcPr>
            <w:tcW w:w="1417" w:type="dxa"/>
            <w:gridSpan w:val="2"/>
          </w:tcPr>
          <w:p w:rsidR="00DD3D03" w:rsidRPr="00DD3D03" w:rsidRDefault="00DD3D03" w:rsidP="00DD3D03">
            <w:pPr>
              <w:pStyle w:val="ad"/>
              <w:jc w:val="center"/>
              <w:rPr>
                <w:rFonts w:ascii="Times New Roman" w:hAnsi="Times New Roman"/>
              </w:rPr>
            </w:pPr>
            <w:r w:rsidRPr="00DD3D03">
              <w:rPr>
                <w:rFonts w:ascii="Times New Roman" w:hAnsi="Times New Roman"/>
              </w:rPr>
              <w:t>6</w:t>
            </w:r>
          </w:p>
        </w:tc>
        <w:tc>
          <w:tcPr>
            <w:tcW w:w="993" w:type="dxa"/>
          </w:tcPr>
          <w:p w:rsidR="00DD3D03" w:rsidRPr="00DD3D03" w:rsidRDefault="00DD3D03" w:rsidP="00DD3D03">
            <w:pPr>
              <w:pStyle w:val="ad"/>
              <w:jc w:val="center"/>
              <w:rPr>
                <w:rFonts w:ascii="Times New Roman" w:hAnsi="Times New Roman"/>
              </w:rPr>
            </w:pPr>
            <w:r w:rsidRPr="00DD3D03">
              <w:rPr>
                <w:rFonts w:ascii="Times New Roman" w:hAnsi="Times New Roman"/>
              </w:rPr>
              <w:t>7</w:t>
            </w:r>
          </w:p>
        </w:tc>
        <w:tc>
          <w:tcPr>
            <w:tcW w:w="992" w:type="dxa"/>
          </w:tcPr>
          <w:p w:rsidR="00DD3D03" w:rsidRPr="00DD3D03" w:rsidRDefault="00DD3D03" w:rsidP="00DD3D03">
            <w:pPr>
              <w:pStyle w:val="ad"/>
              <w:jc w:val="center"/>
              <w:rPr>
                <w:rFonts w:ascii="Times New Roman" w:hAnsi="Times New Roman"/>
              </w:rPr>
            </w:pPr>
            <w:r w:rsidRPr="00DD3D03">
              <w:rPr>
                <w:rFonts w:ascii="Times New Roman" w:hAnsi="Times New Roman"/>
              </w:rPr>
              <w:t>8</w:t>
            </w:r>
          </w:p>
        </w:tc>
        <w:tc>
          <w:tcPr>
            <w:tcW w:w="850" w:type="dxa"/>
          </w:tcPr>
          <w:p w:rsidR="00DD3D03" w:rsidRPr="00DD3D03" w:rsidRDefault="00DD3D03" w:rsidP="00DD3D03">
            <w:pPr>
              <w:pStyle w:val="ad"/>
              <w:jc w:val="center"/>
              <w:rPr>
                <w:rFonts w:ascii="Times New Roman" w:hAnsi="Times New Roman"/>
              </w:rPr>
            </w:pPr>
            <w:r w:rsidRPr="00DD3D03">
              <w:rPr>
                <w:rFonts w:ascii="Times New Roman" w:hAnsi="Times New Roman"/>
              </w:rPr>
              <w:t>9</w:t>
            </w:r>
          </w:p>
        </w:tc>
        <w:tc>
          <w:tcPr>
            <w:tcW w:w="851" w:type="dxa"/>
          </w:tcPr>
          <w:p w:rsidR="00DD3D03" w:rsidRPr="00DD3D03" w:rsidRDefault="00DD3D03" w:rsidP="00DD3D03">
            <w:pPr>
              <w:pStyle w:val="ad"/>
              <w:jc w:val="center"/>
              <w:rPr>
                <w:rFonts w:ascii="Times New Roman" w:hAnsi="Times New Roman"/>
              </w:rPr>
            </w:pPr>
            <w:r w:rsidRPr="00DD3D03">
              <w:rPr>
                <w:rFonts w:ascii="Times New Roman" w:hAnsi="Times New Roman"/>
              </w:rPr>
              <w:t>10</w:t>
            </w:r>
          </w:p>
        </w:tc>
        <w:tc>
          <w:tcPr>
            <w:tcW w:w="850" w:type="dxa"/>
          </w:tcPr>
          <w:p w:rsidR="00DD3D03" w:rsidRPr="00DD3D03" w:rsidRDefault="00DD3D03" w:rsidP="00DD3D03">
            <w:pPr>
              <w:pStyle w:val="ad"/>
              <w:jc w:val="center"/>
              <w:rPr>
                <w:rFonts w:ascii="Times New Roman" w:hAnsi="Times New Roman"/>
              </w:rPr>
            </w:pPr>
            <w:r w:rsidRPr="00DD3D03">
              <w:rPr>
                <w:rFonts w:ascii="Times New Roman" w:hAnsi="Times New Roman"/>
              </w:rPr>
              <w:t>11</w:t>
            </w:r>
          </w:p>
        </w:tc>
      </w:tr>
      <w:tr w:rsidR="00DD3D03" w:rsidRPr="00DD3D03" w:rsidTr="003349A2">
        <w:tblPrEx>
          <w:tblCellMar>
            <w:left w:w="28" w:type="dxa"/>
            <w:right w:w="28" w:type="dxa"/>
          </w:tblCellMar>
        </w:tblPrEx>
        <w:tc>
          <w:tcPr>
            <w:tcW w:w="592" w:type="dxa"/>
          </w:tcPr>
          <w:p w:rsidR="00DD3D03" w:rsidRPr="00DD3D03" w:rsidRDefault="00DD3D03" w:rsidP="00DD3D03">
            <w:pPr>
              <w:pStyle w:val="ad"/>
              <w:jc w:val="center"/>
              <w:rPr>
                <w:rFonts w:ascii="Times New Roman" w:hAnsi="Times New Roman"/>
              </w:rPr>
            </w:pPr>
            <w:r w:rsidRPr="00DD3D03">
              <w:rPr>
                <w:rFonts w:ascii="Times New Roman" w:hAnsi="Times New Roman"/>
              </w:rPr>
              <w:t>1</w:t>
            </w:r>
          </w:p>
        </w:tc>
        <w:tc>
          <w:tcPr>
            <w:tcW w:w="2669" w:type="dxa"/>
          </w:tcPr>
          <w:p w:rsidR="00DD3D03" w:rsidRPr="00DD3D03" w:rsidRDefault="00DD3D03" w:rsidP="00DD3D03">
            <w:pPr>
              <w:pStyle w:val="ad"/>
              <w:jc w:val="left"/>
              <w:rPr>
                <w:rFonts w:ascii="Times New Roman" w:hAnsi="Times New Roman"/>
              </w:rPr>
            </w:pPr>
            <w:r w:rsidRPr="00DD3D03">
              <w:rPr>
                <w:rFonts w:ascii="Times New Roman" w:hAnsi="Times New Roman"/>
              </w:rPr>
              <w:t>ООО «Моргинское», Дубенский муниципальный район</w:t>
            </w:r>
          </w:p>
        </w:tc>
        <w:tc>
          <w:tcPr>
            <w:tcW w:w="3118" w:type="dxa"/>
          </w:tcPr>
          <w:p w:rsidR="00DD3D03" w:rsidRPr="00DD3D03" w:rsidRDefault="00DD3D03" w:rsidP="00DD3D03">
            <w:pPr>
              <w:pStyle w:val="ad"/>
              <w:jc w:val="left"/>
              <w:rPr>
                <w:rFonts w:ascii="Times New Roman" w:hAnsi="Times New Roman"/>
              </w:rPr>
            </w:pPr>
            <w:r w:rsidRPr="00DD3D03">
              <w:rPr>
                <w:rFonts w:ascii="Times New Roman" w:hAnsi="Times New Roman"/>
              </w:rPr>
              <w:t>строительство свиноводческого комплекса на 1260 свиноматок</w:t>
            </w:r>
          </w:p>
        </w:tc>
        <w:tc>
          <w:tcPr>
            <w:tcW w:w="1559" w:type="dxa"/>
          </w:tcPr>
          <w:p w:rsidR="00DD3D03" w:rsidRPr="00DD3D03" w:rsidRDefault="00DD3D03" w:rsidP="00DD3D03">
            <w:pPr>
              <w:pStyle w:val="ad"/>
              <w:jc w:val="center"/>
              <w:rPr>
                <w:rFonts w:ascii="Times New Roman" w:hAnsi="Times New Roman"/>
              </w:rPr>
            </w:pPr>
            <w:r w:rsidRPr="00DD3D03">
              <w:rPr>
                <w:rFonts w:ascii="Times New Roman" w:hAnsi="Times New Roman"/>
              </w:rPr>
              <w:t>2007 - 2008</w:t>
            </w:r>
          </w:p>
        </w:tc>
        <w:tc>
          <w:tcPr>
            <w:tcW w:w="1418" w:type="dxa"/>
          </w:tcPr>
          <w:p w:rsidR="00DD3D03" w:rsidRPr="00DD3D03" w:rsidRDefault="00DD3D03" w:rsidP="00DD3D03">
            <w:pPr>
              <w:pStyle w:val="ad"/>
              <w:jc w:val="center"/>
              <w:rPr>
                <w:rFonts w:ascii="Times New Roman" w:hAnsi="Times New Roman"/>
              </w:rPr>
            </w:pPr>
            <w:r w:rsidRPr="00DD3D03">
              <w:rPr>
                <w:rFonts w:ascii="Times New Roman" w:hAnsi="Times New Roman"/>
              </w:rPr>
              <w:t>3530</w:t>
            </w:r>
          </w:p>
        </w:tc>
        <w:tc>
          <w:tcPr>
            <w:tcW w:w="1417" w:type="dxa"/>
            <w:gridSpan w:val="2"/>
          </w:tcPr>
          <w:p w:rsidR="00DD3D03" w:rsidRPr="00DD3D03" w:rsidRDefault="00DD3D03" w:rsidP="00DD3D03">
            <w:pPr>
              <w:pStyle w:val="ad"/>
              <w:jc w:val="center"/>
              <w:rPr>
                <w:rFonts w:ascii="Times New Roman" w:hAnsi="Times New Roman"/>
              </w:rPr>
            </w:pPr>
            <w:r w:rsidRPr="00DD3D03">
              <w:rPr>
                <w:rFonts w:ascii="Times New Roman" w:hAnsi="Times New Roman"/>
              </w:rPr>
              <w:t>тонн</w:t>
            </w:r>
          </w:p>
        </w:tc>
        <w:tc>
          <w:tcPr>
            <w:tcW w:w="993" w:type="dxa"/>
          </w:tcPr>
          <w:p w:rsidR="00DD3D03" w:rsidRPr="00DD3D03" w:rsidRDefault="00DD3D03" w:rsidP="00DD3D03">
            <w:pPr>
              <w:pStyle w:val="ad"/>
              <w:jc w:val="center"/>
              <w:rPr>
                <w:rFonts w:ascii="Times New Roman" w:hAnsi="Times New Roman"/>
              </w:rPr>
            </w:pPr>
            <w:r w:rsidRPr="00DD3D03">
              <w:rPr>
                <w:rFonts w:ascii="Times New Roman" w:hAnsi="Times New Roman"/>
              </w:rPr>
              <w:t>269,9</w:t>
            </w:r>
          </w:p>
        </w:tc>
        <w:tc>
          <w:tcPr>
            <w:tcW w:w="992" w:type="dxa"/>
          </w:tcPr>
          <w:p w:rsidR="00DD3D03" w:rsidRPr="00DD3D03" w:rsidRDefault="00DD3D03" w:rsidP="00DD3D03">
            <w:pPr>
              <w:pStyle w:val="ad"/>
              <w:jc w:val="center"/>
              <w:rPr>
                <w:rFonts w:ascii="Times New Roman" w:hAnsi="Times New Roman"/>
              </w:rPr>
            </w:pPr>
            <w:r w:rsidRPr="00DD3D03">
              <w:rPr>
                <w:rFonts w:ascii="Times New Roman" w:hAnsi="Times New Roman"/>
              </w:rPr>
              <w:t>-</w:t>
            </w:r>
          </w:p>
        </w:tc>
        <w:tc>
          <w:tcPr>
            <w:tcW w:w="850" w:type="dxa"/>
          </w:tcPr>
          <w:p w:rsidR="00DD3D03" w:rsidRPr="00DD3D03" w:rsidRDefault="00DD3D03" w:rsidP="00DD3D03">
            <w:pPr>
              <w:pStyle w:val="ad"/>
              <w:rPr>
                <w:rFonts w:ascii="Times New Roman" w:hAnsi="Times New Roman"/>
              </w:rPr>
            </w:pPr>
            <w:r w:rsidRPr="00DD3D03">
              <w:rPr>
                <w:rFonts w:ascii="Times New Roman" w:hAnsi="Times New Roman"/>
              </w:rPr>
              <w:t>-</w:t>
            </w:r>
          </w:p>
        </w:tc>
        <w:tc>
          <w:tcPr>
            <w:tcW w:w="851" w:type="dxa"/>
          </w:tcPr>
          <w:p w:rsidR="00DD3D03" w:rsidRPr="00DD3D03" w:rsidRDefault="00DD3D03" w:rsidP="00DD3D03">
            <w:pPr>
              <w:pStyle w:val="ad"/>
              <w:rPr>
                <w:rFonts w:ascii="Times New Roman" w:hAnsi="Times New Roman"/>
              </w:rPr>
            </w:pPr>
            <w:r w:rsidRPr="00DD3D03">
              <w:rPr>
                <w:rFonts w:ascii="Times New Roman" w:hAnsi="Times New Roman"/>
              </w:rPr>
              <w:t>-</w:t>
            </w:r>
          </w:p>
        </w:tc>
        <w:tc>
          <w:tcPr>
            <w:tcW w:w="850" w:type="dxa"/>
          </w:tcPr>
          <w:p w:rsidR="00DD3D03" w:rsidRPr="00DD3D03" w:rsidRDefault="00DD3D03" w:rsidP="00DD3D03">
            <w:pPr>
              <w:pStyle w:val="ad"/>
              <w:rPr>
                <w:rFonts w:ascii="Times New Roman" w:hAnsi="Times New Roman"/>
              </w:rPr>
            </w:pPr>
            <w:r w:rsidRPr="00DD3D03">
              <w:rPr>
                <w:rFonts w:ascii="Times New Roman" w:hAnsi="Times New Roman"/>
              </w:rPr>
              <w:t>-</w:t>
            </w:r>
          </w:p>
        </w:tc>
      </w:tr>
      <w:tr w:rsidR="00DD3D03" w:rsidRPr="00DD3D03" w:rsidTr="003349A2">
        <w:tblPrEx>
          <w:tblCellMar>
            <w:left w:w="28" w:type="dxa"/>
            <w:right w:w="28" w:type="dxa"/>
          </w:tblCellMar>
        </w:tblPrEx>
        <w:tc>
          <w:tcPr>
            <w:tcW w:w="592" w:type="dxa"/>
          </w:tcPr>
          <w:p w:rsidR="00DD3D03" w:rsidRPr="00DD3D03" w:rsidRDefault="00DD3D03" w:rsidP="00DD3D03">
            <w:pPr>
              <w:pStyle w:val="ad"/>
              <w:jc w:val="center"/>
              <w:rPr>
                <w:rFonts w:ascii="Times New Roman" w:hAnsi="Times New Roman"/>
              </w:rPr>
            </w:pPr>
            <w:r w:rsidRPr="00DD3D03">
              <w:rPr>
                <w:rFonts w:ascii="Times New Roman" w:hAnsi="Times New Roman"/>
              </w:rPr>
              <w:t>2</w:t>
            </w:r>
          </w:p>
        </w:tc>
        <w:tc>
          <w:tcPr>
            <w:tcW w:w="2669" w:type="dxa"/>
          </w:tcPr>
          <w:p w:rsidR="00DD3D03" w:rsidRPr="00DD3D03" w:rsidRDefault="00DD3D03" w:rsidP="00DD3D03">
            <w:pPr>
              <w:pStyle w:val="ad"/>
              <w:jc w:val="left"/>
              <w:rPr>
                <w:rFonts w:ascii="Times New Roman" w:hAnsi="Times New Roman"/>
              </w:rPr>
            </w:pPr>
            <w:r w:rsidRPr="00DD3D03">
              <w:rPr>
                <w:rFonts w:ascii="Times New Roman" w:hAnsi="Times New Roman"/>
              </w:rPr>
              <w:t>ООО «Лаша», Дубенский муниципальный район</w:t>
            </w:r>
          </w:p>
        </w:tc>
        <w:tc>
          <w:tcPr>
            <w:tcW w:w="3118" w:type="dxa"/>
          </w:tcPr>
          <w:p w:rsidR="00DD3D03" w:rsidRPr="00DD3D03" w:rsidRDefault="00DD3D03" w:rsidP="00DD3D03">
            <w:pPr>
              <w:pStyle w:val="ad"/>
              <w:jc w:val="left"/>
              <w:rPr>
                <w:rFonts w:ascii="Times New Roman" w:hAnsi="Times New Roman"/>
              </w:rPr>
            </w:pPr>
            <w:r w:rsidRPr="00DD3D03">
              <w:rPr>
                <w:rFonts w:ascii="Times New Roman" w:hAnsi="Times New Roman"/>
              </w:rPr>
              <w:t>реконструкция животноводческих помещений</w:t>
            </w:r>
          </w:p>
        </w:tc>
        <w:tc>
          <w:tcPr>
            <w:tcW w:w="1559" w:type="dxa"/>
          </w:tcPr>
          <w:p w:rsidR="00DD3D03" w:rsidRPr="00DD3D03" w:rsidRDefault="00DD3D03" w:rsidP="00DD3D03">
            <w:pPr>
              <w:pStyle w:val="ad"/>
              <w:jc w:val="center"/>
              <w:rPr>
                <w:rFonts w:ascii="Times New Roman" w:hAnsi="Times New Roman"/>
              </w:rPr>
            </w:pPr>
            <w:r w:rsidRPr="00DD3D03">
              <w:rPr>
                <w:rFonts w:ascii="Times New Roman" w:hAnsi="Times New Roman"/>
              </w:rPr>
              <w:t>2006</w:t>
            </w:r>
          </w:p>
        </w:tc>
        <w:tc>
          <w:tcPr>
            <w:tcW w:w="1418" w:type="dxa"/>
          </w:tcPr>
          <w:p w:rsidR="00DD3D03" w:rsidRPr="00DD3D03" w:rsidRDefault="00DD3D03" w:rsidP="00DD3D03">
            <w:pPr>
              <w:pStyle w:val="ad"/>
              <w:jc w:val="center"/>
              <w:rPr>
                <w:rFonts w:ascii="Times New Roman" w:hAnsi="Times New Roman"/>
              </w:rPr>
            </w:pPr>
            <w:r w:rsidRPr="00DD3D03">
              <w:rPr>
                <w:rFonts w:ascii="Times New Roman" w:hAnsi="Times New Roman"/>
              </w:rPr>
              <w:t>3880</w:t>
            </w:r>
          </w:p>
        </w:tc>
        <w:tc>
          <w:tcPr>
            <w:tcW w:w="1417" w:type="dxa"/>
            <w:gridSpan w:val="2"/>
          </w:tcPr>
          <w:p w:rsidR="00DD3D03" w:rsidRPr="00DD3D03" w:rsidRDefault="00DD3D03" w:rsidP="00DD3D03">
            <w:pPr>
              <w:pStyle w:val="ad"/>
              <w:jc w:val="center"/>
              <w:rPr>
                <w:rFonts w:ascii="Times New Roman" w:hAnsi="Times New Roman"/>
              </w:rPr>
            </w:pPr>
            <w:r w:rsidRPr="00DD3D03">
              <w:rPr>
                <w:rFonts w:ascii="Times New Roman" w:hAnsi="Times New Roman"/>
              </w:rPr>
              <w:t>тонн</w:t>
            </w:r>
          </w:p>
        </w:tc>
        <w:tc>
          <w:tcPr>
            <w:tcW w:w="993" w:type="dxa"/>
          </w:tcPr>
          <w:p w:rsidR="00DD3D03" w:rsidRPr="00DD3D03" w:rsidRDefault="00DD3D03" w:rsidP="00DD3D03">
            <w:pPr>
              <w:pStyle w:val="ad"/>
              <w:jc w:val="center"/>
              <w:rPr>
                <w:rFonts w:ascii="Times New Roman" w:hAnsi="Times New Roman"/>
              </w:rPr>
            </w:pPr>
            <w:r w:rsidRPr="00DD3D03">
              <w:rPr>
                <w:rFonts w:ascii="Times New Roman" w:hAnsi="Times New Roman"/>
              </w:rPr>
              <w:t>22,2</w:t>
            </w:r>
          </w:p>
        </w:tc>
        <w:tc>
          <w:tcPr>
            <w:tcW w:w="992" w:type="dxa"/>
          </w:tcPr>
          <w:p w:rsidR="00DD3D03" w:rsidRPr="00DD3D03" w:rsidRDefault="00DD3D03" w:rsidP="00DD3D03">
            <w:pPr>
              <w:pStyle w:val="ad"/>
              <w:jc w:val="center"/>
              <w:rPr>
                <w:rFonts w:ascii="Times New Roman" w:hAnsi="Times New Roman"/>
              </w:rPr>
            </w:pPr>
            <w:r w:rsidRPr="00DD3D03">
              <w:rPr>
                <w:rFonts w:ascii="Times New Roman" w:hAnsi="Times New Roman"/>
              </w:rPr>
              <w:t>-</w:t>
            </w:r>
          </w:p>
        </w:tc>
        <w:tc>
          <w:tcPr>
            <w:tcW w:w="850" w:type="dxa"/>
          </w:tcPr>
          <w:p w:rsidR="00DD3D03" w:rsidRPr="00DD3D03" w:rsidRDefault="00DD3D03" w:rsidP="00DD3D03">
            <w:pPr>
              <w:pStyle w:val="ad"/>
              <w:rPr>
                <w:rFonts w:ascii="Times New Roman" w:hAnsi="Times New Roman"/>
              </w:rPr>
            </w:pPr>
            <w:r w:rsidRPr="00DD3D03">
              <w:rPr>
                <w:rFonts w:ascii="Times New Roman" w:hAnsi="Times New Roman"/>
              </w:rPr>
              <w:t>-</w:t>
            </w:r>
          </w:p>
        </w:tc>
        <w:tc>
          <w:tcPr>
            <w:tcW w:w="851" w:type="dxa"/>
          </w:tcPr>
          <w:p w:rsidR="00DD3D03" w:rsidRPr="00DD3D03" w:rsidRDefault="00DD3D03" w:rsidP="00DD3D03">
            <w:pPr>
              <w:pStyle w:val="ad"/>
              <w:rPr>
                <w:rFonts w:ascii="Times New Roman" w:hAnsi="Times New Roman"/>
              </w:rPr>
            </w:pPr>
            <w:r w:rsidRPr="00DD3D03">
              <w:rPr>
                <w:rFonts w:ascii="Times New Roman" w:hAnsi="Times New Roman"/>
              </w:rPr>
              <w:t>-</w:t>
            </w:r>
          </w:p>
        </w:tc>
        <w:tc>
          <w:tcPr>
            <w:tcW w:w="850" w:type="dxa"/>
          </w:tcPr>
          <w:p w:rsidR="00DD3D03" w:rsidRPr="00DD3D03" w:rsidRDefault="00DD3D03" w:rsidP="00DD3D03">
            <w:pPr>
              <w:pStyle w:val="ad"/>
              <w:rPr>
                <w:rFonts w:ascii="Times New Roman" w:hAnsi="Times New Roman"/>
              </w:rPr>
            </w:pPr>
            <w:r w:rsidRPr="00DD3D03">
              <w:rPr>
                <w:rFonts w:ascii="Times New Roman" w:hAnsi="Times New Roman"/>
              </w:rPr>
              <w:t>-</w:t>
            </w:r>
          </w:p>
        </w:tc>
      </w:tr>
      <w:tr w:rsidR="00DD3D03" w:rsidRPr="00DD3D03" w:rsidTr="003349A2">
        <w:tblPrEx>
          <w:tblCellMar>
            <w:left w:w="28" w:type="dxa"/>
            <w:right w:w="28" w:type="dxa"/>
          </w:tblCellMar>
        </w:tblPrEx>
        <w:tc>
          <w:tcPr>
            <w:tcW w:w="592" w:type="dxa"/>
          </w:tcPr>
          <w:p w:rsidR="00DD3D03" w:rsidRPr="00DD3D03" w:rsidRDefault="00DD3D03" w:rsidP="00DD3D03">
            <w:pPr>
              <w:pStyle w:val="ad"/>
              <w:jc w:val="center"/>
              <w:rPr>
                <w:rFonts w:ascii="Times New Roman" w:hAnsi="Times New Roman"/>
              </w:rPr>
            </w:pPr>
            <w:r w:rsidRPr="00DD3D03">
              <w:rPr>
                <w:rFonts w:ascii="Times New Roman" w:hAnsi="Times New Roman"/>
              </w:rPr>
              <w:t>3</w:t>
            </w:r>
          </w:p>
        </w:tc>
        <w:tc>
          <w:tcPr>
            <w:tcW w:w="2669" w:type="dxa"/>
          </w:tcPr>
          <w:p w:rsidR="00DD3D03" w:rsidRPr="00DD3D03" w:rsidRDefault="00DD3D03" w:rsidP="00DD3D03">
            <w:pPr>
              <w:pStyle w:val="ad"/>
              <w:jc w:val="left"/>
              <w:rPr>
                <w:rFonts w:ascii="Times New Roman" w:hAnsi="Times New Roman"/>
              </w:rPr>
            </w:pPr>
            <w:r w:rsidRPr="00DD3D03">
              <w:rPr>
                <w:rFonts w:ascii="Times New Roman" w:hAnsi="Times New Roman"/>
              </w:rPr>
              <w:t>ООО «Петровское», Дубенский муниципальный район</w:t>
            </w:r>
          </w:p>
        </w:tc>
        <w:tc>
          <w:tcPr>
            <w:tcW w:w="3118" w:type="dxa"/>
          </w:tcPr>
          <w:p w:rsidR="00DD3D03" w:rsidRPr="00DD3D03" w:rsidRDefault="00DD3D03" w:rsidP="00DD3D03">
            <w:pPr>
              <w:pStyle w:val="ad"/>
              <w:jc w:val="left"/>
              <w:rPr>
                <w:rFonts w:ascii="Times New Roman" w:hAnsi="Times New Roman"/>
              </w:rPr>
            </w:pPr>
            <w:r w:rsidRPr="00DD3D03">
              <w:rPr>
                <w:rFonts w:ascii="Times New Roman" w:hAnsi="Times New Roman"/>
              </w:rPr>
              <w:t>строительство современного молочного комплекса на 1000 коров (оператор проекта ООО «Юбилейное»)</w:t>
            </w:r>
          </w:p>
        </w:tc>
        <w:tc>
          <w:tcPr>
            <w:tcW w:w="1559" w:type="dxa"/>
          </w:tcPr>
          <w:p w:rsidR="00DD3D03" w:rsidRPr="00DD3D03" w:rsidRDefault="00DD3D03" w:rsidP="00DD3D03">
            <w:pPr>
              <w:pStyle w:val="ad"/>
              <w:jc w:val="center"/>
              <w:rPr>
                <w:rFonts w:ascii="Times New Roman" w:hAnsi="Times New Roman"/>
              </w:rPr>
            </w:pPr>
            <w:r w:rsidRPr="00DD3D03">
              <w:rPr>
                <w:rFonts w:ascii="Times New Roman" w:hAnsi="Times New Roman"/>
              </w:rPr>
              <w:t>2006 - 2008</w:t>
            </w:r>
          </w:p>
        </w:tc>
        <w:tc>
          <w:tcPr>
            <w:tcW w:w="1418" w:type="dxa"/>
          </w:tcPr>
          <w:p w:rsidR="00DD3D03" w:rsidRPr="00DD3D03" w:rsidRDefault="00DD3D03" w:rsidP="00DD3D03">
            <w:pPr>
              <w:pStyle w:val="ad"/>
              <w:jc w:val="center"/>
              <w:rPr>
                <w:rFonts w:ascii="Times New Roman" w:hAnsi="Times New Roman"/>
              </w:rPr>
            </w:pPr>
            <w:r w:rsidRPr="00DD3D03">
              <w:rPr>
                <w:rFonts w:ascii="Times New Roman" w:hAnsi="Times New Roman"/>
              </w:rPr>
              <w:t>6800</w:t>
            </w:r>
          </w:p>
        </w:tc>
        <w:tc>
          <w:tcPr>
            <w:tcW w:w="1417" w:type="dxa"/>
            <w:gridSpan w:val="2"/>
          </w:tcPr>
          <w:p w:rsidR="00DD3D03" w:rsidRPr="00DD3D03" w:rsidRDefault="00DD3D03" w:rsidP="00DD3D03">
            <w:pPr>
              <w:pStyle w:val="ad"/>
              <w:jc w:val="center"/>
              <w:rPr>
                <w:rFonts w:ascii="Times New Roman" w:hAnsi="Times New Roman"/>
              </w:rPr>
            </w:pPr>
            <w:r w:rsidRPr="00DD3D03">
              <w:rPr>
                <w:rFonts w:ascii="Times New Roman" w:hAnsi="Times New Roman"/>
              </w:rPr>
              <w:t>тонн</w:t>
            </w:r>
          </w:p>
        </w:tc>
        <w:tc>
          <w:tcPr>
            <w:tcW w:w="993" w:type="dxa"/>
          </w:tcPr>
          <w:p w:rsidR="00DD3D03" w:rsidRPr="00DD3D03" w:rsidRDefault="00DD3D03" w:rsidP="00DD3D03">
            <w:pPr>
              <w:spacing w:line="240" w:lineRule="auto"/>
              <w:rPr>
                <w:rFonts w:ascii="Times New Roman" w:hAnsi="Times New Roman" w:cs="Times New Roman"/>
                <w:sz w:val="24"/>
                <w:szCs w:val="24"/>
              </w:rPr>
            </w:pPr>
            <w:r w:rsidRPr="00DD3D03">
              <w:rPr>
                <w:rFonts w:ascii="Times New Roman" w:hAnsi="Times New Roman" w:cs="Times New Roman"/>
                <w:sz w:val="24"/>
                <w:szCs w:val="24"/>
              </w:rPr>
              <w:t xml:space="preserve">   268,4</w:t>
            </w:r>
          </w:p>
        </w:tc>
        <w:tc>
          <w:tcPr>
            <w:tcW w:w="992" w:type="dxa"/>
          </w:tcPr>
          <w:p w:rsidR="00DD3D03" w:rsidRPr="00DD3D03" w:rsidRDefault="00DD3D03" w:rsidP="00DD3D03">
            <w:pPr>
              <w:pStyle w:val="ad"/>
              <w:jc w:val="center"/>
              <w:rPr>
                <w:rFonts w:ascii="Times New Roman" w:hAnsi="Times New Roman"/>
              </w:rPr>
            </w:pPr>
            <w:r w:rsidRPr="00DD3D03">
              <w:rPr>
                <w:rFonts w:ascii="Times New Roman" w:hAnsi="Times New Roman"/>
              </w:rPr>
              <w:t>-</w:t>
            </w:r>
          </w:p>
        </w:tc>
        <w:tc>
          <w:tcPr>
            <w:tcW w:w="850" w:type="dxa"/>
          </w:tcPr>
          <w:p w:rsidR="00DD3D03" w:rsidRPr="00DD3D03" w:rsidRDefault="00DD3D03" w:rsidP="00DD3D03">
            <w:pPr>
              <w:pStyle w:val="ad"/>
              <w:rPr>
                <w:rFonts w:ascii="Times New Roman" w:hAnsi="Times New Roman"/>
              </w:rPr>
            </w:pPr>
            <w:r w:rsidRPr="00DD3D03">
              <w:rPr>
                <w:rFonts w:ascii="Times New Roman" w:hAnsi="Times New Roman"/>
              </w:rPr>
              <w:t>-</w:t>
            </w:r>
          </w:p>
        </w:tc>
        <w:tc>
          <w:tcPr>
            <w:tcW w:w="851" w:type="dxa"/>
          </w:tcPr>
          <w:p w:rsidR="00DD3D03" w:rsidRPr="00DD3D03" w:rsidRDefault="00DD3D03" w:rsidP="00DD3D03">
            <w:pPr>
              <w:pStyle w:val="ad"/>
              <w:rPr>
                <w:rFonts w:ascii="Times New Roman" w:hAnsi="Times New Roman"/>
              </w:rPr>
            </w:pPr>
            <w:r w:rsidRPr="00DD3D03">
              <w:rPr>
                <w:rFonts w:ascii="Times New Roman" w:hAnsi="Times New Roman"/>
              </w:rPr>
              <w:t>-</w:t>
            </w:r>
          </w:p>
        </w:tc>
        <w:tc>
          <w:tcPr>
            <w:tcW w:w="850" w:type="dxa"/>
          </w:tcPr>
          <w:p w:rsidR="00DD3D03" w:rsidRPr="00DD3D03" w:rsidRDefault="00DD3D03" w:rsidP="00DD3D03">
            <w:pPr>
              <w:pStyle w:val="ad"/>
              <w:rPr>
                <w:rFonts w:ascii="Times New Roman" w:hAnsi="Times New Roman"/>
              </w:rPr>
            </w:pPr>
            <w:r w:rsidRPr="00DD3D03">
              <w:rPr>
                <w:rFonts w:ascii="Times New Roman" w:hAnsi="Times New Roman"/>
              </w:rPr>
              <w:t>-</w:t>
            </w:r>
          </w:p>
        </w:tc>
      </w:tr>
      <w:tr w:rsidR="00DD3D03" w:rsidRPr="00DD3D03" w:rsidTr="003349A2">
        <w:tblPrEx>
          <w:tblCellMar>
            <w:left w:w="28" w:type="dxa"/>
            <w:right w:w="28" w:type="dxa"/>
          </w:tblCellMar>
        </w:tblPrEx>
        <w:tc>
          <w:tcPr>
            <w:tcW w:w="592" w:type="dxa"/>
          </w:tcPr>
          <w:p w:rsidR="00DD3D03" w:rsidRPr="00DD3D03" w:rsidRDefault="00DD3D03" w:rsidP="00DD3D03">
            <w:pPr>
              <w:pStyle w:val="ad"/>
              <w:jc w:val="center"/>
              <w:rPr>
                <w:rFonts w:ascii="Times New Roman" w:hAnsi="Times New Roman"/>
              </w:rPr>
            </w:pPr>
            <w:r w:rsidRPr="00DD3D03">
              <w:rPr>
                <w:rFonts w:ascii="Times New Roman" w:hAnsi="Times New Roman"/>
              </w:rPr>
              <w:t>4</w:t>
            </w:r>
          </w:p>
        </w:tc>
        <w:tc>
          <w:tcPr>
            <w:tcW w:w="2669" w:type="dxa"/>
          </w:tcPr>
          <w:p w:rsidR="00DD3D03" w:rsidRPr="00DD3D03" w:rsidRDefault="00DD3D03" w:rsidP="00DD3D03">
            <w:pPr>
              <w:pStyle w:val="ad"/>
              <w:jc w:val="left"/>
              <w:rPr>
                <w:rFonts w:ascii="Times New Roman" w:hAnsi="Times New Roman"/>
              </w:rPr>
            </w:pPr>
            <w:r w:rsidRPr="00DD3D03">
              <w:rPr>
                <w:rFonts w:ascii="Times New Roman" w:hAnsi="Times New Roman"/>
              </w:rPr>
              <w:t>КФХ «Жаров Николай Антонович», Дубенский муниципальный район</w:t>
            </w:r>
          </w:p>
        </w:tc>
        <w:tc>
          <w:tcPr>
            <w:tcW w:w="3118" w:type="dxa"/>
          </w:tcPr>
          <w:p w:rsidR="00DD3D03" w:rsidRPr="00DD3D03" w:rsidRDefault="00DD3D03" w:rsidP="00DD3D03">
            <w:pPr>
              <w:pStyle w:val="ad"/>
              <w:jc w:val="left"/>
              <w:rPr>
                <w:rFonts w:ascii="Times New Roman" w:hAnsi="Times New Roman"/>
              </w:rPr>
            </w:pPr>
            <w:r w:rsidRPr="00DD3D03">
              <w:rPr>
                <w:rFonts w:ascii="Times New Roman" w:hAnsi="Times New Roman"/>
              </w:rPr>
              <w:t>реконструкция свинофермы на 60 свиноматок</w:t>
            </w:r>
          </w:p>
        </w:tc>
        <w:tc>
          <w:tcPr>
            <w:tcW w:w="1559" w:type="dxa"/>
          </w:tcPr>
          <w:p w:rsidR="00DD3D03" w:rsidRPr="00DD3D03" w:rsidRDefault="00DD3D03" w:rsidP="00DD3D03">
            <w:pPr>
              <w:pStyle w:val="ad"/>
              <w:jc w:val="center"/>
              <w:rPr>
                <w:rFonts w:ascii="Times New Roman" w:hAnsi="Times New Roman"/>
              </w:rPr>
            </w:pPr>
            <w:r w:rsidRPr="00DD3D03">
              <w:rPr>
                <w:rFonts w:ascii="Times New Roman" w:hAnsi="Times New Roman"/>
              </w:rPr>
              <w:t>2012 - 2014</w:t>
            </w:r>
          </w:p>
        </w:tc>
        <w:tc>
          <w:tcPr>
            <w:tcW w:w="1418" w:type="dxa"/>
          </w:tcPr>
          <w:p w:rsidR="00DD3D03" w:rsidRPr="00DD3D03" w:rsidRDefault="00DD3D03" w:rsidP="00DD3D03">
            <w:pPr>
              <w:pStyle w:val="ad"/>
              <w:jc w:val="center"/>
              <w:rPr>
                <w:rFonts w:ascii="Times New Roman" w:hAnsi="Times New Roman"/>
              </w:rPr>
            </w:pPr>
            <w:r w:rsidRPr="00DD3D03">
              <w:rPr>
                <w:rFonts w:ascii="Times New Roman" w:hAnsi="Times New Roman"/>
              </w:rPr>
              <w:t>1340 (реализация поросят)</w:t>
            </w:r>
          </w:p>
        </w:tc>
        <w:tc>
          <w:tcPr>
            <w:tcW w:w="1417" w:type="dxa"/>
            <w:gridSpan w:val="2"/>
          </w:tcPr>
          <w:p w:rsidR="00DD3D03" w:rsidRPr="00DD3D03" w:rsidRDefault="00DD3D03" w:rsidP="00DD3D03">
            <w:pPr>
              <w:pStyle w:val="ad"/>
              <w:jc w:val="center"/>
              <w:rPr>
                <w:rFonts w:ascii="Times New Roman" w:hAnsi="Times New Roman"/>
              </w:rPr>
            </w:pPr>
            <w:r w:rsidRPr="00DD3D03">
              <w:rPr>
                <w:rFonts w:ascii="Times New Roman" w:hAnsi="Times New Roman"/>
              </w:rPr>
              <w:t>голов</w:t>
            </w:r>
          </w:p>
        </w:tc>
        <w:tc>
          <w:tcPr>
            <w:tcW w:w="993" w:type="dxa"/>
          </w:tcPr>
          <w:p w:rsidR="00DD3D03" w:rsidRPr="00DD3D03" w:rsidRDefault="00DD3D03" w:rsidP="00DD3D03">
            <w:pPr>
              <w:pStyle w:val="ad"/>
              <w:jc w:val="center"/>
              <w:rPr>
                <w:rFonts w:ascii="Times New Roman" w:hAnsi="Times New Roman"/>
              </w:rPr>
            </w:pPr>
            <w:r w:rsidRPr="00DD3D03">
              <w:rPr>
                <w:rFonts w:ascii="Times New Roman" w:hAnsi="Times New Roman"/>
              </w:rPr>
              <w:t>7,3</w:t>
            </w:r>
          </w:p>
        </w:tc>
        <w:tc>
          <w:tcPr>
            <w:tcW w:w="992" w:type="dxa"/>
          </w:tcPr>
          <w:p w:rsidR="00DD3D03" w:rsidRPr="00DD3D03" w:rsidRDefault="00DD3D03" w:rsidP="00DD3D03">
            <w:pPr>
              <w:pStyle w:val="ad"/>
              <w:jc w:val="center"/>
              <w:rPr>
                <w:rFonts w:ascii="Times New Roman" w:hAnsi="Times New Roman"/>
              </w:rPr>
            </w:pPr>
            <w:r w:rsidRPr="00DD3D03">
              <w:rPr>
                <w:rFonts w:ascii="Times New Roman" w:hAnsi="Times New Roman"/>
              </w:rPr>
              <w:t>-</w:t>
            </w:r>
          </w:p>
        </w:tc>
        <w:tc>
          <w:tcPr>
            <w:tcW w:w="850" w:type="dxa"/>
          </w:tcPr>
          <w:p w:rsidR="00DD3D03" w:rsidRPr="00DD3D03" w:rsidRDefault="00DD3D03" w:rsidP="00DD3D03">
            <w:pPr>
              <w:pStyle w:val="ad"/>
              <w:rPr>
                <w:rFonts w:ascii="Times New Roman" w:hAnsi="Times New Roman"/>
              </w:rPr>
            </w:pPr>
            <w:r w:rsidRPr="00DD3D03">
              <w:rPr>
                <w:rFonts w:ascii="Times New Roman" w:hAnsi="Times New Roman"/>
              </w:rPr>
              <w:t>-</w:t>
            </w:r>
          </w:p>
        </w:tc>
        <w:tc>
          <w:tcPr>
            <w:tcW w:w="851" w:type="dxa"/>
          </w:tcPr>
          <w:p w:rsidR="00DD3D03" w:rsidRPr="00DD3D03" w:rsidRDefault="00DD3D03" w:rsidP="00DD3D03">
            <w:pPr>
              <w:pStyle w:val="ad"/>
              <w:rPr>
                <w:rFonts w:ascii="Times New Roman" w:hAnsi="Times New Roman"/>
              </w:rPr>
            </w:pPr>
            <w:r w:rsidRPr="00DD3D03">
              <w:rPr>
                <w:rFonts w:ascii="Times New Roman" w:hAnsi="Times New Roman"/>
              </w:rPr>
              <w:t>-</w:t>
            </w:r>
          </w:p>
        </w:tc>
        <w:tc>
          <w:tcPr>
            <w:tcW w:w="850" w:type="dxa"/>
          </w:tcPr>
          <w:p w:rsidR="00DD3D03" w:rsidRPr="00DD3D03" w:rsidRDefault="00DD3D03" w:rsidP="00DD3D03">
            <w:pPr>
              <w:pStyle w:val="ad"/>
              <w:rPr>
                <w:rFonts w:ascii="Times New Roman" w:hAnsi="Times New Roman"/>
              </w:rPr>
            </w:pPr>
            <w:r w:rsidRPr="00DD3D03">
              <w:rPr>
                <w:rFonts w:ascii="Times New Roman" w:hAnsi="Times New Roman"/>
              </w:rPr>
              <w:t>-</w:t>
            </w:r>
          </w:p>
        </w:tc>
      </w:tr>
      <w:tr w:rsidR="00DD3D03" w:rsidRPr="00DD3D03" w:rsidTr="003349A2">
        <w:tblPrEx>
          <w:tblCellMar>
            <w:left w:w="28" w:type="dxa"/>
            <w:right w:w="28" w:type="dxa"/>
          </w:tblCellMar>
        </w:tblPrEx>
        <w:tc>
          <w:tcPr>
            <w:tcW w:w="592" w:type="dxa"/>
          </w:tcPr>
          <w:p w:rsidR="00DD3D03" w:rsidRPr="00DD3D03" w:rsidRDefault="00DD3D03" w:rsidP="00DD3D03">
            <w:pPr>
              <w:pStyle w:val="ad"/>
              <w:jc w:val="center"/>
              <w:rPr>
                <w:rFonts w:ascii="Times New Roman" w:hAnsi="Times New Roman"/>
              </w:rPr>
            </w:pPr>
            <w:r w:rsidRPr="00DD3D03">
              <w:rPr>
                <w:rFonts w:ascii="Times New Roman" w:hAnsi="Times New Roman"/>
              </w:rPr>
              <w:t>5</w:t>
            </w:r>
          </w:p>
        </w:tc>
        <w:tc>
          <w:tcPr>
            <w:tcW w:w="2669" w:type="dxa"/>
          </w:tcPr>
          <w:p w:rsidR="00DD3D03" w:rsidRPr="00DD3D03" w:rsidRDefault="00DD3D03" w:rsidP="00DD3D03">
            <w:pPr>
              <w:pStyle w:val="ad"/>
              <w:jc w:val="left"/>
              <w:rPr>
                <w:rFonts w:ascii="Times New Roman" w:hAnsi="Times New Roman"/>
              </w:rPr>
            </w:pPr>
            <w:r w:rsidRPr="00DD3D03">
              <w:rPr>
                <w:rFonts w:ascii="Times New Roman" w:hAnsi="Times New Roman"/>
              </w:rPr>
              <w:t>КФХ «Грузнова Ольга Георгиевна», Дубенский муниципальный район</w:t>
            </w:r>
          </w:p>
        </w:tc>
        <w:tc>
          <w:tcPr>
            <w:tcW w:w="3118" w:type="dxa"/>
          </w:tcPr>
          <w:p w:rsidR="00DD3D03" w:rsidRPr="00DD3D03" w:rsidRDefault="00DD3D03" w:rsidP="00DD3D03">
            <w:pPr>
              <w:pStyle w:val="ad"/>
              <w:jc w:val="left"/>
              <w:rPr>
                <w:rFonts w:ascii="Times New Roman" w:hAnsi="Times New Roman"/>
              </w:rPr>
            </w:pPr>
            <w:r w:rsidRPr="00DD3D03">
              <w:rPr>
                <w:rFonts w:ascii="Times New Roman" w:hAnsi="Times New Roman"/>
              </w:rPr>
              <w:t>строительство фермы на 200 голов свиней, в том числе 20 свиноматок</w:t>
            </w:r>
          </w:p>
        </w:tc>
        <w:tc>
          <w:tcPr>
            <w:tcW w:w="1559" w:type="dxa"/>
          </w:tcPr>
          <w:p w:rsidR="00DD3D03" w:rsidRPr="00DD3D03" w:rsidRDefault="00DD3D03" w:rsidP="00DD3D03">
            <w:pPr>
              <w:pStyle w:val="ad"/>
              <w:jc w:val="center"/>
              <w:rPr>
                <w:rFonts w:ascii="Times New Roman" w:hAnsi="Times New Roman"/>
              </w:rPr>
            </w:pPr>
            <w:r w:rsidRPr="00DD3D03">
              <w:rPr>
                <w:rFonts w:ascii="Times New Roman" w:hAnsi="Times New Roman"/>
              </w:rPr>
              <w:t>2012 - 2014</w:t>
            </w:r>
          </w:p>
        </w:tc>
        <w:tc>
          <w:tcPr>
            <w:tcW w:w="1418" w:type="dxa"/>
          </w:tcPr>
          <w:p w:rsidR="00DD3D03" w:rsidRPr="00DD3D03" w:rsidRDefault="00DD3D03" w:rsidP="00DD3D03">
            <w:pPr>
              <w:pStyle w:val="ad"/>
              <w:jc w:val="center"/>
              <w:rPr>
                <w:rFonts w:ascii="Times New Roman" w:hAnsi="Times New Roman"/>
              </w:rPr>
            </w:pPr>
            <w:r w:rsidRPr="00DD3D03">
              <w:rPr>
                <w:rFonts w:ascii="Times New Roman" w:hAnsi="Times New Roman"/>
              </w:rPr>
              <w:t>36</w:t>
            </w:r>
          </w:p>
        </w:tc>
        <w:tc>
          <w:tcPr>
            <w:tcW w:w="1417" w:type="dxa"/>
            <w:gridSpan w:val="2"/>
          </w:tcPr>
          <w:p w:rsidR="00DD3D03" w:rsidRPr="00DD3D03" w:rsidRDefault="00DD3D03" w:rsidP="00DD3D03">
            <w:pPr>
              <w:pStyle w:val="ad"/>
              <w:jc w:val="center"/>
              <w:rPr>
                <w:rFonts w:ascii="Times New Roman" w:hAnsi="Times New Roman"/>
              </w:rPr>
            </w:pPr>
            <w:r w:rsidRPr="00DD3D03">
              <w:rPr>
                <w:rFonts w:ascii="Times New Roman" w:hAnsi="Times New Roman"/>
              </w:rPr>
              <w:t>тонн</w:t>
            </w:r>
          </w:p>
        </w:tc>
        <w:tc>
          <w:tcPr>
            <w:tcW w:w="993" w:type="dxa"/>
          </w:tcPr>
          <w:p w:rsidR="00DD3D03" w:rsidRPr="00DD3D03" w:rsidRDefault="00DD3D03" w:rsidP="00DD3D03">
            <w:pPr>
              <w:pStyle w:val="ad"/>
              <w:jc w:val="center"/>
              <w:rPr>
                <w:rFonts w:ascii="Times New Roman" w:hAnsi="Times New Roman"/>
              </w:rPr>
            </w:pPr>
            <w:r w:rsidRPr="00DD3D03">
              <w:rPr>
                <w:rFonts w:ascii="Times New Roman" w:hAnsi="Times New Roman"/>
              </w:rPr>
              <w:t>11,9</w:t>
            </w:r>
          </w:p>
        </w:tc>
        <w:tc>
          <w:tcPr>
            <w:tcW w:w="992" w:type="dxa"/>
          </w:tcPr>
          <w:p w:rsidR="00DD3D03" w:rsidRPr="00DD3D03" w:rsidRDefault="00DD3D03" w:rsidP="00DD3D03">
            <w:pPr>
              <w:pStyle w:val="ad"/>
              <w:jc w:val="center"/>
              <w:rPr>
                <w:rFonts w:ascii="Times New Roman" w:hAnsi="Times New Roman"/>
              </w:rPr>
            </w:pPr>
            <w:r w:rsidRPr="00DD3D03">
              <w:rPr>
                <w:rFonts w:ascii="Times New Roman" w:hAnsi="Times New Roman"/>
              </w:rPr>
              <w:t>-</w:t>
            </w:r>
          </w:p>
        </w:tc>
        <w:tc>
          <w:tcPr>
            <w:tcW w:w="850" w:type="dxa"/>
          </w:tcPr>
          <w:p w:rsidR="00DD3D03" w:rsidRPr="00DD3D03" w:rsidRDefault="00DD3D03" w:rsidP="00DD3D03">
            <w:pPr>
              <w:pStyle w:val="ad"/>
              <w:rPr>
                <w:rFonts w:ascii="Times New Roman" w:hAnsi="Times New Roman"/>
              </w:rPr>
            </w:pPr>
            <w:r w:rsidRPr="00DD3D03">
              <w:rPr>
                <w:rFonts w:ascii="Times New Roman" w:hAnsi="Times New Roman"/>
              </w:rPr>
              <w:t>-</w:t>
            </w:r>
          </w:p>
        </w:tc>
        <w:tc>
          <w:tcPr>
            <w:tcW w:w="851" w:type="dxa"/>
          </w:tcPr>
          <w:p w:rsidR="00DD3D03" w:rsidRPr="00DD3D03" w:rsidRDefault="00DD3D03" w:rsidP="00DD3D03">
            <w:pPr>
              <w:pStyle w:val="ad"/>
              <w:rPr>
                <w:rFonts w:ascii="Times New Roman" w:hAnsi="Times New Roman"/>
              </w:rPr>
            </w:pPr>
            <w:r w:rsidRPr="00DD3D03">
              <w:rPr>
                <w:rFonts w:ascii="Times New Roman" w:hAnsi="Times New Roman"/>
              </w:rPr>
              <w:t>-</w:t>
            </w:r>
          </w:p>
        </w:tc>
        <w:tc>
          <w:tcPr>
            <w:tcW w:w="850" w:type="dxa"/>
          </w:tcPr>
          <w:p w:rsidR="00DD3D03" w:rsidRPr="00DD3D03" w:rsidRDefault="00DD3D03" w:rsidP="00DD3D03">
            <w:pPr>
              <w:pStyle w:val="ad"/>
              <w:rPr>
                <w:rFonts w:ascii="Times New Roman" w:hAnsi="Times New Roman"/>
              </w:rPr>
            </w:pPr>
            <w:r w:rsidRPr="00DD3D03">
              <w:rPr>
                <w:rFonts w:ascii="Times New Roman" w:hAnsi="Times New Roman"/>
              </w:rPr>
              <w:t>-</w:t>
            </w:r>
          </w:p>
        </w:tc>
      </w:tr>
      <w:tr w:rsidR="00DD3D03" w:rsidRPr="00DD3D03" w:rsidTr="003349A2">
        <w:tblPrEx>
          <w:tblCellMar>
            <w:left w:w="28" w:type="dxa"/>
            <w:right w:w="28" w:type="dxa"/>
          </w:tblCellMar>
        </w:tblPrEx>
        <w:tc>
          <w:tcPr>
            <w:tcW w:w="592" w:type="dxa"/>
          </w:tcPr>
          <w:p w:rsidR="00DD3D03" w:rsidRPr="00DD3D03" w:rsidRDefault="00DD3D03" w:rsidP="00DD3D03">
            <w:pPr>
              <w:pStyle w:val="ad"/>
              <w:jc w:val="center"/>
              <w:rPr>
                <w:rFonts w:ascii="Times New Roman" w:hAnsi="Times New Roman"/>
              </w:rPr>
            </w:pPr>
          </w:p>
        </w:tc>
        <w:tc>
          <w:tcPr>
            <w:tcW w:w="2669" w:type="dxa"/>
          </w:tcPr>
          <w:p w:rsidR="00DD3D03" w:rsidRPr="00DD3D03" w:rsidRDefault="00DD3D03" w:rsidP="00DD3D03">
            <w:pPr>
              <w:spacing w:line="240" w:lineRule="auto"/>
              <w:rPr>
                <w:rFonts w:ascii="Times New Roman" w:hAnsi="Times New Roman" w:cs="Times New Roman"/>
                <w:sz w:val="24"/>
                <w:szCs w:val="24"/>
              </w:rPr>
            </w:pPr>
          </w:p>
        </w:tc>
        <w:tc>
          <w:tcPr>
            <w:tcW w:w="3118" w:type="dxa"/>
          </w:tcPr>
          <w:p w:rsidR="00DD3D03" w:rsidRPr="00DD3D03" w:rsidRDefault="00DD3D03" w:rsidP="00DD3D03">
            <w:pPr>
              <w:pStyle w:val="ad"/>
              <w:jc w:val="left"/>
              <w:rPr>
                <w:rFonts w:ascii="Times New Roman" w:hAnsi="Times New Roman"/>
              </w:rPr>
            </w:pPr>
          </w:p>
        </w:tc>
        <w:tc>
          <w:tcPr>
            <w:tcW w:w="1559" w:type="dxa"/>
          </w:tcPr>
          <w:p w:rsidR="00DD3D03" w:rsidRPr="00DD3D03" w:rsidRDefault="00DD3D03" w:rsidP="00DD3D03">
            <w:pPr>
              <w:pStyle w:val="ad"/>
              <w:jc w:val="center"/>
              <w:rPr>
                <w:rFonts w:ascii="Times New Roman" w:hAnsi="Times New Roman"/>
              </w:rPr>
            </w:pPr>
          </w:p>
        </w:tc>
        <w:tc>
          <w:tcPr>
            <w:tcW w:w="1418" w:type="dxa"/>
          </w:tcPr>
          <w:p w:rsidR="00DD3D03" w:rsidRPr="00DD3D03" w:rsidRDefault="00DD3D03" w:rsidP="00DD3D03">
            <w:pPr>
              <w:pStyle w:val="ad"/>
              <w:jc w:val="center"/>
              <w:rPr>
                <w:rFonts w:ascii="Times New Roman" w:hAnsi="Times New Roman"/>
              </w:rPr>
            </w:pPr>
          </w:p>
        </w:tc>
        <w:tc>
          <w:tcPr>
            <w:tcW w:w="1417" w:type="dxa"/>
            <w:gridSpan w:val="2"/>
          </w:tcPr>
          <w:p w:rsidR="00DD3D03" w:rsidRPr="00DD3D03" w:rsidRDefault="00DD3D03" w:rsidP="00DD3D03">
            <w:pPr>
              <w:pStyle w:val="ad"/>
              <w:jc w:val="center"/>
              <w:rPr>
                <w:rFonts w:ascii="Times New Roman" w:hAnsi="Times New Roman"/>
              </w:rPr>
            </w:pPr>
          </w:p>
        </w:tc>
        <w:tc>
          <w:tcPr>
            <w:tcW w:w="993" w:type="dxa"/>
          </w:tcPr>
          <w:p w:rsidR="00DD3D03" w:rsidRPr="00DD3D03" w:rsidRDefault="00DD3D03" w:rsidP="00DD3D03">
            <w:pPr>
              <w:pStyle w:val="ad"/>
              <w:jc w:val="center"/>
              <w:rPr>
                <w:rFonts w:ascii="Times New Roman" w:hAnsi="Times New Roman"/>
              </w:rPr>
            </w:pPr>
          </w:p>
        </w:tc>
        <w:tc>
          <w:tcPr>
            <w:tcW w:w="992" w:type="dxa"/>
          </w:tcPr>
          <w:p w:rsidR="00DD3D03" w:rsidRPr="00DD3D03" w:rsidRDefault="00DD3D03" w:rsidP="00DD3D03">
            <w:pPr>
              <w:pStyle w:val="ad"/>
              <w:jc w:val="center"/>
              <w:rPr>
                <w:rFonts w:ascii="Times New Roman" w:hAnsi="Times New Roman"/>
              </w:rPr>
            </w:pPr>
          </w:p>
        </w:tc>
        <w:tc>
          <w:tcPr>
            <w:tcW w:w="850" w:type="dxa"/>
          </w:tcPr>
          <w:p w:rsidR="00DD3D03" w:rsidRPr="00DD3D03" w:rsidRDefault="00DD3D03" w:rsidP="00DD3D03">
            <w:pPr>
              <w:pStyle w:val="ad"/>
              <w:rPr>
                <w:rFonts w:ascii="Times New Roman" w:hAnsi="Times New Roman"/>
              </w:rPr>
            </w:pPr>
          </w:p>
        </w:tc>
        <w:tc>
          <w:tcPr>
            <w:tcW w:w="851" w:type="dxa"/>
          </w:tcPr>
          <w:p w:rsidR="00DD3D03" w:rsidRPr="00DD3D03" w:rsidRDefault="00DD3D03" w:rsidP="00DD3D03">
            <w:pPr>
              <w:pStyle w:val="ad"/>
              <w:rPr>
                <w:rFonts w:ascii="Times New Roman" w:hAnsi="Times New Roman"/>
              </w:rPr>
            </w:pPr>
          </w:p>
        </w:tc>
        <w:tc>
          <w:tcPr>
            <w:tcW w:w="850" w:type="dxa"/>
          </w:tcPr>
          <w:p w:rsidR="00DD3D03" w:rsidRPr="00DD3D03" w:rsidRDefault="00DD3D03" w:rsidP="00DD3D03">
            <w:pPr>
              <w:pStyle w:val="ad"/>
              <w:rPr>
                <w:rFonts w:ascii="Times New Roman" w:hAnsi="Times New Roman"/>
              </w:rPr>
            </w:pPr>
          </w:p>
        </w:tc>
      </w:tr>
      <w:tr w:rsidR="00DD3D03" w:rsidRPr="00DD3D03" w:rsidTr="003349A2">
        <w:tblPrEx>
          <w:tblCellMar>
            <w:left w:w="28" w:type="dxa"/>
            <w:right w:w="28" w:type="dxa"/>
          </w:tblCellMar>
        </w:tblPrEx>
        <w:trPr>
          <w:trHeight w:val="267"/>
        </w:trPr>
        <w:tc>
          <w:tcPr>
            <w:tcW w:w="592" w:type="dxa"/>
          </w:tcPr>
          <w:p w:rsidR="00DD3D03" w:rsidRPr="00DD3D03" w:rsidRDefault="00DD3D03" w:rsidP="00DD3D03">
            <w:pPr>
              <w:pStyle w:val="ad"/>
              <w:rPr>
                <w:rFonts w:ascii="Times New Roman" w:hAnsi="Times New Roman"/>
              </w:rPr>
            </w:pPr>
          </w:p>
        </w:tc>
        <w:tc>
          <w:tcPr>
            <w:tcW w:w="2669" w:type="dxa"/>
          </w:tcPr>
          <w:p w:rsidR="00DD3D03" w:rsidRPr="00DD3D03" w:rsidRDefault="00DD3D03" w:rsidP="00DD3D03">
            <w:pPr>
              <w:pStyle w:val="ad"/>
              <w:jc w:val="left"/>
              <w:rPr>
                <w:rFonts w:ascii="Times New Roman" w:hAnsi="Times New Roman"/>
              </w:rPr>
            </w:pPr>
            <w:r w:rsidRPr="00DD3D03">
              <w:rPr>
                <w:rFonts w:ascii="Times New Roman" w:hAnsi="Times New Roman"/>
              </w:rPr>
              <w:t>Итого</w:t>
            </w:r>
          </w:p>
        </w:tc>
        <w:tc>
          <w:tcPr>
            <w:tcW w:w="3118" w:type="dxa"/>
          </w:tcPr>
          <w:p w:rsidR="00DD3D03" w:rsidRPr="00DD3D03" w:rsidRDefault="00DD3D03" w:rsidP="00DD3D03">
            <w:pPr>
              <w:pStyle w:val="ad"/>
              <w:jc w:val="left"/>
              <w:rPr>
                <w:rFonts w:ascii="Times New Roman" w:hAnsi="Times New Roman"/>
              </w:rPr>
            </w:pPr>
          </w:p>
        </w:tc>
        <w:tc>
          <w:tcPr>
            <w:tcW w:w="1559" w:type="dxa"/>
          </w:tcPr>
          <w:p w:rsidR="00DD3D03" w:rsidRPr="00DD3D03" w:rsidRDefault="00DD3D03" w:rsidP="00DD3D03">
            <w:pPr>
              <w:pStyle w:val="ad"/>
              <w:rPr>
                <w:rFonts w:ascii="Times New Roman" w:hAnsi="Times New Roman"/>
              </w:rPr>
            </w:pPr>
          </w:p>
        </w:tc>
        <w:tc>
          <w:tcPr>
            <w:tcW w:w="1418" w:type="dxa"/>
          </w:tcPr>
          <w:p w:rsidR="00DD3D03" w:rsidRPr="00DD3D03" w:rsidRDefault="00DD3D03" w:rsidP="00DD3D03">
            <w:pPr>
              <w:pStyle w:val="ad"/>
              <w:rPr>
                <w:rFonts w:ascii="Times New Roman" w:hAnsi="Times New Roman"/>
              </w:rPr>
            </w:pPr>
          </w:p>
        </w:tc>
        <w:tc>
          <w:tcPr>
            <w:tcW w:w="1417" w:type="dxa"/>
            <w:gridSpan w:val="2"/>
          </w:tcPr>
          <w:p w:rsidR="00DD3D03" w:rsidRPr="00DD3D03" w:rsidRDefault="00DD3D03" w:rsidP="00DD3D03">
            <w:pPr>
              <w:pStyle w:val="ad"/>
              <w:rPr>
                <w:rFonts w:ascii="Times New Roman" w:hAnsi="Times New Roman"/>
              </w:rPr>
            </w:pPr>
          </w:p>
        </w:tc>
        <w:tc>
          <w:tcPr>
            <w:tcW w:w="993" w:type="dxa"/>
          </w:tcPr>
          <w:p w:rsidR="00DD3D03" w:rsidRPr="00DD3D03" w:rsidRDefault="00DD3D03" w:rsidP="00DD3D03">
            <w:pPr>
              <w:pStyle w:val="ad"/>
              <w:jc w:val="center"/>
              <w:rPr>
                <w:rFonts w:ascii="Times New Roman" w:hAnsi="Times New Roman"/>
              </w:rPr>
            </w:pPr>
            <w:r w:rsidRPr="00DD3D03">
              <w:rPr>
                <w:rFonts w:ascii="Times New Roman" w:hAnsi="Times New Roman"/>
              </w:rPr>
              <w:t>579,9</w:t>
            </w:r>
          </w:p>
        </w:tc>
        <w:tc>
          <w:tcPr>
            <w:tcW w:w="992" w:type="dxa"/>
          </w:tcPr>
          <w:p w:rsidR="00DD3D03" w:rsidRPr="00DD3D03" w:rsidRDefault="00DD3D03" w:rsidP="00DD3D03">
            <w:pPr>
              <w:pStyle w:val="ad"/>
              <w:jc w:val="center"/>
              <w:rPr>
                <w:rFonts w:ascii="Times New Roman" w:hAnsi="Times New Roman"/>
              </w:rPr>
            </w:pPr>
          </w:p>
        </w:tc>
        <w:tc>
          <w:tcPr>
            <w:tcW w:w="850" w:type="dxa"/>
          </w:tcPr>
          <w:p w:rsidR="00DD3D03" w:rsidRPr="00DD3D03" w:rsidRDefault="00DD3D03" w:rsidP="00DD3D03">
            <w:pPr>
              <w:pStyle w:val="ad"/>
              <w:jc w:val="center"/>
              <w:rPr>
                <w:rFonts w:ascii="Times New Roman" w:hAnsi="Times New Roman"/>
              </w:rPr>
            </w:pPr>
          </w:p>
        </w:tc>
        <w:tc>
          <w:tcPr>
            <w:tcW w:w="851" w:type="dxa"/>
          </w:tcPr>
          <w:p w:rsidR="00DD3D03" w:rsidRPr="00DD3D03" w:rsidRDefault="00DD3D03" w:rsidP="00DD3D03">
            <w:pPr>
              <w:pStyle w:val="ad"/>
              <w:jc w:val="center"/>
              <w:rPr>
                <w:rFonts w:ascii="Times New Roman" w:hAnsi="Times New Roman"/>
              </w:rPr>
            </w:pPr>
          </w:p>
        </w:tc>
        <w:tc>
          <w:tcPr>
            <w:tcW w:w="850" w:type="dxa"/>
          </w:tcPr>
          <w:p w:rsidR="00DD3D03" w:rsidRPr="00DD3D03" w:rsidRDefault="00DD3D03" w:rsidP="00DD3D03">
            <w:pPr>
              <w:pStyle w:val="ad"/>
              <w:jc w:val="center"/>
              <w:rPr>
                <w:rFonts w:ascii="Times New Roman" w:hAnsi="Times New Roman"/>
              </w:rPr>
            </w:pPr>
          </w:p>
        </w:tc>
      </w:tr>
    </w:tbl>
    <w:p w:rsidR="00DD3D03" w:rsidRPr="00DD3D03" w:rsidRDefault="00DD3D03" w:rsidP="00DD3D03">
      <w:pPr>
        <w:spacing w:line="240" w:lineRule="auto"/>
        <w:rPr>
          <w:rFonts w:ascii="Times New Roman" w:hAnsi="Times New Roman" w:cs="Times New Roman"/>
          <w:sz w:val="24"/>
          <w:szCs w:val="24"/>
        </w:rPr>
      </w:pPr>
    </w:p>
    <w:p w:rsidR="00DD3D03" w:rsidRPr="00DD3D03" w:rsidRDefault="00DD3D03" w:rsidP="003349A2">
      <w:pPr>
        <w:spacing w:after="0" w:line="240" w:lineRule="auto"/>
        <w:ind w:firstLine="698"/>
        <w:jc w:val="right"/>
        <w:rPr>
          <w:rFonts w:ascii="Times New Roman" w:hAnsi="Times New Roman" w:cs="Times New Roman"/>
          <w:sz w:val="24"/>
          <w:szCs w:val="24"/>
        </w:rPr>
      </w:pPr>
      <w:bookmarkStart w:id="41" w:name="sub_4080"/>
      <w:r w:rsidRPr="00DD3D03">
        <w:rPr>
          <w:rStyle w:val="aff3"/>
          <w:rFonts w:ascii="Times New Roman" w:hAnsi="Times New Roman" w:cs="Times New Roman"/>
          <w:bCs/>
          <w:sz w:val="24"/>
          <w:szCs w:val="24"/>
        </w:rPr>
        <w:t>Приложение 7</w:t>
      </w:r>
    </w:p>
    <w:bookmarkEnd w:id="41"/>
    <w:p w:rsidR="00DD3D03" w:rsidRPr="00DD3D03" w:rsidRDefault="00DD3D03" w:rsidP="003349A2">
      <w:pPr>
        <w:spacing w:after="0" w:line="240" w:lineRule="auto"/>
        <w:ind w:firstLine="698"/>
        <w:jc w:val="right"/>
        <w:rPr>
          <w:rFonts w:ascii="Times New Roman" w:hAnsi="Times New Roman" w:cs="Times New Roman"/>
          <w:b/>
          <w:sz w:val="24"/>
          <w:szCs w:val="24"/>
        </w:rPr>
      </w:pPr>
      <w:r w:rsidRPr="00DD3D03">
        <w:rPr>
          <w:rStyle w:val="aff3"/>
          <w:rFonts w:ascii="Times New Roman" w:hAnsi="Times New Roman" w:cs="Times New Roman"/>
          <w:b w:val="0"/>
          <w:bCs/>
          <w:sz w:val="24"/>
          <w:szCs w:val="24"/>
        </w:rPr>
        <w:t xml:space="preserve">к </w:t>
      </w:r>
      <w:hyperlink w:anchor="sub_400" w:history="1">
        <w:r w:rsidRPr="00DD3D03">
          <w:rPr>
            <w:rStyle w:val="afb"/>
            <w:rFonts w:ascii="Times New Roman" w:hAnsi="Times New Roman"/>
            <w:b w:val="0"/>
            <w:bCs w:val="0"/>
            <w:sz w:val="24"/>
            <w:szCs w:val="24"/>
          </w:rPr>
          <w:t>подпрограмме</w:t>
        </w:r>
      </w:hyperlink>
      <w:r w:rsidRPr="00DD3D03">
        <w:rPr>
          <w:rStyle w:val="aff3"/>
          <w:rFonts w:ascii="Times New Roman" w:hAnsi="Times New Roman" w:cs="Times New Roman"/>
          <w:b w:val="0"/>
          <w:bCs/>
          <w:sz w:val="24"/>
          <w:szCs w:val="24"/>
        </w:rPr>
        <w:t xml:space="preserve"> «Развитие мелиорации земель</w:t>
      </w:r>
    </w:p>
    <w:p w:rsidR="00DD3D03" w:rsidRPr="00DD3D03" w:rsidRDefault="00DD3D03" w:rsidP="003349A2">
      <w:pPr>
        <w:spacing w:after="0" w:line="240" w:lineRule="auto"/>
        <w:ind w:firstLine="698"/>
        <w:jc w:val="right"/>
        <w:rPr>
          <w:rFonts w:ascii="Times New Roman" w:hAnsi="Times New Roman" w:cs="Times New Roman"/>
          <w:b/>
          <w:sz w:val="24"/>
          <w:szCs w:val="24"/>
        </w:rPr>
      </w:pPr>
      <w:r w:rsidRPr="00DD3D03">
        <w:rPr>
          <w:rStyle w:val="aff3"/>
          <w:rFonts w:ascii="Times New Roman" w:hAnsi="Times New Roman" w:cs="Times New Roman"/>
          <w:b w:val="0"/>
          <w:bCs/>
          <w:sz w:val="24"/>
          <w:szCs w:val="24"/>
        </w:rPr>
        <w:t>сельскохозяйственного назначения»</w:t>
      </w:r>
    </w:p>
    <w:p w:rsidR="00DD3D03" w:rsidRPr="00DD3D03" w:rsidRDefault="00DD3D03" w:rsidP="003349A2">
      <w:pPr>
        <w:spacing w:after="0" w:line="240" w:lineRule="auto"/>
        <w:ind w:firstLine="698"/>
        <w:jc w:val="right"/>
        <w:rPr>
          <w:rFonts w:ascii="Times New Roman" w:hAnsi="Times New Roman" w:cs="Times New Roman"/>
          <w:b/>
          <w:sz w:val="24"/>
          <w:szCs w:val="24"/>
        </w:rPr>
      </w:pPr>
      <w:r w:rsidRPr="00DD3D03">
        <w:rPr>
          <w:rStyle w:val="aff3"/>
          <w:rFonts w:ascii="Times New Roman" w:hAnsi="Times New Roman" w:cs="Times New Roman"/>
          <w:b w:val="0"/>
          <w:bCs/>
          <w:sz w:val="24"/>
          <w:szCs w:val="24"/>
        </w:rPr>
        <w:t>Государственной программы Республики Мордовия</w:t>
      </w:r>
    </w:p>
    <w:p w:rsidR="00DD3D03" w:rsidRPr="00DD3D03" w:rsidRDefault="00DD3D03" w:rsidP="003349A2">
      <w:pPr>
        <w:spacing w:after="0" w:line="240" w:lineRule="auto"/>
        <w:ind w:firstLine="698"/>
        <w:jc w:val="right"/>
        <w:rPr>
          <w:rFonts w:ascii="Times New Roman" w:hAnsi="Times New Roman" w:cs="Times New Roman"/>
          <w:b/>
          <w:sz w:val="24"/>
          <w:szCs w:val="24"/>
        </w:rPr>
      </w:pPr>
      <w:r w:rsidRPr="00DD3D03">
        <w:rPr>
          <w:rStyle w:val="aff3"/>
          <w:rFonts w:ascii="Times New Roman" w:hAnsi="Times New Roman" w:cs="Times New Roman"/>
          <w:b w:val="0"/>
          <w:bCs/>
          <w:sz w:val="24"/>
          <w:szCs w:val="24"/>
        </w:rPr>
        <w:t>развития сельского хозяйства и регулирования рынков</w:t>
      </w:r>
    </w:p>
    <w:p w:rsidR="00DD3D03" w:rsidRPr="00DD3D03" w:rsidRDefault="00DD3D03" w:rsidP="003349A2">
      <w:pPr>
        <w:spacing w:after="0" w:line="240" w:lineRule="auto"/>
        <w:ind w:firstLine="698"/>
        <w:jc w:val="right"/>
        <w:rPr>
          <w:rFonts w:ascii="Times New Roman" w:hAnsi="Times New Roman" w:cs="Times New Roman"/>
          <w:b/>
          <w:sz w:val="24"/>
          <w:szCs w:val="24"/>
        </w:rPr>
      </w:pPr>
      <w:r w:rsidRPr="00DD3D03">
        <w:rPr>
          <w:rStyle w:val="aff3"/>
          <w:rFonts w:ascii="Times New Roman" w:hAnsi="Times New Roman" w:cs="Times New Roman"/>
          <w:b w:val="0"/>
          <w:bCs/>
          <w:sz w:val="24"/>
          <w:szCs w:val="24"/>
        </w:rPr>
        <w:t>сельскохозяйственной продукции,</w:t>
      </w:r>
    </w:p>
    <w:p w:rsidR="00DD3D03" w:rsidRPr="003349A2" w:rsidRDefault="00DD3D03" w:rsidP="003349A2">
      <w:pPr>
        <w:spacing w:after="0" w:line="240" w:lineRule="auto"/>
        <w:ind w:firstLine="698"/>
        <w:jc w:val="right"/>
        <w:rPr>
          <w:rFonts w:ascii="Times New Roman" w:hAnsi="Times New Roman" w:cs="Times New Roman"/>
          <w:b/>
          <w:sz w:val="24"/>
          <w:szCs w:val="24"/>
        </w:rPr>
      </w:pPr>
      <w:r w:rsidRPr="00DD3D03">
        <w:rPr>
          <w:rStyle w:val="aff3"/>
          <w:rFonts w:ascii="Times New Roman" w:hAnsi="Times New Roman" w:cs="Times New Roman"/>
          <w:b w:val="0"/>
          <w:bCs/>
          <w:sz w:val="24"/>
          <w:szCs w:val="24"/>
        </w:rPr>
        <w:t>сырья и продовольствия на 2013 - 2020 годы</w:t>
      </w:r>
    </w:p>
    <w:p w:rsidR="00DD3D03" w:rsidRPr="00DD3D03" w:rsidRDefault="00DD3D03" w:rsidP="003349A2">
      <w:pPr>
        <w:pStyle w:val="1"/>
        <w:rPr>
          <w:sz w:val="24"/>
          <w:szCs w:val="24"/>
        </w:rPr>
      </w:pPr>
      <w:r w:rsidRPr="00DD3D03">
        <w:rPr>
          <w:sz w:val="24"/>
          <w:szCs w:val="24"/>
        </w:rPr>
        <w:t>Реестр</w:t>
      </w:r>
      <w:r w:rsidRPr="00DD3D03">
        <w:rPr>
          <w:sz w:val="24"/>
          <w:szCs w:val="24"/>
        </w:rPr>
        <w:br/>
      </w:r>
      <w:r w:rsidRPr="00DD3D03">
        <w:rPr>
          <w:b/>
          <w:sz w:val="24"/>
          <w:szCs w:val="24"/>
        </w:rPr>
        <w:t>сельскохозяйственных товаропроизводителей, планирующих вовлечение в оборот выбывших сельскохозяйственных угодий за счет проведения культуртехнических работ, на 2014 - 2016 годы</w:t>
      </w:r>
    </w:p>
    <w:tbl>
      <w:tblPr>
        <w:tblW w:w="15309" w:type="dxa"/>
        <w:tblInd w:w="57" w:type="dxa"/>
        <w:tblBorders>
          <w:top w:val="single" w:sz="4" w:space="0" w:color="auto"/>
          <w:left w:val="single" w:sz="4" w:space="0" w:color="auto"/>
          <w:bottom w:val="single" w:sz="4" w:space="0" w:color="auto"/>
          <w:right w:val="single" w:sz="4" w:space="0" w:color="auto"/>
        </w:tblBorders>
        <w:tblLayout w:type="fixed"/>
        <w:tblCellMar>
          <w:left w:w="57" w:type="dxa"/>
          <w:right w:w="57" w:type="dxa"/>
        </w:tblCellMar>
        <w:tblLook w:val="0000"/>
      </w:tblPr>
      <w:tblGrid>
        <w:gridCol w:w="567"/>
        <w:gridCol w:w="2268"/>
        <w:gridCol w:w="1134"/>
        <w:gridCol w:w="851"/>
        <w:gridCol w:w="1134"/>
        <w:gridCol w:w="850"/>
        <w:gridCol w:w="1134"/>
        <w:gridCol w:w="993"/>
        <w:gridCol w:w="1134"/>
        <w:gridCol w:w="992"/>
        <w:gridCol w:w="1276"/>
        <w:gridCol w:w="992"/>
        <w:gridCol w:w="984"/>
        <w:gridCol w:w="8"/>
        <w:gridCol w:w="992"/>
      </w:tblGrid>
      <w:tr w:rsidR="00DD3D03" w:rsidRPr="00DD3D03" w:rsidTr="003349A2">
        <w:tc>
          <w:tcPr>
            <w:tcW w:w="567" w:type="dxa"/>
            <w:vMerge w:val="restart"/>
            <w:tcBorders>
              <w:top w:val="single" w:sz="4" w:space="0" w:color="auto"/>
              <w:bottom w:val="nil"/>
              <w:right w:val="single" w:sz="4" w:space="0" w:color="auto"/>
            </w:tcBorders>
          </w:tcPr>
          <w:p w:rsidR="00DD3D03" w:rsidRPr="00DD3D03" w:rsidRDefault="00DD3D03" w:rsidP="00DD3D03">
            <w:pPr>
              <w:pStyle w:val="ad"/>
              <w:jc w:val="center"/>
              <w:rPr>
                <w:rFonts w:ascii="Times New Roman" w:hAnsi="Times New Roman"/>
              </w:rPr>
            </w:pPr>
            <w:r w:rsidRPr="00DD3D03">
              <w:rPr>
                <w:rFonts w:ascii="Times New Roman" w:hAnsi="Times New Roman"/>
              </w:rPr>
              <w:t>№</w:t>
            </w:r>
            <w:r w:rsidRPr="00DD3D03">
              <w:rPr>
                <w:rFonts w:ascii="Times New Roman" w:hAnsi="Times New Roman"/>
              </w:rPr>
              <w:br/>
              <w:t>п/п</w:t>
            </w:r>
          </w:p>
        </w:tc>
        <w:tc>
          <w:tcPr>
            <w:tcW w:w="2268" w:type="dxa"/>
            <w:vMerge w:val="restart"/>
            <w:tcBorders>
              <w:top w:val="single" w:sz="4" w:space="0" w:color="auto"/>
              <w:left w:val="single" w:sz="4" w:space="0" w:color="auto"/>
              <w:bottom w:val="nil"/>
              <w:right w:val="single" w:sz="4" w:space="0" w:color="auto"/>
            </w:tcBorders>
          </w:tcPr>
          <w:p w:rsidR="00DD3D03" w:rsidRPr="00DD3D03" w:rsidRDefault="00DD3D03" w:rsidP="00DD3D03">
            <w:pPr>
              <w:pStyle w:val="ad"/>
              <w:jc w:val="center"/>
              <w:rPr>
                <w:rFonts w:ascii="Times New Roman" w:hAnsi="Times New Roman"/>
              </w:rPr>
            </w:pPr>
            <w:r w:rsidRPr="00DD3D03">
              <w:rPr>
                <w:rFonts w:ascii="Times New Roman" w:hAnsi="Times New Roman"/>
              </w:rPr>
              <w:t>Наименование сельскохозяйствен-ного товаропроизводителя, объекта</w:t>
            </w:r>
          </w:p>
        </w:tc>
        <w:tc>
          <w:tcPr>
            <w:tcW w:w="1134" w:type="dxa"/>
            <w:vMerge w:val="restart"/>
            <w:tcBorders>
              <w:top w:val="single" w:sz="4" w:space="0" w:color="auto"/>
              <w:left w:val="single" w:sz="4" w:space="0" w:color="auto"/>
              <w:bottom w:val="nil"/>
              <w:right w:val="single" w:sz="4" w:space="0" w:color="auto"/>
            </w:tcBorders>
          </w:tcPr>
          <w:p w:rsidR="00DD3D03" w:rsidRPr="00DD3D03" w:rsidRDefault="00DD3D03" w:rsidP="00DD3D03">
            <w:pPr>
              <w:pStyle w:val="ad"/>
              <w:jc w:val="center"/>
              <w:rPr>
                <w:rFonts w:ascii="Times New Roman" w:hAnsi="Times New Roman"/>
              </w:rPr>
            </w:pPr>
            <w:r w:rsidRPr="00DD3D03">
              <w:rPr>
                <w:rFonts w:ascii="Times New Roman" w:hAnsi="Times New Roman"/>
              </w:rPr>
              <w:t>Рекви-зиты поло-жительно-го заклю-чения экспер-тизы проект-ной доку-мента-ции</w:t>
            </w:r>
            <w:hyperlink w:anchor="sub_904" w:history="1">
              <w:r w:rsidRPr="00DD3D03">
                <w:rPr>
                  <w:rStyle w:val="afb"/>
                  <w:rFonts w:ascii="Times New Roman" w:hAnsi="Times New Roman"/>
                </w:rPr>
                <w:t>*</w:t>
              </w:r>
            </w:hyperlink>
          </w:p>
        </w:tc>
        <w:tc>
          <w:tcPr>
            <w:tcW w:w="851" w:type="dxa"/>
            <w:vMerge w:val="restart"/>
            <w:tcBorders>
              <w:top w:val="single" w:sz="4" w:space="0" w:color="auto"/>
              <w:left w:val="single" w:sz="4" w:space="0" w:color="auto"/>
              <w:bottom w:val="nil"/>
              <w:right w:val="single" w:sz="4" w:space="0" w:color="auto"/>
            </w:tcBorders>
          </w:tcPr>
          <w:p w:rsidR="00DD3D03" w:rsidRPr="00DD3D03" w:rsidRDefault="00DD3D03" w:rsidP="00DD3D03">
            <w:pPr>
              <w:pStyle w:val="ad"/>
              <w:jc w:val="center"/>
              <w:rPr>
                <w:rFonts w:ascii="Times New Roman" w:hAnsi="Times New Roman"/>
              </w:rPr>
            </w:pPr>
            <w:r w:rsidRPr="00DD3D03">
              <w:rPr>
                <w:rFonts w:ascii="Times New Roman" w:hAnsi="Times New Roman"/>
              </w:rPr>
              <w:t>Срок реализации (годы)</w:t>
            </w:r>
          </w:p>
        </w:tc>
        <w:tc>
          <w:tcPr>
            <w:tcW w:w="1134" w:type="dxa"/>
            <w:vMerge w:val="restart"/>
            <w:tcBorders>
              <w:top w:val="single" w:sz="4" w:space="0" w:color="auto"/>
              <w:left w:val="single" w:sz="4" w:space="0" w:color="auto"/>
              <w:bottom w:val="nil"/>
              <w:right w:val="single" w:sz="4" w:space="0" w:color="auto"/>
            </w:tcBorders>
          </w:tcPr>
          <w:p w:rsidR="00DD3D03" w:rsidRPr="00DD3D03" w:rsidRDefault="00DD3D03" w:rsidP="00DD3D03">
            <w:pPr>
              <w:pStyle w:val="ad"/>
              <w:jc w:val="center"/>
              <w:rPr>
                <w:rFonts w:ascii="Times New Roman" w:hAnsi="Times New Roman"/>
              </w:rPr>
            </w:pPr>
            <w:r w:rsidRPr="00DD3D03">
              <w:rPr>
                <w:rFonts w:ascii="Times New Roman" w:hAnsi="Times New Roman"/>
              </w:rPr>
              <w:t>Площадь участка земель сельско-хозяйст-венного назначе-ния, на которой проводит-ся мероприя-тие (га)</w:t>
            </w:r>
          </w:p>
        </w:tc>
        <w:tc>
          <w:tcPr>
            <w:tcW w:w="850" w:type="dxa"/>
            <w:vMerge w:val="restart"/>
            <w:tcBorders>
              <w:top w:val="single" w:sz="4" w:space="0" w:color="auto"/>
              <w:left w:val="single" w:sz="4" w:space="0" w:color="auto"/>
              <w:bottom w:val="nil"/>
              <w:right w:val="single" w:sz="4" w:space="0" w:color="auto"/>
            </w:tcBorders>
          </w:tcPr>
          <w:p w:rsidR="00DD3D03" w:rsidRPr="00DD3D03" w:rsidRDefault="00DD3D03" w:rsidP="00DD3D03">
            <w:pPr>
              <w:pStyle w:val="ad"/>
              <w:jc w:val="center"/>
              <w:rPr>
                <w:rFonts w:ascii="Times New Roman" w:hAnsi="Times New Roman"/>
              </w:rPr>
            </w:pPr>
            <w:r w:rsidRPr="00DD3D03">
              <w:rPr>
                <w:rFonts w:ascii="Times New Roman" w:hAnsi="Times New Roman"/>
              </w:rPr>
              <w:t>Смет-ная стои-мость, тыс. руб</w:t>
            </w:r>
          </w:p>
        </w:tc>
        <w:tc>
          <w:tcPr>
            <w:tcW w:w="2127" w:type="dxa"/>
            <w:gridSpan w:val="2"/>
            <w:vMerge w:val="restart"/>
            <w:tcBorders>
              <w:top w:val="single" w:sz="4" w:space="0" w:color="auto"/>
              <w:left w:val="single" w:sz="4" w:space="0" w:color="auto"/>
              <w:bottom w:val="single" w:sz="4" w:space="0" w:color="auto"/>
              <w:right w:val="single" w:sz="4" w:space="0" w:color="auto"/>
            </w:tcBorders>
          </w:tcPr>
          <w:p w:rsidR="00DD3D03" w:rsidRPr="00DD3D03" w:rsidRDefault="00DD3D03" w:rsidP="00DD3D03">
            <w:pPr>
              <w:pStyle w:val="ad"/>
              <w:jc w:val="center"/>
              <w:rPr>
                <w:rFonts w:ascii="Times New Roman" w:hAnsi="Times New Roman"/>
              </w:rPr>
            </w:pPr>
            <w:r w:rsidRPr="00DD3D03">
              <w:rPr>
                <w:rFonts w:ascii="Times New Roman" w:hAnsi="Times New Roman"/>
              </w:rPr>
              <w:t>Проведение культуртехничес-ких работ и объем финансирования на текущий год и плановый период, всего</w:t>
            </w:r>
          </w:p>
        </w:tc>
        <w:tc>
          <w:tcPr>
            <w:tcW w:w="6378" w:type="dxa"/>
            <w:gridSpan w:val="7"/>
            <w:tcBorders>
              <w:top w:val="single" w:sz="4" w:space="0" w:color="auto"/>
              <w:left w:val="single" w:sz="4" w:space="0" w:color="auto"/>
              <w:bottom w:val="single" w:sz="4" w:space="0" w:color="auto"/>
            </w:tcBorders>
          </w:tcPr>
          <w:p w:rsidR="00DD3D03" w:rsidRPr="00DD3D03" w:rsidRDefault="00DD3D03" w:rsidP="00DD3D03">
            <w:pPr>
              <w:pStyle w:val="ad"/>
              <w:jc w:val="center"/>
              <w:rPr>
                <w:rFonts w:ascii="Times New Roman" w:hAnsi="Times New Roman"/>
              </w:rPr>
            </w:pPr>
            <w:r w:rsidRPr="00DD3D03">
              <w:rPr>
                <w:rFonts w:ascii="Times New Roman" w:hAnsi="Times New Roman"/>
              </w:rPr>
              <w:t>в том числе</w:t>
            </w:r>
          </w:p>
        </w:tc>
      </w:tr>
      <w:tr w:rsidR="00DD3D03" w:rsidRPr="00DD3D03" w:rsidTr="003349A2">
        <w:tc>
          <w:tcPr>
            <w:tcW w:w="567" w:type="dxa"/>
            <w:vMerge/>
            <w:tcBorders>
              <w:top w:val="single" w:sz="4" w:space="0" w:color="auto"/>
              <w:bottom w:val="nil"/>
              <w:right w:val="single" w:sz="4" w:space="0" w:color="auto"/>
            </w:tcBorders>
          </w:tcPr>
          <w:p w:rsidR="00DD3D03" w:rsidRPr="00DD3D03" w:rsidRDefault="00DD3D03" w:rsidP="00DD3D03">
            <w:pPr>
              <w:pStyle w:val="ad"/>
              <w:rPr>
                <w:rFonts w:ascii="Times New Roman" w:hAnsi="Times New Roman"/>
              </w:rPr>
            </w:pPr>
          </w:p>
        </w:tc>
        <w:tc>
          <w:tcPr>
            <w:tcW w:w="2268" w:type="dxa"/>
            <w:vMerge/>
            <w:tcBorders>
              <w:top w:val="single" w:sz="4" w:space="0" w:color="auto"/>
              <w:left w:val="single" w:sz="4" w:space="0" w:color="auto"/>
              <w:bottom w:val="nil"/>
              <w:right w:val="single" w:sz="4" w:space="0" w:color="auto"/>
            </w:tcBorders>
          </w:tcPr>
          <w:p w:rsidR="00DD3D03" w:rsidRPr="00DD3D03" w:rsidRDefault="00DD3D03" w:rsidP="00DD3D03">
            <w:pPr>
              <w:pStyle w:val="ad"/>
              <w:rPr>
                <w:rFonts w:ascii="Times New Roman" w:hAnsi="Times New Roman"/>
              </w:rPr>
            </w:pPr>
          </w:p>
        </w:tc>
        <w:tc>
          <w:tcPr>
            <w:tcW w:w="1134" w:type="dxa"/>
            <w:vMerge/>
            <w:tcBorders>
              <w:top w:val="single" w:sz="4" w:space="0" w:color="auto"/>
              <w:left w:val="single" w:sz="4" w:space="0" w:color="auto"/>
              <w:bottom w:val="nil"/>
              <w:right w:val="single" w:sz="4" w:space="0" w:color="auto"/>
            </w:tcBorders>
          </w:tcPr>
          <w:p w:rsidR="00DD3D03" w:rsidRPr="00DD3D03" w:rsidRDefault="00DD3D03" w:rsidP="00DD3D03">
            <w:pPr>
              <w:pStyle w:val="ad"/>
              <w:rPr>
                <w:rFonts w:ascii="Times New Roman" w:hAnsi="Times New Roman"/>
              </w:rPr>
            </w:pPr>
          </w:p>
        </w:tc>
        <w:tc>
          <w:tcPr>
            <w:tcW w:w="851" w:type="dxa"/>
            <w:vMerge/>
            <w:tcBorders>
              <w:top w:val="single" w:sz="4" w:space="0" w:color="auto"/>
              <w:left w:val="single" w:sz="4" w:space="0" w:color="auto"/>
              <w:bottom w:val="nil"/>
              <w:right w:val="single" w:sz="4" w:space="0" w:color="auto"/>
            </w:tcBorders>
          </w:tcPr>
          <w:p w:rsidR="00DD3D03" w:rsidRPr="00DD3D03" w:rsidRDefault="00DD3D03" w:rsidP="00DD3D03">
            <w:pPr>
              <w:pStyle w:val="ad"/>
              <w:rPr>
                <w:rFonts w:ascii="Times New Roman" w:hAnsi="Times New Roman"/>
              </w:rPr>
            </w:pPr>
          </w:p>
        </w:tc>
        <w:tc>
          <w:tcPr>
            <w:tcW w:w="1134" w:type="dxa"/>
            <w:vMerge/>
            <w:tcBorders>
              <w:top w:val="single" w:sz="4" w:space="0" w:color="auto"/>
              <w:left w:val="single" w:sz="4" w:space="0" w:color="auto"/>
              <w:bottom w:val="nil"/>
              <w:right w:val="single" w:sz="4" w:space="0" w:color="auto"/>
            </w:tcBorders>
          </w:tcPr>
          <w:p w:rsidR="00DD3D03" w:rsidRPr="00DD3D03" w:rsidRDefault="00DD3D03" w:rsidP="00DD3D03">
            <w:pPr>
              <w:pStyle w:val="ad"/>
              <w:rPr>
                <w:rFonts w:ascii="Times New Roman" w:hAnsi="Times New Roman"/>
              </w:rPr>
            </w:pPr>
          </w:p>
        </w:tc>
        <w:tc>
          <w:tcPr>
            <w:tcW w:w="850" w:type="dxa"/>
            <w:vMerge/>
            <w:tcBorders>
              <w:top w:val="single" w:sz="4" w:space="0" w:color="auto"/>
              <w:left w:val="single" w:sz="4" w:space="0" w:color="auto"/>
              <w:bottom w:val="nil"/>
              <w:right w:val="single" w:sz="4" w:space="0" w:color="auto"/>
            </w:tcBorders>
          </w:tcPr>
          <w:p w:rsidR="00DD3D03" w:rsidRPr="00DD3D03" w:rsidRDefault="00DD3D03" w:rsidP="00DD3D03">
            <w:pPr>
              <w:pStyle w:val="ad"/>
              <w:rPr>
                <w:rFonts w:ascii="Times New Roman" w:hAnsi="Times New Roman"/>
              </w:rPr>
            </w:pPr>
          </w:p>
        </w:tc>
        <w:tc>
          <w:tcPr>
            <w:tcW w:w="2127" w:type="dxa"/>
            <w:gridSpan w:val="2"/>
            <w:vMerge/>
            <w:tcBorders>
              <w:top w:val="single" w:sz="4" w:space="0" w:color="auto"/>
              <w:left w:val="single" w:sz="4" w:space="0" w:color="auto"/>
              <w:bottom w:val="single" w:sz="4" w:space="0" w:color="auto"/>
              <w:right w:val="single" w:sz="4" w:space="0" w:color="auto"/>
            </w:tcBorders>
          </w:tcPr>
          <w:p w:rsidR="00DD3D03" w:rsidRPr="00DD3D03" w:rsidRDefault="00DD3D03" w:rsidP="00DD3D03">
            <w:pPr>
              <w:pStyle w:val="ad"/>
              <w:rPr>
                <w:rFonts w:ascii="Times New Roman" w:hAnsi="Times New Roman"/>
              </w:rPr>
            </w:pPr>
          </w:p>
        </w:tc>
        <w:tc>
          <w:tcPr>
            <w:tcW w:w="2126" w:type="dxa"/>
            <w:gridSpan w:val="2"/>
            <w:tcBorders>
              <w:top w:val="single" w:sz="4" w:space="0" w:color="auto"/>
              <w:left w:val="single" w:sz="4" w:space="0" w:color="auto"/>
              <w:bottom w:val="single" w:sz="4" w:space="0" w:color="auto"/>
              <w:right w:val="single" w:sz="4" w:space="0" w:color="auto"/>
            </w:tcBorders>
          </w:tcPr>
          <w:p w:rsidR="00DD3D03" w:rsidRPr="00DD3D03" w:rsidRDefault="00DD3D03" w:rsidP="00DD3D03">
            <w:pPr>
              <w:pStyle w:val="ad"/>
              <w:jc w:val="center"/>
              <w:rPr>
                <w:rFonts w:ascii="Times New Roman" w:hAnsi="Times New Roman"/>
              </w:rPr>
            </w:pPr>
            <w:r w:rsidRPr="00DD3D03">
              <w:rPr>
                <w:rFonts w:ascii="Times New Roman" w:hAnsi="Times New Roman"/>
              </w:rPr>
              <w:t>на текущий год (2014 год)</w:t>
            </w:r>
          </w:p>
        </w:tc>
        <w:tc>
          <w:tcPr>
            <w:tcW w:w="2268" w:type="dxa"/>
            <w:gridSpan w:val="2"/>
            <w:tcBorders>
              <w:top w:val="single" w:sz="4" w:space="0" w:color="auto"/>
              <w:left w:val="single" w:sz="4" w:space="0" w:color="auto"/>
              <w:bottom w:val="single" w:sz="4" w:space="0" w:color="auto"/>
              <w:right w:val="single" w:sz="4" w:space="0" w:color="auto"/>
            </w:tcBorders>
          </w:tcPr>
          <w:p w:rsidR="00DD3D03" w:rsidRPr="00DD3D03" w:rsidRDefault="00DD3D03" w:rsidP="00DD3D03">
            <w:pPr>
              <w:pStyle w:val="ad"/>
              <w:jc w:val="center"/>
              <w:rPr>
                <w:rFonts w:ascii="Times New Roman" w:hAnsi="Times New Roman"/>
              </w:rPr>
            </w:pPr>
            <w:r w:rsidRPr="00DD3D03">
              <w:rPr>
                <w:rFonts w:ascii="Times New Roman" w:hAnsi="Times New Roman"/>
              </w:rPr>
              <w:t>на первый год планового периода (2015 год)</w:t>
            </w:r>
          </w:p>
        </w:tc>
        <w:tc>
          <w:tcPr>
            <w:tcW w:w="1984" w:type="dxa"/>
            <w:gridSpan w:val="3"/>
            <w:tcBorders>
              <w:top w:val="single" w:sz="4" w:space="0" w:color="auto"/>
              <w:left w:val="single" w:sz="4" w:space="0" w:color="auto"/>
              <w:bottom w:val="single" w:sz="4" w:space="0" w:color="auto"/>
            </w:tcBorders>
          </w:tcPr>
          <w:p w:rsidR="00DD3D03" w:rsidRPr="00DD3D03" w:rsidRDefault="00DD3D03" w:rsidP="00DD3D03">
            <w:pPr>
              <w:pStyle w:val="ad"/>
              <w:jc w:val="center"/>
              <w:rPr>
                <w:rFonts w:ascii="Times New Roman" w:hAnsi="Times New Roman"/>
              </w:rPr>
            </w:pPr>
            <w:r w:rsidRPr="00DD3D03">
              <w:rPr>
                <w:rFonts w:ascii="Times New Roman" w:hAnsi="Times New Roman"/>
              </w:rPr>
              <w:t>на второй год планового периода (2016 год)</w:t>
            </w:r>
          </w:p>
        </w:tc>
      </w:tr>
      <w:tr w:rsidR="00DD3D03" w:rsidRPr="00DD3D03" w:rsidTr="003349A2">
        <w:tc>
          <w:tcPr>
            <w:tcW w:w="567" w:type="dxa"/>
            <w:vMerge/>
            <w:tcBorders>
              <w:top w:val="single" w:sz="4" w:space="0" w:color="auto"/>
              <w:bottom w:val="nil"/>
              <w:right w:val="single" w:sz="4" w:space="0" w:color="auto"/>
            </w:tcBorders>
          </w:tcPr>
          <w:p w:rsidR="00DD3D03" w:rsidRPr="00DD3D03" w:rsidRDefault="00DD3D03" w:rsidP="00DD3D03">
            <w:pPr>
              <w:pStyle w:val="ad"/>
              <w:rPr>
                <w:rFonts w:ascii="Times New Roman" w:hAnsi="Times New Roman"/>
              </w:rPr>
            </w:pPr>
          </w:p>
        </w:tc>
        <w:tc>
          <w:tcPr>
            <w:tcW w:w="2268" w:type="dxa"/>
            <w:vMerge/>
            <w:tcBorders>
              <w:top w:val="single" w:sz="4" w:space="0" w:color="auto"/>
              <w:left w:val="single" w:sz="4" w:space="0" w:color="auto"/>
              <w:bottom w:val="nil"/>
              <w:right w:val="single" w:sz="4" w:space="0" w:color="auto"/>
            </w:tcBorders>
          </w:tcPr>
          <w:p w:rsidR="00DD3D03" w:rsidRPr="00DD3D03" w:rsidRDefault="00DD3D03" w:rsidP="00DD3D03">
            <w:pPr>
              <w:pStyle w:val="ad"/>
              <w:rPr>
                <w:rFonts w:ascii="Times New Roman" w:hAnsi="Times New Roman"/>
              </w:rPr>
            </w:pPr>
          </w:p>
        </w:tc>
        <w:tc>
          <w:tcPr>
            <w:tcW w:w="1134" w:type="dxa"/>
            <w:vMerge/>
            <w:tcBorders>
              <w:top w:val="single" w:sz="4" w:space="0" w:color="auto"/>
              <w:left w:val="single" w:sz="4" w:space="0" w:color="auto"/>
              <w:bottom w:val="nil"/>
              <w:right w:val="single" w:sz="4" w:space="0" w:color="auto"/>
            </w:tcBorders>
          </w:tcPr>
          <w:p w:rsidR="00DD3D03" w:rsidRPr="00DD3D03" w:rsidRDefault="00DD3D03" w:rsidP="00DD3D03">
            <w:pPr>
              <w:pStyle w:val="ad"/>
              <w:rPr>
                <w:rFonts w:ascii="Times New Roman" w:hAnsi="Times New Roman"/>
              </w:rPr>
            </w:pPr>
          </w:p>
        </w:tc>
        <w:tc>
          <w:tcPr>
            <w:tcW w:w="851" w:type="dxa"/>
            <w:vMerge/>
            <w:tcBorders>
              <w:top w:val="single" w:sz="4" w:space="0" w:color="auto"/>
              <w:left w:val="single" w:sz="4" w:space="0" w:color="auto"/>
              <w:bottom w:val="nil"/>
              <w:right w:val="single" w:sz="4" w:space="0" w:color="auto"/>
            </w:tcBorders>
          </w:tcPr>
          <w:p w:rsidR="00DD3D03" w:rsidRPr="00DD3D03" w:rsidRDefault="00DD3D03" w:rsidP="00DD3D03">
            <w:pPr>
              <w:pStyle w:val="ad"/>
              <w:rPr>
                <w:rFonts w:ascii="Times New Roman" w:hAnsi="Times New Roman"/>
              </w:rPr>
            </w:pPr>
          </w:p>
        </w:tc>
        <w:tc>
          <w:tcPr>
            <w:tcW w:w="1134" w:type="dxa"/>
            <w:vMerge/>
            <w:tcBorders>
              <w:top w:val="single" w:sz="4" w:space="0" w:color="auto"/>
              <w:left w:val="single" w:sz="4" w:space="0" w:color="auto"/>
              <w:bottom w:val="nil"/>
              <w:right w:val="single" w:sz="4" w:space="0" w:color="auto"/>
            </w:tcBorders>
          </w:tcPr>
          <w:p w:rsidR="00DD3D03" w:rsidRPr="00DD3D03" w:rsidRDefault="00DD3D03" w:rsidP="00DD3D03">
            <w:pPr>
              <w:pStyle w:val="ad"/>
              <w:rPr>
                <w:rFonts w:ascii="Times New Roman" w:hAnsi="Times New Roman"/>
              </w:rPr>
            </w:pPr>
          </w:p>
        </w:tc>
        <w:tc>
          <w:tcPr>
            <w:tcW w:w="850" w:type="dxa"/>
            <w:vMerge/>
            <w:tcBorders>
              <w:top w:val="single" w:sz="4" w:space="0" w:color="auto"/>
              <w:left w:val="single" w:sz="4" w:space="0" w:color="auto"/>
              <w:bottom w:val="nil"/>
              <w:right w:val="single" w:sz="4" w:space="0" w:color="auto"/>
            </w:tcBorders>
          </w:tcPr>
          <w:p w:rsidR="00DD3D03" w:rsidRPr="00DD3D03" w:rsidRDefault="00DD3D03" w:rsidP="00DD3D03">
            <w:pPr>
              <w:pStyle w:val="ad"/>
              <w:rPr>
                <w:rFonts w:ascii="Times New Roman" w:hAnsi="Times New Roman"/>
              </w:rPr>
            </w:pPr>
          </w:p>
        </w:tc>
        <w:tc>
          <w:tcPr>
            <w:tcW w:w="1134" w:type="dxa"/>
            <w:tcBorders>
              <w:top w:val="single" w:sz="4" w:space="0" w:color="auto"/>
              <w:left w:val="single" w:sz="4" w:space="0" w:color="auto"/>
              <w:bottom w:val="nil"/>
              <w:right w:val="single" w:sz="4" w:space="0" w:color="auto"/>
            </w:tcBorders>
          </w:tcPr>
          <w:p w:rsidR="00DD3D03" w:rsidRPr="00DD3D03" w:rsidRDefault="00DD3D03" w:rsidP="00DD3D03">
            <w:pPr>
              <w:pStyle w:val="ad"/>
              <w:jc w:val="center"/>
              <w:rPr>
                <w:rFonts w:ascii="Times New Roman" w:hAnsi="Times New Roman"/>
              </w:rPr>
            </w:pPr>
            <w:r w:rsidRPr="00DD3D03">
              <w:rPr>
                <w:rFonts w:ascii="Times New Roman" w:hAnsi="Times New Roman"/>
              </w:rPr>
              <w:t>проведе-ние культур- техни-ческих работ на площади, га</w:t>
            </w:r>
          </w:p>
        </w:tc>
        <w:tc>
          <w:tcPr>
            <w:tcW w:w="993" w:type="dxa"/>
            <w:tcBorders>
              <w:top w:val="single" w:sz="4" w:space="0" w:color="auto"/>
              <w:left w:val="single" w:sz="4" w:space="0" w:color="auto"/>
              <w:bottom w:val="nil"/>
              <w:right w:val="single" w:sz="4" w:space="0" w:color="auto"/>
            </w:tcBorders>
          </w:tcPr>
          <w:p w:rsidR="00DD3D03" w:rsidRPr="00DD3D03" w:rsidRDefault="00DD3D03" w:rsidP="00DD3D03">
            <w:pPr>
              <w:pStyle w:val="ad"/>
              <w:jc w:val="center"/>
              <w:rPr>
                <w:rFonts w:ascii="Times New Roman" w:hAnsi="Times New Roman"/>
              </w:rPr>
            </w:pPr>
            <w:r w:rsidRPr="00DD3D03">
              <w:rPr>
                <w:rFonts w:ascii="Times New Roman" w:hAnsi="Times New Roman"/>
              </w:rPr>
              <w:t>объем финанси-рования, тыс. руб.</w:t>
            </w:r>
          </w:p>
        </w:tc>
        <w:tc>
          <w:tcPr>
            <w:tcW w:w="1134" w:type="dxa"/>
            <w:tcBorders>
              <w:top w:val="single" w:sz="4" w:space="0" w:color="auto"/>
              <w:left w:val="single" w:sz="4" w:space="0" w:color="auto"/>
              <w:bottom w:val="nil"/>
              <w:right w:val="single" w:sz="4" w:space="0" w:color="auto"/>
            </w:tcBorders>
          </w:tcPr>
          <w:p w:rsidR="00DD3D03" w:rsidRPr="00DD3D03" w:rsidRDefault="00DD3D03" w:rsidP="00DD3D03">
            <w:pPr>
              <w:pStyle w:val="ad"/>
              <w:jc w:val="center"/>
              <w:rPr>
                <w:rFonts w:ascii="Times New Roman" w:hAnsi="Times New Roman"/>
              </w:rPr>
            </w:pPr>
            <w:r w:rsidRPr="00DD3D03">
              <w:rPr>
                <w:rFonts w:ascii="Times New Roman" w:hAnsi="Times New Roman"/>
              </w:rPr>
              <w:t>проведе-ние культур- техни-ческих работ на площади, га</w:t>
            </w:r>
          </w:p>
        </w:tc>
        <w:tc>
          <w:tcPr>
            <w:tcW w:w="992" w:type="dxa"/>
            <w:tcBorders>
              <w:top w:val="single" w:sz="4" w:space="0" w:color="auto"/>
              <w:left w:val="single" w:sz="4" w:space="0" w:color="auto"/>
              <w:bottom w:val="nil"/>
              <w:right w:val="single" w:sz="4" w:space="0" w:color="auto"/>
            </w:tcBorders>
          </w:tcPr>
          <w:p w:rsidR="00DD3D03" w:rsidRPr="00DD3D03" w:rsidRDefault="00DD3D03" w:rsidP="00DD3D03">
            <w:pPr>
              <w:pStyle w:val="ad"/>
              <w:jc w:val="center"/>
              <w:rPr>
                <w:rFonts w:ascii="Times New Roman" w:hAnsi="Times New Roman"/>
              </w:rPr>
            </w:pPr>
            <w:r w:rsidRPr="00DD3D03">
              <w:rPr>
                <w:rFonts w:ascii="Times New Roman" w:hAnsi="Times New Roman"/>
              </w:rPr>
              <w:t>объем финанси-рования, тыс. руб.</w:t>
            </w:r>
          </w:p>
        </w:tc>
        <w:tc>
          <w:tcPr>
            <w:tcW w:w="1276" w:type="dxa"/>
            <w:tcBorders>
              <w:top w:val="single" w:sz="4" w:space="0" w:color="auto"/>
              <w:left w:val="single" w:sz="4" w:space="0" w:color="auto"/>
              <w:bottom w:val="nil"/>
              <w:right w:val="single" w:sz="4" w:space="0" w:color="auto"/>
            </w:tcBorders>
          </w:tcPr>
          <w:p w:rsidR="00DD3D03" w:rsidRPr="00DD3D03" w:rsidRDefault="00DD3D03" w:rsidP="00DD3D03">
            <w:pPr>
              <w:pStyle w:val="ad"/>
              <w:jc w:val="center"/>
              <w:rPr>
                <w:rFonts w:ascii="Times New Roman" w:hAnsi="Times New Roman"/>
              </w:rPr>
            </w:pPr>
            <w:r w:rsidRPr="00DD3D03">
              <w:rPr>
                <w:rFonts w:ascii="Times New Roman" w:hAnsi="Times New Roman"/>
              </w:rPr>
              <w:t>проведе-ние культур- техни-ческих работ на площади, га</w:t>
            </w:r>
          </w:p>
        </w:tc>
        <w:tc>
          <w:tcPr>
            <w:tcW w:w="992" w:type="dxa"/>
            <w:tcBorders>
              <w:top w:val="single" w:sz="4" w:space="0" w:color="auto"/>
              <w:left w:val="single" w:sz="4" w:space="0" w:color="auto"/>
              <w:bottom w:val="nil"/>
              <w:right w:val="single" w:sz="4" w:space="0" w:color="auto"/>
            </w:tcBorders>
          </w:tcPr>
          <w:p w:rsidR="00DD3D03" w:rsidRPr="00DD3D03" w:rsidRDefault="00DD3D03" w:rsidP="00DD3D03">
            <w:pPr>
              <w:pStyle w:val="ad"/>
              <w:jc w:val="center"/>
              <w:rPr>
                <w:rFonts w:ascii="Times New Roman" w:hAnsi="Times New Roman"/>
              </w:rPr>
            </w:pPr>
            <w:r w:rsidRPr="00DD3D03">
              <w:rPr>
                <w:rFonts w:ascii="Times New Roman" w:hAnsi="Times New Roman"/>
              </w:rPr>
              <w:t>объем финанси-рования, тыс. руб.</w:t>
            </w:r>
          </w:p>
        </w:tc>
        <w:tc>
          <w:tcPr>
            <w:tcW w:w="984" w:type="dxa"/>
            <w:tcBorders>
              <w:top w:val="single" w:sz="4" w:space="0" w:color="auto"/>
              <w:left w:val="single" w:sz="4" w:space="0" w:color="auto"/>
              <w:bottom w:val="nil"/>
              <w:right w:val="single" w:sz="4" w:space="0" w:color="auto"/>
            </w:tcBorders>
          </w:tcPr>
          <w:p w:rsidR="00DD3D03" w:rsidRPr="00DD3D03" w:rsidRDefault="00DD3D03" w:rsidP="00DD3D03">
            <w:pPr>
              <w:pStyle w:val="ad"/>
              <w:jc w:val="center"/>
              <w:rPr>
                <w:rFonts w:ascii="Times New Roman" w:hAnsi="Times New Roman"/>
              </w:rPr>
            </w:pPr>
            <w:r w:rsidRPr="00DD3D03">
              <w:rPr>
                <w:rFonts w:ascii="Times New Roman" w:hAnsi="Times New Roman"/>
              </w:rPr>
              <w:t>проведе-ние культур- техни-ческих работ на площади, га</w:t>
            </w:r>
          </w:p>
        </w:tc>
        <w:tc>
          <w:tcPr>
            <w:tcW w:w="1000" w:type="dxa"/>
            <w:gridSpan w:val="2"/>
            <w:tcBorders>
              <w:top w:val="single" w:sz="4" w:space="0" w:color="auto"/>
              <w:left w:val="single" w:sz="4" w:space="0" w:color="auto"/>
              <w:bottom w:val="nil"/>
            </w:tcBorders>
          </w:tcPr>
          <w:p w:rsidR="00DD3D03" w:rsidRPr="00DD3D03" w:rsidRDefault="00DD3D03" w:rsidP="00DD3D03">
            <w:pPr>
              <w:pStyle w:val="ad"/>
              <w:jc w:val="center"/>
              <w:rPr>
                <w:rFonts w:ascii="Times New Roman" w:hAnsi="Times New Roman"/>
              </w:rPr>
            </w:pPr>
            <w:r w:rsidRPr="00DD3D03">
              <w:rPr>
                <w:rFonts w:ascii="Times New Roman" w:hAnsi="Times New Roman"/>
              </w:rPr>
              <w:t>объем финанси-рования, тыс. руб.</w:t>
            </w:r>
          </w:p>
        </w:tc>
      </w:tr>
      <w:tr w:rsidR="00DD3D03" w:rsidRPr="00DD3D03" w:rsidTr="003349A2">
        <w:tblPrEx>
          <w:tblCellMar>
            <w:left w:w="108" w:type="dxa"/>
            <w:right w:w="108" w:type="dxa"/>
          </w:tblCellMar>
        </w:tblPrEx>
        <w:trPr>
          <w:tblHeader/>
        </w:trPr>
        <w:tc>
          <w:tcPr>
            <w:tcW w:w="567" w:type="dxa"/>
            <w:tcBorders>
              <w:top w:val="single" w:sz="4" w:space="0" w:color="auto"/>
              <w:bottom w:val="single" w:sz="4" w:space="0" w:color="auto"/>
              <w:right w:val="single" w:sz="4" w:space="0" w:color="auto"/>
            </w:tcBorders>
          </w:tcPr>
          <w:p w:rsidR="00DD3D03" w:rsidRPr="00DD3D03" w:rsidRDefault="00DD3D03" w:rsidP="00DD3D03">
            <w:pPr>
              <w:pStyle w:val="ad"/>
              <w:jc w:val="center"/>
              <w:rPr>
                <w:rFonts w:ascii="Times New Roman" w:hAnsi="Times New Roman"/>
              </w:rPr>
            </w:pPr>
            <w:r w:rsidRPr="00DD3D03">
              <w:rPr>
                <w:rFonts w:ascii="Times New Roman" w:hAnsi="Times New Roman"/>
              </w:rPr>
              <w:t>1</w:t>
            </w:r>
          </w:p>
        </w:tc>
        <w:tc>
          <w:tcPr>
            <w:tcW w:w="2268" w:type="dxa"/>
            <w:tcBorders>
              <w:top w:val="single" w:sz="4" w:space="0" w:color="auto"/>
              <w:left w:val="single" w:sz="4" w:space="0" w:color="auto"/>
              <w:bottom w:val="single" w:sz="4" w:space="0" w:color="auto"/>
              <w:right w:val="single" w:sz="4" w:space="0" w:color="auto"/>
            </w:tcBorders>
          </w:tcPr>
          <w:p w:rsidR="00DD3D03" w:rsidRPr="00DD3D03" w:rsidRDefault="00DD3D03" w:rsidP="00DD3D03">
            <w:pPr>
              <w:pStyle w:val="ad"/>
              <w:jc w:val="center"/>
              <w:rPr>
                <w:rFonts w:ascii="Times New Roman" w:hAnsi="Times New Roman"/>
              </w:rPr>
            </w:pPr>
            <w:r w:rsidRPr="00DD3D03">
              <w:rPr>
                <w:rFonts w:ascii="Times New Roman" w:hAnsi="Times New Roman"/>
              </w:rPr>
              <w:t>2</w:t>
            </w:r>
          </w:p>
        </w:tc>
        <w:tc>
          <w:tcPr>
            <w:tcW w:w="1134" w:type="dxa"/>
            <w:tcBorders>
              <w:top w:val="single" w:sz="4" w:space="0" w:color="auto"/>
              <w:left w:val="single" w:sz="4" w:space="0" w:color="auto"/>
              <w:bottom w:val="single" w:sz="4" w:space="0" w:color="auto"/>
              <w:right w:val="single" w:sz="4" w:space="0" w:color="auto"/>
            </w:tcBorders>
          </w:tcPr>
          <w:p w:rsidR="00DD3D03" w:rsidRPr="00DD3D03" w:rsidRDefault="00DD3D03" w:rsidP="00DD3D03">
            <w:pPr>
              <w:pStyle w:val="ad"/>
              <w:jc w:val="center"/>
              <w:rPr>
                <w:rFonts w:ascii="Times New Roman" w:hAnsi="Times New Roman"/>
              </w:rPr>
            </w:pPr>
            <w:r w:rsidRPr="00DD3D03">
              <w:rPr>
                <w:rFonts w:ascii="Times New Roman" w:hAnsi="Times New Roman"/>
              </w:rPr>
              <w:t>3</w:t>
            </w:r>
          </w:p>
        </w:tc>
        <w:tc>
          <w:tcPr>
            <w:tcW w:w="851" w:type="dxa"/>
            <w:tcBorders>
              <w:top w:val="single" w:sz="4" w:space="0" w:color="auto"/>
              <w:left w:val="single" w:sz="4" w:space="0" w:color="auto"/>
              <w:bottom w:val="single" w:sz="4" w:space="0" w:color="auto"/>
              <w:right w:val="single" w:sz="4" w:space="0" w:color="auto"/>
            </w:tcBorders>
          </w:tcPr>
          <w:p w:rsidR="00DD3D03" w:rsidRPr="00DD3D03" w:rsidRDefault="00DD3D03" w:rsidP="00DD3D03">
            <w:pPr>
              <w:pStyle w:val="ad"/>
              <w:jc w:val="center"/>
              <w:rPr>
                <w:rFonts w:ascii="Times New Roman" w:hAnsi="Times New Roman"/>
              </w:rPr>
            </w:pPr>
            <w:r w:rsidRPr="00DD3D03">
              <w:rPr>
                <w:rFonts w:ascii="Times New Roman" w:hAnsi="Times New Roman"/>
              </w:rPr>
              <w:t>4</w:t>
            </w:r>
          </w:p>
        </w:tc>
        <w:tc>
          <w:tcPr>
            <w:tcW w:w="1134" w:type="dxa"/>
            <w:tcBorders>
              <w:top w:val="single" w:sz="4" w:space="0" w:color="auto"/>
              <w:left w:val="single" w:sz="4" w:space="0" w:color="auto"/>
              <w:bottom w:val="single" w:sz="4" w:space="0" w:color="auto"/>
              <w:right w:val="single" w:sz="4" w:space="0" w:color="auto"/>
            </w:tcBorders>
          </w:tcPr>
          <w:p w:rsidR="00DD3D03" w:rsidRPr="00DD3D03" w:rsidRDefault="00DD3D03" w:rsidP="00DD3D03">
            <w:pPr>
              <w:pStyle w:val="ad"/>
              <w:jc w:val="center"/>
              <w:rPr>
                <w:rFonts w:ascii="Times New Roman" w:hAnsi="Times New Roman"/>
              </w:rPr>
            </w:pPr>
            <w:r w:rsidRPr="00DD3D03">
              <w:rPr>
                <w:rFonts w:ascii="Times New Roman" w:hAnsi="Times New Roman"/>
              </w:rPr>
              <w:t>5</w:t>
            </w:r>
          </w:p>
        </w:tc>
        <w:tc>
          <w:tcPr>
            <w:tcW w:w="850" w:type="dxa"/>
            <w:tcBorders>
              <w:top w:val="single" w:sz="4" w:space="0" w:color="auto"/>
              <w:left w:val="single" w:sz="4" w:space="0" w:color="auto"/>
              <w:bottom w:val="single" w:sz="4" w:space="0" w:color="auto"/>
              <w:right w:val="single" w:sz="4" w:space="0" w:color="auto"/>
            </w:tcBorders>
          </w:tcPr>
          <w:p w:rsidR="00DD3D03" w:rsidRPr="00DD3D03" w:rsidRDefault="00DD3D03" w:rsidP="00DD3D03">
            <w:pPr>
              <w:pStyle w:val="ad"/>
              <w:jc w:val="center"/>
              <w:rPr>
                <w:rFonts w:ascii="Times New Roman" w:hAnsi="Times New Roman"/>
              </w:rPr>
            </w:pPr>
            <w:r w:rsidRPr="00DD3D03">
              <w:rPr>
                <w:rFonts w:ascii="Times New Roman" w:hAnsi="Times New Roman"/>
              </w:rPr>
              <w:t>6</w:t>
            </w:r>
          </w:p>
        </w:tc>
        <w:tc>
          <w:tcPr>
            <w:tcW w:w="1134" w:type="dxa"/>
            <w:tcBorders>
              <w:top w:val="single" w:sz="4" w:space="0" w:color="auto"/>
              <w:left w:val="single" w:sz="4" w:space="0" w:color="auto"/>
              <w:bottom w:val="single" w:sz="4" w:space="0" w:color="auto"/>
              <w:right w:val="single" w:sz="4" w:space="0" w:color="auto"/>
            </w:tcBorders>
          </w:tcPr>
          <w:p w:rsidR="00DD3D03" w:rsidRPr="00DD3D03" w:rsidRDefault="00DD3D03" w:rsidP="00DD3D03">
            <w:pPr>
              <w:pStyle w:val="ad"/>
              <w:jc w:val="center"/>
              <w:rPr>
                <w:rFonts w:ascii="Times New Roman" w:hAnsi="Times New Roman"/>
              </w:rPr>
            </w:pPr>
            <w:r w:rsidRPr="00DD3D03">
              <w:rPr>
                <w:rFonts w:ascii="Times New Roman" w:hAnsi="Times New Roman"/>
              </w:rPr>
              <w:t>7</w:t>
            </w:r>
          </w:p>
        </w:tc>
        <w:tc>
          <w:tcPr>
            <w:tcW w:w="993" w:type="dxa"/>
            <w:tcBorders>
              <w:top w:val="single" w:sz="4" w:space="0" w:color="auto"/>
              <w:left w:val="single" w:sz="4" w:space="0" w:color="auto"/>
              <w:bottom w:val="single" w:sz="4" w:space="0" w:color="auto"/>
              <w:right w:val="single" w:sz="4" w:space="0" w:color="auto"/>
            </w:tcBorders>
          </w:tcPr>
          <w:p w:rsidR="00DD3D03" w:rsidRPr="00DD3D03" w:rsidRDefault="00DD3D03" w:rsidP="00DD3D03">
            <w:pPr>
              <w:pStyle w:val="ad"/>
              <w:jc w:val="center"/>
              <w:rPr>
                <w:rFonts w:ascii="Times New Roman" w:hAnsi="Times New Roman"/>
              </w:rPr>
            </w:pPr>
            <w:r w:rsidRPr="00DD3D03">
              <w:rPr>
                <w:rFonts w:ascii="Times New Roman" w:hAnsi="Times New Roman"/>
              </w:rPr>
              <w:t>10</w:t>
            </w:r>
          </w:p>
        </w:tc>
        <w:tc>
          <w:tcPr>
            <w:tcW w:w="1134" w:type="dxa"/>
            <w:tcBorders>
              <w:top w:val="single" w:sz="4" w:space="0" w:color="auto"/>
              <w:left w:val="single" w:sz="4" w:space="0" w:color="auto"/>
              <w:bottom w:val="single" w:sz="4" w:space="0" w:color="auto"/>
              <w:right w:val="single" w:sz="4" w:space="0" w:color="auto"/>
            </w:tcBorders>
          </w:tcPr>
          <w:p w:rsidR="00DD3D03" w:rsidRPr="00DD3D03" w:rsidRDefault="00DD3D03" w:rsidP="00DD3D03">
            <w:pPr>
              <w:pStyle w:val="ad"/>
              <w:jc w:val="center"/>
              <w:rPr>
                <w:rFonts w:ascii="Times New Roman" w:hAnsi="Times New Roman"/>
              </w:rPr>
            </w:pPr>
            <w:r w:rsidRPr="00DD3D03">
              <w:rPr>
                <w:rFonts w:ascii="Times New Roman" w:hAnsi="Times New Roman"/>
              </w:rPr>
              <w:t>11</w:t>
            </w:r>
          </w:p>
        </w:tc>
        <w:tc>
          <w:tcPr>
            <w:tcW w:w="992" w:type="dxa"/>
            <w:tcBorders>
              <w:top w:val="single" w:sz="4" w:space="0" w:color="auto"/>
              <w:left w:val="single" w:sz="4" w:space="0" w:color="auto"/>
              <w:bottom w:val="single" w:sz="4" w:space="0" w:color="auto"/>
              <w:right w:val="single" w:sz="4" w:space="0" w:color="auto"/>
            </w:tcBorders>
          </w:tcPr>
          <w:p w:rsidR="00DD3D03" w:rsidRPr="00DD3D03" w:rsidRDefault="00DD3D03" w:rsidP="00DD3D03">
            <w:pPr>
              <w:pStyle w:val="ad"/>
              <w:jc w:val="center"/>
              <w:rPr>
                <w:rFonts w:ascii="Times New Roman" w:hAnsi="Times New Roman"/>
              </w:rPr>
            </w:pPr>
            <w:r w:rsidRPr="00DD3D03">
              <w:rPr>
                <w:rFonts w:ascii="Times New Roman" w:hAnsi="Times New Roman"/>
              </w:rPr>
              <w:t>14</w:t>
            </w:r>
          </w:p>
        </w:tc>
        <w:tc>
          <w:tcPr>
            <w:tcW w:w="1276" w:type="dxa"/>
            <w:tcBorders>
              <w:top w:val="single" w:sz="4" w:space="0" w:color="auto"/>
              <w:left w:val="single" w:sz="4" w:space="0" w:color="auto"/>
              <w:bottom w:val="single" w:sz="4" w:space="0" w:color="auto"/>
              <w:right w:val="single" w:sz="4" w:space="0" w:color="auto"/>
            </w:tcBorders>
          </w:tcPr>
          <w:p w:rsidR="00DD3D03" w:rsidRPr="00DD3D03" w:rsidRDefault="00DD3D03" w:rsidP="00DD3D03">
            <w:pPr>
              <w:pStyle w:val="ad"/>
              <w:jc w:val="center"/>
              <w:rPr>
                <w:rFonts w:ascii="Times New Roman" w:hAnsi="Times New Roman"/>
              </w:rPr>
            </w:pPr>
            <w:r w:rsidRPr="00DD3D03">
              <w:rPr>
                <w:rFonts w:ascii="Times New Roman" w:hAnsi="Times New Roman"/>
              </w:rPr>
              <w:t>15</w:t>
            </w:r>
          </w:p>
        </w:tc>
        <w:tc>
          <w:tcPr>
            <w:tcW w:w="992" w:type="dxa"/>
            <w:tcBorders>
              <w:top w:val="single" w:sz="4" w:space="0" w:color="auto"/>
              <w:left w:val="single" w:sz="4" w:space="0" w:color="auto"/>
              <w:bottom w:val="single" w:sz="4" w:space="0" w:color="auto"/>
              <w:right w:val="single" w:sz="4" w:space="0" w:color="auto"/>
            </w:tcBorders>
          </w:tcPr>
          <w:p w:rsidR="00DD3D03" w:rsidRPr="00DD3D03" w:rsidRDefault="00DD3D03" w:rsidP="00DD3D03">
            <w:pPr>
              <w:pStyle w:val="ad"/>
              <w:jc w:val="center"/>
              <w:rPr>
                <w:rFonts w:ascii="Times New Roman" w:hAnsi="Times New Roman"/>
              </w:rPr>
            </w:pPr>
            <w:r w:rsidRPr="00DD3D03">
              <w:rPr>
                <w:rFonts w:ascii="Times New Roman" w:hAnsi="Times New Roman"/>
              </w:rPr>
              <w:t>18</w:t>
            </w:r>
          </w:p>
        </w:tc>
        <w:tc>
          <w:tcPr>
            <w:tcW w:w="992" w:type="dxa"/>
            <w:gridSpan w:val="2"/>
            <w:tcBorders>
              <w:top w:val="single" w:sz="4" w:space="0" w:color="auto"/>
              <w:left w:val="single" w:sz="4" w:space="0" w:color="auto"/>
              <w:bottom w:val="single" w:sz="4" w:space="0" w:color="auto"/>
              <w:right w:val="single" w:sz="4" w:space="0" w:color="auto"/>
            </w:tcBorders>
          </w:tcPr>
          <w:p w:rsidR="00DD3D03" w:rsidRPr="00DD3D03" w:rsidRDefault="00DD3D03" w:rsidP="00DD3D03">
            <w:pPr>
              <w:pStyle w:val="ad"/>
              <w:jc w:val="center"/>
              <w:rPr>
                <w:rFonts w:ascii="Times New Roman" w:hAnsi="Times New Roman"/>
              </w:rPr>
            </w:pPr>
            <w:r w:rsidRPr="00DD3D03">
              <w:rPr>
                <w:rFonts w:ascii="Times New Roman" w:hAnsi="Times New Roman"/>
              </w:rPr>
              <w:t>19</w:t>
            </w:r>
          </w:p>
        </w:tc>
        <w:tc>
          <w:tcPr>
            <w:tcW w:w="992" w:type="dxa"/>
            <w:tcBorders>
              <w:top w:val="single" w:sz="4" w:space="0" w:color="auto"/>
              <w:left w:val="single" w:sz="4" w:space="0" w:color="auto"/>
              <w:bottom w:val="single" w:sz="4" w:space="0" w:color="auto"/>
            </w:tcBorders>
          </w:tcPr>
          <w:p w:rsidR="00DD3D03" w:rsidRPr="00DD3D03" w:rsidRDefault="00DD3D03" w:rsidP="00DD3D03">
            <w:pPr>
              <w:pStyle w:val="ad"/>
              <w:jc w:val="center"/>
              <w:rPr>
                <w:rFonts w:ascii="Times New Roman" w:hAnsi="Times New Roman"/>
              </w:rPr>
            </w:pPr>
            <w:r w:rsidRPr="00DD3D03">
              <w:rPr>
                <w:rFonts w:ascii="Times New Roman" w:hAnsi="Times New Roman"/>
              </w:rPr>
              <w:t>22</w:t>
            </w:r>
          </w:p>
        </w:tc>
      </w:tr>
      <w:tr w:rsidR="00DD3D03" w:rsidRPr="00DD3D03" w:rsidTr="003349A2">
        <w:tblPrEx>
          <w:tblCellMar>
            <w:left w:w="108" w:type="dxa"/>
            <w:right w:w="108" w:type="dxa"/>
          </w:tblCellMar>
        </w:tblPrEx>
        <w:tc>
          <w:tcPr>
            <w:tcW w:w="567" w:type="dxa"/>
            <w:tcBorders>
              <w:top w:val="single" w:sz="4" w:space="0" w:color="auto"/>
              <w:bottom w:val="single" w:sz="4" w:space="0" w:color="auto"/>
              <w:right w:val="single" w:sz="4" w:space="0" w:color="auto"/>
            </w:tcBorders>
          </w:tcPr>
          <w:p w:rsidR="00DD3D03" w:rsidRPr="00DD3D03" w:rsidRDefault="00DD3D03" w:rsidP="00DD3D03">
            <w:pPr>
              <w:spacing w:line="240" w:lineRule="auto"/>
              <w:jc w:val="center"/>
              <w:rPr>
                <w:rFonts w:ascii="Times New Roman" w:hAnsi="Times New Roman" w:cs="Times New Roman"/>
                <w:sz w:val="24"/>
                <w:szCs w:val="24"/>
              </w:rPr>
            </w:pPr>
            <w:r w:rsidRPr="00DD3D03">
              <w:rPr>
                <w:rFonts w:ascii="Times New Roman" w:hAnsi="Times New Roman" w:cs="Times New Roman"/>
                <w:sz w:val="24"/>
                <w:szCs w:val="24"/>
              </w:rPr>
              <w:t>1</w:t>
            </w:r>
          </w:p>
        </w:tc>
        <w:tc>
          <w:tcPr>
            <w:tcW w:w="2268" w:type="dxa"/>
            <w:tcBorders>
              <w:top w:val="single" w:sz="4" w:space="0" w:color="auto"/>
              <w:left w:val="single" w:sz="4" w:space="0" w:color="auto"/>
              <w:bottom w:val="single" w:sz="4" w:space="0" w:color="auto"/>
              <w:right w:val="single" w:sz="4" w:space="0" w:color="auto"/>
            </w:tcBorders>
          </w:tcPr>
          <w:p w:rsidR="00DD3D03" w:rsidRPr="00DD3D03" w:rsidRDefault="00DD3D03" w:rsidP="00DD3D03">
            <w:pPr>
              <w:spacing w:line="240" w:lineRule="auto"/>
              <w:rPr>
                <w:rFonts w:ascii="Times New Roman" w:hAnsi="Times New Roman" w:cs="Times New Roman"/>
                <w:sz w:val="24"/>
                <w:szCs w:val="24"/>
              </w:rPr>
            </w:pPr>
            <w:r w:rsidRPr="00DD3D03">
              <w:rPr>
                <w:rFonts w:ascii="Times New Roman" w:hAnsi="Times New Roman" w:cs="Times New Roman"/>
                <w:sz w:val="24"/>
                <w:szCs w:val="24"/>
              </w:rPr>
              <w:t>ООО «Моргинское» Дубенский район</w:t>
            </w:r>
          </w:p>
        </w:tc>
        <w:tc>
          <w:tcPr>
            <w:tcW w:w="1134" w:type="dxa"/>
            <w:tcBorders>
              <w:top w:val="single" w:sz="4" w:space="0" w:color="auto"/>
              <w:left w:val="single" w:sz="4" w:space="0" w:color="auto"/>
              <w:bottom w:val="single" w:sz="4" w:space="0" w:color="auto"/>
              <w:right w:val="single" w:sz="4" w:space="0" w:color="auto"/>
            </w:tcBorders>
          </w:tcPr>
          <w:p w:rsidR="00DD3D03" w:rsidRPr="00DD3D03" w:rsidRDefault="00DD3D03" w:rsidP="00DD3D03">
            <w:pPr>
              <w:spacing w:line="240" w:lineRule="auto"/>
              <w:jc w:val="center"/>
              <w:rPr>
                <w:rFonts w:ascii="Times New Roman" w:hAnsi="Times New Roman" w:cs="Times New Roman"/>
                <w:sz w:val="24"/>
                <w:szCs w:val="24"/>
              </w:rPr>
            </w:pPr>
            <w:r w:rsidRPr="00DD3D03">
              <w:rPr>
                <w:rFonts w:ascii="Times New Roman" w:hAnsi="Times New Roman" w:cs="Times New Roman"/>
                <w:sz w:val="24"/>
                <w:szCs w:val="24"/>
              </w:rPr>
              <w:t>июнь 2014</w:t>
            </w:r>
          </w:p>
        </w:tc>
        <w:tc>
          <w:tcPr>
            <w:tcW w:w="851" w:type="dxa"/>
            <w:tcBorders>
              <w:top w:val="single" w:sz="4" w:space="0" w:color="auto"/>
              <w:left w:val="single" w:sz="4" w:space="0" w:color="auto"/>
              <w:bottom w:val="single" w:sz="4" w:space="0" w:color="auto"/>
              <w:right w:val="single" w:sz="4" w:space="0" w:color="auto"/>
            </w:tcBorders>
          </w:tcPr>
          <w:p w:rsidR="00DD3D03" w:rsidRPr="00DD3D03" w:rsidRDefault="00DD3D03" w:rsidP="00DD3D03">
            <w:pPr>
              <w:spacing w:line="240" w:lineRule="auto"/>
              <w:jc w:val="center"/>
              <w:rPr>
                <w:rFonts w:ascii="Times New Roman" w:hAnsi="Times New Roman" w:cs="Times New Roman"/>
                <w:sz w:val="24"/>
                <w:szCs w:val="24"/>
              </w:rPr>
            </w:pPr>
            <w:r w:rsidRPr="00DD3D03">
              <w:rPr>
                <w:rFonts w:ascii="Times New Roman" w:hAnsi="Times New Roman" w:cs="Times New Roman"/>
                <w:sz w:val="24"/>
                <w:szCs w:val="24"/>
              </w:rPr>
              <w:t>2014-2016</w:t>
            </w:r>
          </w:p>
        </w:tc>
        <w:tc>
          <w:tcPr>
            <w:tcW w:w="1134" w:type="dxa"/>
            <w:tcBorders>
              <w:top w:val="single" w:sz="4" w:space="0" w:color="auto"/>
              <w:left w:val="single" w:sz="4" w:space="0" w:color="auto"/>
              <w:bottom w:val="single" w:sz="4" w:space="0" w:color="auto"/>
              <w:right w:val="single" w:sz="4" w:space="0" w:color="auto"/>
            </w:tcBorders>
          </w:tcPr>
          <w:p w:rsidR="00DD3D03" w:rsidRPr="00DD3D03" w:rsidRDefault="00DD3D03" w:rsidP="00DD3D03">
            <w:pPr>
              <w:spacing w:line="240" w:lineRule="auto"/>
              <w:jc w:val="center"/>
              <w:rPr>
                <w:rFonts w:ascii="Times New Roman" w:hAnsi="Times New Roman" w:cs="Times New Roman"/>
                <w:sz w:val="24"/>
                <w:szCs w:val="24"/>
              </w:rPr>
            </w:pPr>
            <w:r w:rsidRPr="00DD3D03">
              <w:rPr>
                <w:rFonts w:ascii="Times New Roman" w:hAnsi="Times New Roman" w:cs="Times New Roman"/>
                <w:sz w:val="24"/>
                <w:szCs w:val="24"/>
              </w:rPr>
              <w:t>100</w:t>
            </w:r>
          </w:p>
        </w:tc>
        <w:tc>
          <w:tcPr>
            <w:tcW w:w="850" w:type="dxa"/>
            <w:tcBorders>
              <w:top w:val="single" w:sz="4" w:space="0" w:color="auto"/>
              <w:left w:val="single" w:sz="4" w:space="0" w:color="auto"/>
              <w:bottom w:val="single" w:sz="4" w:space="0" w:color="auto"/>
              <w:right w:val="single" w:sz="4" w:space="0" w:color="auto"/>
            </w:tcBorders>
          </w:tcPr>
          <w:p w:rsidR="00DD3D03" w:rsidRPr="00DD3D03" w:rsidRDefault="00DD3D03" w:rsidP="00DD3D03">
            <w:pPr>
              <w:spacing w:line="240" w:lineRule="auto"/>
              <w:jc w:val="center"/>
              <w:rPr>
                <w:rFonts w:ascii="Times New Roman" w:hAnsi="Times New Roman" w:cs="Times New Roman"/>
                <w:sz w:val="24"/>
                <w:szCs w:val="24"/>
              </w:rPr>
            </w:pPr>
            <w:r w:rsidRPr="00DD3D03">
              <w:rPr>
                <w:rFonts w:ascii="Times New Roman" w:hAnsi="Times New Roman" w:cs="Times New Roman"/>
                <w:sz w:val="24"/>
                <w:szCs w:val="24"/>
              </w:rPr>
              <w:t>1 500</w:t>
            </w:r>
          </w:p>
        </w:tc>
        <w:tc>
          <w:tcPr>
            <w:tcW w:w="1134" w:type="dxa"/>
            <w:tcBorders>
              <w:top w:val="single" w:sz="4" w:space="0" w:color="auto"/>
              <w:left w:val="single" w:sz="4" w:space="0" w:color="auto"/>
              <w:bottom w:val="single" w:sz="4" w:space="0" w:color="auto"/>
              <w:right w:val="single" w:sz="4" w:space="0" w:color="auto"/>
            </w:tcBorders>
          </w:tcPr>
          <w:p w:rsidR="00DD3D03" w:rsidRPr="00DD3D03" w:rsidRDefault="00DD3D03" w:rsidP="00DD3D03">
            <w:pPr>
              <w:spacing w:line="240" w:lineRule="auto"/>
              <w:jc w:val="center"/>
              <w:rPr>
                <w:rFonts w:ascii="Times New Roman" w:hAnsi="Times New Roman" w:cs="Times New Roman"/>
                <w:sz w:val="24"/>
                <w:szCs w:val="24"/>
              </w:rPr>
            </w:pPr>
            <w:r w:rsidRPr="00DD3D03">
              <w:rPr>
                <w:rFonts w:ascii="Times New Roman" w:hAnsi="Times New Roman" w:cs="Times New Roman"/>
                <w:sz w:val="24"/>
                <w:szCs w:val="24"/>
              </w:rPr>
              <w:t>100</w:t>
            </w:r>
          </w:p>
        </w:tc>
        <w:tc>
          <w:tcPr>
            <w:tcW w:w="993" w:type="dxa"/>
            <w:tcBorders>
              <w:top w:val="single" w:sz="4" w:space="0" w:color="auto"/>
              <w:left w:val="single" w:sz="4" w:space="0" w:color="auto"/>
              <w:bottom w:val="single" w:sz="4" w:space="0" w:color="auto"/>
              <w:right w:val="single" w:sz="4" w:space="0" w:color="auto"/>
            </w:tcBorders>
          </w:tcPr>
          <w:p w:rsidR="00DD3D03" w:rsidRPr="00DD3D03" w:rsidRDefault="00DD3D03" w:rsidP="00DD3D03">
            <w:pPr>
              <w:spacing w:line="240" w:lineRule="auto"/>
              <w:jc w:val="center"/>
              <w:rPr>
                <w:rFonts w:ascii="Times New Roman" w:hAnsi="Times New Roman" w:cs="Times New Roman"/>
                <w:sz w:val="24"/>
                <w:szCs w:val="24"/>
              </w:rPr>
            </w:pPr>
            <w:r w:rsidRPr="00DD3D03">
              <w:rPr>
                <w:rFonts w:ascii="Times New Roman" w:hAnsi="Times New Roman" w:cs="Times New Roman"/>
                <w:sz w:val="24"/>
                <w:szCs w:val="24"/>
              </w:rPr>
              <w:t>1 500</w:t>
            </w:r>
          </w:p>
        </w:tc>
        <w:tc>
          <w:tcPr>
            <w:tcW w:w="1134" w:type="dxa"/>
            <w:tcBorders>
              <w:top w:val="single" w:sz="4" w:space="0" w:color="auto"/>
              <w:left w:val="single" w:sz="4" w:space="0" w:color="auto"/>
              <w:bottom w:val="single" w:sz="4" w:space="0" w:color="auto"/>
              <w:right w:val="single" w:sz="4" w:space="0" w:color="auto"/>
            </w:tcBorders>
          </w:tcPr>
          <w:p w:rsidR="00DD3D03" w:rsidRPr="00DD3D03" w:rsidRDefault="00DD3D03" w:rsidP="00DD3D03">
            <w:pPr>
              <w:spacing w:line="240" w:lineRule="auto"/>
              <w:jc w:val="cente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DD3D03" w:rsidRPr="00DD3D03" w:rsidRDefault="00DD3D03" w:rsidP="00DD3D03">
            <w:pPr>
              <w:spacing w:line="240" w:lineRule="auto"/>
              <w:jc w:val="center"/>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DD3D03" w:rsidRPr="00DD3D03" w:rsidRDefault="00DD3D03" w:rsidP="00DD3D03">
            <w:pPr>
              <w:spacing w:line="240" w:lineRule="auto"/>
              <w:jc w:val="center"/>
              <w:rPr>
                <w:rFonts w:ascii="Times New Roman" w:hAnsi="Times New Roman" w:cs="Times New Roman"/>
                <w:sz w:val="24"/>
                <w:szCs w:val="24"/>
              </w:rPr>
            </w:pPr>
            <w:r w:rsidRPr="00DD3D03">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tcPr>
          <w:p w:rsidR="00DD3D03" w:rsidRPr="00DD3D03" w:rsidRDefault="00DD3D03" w:rsidP="00DD3D03">
            <w:pPr>
              <w:spacing w:line="240" w:lineRule="auto"/>
              <w:jc w:val="center"/>
              <w:rPr>
                <w:rFonts w:ascii="Times New Roman" w:hAnsi="Times New Roman" w:cs="Times New Roman"/>
                <w:sz w:val="24"/>
                <w:szCs w:val="24"/>
              </w:rPr>
            </w:pPr>
            <w:r w:rsidRPr="00DD3D03">
              <w:rPr>
                <w:rFonts w:ascii="Times New Roman" w:hAnsi="Times New Roman" w:cs="Times New Roman"/>
                <w:sz w:val="24"/>
                <w:szCs w:val="24"/>
              </w:rPr>
              <w:t>1 500</w:t>
            </w:r>
          </w:p>
        </w:tc>
        <w:tc>
          <w:tcPr>
            <w:tcW w:w="992" w:type="dxa"/>
            <w:gridSpan w:val="2"/>
            <w:tcBorders>
              <w:top w:val="single" w:sz="4" w:space="0" w:color="auto"/>
              <w:left w:val="single" w:sz="4" w:space="0" w:color="auto"/>
              <w:bottom w:val="single" w:sz="4" w:space="0" w:color="auto"/>
              <w:right w:val="single" w:sz="4" w:space="0" w:color="auto"/>
            </w:tcBorders>
          </w:tcPr>
          <w:p w:rsidR="00DD3D03" w:rsidRPr="00DD3D03" w:rsidRDefault="00DD3D03" w:rsidP="00DD3D03">
            <w:pPr>
              <w:spacing w:line="240" w:lineRule="auto"/>
              <w:jc w:val="cente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tcBorders>
          </w:tcPr>
          <w:p w:rsidR="00DD3D03" w:rsidRPr="00DD3D03" w:rsidRDefault="00DD3D03" w:rsidP="00DD3D03">
            <w:pPr>
              <w:spacing w:line="240" w:lineRule="auto"/>
              <w:jc w:val="center"/>
              <w:rPr>
                <w:rFonts w:ascii="Times New Roman" w:hAnsi="Times New Roman" w:cs="Times New Roman"/>
                <w:sz w:val="24"/>
                <w:szCs w:val="24"/>
              </w:rPr>
            </w:pPr>
          </w:p>
        </w:tc>
      </w:tr>
      <w:tr w:rsidR="00DD3D03" w:rsidRPr="00DD3D03" w:rsidTr="003349A2">
        <w:tblPrEx>
          <w:tblCellMar>
            <w:left w:w="108" w:type="dxa"/>
            <w:right w:w="108" w:type="dxa"/>
          </w:tblCellMar>
        </w:tblPrEx>
        <w:tc>
          <w:tcPr>
            <w:tcW w:w="567" w:type="dxa"/>
            <w:tcBorders>
              <w:top w:val="single" w:sz="4" w:space="0" w:color="auto"/>
              <w:bottom w:val="single" w:sz="4" w:space="0" w:color="auto"/>
              <w:right w:val="single" w:sz="4" w:space="0" w:color="auto"/>
            </w:tcBorders>
          </w:tcPr>
          <w:p w:rsidR="00DD3D03" w:rsidRPr="00DD3D03" w:rsidRDefault="00DD3D03" w:rsidP="00DD3D03">
            <w:pPr>
              <w:spacing w:line="240" w:lineRule="auto"/>
              <w:jc w:val="center"/>
              <w:rPr>
                <w:rFonts w:ascii="Times New Roman" w:hAnsi="Times New Roman" w:cs="Times New Roman"/>
                <w:sz w:val="24"/>
                <w:szCs w:val="24"/>
              </w:rPr>
            </w:pPr>
            <w:r w:rsidRPr="00DD3D03">
              <w:rPr>
                <w:rFonts w:ascii="Times New Roman" w:hAnsi="Times New Roman" w:cs="Times New Roman"/>
                <w:sz w:val="24"/>
                <w:szCs w:val="24"/>
              </w:rPr>
              <w:lastRenderedPageBreak/>
              <w:t>2</w:t>
            </w:r>
          </w:p>
        </w:tc>
        <w:tc>
          <w:tcPr>
            <w:tcW w:w="2268" w:type="dxa"/>
            <w:tcBorders>
              <w:top w:val="single" w:sz="4" w:space="0" w:color="auto"/>
              <w:left w:val="single" w:sz="4" w:space="0" w:color="auto"/>
              <w:bottom w:val="single" w:sz="4" w:space="0" w:color="auto"/>
              <w:right w:val="single" w:sz="4" w:space="0" w:color="auto"/>
            </w:tcBorders>
          </w:tcPr>
          <w:p w:rsidR="00DD3D03" w:rsidRPr="00DD3D03" w:rsidRDefault="00DD3D03" w:rsidP="00DD3D03">
            <w:pPr>
              <w:spacing w:line="240" w:lineRule="auto"/>
              <w:rPr>
                <w:rFonts w:ascii="Times New Roman" w:hAnsi="Times New Roman" w:cs="Times New Roman"/>
                <w:sz w:val="24"/>
                <w:szCs w:val="24"/>
              </w:rPr>
            </w:pPr>
            <w:r w:rsidRPr="00DD3D03">
              <w:rPr>
                <w:rFonts w:ascii="Times New Roman" w:hAnsi="Times New Roman" w:cs="Times New Roman"/>
                <w:sz w:val="24"/>
                <w:szCs w:val="24"/>
              </w:rPr>
              <w:t>ООО «Лаша» Дубенский район</w:t>
            </w:r>
          </w:p>
        </w:tc>
        <w:tc>
          <w:tcPr>
            <w:tcW w:w="1134" w:type="dxa"/>
            <w:tcBorders>
              <w:top w:val="single" w:sz="4" w:space="0" w:color="auto"/>
              <w:left w:val="single" w:sz="4" w:space="0" w:color="auto"/>
              <w:bottom w:val="single" w:sz="4" w:space="0" w:color="auto"/>
              <w:right w:val="single" w:sz="4" w:space="0" w:color="auto"/>
            </w:tcBorders>
          </w:tcPr>
          <w:p w:rsidR="00DD3D03" w:rsidRPr="00DD3D03" w:rsidRDefault="00DD3D03" w:rsidP="00DD3D03">
            <w:pPr>
              <w:spacing w:line="240" w:lineRule="auto"/>
              <w:jc w:val="center"/>
              <w:rPr>
                <w:rFonts w:ascii="Times New Roman" w:hAnsi="Times New Roman" w:cs="Times New Roman"/>
                <w:sz w:val="24"/>
                <w:szCs w:val="24"/>
              </w:rPr>
            </w:pPr>
            <w:r w:rsidRPr="00DD3D03">
              <w:rPr>
                <w:rFonts w:ascii="Times New Roman" w:hAnsi="Times New Roman" w:cs="Times New Roman"/>
                <w:sz w:val="24"/>
                <w:szCs w:val="24"/>
              </w:rPr>
              <w:t>июнь 2014</w:t>
            </w:r>
          </w:p>
        </w:tc>
        <w:tc>
          <w:tcPr>
            <w:tcW w:w="851" w:type="dxa"/>
            <w:tcBorders>
              <w:top w:val="single" w:sz="4" w:space="0" w:color="auto"/>
              <w:left w:val="single" w:sz="4" w:space="0" w:color="auto"/>
              <w:bottom w:val="single" w:sz="4" w:space="0" w:color="auto"/>
              <w:right w:val="single" w:sz="4" w:space="0" w:color="auto"/>
            </w:tcBorders>
          </w:tcPr>
          <w:p w:rsidR="00DD3D03" w:rsidRPr="00DD3D03" w:rsidRDefault="00DD3D03" w:rsidP="00DD3D03">
            <w:pPr>
              <w:spacing w:line="240" w:lineRule="auto"/>
              <w:jc w:val="center"/>
              <w:rPr>
                <w:rFonts w:ascii="Times New Roman" w:hAnsi="Times New Roman" w:cs="Times New Roman"/>
                <w:sz w:val="24"/>
                <w:szCs w:val="24"/>
              </w:rPr>
            </w:pPr>
            <w:r w:rsidRPr="00DD3D03">
              <w:rPr>
                <w:rFonts w:ascii="Times New Roman" w:hAnsi="Times New Roman" w:cs="Times New Roman"/>
                <w:sz w:val="24"/>
                <w:szCs w:val="24"/>
              </w:rPr>
              <w:t>2014-2016</w:t>
            </w:r>
          </w:p>
        </w:tc>
        <w:tc>
          <w:tcPr>
            <w:tcW w:w="1134" w:type="dxa"/>
            <w:tcBorders>
              <w:top w:val="single" w:sz="4" w:space="0" w:color="auto"/>
              <w:left w:val="single" w:sz="4" w:space="0" w:color="auto"/>
              <w:bottom w:val="single" w:sz="4" w:space="0" w:color="auto"/>
              <w:right w:val="single" w:sz="4" w:space="0" w:color="auto"/>
            </w:tcBorders>
          </w:tcPr>
          <w:p w:rsidR="00DD3D03" w:rsidRPr="00DD3D03" w:rsidRDefault="00DD3D03" w:rsidP="00DD3D03">
            <w:pPr>
              <w:spacing w:line="240" w:lineRule="auto"/>
              <w:jc w:val="center"/>
              <w:rPr>
                <w:rFonts w:ascii="Times New Roman" w:hAnsi="Times New Roman" w:cs="Times New Roman"/>
                <w:sz w:val="24"/>
                <w:szCs w:val="24"/>
              </w:rPr>
            </w:pPr>
            <w:r w:rsidRPr="00DD3D03">
              <w:rPr>
                <w:rFonts w:ascii="Times New Roman" w:hAnsi="Times New Roman" w:cs="Times New Roman"/>
                <w:sz w:val="24"/>
                <w:szCs w:val="24"/>
              </w:rPr>
              <w:t>200</w:t>
            </w:r>
          </w:p>
        </w:tc>
        <w:tc>
          <w:tcPr>
            <w:tcW w:w="850" w:type="dxa"/>
            <w:tcBorders>
              <w:top w:val="single" w:sz="4" w:space="0" w:color="auto"/>
              <w:left w:val="single" w:sz="4" w:space="0" w:color="auto"/>
              <w:bottom w:val="single" w:sz="4" w:space="0" w:color="auto"/>
              <w:right w:val="single" w:sz="4" w:space="0" w:color="auto"/>
            </w:tcBorders>
          </w:tcPr>
          <w:p w:rsidR="00DD3D03" w:rsidRPr="00DD3D03" w:rsidRDefault="00DD3D03" w:rsidP="00DD3D03">
            <w:pPr>
              <w:spacing w:line="240" w:lineRule="auto"/>
              <w:jc w:val="center"/>
              <w:rPr>
                <w:rFonts w:ascii="Times New Roman" w:hAnsi="Times New Roman" w:cs="Times New Roman"/>
                <w:sz w:val="24"/>
                <w:szCs w:val="24"/>
              </w:rPr>
            </w:pPr>
            <w:r w:rsidRPr="00DD3D03">
              <w:rPr>
                <w:rFonts w:ascii="Times New Roman" w:hAnsi="Times New Roman" w:cs="Times New Roman"/>
                <w:sz w:val="24"/>
                <w:szCs w:val="24"/>
              </w:rPr>
              <w:t>3 000</w:t>
            </w:r>
          </w:p>
        </w:tc>
        <w:tc>
          <w:tcPr>
            <w:tcW w:w="1134" w:type="dxa"/>
            <w:tcBorders>
              <w:top w:val="single" w:sz="4" w:space="0" w:color="auto"/>
              <w:left w:val="single" w:sz="4" w:space="0" w:color="auto"/>
              <w:bottom w:val="single" w:sz="4" w:space="0" w:color="auto"/>
              <w:right w:val="single" w:sz="4" w:space="0" w:color="auto"/>
            </w:tcBorders>
          </w:tcPr>
          <w:p w:rsidR="00DD3D03" w:rsidRPr="00DD3D03" w:rsidRDefault="00DD3D03" w:rsidP="00DD3D03">
            <w:pPr>
              <w:spacing w:line="240" w:lineRule="auto"/>
              <w:jc w:val="center"/>
              <w:rPr>
                <w:rFonts w:ascii="Times New Roman" w:hAnsi="Times New Roman" w:cs="Times New Roman"/>
                <w:sz w:val="24"/>
                <w:szCs w:val="24"/>
              </w:rPr>
            </w:pPr>
            <w:r w:rsidRPr="00DD3D03">
              <w:rPr>
                <w:rFonts w:ascii="Times New Roman" w:hAnsi="Times New Roman" w:cs="Times New Roman"/>
                <w:sz w:val="24"/>
                <w:szCs w:val="24"/>
              </w:rPr>
              <w:t>200</w:t>
            </w:r>
          </w:p>
        </w:tc>
        <w:tc>
          <w:tcPr>
            <w:tcW w:w="993" w:type="dxa"/>
            <w:tcBorders>
              <w:top w:val="single" w:sz="4" w:space="0" w:color="auto"/>
              <w:left w:val="single" w:sz="4" w:space="0" w:color="auto"/>
              <w:bottom w:val="single" w:sz="4" w:space="0" w:color="auto"/>
              <w:right w:val="single" w:sz="4" w:space="0" w:color="auto"/>
            </w:tcBorders>
          </w:tcPr>
          <w:p w:rsidR="00DD3D03" w:rsidRPr="00DD3D03" w:rsidRDefault="00DD3D03" w:rsidP="00DD3D03">
            <w:pPr>
              <w:spacing w:line="240" w:lineRule="auto"/>
              <w:jc w:val="center"/>
              <w:rPr>
                <w:rFonts w:ascii="Times New Roman" w:hAnsi="Times New Roman" w:cs="Times New Roman"/>
                <w:sz w:val="24"/>
                <w:szCs w:val="24"/>
              </w:rPr>
            </w:pPr>
            <w:r w:rsidRPr="00DD3D03">
              <w:rPr>
                <w:rFonts w:ascii="Times New Roman" w:hAnsi="Times New Roman" w:cs="Times New Roman"/>
                <w:sz w:val="24"/>
                <w:szCs w:val="24"/>
              </w:rPr>
              <w:t>3 000</w:t>
            </w:r>
          </w:p>
        </w:tc>
        <w:tc>
          <w:tcPr>
            <w:tcW w:w="1134" w:type="dxa"/>
            <w:tcBorders>
              <w:top w:val="single" w:sz="4" w:space="0" w:color="auto"/>
              <w:left w:val="single" w:sz="4" w:space="0" w:color="auto"/>
              <w:bottom w:val="single" w:sz="4" w:space="0" w:color="auto"/>
              <w:right w:val="single" w:sz="4" w:space="0" w:color="auto"/>
            </w:tcBorders>
          </w:tcPr>
          <w:p w:rsidR="00DD3D03" w:rsidRPr="00DD3D03" w:rsidRDefault="00DD3D03" w:rsidP="00DD3D03">
            <w:pPr>
              <w:spacing w:line="240" w:lineRule="auto"/>
              <w:jc w:val="cente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DD3D03" w:rsidRPr="00DD3D03" w:rsidRDefault="00DD3D03" w:rsidP="00DD3D03">
            <w:pPr>
              <w:spacing w:line="240" w:lineRule="auto"/>
              <w:jc w:val="center"/>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DD3D03" w:rsidRPr="00DD3D03" w:rsidRDefault="00DD3D03" w:rsidP="00DD3D03">
            <w:pPr>
              <w:spacing w:line="240" w:lineRule="auto"/>
              <w:jc w:val="center"/>
              <w:rPr>
                <w:rFonts w:ascii="Times New Roman" w:hAnsi="Times New Roman" w:cs="Times New Roman"/>
                <w:sz w:val="24"/>
                <w:szCs w:val="24"/>
              </w:rPr>
            </w:pPr>
            <w:r w:rsidRPr="00DD3D03">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tcPr>
          <w:p w:rsidR="00DD3D03" w:rsidRPr="00DD3D03" w:rsidRDefault="00DD3D03" w:rsidP="00DD3D03">
            <w:pPr>
              <w:spacing w:line="240" w:lineRule="auto"/>
              <w:jc w:val="center"/>
              <w:rPr>
                <w:rFonts w:ascii="Times New Roman" w:hAnsi="Times New Roman" w:cs="Times New Roman"/>
                <w:sz w:val="24"/>
                <w:szCs w:val="24"/>
              </w:rPr>
            </w:pPr>
            <w:r w:rsidRPr="00DD3D03">
              <w:rPr>
                <w:rFonts w:ascii="Times New Roman" w:hAnsi="Times New Roman" w:cs="Times New Roman"/>
                <w:sz w:val="24"/>
                <w:szCs w:val="24"/>
              </w:rPr>
              <w:t>1 500</w:t>
            </w:r>
          </w:p>
        </w:tc>
        <w:tc>
          <w:tcPr>
            <w:tcW w:w="992" w:type="dxa"/>
            <w:gridSpan w:val="2"/>
            <w:tcBorders>
              <w:top w:val="single" w:sz="4" w:space="0" w:color="auto"/>
              <w:left w:val="single" w:sz="4" w:space="0" w:color="auto"/>
              <w:bottom w:val="single" w:sz="4" w:space="0" w:color="auto"/>
              <w:right w:val="single" w:sz="4" w:space="0" w:color="auto"/>
            </w:tcBorders>
          </w:tcPr>
          <w:p w:rsidR="00DD3D03" w:rsidRPr="00DD3D03" w:rsidRDefault="00DD3D03" w:rsidP="00DD3D03">
            <w:pPr>
              <w:spacing w:line="240" w:lineRule="auto"/>
              <w:jc w:val="center"/>
              <w:rPr>
                <w:rFonts w:ascii="Times New Roman" w:hAnsi="Times New Roman" w:cs="Times New Roman"/>
                <w:sz w:val="24"/>
                <w:szCs w:val="24"/>
              </w:rPr>
            </w:pPr>
            <w:r w:rsidRPr="00DD3D03">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tcBorders>
          </w:tcPr>
          <w:p w:rsidR="00DD3D03" w:rsidRPr="00DD3D03" w:rsidRDefault="00DD3D03" w:rsidP="00DD3D03">
            <w:pPr>
              <w:spacing w:line="240" w:lineRule="auto"/>
              <w:jc w:val="center"/>
              <w:rPr>
                <w:rFonts w:ascii="Times New Roman" w:hAnsi="Times New Roman" w:cs="Times New Roman"/>
                <w:sz w:val="24"/>
                <w:szCs w:val="24"/>
              </w:rPr>
            </w:pPr>
            <w:r w:rsidRPr="00DD3D03">
              <w:rPr>
                <w:rFonts w:ascii="Times New Roman" w:hAnsi="Times New Roman" w:cs="Times New Roman"/>
                <w:sz w:val="24"/>
                <w:szCs w:val="24"/>
              </w:rPr>
              <w:t>1 500</w:t>
            </w:r>
          </w:p>
        </w:tc>
      </w:tr>
      <w:tr w:rsidR="00DD3D03" w:rsidRPr="00DD3D03" w:rsidTr="003349A2">
        <w:tblPrEx>
          <w:tblCellMar>
            <w:left w:w="108" w:type="dxa"/>
            <w:right w:w="108" w:type="dxa"/>
          </w:tblCellMar>
        </w:tblPrEx>
        <w:tc>
          <w:tcPr>
            <w:tcW w:w="567" w:type="dxa"/>
            <w:tcBorders>
              <w:top w:val="single" w:sz="4" w:space="0" w:color="auto"/>
              <w:bottom w:val="single" w:sz="4" w:space="0" w:color="auto"/>
              <w:right w:val="single" w:sz="4" w:space="0" w:color="auto"/>
            </w:tcBorders>
          </w:tcPr>
          <w:p w:rsidR="00DD3D03" w:rsidRPr="00DD3D03" w:rsidRDefault="00DD3D03" w:rsidP="00DD3D03">
            <w:pPr>
              <w:spacing w:line="240" w:lineRule="auto"/>
              <w:jc w:val="center"/>
              <w:rPr>
                <w:rFonts w:ascii="Times New Roman" w:hAnsi="Times New Roman" w:cs="Times New Roman"/>
                <w:sz w:val="24"/>
                <w:szCs w:val="24"/>
              </w:rPr>
            </w:pPr>
            <w:r w:rsidRPr="00DD3D03">
              <w:rPr>
                <w:rFonts w:ascii="Times New Roman" w:hAnsi="Times New Roman" w:cs="Times New Roman"/>
                <w:sz w:val="24"/>
                <w:szCs w:val="24"/>
              </w:rPr>
              <w:t>3</w:t>
            </w:r>
          </w:p>
        </w:tc>
        <w:tc>
          <w:tcPr>
            <w:tcW w:w="2268" w:type="dxa"/>
            <w:tcBorders>
              <w:top w:val="single" w:sz="4" w:space="0" w:color="auto"/>
              <w:left w:val="single" w:sz="4" w:space="0" w:color="auto"/>
              <w:bottom w:val="single" w:sz="4" w:space="0" w:color="auto"/>
              <w:right w:val="single" w:sz="4" w:space="0" w:color="auto"/>
            </w:tcBorders>
          </w:tcPr>
          <w:p w:rsidR="00DD3D03" w:rsidRPr="00DD3D03" w:rsidRDefault="00DD3D03" w:rsidP="00DD3D03">
            <w:pPr>
              <w:spacing w:line="240" w:lineRule="auto"/>
              <w:rPr>
                <w:rFonts w:ascii="Times New Roman" w:hAnsi="Times New Roman" w:cs="Times New Roman"/>
                <w:sz w:val="24"/>
                <w:szCs w:val="24"/>
              </w:rPr>
            </w:pPr>
            <w:r w:rsidRPr="00DD3D03">
              <w:rPr>
                <w:rFonts w:ascii="Times New Roman" w:hAnsi="Times New Roman" w:cs="Times New Roman"/>
                <w:sz w:val="24"/>
                <w:szCs w:val="24"/>
              </w:rPr>
              <w:t>ООО «Красинское» Дубенский район</w:t>
            </w:r>
          </w:p>
        </w:tc>
        <w:tc>
          <w:tcPr>
            <w:tcW w:w="1134" w:type="dxa"/>
            <w:tcBorders>
              <w:top w:val="single" w:sz="4" w:space="0" w:color="auto"/>
              <w:left w:val="single" w:sz="4" w:space="0" w:color="auto"/>
              <w:bottom w:val="single" w:sz="4" w:space="0" w:color="auto"/>
              <w:right w:val="single" w:sz="4" w:space="0" w:color="auto"/>
            </w:tcBorders>
          </w:tcPr>
          <w:p w:rsidR="00DD3D03" w:rsidRPr="00DD3D03" w:rsidRDefault="00DD3D03" w:rsidP="00DD3D03">
            <w:pPr>
              <w:spacing w:line="240" w:lineRule="auto"/>
              <w:jc w:val="center"/>
              <w:rPr>
                <w:rFonts w:ascii="Times New Roman" w:hAnsi="Times New Roman" w:cs="Times New Roman"/>
                <w:sz w:val="24"/>
                <w:szCs w:val="24"/>
              </w:rPr>
            </w:pPr>
            <w:r w:rsidRPr="00DD3D03">
              <w:rPr>
                <w:rFonts w:ascii="Times New Roman" w:hAnsi="Times New Roman" w:cs="Times New Roman"/>
                <w:sz w:val="24"/>
                <w:szCs w:val="24"/>
              </w:rPr>
              <w:t>июнь 2014</w:t>
            </w:r>
          </w:p>
        </w:tc>
        <w:tc>
          <w:tcPr>
            <w:tcW w:w="851" w:type="dxa"/>
            <w:tcBorders>
              <w:top w:val="single" w:sz="4" w:space="0" w:color="auto"/>
              <w:left w:val="single" w:sz="4" w:space="0" w:color="auto"/>
              <w:bottom w:val="single" w:sz="4" w:space="0" w:color="auto"/>
              <w:right w:val="single" w:sz="4" w:space="0" w:color="auto"/>
            </w:tcBorders>
          </w:tcPr>
          <w:p w:rsidR="00DD3D03" w:rsidRPr="00DD3D03" w:rsidRDefault="00DD3D03" w:rsidP="00DD3D03">
            <w:pPr>
              <w:spacing w:line="240" w:lineRule="auto"/>
              <w:jc w:val="center"/>
              <w:rPr>
                <w:rFonts w:ascii="Times New Roman" w:hAnsi="Times New Roman" w:cs="Times New Roman"/>
                <w:sz w:val="24"/>
                <w:szCs w:val="24"/>
              </w:rPr>
            </w:pPr>
            <w:r w:rsidRPr="00DD3D03">
              <w:rPr>
                <w:rFonts w:ascii="Times New Roman" w:hAnsi="Times New Roman" w:cs="Times New Roman"/>
                <w:sz w:val="24"/>
                <w:szCs w:val="24"/>
              </w:rPr>
              <w:t>2014-2016</w:t>
            </w:r>
          </w:p>
        </w:tc>
        <w:tc>
          <w:tcPr>
            <w:tcW w:w="1134" w:type="dxa"/>
            <w:tcBorders>
              <w:top w:val="single" w:sz="4" w:space="0" w:color="auto"/>
              <w:left w:val="single" w:sz="4" w:space="0" w:color="auto"/>
              <w:bottom w:val="single" w:sz="4" w:space="0" w:color="auto"/>
              <w:right w:val="single" w:sz="4" w:space="0" w:color="auto"/>
            </w:tcBorders>
          </w:tcPr>
          <w:p w:rsidR="00DD3D03" w:rsidRPr="00DD3D03" w:rsidRDefault="00DD3D03" w:rsidP="00DD3D03">
            <w:pPr>
              <w:spacing w:line="240" w:lineRule="auto"/>
              <w:jc w:val="center"/>
              <w:rPr>
                <w:rFonts w:ascii="Times New Roman" w:hAnsi="Times New Roman" w:cs="Times New Roman"/>
                <w:sz w:val="24"/>
                <w:szCs w:val="24"/>
              </w:rPr>
            </w:pPr>
            <w:r w:rsidRPr="00DD3D03">
              <w:rPr>
                <w:rFonts w:ascii="Times New Roman" w:hAnsi="Times New Roman" w:cs="Times New Roman"/>
                <w:sz w:val="24"/>
                <w:szCs w:val="24"/>
              </w:rPr>
              <w:t>100</w:t>
            </w:r>
          </w:p>
        </w:tc>
        <w:tc>
          <w:tcPr>
            <w:tcW w:w="850" w:type="dxa"/>
            <w:tcBorders>
              <w:top w:val="single" w:sz="4" w:space="0" w:color="auto"/>
              <w:left w:val="single" w:sz="4" w:space="0" w:color="auto"/>
              <w:bottom w:val="single" w:sz="4" w:space="0" w:color="auto"/>
              <w:right w:val="single" w:sz="4" w:space="0" w:color="auto"/>
            </w:tcBorders>
          </w:tcPr>
          <w:p w:rsidR="00DD3D03" w:rsidRPr="00DD3D03" w:rsidRDefault="00DD3D03" w:rsidP="00DD3D03">
            <w:pPr>
              <w:spacing w:line="240" w:lineRule="auto"/>
              <w:jc w:val="center"/>
              <w:rPr>
                <w:rFonts w:ascii="Times New Roman" w:hAnsi="Times New Roman" w:cs="Times New Roman"/>
                <w:sz w:val="24"/>
                <w:szCs w:val="24"/>
              </w:rPr>
            </w:pPr>
            <w:r w:rsidRPr="00DD3D03">
              <w:rPr>
                <w:rFonts w:ascii="Times New Roman" w:hAnsi="Times New Roman" w:cs="Times New Roman"/>
                <w:sz w:val="24"/>
                <w:szCs w:val="24"/>
              </w:rPr>
              <w:t>1 500</w:t>
            </w:r>
          </w:p>
        </w:tc>
        <w:tc>
          <w:tcPr>
            <w:tcW w:w="1134" w:type="dxa"/>
            <w:tcBorders>
              <w:top w:val="single" w:sz="4" w:space="0" w:color="auto"/>
              <w:left w:val="single" w:sz="4" w:space="0" w:color="auto"/>
              <w:bottom w:val="single" w:sz="4" w:space="0" w:color="auto"/>
              <w:right w:val="single" w:sz="4" w:space="0" w:color="auto"/>
            </w:tcBorders>
          </w:tcPr>
          <w:p w:rsidR="00DD3D03" w:rsidRPr="00DD3D03" w:rsidRDefault="00DD3D03" w:rsidP="00DD3D03">
            <w:pPr>
              <w:spacing w:line="240" w:lineRule="auto"/>
              <w:jc w:val="center"/>
              <w:rPr>
                <w:rFonts w:ascii="Times New Roman" w:hAnsi="Times New Roman" w:cs="Times New Roman"/>
                <w:sz w:val="24"/>
                <w:szCs w:val="24"/>
              </w:rPr>
            </w:pPr>
            <w:r w:rsidRPr="00DD3D03">
              <w:rPr>
                <w:rFonts w:ascii="Times New Roman" w:hAnsi="Times New Roman" w:cs="Times New Roman"/>
                <w:sz w:val="24"/>
                <w:szCs w:val="24"/>
              </w:rPr>
              <w:t>100</w:t>
            </w:r>
          </w:p>
        </w:tc>
        <w:tc>
          <w:tcPr>
            <w:tcW w:w="993" w:type="dxa"/>
            <w:tcBorders>
              <w:top w:val="single" w:sz="4" w:space="0" w:color="auto"/>
              <w:left w:val="single" w:sz="4" w:space="0" w:color="auto"/>
              <w:bottom w:val="single" w:sz="4" w:space="0" w:color="auto"/>
              <w:right w:val="single" w:sz="4" w:space="0" w:color="auto"/>
            </w:tcBorders>
          </w:tcPr>
          <w:p w:rsidR="00DD3D03" w:rsidRPr="00DD3D03" w:rsidRDefault="00DD3D03" w:rsidP="00DD3D03">
            <w:pPr>
              <w:spacing w:line="240" w:lineRule="auto"/>
              <w:jc w:val="center"/>
              <w:rPr>
                <w:rFonts w:ascii="Times New Roman" w:hAnsi="Times New Roman" w:cs="Times New Roman"/>
                <w:sz w:val="24"/>
                <w:szCs w:val="24"/>
              </w:rPr>
            </w:pPr>
            <w:r w:rsidRPr="00DD3D03">
              <w:rPr>
                <w:rFonts w:ascii="Times New Roman" w:hAnsi="Times New Roman" w:cs="Times New Roman"/>
                <w:sz w:val="24"/>
                <w:szCs w:val="24"/>
              </w:rPr>
              <w:t>1 500</w:t>
            </w:r>
          </w:p>
        </w:tc>
        <w:tc>
          <w:tcPr>
            <w:tcW w:w="1134" w:type="dxa"/>
            <w:tcBorders>
              <w:top w:val="single" w:sz="4" w:space="0" w:color="auto"/>
              <w:left w:val="single" w:sz="4" w:space="0" w:color="auto"/>
              <w:bottom w:val="single" w:sz="4" w:space="0" w:color="auto"/>
              <w:right w:val="single" w:sz="4" w:space="0" w:color="auto"/>
            </w:tcBorders>
          </w:tcPr>
          <w:p w:rsidR="00DD3D03" w:rsidRPr="00DD3D03" w:rsidRDefault="00DD3D03" w:rsidP="00DD3D03">
            <w:pPr>
              <w:spacing w:line="240" w:lineRule="auto"/>
              <w:jc w:val="cente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DD3D03" w:rsidRPr="00DD3D03" w:rsidRDefault="00DD3D03" w:rsidP="00DD3D03">
            <w:pPr>
              <w:spacing w:line="240" w:lineRule="auto"/>
              <w:jc w:val="center"/>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DD3D03" w:rsidRPr="00DD3D03" w:rsidRDefault="00DD3D03" w:rsidP="00DD3D03">
            <w:pPr>
              <w:spacing w:line="240" w:lineRule="auto"/>
              <w:jc w:val="cente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DD3D03" w:rsidRPr="00DD3D03" w:rsidRDefault="00DD3D03" w:rsidP="00DD3D03">
            <w:pPr>
              <w:spacing w:line="240" w:lineRule="auto"/>
              <w:jc w:val="center"/>
              <w:rPr>
                <w:rFonts w:ascii="Times New Roman" w:hAnsi="Times New Roman" w:cs="Times New Roman"/>
                <w:sz w:val="24"/>
                <w:szCs w:val="24"/>
              </w:rPr>
            </w:pPr>
          </w:p>
        </w:tc>
        <w:tc>
          <w:tcPr>
            <w:tcW w:w="992" w:type="dxa"/>
            <w:gridSpan w:val="2"/>
            <w:tcBorders>
              <w:top w:val="single" w:sz="4" w:space="0" w:color="auto"/>
              <w:left w:val="single" w:sz="4" w:space="0" w:color="auto"/>
              <w:bottom w:val="single" w:sz="4" w:space="0" w:color="auto"/>
              <w:right w:val="single" w:sz="4" w:space="0" w:color="auto"/>
            </w:tcBorders>
          </w:tcPr>
          <w:p w:rsidR="00DD3D03" w:rsidRPr="00DD3D03" w:rsidRDefault="00DD3D03" w:rsidP="00DD3D03">
            <w:pPr>
              <w:spacing w:line="240" w:lineRule="auto"/>
              <w:jc w:val="center"/>
              <w:rPr>
                <w:rFonts w:ascii="Times New Roman" w:hAnsi="Times New Roman" w:cs="Times New Roman"/>
                <w:sz w:val="24"/>
                <w:szCs w:val="24"/>
              </w:rPr>
            </w:pPr>
            <w:r w:rsidRPr="00DD3D03">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tcBorders>
          </w:tcPr>
          <w:p w:rsidR="00DD3D03" w:rsidRPr="00DD3D03" w:rsidRDefault="00DD3D03" w:rsidP="00DD3D03">
            <w:pPr>
              <w:spacing w:line="240" w:lineRule="auto"/>
              <w:jc w:val="center"/>
              <w:rPr>
                <w:rFonts w:ascii="Times New Roman" w:hAnsi="Times New Roman" w:cs="Times New Roman"/>
                <w:sz w:val="24"/>
                <w:szCs w:val="24"/>
              </w:rPr>
            </w:pPr>
            <w:r w:rsidRPr="00DD3D03">
              <w:rPr>
                <w:rFonts w:ascii="Times New Roman" w:hAnsi="Times New Roman" w:cs="Times New Roman"/>
                <w:sz w:val="24"/>
                <w:szCs w:val="24"/>
              </w:rPr>
              <w:t>1 500</w:t>
            </w:r>
          </w:p>
        </w:tc>
      </w:tr>
      <w:tr w:rsidR="00DD3D03" w:rsidRPr="00DD3D03" w:rsidTr="003349A2">
        <w:tblPrEx>
          <w:tblCellMar>
            <w:left w:w="108" w:type="dxa"/>
            <w:right w:w="108" w:type="dxa"/>
          </w:tblCellMar>
        </w:tblPrEx>
        <w:tc>
          <w:tcPr>
            <w:tcW w:w="567" w:type="dxa"/>
            <w:tcBorders>
              <w:top w:val="single" w:sz="4" w:space="0" w:color="auto"/>
              <w:bottom w:val="single" w:sz="4" w:space="0" w:color="auto"/>
              <w:right w:val="single" w:sz="4" w:space="0" w:color="auto"/>
            </w:tcBorders>
          </w:tcPr>
          <w:p w:rsidR="00DD3D03" w:rsidRPr="00DD3D03" w:rsidRDefault="00DD3D03" w:rsidP="00DD3D03">
            <w:pPr>
              <w:spacing w:line="240" w:lineRule="auto"/>
              <w:jc w:val="center"/>
              <w:rPr>
                <w:rFonts w:ascii="Times New Roman" w:hAnsi="Times New Roman" w:cs="Times New Roman"/>
                <w:sz w:val="24"/>
                <w:szCs w:val="24"/>
              </w:rPr>
            </w:pPr>
            <w:bookmarkStart w:id="42" w:name="sub_904"/>
          </w:p>
        </w:tc>
        <w:tc>
          <w:tcPr>
            <w:tcW w:w="2268" w:type="dxa"/>
            <w:tcBorders>
              <w:top w:val="single" w:sz="4" w:space="0" w:color="auto"/>
              <w:left w:val="single" w:sz="4" w:space="0" w:color="auto"/>
              <w:bottom w:val="single" w:sz="4" w:space="0" w:color="auto"/>
              <w:right w:val="single" w:sz="4" w:space="0" w:color="auto"/>
            </w:tcBorders>
          </w:tcPr>
          <w:p w:rsidR="00DD3D03" w:rsidRPr="00DD3D03" w:rsidRDefault="00DD3D03" w:rsidP="00DD3D03">
            <w:pPr>
              <w:spacing w:line="240" w:lineRule="auto"/>
              <w:rPr>
                <w:rFonts w:ascii="Times New Roman" w:hAnsi="Times New Roman" w:cs="Times New Roman"/>
                <w:sz w:val="24"/>
                <w:szCs w:val="24"/>
              </w:rPr>
            </w:pPr>
            <w:r w:rsidRPr="00DD3D03">
              <w:rPr>
                <w:rFonts w:ascii="Times New Roman" w:hAnsi="Times New Roman" w:cs="Times New Roman"/>
                <w:sz w:val="24"/>
                <w:szCs w:val="24"/>
              </w:rPr>
              <w:t>КФХ «Афонькин» Дубенский район</w:t>
            </w:r>
          </w:p>
        </w:tc>
        <w:tc>
          <w:tcPr>
            <w:tcW w:w="1134" w:type="dxa"/>
            <w:tcBorders>
              <w:top w:val="single" w:sz="4" w:space="0" w:color="auto"/>
              <w:left w:val="single" w:sz="4" w:space="0" w:color="auto"/>
              <w:bottom w:val="single" w:sz="4" w:space="0" w:color="auto"/>
              <w:right w:val="single" w:sz="4" w:space="0" w:color="auto"/>
            </w:tcBorders>
          </w:tcPr>
          <w:p w:rsidR="00DD3D03" w:rsidRPr="00DD3D03" w:rsidRDefault="00DD3D03" w:rsidP="00DD3D03">
            <w:pPr>
              <w:spacing w:line="240" w:lineRule="auto"/>
              <w:jc w:val="center"/>
              <w:rPr>
                <w:rFonts w:ascii="Times New Roman" w:hAnsi="Times New Roman" w:cs="Times New Roman"/>
                <w:sz w:val="24"/>
                <w:szCs w:val="24"/>
              </w:rPr>
            </w:pPr>
            <w:r w:rsidRPr="00DD3D03">
              <w:rPr>
                <w:rFonts w:ascii="Times New Roman" w:hAnsi="Times New Roman" w:cs="Times New Roman"/>
                <w:sz w:val="24"/>
                <w:szCs w:val="24"/>
              </w:rPr>
              <w:t>июнь 2014</w:t>
            </w:r>
          </w:p>
        </w:tc>
        <w:tc>
          <w:tcPr>
            <w:tcW w:w="851" w:type="dxa"/>
            <w:tcBorders>
              <w:top w:val="single" w:sz="4" w:space="0" w:color="auto"/>
              <w:left w:val="single" w:sz="4" w:space="0" w:color="auto"/>
              <w:bottom w:val="single" w:sz="4" w:space="0" w:color="auto"/>
              <w:right w:val="single" w:sz="4" w:space="0" w:color="auto"/>
            </w:tcBorders>
          </w:tcPr>
          <w:p w:rsidR="00DD3D03" w:rsidRPr="00DD3D03" w:rsidRDefault="00DD3D03" w:rsidP="00DD3D03">
            <w:pPr>
              <w:spacing w:line="240" w:lineRule="auto"/>
              <w:jc w:val="center"/>
              <w:rPr>
                <w:rFonts w:ascii="Times New Roman" w:hAnsi="Times New Roman" w:cs="Times New Roman"/>
                <w:sz w:val="24"/>
                <w:szCs w:val="24"/>
              </w:rPr>
            </w:pPr>
            <w:r w:rsidRPr="00DD3D03">
              <w:rPr>
                <w:rFonts w:ascii="Times New Roman" w:hAnsi="Times New Roman" w:cs="Times New Roman"/>
                <w:sz w:val="24"/>
                <w:szCs w:val="24"/>
              </w:rPr>
              <w:t>2014</w:t>
            </w:r>
          </w:p>
        </w:tc>
        <w:tc>
          <w:tcPr>
            <w:tcW w:w="1134" w:type="dxa"/>
            <w:tcBorders>
              <w:top w:val="single" w:sz="4" w:space="0" w:color="auto"/>
              <w:left w:val="single" w:sz="4" w:space="0" w:color="auto"/>
              <w:bottom w:val="single" w:sz="4" w:space="0" w:color="auto"/>
              <w:right w:val="single" w:sz="4" w:space="0" w:color="auto"/>
            </w:tcBorders>
          </w:tcPr>
          <w:p w:rsidR="00DD3D03" w:rsidRPr="00DD3D03" w:rsidRDefault="00DD3D03" w:rsidP="00DD3D03">
            <w:pPr>
              <w:spacing w:line="240" w:lineRule="auto"/>
              <w:jc w:val="center"/>
              <w:rPr>
                <w:rFonts w:ascii="Times New Roman" w:hAnsi="Times New Roman" w:cs="Times New Roman"/>
                <w:sz w:val="24"/>
                <w:szCs w:val="24"/>
              </w:rPr>
            </w:pPr>
            <w:r w:rsidRPr="00DD3D03">
              <w:rPr>
                <w:rFonts w:ascii="Times New Roman" w:hAnsi="Times New Roman" w:cs="Times New Roman"/>
                <w:sz w:val="24"/>
                <w:szCs w:val="24"/>
              </w:rPr>
              <w:t>50</w:t>
            </w:r>
          </w:p>
        </w:tc>
        <w:tc>
          <w:tcPr>
            <w:tcW w:w="850" w:type="dxa"/>
            <w:tcBorders>
              <w:top w:val="single" w:sz="4" w:space="0" w:color="auto"/>
              <w:left w:val="single" w:sz="4" w:space="0" w:color="auto"/>
              <w:bottom w:val="single" w:sz="4" w:space="0" w:color="auto"/>
              <w:right w:val="single" w:sz="4" w:space="0" w:color="auto"/>
            </w:tcBorders>
          </w:tcPr>
          <w:p w:rsidR="00DD3D03" w:rsidRPr="00DD3D03" w:rsidRDefault="00DD3D03" w:rsidP="00DD3D03">
            <w:pPr>
              <w:spacing w:line="240" w:lineRule="auto"/>
              <w:jc w:val="center"/>
              <w:rPr>
                <w:rFonts w:ascii="Times New Roman" w:hAnsi="Times New Roman" w:cs="Times New Roman"/>
                <w:sz w:val="24"/>
                <w:szCs w:val="24"/>
              </w:rPr>
            </w:pPr>
            <w:r w:rsidRPr="00DD3D03">
              <w:rPr>
                <w:rFonts w:ascii="Times New Roman" w:hAnsi="Times New Roman" w:cs="Times New Roman"/>
                <w:sz w:val="24"/>
                <w:szCs w:val="24"/>
              </w:rPr>
              <w:t>750</w:t>
            </w:r>
          </w:p>
        </w:tc>
        <w:tc>
          <w:tcPr>
            <w:tcW w:w="1134" w:type="dxa"/>
            <w:tcBorders>
              <w:top w:val="single" w:sz="4" w:space="0" w:color="auto"/>
              <w:left w:val="single" w:sz="4" w:space="0" w:color="auto"/>
              <w:bottom w:val="single" w:sz="4" w:space="0" w:color="auto"/>
              <w:right w:val="single" w:sz="4" w:space="0" w:color="auto"/>
            </w:tcBorders>
          </w:tcPr>
          <w:p w:rsidR="00DD3D03" w:rsidRPr="00DD3D03" w:rsidRDefault="00DD3D03" w:rsidP="00DD3D03">
            <w:pPr>
              <w:spacing w:line="240" w:lineRule="auto"/>
              <w:jc w:val="center"/>
              <w:rPr>
                <w:rFonts w:ascii="Times New Roman" w:hAnsi="Times New Roman" w:cs="Times New Roman"/>
                <w:sz w:val="24"/>
                <w:szCs w:val="24"/>
              </w:rPr>
            </w:pPr>
            <w:r w:rsidRPr="00DD3D03">
              <w:rPr>
                <w:rFonts w:ascii="Times New Roman" w:hAnsi="Times New Roman" w:cs="Times New Roman"/>
                <w:sz w:val="24"/>
                <w:szCs w:val="24"/>
              </w:rPr>
              <w:t>50</w:t>
            </w:r>
          </w:p>
        </w:tc>
        <w:tc>
          <w:tcPr>
            <w:tcW w:w="993" w:type="dxa"/>
            <w:tcBorders>
              <w:top w:val="single" w:sz="4" w:space="0" w:color="auto"/>
              <w:left w:val="single" w:sz="4" w:space="0" w:color="auto"/>
              <w:bottom w:val="single" w:sz="4" w:space="0" w:color="auto"/>
              <w:right w:val="single" w:sz="4" w:space="0" w:color="auto"/>
            </w:tcBorders>
          </w:tcPr>
          <w:p w:rsidR="00DD3D03" w:rsidRPr="00DD3D03" w:rsidRDefault="00DD3D03" w:rsidP="00DD3D03">
            <w:pPr>
              <w:spacing w:line="240" w:lineRule="auto"/>
              <w:jc w:val="center"/>
              <w:rPr>
                <w:rFonts w:ascii="Times New Roman" w:hAnsi="Times New Roman" w:cs="Times New Roman"/>
                <w:sz w:val="24"/>
                <w:szCs w:val="24"/>
              </w:rPr>
            </w:pPr>
            <w:r w:rsidRPr="00DD3D03">
              <w:rPr>
                <w:rFonts w:ascii="Times New Roman" w:hAnsi="Times New Roman" w:cs="Times New Roman"/>
                <w:sz w:val="24"/>
                <w:szCs w:val="24"/>
              </w:rPr>
              <w:t>750</w:t>
            </w:r>
          </w:p>
        </w:tc>
        <w:tc>
          <w:tcPr>
            <w:tcW w:w="1134" w:type="dxa"/>
            <w:tcBorders>
              <w:top w:val="single" w:sz="4" w:space="0" w:color="auto"/>
              <w:left w:val="single" w:sz="4" w:space="0" w:color="auto"/>
              <w:bottom w:val="single" w:sz="4" w:space="0" w:color="auto"/>
              <w:right w:val="single" w:sz="4" w:space="0" w:color="auto"/>
            </w:tcBorders>
          </w:tcPr>
          <w:p w:rsidR="00DD3D03" w:rsidRPr="00DD3D03" w:rsidRDefault="00DD3D03" w:rsidP="00DD3D03">
            <w:pPr>
              <w:spacing w:line="240" w:lineRule="auto"/>
              <w:jc w:val="cente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DD3D03" w:rsidRPr="00DD3D03" w:rsidRDefault="00DD3D03" w:rsidP="00DD3D03">
            <w:pPr>
              <w:spacing w:line="240" w:lineRule="auto"/>
              <w:jc w:val="center"/>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DD3D03" w:rsidRPr="00DD3D03" w:rsidRDefault="00DD3D03" w:rsidP="00DD3D03">
            <w:pPr>
              <w:spacing w:line="240" w:lineRule="auto"/>
              <w:jc w:val="cente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DD3D03" w:rsidRPr="00DD3D03" w:rsidRDefault="00DD3D03" w:rsidP="00DD3D03">
            <w:pPr>
              <w:spacing w:line="240" w:lineRule="auto"/>
              <w:jc w:val="center"/>
              <w:rPr>
                <w:rFonts w:ascii="Times New Roman" w:hAnsi="Times New Roman" w:cs="Times New Roman"/>
                <w:sz w:val="24"/>
                <w:szCs w:val="24"/>
              </w:rPr>
            </w:pPr>
          </w:p>
        </w:tc>
        <w:tc>
          <w:tcPr>
            <w:tcW w:w="992" w:type="dxa"/>
            <w:gridSpan w:val="2"/>
            <w:tcBorders>
              <w:top w:val="single" w:sz="4" w:space="0" w:color="auto"/>
              <w:left w:val="single" w:sz="4" w:space="0" w:color="auto"/>
              <w:bottom w:val="single" w:sz="4" w:space="0" w:color="auto"/>
              <w:right w:val="single" w:sz="4" w:space="0" w:color="auto"/>
            </w:tcBorders>
          </w:tcPr>
          <w:p w:rsidR="00DD3D03" w:rsidRPr="00DD3D03" w:rsidRDefault="00DD3D03" w:rsidP="00DD3D03">
            <w:pPr>
              <w:spacing w:line="240" w:lineRule="auto"/>
              <w:jc w:val="center"/>
              <w:rPr>
                <w:rFonts w:ascii="Times New Roman" w:hAnsi="Times New Roman" w:cs="Times New Roman"/>
                <w:sz w:val="24"/>
                <w:szCs w:val="24"/>
              </w:rPr>
            </w:pPr>
            <w:r w:rsidRPr="00DD3D03">
              <w:rPr>
                <w:rFonts w:ascii="Times New Roman" w:hAnsi="Times New Roman" w:cs="Times New Roman"/>
                <w:sz w:val="24"/>
                <w:szCs w:val="24"/>
              </w:rPr>
              <w:t>50</w:t>
            </w:r>
          </w:p>
        </w:tc>
        <w:tc>
          <w:tcPr>
            <w:tcW w:w="992" w:type="dxa"/>
            <w:tcBorders>
              <w:top w:val="single" w:sz="4" w:space="0" w:color="auto"/>
              <w:left w:val="single" w:sz="4" w:space="0" w:color="auto"/>
              <w:bottom w:val="single" w:sz="4" w:space="0" w:color="auto"/>
            </w:tcBorders>
          </w:tcPr>
          <w:p w:rsidR="00DD3D03" w:rsidRPr="00DD3D03" w:rsidRDefault="00DD3D03" w:rsidP="00DD3D03">
            <w:pPr>
              <w:spacing w:line="240" w:lineRule="auto"/>
              <w:jc w:val="center"/>
              <w:rPr>
                <w:rFonts w:ascii="Times New Roman" w:hAnsi="Times New Roman" w:cs="Times New Roman"/>
                <w:sz w:val="24"/>
                <w:szCs w:val="24"/>
              </w:rPr>
            </w:pPr>
            <w:r w:rsidRPr="00DD3D03">
              <w:rPr>
                <w:rFonts w:ascii="Times New Roman" w:hAnsi="Times New Roman" w:cs="Times New Roman"/>
                <w:sz w:val="24"/>
                <w:szCs w:val="24"/>
              </w:rPr>
              <w:t>750</w:t>
            </w:r>
          </w:p>
        </w:tc>
      </w:tr>
      <w:tr w:rsidR="00DD3D03" w:rsidRPr="00DD3D03" w:rsidTr="003349A2">
        <w:tblPrEx>
          <w:tblCellMar>
            <w:left w:w="108" w:type="dxa"/>
            <w:right w:w="108" w:type="dxa"/>
          </w:tblCellMar>
        </w:tblPrEx>
        <w:tc>
          <w:tcPr>
            <w:tcW w:w="567" w:type="dxa"/>
            <w:tcBorders>
              <w:top w:val="single" w:sz="4" w:space="0" w:color="auto"/>
              <w:bottom w:val="single" w:sz="4" w:space="0" w:color="auto"/>
              <w:right w:val="single" w:sz="4" w:space="0" w:color="auto"/>
            </w:tcBorders>
          </w:tcPr>
          <w:p w:rsidR="00DD3D03" w:rsidRPr="00DD3D03" w:rsidRDefault="00DD3D03" w:rsidP="00DD3D03">
            <w:pPr>
              <w:spacing w:line="240" w:lineRule="auto"/>
              <w:jc w:val="center"/>
              <w:rPr>
                <w:rFonts w:ascii="Times New Roman" w:hAnsi="Times New Roman" w:cs="Times New Roman"/>
                <w:sz w:val="24"/>
                <w:szCs w:val="24"/>
              </w:rPr>
            </w:pPr>
          </w:p>
        </w:tc>
        <w:tc>
          <w:tcPr>
            <w:tcW w:w="2268" w:type="dxa"/>
            <w:tcBorders>
              <w:top w:val="single" w:sz="4" w:space="0" w:color="auto"/>
              <w:left w:val="single" w:sz="4" w:space="0" w:color="auto"/>
              <w:bottom w:val="single" w:sz="4" w:space="0" w:color="auto"/>
              <w:right w:val="single" w:sz="4" w:space="0" w:color="auto"/>
            </w:tcBorders>
          </w:tcPr>
          <w:p w:rsidR="00DD3D03" w:rsidRPr="00DD3D03" w:rsidRDefault="00DD3D03" w:rsidP="00DD3D03">
            <w:pPr>
              <w:spacing w:line="240" w:lineRule="auto"/>
              <w:rPr>
                <w:rFonts w:ascii="Times New Roman" w:hAnsi="Times New Roman" w:cs="Times New Roman"/>
                <w:sz w:val="24"/>
                <w:szCs w:val="24"/>
              </w:rPr>
            </w:pPr>
            <w:r w:rsidRPr="00DD3D03">
              <w:rPr>
                <w:rFonts w:ascii="Times New Roman" w:hAnsi="Times New Roman" w:cs="Times New Roman"/>
                <w:sz w:val="24"/>
                <w:szCs w:val="24"/>
              </w:rPr>
              <w:t>Итого</w:t>
            </w:r>
          </w:p>
        </w:tc>
        <w:tc>
          <w:tcPr>
            <w:tcW w:w="1134" w:type="dxa"/>
            <w:tcBorders>
              <w:top w:val="single" w:sz="4" w:space="0" w:color="auto"/>
              <w:left w:val="single" w:sz="4" w:space="0" w:color="auto"/>
              <w:bottom w:val="single" w:sz="4" w:space="0" w:color="auto"/>
              <w:right w:val="single" w:sz="4" w:space="0" w:color="auto"/>
            </w:tcBorders>
          </w:tcPr>
          <w:p w:rsidR="00DD3D03" w:rsidRPr="00DD3D03" w:rsidRDefault="00DD3D03" w:rsidP="003349A2">
            <w:pPr>
              <w:spacing w:line="240" w:lineRule="auto"/>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tcPr>
          <w:p w:rsidR="00DD3D03" w:rsidRPr="00DD3D03" w:rsidRDefault="00DD3D03" w:rsidP="00DD3D03">
            <w:pPr>
              <w:spacing w:line="240" w:lineRule="auto"/>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DD3D03" w:rsidRPr="00DD3D03" w:rsidRDefault="00DD3D03" w:rsidP="00DD3D03">
            <w:pPr>
              <w:spacing w:line="240" w:lineRule="auto"/>
              <w:jc w:val="center"/>
              <w:rPr>
                <w:rFonts w:ascii="Times New Roman" w:hAnsi="Times New Roman" w:cs="Times New Roman"/>
                <w:sz w:val="24"/>
                <w:szCs w:val="24"/>
              </w:rPr>
            </w:pPr>
          </w:p>
          <w:p w:rsidR="00DD3D03" w:rsidRPr="00DD3D03" w:rsidRDefault="00DD3D03" w:rsidP="00DD3D03">
            <w:pPr>
              <w:spacing w:line="240" w:lineRule="auto"/>
              <w:jc w:val="center"/>
              <w:rPr>
                <w:rFonts w:ascii="Times New Roman" w:hAnsi="Times New Roman" w:cs="Times New Roman"/>
                <w:sz w:val="24"/>
                <w:szCs w:val="24"/>
              </w:rPr>
            </w:pPr>
            <w:r w:rsidRPr="00DD3D03">
              <w:rPr>
                <w:rFonts w:ascii="Times New Roman" w:hAnsi="Times New Roman" w:cs="Times New Roman"/>
                <w:sz w:val="24"/>
                <w:szCs w:val="24"/>
              </w:rPr>
              <w:t>450</w:t>
            </w:r>
          </w:p>
        </w:tc>
        <w:tc>
          <w:tcPr>
            <w:tcW w:w="850" w:type="dxa"/>
            <w:tcBorders>
              <w:top w:val="single" w:sz="4" w:space="0" w:color="auto"/>
              <w:left w:val="single" w:sz="4" w:space="0" w:color="auto"/>
              <w:bottom w:val="single" w:sz="4" w:space="0" w:color="auto"/>
              <w:right w:val="single" w:sz="4" w:space="0" w:color="auto"/>
            </w:tcBorders>
          </w:tcPr>
          <w:p w:rsidR="00DD3D03" w:rsidRPr="00DD3D03" w:rsidRDefault="00DD3D03" w:rsidP="00DD3D03">
            <w:pPr>
              <w:spacing w:line="240" w:lineRule="auto"/>
              <w:jc w:val="center"/>
              <w:rPr>
                <w:rFonts w:ascii="Times New Roman" w:hAnsi="Times New Roman" w:cs="Times New Roman"/>
                <w:sz w:val="24"/>
                <w:szCs w:val="24"/>
              </w:rPr>
            </w:pPr>
          </w:p>
          <w:p w:rsidR="00DD3D03" w:rsidRPr="00DD3D03" w:rsidRDefault="00DD3D03" w:rsidP="00DD3D03">
            <w:pPr>
              <w:spacing w:line="240" w:lineRule="auto"/>
              <w:jc w:val="center"/>
              <w:rPr>
                <w:rFonts w:ascii="Times New Roman" w:hAnsi="Times New Roman" w:cs="Times New Roman"/>
                <w:sz w:val="24"/>
                <w:szCs w:val="24"/>
              </w:rPr>
            </w:pPr>
            <w:r w:rsidRPr="00DD3D03">
              <w:rPr>
                <w:rFonts w:ascii="Times New Roman" w:hAnsi="Times New Roman" w:cs="Times New Roman"/>
                <w:sz w:val="24"/>
                <w:szCs w:val="24"/>
              </w:rPr>
              <w:t>6750</w:t>
            </w:r>
          </w:p>
        </w:tc>
        <w:tc>
          <w:tcPr>
            <w:tcW w:w="1134" w:type="dxa"/>
            <w:tcBorders>
              <w:top w:val="single" w:sz="4" w:space="0" w:color="auto"/>
              <w:left w:val="single" w:sz="4" w:space="0" w:color="auto"/>
              <w:bottom w:val="single" w:sz="4" w:space="0" w:color="auto"/>
              <w:right w:val="single" w:sz="4" w:space="0" w:color="auto"/>
            </w:tcBorders>
          </w:tcPr>
          <w:p w:rsidR="00DD3D03" w:rsidRPr="00DD3D03" w:rsidRDefault="00DD3D03" w:rsidP="00DD3D03">
            <w:pPr>
              <w:spacing w:line="240" w:lineRule="auto"/>
              <w:jc w:val="center"/>
              <w:rPr>
                <w:rFonts w:ascii="Times New Roman" w:hAnsi="Times New Roman" w:cs="Times New Roman"/>
                <w:sz w:val="24"/>
                <w:szCs w:val="24"/>
              </w:rPr>
            </w:pPr>
          </w:p>
          <w:p w:rsidR="00DD3D03" w:rsidRPr="00DD3D03" w:rsidRDefault="00DD3D03" w:rsidP="00DD3D03">
            <w:pPr>
              <w:spacing w:line="240" w:lineRule="auto"/>
              <w:jc w:val="center"/>
              <w:rPr>
                <w:rFonts w:ascii="Times New Roman" w:hAnsi="Times New Roman" w:cs="Times New Roman"/>
                <w:sz w:val="24"/>
                <w:szCs w:val="24"/>
              </w:rPr>
            </w:pPr>
            <w:r w:rsidRPr="00DD3D03">
              <w:rPr>
                <w:rFonts w:ascii="Times New Roman" w:hAnsi="Times New Roman" w:cs="Times New Roman"/>
                <w:sz w:val="24"/>
                <w:szCs w:val="24"/>
              </w:rPr>
              <w:t>450</w:t>
            </w:r>
          </w:p>
        </w:tc>
        <w:tc>
          <w:tcPr>
            <w:tcW w:w="993" w:type="dxa"/>
            <w:tcBorders>
              <w:top w:val="single" w:sz="4" w:space="0" w:color="auto"/>
              <w:left w:val="single" w:sz="4" w:space="0" w:color="auto"/>
              <w:bottom w:val="single" w:sz="4" w:space="0" w:color="auto"/>
              <w:right w:val="single" w:sz="4" w:space="0" w:color="auto"/>
            </w:tcBorders>
          </w:tcPr>
          <w:p w:rsidR="00DD3D03" w:rsidRPr="00DD3D03" w:rsidRDefault="00DD3D03" w:rsidP="00DD3D03">
            <w:pPr>
              <w:spacing w:line="240" w:lineRule="auto"/>
              <w:jc w:val="center"/>
              <w:rPr>
                <w:rFonts w:ascii="Times New Roman" w:hAnsi="Times New Roman" w:cs="Times New Roman"/>
                <w:sz w:val="24"/>
                <w:szCs w:val="24"/>
              </w:rPr>
            </w:pPr>
          </w:p>
          <w:p w:rsidR="00DD3D03" w:rsidRPr="00DD3D03" w:rsidRDefault="00DD3D03" w:rsidP="00DD3D03">
            <w:pPr>
              <w:spacing w:line="240" w:lineRule="auto"/>
              <w:jc w:val="center"/>
              <w:rPr>
                <w:rFonts w:ascii="Times New Roman" w:hAnsi="Times New Roman" w:cs="Times New Roman"/>
                <w:sz w:val="24"/>
                <w:szCs w:val="24"/>
              </w:rPr>
            </w:pPr>
            <w:r w:rsidRPr="00DD3D03">
              <w:rPr>
                <w:rFonts w:ascii="Times New Roman" w:hAnsi="Times New Roman" w:cs="Times New Roman"/>
                <w:sz w:val="24"/>
                <w:szCs w:val="24"/>
              </w:rPr>
              <w:t>6750</w:t>
            </w:r>
          </w:p>
        </w:tc>
        <w:tc>
          <w:tcPr>
            <w:tcW w:w="1134" w:type="dxa"/>
            <w:tcBorders>
              <w:top w:val="single" w:sz="4" w:space="0" w:color="auto"/>
              <w:left w:val="single" w:sz="4" w:space="0" w:color="auto"/>
              <w:bottom w:val="single" w:sz="4" w:space="0" w:color="auto"/>
              <w:right w:val="single" w:sz="4" w:space="0" w:color="auto"/>
            </w:tcBorders>
          </w:tcPr>
          <w:p w:rsidR="00DD3D03" w:rsidRPr="00DD3D03" w:rsidRDefault="00DD3D03" w:rsidP="00DD3D03">
            <w:pPr>
              <w:spacing w:line="240" w:lineRule="auto"/>
              <w:jc w:val="cente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DD3D03" w:rsidRPr="00DD3D03" w:rsidRDefault="00DD3D03" w:rsidP="00DD3D03">
            <w:pPr>
              <w:spacing w:line="240" w:lineRule="auto"/>
              <w:jc w:val="center"/>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DD3D03" w:rsidRPr="00DD3D03" w:rsidRDefault="00DD3D03" w:rsidP="00DD3D03">
            <w:pPr>
              <w:spacing w:line="240" w:lineRule="auto"/>
              <w:jc w:val="center"/>
              <w:rPr>
                <w:rFonts w:ascii="Times New Roman" w:hAnsi="Times New Roman" w:cs="Times New Roman"/>
                <w:sz w:val="24"/>
                <w:szCs w:val="24"/>
              </w:rPr>
            </w:pPr>
          </w:p>
          <w:p w:rsidR="00DD3D03" w:rsidRPr="00DD3D03" w:rsidRDefault="00DD3D03" w:rsidP="00DD3D03">
            <w:pPr>
              <w:spacing w:line="240" w:lineRule="auto"/>
              <w:jc w:val="center"/>
              <w:rPr>
                <w:rFonts w:ascii="Times New Roman" w:hAnsi="Times New Roman" w:cs="Times New Roman"/>
                <w:sz w:val="24"/>
                <w:szCs w:val="24"/>
              </w:rPr>
            </w:pPr>
            <w:r w:rsidRPr="00DD3D03">
              <w:rPr>
                <w:rFonts w:ascii="Times New Roman" w:hAnsi="Times New Roman" w:cs="Times New Roman"/>
                <w:sz w:val="24"/>
                <w:szCs w:val="24"/>
              </w:rPr>
              <w:t>200</w:t>
            </w:r>
          </w:p>
        </w:tc>
        <w:tc>
          <w:tcPr>
            <w:tcW w:w="992" w:type="dxa"/>
            <w:tcBorders>
              <w:top w:val="single" w:sz="4" w:space="0" w:color="auto"/>
              <w:left w:val="single" w:sz="4" w:space="0" w:color="auto"/>
              <w:bottom w:val="single" w:sz="4" w:space="0" w:color="auto"/>
              <w:right w:val="single" w:sz="4" w:space="0" w:color="auto"/>
            </w:tcBorders>
          </w:tcPr>
          <w:p w:rsidR="00DD3D03" w:rsidRPr="00DD3D03" w:rsidRDefault="00DD3D03" w:rsidP="00DD3D03">
            <w:pPr>
              <w:spacing w:line="240" w:lineRule="auto"/>
              <w:jc w:val="center"/>
              <w:rPr>
                <w:rFonts w:ascii="Times New Roman" w:hAnsi="Times New Roman" w:cs="Times New Roman"/>
                <w:sz w:val="24"/>
                <w:szCs w:val="24"/>
              </w:rPr>
            </w:pPr>
          </w:p>
          <w:p w:rsidR="00DD3D03" w:rsidRPr="00DD3D03" w:rsidRDefault="00DD3D03" w:rsidP="00DD3D03">
            <w:pPr>
              <w:spacing w:line="240" w:lineRule="auto"/>
              <w:jc w:val="center"/>
              <w:rPr>
                <w:rFonts w:ascii="Times New Roman" w:hAnsi="Times New Roman" w:cs="Times New Roman"/>
                <w:sz w:val="24"/>
                <w:szCs w:val="24"/>
              </w:rPr>
            </w:pPr>
            <w:r w:rsidRPr="00DD3D03">
              <w:rPr>
                <w:rFonts w:ascii="Times New Roman" w:hAnsi="Times New Roman" w:cs="Times New Roman"/>
                <w:sz w:val="24"/>
                <w:szCs w:val="24"/>
              </w:rPr>
              <w:t>3000</w:t>
            </w:r>
          </w:p>
        </w:tc>
        <w:tc>
          <w:tcPr>
            <w:tcW w:w="992" w:type="dxa"/>
            <w:gridSpan w:val="2"/>
            <w:tcBorders>
              <w:top w:val="single" w:sz="4" w:space="0" w:color="auto"/>
              <w:left w:val="single" w:sz="4" w:space="0" w:color="auto"/>
              <w:bottom w:val="single" w:sz="4" w:space="0" w:color="auto"/>
              <w:right w:val="single" w:sz="4" w:space="0" w:color="auto"/>
            </w:tcBorders>
          </w:tcPr>
          <w:p w:rsidR="00DD3D03" w:rsidRPr="00DD3D03" w:rsidRDefault="00DD3D03" w:rsidP="00DD3D03">
            <w:pPr>
              <w:spacing w:line="240" w:lineRule="auto"/>
              <w:jc w:val="center"/>
              <w:rPr>
                <w:rFonts w:ascii="Times New Roman" w:hAnsi="Times New Roman" w:cs="Times New Roman"/>
                <w:sz w:val="24"/>
                <w:szCs w:val="24"/>
              </w:rPr>
            </w:pPr>
          </w:p>
          <w:p w:rsidR="00DD3D03" w:rsidRPr="00DD3D03" w:rsidRDefault="00DD3D03" w:rsidP="00DD3D03">
            <w:pPr>
              <w:spacing w:line="240" w:lineRule="auto"/>
              <w:jc w:val="center"/>
              <w:rPr>
                <w:rFonts w:ascii="Times New Roman" w:hAnsi="Times New Roman" w:cs="Times New Roman"/>
                <w:sz w:val="24"/>
                <w:szCs w:val="24"/>
              </w:rPr>
            </w:pPr>
            <w:r w:rsidRPr="00DD3D03">
              <w:rPr>
                <w:rFonts w:ascii="Times New Roman" w:hAnsi="Times New Roman" w:cs="Times New Roman"/>
                <w:sz w:val="24"/>
                <w:szCs w:val="24"/>
              </w:rPr>
              <w:t>250</w:t>
            </w:r>
          </w:p>
          <w:p w:rsidR="00DD3D03" w:rsidRPr="00DD3D03" w:rsidRDefault="00DD3D03" w:rsidP="00DD3D03">
            <w:pPr>
              <w:spacing w:line="240" w:lineRule="auto"/>
              <w:jc w:val="cente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tcBorders>
          </w:tcPr>
          <w:p w:rsidR="00DD3D03" w:rsidRPr="00DD3D03" w:rsidRDefault="00DD3D03" w:rsidP="00DD3D03">
            <w:pPr>
              <w:spacing w:line="240" w:lineRule="auto"/>
              <w:jc w:val="center"/>
              <w:rPr>
                <w:rFonts w:ascii="Times New Roman" w:hAnsi="Times New Roman" w:cs="Times New Roman"/>
                <w:sz w:val="24"/>
                <w:szCs w:val="24"/>
              </w:rPr>
            </w:pPr>
          </w:p>
          <w:p w:rsidR="00DD3D03" w:rsidRPr="00DD3D03" w:rsidRDefault="00DD3D03" w:rsidP="00DD3D03">
            <w:pPr>
              <w:spacing w:line="240" w:lineRule="auto"/>
              <w:jc w:val="center"/>
              <w:rPr>
                <w:rFonts w:ascii="Times New Roman" w:hAnsi="Times New Roman" w:cs="Times New Roman"/>
                <w:sz w:val="24"/>
                <w:szCs w:val="24"/>
              </w:rPr>
            </w:pPr>
            <w:r w:rsidRPr="00DD3D03">
              <w:rPr>
                <w:rFonts w:ascii="Times New Roman" w:hAnsi="Times New Roman" w:cs="Times New Roman"/>
                <w:sz w:val="24"/>
                <w:szCs w:val="24"/>
              </w:rPr>
              <w:t>3750</w:t>
            </w:r>
          </w:p>
        </w:tc>
      </w:tr>
    </w:tbl>
    <w:p w:rsidR="00DD3D03" w:rsidRPr="00DD3D03" w:rsidRDefault="00DD3D03" w:rsidP="00DD3D03">
      <w:pPr>
        <w:pStyle w:val="aff"/>
        <w:rPr>
          <w:rFonts w:ascii="Times New Roman" w:hAnsi="Times New Roman" w:cs="Times New Roman"/>
        </w:rPr>
      </w:pPr>
    </w:p>
    <w:p w:rsidR="00DD3D03" w:rsidRPr="00DD3D03" w:rsidRDefault="00DD3D03" w:rsidP="00DD3D03">
      <w:pPr>
        <w:pStyle w:val="aff"/>
        <w:rPr>
          <w:rFonts w:ascii="Times New Roman" w:hAnsi="Times New Roman" w:cs="Times New Roman"/>
        </w:rPr>
      </w:pPr>
      <w:r w:rsidRPr="00DD3D03">
        <w:rPr>
          <w:rFonts w:ascii="Times New Roman" w:hAnsi="Times New Roman" w:cs="Times New Roman"/>
        </w:rPr>
        <w:t>* При отсутствии документа указываются сроки его получения.</w:t>
      </w:r>
      <w:bookmarkEnd w:id="42"/>
    </w:p>
    <w:p w:rsidR="00DD3D03" w:rsidRPr="00DD3D03" w:rsidRDefault="00DD3D03" w:rsidP="00DD3D03">
      <w:pPr>
        <w:spacing w:line="240" w:lineRule="auto"/>
        <w:rPr>
          <w:rFonts w:ascii="Times New Roman" w:hAnsi="Times New Roman" w:cs="Times New Roman"/>
          <w:sz w:val="24"/>
          <w:szCs w:val="24"/>
        </w:rPr>
        <w:sectPr w:rsidR="00DD3D03" w:rsidRPr="00DD3D03" w:rsidSect="00DD3D03">
          <w:pgSz w:w="16837" w:h="11905" w:orient="landscape"/>
          <w:pgMar w:top="851" w:right="851" w:bottom="851" w:left="1134" w:header="720" w:footer="720" w:gutter="0"/>
          <w:cols w:space="720"/>
          <w:noEndnote/>
        </w:sectPr>
      </w:pPr>
    </w:p>
    <w:p w:rsidR="00DD3D03" w:rsidRPr="00DD3D03" w:rsidRDefault="00DD3D03" w:rsidP="00DD3D03">
      <w:pPr>
        <w:pStyle w:val="1"/>
        <w:keepNext w:val="0"/>
        <w:suppressAutoHyphens/>
        <w:rPr>
          <w:caps/>
          <w:sz w:val="24"/>
          <w:szCs w:val="24"/>
        </w:rPr>
      </w:pPr>
    </w:p>
    <w:p w:rsidR="00DD3D03" w:rsidRPr="00DD3D03" w:rsidRDefault="00DD3D03" w:rsidP="00DD3D03">
      <w:pPr>
        <w:pStyle w:val="1"/>
        <w:keepNext w:val="0"/>
        <w:suppressAutoHyphens/>
        <w:rPr>
          <w:caps/>
          <w:sz w:val="24"/>
          <w:szCs w:val="24"/>
        </w:rPr>
      </w:pPr>
      <w:r w:rsidRPr="00DD3D03">
        <w:rPr>
          <w:caps/>
          <w:sz w:val="24"/>
          <w:szCs w:val="24"/>
        </w:rPr>
        <w:t xml:space="preserve">Подпрограмма «Обеспечение реализации Муниципальной программы  развития сельского хозяйства и регулирования рынков сельскохозяйственной продукции, сырья и продовольствия   </w:t>
      </w:r>
    </w:p>
    <w:p w:rsidR="00DD3D03" w:rsidRPr="00DD3D03" w:rsidRDefault="00DD3D03" w:rsidP="00DD3D03">
      <w:pPr>
        <w:pStyle w:val="1"/>
        <w:keepNext w:val="0"/>
        <w:suppressAutoHyphens/>
        <w:rPr>
          <w:caps/>
          <w:sz w:val="24"/>
          <w:szCs w:val="24"/>
        </w:rPr>
      </w:pPr>
      <w:r w:rsidRPr="00DD3D03">
        <w:rPr>
          <w:caps/>
          <w:sz w:val="24"/>
          <w:szCs w:val="24"/>
        </w:rPr>
        <w:t>на 2013-2020 годы»</w:t>
      </w:r>
    </w:p>
    <w:p w:rsidR="00DD3D03" w:rsidRPr="00DD3D03" w:rsidRDefault="00DD3D03" w:rsidP="00DD3D03">
      <w:pPr>
        <w:pStyle w:val="1"/>
        <w:keepNext w:val="0"/>
        <w:suppressAutoHyphens/>
        <w:rPr>
          <w:sz w:val="24"/>
          <w:szCs w:val="24"/>
        </w:rPr>
      </w:pPr>
    </w:p>
    <w:p w:rsidR="00DD3D03" w:rsidRPr="00DD3D03" w:rsidRDefault="00DD3D03" w:rsidP="00DD3D03">
      <w:pPr>
        <w:suppressAutoHyphens/>
        <w:spacing w:line="240" w:lineRule="auto"/>
        <w:jc w:val="center"/>
        <w:rPr>
          <w:rFonts w:ascii="Times New Roman" w:hAnsi="Times New Roman" w:cs="Times New Roman"/>
          <w:b/>
          <w:caps/>
          <w:sz w:val="24"/>
          <w:szCs w:val="24"/>
        </w:rPr>
      </w:pPr>
      <w:r w:rsidRPr="00DD3D03">
        <w:rPr>
          <w:rFonts w:ascii="Times New Roman" w:hAnsi="Times New Roman" w:cs="Times New Roman"/>
          <w:b/>
          <w:sz w:val="24"/>
          <w:szCs w:val="24"/>
        </w:rPr>
        <w:t>Паспорт</w:t>
      </w:r>
      <w:r w:rsidRPr="00DD3D03">
        <w:rPr>
          <w:rFonts w:ascii="Times New Roman" w:hAnsi="Times New Roman" w:cs="Times New Roman"/>
          <w:b/>
          <w:caps/>
          <w:sz w:val="24"/>
          <w:szCs w:val="24"/>
        </w:rPr>
        <w:t xml:space="preserve"> </w:t>
      </w:r>
    </w:p>
    <w:p w:rsidR="00DD3D03" w:rsidRPr="00DD3D03" w:rsidRDefault="00DD3D03" w:rsidP="00DD3D03">
      <w:pPr>
        <w:pStyle w:val="1"/>
        <w:keepNext w:val="0"/>
        <w:suppressAutoHyphens/>
        <w:rPr>
          <w:b/>
          <w:caps/>
          <w:sz w:val="24"/>
          <w:szCs w:val="24"/>
        </w:rPr>
      </w:pPr>
      <w:r w:rsidRPr="00DD3D03">
        <w:rPr>
          <w:b/>
          <w:caps/>
          <w:sz w:val="24"/>
          <w:szCs w:val="24"/>
        </w:rPr>
        <w:t>подпрограммы «Обеспечение реализации Муниципальной программы  развития сельского хозяйства и регулирования рынков сельскохозяйственной продукции, сырья и продовольствия на 2013-2020 годы»</w:t>
      </w:r>
    </w:p>
    <w:p w:rsidR="00DD3D03" w:rsidRPr="00DD3D03" w:rsidRDefault="00DD3D03" w:rsidP="00DD3D03">
      <w:pPr>
        <w:spacing w:line="240" w:lineRule="auto"/>
        <w:rPr>
          <w:rFonts w:ascii="Times New Roman" w:hAnsi="Times New Roman" w:cs="Times New Roman"/>
          <w:sz w:val="24"/>
          <w:szCs w:val="24"/>
        </w:rPr>
      </w:pPr>
    </w:p>
    <w:tbl>
      <w:tblPr>
        <w:tblW w:w="9498" w:type="dxa"/>
        <w:tblInd w:w="108" w:type="dxa"/>
        <w:tblLayout w:type="fixed"/>
        <w:tblLook w:val="04A0"/>
      </w:tblPr>
      <w:tblGrid>
        <w:gridCol w:w="3686"/>
        <w:gridCol w:w="425"/>
        <w:gridCol w:w="5387"/>
      </w:tblGrid>
      <w:tr w:rsidR="00DD3D03" w:rsidRPr="00DD3D03" w:rsidTr="00DD3D03">
        <w:tc>
          <w:tcPr>
            <w:tcW w:w="3686" w:type="dxa"/>
            <w:shd w:val="clear" w:color="auto" w:fill="auto"/>
          </w:tcPr>
          <w:p w:rsidR="00DD3D03" w:rsidRPr="00DD3D03" w:rsidRDefault="00DD3D03" w:rsidP="00DD3D03">
            <w:pPr>
              <w:suppressAutoHyphens/>
              <w:spacing w:line="240" w:lineRule="auto"/>
              <w:rPr>
                <w:rFonts w:ascii="Times New Roman" w:hAnsi="Times New Roman" w:cs="Times New Roman"/>
                <w:sz w:val="24"/>
                <w:szCs w:val="24"/>
              </w:rPr>
            </w:pPr>
            <w:r w:rsidRPr="00DD3D03">
              <w:rPr>
                <w:rFonts w:ascii="Times New Roman" w:hAnsi="Times New Roman" w:cs="Times New Roman"/>
                <w:sz w:val="24"/>
                <w:szCs w:val="24"/>
              </w:rPr>
              <w:t>Наименование подпрограммы</w:t>
            </w:r>
          </w:p>
        </w:tc>
        <w:tc>
          <w:tcPr>
            <w:tcW w:w="425" w:type="dxa"/>
            <w:shd w:val="clear" w:color="auto" w:fill="auto"/>
          </w:tcPr>
          <w:p w:rsidR="00DD3D03" w:rsidRPr="00DD3D03" w:rsidRDefault="00DD3D03" w:rsidP="00DD3D03">
            <w:pPr>
              <w:spacing w:line="240" w:lineRule="auto"/>
              <w:rPr>
                <w:rFonts w:ascii="Times New Roman" w:hAnsi="Times New Roman" w:cs="Times New Roman"/>
                <w:sz w:val="24"/>
                <w:szCs w:val="24"/>
              </w:rPr>
            </w:pPr>
            <w:r w:rsidRPr="00DD3D03">
              <w:rPr>
                <w:rFonts w:ascii="Times New Roman" w:hAnsi="Times New Roman" w:cs="Times New Roman"/>
                <w:sz w:val="24"/>
                <w:szCs w:val="24"/>
              </w:rPr>
              <w:t>–</w:t>
            </w:r>
          </w:p>
        </w:tc>
        <w:tc>
          <w:tcPr>
            <w:tcW w:w="5387" w:type="dxa"/>
            <w:shd w:val="clear" w:color="auto" w:fill="auto"/>
          </w:tcPr>
          <w:p w:rsidR="00DD3D03" w:rsidRPr="00DD3D03" w:rsidRDefault="00DD3D03" w:rsidP="00DD3D03">
            <w:pPr>
              <w:spacing w:line="240" w:lineRule="auto"/>
              <w:rPr>
                <w:rFonts w:ascii="Times New Roman" w:hAnsi="Times New Roman" w:cs="Times New Roman"/>
                <w:sz w:val="24"/>
                <w:szCs w:val="24"/>
              </w:rPr>
            </w:pPr>
            <w:r w:rsidRPr="00DD3D03">
              <w:rPr>
                <w:rFonts w:ascii="Times New Roman" w:hAnsi="Times New Roman" w:cs="Times New Roman"/>
                <w:sz w:val="24"/>
                <w:szCs w:val="24"/>
              </w:rPr>
              <w:t>«Обеспечение реализации Муниципальной программы развития сельского хозяйства и регулирования рынков сельскохозяйственной продукции, сырья и продовольствия на 2013–2020 годы» (далее – подпрограмма)</w:t>
            </w:r>
          </w:p>
        </w:tc>
      </w:tr>
      <w:tr w:rsidR="00DD3D03" w:rsidRPr="00DD3D03" w:rsidTr="00DD3D03">
        <w:tc>
          <w:tcPr>
            <w:tcW w:w="3686" w:type="dxa"/>
            <w:shd w:val="clear" w:color="auto" w:fill="auto"/>
          </w:tcPr>
          <w:p w:rsidR="00DD3D03" w:rsidRPr="00DD3D03" w:rsidRDefault="00DD3D03" w:rsidP="00DD3D03">
            <w:pPr>
              <w:suppressAutoHyphens/>
              <w:spacing w:line="240" w:lineRule="auto"/>
              <w:rPr>
                <w:rFonts w:ascii="Times New Roman" w:hAnsi="Times New Roman" w:cs="Times New Roman"/>
                <w:sz w:val="24"/>
                <w:szCs w:val="24"/>
              </w:rPr>
            </w:pPr>
            <w:r w:rsidRPr="00DD3D03">
              <w:rPr>
                <w:rFonts w:ascii="Times New Roman" w:hAnsi="Times New Roman" w:cs="Times New Roman"/>
                <w:sz w:val="24"/>
                <w:szCs w:val="24"/>
              </w:rPr>
              <w:t>Ответственный исполнитель подпрограммы</w:t>
            </w:r>
          </w:p>
          <w:p w:rsidR="00DD3D03" w:rsidRPr="00DD3D03" w:rsidRDefault="00DD3D03" w:rsidP="00DD3D03">
            <w:pPr>
              <w:suppressAutoHyphens/>
              <w:spacing w:line="240" w:lineRule="auto"/>
              <w:rPr>
                <w:rFonts w:ascii="Times New Roman" w:hAnsi="Times New Roman" w:cs="Times New Roman"/>
                <w:sz w:val="24"/>
                <w:szCs w:val="24"/>
              </w:rPr>
            </w:pPr>
          </w:p>
        </w:tc>
        <w:tc>
          <w:tcPr>
            <w:tcW w:w="425" w:type="dxa"/>
            <w:shd w:val="clear" w:color="auto" w:fill="auto"/>
          </w:tcPr>
          <w:p w:rsidR="00DD3D03" w:rsidRPr="00DD3D03" w:rsidRDefault="00DD3D03" w:rsidP="00DD3D03">
            <w:pPr>
              <w:spacing w:line="240" w:lineRule="auto"/>
              <w:rPr>
                <w:rFonts w:ascii="Times New Roman" w:hAnsi="Times New Roman" w:cs="Times New Roman"/>
                <w:sz w:val="24"/>
                <w:szCs w:val="24"/>
              </w:rPr>
            </w:pPr>
            <w:r w:rsidRPr="00DD3D03">
              <w:rPr>
                <w:rFonts w:ascii="Times New Roman" w:hAnsi="Times New Roman" w:cs="Times New Roman"/>
                <w:sz w:val="24"/>
                <w:szCs w:val="24"/>
              </w:rPr>
              <w:t>–</w:t>
            </w:r>
          </w:p>
        </w:tc>
        <w:tc>
          <w:tcPr>
            <w:tcW w:w="5387" w:type="dxa"/>
            <w:shd w:val="clear" w:color="auto" w:fill="auto"/>
          </w:tcPr>
          <w:p w:rsidR="00DD3D03" w:rsidRPr="00DD3D03" w:rsidRDefault="00DD3D03" w:rsidP="003349A2">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Администрация Дубенского муниципального района Республики Мордовия</w:t>
            </w:r>
          </w:p>
        </w:tc>
      </w:tr>
      <w:tr w:rsidR="00DD3D03" w:rsidRPr="00DD3D03" w:rsidTr="00DD3D03">
        <w:trPr>
          <w:trHeight w:val="1784"/>
        </w:trPr>
        <w:tc>
          <w:tcPr>
            <w:tcW w:w="3686" w:type="dxa"/>
            <w:shd w:val="clear" w:color="auto" w:fill="auto"/>
          </w:tcPr>
          <w:p w:rsidR="00DD3D03" w:rsidRPr="00DD3D03" w:rsidRDefault="00DD3D03" w:rsidP="00DD3D03">
            <w:pPr>
              <w:suppressAutoHyphens/>
              <w:spacing w:line="240" w:lineRule="auto"/>
              <w:rPr>
                <w:rFonts w:ascii="Times New Roman" w:hAnsi="Times New Roman" w:cs="Times New Roman"/>
                <w:sz w:val="24"/>
                <w:szCs w:val="24"/>
              </w:rPr>
            </w:pPr>
            <w:r w:rsidRPr="00DD3D03">
              <w:rPr>
                <w:rFonts w:ascii="Times New Roman" w:hAnsi="Times New Roman" w:cs="Times New Roman"/>
                <w:sz w:val="24"/>
                <w:szCs w:val="24"/>
              </w:rPr>
              <w:t>Цель подпрограммы</w:t>
            </w:r>
          </w:p>
        </w:tc>
        <w:tc>
          <w:tcPr>
            <w:tcW w:w="425" w:type="dxa"/>
            <w:shd w:val="clear" w:color="auto" w:fill="auto"/>
          </w:tcPr>
          <w:p w:rsidR="00DD3D03" w:rsidRPr="00DD3D03" w:rsidRDefault="00DD3D03" w:rsidP="00DD3D03">
            <w:pPr>
              <w:tabs>
                <w:tab w:val="left" w:pos="404"/>
              </w:tabs>
              <w:spacing w:line="240" w:lineRule="auto"/>
              <w:rPr>
                <w:rFonts w:ascii="Times New Roman" w:hAnsi="Times New Roman" w:cs="Times New Roman"/>
                <w:sz w:val="24"/>
                <w:szCs w:val="24"/>
              </w:rPr>
            </w:pPr>
            <w:r w:rsidRPr="00DD3D03">
              <w:rPr>
                <w:rFonts w:ascii="Times New Roman" w:hAnsi="Times New Roman" w:cs="Times New Roman"/>
                <w:sz w:val="24"/>
                <w:szCs w:val="24"/>
              </w:rPr>
              <w:t>–</w:t>
            </w:r>
          </w:p>
        </w:tc>
        <w:tc>
          <w:tcPr>
            <w:tcW w:w="5387" w:type="dxa"/>
            <w:shd w:val="clear" w:color="auto" w:fill="auto"/>
          </w:tcPr>
          <w:p w:rsidR="00DD3D03" w:rsidRPr="00DD3D03" w:rsidRDefault="00DD3D03" w:rsidP="00DD3D03">
            <w:pPr>
              <w:tabs>
                <w:tab w:val="left" w:pos="404"/>
              </w:tabs>
              <w:spacing w:line="240" w:lineRule="auto"/>
              <w:rPr>
                <w:rFonts w:ascii="Times New Roman" w:hAnsi="Times New Roman" w:cs="Times New Roman"/>
                <w:sz w:val="24"/>
                <w:szCs w:val="24"/>
              </w:rPr>
            </w:pPr>
            <w:r w:rsidRPr="00DD3D03">
              <w:rPr>
                <w:rFonts w:ascii="Times New Roman" w:hAnsi="Times New Roman" w:cs="Times New Roman"/>
                <w:sz w:val="24"/>
                <w:szCs w:val="24"/>
              </w:rPr>
              <w:t>обеспечение эффективной деятельности органов государственной власти в сфере развития сельского хозяйства и регулирования рынков сельскохозяйственной продукции, сырья и продовольствия</w:t>
            </w:r>
          </w:p>
        </w:tc>
      </w:tr>
      <w:tr w:rsidR="00DD3D03" w:rsidRPr="00DD3D03" w:rsidTr="00DD3D03">
        <w:trPr>
          <w:trHeight w:val="349"/>
        </w:trPr>
        <w:tc>
          <w:tcPr>
            <w:tcW w:w="3686" w:type="dxa"/>
            <w:shd w:val="clear" w:color="auto" w:fill="auto"/>
          </w:tcPr>
          <w:p w:rsidR="00DD3D03" w:rsidRPr="00DD3D03" w:rsidRDefault="00DD3D03" w:rsidP="003349A2">
            <w:pPr>
              <w:suppressAutoHyphens/>
              <w:spacing w:after="0" w:line="240" w:lineRule="auto"/>
              <w:rPr>
                <w:rFonts w:ascii="Times New Roman" w:hAnsi="Times New Roman" w:cs="Times New Roman"/>
                <w:sz w:val="24"/>
                <w:szCs w:val="24"/>
              </w:rPr>
            </w:pPr>
            <w:r w:rsidRPr="00DD3D03">
              <w:rPr>
                <w:rFonts w:ascii="Times New Roman" w:hAnsi="Times New Roman" w:cs="Times New Roman"/>
                <w:sz w:val="24"/>
                <w:szCs w:val="24"/>
              </w:rPr>
              <w:t>Задачи подпрограммы</w:t>
            </w:r>
          </w:p>
        </w:tc>
        <w:tc>
          <w:tcPr>
            <w:tcW w:w="425" w:type="dxa"/>
            <w:shd w:val="clear" w:color="auto" w:fill="auto"/>
          </w:tcPr>
          <w:p w:rsidR="00DD3D03" w:rsidRPr="00DD3D03" w:rsidRDefault="00DD3D03" w:rsidP="003349A2">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w:t>
            </w:r>
          </w:p>
        </w:tc>
        <w:tc>
          <w:tcPr>
            <w:tcW w:w="5387" w:type="dxa"/>
            <w:shd w:val="clear" w:color="auto" w:fill="auto"/>
          </w:tcPr>
          <w:p w:rsidR="00DD3D03" w:rsidRPr="00DD3D03" w:rsidRDefault="00DD3D03" w:rsidP="003349A2">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 обеспечение деятельности Администрации Дубенского муниципального района  Республики Мордовия как ответственного исполнителя Муниципальной программы;</w:t>
            </w:r>
          </w:p>
          <w:p w:rsidR="00DD3D03" w:rsidRPr="00DD3D03" w:rsidRDefault="00DD3D03" w:rsidP="003349A2">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обеспечение деятельности Районной ветеринарной службы Дубенского района  Республики Мордовия как  соисполнителя  Муниципальной программы;</w:t>
            </w:r>
          </w:p>
          <w:p w:rsidR="00DD3D03" w:rsidRPr="00DD3D03" w:rsidRDefault="00DD3D03" w:rsidP="003349A2">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обеспечение деятельности Государственной инспекции по Дубенскому району Республики Мордовия по надзору за техническим состоянием самоходных машин и других видов техники как  соисполнителя  Муниципальной программы;</w:t>
            </w:r>
          </w:p>
          <w:p w:rsidR="00DD3D03" w:rsidRPr="00DD3D03" w:rsidRDefault="00DD3D03" w:rsidP="003349A2">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формирование механизмов взаимодействия ответственного исполнителя (государственного заказчика) с муниципальными образованиями района по реализации мероприятий Муниципальной программы;</w:t>
            </w:r>
          </w:p>
          <w:p w:rsidR="00DD3D03" w:rsidRPr="00DD3D03" w:rsidRDefault="00DD3D03" w:rsidP="003349A2">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формирование государственных информационных ресурсов в сферах обеспечения продовольственной безопасности и управления агропромышленным комплексом;</w:t>
            </w:r>
          </w:p>
          <w:p w:rsidR="00DD3D03" w:rsidRPr="00DD3D03" w:rsidRDefault="00DD3D03" w:rsidP="003349A2">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обеспечение безопасности продукции </w:t>
            </w:r>
            <w:r w:rsidRPr="00DD3D03">
              <w:rPr>
                <w:rFonts w:ascii="Times New Roman" w:hAnsi="Times New Roman" w:cs="Times New Roman"/>
                <w:sz w:val="24"/>
                <w:szCs w:val="24"/>
              </w:rPr>
              <w:lastRenderedPageBreak/>
              <w:t>растительного и животного происхождения, находящейся в обращении на территории Дубенского района</w:t>
            </w:r>
          </w:p>
        </w:tc>
      </w:tr>
      <w:tr w:rsidR="00DD3D03" w:rsidRPr="00DD3D03" w:rsidTr="00DD3D03">
        <w:trPr>
          <w:trHeight w:val="708"/>
        </w:trPr>
        <w:tc>
          <w:tcPr>
            <w:tcW w:w="3686" w:type="dxa"/>
            <w:shd w:val="clear" w:color="auto" w:fill="auto"/>
          </w:tcPr>
          <w:p w:rsidR="00DD3D03" w:rsidRPr="00DD3D03" w:rsidRDefault="00DD3D03" w:rsidP="003349A2">
            <w:pPr>
              <w:suppressAutoHyphens/>
              <w:spacing w:after="0" w:line="240" w:lineRule="auto"/>
              <w:rPr>
                <w:rFonts w:ascii="Times New Roman" w:hAnsi="Times New Roman" w:cs="Times New Roman"/>
                <w:sz w:val="24"/>
                <w:szCs w:val="24"/>
              </w:rPr>
            </w:pPr>
            <w:r w:rsidRPr="00DD3D03">
              <w:rPr>
                <w:rFonts w:ascii="Times New Roman" w:hAnsi="Times New Roman" w:cs="Times New Roman"/>
                <w:sz w:val="24"/>
                <w:szCs w:val="24"/>
              </w:rPr>
              <w:lastRenderedPageBreak/>
              <w:t>Целевые индикаторы и показатели подпрограммы</w:t>
            </w:r>
          </w:p>
        </w:tc>
        <w:tc>
          <w:tcPr>
            <w:tcW w:w="425" w:type="dxa"/>
            <w:shd w:val="clear" w:color="auto" w:fill="auto"/>
          </w:tcPr>
          <w:p w:rsidR="00DD3D03" w:rsidRPr="00DD3D03" w:rsidRDefault="00DD3D03" w:rsidP="00DD3D03">
            <w:pPr>
              <w:pStyle w:val="ConsPlusCell"/>
              <w:widowControl/>
            </w:pPr>
            <w:r w:rsidRPr="00DD3D03">
              <w:t>–</w:t>
            </w:r>
          </w:p>
        </w:tc>
        <w:tc>
          <w:tcPr>
            <w:tcW w:w="5387" w:type="dxa"/>
            <w:shd w:val="clear" w:color="auto" w:fill="auto"/>
          </w:tcPr>
          <w:p w:rsidR="00DD3D03" w:rsidRPr="00DD3D03" w:rsidRDefault="00DD3D03" w:rsidP="003349A2">
            <w:pPr>
              <w:spacing w:after="0" w:line="240" w:lineRule="auto"/>
              <w:rPr>
                <w:rFonts w:ascii="Times New Roman" w:hAnsi="Times New Roman" w:cs="Times New Roman"/>
                <w:sz w:val="24"/>
                <w:szCs w:val="24"/>
              </w:rPr>
            </w:pPr>
          </w:p>
        </w:tc>
      </w:tr>
      <w:tr w:rsidR="00DD3D03" w:rsidRPr="00DD3D03" w:rsidTr="00DD3D03">
        <w:trPr>
          <w:trHeight w:val="708"/>
        </w:trPr>
        <w:tc>
          <w:tcPr>
            <w:tcW w:w="3686" w:type="dxa"/>
            <w:shd w:val="clear" w:color="auto" w:fill="auto"/>
          </w:tcPr>
          <w:p w:rsidR="00DD3D03" w:rsidRPr="00DD3D03" w:rsidRDefault="00DD3D03" w:rsidP="003349A2">
            <w:pPr>
              <w:suppressAutoHyphens/>
              <w:spacing w:after="0" w:line="240" w:lineRule="auto"/>
              <w:rPr>
                <w:rFonts w:ascii="Times New Roman" w:hAnsi="Times New Roman" w:cs="Times New Roman"/>
                <w:sz w:val="24"/>
                <w:szCs w:val="24"/>
              </w:rPr>
            </w:pPr>
          </w:p>
        </w:tc>
        <w:tc>
          <w:tcPr>
            <w:tcW w:w="425" w:type="dxa"/>
            <w:shd w:val="clear" w:color="auto" w:fill="auto"/>
          </w:tcPr>
          <w:p w:rsidR="00DD3D03" w:rsidRPr="00DD3D03" w:rsidRDefault="00DD3D03" w:rsidP="00DD3D03">
            <w:pPr>
              <w:pStyle w:val="ConsPlusCell"/>
              <w:widowControl/>
            </w:pPr>
          </w:p>
        </w:tc>
        <w:tc>
          <w:tcPr>
            <w:tcW w:w="5387" w:type="dxa"/>
            <w:shd w:val="clear" w:color="auto" w:fill="auto"/>
          </w:tcPr>
          <w:p w:rsidR="00DD3D03" w:rsidRPr="00DD3D03" w:rsidRDefault="00DD3D03" w:rsidP="003349A2">
            <w:pPr>
              <w:suppressAutoHyphens/>
              <w:spacing w:after="0" w:line="240" w:lineRule="auto"/>
              <w:rPr>
                <w:rFonts w:ascii="Times New Roman" w:hAnsi="Times New Roman" w:cs="Times New Roman"/>
                <w:sz w:val="24"/>
                <w:szCs w:val="24"/>
              </w:rPr>
            </w:pPr>
            <w:r w:rsidRPr="00DD3D03">
              <w:rPr>
                <w:rFonts w:ascii="Times New Roman" w:hAnsi="Times New Roman" w:cs="Times New Roman"/>
                <w:sz w:val="24"/>
                <w:szCs w:val="24"/>
              </w:rPr>
              <w:t>доля муниципальных органов управления агропромышленным комплексом, использующих государственные информационные ресурсы в сферах обеспечения продовольственной безопасности и управления агропромышленным комплексом;</w:t>
            </w:r>
          </w:p>
          <w:p w:rsidR="00DD3D03" w:rsidRPr="00DD3D03" w:rsidRDefault="00DD3D03" w:rsidP="00DD3D03">
            <w:pPr>
              <w:pStyle w:val="ConsPlusCell"/>
              <w:widowControl/>
              <w:jc w:val="both"/>
            </w:pPr>
            <w:r w:rsidRPr="00DD3D03">
              <w:t>вовлечение земель сельскохозяйственного назначения в оборот в результате снятия карантина и сокращения площадей карантинных фитосанитарных зон;</w:t>
            </w:r>
          </w:p>
          <w:p w:rsidR="00DD3D03" w:rsidRPr="00DD3D03" w:rsidRDefault="00DD3D03" w:rsidP="00DD3D03">
            <w:pPr>
              <w:pStyle w:val="ConsPlusCell"/>
              <w:widowControl/>
              <w:jc w:val="both"/>
            </w:pPr>
            <w:r w:rsidRPr="00DD3D03">
              <w:t>выявляемость особо опасных болезней животных и птиц, остатков запрещенных и вредных веществ в организме живых животных, продуктах животного происхождения и кормах на территории  Дубенского района Республики Мордовия</w:t>
            </w:r>
          </w:p>
          <w:p w:rsidR="00DD3D03" w:rsidRPr="00DD3D03" w:rsidRDefault="00DD3D03" w:rsidP="00DD3D03">
            <w:pPr>
              <w:pStyle w:val="ConsPlusCell"/>
              <w:widowControl/>
              <w:jc w:val="both"/>
            </w:pPr>
          </w:p>
        </w:tc>
      </w:tr>
      <w:tr w:rsidR="00DD3D03" w:rsidRPr="00DD3D03" w:rsidTr="00DD3D03">
        <w:tc>
          <w:tcPr>
            <w:tcW w:w="3686" w:type="dxa"/>
            <w:shd w:val="clear" w:color="auto" w:fill="auto"/>
          </w:tcPr>
          <w:p w:rsidR="00DD3D03" w:rsidRPr="00DD3D03" w:rsidRDefault="00DD3D03" w:rsidP="003349A2">
            <w:pPr>
              <w:suppressAutoHyphens/>
              <w:spacing w:after="0" w:line="240" w:lineRule="auto"/>
              <w:rPr>
                <w:rFonts w:ascii="Times New Roman" w:hAnsi="Times New Roman" w:cs="Times New Roman"/>
                <w:sz w:val="24"/>
                <w:szCs w:val="24"/>
              </w:rPr>
            </w:pPr>
            <w:r w:rsidRPr="00DD3D03">
              <w:rPr>
                <w:rFonts w:ascii="Times New Roman" w:hAnsi="Times New Roman" w:cs="Times New Roman"/>
                <w:sz w:val="24"/>
                <w:szCs w:val="24"/>
              </w:rPr>
              <w:t>Сроки реализации подпрограммы</w:t>
            </w:r>
          </w:p>
          <w:p w:rsidR="00DD3D03" w:rsidRPr="00DD3D03" w:rsidRDefault="00DD3D03" w:rsidP="003349A2">
            <w:pPr>
              <w:suppressAutoHyphens/>
              <w:spacing w:after="0" w:line="240" w:lineRule="auto"/>
              <w:rPr>
                <w:rFonts w:ascii="Times New Roman" w:hAnsi="Times New Roman" w:cs="Times New Roman"/>
                <w:sz w:val="24"/>
                <w:szCs w:val="24"/>
              </w:rPr>
            </w:pPr>
          </w:p>
        </w:tc>
        <w:tc>
          <w:tcPr>
            <w:tcW w:w="425" w:type="dxa"/>
            <w:shd w:val="clear" w:color="auto" w:fill="auto"/>
          </w:tcPr>
          <w:p w:rsidR="00DD3D03" w:rsidRPr="00DD3D03" w:rsidRDefault="00DD3D03" w:rsidP="003349A2">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w:t>
            </w:r>
          </w:p>
        </w:tc>
        <w:tc>
          <w:tcPr>
            <w:tcW w:w="5387" w:type="dxa"/>
            <w:shd w:val="clear" w:color="auto" w:fill="auto"/>
          </w:tcPr>
          <w:p w:rsidR="00DD3D03" w:rsidRPr="00DD3D03" w:rsidRDefault="00DD3D03" w:rsidP="003349A2">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2013-2020 годы</w:t>
            </w:r>
          </w:p>
        </w:tc>
      </w:tr>
      <w:tr w:rsidR="00DD3D03" w:rsidRPr="00DD3D03" w:rsidTr="00DD3D03">
        <w:trPr>
          <w:trHeight w:val="699"/>
        </w:trPr>
        <w:tc>
          <w:tcPr>
            <w:tcW w:w="3686" w:type="dxa"/>
            <w:shd w:val="clear" w:color="auto" w:fill="auto"/>
          </w:tcPr>
          <w:p w:rsidR="00DD3D03" w:rsidRPr="00DD3D03" w:rsidRDefault="00DD3D03" w:rsidP="003349A2">
            <w:pPr>
              <w:suppressAutoHyphens/>
              <w:spacing w:after="0" w:line="240" w:lineRule="auto"/>
              <w:rPr>
                <w:rFonts w:ascii="Times New Roman" w:hAnsi="Times New Roman" w:cs="Times New Roman"/>
                <w:sz w:val="24"/>
                <w:szCs w:val="24"/>
              </w:rPr>
            </w:pPr>
            <w:r w:rsidRPr="00DD3D03">
              <w:rPr>
                <w:rFonts w:ascii="Times New Roman" w:hAnsi="Times New Roman" w:cs="Times New Roman"/>
                <w:sz w:val="24"/>
                <w:szCs w:val="24"/>
              </w:rPr>
              <w:t>Объем бюджетных ассигнований подпрограммы</w:t>
            </w:r>
          </w:p>
        </w:tc>
        <w:tc>
          <w:tcPr>
            <w:tcW w:w="425" w:type="dxa"/>
            <w:shd w:val="clear" w:color="auto" w:fill="auto"/>
          </w:tcPr>
          <w:p w:rsidR="00DD3D03" w:rsidRPr="00DD3D03" w:rsidRDefault="00DD3D03" w:rsidP="003349A2">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w:t>
            </w:r>
          </w:p>
        </w:tc>
        <w:tc>
          <w:tcPr>
            <w:tcW w:w="5387" w:type="dxa"/>
            <w:shd w:val="clear" w:color="auto" w:fill="auto"/>
          </w:tcPr>
          <w:p w:rsidR="00DD3D03" w:rsidRPr="00DD3D03" w:rsidRDefault="00DD3D03" w:rsidP="003349A2">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объем бюджетных ассигнований на реализацию Муниципальной программы за счет средств республиканского бюджета Республики Мордовия  составляет </w:t>
            </w:r>
            <w:r w:rsidRPr="00DD3D03">
              <w:rPr>
                <w:rFonts w:ascii="Times New Roman" w:hAnsi="Times New Roman" w:cs="Times New Roman"/>
                <w:color w:val="FF0000"/>
                <w:sz w:val="24"/>
                <w:szCs w:val="24"/>
              </w:rPr>
              <w:t>692771</w:t>
            </w:r>
            <w:r w:rsidRPr="00DD3D03">
              <w:rPr>
                <w:rFonts w:ascii="Times New Roman" w:hAnsi="Times New Roman" w:cs="Times New Roman"/>
                <w:sz w:val="24"/>
                <w:szCs w:val="24"/>
              </w:rPr>
              <w:t xml:space="preserve"> тыс. руб. (в текущих ценах), в том числе:</w:t>
            </w:r>
          </w:p>
          <w:p w:rsidR="00DD3D03" w:rsidRPr="003349A2" w:rsidRDefault="00DD3D03" w:rsidP="003349A2">
            <w:pPr>
              <w:spacing w:after="0" w:line="240" w:lineRule="auto"/>
              <w:rPr>
                <w:rFonts w:ascii="Times New Roman" w:hAnsi="Times New Roman" w:cs="Times New Roman"/>
                <w:b/>
                <w:sz w:val="24"/>
                <w:szCs w:val="24"/>
              </w:rPr>
            </w:pPr>
            <w:r w:rsidRPr="00DD3D03">
              <w:rPr>
                <w:rFonts w:ascii="Times New Roman" w:hAnsi="Times New Roman" w:cs="Times New Roman"/>
                <w:sz w:val="24"/>
                <w:szCs w:val="24"/>
              </w:rPr>
              <w:t xml:space="preserve">Министерство сельского хозяйства и продовольствия  Республики Мордовия – </w:t>
            </w:r>
            <w:r w:rsidRPr="00DD3D03">
              <w:rPr>
                <w:rFonts w:ascii="Times New Roman" w:hAnsi="Times New Roman" w:cs="Times New Roman"/>
                <w:color w:val="FF0000"/>
                <w:sz w:val="24"/>
                <w:szCs w:val="24"/>
              </w:rPr>
              <w:t>692771 т</w:t>
            </w:r>
            <w:r w:rsidRPr="00DD3D03">
              <w:rPr>
                <w:rFonts w:ascii="Times New Roman" w:hAnsi="Times New Roman" w:cs="Times New Roman"/>
                <w:sz w:val="24"/>
                <w:szCs w:val="24"/>
              </w:rPr>
              <w:t xml:space="preserve">ыс. руб.; </w:t>
            </w:r>
            <w:r w:rsidRPr="00DD3D03">
              <w:rPr>
                <w:rFonts w:ascii="Times New Roman" w:hAnsi="Times New Roman" w:cs="Times New Roman"/>
                <w:b/>
                <w:sz w:val="24"/>
                <w:szCs w:val="24"/>
              </w:rPr>
              <w:t xml:space="preserve">за счет средств районного бюджета Дубенского муниципального района </w:t>
            </w:r>
            <w:r w:rsidRPr="00DD3D03">
              <w:rPr>
                <w:rFonts w:ascii="Times New Roman" w:hAnsi="Times New Roman" w:cs="Times New Roman"/>
                <w:b/>
                <w:color w:val="FF0000"/>
                <w:sz w:val="24"/>
                <w:szCs w:val="24"/>
              </w:rPr>
              <w:t>10727</w:t>
            </w:r>
            <w:r w:rsidRPr="00DD3D03">
              <w:rPr>
                <w:rFonts w:ascii="Times New Roman" w:hAnsi="Times New Roman" w:cs="Times New Roman"/>
                <w:b/>
                <w:sz w:val="24"/>
                <w:szCs w:val="24"/>
              </w:rPr>
              <w:t xml:space="preserve"> тыс.руб.</w:t>
            </w:r>
          </w:p>
        </w:tc>
      </w:tr>
      <w:tr w:rsidR="00DD3D03" w:rsidRPr="00DD3D03" w:rsidTr="00DD3D03">
        <w:trPr>
          <w:trHeight w:val="699"/>
        </w:trPr>
        <w:tc>
          <w:tcPr>
            <w:tcW w:w="3686" w:type="dxa"/>
            <w:shd w:val="clear" w:color="auto" w:fill="auto"/>
          </w:tcPr>
          <w:p w:rsidR="00DD3D03" w:rsidRPr="00DD3D03" w:rsidRDefault="00DD3D03" w:rsidP="003349A2">
            <w:pPr>
              <w:suppressAutoHyphens/>
              <w:spacing w:after="0" w:line="240" w:lineRule="auto"/>
              <w:rPr>
                <w:rFonts w:ascii="Times New Roman" w:hAnsi="Times New Roman" w:cs="Times New Roman"/>
                <w:sz w:val="24"/>
                <w:szCs w:val="24"/>
              </w:rPr>
            </w:pPr>
          </w:p>
        </w:tc>
        <w:tc>
          <w:tcPr>
            <w:tcW w:w="425" w:type="dxa"/>
            <w:shd w:val="clear" w:color="auto" w:fill="auto"/>
          </w:tcPr>
          <w:p w:rsidR="00DD3D03" w:rsidRPr="00DD3D03" w:rsidRDefault="00DD3D03" w:rsidP="003349A2">
            <w:pPr>
              <w:spacing w:after="0" w:line="240" w:lineRule="auto"/>
              <w:rPr>
                <w:rFonts w:ascii="Times New Roman" w:hAnsi="Times New Roman" w:cs="Times New Roman"/>
                <w:sz w:val="24"/>
                <w:szCs w:val="24"/>
              </w:rPr>
            </w:pPr>
          </w:p>
        </w:tc>
        <w:tc>
          <w:tcPr>
            <w:tcW w:w="5387" w:type="dxa"/>
            <w:shd w:val="clear" w:color="auto" w:fill="auto"/>
          </w:tcPr>
          <w:p w:rsidR="00DD3D03" w:rsidRPr="00DD3D03" w:rsidRDefault="00DD3D03" w:rsidP="003349A2">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Объем ресурсного обеспечения реализации Муниципальной программы за счет средств республиканского бюджета Республики Мордовия  по годам составляет:</w:t>
            </w:r>
          </w:p>
          <w:tbl>
            <w:tblPr>
              <w:tblW w:w="5743" w:type="dxa"/>
              <w:tblLayout w:type="fixed"/>
              <w:tblLook w:val="04A0"/>
            </w:tblPr>
            <w:tblGrid>
              <w:gridCol w:w="1310"/>
              <w:gridCol w:w="283"/>
              <w:gridCol w:w="4150"/>
            </w:tblGrid>
            <w:tr w:rsidR="00DD3D03" w:rsidRPr="00DD3D03" w:rsidTr="00DD3D03">
              <w:trPr>
                <w:trHeight w:val="300"/>
              </w:trPr>
              <w:tc>
                <w:tcPr>
                  <w:tcW w:w="1310" w:type="dxa"/>
                  <w:tcBorders>
                    <w:top w:val="nil"/>
                    <w:left w:val="nil"/>
                    <w:bottom w:val="nil"/>
                    <w:right w:val="nil"/>
                  </w:tcBorders>
                  <w:noWrap/>
                  <w:vAlign w:val="bottom"/>
                </w:tcPr>
                <w:p w:rsidR="00DD3D03" w:rsidRPr="00DD3D03" w:rsidRDefault="00DD3D03" w:rsidP="003349A2">
                  <w:pPr>
                    <w:spacing w:after="0" w:line="240" w:lineRule="auto"/>
                    <w:rPr>
                      <w:rFonts w:ascii="Times New Roman" w:hAnsi="Times New Roman" w:cs="Times New Roman"/>
                      <w:sz w:val="24"/>
                      <w:szCs w:val="24"/>
                    </w:rPr>
                  </w:pPr>
                  <w:smartTag w:uri="urn:schemas-microsoft-com:office:smarttags" w:element="metricconverter">
                    <w:smartTagPr>
                      <w:attr w:name="ProductID" w:val="2013 г"/>
                    </w:smartTagPr>
                    <w:r w:rsidRPr="00DD3D03">
                      <w:rPr>
                        <w:rFonts w:ascii="Times New Roman" w:hAnsi="Times New Roman" w:cs="Times New Roman"/>
                        <w:sz w:val="24"/>
                        <w:szCs w:val="24"/>
                      </w:rPr>
                      <w:t>2013 г</w:t>
                    </w:r>
                  </w:smartTag>
                  <w:r w:rsidRPr="00DD3D03">
                    <w:rPr>
                      <w:rFonts w:ascii="Times New Roman" w:hAnsi="Times New Roman" w:cs="Times New Roman"/>
                      <w:sz w:val="24"/>
                      <w:szCs w:val="24"/>
                    </w:rPr>
                    <w:t>.</w:t>
                  </w:r>
                </w:p>
              </w:tc>
              <w:tc>
                <w:tcPr>
                  <w:tcW w:w="283" w:type="dxa"/>
                  <w:tcBorders>
                    <w:top w:val="nil"/>
                    <w:left w:val="nil"/>
                    <w:bottom w:val="nil"/>
                    <w:right w:val="nil"/>
                  </w:tcBorders>
                </w:tcPr>
                <w:p w:rsidR="00DD3D03" w:rsidRPr="00DD3D03" w:rsidRDefault="00DD3D03" w:rsidP="003349A2">
                  <w:pPr>
                    <w:spacing w:after="0" w:line="240" w:lineRule="auto"/>
                    <w:ind w:left="-57" w:right="-57"/>
                    <w:rPr>
                      <w:rFonts w:ascii="Times New Roman" w:hAnsi="Times New Roman" w:cs="Times New Roman"/>
                      <w:sz w:val="24"/>
                      <w:szCs w:val="24"/>
                    </w:rPr>
                  </w:pPr>
                  <w:r w:rsidRPr="00DD3D03">
                    <w:rPr>
                      <w:rFonts w:ascii="Times New Roman" w:hAnsi="Times New Roman" w:cs="Times New Roman"/>
                      <w:sz w:val="24"/>
                      <w:szCs w:val="24"/>
                    </w:rPr>
                    <w:t>–</w:t>
                  </w:r>
                </w:p>
              </w:tc>
              <w:tc>
                <w:tcPr>
                  <w:tcW w:w="4150" w:type="dxa"/>
                  <w:tcBorders>
                    <w:top w:val="nil"/>
                    <w:left w:val="nil"/>
                    <w:bottom w:val="nil"/>
                    <w:right w:val="nil"/>
                  </w:tcBorders>
                  <w:noWrap/>
                  <w:vAlign w:val="bottom"/>
                </w:tcPr>
                <w:p w:rsidR="00DD3D03" w:rsidRPr="00DD3D03" w:rsidRDefault="00DD3D03" w:rsidP="003349A2">
                  <w:pPr>
                    <w:spacing w:after="0" w:line="240" w:lineRule="auto"/>
                    <w:ind w:left="-57" w:right="-57"/>
                    <w:rPr>
                      <w:rFonts w:ascii="Times New Roman" w:hAnsi="Times New Roman" w:cs="Times New Roman"/>
                      <w:sz w:val="24"/>
                      <w:szCs w:val="24"/>
                    </w:rPr>
                  </w:pPr>
                  <w:r w:rsidRPr="00DD3D03">
                    <w:rPr>
                      <w:rFonts w:ascii="Times New Roman" w:hAnsi="Times New Roman" w:cs="Times New Roman"/>
                      <w:sz w:val="24"/>
                      <w:szCs w:val="24"/>
                    </w:rPr>
                    <w:t>58900 тыс.руб.</w:t>
                  </w:r>
                </w:p>
              </w:tc>
            </w:tr>
            <w:tr w:rsidR="00DD3D03" w:rsidRPr="00DD3D03" w:rsidTr="00DD3D03">
              <w:trPr>
                <w:trHeight w:val="300"/>
              </w:trPr>
              <w:tc>
                <w:tcPr>
                  <w:tcW w:w="1310" w:type="dxa"/>
                  <w:tcBorders>
                    <w:top w:val="nil"/>
                    <w:left w:val="nil"/>
                    <w:bottom w:val="nil"/>
                    <w:right w:val="nil"/>
                  </w:tcBorders>
                  <w:noWrap/>
                  <w:vAlign w:val="bottom"/>
                </w:tcPr>
                <w:p w:rsidR="00DD3D03" w:rsidRPr="00DD3D03" w:rsidRDefault="00DD3D03" w:rsidP="003349A2">
                  <w:pPr>
                    <w:spacing w:after="0" w:line="240" w:lineRule="auto"/>
                    <w:rPr>
                      <w:rFonts w:ascii="Times New Roman" w:hAnsi="Times New Roman" w:cs="Times New Roman"/>
                      <w:sz w:val="24"/>
                      <w:szCs w:val="24"/>
                    </w:rPr>
                  </w:pPr>
                  <w:smartTag w:uri="urn:schemas-microsoft-com:office:smarttags" w:element="metricconverter">
                    <w:smartTagPr>
                      <w:attr w:name="ProductID" w:val="2014 г"/>
                    </w:smartTagPr>
                    <w:r w:rsidRPr="00DD3D03">
                      <w:rPr>
                        <w:rFonts w:ascii="Times New Roman" w:hAnsi="Times New Roman" w:cs="Times New Roman"/>
                        <w:sz w:val="24"/>
                        <w:szCs w:val="24"/>
                      </w:rPr>
                      <w:t>2014 г</w:t>
                    </w:r>
                  </w:smartTag>
                  <w:r w:rsidRPr="00DD3D03">
                    <w:rPr>
                      <w:rFonts w:ascii="Times New Roman" w:hAnsi="Times New Roman" w:cs="Times New Roman"/>
                      <w:sz w:val="24"/>
                      <w:szCs w:val="24"/>
                    </w:rPr>
                    <w:t>.</w:t>
                  </w:r>
                </w:p>
              </w:tc>
              <w:tc>
                <w:tcPr>
                  <w:tcW w:w="283" w:type="dxa"/>
                  <w:tcBorders>
                    <w:top w:val="nil"/>
                    <w:left w:val="nil"/>
                    <w:bottom w:val="nil"/>
                    <w:right w:val="nil"/>
                  </w:tcBorders>
                </w:tcPr>
                <w:p w:rsidR="00DD3D03" w:rsidRPr="00DD3D03" w:rsidRDefault="00DD3D03" w:rsidP="003349A2">
                  <w:pPr>
                    <w:spacing w:after="0" w:line="240" w:lineRule="auto"/>
                    <w:ind w:left="-57" w:right="-57"/>
                    <w:rPr>
                      <w:rFonts w:ascii="Times New Roman" w:hAnsi="Times New Roman" w:cs="Times New Roman"/>
                      <w:sz w:val="24"/>
                      <w:szCs w:val="24"/>
                    </w:rPr>
                  </w:pPr>
                  <w:r w:rsidRPr="00DD3D03">
                    <w:rPr>
                      <w:rFonts w:ascii="Times New Roman" w:hAnsi="Times New Roman" w:cs="Times New Roman"/>
                      <w:sz w:val="24"/>
                      <w:szCs w:val="24"/>
                    </w:rPr>
                    <w:t>–</w:t>
                  </w:r>
                </w:p>
              </w:tc>
              <w:tc>
                <w:tcPr>
                  <w:tcW w:w="4150" w:type="dxa"/>
                  <w:tcBorders>
                    <w:top w:val="nil"/>
                    <w:left w:val="nil"/>
                    <w:bottom w:val="nil"/>
                    <w:right w:val="nil"/>
                  </w:tcBorders>
                  <w:noWrap/>
                  <w:vAlign w:val="bottom"/>
                </w:tcPr>
                <w:p w:rsidR="00DD3D03" w:rsidRPr="00DD3D03" w:rsidRDefault="00DD3D03" w:rsidP="003349A2">
                  <w:pPr>
                    <w:spacing w:after="0" w:line="240" w:lineRule="auto"/>
                    <w:ind w:left="-57" w:right="-57"/>
                    <w:rPr>
                      <w:rFonts w:ascii="Times New Roman" w:hAnsi="Times New Roman" w:cs="Times New Roman"/>
                      <w:sz w:val="24"/>
                      <w:szCs w:val="24"/>
                    </w:rPr>
                  </w:pPr>
                  <w:r w:rsidRPr="00DD3D03">
                    <w:rPr>
                      <w:rFonts w:ascii="Times New Roman" w:hAnsi="Times New Roman" w:cs="Times New Roman"/>
                      <w:sz w:val="24"/>
                      <w:szCs w:val="24"/>
                    </w:rPr>
                    <w:t>33987 тыс.руб</w:t>
                  </w:r>
                </w:p>
              </w:tc>
            </w:tr>
            <w:tr w:rsidR="00DD3D03" w:rsidRPr="00DD3D03" w:rsidTr="00DD3D03">
              <w:trPr>
                <w:trHeight w:val="300"/>
              </w:trPr>
              <w:tc>
                <w:tcPr>
                  <w:tcW w:w="1310" w:type="dxa"/>
                  <w:tcBorders>
                    <w:top w:val="nil"/>
                    <w:left w:val="nil"/>
                    <w:bottom w:val="nil"/>
                    <w:right w:val="nil"/>
                  </w:tcBorders>
                  <w:noWrap/>
                  <w:vAlign w:val="bottom"/>
                </w:tcPr>
                <w:p w:rsidR="00DD3D03" w:rsidRPr="00DD3D03" w:rsidRDefault="00DD3D03" w:rsidP="003349A2">
                  <w:pPr>
                    <w:spacing w:after="0" w:line="240" w:lineRule="auto"/>
                    <w:rPr>
                      <w:rFonts w:ascii="Times New Roman" w:hAnsi="Times New Roman" w:cs="Times New Roman"/>
                      <w:sz w:val="24"/>
                      <w:szCs w:val="24"/>
                    </w:rPr>
                  </w:pPr>
                  <w:smartTag w:uri="urn:schemas-microsoft-com:office:smarttags" w:element="metricconverter">
                    <w:smartTagPr>
                      <w:attr w:name="ProductID" w:val="2015 г"/>
                    </w:smartTagPr>
                    <w:r w:rsidRPr="00DD3D03">
                      <w:rPr>
                        <w:rFonts w:ascii="Times New Roman" w:hAnsi="Times New Roman" w:cs="Times New Roman"/>
                        <w:sz w:val="24"/>
                        <w:szCs w:val="24"/>
                      </w:rPr>
                      <w:t>2015 г</w:t>
                    </w:r>
                  </w:smartTag>
                  <w:r w:rsidRPr="00DD3D03">
                    <w:rPr>
                      <w:rFonts w:ascii="Times New Roman" w:hAnsi="Times New Roman" w:cs="Times New Roman"/>
                      <w:sz w:val="24"/>
                      <w:szCs w:val="24"/>
                    </w:rPr>
                    <w:t>.</w:t>
                  </w:r>
                </w:p>
              </w:tc>
              <w:tc>
                <w:tcPr>
                  <w:tcW w:w="283" w:type="dxa"/>
                  <w:tcBorders>
                    <w:top w:val="nil"/>
                    <w:left w:val="nil"/>
                    <w:bottom w:val="nil"/>
                    <w:right w:val="nil"/>
                  </w:tcBorders>
                </w:tcPr>
                <w:p w:rsidR="00DD3D03" w:rsidRPr="00DD3D03" w:rsidRDefault="00DD3D03" w:rsidP="003349A2">
                  <w:pPr>
                    <w:spacing w:after="0" w:line="240" w:lineRule="auto"/>
                    <w:ind w:left="-57" w:right="-57"/>
                    <w:rPr>
                      <w:rFonts w:ascii="Times New Roman" w:hAnsi="Times New Roman" w:cs="Times New Roman"/>
                      <w:sz w:val="24"/>
                      <w:szCs w:val="24"/>
                    </w:rPr>
                  </w:pPr>
                  <w:r w:rsidRPr="00DD3D03">
                    <w:rPr>
                      <w:rFonts w:ascii="Times New Roman" w:hAnsi="Times New Roman" w:cs="Times New Roman"/>
                      <w:sz w:val="24"/>
                      <w:szCs w:val="24"/>
                    </w:rPr>
                    <w:t>–</w:t>
                  </w:r>
                </w:p>
              </w:tc>
              <w:tc>
                <w:tcPr>
                  <w:tcW w:w="4150" w:type="dxa"/>
                  <w:tcBorders>
                    <w:top w:val="nil"/>
                    <w:left w:val="nil"/>
                    <w:bottom w:val="nil"/>
                    <w:right w:val="nil"/>
                  </w:tcBorders>
                  <w:noWrap/>
                  <w:vAlign w:val="bottom"/>
                </w:tcPr>
                <w:p w:rsidR="00DD3D03" w:rsidRPr="00DD3D03" w:rsidRDefault="00DD3D03" w:rsidP="003349A2">
                  <w:pPr>
                    <w:spacing w:after="0" w:line="240" w:lineRule="auto"/>
                    <w:ind w:left="-57" w:right="-57"/>
                    <w:rPr>
                      <w:rFonts w:ascii="Times New Roman" w:hAnsi="Times New Roman" w:cs="Times New Roman"/>
                      <w:sz w:val="24"/>
                      <w:szCs w:val="24"/>
                    </w:rPr>
                  </w:pPr>
                  <w:r w:rsidRPr="00DD3D03">
                    <w:rPr>
                      <w:rFonts w:ascii="Times New Roman" w:hAnsi="Times New Roman" w:cs="Times New Roman"/>
                      <w:sz w:val="24"/>
                      <w:szCs w:val="24"/>
                    </w:rPr>
                    <w:t>91067 тыс.руб</w:t>
                  </w:r>
                </w:p>
              </w:tc>
            </w:tr>
            <w:tr w:rsidR="00DD3D03" w:rsidRPr="00DD3D03" w:rsidTr="00DD3D03">
              <w:trPr>
                <w:trHeight w:val="300"/>
              </w:trPr>
              <w:tc>
                <w:tcPr>
                  <w:tcW w:w="1310" w:type="dxa"/>
                  <w:tcBorders>
                    <w:top w:val="nil"/>
                    <w:left w:val="nil"/>
                    <w:bottom w:val="nil"/>
                    <w:right w:val="nil"/>
                  </w:tcBorders>
                  <w:noWrap/>
                  <w:vAlign w:val="bottom"/>
                </w:tcPr>
                <w:p w:rsidR="00DD3D03" w:rsidRPr="00DD3D03" w:rsidRDefault="00DD3D03" w:rsidP="003349A2">
                  <w:pPr>
                    <w:spacing w:after="0" w:line="240" w:lineRule="auto"/>
                    <w:rPr>
                      <w:rFonts w:ascii="Times New Roman" w:hAnsi="Times New Roman" w:cs="Times New Roman"/>
                      <w:color w:val="FF0000"/>
                      <w:sz w:val="24"/>
                      <w:szCs w:val="24"/>
                    </w:rPr>
                  </w:pPr>
                  <w:smartTag w:uri="urn:schemas-microsoft-com:office:smarttags" w:element="metricconverter">
                    <w:smartTagPr>
                      <w:attr w:name="ProductID" w:val="2016 г"/>
                    </w:smartTagPr>
                    <w:r w:rsidRPr="00DD3D03">
                      <w:rPr>
                        <w:rFonts w:ascii="Times New Roman" w:hAnsi="Times New Roman" w:cs="Times New Roman"/>
                        <w:color w:val="FF0000"/>
                        <w:sz w:val="24"/>
                        <w:szCs w:val="24"/>
                      </w:rPr>
                      <w:t>2016 г</w:t>
                    </w:r>
                  </w:smartTag>
                  <w:r w:rsidRPr="00DD3D03">
                    <w:rPr>
                      <w:rFonts w:ascii="Times New Roman" w:hAnsi="Times New Roman" w:cs="Times New Roman"/>
                      <w:color w:val="FF0000"/>
                      <w:sz w:val="24"/>
                      <w:szCs w:val="24"/>
                    </w:rPr>
                    <w:t>.</w:t>
                  </w:r>
                </w:p>
              </w:tc>
              <w:tc>
                <w:tcPr>
                  <w:tcW w:w="283" w:type="dxa"/>
                  <w:tcBorders>
                    <w:top w:val="nil"/>
                    <w:left w:val="nil"/>
                    <w:bottom w:val="nil"/>
                    <w:right w:val="nil"/>
                  </w:tcBorders>
                </w:tcPr>
                <w:p w:rsidR="00DD3D03" w:rsidRPr="00DD3D03" w:rsidRDefault="00DD3D03" w:rsidP="003349A2">
                  <w:pPr>
                    <w:spacing w:after="0" w:line="240" w:lineRule="auto"/>
                    <w:ind w:left="-57" w:right="-57"/>
                    <w:rPr>
                      <w:rFonts w:ascii="Times New Roman" w:hAnsi="Times New Roman" w:cs="Times New Roman"/>
                      <w:color w:val="FF0000"/>
                      <w:sz w:val="24"/>
                      <w:szCs w:val="24"/>
                    </w:rPr>
                  </w:pPr>
                  <w:r w:rsidRPr="00DD3D03">
                    <w:rPr>
                      <w:rFonts w:ascii="Times New Roman" w:hAnsi="Times New Roman" w:cs="Times New Roman"/>
                      <w:color w:val="FF0000"/>
                      <w:sz w:val="24"/>
                      <w:szCs w:val="24"/>
                    </w:rPr>
                    <w:t>–</w:t>
                  </w:r>
                </w:p>
              </w:tc>
              <w:tc>
                <w:tcPr>
                  <w:tcW w:w="4150" w:type="dxa"/>
                  <w:tcBorders>
                    <w:top w:val="nil"/>
                    <w:left w:val="nil"/>
                    <w:bottom w:val="nil"/>
                    <w:right w:val="nil"/>
                  </w:tcBorders>
                  <w:noWrap/>
                  <w:vAlign w:val="bottom"/>
                </w:tcPr>
                <w:p w:rsidR="00DD3D03" w:rsidRPr="00DD3D03" w:rsidRDefault="00DD3D03" w:rsidP="003349A2">
                  <w:pPr>
                    <w:spacing w:after="0" w:line="240" w:lineRule="auto"/>
                    <w:ind w:left="-57" w:right="-57"/>
                    <w:rPr>
                      <w:rFonts w:ascii="Times New Roman" w:hAnsi="Times New Roman" w:cs="Times New Roman"/>
                      <w:color w:val="FF0000"/>
                      <w:sz w:val="24"/>
                      <w:szCs w:val="24"/>
                    </w:rPr>
                  </w:pPr>
                  <w:r w:rsidRPr="00DD3D03">
                    <w:rPr>
                      <w:rFonts w:ascii="Times New Roman" w:hAnsi="Times New Roman" w:cs="Times New Roman"/>
                      <w:color w:val="FF0000"/>
                      <w:sz w:val="24"/>
                      <w:szCs w:val="24"/>
                    </w:rPr>
                    <w:t>103860 тыс.руб</w:t>
                  </w:r>
                </w:p>
              </w:tc>
            </w:tr>
            <w:tr w:rsidR="00DD3D03" w:rsidRPr="00DD3D03" w:rsidTr="00DD3D03">
              <w:trPr>
                <w:trHeight w:val="300"/>
              </w:trPr>
              <w:tc>
                <w:tcPr>
                  <w:tcW w:w="1310" w:type="dxa"/>
                  <w:tcBorders>
                    <w:top w:val="nil"/>
                    <w:left w:val="nil"/>
                    <w:bottom w:val="nil"/>
                    <w:right w:val="nil"/>
                  </w:tcBorders>
                  <w:noWrap/>
                  <w:vAlign w:val="bottom"/>
                </w:tcPr>
                <w:p w:rsidR="00DD3D03" w:rsidRPr="00DD3D03" w:rsidRDefault="00DD3D03" w:rsidP="003349A2">
                  <w:pPr>
                    <w:spacing w:after="0" w:line="240" w:lineRule="auto"/>
                    <w:rPr>
                      <w:rFonts w:ascii="Times New Roman" w:hAnsi="Times New Roman" w:cs="Times New Roman"/>
                      <w:sz w:val="24"/>
                      <w:szCs w:val="24"/>
                    </w:rPr>
                  </w:pPr>
                  <w:smartTag w:uri="urn:schemas-microsoft-com:office:smarttags" w:element="metricconverter">
                    <w:smartTagPr>
                      <w:attr w:name="ProductID" w:val="2017 г"/>
                    </w:smartTagPr>
                    <w:r w:rsidRPr="00DD3D03">
                      <w:rPr>
                        <w:rFonts w:ascii="Times New Roman" w:hAnsi="Times New Roman" w:cs="Times New Roman"/>
                        <w:sz w:val="24"/>
                        <w:szCs w:val="24"/>
                      </w:rPr>
                      <w:t>2017 г</w:t>
                    </w:r>
                  </w:smartTag>
                  <w:r w:rsidRPr="00DD3D03">
                    <w:rPr>
                      <w:rFonts w:ascii="Times New Roman" w:hAnsi="Times New Roman" w:cs="Times New Roman"/>
                      <w:sz w:val="24"/>
                      <w:szCs w:val="24"/>
                    </w:rPr>
                    <w:t>.</w:t>
                  </w:r>
                </w:p>
              </w:tc>
              <w:tc>
                <w:tcPr>
                  <w:tcW w:w="283" w:type="dxa"/>
                  <w:tcBorders>
                    <w:top w:val="nil"/>
                    <w:left w:val="nil"/>
                    <w:bottom w:val="nil"/>
                    <w:right w:val="nil"/>
                  </w:tcBorders>
                </w:tcPr>
                <w:p w:rsidR="00DD3D03" w:rsidRPr="00DD3D03" w:rsidRDefault="00DD3D03" w:rsidP="003349A2">
                  <w:pPr>
                    <w:spacing w:after="0" w:line="240" w:lineRule="auto"/>
                    <w:ind w:left="-57" w:right="-57"/>
                    <w:rPr>
                      <w:rFonts w:ascii="Times New Roman" w:hAnsi="Times New Roman" w:cs="Times New Roman"/>
                      <w:sz w:val="24"/>
                      <w:szCs w:val="24"/>
                    </w:rPr>
                  </w:pPr>
                  <w:r w:rsidRPr="00DD3D03">
                    <w:rPr>
                      <w:rFonts w:ascii="Times New Roman" w:hAnsi="Times New Roman" w:cs="Times New Roman"/>
                      <w:sz w:val="24"/>
                      <w:szCs w:val="24"/>
                    </w:rPr>
                    <w:t>–</w:t>
                  </w:r>
                </w:p>
              </w:tc>
              <w:tc>
                <w:tcPr>
                  <w:tcW w:w="4150" w:type="dxa"/>
                  <w:tcBorders>
                    <w:top w:val="nil"/>
                    <w:left w:val="nil"/>
                    <w:bottom w:val="nil"/>
                    <w:right w:val="nil"/>
                  </w:tcBorders>
                  <w:noWrap/>
                  <w:vAlign w:val="bottom"/>
                </w:tcPr>
                <w:p w:rsidR="00DD3D03" w:rsidRPr="00DD3D03" w:rsidRDefault="00DD3D03" w:rsidP="003349A2">
                  <w:pPr>
                    <w:spacing w:after="0" w:line="240" w:lineRule="auto"/>
                    <w:ind w:left="-57" w:right="-57"/>
                    <w:rPr>
                      <w:rFonts w:ascii="Times New Roman" w:hAnsi="Times New Roman" w:cs="Times New Roman"/>
                      <w:sz w:val="24"/>
                      <w:szCs w:val="24"/>
                    </w:rPr>
                  </w:pPr>
                  <w:r w:rsidRPr="00DD3D03">
                    <w:rPr>
                      <w:rFonts w:ascii="Times New Roman" w:hAnsi="Times New Roman" w:cs="Times New Roman"/>
                      <w:sz w:val="24"/>
                      <w:szCs w:val="24"/>
                    </w:rPr>
                    <w:t>99138 тыс.руб</w:t>
                  </w:r>
                </w:p>
              </w:tc>
            </w:tr>
            <w:tr w:rsidR="00DD3D03" w:rsidRPr="00DD3D03" w:rsidTr="00DD3D03">
              <w:trPr>
                <w:trHeight w:val="300"/>
              </w:trPr>
              <w:tc>
                <w:tcPr>
                  <w:tcW w:w="1310" w:type="dxa"/>
                  <w:tcBorders>
                    <w:top w:val="nil"/>
                    <w:left w:val="nil"/>
                    <w:bottom w:val="nil"/>
                    <w:right w:val="nil"/>
                  </w:tcBorders>
                  <w:noWrap/>
                  <w:vAlign w:val="bottom"/>
                </w:tcPr>
                <w:p w:rsidR="00DD3D03" w:rsidRPr="00DD3D03" w:rsidRDefault="00DD3D03" w:rsidP="003349A2">
                  <w:pPr>
                    <w:spacing w:after="0" w:line="240" w:lineRule="auto"/>
                    <w:rPr>
                      <w:rFonts w:ascii="Times New Roman" w:hAnsi="Times New Roman" w:cs="Times New Roman"/>
                      <w:sz w:val="24"/>
                      <w:szCs w:val="24"/>
                    </w:rPr>
                  </w:pPr>
                  <w:smartTag w:uri="urn:schemas-microsoft-com:office:smarttags" w:element="metricconverter">
                    <w:smartTagPr>
                      <w:attr w:name="ProductID" w:val="2018 г"/>
                    </w:smartTagPr>
                    <w:r w:rsidRPr="00DD3D03">
                      <w:rPr>
                        <w:rFonts w:ascii="Times New Roman" w:hAnsi="Times New Roman" w:cs="Times New Roman"/>
                        <w:sz w:val="24"/>
                        <w:szCs w:val="24"/>
                      </w:rPr>
                      <w:t>2018 г</w:t>
                    </w:r>
                  </w:smartTag>
                  <w:r w:rsidRPr="00DD3D03">
                    <w:rPr>
                      <w:rFonts w:ascii="Times New Roman" w:hAnsi="Times New Roman" w:cs="Times New Roman"/>
                      <w:sz w:val="24"/>
                      <w:szCs w:val="24"/>
                    </w:rPr>
                    <w:t>.</w:t>
                  </w:r>
                </w:p>
              </w:tc>
              <w:tc>
                <w:tcPr>
                  <w:tcW w:w="283" w:type="dxa"/>
                  <w:tcBorders>
                    <w:top w:val="nil"/>
                    <w:left w:val="nil"/>
                    <w:bottom w:val="nil"/>
                    <w:right w:val="nil"/>
                  </w:tcBorders>
                </w:tcPr>
                <w:p w:rsidR="00DD3D03" w:rsidRPr="00DD3D03" w:rsidRDefault="00DD3D03" w:rsidP="003349A2">
                  <w:pPr>
                    <w:spacing w:after="0" w:line="240" w:lineRule="auto"/>
                    <w:ind w:left="-57" w:right="-57"/>
                    <w:rPr>
                      <w:rFonts w:ascii="Times New Roman" w:hAnsi="Times New Roman" w:cs="Times New Roman"/>
                      <w:sz w:val="24"/>
                      <w:szCs w:val="24"/>
                    </w:rPr>
                  </w:pPr>
                  <w:r w:rsidRPr="00DD3D03">
                    <w:rPr>
                      <w:rFonts w:ascii="Times New Roman" w:hAnsi="Times New Roman" w:cs="Times New Roman"/>
                      <w:sz w:val="24"/>
                      <w:szCs w:val="24"/>
                    </w:rPr>
                    <w:t>–</w:t>
                  </w:r>
                </w:p>
              </w:tc>
              <w:tc>
                <w:tcPr>
                  <w:tcW w:w="4150" w:type="dxa"/>
                  <w:tcBorders>
                    <w:top w:val="nil"/>
                    <w:left w:val="nil"/>
                    <w:bottom w:val="nil"/>
                    <w:right w:val="nil"/>
                  </w:tcBorders>
                  <w:noWrap/>
                  <w:vAlign w:val="bottom"/>
                </w:tcPr>
                <w:p w:rsidR="00DD3D03" w:rsidRPr="00DD3D03" w:rsidRDefault="00DD3D03" w:rsidP="003349A2">
                  <w:pPr>
                    <w:spacing w:after="0" w:line="240" w:lineRule="auto"/>
                    <w:ind w:left="-57" w:right="-57"/>
                    <w:rPr>
                      <w:rFonts w:ascii="Times New Roman" w:hAnsi="Times New Roman" w:cs="Times New Roman"/>
                      <w:sz w:val="24"/>
                      <w:szCs w:val="24"/>
                    </w:rPr>
                  </w:pPr>
                  <w:r w:rsidRPr="00DD3D03">
                    <w:rPr>
                      <w:rFonts w:ascii="Times New Roman" w:hAnsi="Times New Roman" w:cs="Times New Roman"/>
                      <w:sz w:val="24"/>
                      <w:szCs w:val="24"/>
                    </w:rPr>
                    <w:t>110302 тыс.руб</w:t>
                  </w:r>
                </w:p>
              </w:tc>
            </w:tr>
            <w:tr w:rsidR="00DD3D03" w:rsidRPr="00DD3D03" w:rsidTr="00DD3D03">
              <w:trPr>
                <w:trHeight w:val="300"/>
              </w:trPr>
              <w:tc>
                <w:tcPr>
                  <w:tcW w:w="1310" w:type="dxa"/>
                  <w:tcBorders>
                    <w:top w:val="nil"/>
                    <w:left w:val="nil"/>
                    <w:bottom w:val="nil"/>
                    <w:right w:val="nil"/>
                  </w:tcBorders>
                  <w:noWrap/>
                  <w:vAlign w:val="bottom"/>
                </w:tcPr>
                <w:p w:rsidR="00DD3D03" w:rsidRPr="00DD3D03" w:rsidRDefault="00DD3D03" w:rsidP="003349A2">
                  <w:pPr>
                    <w:spacing w:after="0" w:line="240" w:lineRule="auto"/>
                    <w:rPr>
                      <w:rFonts w:ascii="Times New Roman" w:hAnsi="Times New Roman" w:cs="Times New Roman"/>
                      <w:sz w:val="24"/>
                      <w:szCs w:val="24"/>
                    </w:rPr>
                  </w:pPr>
                  <w:smartTag w:uri="urn:schemas-microsoft-com:office:smarttags" w:element="metricconverter">
                    <w:smartTagPr>
                      <w:attr w:name="ProductID" w:val="2019 г"/>
                    </w:smartTagPr>
                    <w:r w:rsidRPr="00DD3D03">
                      <w:rPr>
                        <w:rFonts w:ascii="Times New Roman" w:hAnsi="Times New Roman" w:cs="Times New Roman"/>
                        <w:sz w:val="24"/>
                        <w:szCs w:val="24"/>
                      </w:rPr>
                      <w:t>2019 г</w:t>
                    </w:r>
                  </w:smartTag>
                  <w:r w:rsidRPr="00DD3D03">
                    <w:rPr>
                      <w:rFonts w:ascii="Times New Roman" w:hAnsi="Times New Roman" w:cs="Times New Roman"/>
                      <w:sz w:val="24"/>
                      <w:szCs w:val="24"/>
                    </w:rPr>
                    <w:t>.</w:t>
                  </w:r>
                </w:p>
              </w:tc>
              <w:tc>
                <w:tcPr>
                  <w:tcW w:w="283" w:type="dxa"/>
                  <w:tcBorders>
                    <w:top w:val="nil"/>
                    <w:left w:val="nil"/>
                    <w:bottom w:val="nil"/>
                    <w:right w:val="nil"/>
                  </w:tcBorders>
                </w:tcPr>
                <w:p w:rsidR="00DD3D03" w:rsidRPr="00DD3D03" w:rsidRDefault="00DD3D03" w:rsidP="003349A2">
                  <w:pPr>
                    <w:spacing w:after="0" w:line="240" w:lineRule="auto"/>
                    <w:ind w:left="-57" w:right="-57"/>
                    <w:rPr>
                      <w:rFonts w:ascii="Times New Roman" w:hAnsi="Times New Roman" w:cs="Times New Roman"/>
                      <w:sz w:val="24"/>
                      <w:szCs w:val="24"/>
                    </w:rPr>
                  </w:pPr>
                  <w:r w:rsidRPr="00DD3D03">
                    <w:rPr>
                      <w:rFonts w:ascii="Times New Roman" w:hAnsi="Times New Roman" w:cs="Times New Roman"/>
                      <w:sz w:val="24"/>
                      <w:szCs w:val="24"/>
                    </w:rPr>
                    <w:t>–</w:t>
                  </w:r>
                </w:p>
              </w:tc>
              <w:tc>
                <w:tcPr>
                  <w:tcW w:w="4150" w:type="dxa"/>
                  <w:tcBorders>
                    <w:top w:val="nil"/>
                    <w:left w:val="nil"/>
                    <w:bottom w:val="nil"/>
                    <w:right w:val="nil"/>
                  </w:tcBorders>
                  <w:noWrap/>
                  <w:vAlign w:val="bottom"/>
                </w:tcPr>
                <w:p w:rsidR="00DD3D03" w:rsidRPr="00DD3D03" w:rsidRDefault="00DD3D03" w:rsidP="003349A2">
                  <w:pPr>
                    <w:spacing w:after="0" w:line="240" w:lineRule="auto"/>
                    <w:ind w:left="-57" w:right="-57"/>
                    <w:rPr>
                      <w:rFonts w:ascii="Times New Roman" w:hAnsi="Times New Roman" w:cs="Times New Roman"/>
                      <w:sz w:val="24"/>
                      <w:szCs w:val="24"/>
                    </w:rPr>
                  </w:pPr>
                  <w:r w:rsidRPr="00DD3D03">
                    <w:rPr>
                      <w:rFonts w:ascii="Times New Roman" w:hAnsi="Times New Roman" w:cs="Times New Roman"/>
                      <w:sz w:val="24"/>
                      <w:szCs w:val="24"/>
                    </w:rPr>
                    <w:t>92400 тыс.руб</w:t>
                  </w:r>
                </w:p>
              </w:tc>
            </w:tr>
            <w:tr w:rsidR="00DD3D03" w:rsidRPr="00DD3D03" w:rsidTr="00DD3D03">
              <w:trPr>
                <w:trHeight w:val="300"/>
              </w:trPr>
              <w:tc>
                <w:tcPr>
                  <w:tcW w:w="1310" w:type="dxa"/>
                  <w:tcBorders>
                    <w:top w:val="nil"/>
                    <w:left w:val="nil"/>
                    <w:bottom w:val="nil"/>
                    <w:right w:val="nil"/>
                  </w:tcBorders>
                  <w:noWrap/>
                  <w:vAlign w:val="bottom"/>
                </w:tcPr>
                <w:p w:rsidR="00DD3D03" w:rsidRPr="00DD3D03" w:rsidRDefault="00DD3D03" w:rsidP="003349A2">
                  <w:pPr>
                    <w:spacing w:after="0" w:line="240" w:lineRule="auto"/>
                    <w:rPr>
                      <w:rFonts w:ascii="Times New Roman" w:hAnsi="Times New Roman" w:cs="Times New Roman"/>
                      <w:sz w:val="24"/>
                      <w:szCs w:val="24"/>
                    </w:rPr>
                  </w:pPr>
                  <w:smartTag w:uri="urn:schemas-microsoft-com:office:smarttags" w:element="metricconverter">
                    <w:smartTagPr>
                      <w:attr w:name="ProductID" w:val="2020 г"/>
                    </w:smartTagPr>
                    <w:r w:rsidRPr="00DD3D03">
                      <w:rPr>
                        <w:rFonts w:ascii="Times New Roman" w:hAnsi="Times New Roman" w:cs="Times New Roman"/>
                        <w:sz w:val="24"/>
                        <w:szCs w:val="24"/>
                      </w:rPr>
                      <w:t>2020 г</w:t>
                    </w:r>
                  </w:smartTag>
                  <w:r w:rsidRPr="00DD3D03">
                    <w:rPr>
                      <w:rFonts w:ascii="Times New Roman" w:hAnsi="Times New Roman" w:cs="Times New Roman"/>
                      <w:sz w:val="24"/>
                      <w:szCs w:val="24"/>
                    </w:rPr>
                    <w:t>.</w:t>
                  </w:r>
                </w:p>
              </w:tc>
              <w:tc>
                <w:tcPr>
                  <w:tcW w:w="283" w:type="dxa"/>
                  <w:tcBorders>
                    <w:top w:val="nil"/>
                    <w:left w:val="nil"/>
                    <w:bottom w:val="nil"/>
                    <w:right w:val="nil"/>
                  </w:tcBorders>
                </w:tcPr>
                <w:p w:rsidR="00DD3D03" w:rsidRPr="00DD3D03" w:rsidRDefault="00DD3D03" w:rsidP="003349A2">
                  <w:pPr>
                    <w:spacing w:after="0" w:line="240" w:lineRule="auto"/>
                    <w:ind w:left="-57" w:right="-57"/>
                    <w:rPr>
                      <w:rFonts w:ascii="Times New Roman" w:hAnsi="Times New Roman" w:cs="Times New Roman"/>
                      <w:sz w:val="24"/>
                      <w:szCs w:val="24"/>
                    </w:rPr>
                  </w:pPr>
                  <w:r w:rsidRPr="00DD3D03">
                    <w:rPr>
                      <w:rFonts w:ascii="Times New Roman" w:hAnsi="Times New Roman" w:cs="Times New Roman"/>
                      <w:sz w:val="24"/>
                      <w:szCs w:val="24"/>
                    </w:rPr>
                    <w:t>–</w:t>
                  </w:r>
                </w:p>
              </w:tc>
              <w:tc>
                <w:tcPr>
                  <w:tcW w:w="4150" w:type="dxa"/>
                  <w:tcBorders>
                    <w:top w:val="nil"/>
                    <w:left w:val="nil"/>
                    <w:bottom w:val="nil"/>
                    <w:right w:val="nil"/>
                  </w:tcBorders>
                  <w:noWrap/>
                  <w:vAlign w:val="bottom"/>
                </w:tcPr>
                <w:p w:rsidR="00DD3D03" w:rsidRPr="00DD3D03" w:rsidRDefault="00DD3D03" w:rsidP="003349A2">
                  <w:pPr>
                    <w:spacing w:after="0" w:line="240" w:lineRule="auto"/>
                    <w:ind w:left="-57" w:right="-57"/>
                    <w:rPr>
                      <w:rFonts w:ascii="Times New Roman" w:hAnsi="Times New Roman" w:cs="Times New Roman"/>
                      <w:sz w:val="24"/>
                      <w:szCs w:val="24"/>
                    </w:rPr>
                  </w:pPr>
                  <w:r w:rsidRPr="00DD3D03">
                    <w:rPr>
                      <w:rFonts w:ascii="Times New Roman" w:hAnsi="Times New Roman" w:cs="Times New Roman"/>
                      <w:sz w:val="24"/>
                      <w:szCs w:val="24"/>
                    </w:rPr>
                    <w:t>103120 тыс.руб</w:t>
                  </w:r>
                </w:p>
              </w:tc>
            </w:tr>
          </w:tbl>
          <w:p w:rsidR="00DD3D03" w:rsidRPr="00DD3D03" w:rsidRDefault="00DD3D03" w:rsidP="003349A2">
            <w:pPr>
              <w:tabs>
                <w:tab w:val="left" w:pos="1852"/>
              </w:tabs>
              <w:spacing w:after="0" w:line="240" w:lineRule="auto"/>
              <w:rPr>
                <w:rFonts w:ascii="Times New Roman" w:hAnsi="Times New Roman" w:cs="Times New Roman"/>
                <w:sz w:val="24"/>
                <w:szCs w:val="24"/>
              </w:rPr>
            </w:pPr>
            <w:r w:rsidRPr="00DD3D03">
              <w:rPr>
                <w:rFonts w:ascii="Times New Roman" w:hAnsi="Times New Roman" w:cs="Times New Roman"/>
                <w:sz w:val="24"/>
                <w:szCs w:val="24"/>
              </w:rPr>
              <w:t>в том числе:</w:t>
            </w:r>
          </w:p>
          <w:p w:rsidR="00DD3D03" w:rsidRPr="00DD3D03" w:rsidRDefault="00DD3D03" w:rsidP="003349A2">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Министерство сельского хозяйства </w:t>
            </w:r>
            <w:r w:rsidRPr="00DD3D03">
              <w:rPr>
                <w:rFonts w:ascii="Times New Roman" w:hAnsi="Times New Roman" w:cs="Times New Roman"/>
                <w:sz w:val="24"/>
                <w:szCs w:val="24"/>
              </w:rPr>
              <w:br/>
              <w:t>и продовольствия Республики Мордовия:</w:t>
            </w:r>
          </w:p>
          <w:tbl>
            <w:tblPr>
              <w:tblW w:w="9893" w:type="dxa"/>
              <w:tblLayout w:type="fixed"/>
              <w:tblLook w:val="04A0"/>
            </w:tblPr>
            <w:tblGrid>
              <w:gridCol w:w="1310"/>
              <w:gridCol w:w="283"/>
              <w:gridCol w:w="4150"/>
              <w:gridCol w:w="4150"/>
            </w:tblGrid>
            <w:tr w:rsidR="00DD3D03" w:rsidRPr="00DD3D03" w:rsidTr="00DD3D03">
              <w:trPr>
                <w:trHeight w:val="300"/>
              </w:trPr>
              <w:tc>
                <w:tcPr>
                  <w:tcW w:w="1310" w:type="dxa"/>
                  <w:tcBorders>
                    <w:top w:val="nil"/>
                    <w:left w:val="nil"/>
                    <w:bottom w:val="nil"/>
                    <w:right w:val="nil"/>
                  </w:tcBorders>
                  <w:noWrap/>
                  <w:vAlign w:val="bottom"/>
                </w:tcPr>
                <w:p w:rsidR="00DD3D03" w:rsidRPr="00DD3D03" w:rsidRDefault="00DD3D03" w:rsidP="003349A2">
                  <w:pPr>
                    <w:spacing w:after="0" w:line="240" w:lineRule="auto"/>
                    <w:rPr>
                      <w:rFonts w:ascii="Times New Roman" w:hAnsi="Times New Roman" w:cs="Times New Roman"/>
                      <w:sz w:val="24"/>
                      <w:szCs w:val="24"/>
                    </w:rPr>
                  </w:pPr>
                  <w:smartTag w:uri="urn:schemas-microsoft-com:office:smarttags" w:element="metricconverter">
                    <w:smartTagPr>
                      <w:attr w:name="ProductID" w:val="2013 г"/>
                    </w:smartTagPr>
                    <w:r w:rsidRPr="00DD3D03">
                      <w:rPr>
                        <w:rFonts w:ascii="Times New Roman" w:hAnsi="Times New Roman" w:cs="Times New Roman"/>
                        <w:sz w:val="24"/>
                        <w:szCs w:val="24"/>
                      </w:rPr>
                      <w:t>2013 г</w:t>
                    </w:r>
                  </w:smartTag>
                  <w:r w:rsidRPr="00DD3D03">
                    <w:rPr>
                      <w:rFonts w:ascii="Times New Roman" w:hAnsi="Times New Roman" w:cs="Times New Roman"/>
                      <w:sz w:val="24"/>
                      <w:szCs w:val="24"/>
                    </w:rPr>
                    <w:t>.</w:t>
                  </w:r>
                </w:p>
              </w:tc>
              <w:tc>
                <w:tcPr>
                  <w:tcW w:w="283" w:type="dxa"/>
                  <w:tcBorders>
                    <w:top w:val="nil"/>
                    <w:left w:val="nil"/>
                    <w:bottom w:val="nil"/>
                    <w:right w:val="nil"/>
                  </w:tcBorders>
                </w:tcPr>
                <w:p w:rsidR="00DD3D03" w:rsidRPr="00DD3D03" w:rsidRDefault="00DD3D03" w:rsidP="003349A2">
                  <w:pPr>
                    <w:spacing w:after="0" w:line="240" w:lineRule="auto"/>
                    <w:ind w:left="-57" w:right="-57"/>
                    <w:rPr>
                      <w:rFonts w:ascii="Times New Roman" w:hAnsi="Times New Roman" w:cs="Times New Roman"/>
                      <w:sz w:val="24"/>
                      <w:szCs w:val="24"/>
                    </w:rPr>
                  </w:pPr>
                  <w:r w:rsidRPr="00DD3D03">
                    <w:rPr>
                      <w:rFonts w:ascii="Times New Roman" w:hAnsi="Times New Roman" w:cs="Times New Roman"/>
                      <w:sz w:val="24"/>
                      <w:szCs w:val="24"/>
                    </w:rPr>
                    <w:t>–</w:t>
                  </w:r>
                </w:p>
              </w:tc>
              <w:tc>
                <w:tcPr>
                  <w:tcW w:w="4150" w:type="dxa"/>
                  <w:tcBorders>
                    <w:top w:val="nil"/>
                    <w:left w:val="nil"/>
                    <w:bottom w:val="nil"/>
                    <w:right w:val="nil"/>
                  </w:tcBorders>
                  <w:vAlign w:val="bottom"/>
                </w:tcPr>
                <w:p w:rsidR="00DD3D03" w:rsidRPr="00DD3D03" w:rsidRDefault="00DD3D03" w:rsidP="003349A2">
                  <w:pPr>
                    <w:spacing w:after="0" w:line="240" w:lineRule="auto"/>
                    <w:ind w:left="-57" w:right="-57"/>
                    <w:rPr>
                      <w:rFonts w:ascii="Times New Roman" w:hAnsi="Times New Roman" w:cs="Times New Roman"/>
                      <w:sz w:val="24"/>
                      <w:szCs w:val="24"/>
                    </w:rPr>
                  </w:pPr>
                  <w:r w:rsidRPr="00DD3D03">
                    <w:rPr>
                      <w:rFonts w:ascii="Times New Roman" w:hAnsi="Times New Roman" w:cs="Times New Roman"/>
                      <w:sz w:val="24"/>
                      <w:szCs w:val="24"/>
                    </w:rPr>
                    <w:t>58900 тыс.руб</w:t>
                  </w:r>
                </w:p>
              </w:tc>
              <w:tc>
                <w:tcPr>
                  <w:tcW w:w="4150" w:type="dxa"/>
                  <w:tcBorders>
                    <w:top w:val="nil"/>
                    <w:left w:val="nil"/>
                    <w:bottom w:val="nil"/>
                    <w:right w:val="nil"/>
                  </w:tcBorders>
                  <w:noWrap/>
                  <w:vAlign w:val="bottom"/>
                </w:tcPr>
                <w:p w:rsidR="00DD3D03" w:rsidRPr="00DD3D03" w:rsidRDefault="00DD3D03" w:rsidP="003349A2">
                  <w:pPr>
                    <w:spacing w:after="0" w:line="240" w:lineRule="auto"/>
                    <w:ind w:left="-57" w:right="-57"/>
                    <w:rPr>
                      <w:rFonts w:ascii="Times New Roman" w:hAnsi="Times New Roman" w:cs="Times New Roman"/>
                      <w:sz w:val="24"/>
                      <w:szCs w:val="24"/>
                    </w:rPr>
                  </w:pPr>
                </w:p>
              </w:tc>
            </w:tr>
            <w:tr w:rsidR="00DD3D03" w:rsidRPr="00DD3D03" w:rsidTr="00DD3D03">
              <w:trPr>
                <w:trHeight w:val="300"/>
              </w:trPr>
              <w:tc>
                <w:tcPr>
                  <w:tcW w:w="1310" w:type="dxa"/>
                  <w:tcBorders>
                    <w:top w:val="nil"/>
                    <w:left w:val="nil"/>
                    <w:bottom w:val="nil"/>
                    <w:right w:val="nil"/>
                  </w:tcBorders>
                  <w:noWrap/>
                  <w:vAlign w:val="bottom"/>
                </w:tcPr>
                <w:p w:rsidR="00DD3D03" w:rsidRPr="00DD3D03" w:rsidRDefault="00DD3D03" w:rsidP="003349A2">
                  <w:pPr>
                    <w:spacing w:after="0" w:line="240" w:lineRule="auto"/>
                    <w:rPr>
                      <w:rFonts w:ascii="Times New Roman" w:hAnsi="Times New Roman" w:cs="Times New Roman"/>
                      <w:sz w:val="24"/>
                      <w:szCs w:val="24"/>
                    </w:rPr>
                  </w:pPr>
                  <w:smartTag w:uri="urn:schemas-microsoft-com:office:smarttags" w:element="metricconverter">
                    <w:smartTagPr>
                      <w:attr w:name="ProductID" w:val="2014 г"/>
                    </w:smartTagPr>
                    <w:r w:rsidRPr="00DD3D03">
                      <w:rPr>
                        <w:rFonts w:ascii="Times New Roman" w:hAnsi="Times New Roman" w:cs="Times New Roman"/>
                        <w:sz w:val="24"/>
                        <w:szCs w:val="24"/>
                      </w:rPr>
                      <w:t>2014 г</w:t>
                    </w:r>
                  </w:smartTag>
                  <w:r w:rsidRPr="00DD3D03">
                    <w:rPr>
                      <w:rFonts w:ascii="Times New Roman" w:hAnsi="Times New Roman" w:cs="Times New Roman"/>
                      <w:sz w:val="24"/>
                      <w:szCs w:val="24"/>
                    </w:rPr>
                    <w:t>.</w:t>
                  </w:r>
                </w:p>
              </w:tc>
              <w:tc>
                <w:tcPr>
                  <w:tcW w:w="283" w:type="dxa"/>
                  <w:tcBorders>
                    <w:top w:val="nil"/>
                    <w:left w:val="nil"/>
                    <w:bottom w:val="nil"/>
                    <w:right w:val="nil"/>
                  </w:tcBorders>
                </w:tcPr>
                <w:p w:rsidR="00DD3D03" w:rsidRPr="00DD3D03" w:rsidRDefault="00DD3D03" w:rsidP="003349A2">
                  <w:pPr>
                    <w:spacing w:after="0" w:line="240" w:lineRule="auto"/>
                    <w:ind w:left="-57" w:right="-57"/>
                    <w:rPr>
                      <w:rFonts w:ascii="Times New Roman" w:hAnsi="Times New Roman" w:cs="Times New Roman"/>
                      <w:sz w:val="24"/>
                      <w:szCs w:val="24"/>
                    </w:rPr>
                  </w:pPr>
                  <w:r w:rsidRPr="00DD3D03">
                    <w:rPr>
                      <w:rFonts w:ascii="Times New Roman" w:hAnsi="Times New Roman" w:cs="Times New Roman"/>
                      <w:sz w:val="24"/>
                      <w:szCs w:val="24"/>
                    </w:rPr>
                    <w:t>–</w:t>
                  </w:r>
                </w:p>
              </w:tc>
              <w:tc>
                <w:tcPr>
                  <w:tcW w:w="4150" w:type="dxa"/>
                  <w:tcBorders>
                    <w:top w:val="nil"/>
                    <w:left w:val="nil"/>
                    <w:bottom w:val="nil"/>
                    <w:right w:val="nil"/>
                  </w:tcBorders>
                  <w:vAlign w:val="bottom"/>
                </w:tcPr>
                <w:p w:rsidR="00DD3D03" w:rsidRPr="00DD3D03" w:rsidRDefault="00DD3D03" w:rsidP="003349A2">
                  <w:pPr>
                    <w:spacing w:after="0" w:line="240" w:lineRule="auto"/>
                    <w:ind w:left="-57" w:right="-57"/>
                    <w:rPr>
                      <w:rFonts w:ascii="Times New Roman" w:hAnsi="Times New Roman" w:cs="Times New Roman"/>
                      <w:sz w:val="24"/>
                      <w:szCs w:val="24"/>
                    </w:rPr>
                  </w:pPr>
                  <w:r w:rsidRPr="00DD3D03">
                    <w:rPr>
                      <w:rFonts w:ascii="Times New Roman" w:hAnsi="Times New Roman" w:cs="Times New Roman"/>
                      <w:sz w:val="24"/>
                      <w:szCs w:val="24"/>
                    </w:rPr>
                    <w:t>33987 тыс.руб</w:t>
                  </w:r>
                </w:p>
              </w:tc>
              <w:tc>
                <w:tcPr>
                  <w:tcW w:w="4150" w:type="dxa"/>
                  <w:tcBorders>
                    <w:top w:val="nil"/>
                    <w:left w:val="nil"/>
                    <w:bottom w:val="nil"/>
                    <w:right w:val="nil"/>
                  </w:tcBorders>
                  <w:noWrap/>
                  <w:vAlign w:val="bottom"/>
                </w:tcPr>
                <w:p w:rsidR="00DD3D03" w:rsidRPr="00DD3D03" w:rsidRDefault="00DD3D03" w:rsidP="003349A2">
                  <w:pPr>
                    <w:spacing w:after="0" w:line="240" w:lineRule="auto"/>
                    <w:ind w:left="-57" w:right="-57"/>
                    <w:rPr>
                      <w:rFonts w:ascii="Times New Roman" w:hAnsi="Times New Roman" w:cs="Times New Roman"/>
                      <w:sz w:val="24"/>
                      <w:szCs w:val="24"/>
                    </w:rPr>
                  </w:pPr>
                </w:p>
              </w:tc>
            </w:tr>
            <w:tr w:rsidR="00DD3D03" w:rsidRPr="00DD3D03" w:rsidTr="00DD3D03">
              <w:trPr>
                <w:trHeight w:val="300"/>
              </w:trPr>
              <w:tc>
                <w:tcPr>
                  <w:tcW w:w="1310" w:type="dxa"/>
                  <w:tcBorders>
                    <w:top w:val="nil"/>
                    <w:left w:val="nil"/>
                    <w:bottom w:val="nil"/>
                    <w:right w:val="nil"/>
                  </w:tcBorders>
                  <w:noWrap/>
                  <w:vAlign w:val="bottom"/>
                </w:tcPr>
                <w:p w:rsidR="00DD3D03" w:rsidRPr="00DD3D03" w:rsidRDefault="00DD3D03" w:rsidP="003349A2">
                  <w:pPr>
                    <w:spacing w:after="0" w:line="240" w:lineRule="auto"/>
                    <w:rPr>
                      <w:rFonts w:ascii="Times New Roman" w:hAnsi="Times New Roman" w:cs="Times New Roman"/>
                      <w:sz w:val="24"/>
                      <w:szCs w:val="24"/>
                    </w:rPr>
                  </w:pPr>
                  <w:smartTag w:uri="urn:schemas-microsoft-com:office:smarttags" w:element="metricconverter">
                    <w:smartTagPr>
                      <w:attr w:name="ProductID" w:val="2015 г"/>
                    </w:smartTagPr>
                    <w:r w:rsidRPr="00DD3D03">
                      <w:rPr>
                        <w:rFonts w:ascii="Times New Roman" w:hAnsi="Times New Roman" w:cs="Times New Roman"/>
                        <w:sz w:val="24"/>
                        <w:szCs w:val="24"/>
                      </w:rPr>
                      <w:t>2015 г</w:t>
                    </w:r>
                  </w:smartTag>
                  <w:r w:rsidRPr="00DD3D03">
                    <w:rPr>
                      <w:rFonts w:ascii="Times New Roman" w:hAnsi="Times New Roman" w:cs="Times New Roman"/>
                      <w:sz w:val="24"/>
                      <w:szCs w:val="24"/>
                    </w:rPr>
                    <w:t>.</w:t>
                  </w:r>
                </w:p>
              </w:tc>
              <w:tc>
                <w:tcPr>
                  <w:tcW w:w="283" w:type="dxa"/>
                  <w:tcBorders>
                    <w:top w:val="nil"/>
                    <w:left w:val="nil"/>
                    <w:bottom w:val="nil"/>
                    <w:right w:val="nil"/>
                  </w:tcBorders>
                </w:tcPr>
                <w:p w:rsidR="00DD3D03" w:rsidRPr="00DD3D03" w:rsidRDefault="00DD3D03" w:rsidP="003349A2">
                  <w:pPr>
                    <w:spacing w:after="0" w:line="240" w:lineRule="auto"/>
                    <w:ind w:left="-57" w:right="-57"/>
                    <w:rPr>
                      <w:rFonts w:ascii="Times New Roman" w:hAnsi="Times New Roman" w:cs="Times New Roman"/>
                      <w:sz w:val="24"/>
                      <w:szCs w:val="24"/>
                    </w:rPr>
                  </w:pPr>
                  <w:r w:rsidRPr="00DD3D03">
                    <w:rPr>
                      <w:rFonts w:ascii="Times New Roman" w:hAnsi="Times New Roman" w:cs="Times New Roman"/>
                      <w:sz w:val="24"/>
                      <w:szCs w:val="24"/>
                    </w:rPr>
                    <w:t>–</w:t>
                  </w:r>
                </w:p>
              </w:tc>
              <w:tc>
                <w:tcPr>
                  <w:tcW w:w="4150" w:type="dxa"/>
                  <w:tcBorders>
                    <w:top w:val="nil"/>
                    <w:left w:val="nil"/>
                    <w:bottom w:val="nil"/>
                    <w:right w:val="nil"/>
                  </w:tcBorders>
                  <w:vAlign w:val="bottom"/>
                </w:tcPr>
                <w:p w:rsidR="00DD3D03" w:rsidRPr="00DD3D03" w:rsidRDefault="00DD3D03" w:rsidP="003349A2">
                  <w:pPr>
                    <w:spacing w:after="0" w:line="240" w:lineRule="auto"/>
                    <w:ind w:left="-57" w:right="-57"/>
                    <w:rPr>
                      <w:rFonts w:ascii="Times New Roman" w:hAnsi="Times New Roman" w:cs="Times New Roman"/>
                      <w:sz w:val="24"/>
                      <w:szCs w:val="24"/>
                    </w:rPr>
                  </w:pPr>
                  <w:r w:rsidRPr="00DD3D03">
                    <w:rPr>
                      <w:rFonts w:ascii="Times New Roman" w:hAnsi="Times New Roman" w:cs="Times New Roman"/>
                      <w:sz w:val="24"/>
                      <w:szCs w:val="24"/>
                    </w:rPr>
                    <w:t>91067 тыс.руб</w:t>
                  </w:r>
                </w:p>
              </w:tc>
              <w:tc>
                <w:tcPr>
                  <w:tcW w:w="4150" w:type="dxa"/>
                  <w:tcBorders>
                    <w:top w:val="nil"/>
                    <w:left w:val="nil"/>
                    <w:bottom w:val="nil"/>
                    <w:right w:val="nil"/>
                  </w:tcBorders>
                  <w:noWrap/>
                  <w:vAlign w:val="bottom"/>
                </w:tcPr>
                <w:p w:rsidR="00DD3D03" w:rsidRPr="00DD3D03" w:rsidRDefault="00DD3D03" w:rsidP="003349A2">
                  <w:pPr>
                    <w:spacing w:after="0" w:line="240" w:lineRule="auto"/>
                    <w:ind w:left="-57" w:right="-57"/>
                    <w:rPr>
                      <w:rFonts w:ascii="Times New Roman" w:hAnsi="Times New Roman" w:cs="Times New Roman"/>
                      <w:sz w:val="24"/>
                      <w:szCs w:val="24"/>
                    </w:rPr>
                  </w:pPr>
                </w:p>
              </w:tc>
            </w:tr>
            <w:tr w:rsidR="00DD3D03" w:rsidRPr="00DD3D03" w:rsidTr="00DD3D03">
              <w:trPr>
                <w:trHeight w:val="300"/>
              </w:trPr>
              <w:tc>
                <w:tcPr>
                  <w:tcW w:w="1310" w:type="dxa"/>
                  <w:tcBorders>
                    <w:top w:val="nil"/>
                    <w:left w:val="nil"/>
                    <w:bottom w:val="nil"/>
                    <w:right w:val="nil"/>
                  </w:tcBorders>
                  <w:noWrap/>
                  <w:vAlign w:val="bottom"/>
                </w:tcPr>
                <w:p w:rsidR="00DD3D03" w:rsidRPr="00DD3D03" w:rsidRDefault="00DD3D03" w:rsidP="003349A2">
                  <w:pPr>
                    <w:spacing w:after="0" w:line="240" w:lineRule="auto"/>
                    <w:rPr>
                      <w:rFonts w:ascii="Times New Roman" w:hAnsi="Times New Roman" w:cs="Times New Roman"/>
                      <w:color w:val="FF0000"/>
                      <w:sz w:val="24"/>
                      <w:szCs w:val="24"/>
                    </w:rPr>
                  </w:pPr>
                  <w:smartTag w:uri="urn:schemas-microsoft-com:office:smarttags" w:element="metricconverter">
                    <w:smartTagPr>
                      <w:attr w:name="ProductID" w:val="2016 г"/>
                    </w:smartTagPr>
                    <w:r w:rsidRPr="00DD3D03">
                      <w:rPr>
                        <w:rFonts w:ascii="Times New Roman" w:hAnsi="Times New Roman" w:cs="Times New Roman"/>
                        <w:color w:val="FF0000"/>
                        <w:sz w:val="24"/>
                        <w:szCs w:val="24"/>
                      </w:rPr>
                      <w:t>2016 г</w:t>
                    </w:r>
                  </w:smartTag>
                  <w:r w:rsidRPr="00DD3D03">
                    <w:rPr>
                      <w:rFonts w:ascii="Times New Roman" w:hAnsi="Times New Roman" w:cs="Times New Roman"/>
                      <w:color w:val="FF0000"/>
                      <w:sz w:val="24"/>
                      <w:szCs w:val="24"/>
                    </w:rPr>
                    <w:t>.</w:t>
                  </w:r>
                </w:p>
              </w:tc>
              <w:tc>
                <w:tcPr>
                  <w:tcW w:w="283" w:type="dxa"/>
                  <w:tcBorders>
                    <w:top w:val="nil"/>
                    <w:left w:val="nil"/>
                    <w:bottom w:val="nil"/>
                    <w:right w:val="nil"/>
                  </w:tcBorders>
                </w:tcPr>
                <w:p w:rsidR="00DD3D03" w:rsidRPr="00DD3D03" w:rsidRDefault="00DD3D03" w:rsidP="003349A2">
                  <w:pPr>
                    <w:spacing w:after="0" w:line="240" w:lineRule="auto"/>
                    <w:ind w:left="-57" w:right="-57"/>
                    <w:rPr>
                      <w:rFonts w:ascii="Times New Roman" w:hAnsi="Times New Roman" w:cs="Times New Roman"/>
                      <w:color w:val="FF0000"/>
                      <w:sz w:val="24"/>
                      <w:szCs w:val="24"/>
                    </w:rPr>
                  </w:pPr>
                  <w:r w:rsidRPr="00DD3D03">
                    <w:rPr>
                      <w:rFonts w:ascii="Times New Roman" w:hAnsi="Times New Roman" w:cs="Times New Roman"/>
                      <w:color w:val="FF0000"/>
                      <w:sz w:val="24"/>
                      <w:szCs w:val="24"/>
                    </w:rPr>
                    <w:t>–</w:t>
                  </w:r>
                </w:p>
              </w:tc>
              <w:tc>
                <w:tcPr>
                  <w:tcW w:w="4150" w:type="dxa"/>
                  <w:tcBorders>
                    <w:top w:val="nil"/>
                    <w:left w:val="nil"/>
                    <w:bottom w:val="nil"/>
                    <w:right w:val="nil"/>
                  </w:tcBorders>
                  <w:vAlign w:val="bottom"/>
                </w:tcPr>
                <w:p w:rsidR="00DD3D03" w:rsidRPr="00DD3D03" w:rsidRDefault="00DD3D03" w:rsidP="003349A2">
                  <w:pPr>
                    <w:spacing w:after="0" w:line="240" w:lineRule="auto"/>
                    <w:ind w:left="-57" w:right="-57"/>
                    <w:rPr>
                      <w:rFonts w:ascii="Times New Roman" w:hAnsi="Times New Roman" w:cs="Times New Roman"/>
                      <w:color w:val="FF0000"/>
                      <w:sz w:val="24"/>
                      <w:szCs w:val="24"/>
                    </w:rPr>
                  </w:pPr>
                  <w:r w:rsidRPr="00DD3D03">
                    <w:rPr>
                      <w:rFonts w:ascii="Times New Roman" w:hAnsi="Times New Roman" w:cs="Times New Roman"/>
                      <w:color w:val="FF0000"/>
                      <w:sz w:val="24"/>
                      <w:szCs w:val="24"/>
                    </w:rPr>
                    <w:t>103860 тыс.руб</w:t>
                  </w:r>
                </w:p>
              </w:tc>
              <w:tc>
                <w:tcPr>
                  <w:tcW w:w="4150" w:type="dxa"/>
                  <w:tcBorders>
                    <w:top w:val="nil"/>
                    <w:left w:val="nil"/>
                    <w:bottom w:val="nil"/>
                    <w:right w:val="nil"/>
                  </w:tcBorders>
                  <w:noWrap/>
                  <w:vAlign w:val="bottom"/>
                </w:tcPr>
                <w:p w:rsidR="00DD3D03" w:rsidRPr="00DD3D03" w:rsidRDefault="00DD3D03" w:rsidP="003349A2">
                  <w:pPr>
                    <w:spacing w:after="0" w:line="240" w:lineRule="auto"/>
                    <w:ind w:left="-57" w:right="-57"/>
                    <w:rPr>
                      <w:rFonts w:ascii="Times New Roman" w:hAnsi="Times New Roman" w:cs="Times New Roman"/>
                      <w:sz w:val="24"/>
                      <w:szCs w:val="24"/>
                    </w:rPr>
                  </w:pPr>
                </w:p>
              </w:tc>
            </w:tr>
            <w:tr w:rsidR="00DD3D03" w:rsidRPr="00DD3D03" w:rsidTr="00DD3D03">
              <w:trPr>
                <w:trHeight w:val="300"/>
              </w:trPr>
              <w:tc>
                <w:tcPr>
                  <w:tcW w:w="1310" w:type="dxa"/>
                  <w:tcBorders>
                    <w:top w:val="nil"/>
                    <w:left w:val="nil"/>
                    <w:bottom w:val="nil"/>
                    <w:right w:val="nil"/>
                  </w:tcBorders>
                  <w:noWrap/>
                  <w:vAlign w:val="bottom"/>
                </w:tcPr>
                <w:p w:rsidR="00DD3D03" w:rsidRPr="00DD3D03" w:rsidRDefault="00DD3D03" w:rsidP="003349A2">
                  <w:pPr>
                    <w:spacing w:after="0" w:line="240" w:lineRule="auto"/>
                    <w:rPr>
                      <w:rFonts w:ascii="Times New Roman" w:hAnsi="Times New Roman" w:cs="Times New Roman"/>
                      <w:sz w:val="24"/>
                      <w:szCs w:val="24"/>
                    </w:rPr>
                  </w:pPr>
                  <w:smartTag w:uri="urn:schemas-microsoft-com:office:smarttags" w:element="metricconverter">
                    <w:smartTagPr>
                      <w:attr w:name="ProductID" w:val="2017 г"/>
                    </w:smartTagPr>
                    <w:r w:rsidRPr="00DD3D03">
                      <w:rPr>
                        <w:rFonts w:ascii="Times New Roman" w:hAnsi="Times New Roman" w:cs="Times New Roman"/>
                        <w:sz w:val="24"/>
                        <w:szCs w:val="24"/>
                      </w:rPr>
                      <w:lastRenderedPageBreak/>
                      <w:t>2017 г</w:t>
                    </w:r>
                  </w:smartTag>
                  <w:r w:rsidRPr="00DD3D03">
                    <w:rPr>
                      <w:rFonts w:ascii="Times New Roman" w:hAnsi="Times New Roman" w:cs="Times New Roman"/>
                      <w:sz w:val="24"/>
                      <w:szCs w:val="24"/>
                    </w:rPr>
                    <w:t>.</w:t>
                  </w:r>
                </w:p>
              </w:tc>
              <w:tc>
                <w:tcPr>
                  <w:tcW w:w="283" w:type="dxa"/>
                  <w:tcBorders>
                    <w:top w:val="nil"/>
                    <w:left w:val="nil"/>
                    <w:bottom w:val="nil"/>
                    <w:right w:val="nil"/>
                  </w:tcBorders>
                </w:tcPr>
                <w:p w:rsidR="00DD3D03" w:rsidRPr="00DD3D03" w:rsidRDefault="00DD3D03" w:rsidP="003349A2">
                  <w:pPr>
                    <w:spacing w:after="0" w:line="240" w:lineRule="auto"/>
                    <w:ind w:left="-57" w:right="-57"/>
                    <w:rPr>
                      <w:rFonts w:ascii="Times New Roman" w:hAnsi="Times New Roman" w:cs="Times New Roman"/>
                      <w:sz w:val="24"/>
                      <w:szCs w:val="24"/>
                    </w:rPr>
                  </w:pPr>
                  <w:r w:rsidRPr="00DD3D03">
                    <w:rPr>
                      <w:rFonts w:ascii="Times New Roman" w:hAnsi="Times New Roman" w:cs="Times New Roman"/>
                      <w:sz w:val="24"/>
                      <w:szCs w:val="24"/>
                    </w:rPr>
                    <w:t>–</w:t>
                  </w:r>
                </w:p>
              </w:tc>
              <w:tc>
                <w:tcPr>
                  <w:tcW w:w="4150" w:type="dxa"/>
                  <w:tcBorders>
                    <w:top w:val="nil"/>
                    <w:left w:val="nil"/>
                    <w:bottom w:val="nil"/>
                    <w:right w:val="nil"/>
                  </w:tcBorders>
                  <w:vAlign w:val="bottom"/>
                </w:tcPr>
                <w:p w:rsidR="00DD3D03" w:rsidRPr="00DD3D03" w:rsidRDefault="00DD3D03" w:rsidP="003349A2">
                  <w:pPr>
                    <w:spacing w:after="0" w:line="240" w:lineRule="auto"/>
                    <w:ind w:left="-57" w:right="-57"/>
                    <w:rPr>
                      <w:rFonts w:ascii="Times New Roman" w:hAnsi="Times New Roman" w:cs="Times New Roman"/>
                      <w:sz w:val="24"/>
                      <w:szCs w:val="24"/>
                    </w:rPr>
                  </w:pPr>
                  <w:r w:rsidRPr="00DD3D03">
                    <w:rPr>
                      <w:rFonts w:ascii="Times New Roman" w:hAnsi="Times New Roman" w:cs="Times New Roman"/>
                      <w:sz w:val="24"/>
                      <w:szCs w:val="24"/>
                    </w:rPr>
                    <w:t>99138 тыс.руб</w:t>
                  </w:r>
                </w:p>
              </w:tc>
              <w:tc>
                <w:tcPr>
                  <w:tcW w:w="4150" w:type="dxa"/>
                  <w:tcBorders>
                    <w:top w:val="nil"/>
                    <w:left w:val="nil"/>
                    <w:bottom w:val="nil"/>
                    <w:right w:val="nil"/>
                  </w:tcBorders>
                  <w:noWrap/>
                  <w:vAlign w:val="bottom"/>
                </w:tcPr>
                <w:p w:rsidR="00DD3D03" w:rsidRPr="00DD3D03" w:rsidRDefault="00DD3D03" w:rsidP="003349A2">
                  <w:pPr>
                    <w:spacing w:after="0" w:line="240" w:lineRule="auto"/>
                    <w:ind w:left="-57" w:right="-57"/>
                    <w:rPr>
                      <w:rFonts w:ascii="Times New Roman" w:hAnsi="Times New Roman" w:cs="Times New Roman"/>
                      <w:sz w:val="24"/>
                      <w:szCs w:val="24"/>
                    </w:rPr>
                  </w:pPr>
                </w:p>
              </w:tc>
            </w:tr>
            <w:tr w:rsidR="00DD3D03" w:rsidRPr="00DD3D03" w:rsidTr="00DD3D03">
              <w:trPr>
                <w:trHeight w:val="300"/>
              </w:trPr>
              <w:tc>
                <w:tcPr>
                  <w:tcW w:w="1310" w:type="dxa"/>
                  <w:tcBorders>
                    <w:top w:val="nil"/>
                    <w:left w:val="nil"/>
                    <w:bottom w:val="nil"/>
                    <w:right w:val="nil"/>
                  </w:tcBorders>
                  <w:noWrap/>
                  <w:vAlign w:val="bottom"/>
                </w:tcPr>
                <w:p w:rsidR="00DD3D03" w:rsidRPr="00DD3D03" w:rsidRDefault="00DD3D03" w:rsidP="003349A2">
                  <w:pPr>
                    <w:spacing w:after="0" w:line="240" w:lineRule="auto"/>
                    <w:rPr>
                      <w:rFonts w:ascii="Times New Roman" w:hAnsi="Times New Roman" w:cs="Times New Roman"/>
                      <w:sz w:val="24"/>
                      <w:szCs w:val="24"/>
                    </w:rPr>
                  </w:pPr>
                  <w:smartTag w:uri="urn:schemas-microsoft-com:office:smarttags" w:element="metricconverter">
                    <w:smartTagPr>
                      <w:attr w:name="ProductID" w:val="2018 г"/>
                    </w:smartTagPr>
                    <w:r w:rsidRPr="00DD3D03">
                      <w:rPr>
                        <w:rFonts w:ascii="Times New Roman" w:hAnsi="Times New Roman" w:cs="Times New Roman"/>
                        <w:sz w:val="24"/>
                        <w:szCs w:val="24"/>
                      </w:rPr>
                      <w:t>2018 г</w:t>
                    </w:r>
                  </w:smartTag>
                  <w:r w:rsidRPr="00DD3D03">
                    <w:rPr>
                      <w:rFonts w:ascii="Times New Roman" w:hAnsi="Times New Roman" w:cs="Times New Roman"/>
                      <w:sz w:val="24"/>
                      <w:szCs w:val="24"/>
                    </w:rPr>
                    <w:t>.</w:t>
                  </w:r>
                </w:p>
              </w:tc>
              <w:tc>
                <w:tcPr>
                  <w:tcW w:w="283" w:type="dxa"/>
                  <w:tcBorders>
                    <w:top w:val="nil"/>
                    <w:left w:val="nil"/>
                    <w:bottom w:val="nil"/>
                    <w:right w:val="nil"/>
                  </w:tcBorders>
                </w:tcPr>
                <w:p w:rsidR="00DD3D03" w:rsidRPr="00DD3D03" w:rsidRDefault="00DD3D03" w:rsidP="003349A2">
                  <w:pPr>
                    <w:spacing w:after="0" w:line="240" w:lineRule="auto"/>
                    <w:ind w:left="-57" w:right="-57"/>
                    <w:rPr>
                      <w:rFonts w:ascii="Times New Roman" w:hAnsi="Times New Roman" w:cs="Times New Roman"/>
                      <w:sz w:val="24"/>
                      <w:szCs w:val="24"/>
                    </w:rPr>
                  </w:pPr>
                  <w:r w:rsidRPr="00DD3D03">
                    <w:rPr>
                      <w:rFonts w:ascii="Times New Roman" w:hAnsi="Times New Roman" w:cs="Times New Roman"/>
                      <w:sz w:val="24"/>
                      <w:szCs w:val="24"/>
                    </w:rPr>
                    <w:t>–</w:t>
                  </w:r>
                </w:p>
              </w:tc>
              <w:tc>
                <w:tcPr>
                  <w:tcW w:w="4150" w:type="dxa"/>
                  <w:tcBorders>
                    <w:top w:val="nil"/>
                    <w:left w:val="nil"/>
                    <w:bottom w:val="nil"/>
                    <w:right w:val="nil"/>
                  </w:tcBorders>
                  <w:vAlign w:val="bottom"/>
                </w:tcPr>
                <w:p w:rsidR="00DD3D03" w:rsidRPr="00DD3D03" w:rsidRDefault="00DD3D03" w:rsidP="003349A2">
                  <w:pPr>
                    <w:spacing w:after="0" w:line="240" w:lineRule="auto"/>
                    <w:ind w:left="-57" w:right="-57"/>
                    <w:rPr>
                      <w:rFonts w:ascii="Times New Roman" w:hAnsi="Times New Roman" w:cs="Times New Roman"/>
                      <w:sz w:val="24"/>
                      <w:szCs w:val="24"/>
                    </w:rPr>
                  </w:pPr>
                  <w:r w:rsidRPr="00DD3D03">
                    <w:rPr>
                      <w:rFonts w:ascii="Times New Roman" w:hAnsi="Times New Roman" w:cs="Times New Roman"/>
                      <w:sz w:val="24"/>
                      <w:szCs w:val="24"/>
                    </w:rPr>
                    <w:t>110302 тыс.руб</w:t>
                  </w:r>
                </w:p>
              </w:tc>
              <w:tc>
                <w:tcPr>
                  <w:tcW w:w="4150" w:type="dxa"/>
                  <w:tcBorders>
                    <w:top w:val="nil"/>
                    <w:left w:val="nil"/>
                    <w:bottom w:val="nil"/>
                    <w:right w:val="nil"/>
                  </w:tcBorders>
                  <w:noWrap/>
                  <w:vAlign w:val="bottom"/>
                </w:tcPr>
                <w:p w:rsidR="00DD3D03" w:rsidRPr="00DD3D03" w:rsidRDefault="00DD3D03" w:rsidP="003349A2">
                  <w:pPr>
                    <w:spacing w:after="0" w:line="240" w:lineRule="auto"/>
                    <w:ind w:left="-57" w:right="-57"/>
                    <w:rPr>
                      <w:rFonts w:ascii="Times New Roman" w:hAnsi="Times New Roman" w:cs="Times New Roman"/>
                      <w:sz w:val="24"/>
                      <w:szCs w:val="24"/>
                    </w:rPr>
                  </w:pPr>
                </w:p>
              </w:tc>
            </w:tr>
            <w:tr w:rsidR="00DD3D03" w:rsidRPr="00DD3D03" w:rsidTr="00DD3D03">
              <w:trPr>
                <w:trHeight w:val="300"/>
              </w:trPr>
              <w:tc>
                <w:tcPr>
                  <w:tcW w:w="1310" w:type="dxa"/>
                  <w:tcBorders>
                    <w:top w:val="nil"/>
                    <w:left w:val="nil"/>
                    <w:bottom w:val="nil"/>
                    <w:right w:val="nil"/>
                  </w:tcBorders>
                  <w:noWrap/>
                  <w:vAlign w:val="bottom"/>
                </w:tcPr>
                <w:p w:rsidR="00DD3D03" w:rsidRPr="00DD3D03" w:rsidRDefault="00DD3D03" w:rsidP="003349A2">
                  <w:pPr>
                    <w:spacing w:after="0" w:line="240" w:lineRule="auto"/>
                    <w:rPr>
                      <w:rFonts w:ascii="Times New Roman" w:hAnsi="Times New Roman" w:cs="Times New Roman"/>
                      <w:sz w:val="24"/>
                      <w:szCs w:val="24"/>
                    </w:rPr>
                  </w:pPr>
                  <w:smartTag w:uri="urn:schemas-microsoft-com:office:smarttags" w:element="metricconverter">
                    <w:smartTagPr>
                      <w:attr w:name="ProductID" w:val="2019 г"/>
                    </w:smartTagPr>
                    <w:r w:rsidRPr="00DD3D03">
                      <w:rPr>
                        <w:rFonts w:ascii="Times New Roman" w:hAnsi="Times New Roman" w:cs="Times New Roman"/>
                        <w:sz w:val="24"/>
                        <w:szCs w:val="24"/>
                      </w:rPr>
                      <w:t>2019 г</w:t>
                    </w:r>
                  </w:smartTag>
                  <w:r w:rsidRPr="00DD3D03">
                    <w:rPr>
                      <w:rFonts w:ascii="Times New Roman" w:hAnsi="Times New Roman" w:cs="Times New Roman"/>
                      <w:sz w:val="24"/>
                      <w:szCs w:val="24"/>
                    </w:rPr>
                    <w:t>.</w:t>
                  </w:r>
                </w:p>
              </w:tc>
              <w:tc>
                <w:tcPr>
                  <w:tcW w:w="283" w:type="dxa"/>
                  <w:tcBorders>
                    <w:top w:val="nil"/>
                    <w:left w:val="nil"/>
                    <w:bottom w:val="nil"/>
                    <w:right w:val="nil"/>
                  </w:tcBorders>
                </w:tcPr>
                <w:p w:rsidR="00DD3D03" w:rsidRPr="00DD3D03" w:rsidRDefault="00DD3D03" w:rsidP="003349A2">
                  <w:pPr>
                    <w:spacing w:after="0" w:line="240" w:lineRule="auto"/>
                    <w:ind w:left="-57" w:right="-57"/>
                    <w:rPr>
                      <w:rFonts w:ascii="Times New Roman" w:hAnsi="Times New Roman" w:cs="Times New Roman"/>
                      <w:sz w:val="24"/>
                      <w:szCs w:val="24"/>
                    </w:rPr>
                  </w:pPr>
                  <w:r w:rsidRPr="00DD3D03">
                    <w:rPr>
                      <w:rFonts w:ascii="Times New Roman" w:hAnsi="Times New Roman" w:cs="Times New Roman"/>
                      <w:sz w:val="24"/>
                      <w:szCs w:val="24"/>
                    </w:rPr>
                    <w:t>–</w:t>
                  </w:r>
                </w:p>
              </w:tc>
              <w:tc>
                <w:tcPr>
                  <w:tcW w:w="4150" w:type="dxa"/>
                  <w:tcBorders>
                    <w:top w:val="nil"/>
                    <w:left w:val="nil"/>
                    <w:bottom w:val="nil"/>
                    <w:right w:val="nil"/>
                  </w:tcBorders>
                  <w:vAlign w:val="bottom"/>
                </w:tcPr>
                <w:p w:rsidR="00DD3D03" w:rsidRPr="00DD3D03" w:rsidRDefault="00DD3D03" w:rsidP="003349A2">
                  <w:pPr>
                    <w:spacing w:after="0" w:line="240" w:lineRule="auto"/>
                    <w:ind w:left="-57" w:right="-57"/>
                    <w:rPr>
                      <w:rFonts w:ascii="Times New Roman" w:hAnsi="Times New Roman" w:cs="Times New Roman"/>
                      <w:sz w:val="24"/>
                      <w:szCs w:val="24"/>
                    </w:rPr>
                  </w:pPr>
                  <w:r w:rsidRPr="00DD3D03">
                    <w:rPr>
                      <w:rFonts w:ascii="Times New Roman" w:hAnsi="Times New Roman" w:cs="Times New Roman"/>
                      <w:sz w:val="24"/>
                      <w:szCs w:val="24"/>
                    </w:rPr>
                    <w:t>92400 тыс.руб</w:t>
                  </w:r>
                </w:p>
              </w:tc>
              <w:tc>
                <w:tcPr>
                  <w:tcW w:w="4150" w:type="dxa"/>
                  <w:tcBorders>
                    <w:top w:val="nil"/>
                    <w:left w:val="nil"/>
                    <w:bottom w:val="nil"/>
                    <w:right w:val="nil"/>
                  </w:tcBorders>
                  <w:noWrap/>
                  <w:vAlign w:val="bottom"/>
                </w:tcPr>
                <w:p w:rsidR="00DD3D03" w:rsidRPr="00DD3D03" w:rsidRDefault="00DD3D03" w:rsidP="003349A2">
                  <w:pPr>
                    <w:spacing w:after="0" w:line="240" w:lineRule="auto"/>
                    <w:ind w:left="-57" w:right="-57"/>
                    <w:rPr>
                      <w:rFonts w:ascii="Times New Roman" w:hAnsi="Times New Roman" w:cs="Times New Roman"/>
                      <w:sz w:val="24"/>
                      <w:szCs w:val="24"/>
                    </w:rPr>
                  </w:pPr>
                </w:p>
              </w:tc>
            </w:tr>
            <w:tr w:rsidR="00DD3D03" w:rsidRPr="00DD3D03" w:rsidTr="00DD3D03">
              <w:trPr>
                <w:trHeight w:val="300"/>
              </w:trPr>
              <w:tc>
                <w:tcPr>
                  <w:tcW w:w="1310" w:type="dxa"/>
                  <w:tcBorders>
                    <w:top w:val="nil"/>
                    <w:left w:val="nil"/>
                    <w:bottom w:val="nil"/>
                    <w:right w:val="nil"/>
                  </w:tcBorders>
                  <w:noWrap/>
                  <w:vAlign w:val="bottom"/>
                </w:tcPr>
                <w:p w:rsidR="00DD3D03" w:rsidRPr="00DD3D03" w:rsidRDefault="00DD3D03" w:rsidP="003349A2">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 </w:t>
                  </w:r>
                  <w:smartTag w:uri="urn:schemas-microsoft-com:office:smarttags" w:element="metricconverter">
                    <w:smartTagPr>
                      <w:attr w:name="ProductID" w:val="2020 г"/>
                    </w:smartTagPr>
                    <w:r w:rsidRPr="00DD3D03">
                      <w:rPr>
                        <w:rFonts w:ascii="Times New Roman" w:hAnsi="Times New Roman" w:cs="Times New Roman"/>
                        <w:sz w:val="24"/>
                        <w:szCs w:val="24"/>
                      </w:rPr>
                      <w:t>2020 г</w:t>
                    </w:r>
                  </w:smartTag>
                  <w:r w:rsidRPr="00DD3D03">
                    <w:rPr>
                      <w:rFonts w:ascii="Times New Roman" w:hAnsi="Times New Roman" w:cs="Times New Roman"/>
                      <w:sz w:val="24"/>
                      <w:szCs w:val="24"/>
                    </w:rPr>
                    <w:t>.</w:t>
                  </w:r>
                </w:p>
              </w:tc>
              <w:tc>
                <w:tcPr>
                  <w:tcW w:w="283" w:type="dxa"/>
                  <w:tcBorders>
                    <w:top w:val="nil"/>
                    <w:left w:val="nil"/>
                    <w:bottom w:val="nil"/>
                    <w:right w:val="nil"/>
                  </w:tcBorders>
                </w:tcPr>
                <w:p w:rsidR="00DD3D03" w:rsidRPr="00DD3D03" w:rsidRDefault="00DD3D03" w:rsidP="003349A2">
                  <w:pPr>
                    <w:spacing w:after="0" w:line="240" w:lineRule="auto"/>
                    <w:ind w:left="-57" w:right="-57"/>
                    <w:rPr>
                      <w:rFonts w:ascii="Times New Roman" w:hAnsi="Times New Roman" w:cs="Times New Roman"/>
                      <w:sz w:val="24"/>
                      <w:szCs w:val="24"/>
                    </w:rPr>
                  </w:pPr>
                  <w:r w:rsidRPr="00DD3D03">
                    <w:rPr>
                      <w:rFonts w:ascii="Times New Roman" w:hAnsi="Times New Roman" w:cs="Times New Roman"/>
                      <w:sz w:val="24"/>
                      <w:szCs w:val="24"/>
                    </w:rPr>
                    <w:t>–</w:t>
                  </w:r>
                </w:p>
              </w:tc>
              <w:tc>
                <w:tcPr>
                  <w:tcW w:w="4150" w:type="dxa"/>
                  <w:tcBorders>
                    <w:top w:val="nil"/>
                    <w:left w:val="nil"/>
                    <w:bottom w:val="nil"/>
                    <w:right w:val="nil"/>
                  </w:tcBorders>
                  <w:vAlign w:val="bottom"/>
                </w:tcPr>
                <w:p w:rsidR="00DD3D03" w:rsidRPr="00DD3D03" w:rsidRDefault="00DD3D03" w:rsidP="003349A2">
                  <w:pPr>
                    <w:spacing w:after="0" w:line="240" w:lineRule="auto"/>
                    <w:ind w:left="-57" w:right="-57"/>
                    <w:rPr>
                      <w:rFonts w:ascii="Times New Roman" w:hAnsi="Times New Roman" w:cs="Times New Roman"/>
                      <w:sz w:val="24"/>
                      <w:szCs w:val="24"/>
                    </w:rPr>
                  </w:pPr>
                  <w:r w:rsidRPr="00DD3D03">
                    <w:rPr>
                      <w:rFonts w:ascii="Times New Roman" w:hAnsi="Times New Roman" w:cs="Times New Roman"/>
                      <w:sz w:val="24"/>
                      <w:szCs w:val="24"/>
                    </w:rPr>
                    <w:t>103120 тыс.руб</w:t>
                  </w:r>
                </w:p>
              </w:tc>
              <w:tc>
                <w:tcPr>
                  <w:tcW w:w="4150" w:type="dxa"/>
                  <w:tcBorders>
                    <w:top w:val="nil"/>
                    <w:left w:val="nil"/>
                    <w:bottom w:val="nil"/>
                    <w:right w:val="nil"/>
                  </w:tcBorders>
                  <w:noWrap/>
                  <w:vAlign w:val="bottom"/>
                </w:tcPr>
                <w:p w:rsidR="00DD3D03" w:rsidRPr="00DD3D03" w:rsidRDefault="00DD3D03" w:rsidP="003349A2">
                  <w:pPr>
                    <w:spacing w:after="0" w:line="240" w:lineRule="auto"/>
                    <w:ind w:left="-57" w:right="-57"/>
                    <w:rPr>
                      <w:rFonts w:ascii="Times New Roman" w:hAnsi="Times New Roman" w:cs="Times New Roman"/>
                      <w:sz w:val="24"/>
                      <w:szCs w:val="24"/>
                    </w:rPr>
                  </w:pPr>
                </w:p>
              </w:tc>
            </w:tr>
          </w:tbl>
          <w:p w:rsidR="00DD3D03" w:rsidRPr="00DD3D03" w:rsidRDefault="00DD3D03" w:rsidP="003349A2">
            <w:pPr>
              <w:spacing w:after="0" w:line="240" w:lineRule="auto"/>
              <w:rPr>
                <w:rFonts w:ascii="Times New Roman" w:hAnsi="Times New Roman" w:cs="Times New Roman"/>
                <w:b/>
                <w:sz w:val="24"/>
                <w:szCs w:val="24"/>
              </w:rPr>
            </w:pPr>
            <w:r w:rsidRPr="00DD3D03">
              <w:rPr>
                <w:rFonts w:ascii="Times New Roman" w:hAnsi="Times New Roman" w:cs="Times New Roman"/>
                <w:sz w:val="24"/>
                <w:szCs w:val="24"/>
              </w:rPr>
              <w:t xml:space="preserve"> </w:t>
            </w:r>
            <w:r w:rsidRPr="00DD3D03">
              <w:rPr>
                <w:rFonts w:ascii="Times New Roman" w:hAnsi="Times New Roman" w:cs="Times New Roman"/>
                <w:b/>
                <w:sz w:val="24"/>
                <w:szCs w:val="24"/>
              </w:rPr>
              <w:t xml:space="preserve">Объем ресурсного обеспечения реализации Муниципальной программы за счет средств районного бюджета Дубенского муниципального района </w:t>
            </w:r>
          </w:p>
          <w:p w:rsidR="00DD3D03" w:rsidRPr="00DD3D03" w:rsidRDefault="00DD3D03" w:rsidP="003349A2">
            <w:pPr>
              <w:spacing w:after="0" w:line="240" w:lineRule="auto"/>
              <w:rPr>
                <w:rFonts w:ascii="Times New Roman" w:hAnsi="Times New Roman" w:cs="Times New Roman"/>
                <w:b/>
                <w:sz w:val="24"/>
                <w:szCs w:val="24"/>
              </w:rPr>
            </w:pPr>
            <w:r w:rsidRPr="00DD3D03">
              <w:rPr>
                <w:rFonts w:ascii="Times New Roman" w:hAnsi="Times New Roman" w:cs="Times New Roman"/>
                <w:b/>
                <w:sz w:val="24"/>
                <w:szCs w:val="24"/>
              </w:rPr>
              <w:t>по годам составляет:</w:t>
            </w:r>
          </w:p>
          <w:p w:rsidR="00DD3D03" w:rsidRPr="00DD3D03" w:rsidRDefault="00DD3D03" w:rsidP="003349A2">
            <w:pPr>
              <w:spacing w:after="0" w:line="240" w:lineRule="auto"/>
              <w:rPr>
                <w:rFonts w:ascii="Times New Roman" w:hAnsi="Times New Roman" w:cs="Times New Roman"/>
                <w:b/>
                <w:sz w:val="24"/>
                <w:szCs w:val="24"/>
              </w:rPr>
            </w:pPr>
            <w:r w:rsidRPr="00DD3D03">
              <w:rPr>
                <w:rFonts w:ascii="Times New Roman" w:hAnsi="Times New Roman" w:cs="Times New Roman"/>
                <w:b/>
                <w:sz w:val="24"/>
                <w:szCs w:val="24"/>
              </w:rPr>
              <w:t>2015 год – 10724 тыс.руб.</w:t>
            </w:r>
          </w:p>
          <w:p w:rsidR="00DD3D03" w:rsidRPr="00DD3D03" w:rsidRDefault="00DD3D03" w:rsidP="003349A2">
            <w:pPr>
              <w:spacing w:after="0" w:line="240" w:lineRule="auto"/>
              <w:rPr>
                <w:rFonts w:ascii="Times New Roman" w:hAnsi="Times New Roman" w:cs="Times New Roman"/>
                <w:color w:val="FF0000"/>
                <w:sz w:val="24"/>
                <w:szCs w:val="24"/>
              </w:rPr>
            </w:pPr>
            <w:r w:rsidRPr="00DD3D03">
              <w:rPr>
                <w:rFonts w:ascii="Times New Roman" w:hAnsi="Times New Roman" w:cs="Times New Roman"/>
                <w:color w:val="FF0000"/>
                <w:sz w:val="24"/>
                <w:szCs w:val="24"/>
              </w:rPr>
              <w:t>2016 год - 3 тыс. руб.</w:t>
            </w:r>
          </w:p>
        </w:tc>
      </w:tr>
      <w:tr w:rsidR="00DD3D03" w:rsidRPr="00DD3D03" w:rsidTr="00DD3D03">
        <w:trPr>
          <w:trHeight w:val="528"/>
        </w:trPr>
        <w:tc>
          <w:tcPr>
            <w:tcW w:w="3686" w:type="dxa"/>
            <w:shd w:val="clear" w:color="auto" w:fill="auto"/>
          </w:tcPr>
          <w:p w:rsidR="00DD3D03" w:rsidRPr="00DD3D03" w:rsidRDefault="00DD3D03" w:rsidP="003349A2">
            <w:pPr>
              <w:suppressAutoHyphens/>
              <w:spacing w:after="0" w:line="240" w:lineRule="auto"/>
              <w:rPr>
                <w:rFonts w:ascii="Times New Roman" w:hAnsi="Times New Roman" w:cs="Times New Roman"/>
                <w:sz w:val="24"/>
                <w:szCs w:val="24"/>
              </w:rPr>
            </w:pPr>
          </w:p>
          <w:p w:rsidR="00DD3D03" w:rsidRPr="00DD3D03" w:rsidRDefault="00DD3D03" w:rsidP="003349A2">
            <w:pPr>
              <w:suppressAutoHyphens/>
              <w:spacing w:after="0" w:line="240" w:lineRule="auto"/>
              <w:rPr>
                <w:rFonts w:ascii="Times New Roman" w:hAnsi="Times New Roman" w:cs="Times New Roman"/>
                <w:sz w:val="24"/>
                <w:szCs w:val="24"/>
              </w:rPr>
            </w:pPr>
            <w:r w:rsidRPr="00DD3D03">
              <w:rPr>
                <w:rFonts w:ascii="Times New Roman" w:hAnsi="Times New Roman" w:cs="Times New Roman"/>
                <w:sz w:val="24"/>
                <w:szCs w:val="24"/>
              </w:rPr>
              <w:t>Ожидаемые результаты реализации подпрограммы</w:t>
            </w:r>
          </w:p>
        </w:tc>
        <w:tc>
          <w:tcPr>
            <w:tcW w:w="425" w:type="dxa"/>
            <w:shd w:val="clear" w:color="auto" w:fill="auto"/>
          </w:tcPr>
          <w:p w:rsidR="00DD3D03" w:rsidRPr="00DD3D03" w:rsidRDefault="00DD3D03" w:rsidP="003349A2">
            <w:pPr>
              <w:spacing w:after="0" w:line="240" w:lineRule="auto"/>
              <w:rPr>
                <w:rFonts w:ascii="Times New Roman" w:hAnsi="Times New Roman" w:cs="Times New Roman"/>
                <w:sz w:val="24"/>
                <w:szCs w:val="24"/>
              </w:rPr>
            </w:pPr>
          </w:p>
          <w:p w:rsidR="00DD3D03" w:rsidRPr="00DD3D03" w:rsidRDefault="00DD3D03" w:rsidP="003349A2">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w:t>
            </w:r>
          </w:p>
        </w:tc>
        <w:tc>
          <w:tcPr>
            <w:tcW w:w="5387" w:type="dxa"/>
            <w:shd w:val="clear" w:color="auto" w:fill="auto"/>
          </w:tcPr>
          <w:p w:rsidR="00DD3D03" w:rsidRPr="00DD3D03" w:rsidRDefault="00DD3D03" w:rsidP="003349A2">
            <w:pPr>
              <w:spacing w:after="0" w:line="240" w:lineRule="auto"/>
              <w:rPr>
                <w:rFonts w:ascii="Times New Roman" w:hAnsi="Times New Roman" w:cs="Times New Roman"/>
                <w:sz w:val="24"/>
                <w:szCs w:val="24"/>
              </w:rPr>
            </w:pPr>
          </w:p>
          <w:p w:rsidR="00DD3D03" w:rsidRPr="00DD3D03" w:rsidRDefault="00DD3D03" w:rsidP="003349A2">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обеспечение выполнения целей, задач и показателей Муниципальной программы в целом, в разрезе подпрограмм и основных мероприятий; </w:t>
            </w:r>
          </w:p>
          <w:p w:rsidR="00DD3D03" w:rsidRPr="00DD3D03" w:rsidRDefault="00DD3D03" w:rsidP="003349A2">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обеспечение более качественного и оперативного автоматизированного управления процессами, реализующими условия для равного доступа органов управления и сельскохозяйственных товаропроизводителей к информации о состоянии агропромышленного комплекса, для формирования необходимого уровня продовольственной безопасности Российской Федерации.</w:t>
            </w:r>
          </w:p>
        </w:tc>
      </w:tr>
    </w:tbl>
    <w:p w:rsidR="00DD3D03" w:rsidRPr="00DD3D03" w:rsidRDefault="00DD3D03" w:rsidP="003349A2">
      <w:pPr>
        <w:spacing w:after="0" w:line="240" w:lineRule="auto"/>
        <w:rPr>
          <w:rFonts w:ascii="Times New Roman" w:hAnsi="Times New Roman" w:cs="Times New Roman"/>
          <w:sz w:val="24"/>
          <w:szCs w:val="24"/>
        </w:rPr>
      </w:pPr>
    </w:p>
    <w:p w:rsidR="00DD3D03" w:rsidRPr="00DD3D03" w:rsidRDefault="00DD3D03" w:rsidP="003349A2">
      <w:pPr>
        <w:spacing w:after="0" w:line="240" w:lineRule="auto"/>
        <w:rPr>
          <w:rFonts w:ascii="Times New Roman" w:hAnsi="Times New Roman" w:cs="Times New Roman"/>
          <w:sz w:val="24"/>
          <w:szCs w:val="24"/>
        </w:rPr>
      </w:pPr>
    </w:p>
    <w:p w:rsidR="00DD3D03" w:rsidRPr="00DD3D03" w:rsidRDefault="00DD3D03" w:rsidP="003349A2">
      <w:pPr>
        <w:suppressAutoHyphens/>
        <w:spacing w:after="0" w:line="240" w:lineRule="auto"/>
        <w:ind w:left="709"/>
        <w:jc w:val="center"/>
        <w:rPr>
          <w:rFonts w:ascii="Times New Roman" w:hAnsi="Times New Roman" w:cs="Times New Roman"/>
          <w:b/>
          <w:sz w:val="24"/>
          <w:szCs w:val="24"/>
        </w:rPr>
      </w:pPr>
      <w:r w:rsidRPr="00DD3D03">
        <w:rPr>
          <w:rFonts w:ascii="Times New Roman" w:hAnsi="Times New Roman" w:cs="Times New Roman"/>
          <w:sz w:val="24"/>
          <w:szCs w:val="24"/>
        </w:rPr>
        <w:br w:type="page"/>
      </w:r>
      <w:r w:rsidRPr="00DD3D03">
        <w:rPr>
          <w:rFonts w:ascii="Times New Roman" w:hAnsi="Times New Roman" w:cs="Times New Roman"/>
          <w:b/>
          <w:sz w:val="24"/>
          <w:szCs w:val="24"/>
        </w:rPr>
        <w:lastRenderedPageBreak/>
        <w:t>Раздел 1. Сфера реализации подпрограммы, основные проблемы и оценка последствий инерционного развития, приоритеты государственной политики в сфере реализации подпрограммы, цели, задачи и показатели (индикаторы) реализации подпрограммы, основные ожидаемые конечные результаты подпрограммы, сроки ее реализации</w:t>
      </w:r>
    </w:p>
    <w:p w:rsidR="00DD3D03" w:rsidRPr="00DD3D03" w:rsidRDefault="00DD3D03" w:rsidP="003349A2">
      <w:pPr>
        <w:suppressAutoHyphens/>
        <w:spacing w:after="0" w:line="240" w:lineRule="auto"/>
        <w:ind w:left="709"/>
        <w:jc w:val="center"/>
        <w:rPr>
          <w:rFonts w:ascii="Times New Roman" w:hAnsi="Times New Roman" w:cs="Times New Roman"/>
          <w:sz w:val="24"/>
          <w:szCs w:val="24"/>
        </w:rPr>
      </w:pPr>
    </w:p>
    <w:p w:rsidR="00DD3D03" w:rsidRPr="00DD3D03" w:rsidRDefault="00DD3D03" w:rsidP="003349A2">
      <w:pPr>
        <w:suppressAutoHyphens/>
        <w:spacing w:after="0" w:line="240" w:lineRule="auto"/>
        <w:jc w:val="center"/>
        <w:rPr>
          <w:rFonts w:ascii="Times New Roman" w:hAnsi="Times New Roman" w:cs="Times New Roman"/>
          <w:b/>
          <w:sz w:val="24"/>
          <w:szCs w:val="24"/>
        </w:rPr>
      </w:pPr>
      <w:r w:rsidRPr="00DD3D03">
        <w:rPr>
          <w:rFonts w:ascii="Times New Roman" w:hAnsi="Times New Roman" w:cs="Times New Roman"/>
          <w:b/>
          <w:sz w:val="24"/>
          <w:szCs w:val="24"/>
        </w:rPr>
        <w:t>Глава 1. Сфера реализации подпрограммы, основные проблемы и оценка последствий инерционного развития</w:t>
      </w:r>
    </w:p>
    <w:p w:rsidR="00DD3D03" w:rsidRPr="00DD3D03" w:rsidRDefault="00DD3D03" w:rsidP="003349A2">
      <w:pPr>
        <w:suppressAutoHyphens/>
        <w:spacing w:after="0" w:line="240" w:lineRule="auto"/>
        <w:jc w:val="center"/>
        <w:rPr>
          <w:rFonts w:ascii="Times New Roman" w:hAnsi="Times New Roman" w:cs="Times New Roman"/>
          <w:sz w:val="24"/>
          <w:szCs w:val="24"/>
        </w:rPr>
      </w:pPr>
    </w:p>
    <w:p w:rsidR="00DD3D03" w:rsidRPr="00DD3D03" w:rsidRDefault="00DD3D03" w:rsidP="003349A2">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Сферой реализации подпрограммы является осуществление государственной поддержки сельскохозяйственных товаропроизводителей, производителей пищевых продуктов, включая напитки, а также организация производственно-технического, логистического, научного и информационного обслуживания агропромышленного комплекса.</w:t>
      </w:r>
    </w:p>
    <w:p w:rsidR="00DD3D03" w:rsidRPr="00DD3D03" w:rsidRDefault="00DD3D03" w:rsidP="003349A2">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Практика реализации  Программы развития сельского хозяйства и регулирования рынков сельскохозяйственной продукции, сырья и продовольствия Дубенского района 2008-2012 годы указывает на высокую эффективность использования программно-целевых методов повышения эффективности использования средств, выделяемых на развитие отрасли, повышение конкурентоспособности продукции агропромышленного комплекса на внутреннем и внешнем рынках, социальное развитие сельских территорий. Результаты ее реализации задали направление для дальнейшего создания и усовершенствования различных автоматизированных информационных систем в агропромышленном комплексе.</w:t>
      </w:r>
    </w:p>
    <w:p w:rsidR="00DD3D03" w:rsidRPr="00DD3D03" w:rsidRDefault="00DD3D03" w:rsidP="003349A2">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Вместе с тем сохраняется проблема обеспечения выполнения финансирования основных мероприятий Муниципальной программы, достижения прогнозных показателей. </w:t>
      </w:r>
    </w:p>
    <w:p w:rsidR="00DD3D03" w:rsidRPr="00DD3D03" w:rsidRDefault="00DD3D03" w:rsidP="003349A2">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Все это требует дальнейшего совершенствования организации и управления реализацией Муниципальной программы на всех уровнях ее выполнения, создания условий для более эффективного использования организационно-экономических рычагов для повышения финансовой устойчивости сельскохозяйственного производства, в том числе за счет создания государственной автоматизированной системы управления агропромышленным комплексом.</w:t>
      </w:r>
    </w:p>
    <w:p w:rsidR="00DD3D03" w:rsidRPr="00DD3D03" w:rsidRDefault="00DD3D03" w:rsidP="003349A2">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Прогноз реализации подпрограммы предполагает дальнейшее совершенствование взаимоотношений   органов управления агропромышленным комплексом различного уровня, ответственных за выполнение Муниципальной программы, что позволит обеспечить повышение эффективности использования бюджетных средств, выделяемых на ее финансовое обеспечение, и достижение предусмотренных в подпрограмме показателей.</w:t>
      </w:r>
    </w:p>
    <w:p w:rsidR="00DD3D03" w:rsidRPr="00DD3D03" w:rsidRDefault="00DD3D03" w:rsidP="003349A2">
      <w:pPr>
        <w:suppressAutoHyphens/>
        <w:spacing w:after="0" w:line="240" w:lineRule="auto"/>
        <w:ind w:firstLine="709"/>
        <w:rPr>
          <w:rFonts w:ascii="Times New Roman" w:hAnsi="Times New Roman" w:cs="Times New Roman"/>
          <w:sz w:val="24"/>
          <w:szCs w:val="24"/>
        </w:rPr>
      </w:pPr>
    </w:p>
    <w:p w:rsidR="00DD3D03" w:rsidRPr="00DD3D03" w:rsidRDefault="00DD3D03" w:rsidP="003349A2">
      <w:pPr>
        <w:suppressAutoHyphens/>
        <w:spacing w:after="0" w:line="240" w:lineRule="auto"/>
        <w:jc w:val="center"/>
        <w:rPr>
          <w:rFonts w:ascii="Times New Roman" w:hAnsi="Times New Roman" w:cs="Times New Roman"/>
          <w:b/>
          <w:sz w:val="24"/>
          <w:szCs w:val="24"/>
        </w:rPr>
      </w:pPr>
      <w:r w:rsidRPr="00DD3D03">
        <w:rPr>
          <w:rFonts w:ascii="Times New Roman" w:hAnsi="Times New Roman" w:cs="Times New Roman"/>
          <w:b/>
          <w:sz w:val="24"/>
          <w:szCs w:val="24"/>
        </w:rPr>
        <w:t>Глава 2. Приоритеты государственной политики</w:t>
      </w:r>
    </w:p>
    <w:p w:rsidR="00DD3D03" w:rsidRPr="00DD3D03" w:rsidRDefault="00DD3D03" w:rsidP="003349A2">
      <w:pPr>
        <w:suppressAutoHyphens/>
        <w:spacing w:after="0" w:line="240" w:lineRule="auto"/>
        <w:jc w:val="center"/>
        <w:rPr>
          <w:rFonts w:ascii="Times New Roman" w:hAnsi="Times New Roman" w:cs="Times New Roman"/>
          <w:b/>
          <w:sz w:val="24"/>
          <w:szCs w:val="24"/>
        </w:rPr>
      </w:pPr>
      <w:r w:rsidRPr="00DD3D03">
        <w:rPr>
          <w:rFonts w:ascii="Times New Roman" w:hAnsi="Times New Roman" w:cs="Times New Roman"/>
          <w:b/>
          <w:sz w:val="24"/>
          <w:szCs w:val="24"/>
        </w:rPr>
        <w:t>в сфере реализации подпрограммы</w:t>
      </w:r>
    </w:p>
    <w:p w:rsidR="00DD3D03" w:rsidRPr="00DD3D03" w:rsidRDefault="00DD3D03" w:rsidP="003349A2">
      <w:pPr>
        <w:suppressAutoHyphens/>
        <w:spacing w:after="0" w:line="240" w:lineRule="auto"/>
        <w:jc w:val="center"/>
        <w:rPr>
          <w:rFonts w:ascii="Times New Roman" w:hAnsi="Times New Roman" w:cs="Times New Roman"/>
          <w:b/>
          <w:sz w:val="24"/>
          <w:szCs w:val="24"/>
        </w:rPr>
      </w:pPr>
    </w:p>
    <w:p w:rsidR="00DD3D03" w:rsidRPr="00DD3D03" w:rsidRDefault="00DD3D03" w:rsidP="003349A2">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Исходя из задач, стоящих перед агропромышленным комплексом в период до </w:t>
      </w:r>
      <w:smartTag w:uri="urn:schemas-microsoft-com:office:smarttags" w:element="metricconverter">
        <w:smartTagPr>
          <w:attr w:name="ProductID" w:val="2020 г"/>
        </w:smartTagPr>
        <w:r w:rsidRPr="00DD3D03">
          <w:rPr>
            <w:rFonts w:ascii="Times New Roman" w:hAnsi="Times New Roman" w:cs="Times New Roman"/>
            <w:sz w:val="24"/>
            <w:szCs w:val="24"/>
          </w:rPr>
          <w:t>2020 г</w:t>
        </w:r>
      </w:smartTag>
      <w:r w:rsidRPr="00DD3D03">
        <w:rPr>
          <w:rFonts w:ascii="Times New Roman" w:hAnsi="Times New Roman" w:cs="Times New Roman"/>
          <w:sz w:val="24"/>
          <w:szCs w:val="24"/>
        </w:rPr>
        <w:t>., в качестве основных приоритетов при реализации подпрограммы являются:</w:t>
      </w:r>
    </w:p>
    <w:p w:rsidR="00DD3D03" w:rsidRPr="00DD3D03" w:rsidRDefault="00DD3D03" w:rsidP="003349A2">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направленность всей системы управления агропромышленным комплексом на ускорение его модернизации и инновационного развития, создание условий для повышения финансовой устойчивости сельскохозяйственных товаропроизводителей и социальное развитие сельских территорий; </w:t>
      </w:r>
    </w:p>
    <w:p w:rsidR="00DD3D03" w:rsidRPr="00DD3D03" w:rsidRDefault="00DD3D03" w:rsidP="003349A2">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повышение  финансовых возможностей Республики Мордовия в осуществлении мероприятий Муниципальной программы и наиболее значимых ведомственных экономически значимых региональных программ, нацеленных на развитие сельского хозяйства и рынков сельскохозяйственной продукции, сырья и продовольствия на период до </w:t>
      </w:r>
      <w:smartTag w:uri="urn:schemas-microsoft-com:office:smarttags" w:element="metricconverter">
        <w:smartTagPr>
          <w:attr w:name="ProductID" w:val="2020 г"/>
        </w:smartTagPr>
        <w:r w:rsidRPr="00DD3D03">
          <w:rPr>
            <w:rFonts w:ascii="Times New Roman" w:hAnsi="Times New Roman" w:cs="Times New Roman"/>
            <w:sz w:val="24"/>
            <w:szCs w:val="24"/>
          </w:rPr>
          <w:t>2020 г</w:t>
        </w:r>
      </w:smartTag>
      <w:r w:rsidRPr="00DD3D03">
        <w:rPr>
          <w:rFonts w:ascii="Times New Roman" w:hAnsi="Times New Roman" w:cs="Times New Roman"/>
          <w:sz w:val="24"/>
          <w:szCs w:val="24"/>
        </w:rPr>
        <w:t>.;</w:t>
      </w:r>
    </w:p>
    <w:p w:rsidR="00DD3D03" w:rsidRPr="00DD3D03" w:rsidRDefault="00DD3D03" w:rsidP="003349A2">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привлечение отраслевых союзов, ассоциаций  на добровольной основе к участию в формировании и реализации государственной аграрной политики;</w:t>
      </w:r>
    </w:p>
    <w:p w:rsidR="00DD3D03" w:rsidRPr="00DD3D03" w:rsidRDefault="00DD3D03" w:rsidP="003349A2">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повышение доступности и качества предоставляемых государственных услуг;</w:t>
      </w:r>
    </w:p>
    <w:p w:rsidR="00DD3D03" w:rsidRPr="00DD3D03" w:rsidRDefault="00DD3D03" w:rsidP="003349A2">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lastRenderedPageBreak/>
        <w:t xml:space="preserve">обеспечение исполнения функций по контролю и надзору в сфере ветеринарии, обращения лекарственных средств для ветеринарного применения, карантина и защиты растений, семеноводства, обеспечения плодородия почв, земельных отношений (в части, касающейся земель сельскохозяйственного назначения), а также функций по защите населения от болезней, общих для человека и животных, по обеспечению безопасности лекарственных средств для ветеринарного применения, кормов и кормовых добавок, изготовленных из генно-инженерно-модифицированных организмов, на всех стадиях производства и обращения; </w:t>
      </w:r>
    </w:p>
    <w:p w:rsidR="00DD3D03" w:rsidRPr="00DD3D03" w:rsidRDefault="00DD3D03" w:rsidP="003349A2">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контроль в отношении посевов и семян сельскохозяйственных растений;</w:t>
      </w:r>
    </w:p>
    <w:p w:rsidR="00DD3D03" w:rsidRPr="00DD3D03" w:rsidRDefault="00DD3D03" w:rsidP="003349A2">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осуществление регионального государственного надзора за техническим состоянием тракторов, самоходных дорожно-строительных и иных машин и прицепов к ним в процессе использования в части обеспечения безопасности для жизни, здоровья людей и сохранности имущества, охраны окружающей среды, а в агропромышленном комплексе – за соблюдением правил эксплуатации машин и оборудования, регламентируемых стандартами, техническими условиями, другими нормативными документами.</w:t>
      </w:r>
    </w:p>
    <w:p w:rsidR="00DD3D03" w:rsidRPr="00DD3D03" w:rsidRDefault="00DD3D03" w:rsidP="003349A2">
      <w:pPr>
        <w:suppressAutoHyphens/>
        <w:spacing w:after="0" w:line="240" w:lineRule="auto"/>
        <w:rPr>
          <w:rFonts w:ascii="Times New Roman" w:hAnsi="Times New Roman" w:cs="Times New Roman"/>
          <w:sz w:val="24"/>
          <w:szCs w:val="24"/>
        </w:rPr>
      </w:pPr>
    </w:p>
    <w:p w:rsidR="00DD3D03" w:rsidRPr="00DD3D03" w:rsidRDefault="00DD3D03" w:rsidP="003349A2">
      <w:pPr>
        <w:suppressAutoHyphens/>
        <w:spacing w:after="0" w:line="240" w:lineRule="auto"/>
        <w:ind w:left="709"/>
        <w:jc w:val="center"/>
        <w:rPr>
          <w:rFonts w:ascii="Times New Roman" w:hAnsi="Times New Roman" w:cs="Times New Roman"/>
          <w:b/>
          <w:sz w:val="24"/>
          <w:szCs w:val="24"/>
        </w:rPr>
      </w:pPr>
      <w:r w:rsidRPr="00DD3D03">
        <w:rPr>
          <w:rFonts w:ascii="Times New Roman" w:hAnsi="Times New Roman" w:cs="Times New Roman"/>
          <w:b/>
          <w:sz w:val="24"/>
          <w:szCs w:val="24"/>
        </w:rPr>
        <w:t>Глава 3. Цели, задачи и показатели (индикаторы) реализации подпрограммы, основные ожидаемые конечные результаты подпрограммы и сроки ее реализации</w:t>
      </w:r>
    </w:p>
    <w:p w:rsidR="00DD3D03" w:rsidRPr="00DD3D03" w:rsidRDefault="00DD3D03" w:rsidP="003349A2">
      <w:pPr>
        <w:suppressAutoHyphens/>
        <w:spacing w:after="0" w:line="240" w:lineRule="auto"/>
        <w:ind w:left="709"/>
        <w:jc w:val="center"/>
        <w:rPr>
          <w:rFonts w:ascii="Times New Roman" w:hAnsi="Times New Roman" w:cs="Times New Roman"/>
          <w:sz w:val="24"/>
          <w:szCs w:val="24"/>
        </w:rPr>
      </w:pPr>
    </w:p>
    <w:p w:rsidR="00DD3D03" w:rsidRPr="00DD3D03" w:rsidRDefault="00DD3D03" w:rsidP="003349A2">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Целью реализации подпрограммы является обеспечение эффективной деятельности органов государственной власти в сфере развития сельского хозяйства и регулирования рынков сельскохозяйственной продукции, сырья и продовольствия.</w:t>
      </w:r>
    </w:p>
    <w:p w:rsidR="00DD3D03" w:rsidRPr="00DD3D03" w:rsidRDefault="00DD3D03" w:rsidP="003349A2">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Для реализации этой цели предстоит решение следующих задач: </w:t>
      </w:r>
    </w:p>
    <w:p w:rsidR="00DD3D03" w:rsidRPr="00DD3D03" w:rsidRDefault="00DD3D03" w:rsidP="003349A2">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обеспечение деятельности администрации Дубенского муниципального района Республики Мордовия как ответственного исполнителя Муниципальной программы; </w:t>
      </w:r>
    </w:p>
    <w:p w:rsidR="00DD3D03" w:rsidRPr="00DD3D03" w:rsidRDefault="00DD3D03" w:rsidP="003349A2">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формирование механизмов взаимодействия ответственного исполнителя ) с муниципальными образованиями Дубенского района по реализации мероприятий Муниципальной программы;</w:t>
      </w:r>
    </w:p>
    <w:p w:rsidR="00DD3D03" w:rsidRPr="00DD3D03" w:rsidRDefault="00DD3D03" w:rsidP="003349A2">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формирование муниципальных информационных ресурсов в сферах обеспечения продовольственной безопасности и управления агропромышленным комплексом;</w:t>
      </w:r>
    </w:p>
    <w:p w:rsidR="00DD3D03" w:rsidRPr="00DD3D03" w:rsidRDefault="00DD3D03" w:rsidP="003349A2">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обеспечение безопасности продукции растительного и животного происхождения, находящейся в обращении на территории Дубенского района Республики Мордовия.</w:t>
      </w:r>
    </w:p>
    <w:p w:rsidR="00DD3D03" w:rsidRPr="00DD3D03" w:rsidRDefault="00DD3D03" w:rsidP="00DD3D03">
      <w:pPr>
        <w:suppressAutoHyphens/>
        <w:spacing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Показателями (индикаторами) достижения цели и решения задач подпрограммы являются:</w:t>
      </w:r>
    </w:p>
    <w:p w:rsidR="00DD3D03" w:rsidRPr="00DD3D03" w:rsidRDefault="00DD3D03" w:rsidP="00DD3D03">
      <w:pPr>
        <w:suppressAutoHyphens/>
        <w:spacing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доля муниципальных служащих администрации Дубенского муниципального района Республики Мордовия, районной ветеринарной службы  , прошедших повышение квалификации в течение последних 3 лет, в общей их численности;</w:t>
      </w:r>
    </w:p>
    <w:p w:rsidR="00DD3D03" w:rsidRPr="00DD3D03" w:rsidRDefault="00DD3D03" w:rsidP="00DD3D03">
      <w:pPr>
        <w:suppressAutoHyphens/>
        <w:spacing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укомплектованность должностей муниципальной  службы в администрации Дубенского муниципального района Республики Мордовия; </w:t>
      </w:r>
    </w:p>
    <w:p w:rsidR="00DD3D03" w:rsidRPr="00DD3D03" w:rsidRDefault="00DD3D03" w:rsidP="00DD3D03">
      <w:pPr>
        <w:suppressAutoHyphens/>
        <w:spacing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доля муниципальных органов управления агропромышленным комплексом, использующих государственные информационные ресурсы в сферах обеспечения продовольственной безопасности и управления агропромышленным комплексом;</w:t>
      </w:r>
    </w:p>
    <w:p w:rsidR="00DD3D03" w:rsidRPr="00DD3D03" w:rsidRDefault="00DD3D03" w:rsidP="00DD3D03">
      <w:pPr>
        <w:suppressAutoHyphens/>
        <w:spacing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вовлечение земель сельскохозяйственного назначения в оборот в результате снятия карантина и сокращения площадей карантинных фитосанитарных зон;</w:t>
      </w:r>
    </w:p>
    <w:p w:rsidR="00DD3D03" w:rsidRPr="00DD3D03" w:rsidRDefault="00DD3D03" w:rsidP="00DD3D03">
      <w:pPr>
        <w:suppressAutoHyphens/>
        <w:spacing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выявляемость особо опасных болезней животных и птиц, остатков запрещенных и вредных веществ в организме живых животных, продуктах животного происхождения и кормах на территории Республики Мордовия.</w:t>
      </w:r>
    </w:p>
    <w:p w:rsidR="00DD3D03" w:rsidRPr="00DD3D03" w:rsidRDefault="00DD3D03" w:rsidP="00DD3D03">
      <w:pPr>
        <w:suppressAutoHyphens/>
        <w:spacing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Ожидаемыми результатами реализации подпрограммы являются:</w:t>
      </w:r>
    </w:p>
    <w:p w:rsidR="00DD3D03" w:rsidRPr="00DD3D03" w:rsidRDefault="00DD3D03" w:rsidP="00DD3D03">
      <w:pPr>
        <w:suppressAutoHyphens/>
        <w:spacing w:line="240" w:lineRule="auto"/>
        <w:ind w:firstLine="709"/>
        <w:rPr>
          <w:rFonts w:ascii="Times New Roman" w:hAnsi="Times New Roman" w:cs="Times New Roman"/>
          <w:sz w:val="24"/>
          <w:szCs w:val="24"/>
        </w:rPr>
      </w:pPr>
      <w:r w:rsidRPr="00DD3D03">
        <w:rPr>
          <w:rFonts w:ascii="Times New Roman" w:hAnsi="Times New Roman" w:cs="Times New Roman"/>
          <w:sz w:val="24"/>
          <w:szCs w:val="24"/>
        </w:rPr>
        <w:lastRenderedPageBreak/>
        <w:t>обеспечения выполнение целей, задач и показателей (индикаторов) реализации Муниципальной программы;</w:t>
      </w:r>
    </w:p>
    <w:p w:rsidR="00DD3D03" w:rsidRPr="00DD3D03" w:rsidRDefault="00DD3D03" w:rsidP="00DD3D03">
      <w:pPr>
        <w:suppressAutoHyphens/>
        <w:spacing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повышение качества оказания муниципальных услуг, выполнения работ и исполнения муниципальных функций в сфере развития сельского хозяйства и регулирования рынков сельскохозяйственной продукции, сырья и продовольствия;</w:t>
      </w:r>
    </w:p>
    <w:p w:rsidR="00DD3D03" w:rsidRPr="00DD3D03" w:rsidRDefault="00DD3D03" w:rsidP="003349A2">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обеспечение более качественного и оперативного автоматизированного управления процессами, реализующими условия для равного доступа органов управления и сельскохозяйственных товаропроизводителей к информации о состоянии агропромышленного комплекса.</w:t>
      </w:r>
    </w:p>
    <w:p w:rsidR="00DD3D03" w:rsidRPr="00DD3D03" w:rsidRDefault="00DD3D03" w:rsidP="003349A2">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Реализация подпрограммы предусматривается в 2013-2020 годах.</w:t>
      </w:r>
    </w:p>
    <w:p w:rsidR="00DD3D03" w:rsidRPr="00DD3D03" w:rsidRDefault="00DD3D03" w:rsidP="003349A2">
      <w:pPr>
        <w:suppressAutoHyphens/>
        <w:spacing w:after="0" w:line="240" w:lineRule="auto"/>
        <w:jc w:val="center"/>
        <w:rPr>
          <w:rFonts w:ascii="Times New Roman" w:hAnsi="Times New Roman" w:cs="Times New Roman"/>
          <w:b/>
          <w:sz w:val="24"/>
          <w:szCs w:val="24"/>
        </w:rPr>
      </w:pPr>
      <w:r w:rsidRPr="00DD3D03">
        <w:rPr>
          <w:rFonts w:ascii="Times New Roman" w:hAnsi="Times New Roman" w:cs="Times New Roman"/>
          <w:b/>
          <w:sz w:val="24"/>
          <w:szCs w:val="24"/>
        </w:rPr>
        <w:t>Раздел 2.</w:t>
      </w:r>
      <w:r w:rsidRPr="00DD3D03">
        <w:rPr>
          <w:rFonts w:ascii="Times New Roman" w:hAnsi="Times New Roman" w:cs="Times New Roman"/>
          <w:b/>
          <w:sz w:val="24"/>
          <w:szCs w:val="24"/>
          <w:lang w:val="en-US"/>
        </w:rPr>
        <w:t> </w:t>
      </w:r>
      <w:r w:rsidRPr="00DD3D03">
        <w:rPr>
          <w:rFonts w:ascii="Times New Roman" w:hAnsi="Times New Roman" w:cs="Times New Roman"/>
          <w:b/>
          <w:sz w:val="24"/>
          <w:szCs w:val="24"/>
        </w:rPr>
        <w:t xml:space="preserve">Характеристика основных мероприятий подпрограммы </w:t>
      </w:r>
    </w:p>
    <w:p w:rsidR="00DD3D03" w:rsidRPr="00DD3D03" w:rsidRDefault="00DD3D03" w:rsidP="003349A2">
      <w:pPr>
        <w:suppressAutoHyphens/>
        <w:spacing w:after="0" w:line="240" w:lineRule="auto"/>
        <w:ind w:left="720"/>
        <w:jc w:val="center"/>
        <w:rPr>
          <w:rFonts w:ascii="Times New Roman" w:hAnsi="Times New Roman" w:cs="Times New Roman"/>
          <w:b/>
          <w:sz w:val="24"/>
          <w:szCs w:val="24"/>
        </w:rPr>
      </w:pPr>
      <w:r w:rsidRPr="00DD3D03">
        <w:rPr>
          <w:rFonts w:ascii="Times New Roman" w:hAnsi="Times New Roman" w:cs="Times New Roman"/>
          <w:b/>
          <w:sz w:val="24"/>
          <w:szCs w:val="24"/>
        </w:rPr>
        <w:t>Глава 4. Мероприятие</w:t>
      </w:r>
    </w:p>
    <w:p w:rsidR="00DD3D03" w:rsidRPr="00DD3D03" w:rsidRDefault="00DD3D03" w:rsidP="003349A2">
      <w:pPr>
        <w:suppressAutoHyphens/>
        <w:spacing w:after="0" w:line="240" w:lineRule="auto"/>
        <w:ind w:left="360"/>
        <w:jc w:val="center"/>
        <w:rPr>
          <w:rFonts w:ascii="Times New Roman" w:hAnsi="Times New Roman" w:cs="Times New Roman"/>
          <w:sz w:val="24"/>
          <w:szCs w:val="24"/>
        </w:rPr>
      </w:pPr>
      <w:r w:rsidRPr="00DD3D03">
        <w:rPr>
          <w:rFonts w:ascii="Times New Roman" w:hAnsi="Times New Roman" w:cs="Times New Roman"/>
          <w:b/>
          <w:sz w:val="24"/>
          <w:szCs w:val="24"/>
        </w:rPr>
        <w:t>«Совершенствование обеспечения реализации Муниципальной программы</w:t>
      </w:r>
      <w:r w:rsidRPr="00DD3D03">
        <w:rPr>
          <w:rFonts w:ascii="Times New Roman" w:hAnsi="Times New Roman" w:cs="Times New Roman"/>
          <w:sz w:val="24"/>
          <w:szCs w:val="24"/>
        </w:rPr>
        <w:t>»</w:t>
      </w:r>
    </w:p>
    <w:p w:rsidR="00DD3D03" w:rsidRPr="00DD3D03" w:rsidRDefault="00DD3D03" w:rsidP="003349A2">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Целями мероприятия по совершенствованию обеспечения реализации  программы являются:</w:t>
      </w:r>
    </w:p>
    <w:p w:rsidR="00DD3D03" w:rsidRPr="00DD3D03" w:rsidRDefault="00DD3D03" w:rsidP="003349A2">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обеспечение деятельности и выполнение функций администрации Дубенского муниципального района Республики Мордовия  по выработке государственной политики и нормативно-правовому регулированию в сферах агропромышленного комплекса, земельных отношений, управления муниципальным имуществом на подведомственных предприятиях и в учреждениях, а также других функций, определяемых Правительством Республики Мордовия;</w:t>
      </w:r>
    </w:p>
    <w:p w:rsidR="00DD3D03" w:rsidRPr="00DD3D03" w:rsidRDefault="00DD3D03" w:rsidP="003349A2">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Администрации Дубенского муниципального района Республики Мордовия  на основе Государственной программы разработать и утвердить муниципальную программу развития сельского хозяйства и регулирования рынков сельскохозяйственной продукции, сырья и продовольствия.</w:t>
      </w:r>
    </w:p>
    <w:p w:rsidR="00DD3D03" w:rsidRPr="00DD3D03" w:rsidRDefault="00DD3D03" w:rsidP="003349A2">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w:t>
      </w:r>
    </w:p>
    <w:p w:rsidR="00DD3D03" w:rsidRPr="00DD3D03" w:rsidRDefault="00DD3D03" w:rsidP="003349A2">
      <w:pPr>
        <w:suppressAutoHyphens/>
        <w:spacing w:after="0" w:line="240" w:lineRule="auto"/>
        <w:ind w:left="720"/>
        <w:jc w:val="center"/>
        <w:rPr>
          <w:rFonts w:ascii="Times New Roman" w:hAnsi="Times New Roman" w:cs="Times New Roman"/>
          <w:b/>
          <w:sz w:val="24"/>
          <w:szCs w:val="24"/>
        </w:rPr>
      </w:pPr>
      <w:r w:rsidRPr="00DD3D03">
        <w:rPr>
          <w:rFonts w:ascii="Times New Roman" w:hAnsi="Times New Roman" w:cs="Times New Roman"/>
          <w:b/>
          <w:sz w:val="24"/>
          <w:szCs w:val="24"/>
        </w:rPr>
        <w:t>Глава 5. Мероприятие</w:t>
      </w:r>
    </w:p>
    <w:p w:rsidR="00DD3D03" w:rsidRPr="00DD3D03" w:rsidRDefault="00DD3D03" w:rsidP="003349A2">
      <w:pPr>
        <w:suppressAutoHyphens/>
        <w:spacing w:line="240" w:lineRule="auto"/>
        <w:ind w:left="360"/>
        <w:jc w:val="center"/>
        <w:rPr>
          <w:rFonts w:ascii="Times New Roman" w:hAnsi="Times New Roman" w:cs="Times New Roman"/>
          <w:b/>
          <w:sz w:val="24"/>
          <w:szCs w:val="24"/>
        </w:rPr>
      </w:pPr>
      <w:r w:rsidRPr="00DD3D03">
        <w:rPr>
          <w:rFonts w:ascii="Times New Roman" w:hAnsi="Times New Roman" w:cs="Times New Roman"/>
          <w:b/>
          <w:sz w:val="24"/>
          <w:szCs w:val="24"/>
        </w:rPr>
        <w:t>«Формирование государственных информационных ресурсов в сферах обеспечения продовольственной безопасности и управления агропромышленным комплексом»</w:t>
      </w:r>
    </w:p>
    <w:p w:rsidR="00DD3D03" w:rsidRPr="00DD3D03" w:rsidRDefault="00DD3D03" w:rsidP="003349A2">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Реализация мероприятия направлена на обеспечение представления органам государственной власти и местного самоуправления,   муниципальным органам управления агропромышленным комплексом, а также сельскохозяйственным товаропроизводителям единого информационно-управляющего пространства с достоверной оперативной информацией для принятия решений, отвечающих современному уровню требований международных стандартов на базе инновационной деятельности, для повышения эффективности государственной поддержки сельскохозяйственных товаропроизводителей, максимального удовлетворения их потребностей в агропромышленных, коммуникационных и электронных информационных ресурсах, обеспечения необходимого уровня продовольственной безопасности.</w:t>
      </w:r>
    </w:p>
    <w:p w:rsidR="00DD3D03" w:rsidRPr="00DD3D03" w:rsidRDefault="00DD3D03" w:rsidP="003349A2">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Создание государственных информационных ресурсов в сфере управления агропромышленным комплексом Дубенского района Республики Мордовия предполагает решение следующих задач:</w:t>
      </w:r>
    </w:p>
    <w:p w:rsidR="00DD3D03" w:rsidRPr="00DD3D03" w:rsidRDefault="00DD3D03" w:rsidP="003349A2">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совершенствование процессов сбора и обработки ведомственной информации, обеспечение поэтапного перехода от использования форм отчетности к автоматизированным процессам учета и обработки комплекса показателей на основе «облачных» технологий и сервисов;</w:t>
      </w:r>
    </w:p>
    <w:p w:rsidR="00DD3D03" w:rsidRPr="00DD3D03" w:rsidRDefault="00DD3D03" w:rsidP="003349A2">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создание и развитие ведомственной защищенной информационно-коммуникационной сети, подсистемы комплексного оперативного мониторинга агропромышленного комплекса, ситуационного центра агропромышленного комплекса Республики Мордовия;</w:t>
      </w:r>
    </w:p>
    <w:p w:rsidR="00DD3D03" w:rsidRPr="00DD3D03" w:rsidRDefault="00DD3D03" w:rsidP="003349A2">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автоматизация процессов мониторинга и анализа факторов, влияющих на текущее и прогнозное состояние продовольственной безопасности и развитие агропромышленного </w:t>
      </w:r>
      <w:r w:rsidRPr="00DD3D03">
        <w:rPr>
          <w:rFonts w:ascii="Times New Roman" w:hAnsi="Times New Roman" w:cs="Times New Roman"/>
          <w:sz w:val="24"/>
          <w:szCs w:val="24"/>
        </w:rPr>
        <w:lastRenderedPageBreak/>
        <w:t>комплекса, выработки прогнозов, решений и рекомендаций в сферах обеспечения продовольственной безопасности и управления агропромышленным комплексом;</w:t>
      </w:r>
    </w:p>
    <w:p w:rsidR="00DD3D03" w:rsidRPr="00DD3D03" w:rsidRDefault="00DD3D03" w:rsidP="003349A2">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развитие подсистемы оказания государственных услуг в электронном виде;</w:t>
      </w:r>
    </w:p>
    <w:p w:rsidR="00DD3D03" w:rsidRPr="00DD3D03" w:rsidRDefault="00DD3D03" w:rsidP="003349A2">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обеспечение мониторинга сельскохозяйственных земель и формирования информационных ресурсов об этих землях.</w:t>
      </w:r>
    </w:p>
    <w:p w:rsidR="00DD3D03" w:rsidRPr="00DD3D03" w:rsidRDefault="00DD3D03" w:rsidP="003349A2">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В рамках осуществления мероприятия предусматривается:</w:t>
      </w:r>
    </w:p>
    <w:p w:rsidR="00DD3D03" w:rsidRPr="00DD3D03" w:rsidRDefault="00DD3D03" w:rsidP="003349A2">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повышение оперативности и качества принятия управленческих решений в сферах управления агропромышленным комплексом республики;</w:t>
      </w:r>
    </w:p>
    <w:p w:rsidR="00DD3D03" w:rsidRPr="00DD3D03" w:rsidRDefault="00DD3D03" w:rsidP="003349A2">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оптимизация и повышение достоверности комплекса показателей агропромышленной информации, сокращение сроков сбора, обработки данных и представления потребителям;</w:t>
      </w:r>
    </w:p>
    <w:p w:rsidR="00DD3D03" w:rsidRPr="00DD3D03" w:rsidRDefault="00DD3D03" w:rsidP="003349A2">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повышение достоверности результатов сельскохозяйственной переписи и сведений о сельскохозяйственных товаропроизводителях;</w:t>
      </w:r>
    </w:p>
    <w:p w:rsidR="00DD3D03" w:rsidRPr="00DD3D03" w:rsidRDefault="00DD3D03" w:rsidP="003349A2">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сокращение времени получения данных о гидрометеорологических условиях, фитосанитарной и эпизоотической обстановке, состоянии рынков сельхозпродукции, сырья и продовольствия, состоянии технических, земельных и кадровых ресурсов;</w:t>
      </w:r>
    </w:p>
    <w:p w:rsidR="00DD3D03" w:rsidRPr="00DD3D03" w:rsidRDefault="00DD3D03" w:rsidP="003349A2">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сокращение времени оперативного реагирования на вызовы и угрозы с целью обеспечения необходимого уровня продовольственной безопасности за счёт применения современных научных методов формирования качественных долгосрочных и краткосрочных прогнозов развития сферы сельскохозяйственного производства и рынка сельхозпродукции, сырья и продовольствия, а также рекомендаций в области управления агропромышленным комплексом;</w:t>
      </w:r>
    </w:p>
    <w:p w:rsidR="00DD3D03" w:rsidRPr="00DD3D03" w:rsidRDefault="00DD3D03" w:rsidP="003349A2">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расширение спектра предоставляемых в электронном виде государственных услуг и информационных сервисов республиканскими и муниципальным органам власти сельскохозяйственным товаропроизводителям всех форм собственности;</w:t>
      </w:r>
    </w:p>
    <w:p w:rsidR="00DD3D03" w:rsidRPr="00DD3D03" w:rsidRDefault="00DD3D03" w:rsidP="003349A2">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инвентаризация и мониторинг сельскохозяйственных земель, повышение уровня контроля состояния и использования земель сельскохозяйственного назначения;</w:t>
      </w:r>
    </w:p>
    <w:p w:rsidR="00DD3D03" w:rsidRPr="00DD3D03" w:rsidRDefault="00DD3D03" w:rsidP="003349A2">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создание условий для равного доступа граждан к информации о состоянии агропромышленного комплекса;</w:t>
      </w:r>
    </w:p>
    <w:p w:rsidR="00DD3D03" w:rsidRPr="00DD3D03" w:rsidRDefault="00DD3D03" w:rsidP="003349A2">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интенсификация предоставления научных знаний  и практических рекомендаций в области агропромышленного комплекса.</w:t>
      </w:r>
    </w:p>
    <w:p w:rsidR="00DD3D03" w:rsidRPr="00DD3D03" w:rsidRDefault="00DD3D03" w:rsidP="003349A2">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Выполнение мероприятия будет направлено на совершенствование и развитие существующих информационных ресурсов и автоматизированных систем,  создание новых видов услуг и сервисов за счет широкого внедрения в деятельность органов управления агропромышленным комплексом регионального и муниципального уровней современных агропромышленных коммуникационных и электронных информационных ресурсов и технологий,  предоставление научных знаний и практических рекомендаций в области агропромышленного комплекса,  формирование и развитие инфраструктуры единого информационно-управляющего пространства агропромышленного комплекса,  создание республиканского  ситуационного центра.</w:t>
      </w:r>
    </w:p>
    <w:p w:rsidR="00DD3D03" w:rsidRPr="00DD3D03" w:rsidRDefault="00DD3D03" w:rsidP="003349A2">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Это потребует модернизации и обеспечения в интересах агропромышленного комплекса взаимодействия существующих информационных и коммуникационных ресурсов, а также разработки ряда принципиально новых моделей, комплексов и систем. </w:t>
      </w:r>
    </w:p>
    <w:p w:rsidR="00DD3D03" w:rsidRPr="00DD3D03" w:rsidRDefault="00DD3D03" w:rsidP="003349A2">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Ход выполнения основного мероприятия можно оценить следующим показателем – доля муниципальных органов управления агропромышленным комплексом, использующих государственные информационные ресурсы в сферах обеспечения продовольственной безопасности и управления агропромышленным комплексом республики.</w:t>
      </w:r>
    </w:p>
    <w:p w:rsidR="00DD3D03" w:rsidRPr="00DD3D03" w:rsidRDefault="00DD3D03" w:rsidP="003349A2">
      <w:pPr>
        <w:suppressAutoHyphens/>
        <w:spacing w:after="0" w:line="240" w:lineRule="auto"/>
        <w:ind w:left="720"/>
        <w:jc w:val="center"/>
        <w:rPr>
          <w:rFonts w:ascii="Times New Roman" w:hAnsi="Times New Roman" w:cs="Times New Roman"/>
          <w:b/>
          <w:sz w:val="24"/>
          <w:szCs w:val="24"/>
        </w:rPr>
      </w:pPr>
      <w:r w:rsidRPr="00DD3D03">
        <w:rPr>
          <w:rFonts w:ascii="Times New Roman" w:hAnsi="Times New Roman" w:cs="Times New Roman"/>
          <w:b/>
          <w:sz w:val="24"/>
          <w:szCs w:val="24"/>
        </w:rPr>
        <w:t>Глава 6. Мероприятие</w:t>
      </w:r>
    </w:p>
    <w:p w:rsidR="00DD3D03" w:rsidRPr="00DD3D03" w:rsidRDefault="00DD3D03" w:rsidP="003349A2">
      <w:pPr>
        <w:suppressAutoHyphens/>
        <w:spacing w:after="0" w:line="240" w:lineRule="auto"/>
        <w:ind w:left="360"/>
        <w:jc w:val="center"/>
        <w:rPr>
          <w:rFonts w:ascii="Times New Roman" w:hAnsi="Times New Roman" w:cs="Times New Roman"/>
          <w:sz w:val="24"/>
          <w:szCs w:val="24"/>
        </w:rPr>
      </w:pPr>
      <w:r w:rsidRPr="00DD3D03">
        <w:rPr>
          <w:rFonts w:ascii="Times New Roman" w:hAnsi="Times New Roman" w:cs="Times New Roman"/>
          <w:b/>
          <w:sz w:val="24"/>
          <w:szCs w:val="24"/>
        </w:rPr>
        <w:t xml:space="preserve">«Обеспечение функций районной ветеринарной службы </w:t>
      </w:r>
      <w:r w:rsidRPr="00DD3D03">
        <w:rPr>
          <w:rFonts w:ascii="Times New Roman" w:hAnsi="Times New Roman" w:cs="Times New Roman"/>
          <w:sz w:val="24"/>
          <w:szCs w:val="24"/>
        </w:rPr>
        <w:t>»</w:t>
      </w:r>
    </w:p>
    <w:p w:rsidR="00DD3D03" w:rsidRPr="00DD3D03" w:rsidRDefault="00DD3D03" w:rsidP="003349A2">
      <w:pPr>
        <w:suppressAutoHyphens/>
        <w:spacing w:after="0" w:line="240" w:lineRule="auto"/>
        <w:rPr>
          <w:rFonts w:ascii="Times New Roman" w:hAnsi="Times New Roman" w:cs="Times New Roman"/>
          <w:sz w:val="24"/>
          <w:szCs w:val="24"/>
        </w:rPr>
      </w:pPr>
    </w:p>
    <w:p w:rsidR="00DD3D03" w:rsidRPr="00DD3D03" w:rsidRDefault="00DD3D03" w:rsidP="003349A2">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Мероприятие по обеспечению функций районной ветеринарной службы     направлено  на  обеспечение здоровья животных, безопасности продукции животного происхождения и кормов на территории Дубенского района.</w:t>
      </w:r>
    </w:p>
    <w:p w:rsidR="00DD3D03" w:rsidRPr="00DD3D03" w:rsidRDefault="00DD3D03" w:rsidP="00DD3D03">
      <w:pPr>
        <w:suppressAutoHyphens/>
        <w:spacing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Для осуществления этого мероприятия необходимо обеспечить:</w:t>
      </w:r>
    </w:p>
    <w:p w:rsidR="00DD3D03" w:rsidRPr="00DD3D03" w:rsidRDefault="00DD3D03" w:rsidP="003349A2">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lastRenderedPageBreak/>
        <w:t>соблюдение требований законодательства Российской Федерации в области ветеринарии, включая требования по обеспечению мер против заноса на территорию Дубенского и распространения заразных болезней животных всех видов, завоза опасных в ветеринарно-санитарном отношении сырья и продукции животного происхождения, кормов, лекарственных средств для животных;</w:t>
      </w:r>
    </w:p>
    <w:p w:rsidR="00DD3D03" w:rsidRPr="00DD3D03" w:rsidRDefault="00DD3D03" w:rsidP="003349A2">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предупреждение ввоза на территорию Дубенского района и распространения по ее территории карантинных объектов; </w:t>
      </w:r>
    </w:p>
    <w:p w:rsidR="00DD3D03" w:rsidRPr="00DD3D03" w:rsidRDefault="00DD3D03" w:rsidP="003349A2">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предупреждение заноса и распространения особо опасных, экзотических и малоизученных болезней путем проведения эпизоотического контроля за распространением болезней животных, а также разработка прогнозов и внедрение схем предупреждения болезней животных. </w:t>
      </w:r>
    </w:p>
    <w:p w:rsidR="00DD3D03" w:rsidRPr="00DD3D03" w:rsidRDefault="00DD3D03" w:rsidP="003349A2">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Показателем результативности реализации мероприятия является выявляемость особо опасных болезней животных и птиц, остатков запрещенных и вредных веществ в организме живых животных, продуктах животного происхождения и кормах на территории Дубенского района. </w:t>
      </w:r>
    </w:p>
    <w:p w:rsidR="00DD3D03" w:rsidRPr="00DD3D03" w:rsidRDefault="00DD3D03" w:rsidP="003349A2">
      <w:pPr>
        <w:suppressAutoHyphens/>
        <w:spacing w:after="0" w:line="240" w:lineRule="auto"/>
        <w:ind w:left="720"/>
        <w:jc w:val="center"/>
        <w:rPr>
          <w:rFonts w:ascii="Times New Roman" w:hAnsi="Times New Roman" w:cs="Times New Roman"/>
          <w:b/>
          <w:sz w:val="24"/>
          <w:szCs w:val="24"/>
        </w:rPr>
      </w:pPr>
      <w:r w:rsidRPr="00DD3D03">
        <w:rPr>
          <w:rFonts w:ascii="Times New Roman" w:hAnsi="Times New Roman" w:cs="Times New Roman"/>
          <w:b/>
          <w:sz w:val="24"/>
          <w:szCs w:val="24"/>
        </w:rPr>
        <w:t>Глава 7. Мероприятие</w:t>
      </w:r>
    </w:p>
    <w:p w:rsidR="00DD3D03" w:rsidRPr="00DD3D03" w:rsidRDefault="00DD3D03" w:rsidP="003349A2">
      <w:pPr>
        <w:suppressAutoHyphens/>
        <w:spacing w:after="0" w:line="240" w:lineRule="auto"/>
        <w:ind w:left="360"/>
        <w:jc w:val="center"/>
        <w:rPr>
          <w:rFonts w:ascii="Times New Roman" w:hAnsi="Times New Roman" w:cs="Times New Roman"/>
          <w:b/>
          <w:sz w:val="24"/>
          <w:szCs w:val="24"/>
        </w:rPr>
      </w:pPr>
      <w:r w:rsidRPr="00DD3D03">
        <w:rPr>
          <w:rFonts w:ascii="Times New Roman" w:hAnsi="Times New Roman" w:cs="Times New Roman"/>
          <w:b/>
          <w:sz w:val="24"/>
          <w:szCs w:val="24"/>
        </w:rPr>
        <w:t>«Обеспечение функций Государственной инспекции по Дубенскому району   Республики Мордовия по надзору за техническим состоянием самоходных машин и других видов техники»</w:t>
      </w:r>
    </w:p>
    <w:p w:rsidR="00DD3D03" w:rsidRPr="00DD3D03" w:rsidRDefault="00DD3D03" w:rsidP="003349A2">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Мероприятие по обеспечению функций Государственной инспекции по Дубенскому району  Республики Мордовия по надзору за техническим состоянием самоходных машин и других видов техники направлено на осуществление  государственного надзора за техническим состоянием тракторов, самоходных дорожно-строительных и иных машин и прицепов к ним в процессе использования в части обеспечения безопасности для жизни, здоровья людей и сохранности имущества, охраны окружающей среды, а в агропромышленном комплексе – за соблюдением правил эксплуатации машин и оборудования, регламентируемых стандартами, техническими условиями, другими нормативными документами.</w:t>
      </w:r>
    </w:p>
    <w:p w:rsidR="00DD3D03" w:rsidRPr="00DD3D03" w:rsidRDefault="00DD3D03" w:rsidP="003349A2">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Для осуществления этого мероприятия необходимо обеспечить:              </w:t>
      </w:r>
    </w:p>
    <w:p w:rsidR="00DD3D03" w:rsidRPr="00DD3D03" w:rsidRDefault="00DD3D03" w:rsidP="003349A2">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надзор за техническим состоянием тракторов, самоходных дорожно-строительных и иных машин и прицепов к ним в процессе использования независимо от их принадлежности (кроме машин Вооруженных Сил и других войск Российской Федерации, а также параметров машин, подконтрольных Федеральной службе по экологическому, технологическому и атомному надзору) по нормативам, обеспечивающим безопасность для жизни, здоровья людей и сохранность имущества, охрану окружающей среды;</w:t>
      </w:r>
    </w:p>
    <w:p w:rsidR="00DD3D03" w:rsidRPr="00DD3D03" w:rsidRDefault="00DD3D03" w:rsidP="003349A2">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надзор в агропромышленном комплексе за соблюдением правил эксплуатации машин и оборудования в части обеспечения безопасности для жизни, здоровья людей и сохранности имущества, охраны окружающей среды (кроме параметров, подконтрольных Федеральной службе по экологическому, технологическому и атомному надзору), а также правил, регламентируемых стандартами, другими нормативными документами и документацией;</w:t>
      </w:r>
    </w:p>
    <w:p w:rsidR="00DD3D03" w:rsidRPr="00DD3D03" w:rsidRDefault="00DD3D03" w:rsidP="003349A2">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надзор в период ответственности изготовителя и (или) поставщика за соответствием поднадзорных машин и оборудования условиям обязательной сертификации и наличием соответствующего сертификата;</w:t>
      </w:r>
    </w:p>
    <w:p w:rsidR="00DD3D03" w:rsidRPr="00DD3D03" w:rsidRDefault="00DD3D03" w:rsidP="003349A2">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надзор за соблюдением правил эксплуатации и техническим состоянием аттракционной техники, используемой на территории Республики Мордовия;</w:t>
      </w:r>
      <w:r w:rsidRPr="00DD3D03">
        <w:rPr>
          <w:rFonts w:ascii="Times New Roman" w:hAnsi="Times New Roman" w:cs="Times New Roman"/>
          <w:sz w:val="24"/>
          <w:szCs w:val="24"/>
        </w:rPr>
        <w:br/>
        <w:t xml:space="preserve">          регистрацию тракторов, самоходных дорожно-строительных и иных машин и прицепов к ним, а также выдачу на них государственных регистрационных знаков.</w:t>
      </w:r>
    </w:p>
    <w:p w:rsidR="00DD3D03" w:rsidRPr="00DD3D03" w:rsidRDefault="00DD3D03" w:rsidP="003349A2">
      <w:pPr>
        <w:suppressAutoHyphens/>
        <w:spacing w:after="0" w:line="240" w:lineRule="auto"/>
        <w:ind w:firstLine="709"/>
        <w:rPr>
          <w:rFonts w:ascii="Times New Roman" w:hAnsi="Times New Roman" w:cs="Times New Roman"/>
          <w:sz w:val="24"/>
          <w:szCs w:val="24"/>
        </w:rPr>
      </w:pPr>
    </w:p>
    <w:p w:rsidR="00DD3D03" w:rsidRPr="00DD3D03" w:rsidRDefault="00DD3D03" w:rsidP="003349A2">
      <w:pPr>
        <w:suppressAutoHyphens/>
        <w:spacing w:after="0" w:line="240" w:lineRule="auto"/>
        <w:ind w:firstLine="709"/>
        <w:jc w:val="center"/>
        <w:rPr>
          <w:rFonts w:ascii="Times New Roman" w:hAnsi="Times New Roman" w:cs="Times New Roman"/>
          <w:b/>
          <w:sz w:val="24"/>
          <w:szCs w:val="24"/>
        </w:rPr>
      </w:pPr>
      <w:r w:rsidRPr="00DD3D03">
        <w:rPr>
          <w:rFonts w:ascii="Times New Roman" w:hAnsi="Times New Roman" w:cs="Times New Roman"/>
          <w:b/>
          <w:sz w:val="24"/>
          <w:szCs w:val="24"/>
        </w:rPr>
        <w:t xml:space="preserve">Раздел 3. Характеристика мер   государственного регулирования, участие государственных корпораций, акционерных обществ с государственным участием в реализации подпрограммы, </w:t>
      </w:r>
    </w:p>
    <w:p w:rsidR="00DD3D03" w:rsidRPr="00DD3D03" w:rsidRDefault="00DD3D03" w:rsidP="003349A2">
      <w:pPr>
        <w:suppressAutoHyphens/>
        <w:spacing w:after="0" w:line="240" w:lineRule="auto"/>
        <w:jc w:val="center"/>
        <w:rPr>
          <w:rFonts w:ascii="Times New Roman" w:hAnsi="Times New Roman" w:cs="Times New Roman"/>
          <w:b/>
          <w:sz w:val="24"/>
          <w:szCs w:val="24"/>
        </w:rPr>
      </w:pPr>
      <w:r w:rsidRPr="00DD3D03">
        <w:rPr>
          <w:rFonts w:ascii="Times New Roman" w:hAnsi="Times New Roman" w:cs="Times New Roman"/>
          <w:b/>
          <w:sz w:val="24"/>
          <w:szCs w:val="24"/>
        </w:rPr>
        <w:t>обоснование объема финансовых ресурсов, необходимых для реализации подпрограммы, анализ рисков реализации подпрограммы</w:t>
      </w:r>
    </w:p>
    <w:p w:rsidR="00DD3D03" w:rsidRPr="00DD3D03" w:rsidRDefault="00DD3D03" w:rsidP="003349A2">
      <w:pPr>
        <w:suppressAutoHyphens/>
        <w:spacing w:after="0" w:line="240" w:lineRule="auto"/>
        <w:jc w:val="center"/>
        <w:rPr>
          <w:rFonts w:ascii="Times New Roman" w:hAnsi="Times New Roman" w:cs="Times New Roman"/>
          <w:b/>
          <w:sz w:val="24"/>
          <w:szCs w:val="24"/>
        </w:rPr>
      </w:pPr>
      <w:r w:rsidRPr="00DD3D03">
        <w:rPr>
          <w:rFonts w:ascii="Times New Roman" w:hAnsi="Times New Roman" w:cs="Times New Roman"/>
          <w:b/>
          <w:sz w:val="24"/>
          <w:szCs w:val="24"/>
        </w:rPr>
        <w:t>и меры по управлению этими рисками</w:t>
      </w:r>
    </w:p>
    <w:p w:rsidR="00DD3D03" w:rsidRPr="00DD3D03" w:rsidRDefault="00DD3D03" w:rsidP="003349A2">
      <w:pPr>
        <w:suppressAutoHyphens/>
        <w:spacing w:after="0" w:line="240" w:lineRule="auto"/>
        <w:jc w:val="center"/>
        <w:rPr>
          <w:rFonts w:ascii="Times New Roman" w:hAnsi="Times New Roman" w:cs="Times New Roman"/>
          <w:sz w:val="24"/>
          <w:szCs w:val="24"/>
        </w:rPr>
      </w:pPr>
    </w:p>
    <w:p w:rsidR="00DD3D03" w:rsidRPr="00DD3D03" w:rsidRDefault="00DD3D03" w:rsidP="003349A2">
      <w:pPr>
        <w:suppressAutoHyphens/>
        <w:spacing w:after="0" w:line="240" w:lineRule="auto"/>
        <w:jc w:val="center"/>
        <w:rPr>
          <w:rFonts w:ascii="Times New Roman" w:hAnsi="Times New Roman" w:cs="Times New Roman"/>
          <w:b/>
          <w:sz w:val="24"/>
          <w:szCs w:val="24"/>
        </w:rPr>
      </w:pPr>
      <w:r w:rsidRPr="00DD3D03">
        <w:rPr>
          <w:rFonts w:ascii="Times New Roman" w:hAnsi="Times New Roman" w:cs="Times New Roman"/>
          <w:b/>
          <w:sz w:val="24"/>
          <w:szCs w:val="24"/>
        </w:rPr>
        <w:t>Глава 8. Характеристика мер   государственного регулирования</w:t>
      </w:r>
    </w:p>
    <w:p w:rsidR="00DD3D03" w:rsidRPr="00DD3D03" w:rsidRDefault="00DD3D03" w:rsidP="003349A2">
      <w:pPr>
        <w:suppressAutoHyphens/>
        <w:spacing w:after="0" w:line="240" w:lineRule="auto"/>
        <w:ind w:firstLine="709"/>
        <w:rPr>
          <w:rFonts w:ascii="Times New Roman" w:hAnsi="Times New Roman" w:cs="Times New Roman"/>
          <w:sz w:val="24"/>
          <w:szCs w:val="24"/>
        </w:rPr>
      </w:pPr>
    </w:p>
    <w:p w:rsidR="00DD3D03" w:rsidRPr="00DD3D03" w:rsidRDefault="00DD3D03" w:rsidP="003349A2">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Меры государственного регулирования в  подпрограмме не предусмотрены. </w:t>
      </w:r>
    </w:p>
    <w:p w:rsidR="00DD3D03" w:rsidRPr="00DD3D03" w:rsidRDefault="00DD3D03" w:rsidP="003349A2">
      <w:pPr>
        <w:suppressAutoHyphens/>
        <w:spacing w:after="0" w:line="240" w:lineRule="auto"/>
        <w:ind w:firstLine="709"/>
        <w:rPr>
          <w:rFonts w:ascii="Times New Roman" w:hAnsi="Times New Roman" w:cs="Times New Roman"/>
          <w:sz w:val="24"/>
          <w:szCs w:val="24"/>
        </w:rPr>
      </w:pPr>
    </w:p>
    <w:p w:rsidR="00DD3D03" w:rsidRPr="00DD3D03" w:rsidRDefault="00DD3D03" w:rsidP="003349A2">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b/>
          <w:sz w:val="24"/>
          <w:szCs w:val="24"/>
        </w:rPr>
        <w:t xml:space="preserve">Глава 9. Участие государственных корпораций, акционерных обществ с государственным участием в реализации подпрограммы </w:t>
      </w:r>
    </w:p>
    <w:p w:rsidR="00DD3D03" w:rsidRPr="00DD3D03" w:rsidRDefault="00DD3D03" w:rsidP="003349A2">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Участие государственных корпораций, акционерных обществ с государственным участием в реализации подпрограммы не предусмотрено.</w:t>
      </w:r>
    </w:p>
    <w:p w:rsidR="00DD3D03" w:rsidRPr="00DD3D03" w:rsidRDefault="00DD3D03" w:rsidP="003349A2">
      <w:pPr>
        <w:suppressAutoHyphens/>
        <w:spacing w:after="0" w:line="240" w:lineRule="auto"/>
        <w:rPr>
          <w:rFonts w:ascii="Times New Roman" w:hAnsi="Times New Roman" w:cs="Times New Roman"/>
          <w:sz w:val="24"/>
          <w:szCs w:val="24"/>
        </w:rPr>
      </w:pPr>
    </w:p>
    <w:p w:rsidR="00DD3D03" w:rsidRPr="00DD3D03" w:rsidRDefault="00DD3D03" w:rsidP="003349A2">
      <w:pPr>
        <w:suppressAutoHyphens/>
        <w:spacing w:after="0" w:line="240" w:lineRule="auto"/>
        <w:jc w:val="center"/>
        <w:rPr>
          <w:rFonts w:ascii="Times New Roman" w:hAnsi="Times New Roman" w:cs="Times New Roman"/>
          <w:b/>
          <w:sz w:val="24"/>
          <w:szCs w:val="24"/>
        </w:rPr>
      </w:pPr>
    </w:p>
    <w:p w:rsidR="00DD3D03" w:rsidRPr="00DD3D03" w:rsidRDefault="00DD3D03" w:rsidP="003349A2">
      <w:pPr>
        <w:suppressAutoHyphens/>
        <w:spacing w:after="0" w:line="240" w:lineRule="auto"/>
        <w:jc w:val="center"/>
        <w:rPr>
          <w:rFonts w:ascii="Times New Roman" w:hAnsi="Times New Roman" w:cs="Times New Roman"/>
          <w:b/>
          <w:sz w:val="24"/>
          <w:szCs w:val="24"/>
        </w:rPr>
      </w:pPr>
      <w:r w:rsidRPr="00DD3D03">
        <w:rPr>
          <w:rFonts w:ascii="Times New Roman" w:hAnsi="Times New Roman" w:cs="Times New Roman"/>
          <w:b/>
          <w:sz w:val="24"/>
          <w:szCs w:val="24"/>
        </w:rPr>
        <w:t>Глава 10.</w:t>
      </w:r>
      <w:r w:rsidRPr="00DD3D03">
        <w:rPr>
          <w:rFonts w:ascii="Times New Roman" w:hAnsi="Times New Roman" w:cs="Times New Roman"/>
          <w:b/>
          <w:sz w:val="24"/>
          <w:szCs w:val="24"/>
          <w:lang w:val="en-US"/>
        </w:rPr>
        <w:t> </w:t>
      </w:r>
      <w:r w:rsidRPr="00DD3D03">
        <w:rPr>
          <w:rFonts w:ascii="Times New Roman" w:hAnsi="Times New Roman" w:cs="Times New Roman"/>
          <w:b/>
          <w:sz w:val="24"/>
          <w:szCs w:val="24"/>
        </w:rPr>
        <w:t>Обоснование объема финансовых ресурсов,</w:t>
      </w:r>
    </w:p>
    <w:p w:rsidR="00DD3D03" w:rsidRPr="00DD3D03" w:rsidRDefault="00DD3D03" w:rsidP="003349A2">
      <w:pPr>
        <w:suppressAutoHyphens/>
        <w:spacing w:after="0" w:line="240" w:lineRule="auto"/>
        <w:jc w:val="center"/>
        <w:rPr>
          <w:rFonts w:ascii="Times New Roman" w:hAnsi="Times New Roman" w:cs="Times New Roman"/>
          <w:b/>
          <w:sz w:val="24"/>
          <w:szCs w:val="24"/>
        </w:rPr>
      </w:pPr>
      <w:r w:rsidRPr="00DD3D03">
        <w:rPr>
          <w:rFonts w:ascii="Times New Roman" w:hAnsi="Times New Roman" w:cs="Times New Roman"/>
          <w:b/>
          <w:sz w:val="24"/>
          <w:szCs w:val="24"/>
        </w:rPr>
        <w:t>необходимых для реализации подпрограммы</w:t>
      </w:r>
    </w:p>
    <w:p w:rsidR="00DD3D03" w:rsidRPr="00DD3D03" w:rsidRDefault="00DD3D03" w:rsidP="003349A2">
      <w:pPr>
        <w:suppressAutoHyphens/>
        <w:spacing w:after="0" w:line="240" w:lineRule="auto"/>
        <w:ind w:firstLine="709"/>
        <w:rPr>
          <w:rFonts w:ascii="Times New Roman" w:hAnsi="Times New Roman" w:cs="Times New Roman"/>
          <w:b/>
          <w:sz w:val="24"/>
          <w:szCs w:val="24"/>
        </w:rPr>
      </w:pPr>
      <w:r w:rsidRPr="00DD3D03">
        <w:rPr>
          <w:rFonts w:ascii="Times New Roman" w:hAnsi="Times New Roman" w:cs="Times New Roman"/>
          <w:b/>
          <w:sz w:val="24"/>
          <w:szCs w:val="24"/>
        </w:rPr>
        <w:t xml:space="preserve"> </w:t>
      </w:r>
    </w:p>
    <w:p w:rsidR="00DD3D03" w:rsidRPr="00DD3D03" w:rsidRDefault="00DD3D03" w:rsidP="003349A2">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Общий объем финансирования мероприятий подпрограммы в 2013- 2020 годах составит за счет средств республиканского бюджета Республики Мордовия  667800,96 тыс. рублей.</w:t>
      </w:r>
    </w:p>
    <w:p w:rsidR="00DD3D03" w:rsidRPr="00DD3D03" w:rsidRDefault="00DD3D03" w:rsidP="003349A2">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Объемы финансовых ресурсов, необходимых для реализации подпрограммы, приведены в приложениях 5 и 6  к Муниципальной программе.</w:t>
      </w:r>
    </w:p>
    <w:p w:rsidR="00DD3D03" w:rsidRPr="00DD3D03" w:rsidRDefault="00DD3D03" w:rsidP="003349A2">
      <w:pPr>
        <w:suppressAutoHyphens/>
        <w:spacing w:after="0" w:line="240" w:lineRule="auto"/>
        <w:ind w:firstLine="709"/>
        <w:rPr>
          <w:rFonts w:ascii="Times New Roman" w:hAnsi="Times New Roman" w:cs="Times New Roman"/>
          <w:sz w:val="24"/>
          <w:szCs w:val="24"/>
        </w:rPr>
      </w:pPr>
    </w:p>
    <w:p w:rsidR="00DD3D03" w:rsidRPr="00DD3D03" w:rsidRDefault="00DD3D03" w:rsidP="003349A2">
      <w:pPr>
        <w:suppressAutoHyphens/>
        <w:spacing w:after="0" w:line="240" w:lineRule="auto"/>
        <w:jc w:val="center"/>
        <w:rPr>
          <w:rFonts w:ascii="Times New Roman" w:hAnsi="Times New Roman" w:cs="Times New Roman"/>
          <w:b/>
          <w:sz w:val="24"/>
          <w:szCs w:val="24"/>
        </w:rPr>
      </w:pPr>
      <w:r w:rsidRPr="00DD3D03">
        <w:rPr>
          <w:rFonts w:ascii="Times New Roman" w:hAnsi="Times New Roman" w:cs="Times New Roman"/>
          <w:b/>
          <w:sz w:val="24"/>
          <w:szCs w:val="24"/>
        </w:rPr>
        <w:t>Глава 11. Анализ рисков реализации подпрограммы</w:t>
      </w:r>
    </w:p>
    <w:p w:rsidR="00DD3D03" w:rsidRPr="00DD3D03" w:rsidRDefault="00DD3D03" w:rsidP="003349A2">
      <w:pPr>
        <w:suppressAutoHyphens/>
        <w:spacing w:after="0" w:line="240" w:lineRule="auto"/>
        <w:jc w:val="center"/>
        <w:rPr>
          <w:rFonts w:ascii="Times New Roman" w:hAnsi="Times New Roman" w:cs="Times New Roman"/>
          <w:b/>
          <w:sz w:val="24"/>
          <w:szCs w:val="24"/>
        </w:rPr>
      </w:pPr>
      <w:r w:rsidRPr="00DD3D03">
        <w:rPr>
          <w:rFonts w:ascii="Times New Roman" w:hAnsi="Times New Roman" w:cs="Times New Roman"/>
          <w:b/>
          <w:sz w:val="24"/>
          <w:szCs w:val="24"/>
        </w:rPr>
        <w:t>и меры по управлению этими рисками</w:t>
      </w:r>
    </w:p>
    <w:p w:rsidR="00DD3D03" w:rsidRPr="00DD3D03" w:rsidRDefault="00DD3D03" w:rsidP="003349A2">
      <w:pPr>
        <w:suppressAutoHyphens/>
        <w:spacing w:after="0" w:line="240" w:lineRule="auto"/>
        <w:rPr>
          <w:rFonts w:ascii="Times New Roman" w:hAnsi="Times New Roman" w:cs="Times New Roman"/>
          <w:sz w:val="24"/>
          <w:szCs w:val="24"/>
        </w:rPr>
      </w:pPr>
    </w:p>
    <w:p w:rsidR="00DD3D03" w:rsidRPr="00DD3D03" w:rsidRDefault="00DD3D03" w:rsidP="003349A2">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Риски реализации подпрограммы связаны с:</w:t>
      </w:r>
    </w:p>
    <w:p w:rsidR="00DD3D03" w:rsidRPr="00DD3D03" w:rsidRDefault="00DD3D03" w:rsidP="003349A2">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макроэкономическими факторами и увеличением налоговой нагрузки на сельское хозяйство; </w:t>
      </w:r>
    </w:p>
    <w:p w:rsidR="00DD3D03" w:rsidRPr="00DD3D03" w:rsidRDefault="00DD3D03" w:rsidP="003349A2">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опережающим ростом цен на энергоресурсы и другие материально-технические ресурсы по сравнению с динамикой цен реализации сельскохозяйственной продукции, что приведет к снижению доходов и финансовой устойчивости сельскохозяйственных товаропроизводителей;</w:t>
      </w:r>
    </w:p>
    <w:p w:rsidR="00DD3D03" w:rsidRPr="00DD3D03" w:rsidRDefault="00DD3D03" w:rsidP="003349A2">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слабой материально-технической базой и низкими темпами обновления основных производственных фондов, что отрицательно сказывается на своевременном выполнении основных технологических процессов в сельском хозяйстве, переработке сырья и качестве выпускаемой продукции, не позволяет в полной мере обеспечить на внутреннем рынке импортозамещение отечественной продукцией;</w:t>
      </w:r>
    </w:p>
    <w:p w:rsidR="00DD3D03" w:rsidRPr="00DD3D03" w:rsidRDefault="00DD3D03" w:rsidP="003349A2">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неблагоприятными климатическими изменениями, нарушениями экологии, природными катаклизмами и стихийными бедствиями, включая пожары, засухи и наводнения;</w:t>
      </w:r>
    </w:p>
    <w:p w:rsidR="00DD3D03" w:rsidRPr="00DD3D03" w:rsidRDefault="00DD3D03" w:rsidP="003349A2">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недостаточным штатным и техническим обеспечением; </w:t>
      </w:r>
    </w:p>
    <w:p w:rsidR="00DD3D03" w:rsidRPr="00DD3D03" w:rsidRDefault="00DD3D03" w:rsidP="003349A2">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недофинансированием мероприятий Муниципальной программы.</w:t>
      </w:r>
    </w:p>
    <w:p w:rsidR="00DD3D03" w:rsidRPr="00DD3D03" w:rsidRDefault="00DD3D03" w:rsidP="003349A2">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Управление рисками будет осуществляться на основе:</w:t>
      </w:r>
    </w:p>
    <w:p w:rsidR="00DD3D03" w:rsidRPr="00DD3D03" w:rsidRDefault="00DD3D03" w:rsidP="003349A2">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систематического мониторинга реализации Муниципальной программы, осуществления оперативных мер по их предупреждению и снижению негативного воздействия на агропромышленный комплекс и на экономику района  в целом;</w:t>
      </w:r>
    </w:p>
    <w:p w:rsidR="00DD3D03" w:rsidRPr="00DD3D03" w:rsidRDefault="00DD3D03" w:rsidP="003349A2">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подготовки и представления в Министерство сельского хозяйства и продовольствия  Республики Мордовия  доклада о ходе реализации Муниципальной программы, в который будут включаться в случаях необходимости предложения о ее корректировке;</w:t>
      </w:r>
    </w:p>
    <w:p w:rsidR="00DD3D03" w:rsidRPr="00DD3D03" w:rsidRDefault="00DD3D03" w:rsidP="003349A2">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технической политики, направленной на своевременную модернизацию информационно-технического обеспечения;</w:t>
      </w:r>
    </w:p>
    <w:p w:rsidR="00DD3D03" w:rsidRPr="00DD3D03" w:rsidRDefault="00DD3D03" w:rsidP="003349A2">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грамотной кадровой политики, включая подготовку квалифицированных специалистов для всех направлений реализации Муниципальной программы.</w:t>
      </w:r>
    </w:p>
    <w:p w:rsidR="00DD3D03" w:rsidRPr="00DD3D03" w:rsidRDefault="00DD3D03" w:rsidP="00DD3D03">
      <w:pPr>
        <w:pStyle w:val="1"/>
        <w:rPr>
          <w:sz w:val="24"/>
          <w:szCs w:val="24"/>
        </w:rPr>
      </w:pPr>
      <w:r w:rsidRPr="00DD3D03">
        <w:rPr>
          <w:sz w:val="24"/>
          <w:szCs w:val="24"/>
        </w:rPr>
        <w:lastRenderedPageBreak/>
        <w:t>Подпрограмма</w:t>
      </w:r>
      <w:r w:rsidRPr="00DD3D03">
        <w:rPr>
          <w:sz w:val="24"/>
          <w:szCs w:val="24"/>
        </w:rPr>
        <w:br/>
        <w:t>«Развитие молочного скотоводства»</w:t>
      </w:r>
    </w:p>
    <w:p w:rsidR="00DD3D03" w:rsidRPr="00DD3D03" w:rsidRDefault="00DD3D03" w:rsidP="00DD3D03">
      <w:pPr>
        <w:pStyle w:val="1"/>
        <w:rPr>
          <w:sz w:val="24"/>
          <w:szCs w:val="24"/>
        </w:rPr>
      </w:pPr>
      <w:r w:rsidRPr="00DD3D03">
        <w:rPr>
          <w:sz w:val="24"/>
          <w:szCs w:val="24"/>
        </w:rPr>
        <w:t>Паспорт</w:t>
      </w:r>
      <w:r w:rsidRPr="00DD3D03">
        <w:rPr>
          <w:sz w:val="24"/>
          <w:szCs w:val="24"/>
        </w:rPr>
        <w:br/>
        <w:t>подпрограммы «Развитие молочного скотоводства»</w:t>
      </w:r>
    </w:p>
    <w:p w:rsidR="00DD3D03" w:rsidRPr="00DD3D03" w:rsidRDefault="00DD3D03" w:rsidP="003349A2">
      <w:pPr>
        <w:spacing w:after="0" w:line="240" w:lineRule="auto"/>
        <w:rPr>
          <w:rFonts w:ascii="Times New Roman" w:hAnsi="Times New Roman" w:cs="Times New Roman"/>
          <w:sz w:val="24"/>
          <w:szCs w:val="24"/>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262"/>
        <w:gridCol w:w="569"/>
        <w:gridCol w:w="5525"/>
      </w:tblGrid>
      <w:tr w:rsidR="00DD3D03" w:rsidRPr="00DD3D03" w:rsidTr="00DD3D03">
        <w:tc>
          <w:tcPr>
            <w:tcW w:w="3262" w:type="dxa"/>
            <w:tcBorders>
              <w:top w:val="nil"/>
              <w:left w:val="nil"/>
              <w:bottom w:val="nil"/>
              <w:right w:val="nil"/>
            </w:tcBorders>
          </w:tcPr>
          <w:p w:rsidR="00DD3D03" w:rsidRPr="00DD3D03" w:rsidRDefault="00DD3D03" w:rsidP="00DD3D03">
            <w:pPr>
              <w:pStyle w:val="ad"/>
              <w:rPr>
                <w:rFonts w:ascii="Times New Roman" w:hAnsi="Times New Roman"/>
                <w:b/>
              </w:rPr>
            </w:pPr>
            <w:r w:rsidRPr="00DD3D03">
              <w:rPr>
                <w:rStyle w:val="aff3"/>
                <w:rFonts w:ascii="Times New Roman" w:hAnsi="Times New Roman"/>
                <w:b w:val="0"/>
                <w:bCs/>
              </w:rPr>
              <w:t>Наименование подпрограммы</w:t>
            </w:r>
          </w:p>
        </w:tc>
        <w:tc>
          <w:tcPr>
            <w:tcW w:w="569" w:type="dxa"/>
            <w:tcBorders>
              <w:top w:val="nil"/>
              <w:left w:val="nil"/>
              <w:bottom w:val="nil"/>
              <w:right w:val="nil"/>
            </w:tcBorders>
          </w:tcPr>
          <w:p w:rsidR="00DD3D03" w:rsidRPr="00DD3D03" w:rsidRDefault="00DD3D03" w:rsidP="00DD3D03">
            <w:pPr>
              <w:pStyle w:val="ad"/>
              <w:jc w:val="center"/>
              <w:rPr>
                <w:rFonts w:ascii="Times New Roman" w:hAnsi="Times New Roman"/>
              </w:rPr>
            </w:pPr>
            <w:r w:rsidRPr="00DD3D03">
              <w:rPr>
                <w:rFonts w:ascii="Times New Roman" w:hAnsi="Times New Roman"/>
              </w:rPr>
              <w:t>-</w:t>
            </w:r>
          </w:p>
        </w:tc>
        <w:tc>
          <w:tcPr>
            <w:tcW w:w="5525" w:type="dxa"/>
            <w:tcBorders>
              <w:top w:val="nil"/>
              <w:left w:val="nil"/>
              <w:bottom w:val="nil"/>
              <w:right w:val="nil"/>
            </w:tcBorders>
          </w:tcPr>
          <w:p w:rsidR="00DD3D03" w:rsidRPr="00DD3D03" w:rsidRDefault="00DD3D03" w:rsidP="00DD3D03">
            <w:pPr>
              <w:pStyle w:val="ad"/>
              <w:rPr>
                <w:rFonts w:ascii="Times New Roman" w:hAnsi="Times New Roman"/>
              </w:rPr>
            </w:pPr>
            <w:r w:rsidRPr="00DD3D03">
              <w:rPr>
                <w:rFonts w:ascii="Times New Roman" w:hAnsi="Times New Roman"/>
              </w:rPr>
              <w:t>«Развитие молочного скотоводства» (далее - подпрограмма)</w:t>
            </w:r>
          </w:p>
        </w:tc>
      </w:tr>
      <w:tr w:rsidR="00DD3D03" w:rsidRPr="00DD3D03" w:rsidTr="00DD3D03">
        <w:tc>
          <w:tcPr>
            <w:tcW w:w="3262" w:type="dxa"/>
            <w:tcBorders>
              <w:top w:val="nil"/>
              <w:left w:val="nil"/>
              <w:bottom w:val="nil"/>
              <w:right w:val="nil"/>
            </w:tcBorders>
          </w:tcPr>
          <w:p w:rsidR="00DD3D03" w:rsidRPr="00DD3D03" w:rsidRDefault="00DD3D03" w:rsidP="00DD3D03">
            <w:pPr>
              <w:pStyle w:val="ad"/>
              <w:rPr>
                <w:rFonts w:ascii="Times New Roman" w:hAnsi="Times New Roman"/>
                <w:b/>
              </w:rPr>
            </w:pPr>
            <w:r w:rsidRPr="00DD3D03">
              <w:rPr>
                <w:rStyle w:val="aff3"/>
                <w:rFonts w:ascii="Times New Roman" w:hAnsi="Times New Roman"/>
                <w:b w:val="0"/>
                <w:bCs/>
              </w:rPr>
              <w:t>Ответственный исполнитель подпрограммы</w:t>
            </w:r>
          </w:p>
        </w:tc>
        <w:tc>
          <w:tcPr>
            <w:tcW w:w="569" w:type="dxa"/>
            <w:tcBorders>
              <w:top w:val="nil"/>
              <w:left w:val="nil"/>
              <w:bottom w:val="nil"/>
              <w:right w:val="nil"/>
            </w:tcBorders>
          </w:tcPr>
          <w:p w:rsidR="00DD3D03" w:rsidRPr="00DD3D03" w:rsidRDefault="00DD3D03" w:rsidP="00DD3D03">
            <w:pPr>
              <w:pStyle w:val="ad"/>
              <w:jc w:val="center"/>
              <w:rPr>
                <w:rFonts w:ascii="Times New Roman" w:hAnsi="Times New Roman"/>
              </w:rPr>
            </w:pPr>
            <w:r w:rsidRPr="00DD3D03">
              <w:rPr>
                <w:rFonts w:ascii="Times New Roman" w:hAnsi="Times New Roman"/>
              </w:rPr>
              <w:t>-</w:t>
            </w:r>
          </w:p>
        </w:tc>
        <w:tc>
          <w:tcPr>
            <w:tcW w:w="5525" w:type="dxa"/>
            <w:tcBorders>
              <w:top w:val="nil"/>
              <w:left w:val="nil"/>
              <w:bottom w:val="nil"/>
              <w:right w:val="nil"/>
            </w:tcBorders>
          </w:tcPr>
          <w:p w:rsidR="00DD3D03" w:rsidRPr="00DD3D03" w:rsidRDefault="00DD3D03" w:rsidP="00DD3D03">
            <w:pPr>
              <w:pStyle w:val="ad"/>
              <w:rPr>
                <w:rFonts w:ascii="Times New Roman" w:hAnsi="Times New Roman"/>
              </w:rPr>
            </w:pPr>
            <w:r w:rsidRPr="00DD3D03">
              <w:rPr>
                <w:rFonts w:ascii="Times New Roman" w:hAnsi="Times New Roman"/>
              </w:rPr>
              <w:t>Администрация Дубенского муниципального района Республики Мордовия</w:t>
            </w:r>
          </w:p>
        </w:tc>
      </w:tr>
      <w:tr w:rsidR="00DD3D03" w:rsidRPr="00DD3D03" w:rsidTr="00DD3D03">
        <w:tc>
          <w:tcPr>
            <w:tcW w:w="3262" w:type="dxa"/>
            <w:tcBorders>
              <w:top w:val="nil"/>
              <w:left w:val="nil"/>
              <w:bottom w:val="nil"/>
              <w:right w:val="nil"/>
            </w:tcBorders>
          </w:tcPr>
          <w:p w:rsidR="00DD3D03" w:rsidRPr="00DD3D03" w:rsidRDefault="00DD3D03" w:rsidP="00DD3D03">
            <w:pPr>
              <w:pStyle w:val="ad"/>
              <w:rPr>
                <w:rFonts w:ascii="Times New Roman" w:hAnsi="Times New Roman"/>
                <w:b/>
              </w:rPr>
            </w:pPr>
            <w:r w:rsidRPr="00DD3D03">
              <w:rPr>
                <w:rStyle w:val="aff3"/>
                <w:rFonts w:ascii="Times New Roman" w:hAnsi="Times New Roman"/>
                <w:b w:val="0"/>
                <w:bCs/>
              </w:rPr>
              <w:t>Цели подпрограммы</w:t>
            </w:r>
          </w:p>
        </w:tc>
        <w:tc>
          <w:tcPr>
            <w:tcW w:w="569" w:type="dxa"/>
            <w:tcBorders>
              <w:top w:val="nil"/>
              <w:left w:val="nil"/>
              <w:bottom w:val="nil"/>
              <w:right w:val="nil"/>
            </w:tcBorders>
          </w:tcPr>
          <w:p w:rsidR="00DD3D03" w:rsidRPr="00DD3D03" w:rsidRDefault="00DD3D03" w:rsidP="00DD3D03">
            <w:pPr>
              <w:pStyle w:val="ad"/>
              <w:jc w:val="center"/>
              <w:rPr>
                <w:rFonts w:ascii="Times New Roman" w:hAnsi="Times New Roman"/>
              </w:rPr>
            </w:pPr>
            <w:r w:rsidRPr="00DD3D03">
              <w:rPr>
                <w:rFonts w:ascii="Times New Roman" w:hAnsi="Times New Roman"/>
              </w:rPr>
              <w:t>-</w:t>
            </w:r>
          </w:p>
        </w:tc>
        <w:tc>
          <w:tcPr>
            <w:tcW w:w="5525" w:type="dxa"/>
            <w:tcBorders>
              <w:top w:val="nil"/>
              <w:left w:val="nil"/>
              <w:bottom w:val="nil"/>
              <w:right w:val="nil"/>
            </w:tcBorders>
          </w:tcPr>
          <w:p w:rsidR="00DD3D03" w:rsidRPr="00DD3D03" w:rsidRDefault="00DD3D03" w:rsidP="00DD3D03">
            <w:pPr>
              <w:pStyle w:val="ad"/>
              <w:rPr>
                <w:rFonts w:ascii="Times New Roman" w:hAnsi="Times New Roman"/>
              </w:rPr>
            </w:pPr>
            <w:r w:rsidRPr="00DD3D03">
              <w:rPr>
                <w:rFonts w:ascii="Times New Roman" w:hAnsi="Times New Roman"/>
              </w:rPr>
              <w:t>увеличение производства молока</w:t>
            </w:r>
          </w:p>
        </w:tc>
      </w:tr>
      <w:tr w:rsidR="00DD3D03" w:rsidRPr="00DD3D03" w:rsidTr="00DD3D03">
        <w:tc>
          <w:tcPr>
            <w:tcW w:w="3262" w:type="dxa"/>
            <w:tcBorders>
              <w:top w:val="nil"/>
              <w:left w:val="nil"/>
              <w:bottom w:val="nil"/>
              <w:right w:val="nil"/>
            </w:tcBorders>
          </w:tcPr>
          <w:p w:rsidR="00DD3D03" w:rsidRPr="00DD3D03" w:rsidRDefault="00DD3D03" w:rsidP="00DD3D03">
            <w:pPr>
              <w:pStyle w:val="ad"/>
              <w:rPr>
                <w:rFonts w:ascii="Times New Roman" w:hAnsi="Times New Roman"/>
                <w:b/>
              </w:rPr>
            </w:pPr>
            <w:r w:rsidRPr="00DD3D03">
              <w:rPr>
                <w:rStyle w:val="aff3"/>
                <w:rFonts w:ascii="Times New Roman" w:hAnsi="Times New Roman"/>
                <w:b w:val="0"/>
                <w:bCs/>
              </w:rPr>
              <w:t>Задачи подпрограммы</w:t>
            </w:r>
          </w:p>
        </w:tc>
        <w:tc>
          <w:tcPr>
            <w:tcW w:w="569" w:type="dxa"/>
            <w:tcBorders>
              <w:top w:val="nil"/>
              <w:left w:val="nil"/>
              <w:bottom w:val="nil"/>
              <w:right w:val="nil"/>
            </w:tcBorders>
          </w:tcPr>
          <w:p w:rsidR="00DD3D03" w:rsidRPr="00DD3D03" w:rsidRDefault="00DD3D03" w:rsidP="00DD3D03">
            <w:pPr>
              <w:pStyle w:val="ad"/>
              <w:jc w:val="center"/>
              <w:rPr>
                <w:rFonts w:ascii="Times New Roman" w:hAnsi="Times New Roman"/>
              </w:rPr>
            </w:pPr>
            <w:r w:rsidRPr="00DD3D03">
              <w:rPr>
                <w:rFonts w:ascii="Times New Roman" w:hAnsi="Times New Roman"/>
              </w:rPr>
              <w:t>-</w:t>
            </w:r>
          </w:p>
        </w:tc>
        <w:tc>
          <w:tcPr>
            <w:tcW w:w="5525" w:type="dxa"/>
            <w:tcBorders>
              <w:top w:val="nil"/>
              <w:left w:val="nil"/>
              <w:bottom w:val="nil"/>
              <w:right w:val="nil"/>
            </w:tcBorders>
          </w:tcPr>
          <w:p w:rsidR="00DD3D03" w:rsidRPr="00DD3D03" w:rsidRDefault="00DD3D03" w:rsidP="00DD3D03">
            <w:pPr>
              <w:pStyle w:val="ad"/>
              <w:rPr>
                <w:rFonts w:ascii="Times New Roman" w:hAnsi="Times New Roman"/>
              </w:rPr>
            </w:pPr>
            <w:r w:rsidRPr="00DD3D03">
              <w:rPr>
                <w:rFonts w:ascii="Times New Roman" w:hAnsi="Times New Roman"/>
              </w:rPr>
              <w:t xml:space="preserve">повышение инвестиционной привлекательности молочного скотоводства, увеличение поголовья крупного рогатого скота, в том числе коров, повышение товарности молока, создание условий для комплексного развития и повышения эффективности производства, конкурентоспособности отечественного молока-сырья и продуктов его переработки </w:t>
            </w:r>
          </w:p>
          <w:p w:rsidR="00DD3D03" w:rsidRPr="00DD3D03" w:rsidRDefault="00DD3D03" w:rsidP="00DD3D03">
            <w:pPr>
              <w:pStyle w:val="ad"/>
              <w:rPr>
                <w:rFonts w:ascii="Times New Roman" w:hAnsi="Times New Roman"/>
              </w:rPr>
            </w:pPr>
            <w:r w:rsidRPr="00DD3D03">
              <w:rPr>
                <w:rFonts w:ascii="Times New Roman" w:hAnsi="Times New Roman"/>
              </w:rPr>
              <w:t xml:space="preserve"> </w:t>
            </w:r>
          </w:p>
        </w:tc>
      </w:tr>
      <w:tr w:rsidR="00DD3D03" w:rsidRPr="00DD3D03" w:rsidTr="00DD3D03">
        <w:tc>
          <w:tcPr>
            <w:tcW w:w="3262" w:type="dxa"/>
            <w:tcBorders>
              <w:top w:val="nil"/>
              <w:left w:val="nil"/>
              <w:bottom w:val="nil"/>
              <w:right w:val="nil"/>
            </w:tcBorders>
          </w:tcPr>
          <w:p w:rsidR="00DD3D03" w:rsidRPr="00DD3D03" w:rsidRDefault="00DD3D03" w:rsidP="00DD3D03">
            <w:pPr>
              <w:pStyle w:val="ad"/>
              <w:rPr>
                <w:rFonts w:ascii="Times New Roman" w:hAnsi="Times New Roman"/>
                <w:b/>
              </w:rPr>
            </w:pPr>
            <w:r w:rsidRPr="00DD3D03">
              <w:rPr>
                <w:rStyle w:val="aff3"/>
                <w:rFonts w:ascii="Times New Roman" w:hAnsi="Times New Roman"/>
                <w:b w:val="0"/>
                <w:bCs/>
              </w:rPr>
              <w:t>Целевые индикаторы и показатели подпрограммы</w:t>
            </w:r>
          </w:p>
        </w:tc>
        <w:tc>
          <w:tcPr>
            <w:tcW w:w="569" w:type="dxa"/>
            <w:tcBorders>
              <w:top w:val="nil"/>
              <w:left w:val="nil"/>
              <w:bottom w:val="nil"/>
              <w:right w:val="nil"/>
            </w:tcBorders>
          </w:tcPr>
          <w:p w:rsidR="00DD3D03" w:rsidRPr="00DD3D03" w:rsidRDefault="00DD3D03" w:rsidP="00DD3D03">
            <w:pPr>
              <w:pStyle w:val="ad"/>
              <w:jc w:val="center"/>
              <w:rPr>
                <w:rFonts w:ascii="Times New Roman" w:hAnsi="Times New Roman"/>
              </w:rPr>
            </w:pPr>
            <w:r w:rsidRPr="00DD3D03">
              <w:rPr>
                <w:rFonts w:ascii="Times New Roman" w:hAnsi="Times New Roman"/>
              </w:rPr>
              <w:t>-</w:t>
            </w:r>
          </w:p>
        </w:tc>
        <w:tc>
          <w:tcPr>
            <w:tcW w:w="5525" w:type="dxa"/>
            <w:tcBorders>
              <w:top w:val="nil"/>
              <w:left w:val="nil"/>
              <w:bottom w:val="nil"/>
              <w:right w:val="nil"/>
            </w:tcBorders>
          </w:tcPr>
          <w:p w:rsidR="00DD3D03" w:rsidRPr="00DD3D03" w:rsidRDefault="00DD3D03" w:rsidP="00DD3D03">
            <w:pPr>
              <w:pStyle w:val="ad"/>
              <w:rPr>
                <w:rFonts w:ascii="Times New Roman" w:hAnsi="Times New Roman"/>
              </w:rPr>
            </w:pPr>
            <w:r w:rsidRPr="00DD3D03">
              <w:rPr>
                <w:rFonts w:ascii="Times New Roman" w:hAnsi="Times New Roman"/>
              </w:rPr>
              <w:t>производство молока в хозяйствах всех категорий, тыс. тонн;</w:t>
            </w:r>
          </w:p>
          <w:p w:rsidR="00DD3D03" w:rsidRPr="00DD3D03" w:rsidRDefault="00DD3D03" w:rsidP="003349A2">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товарность молока в сельскохозяйственных организациях, крестьянских (фермерских) хозяйствах, включая индивидуальных предпринимателей, процентов;</w:t>
            </w:r>
          </w:p>
          <w:p w:rsidR="00DD3D03" w:rsidRPr="00DD3D03" w:rsidRDefault="00DD3D03" w:rsidP="003349A2">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удельный вес идентифицированного маточного поголовья крупного рогатого скота молочного направления в общем маточном поголовье крупного рогатого скота молочного направления, процентов;</w:t>
            </w:r>
          </w:p>
          <w:p w:rsidR="00DD3D03" w:rsidRPr="00DD3D03" w:rsidRDefault="00DD3D03" w:rsidP="003349A2">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количество скотомест на строящихся, модернизируемых и введенных в эксплуатацию животноводческих комплексах молочного направления (молочных ферм), тыс. скотомест</w:t>
            </w:r>
          </w:p>
        </w:tc>
      </w:tr>
      <w:tr w:rsidR="00DD3D03" w:rsidRPr="00DD3D03" w:rsidTr="00DD3D03">
        <w:tc>
          <w:tcPr>
            <w:tcW w:w="3262" w:type="dxa"/>
            <w:tcBorders>
              <w:top w:val="nil"/>
              <w:left w:val="nil"/>
              <w:bottom w:val="nil"/>
              <w:right w:val="nil"/>
            </w:tcBorders>
          </w:tcPr>
          <w:p w:rsidR="00DD3D03" w:rsidRPr="00DD3D03" w:rsidRDefault="00DD3D03" w:rsidP="00DD3D03">
            <w:pPr>
              <w:pStyle w:val="ad"/>
              <w:rPr>
                <w:rFonts w:ascii="Times New Roman" w:hAnsi="Times New Roman"/>
                <w:b/>
              </w:rPr>
            </w:pPr>
            <w:r w:rsidRPr="00DD3D03">
              <w:rPr>
                <w:rStyle w:val="aff3"/>
                <w:rFonts w:ascii="Times New Roman" w:hAnsi="Times New Roman"/>
                <w:b w:val="0"/>
                <w:bCs/>
              </w:rPr>
              <w:t>Сроки реализации подпрограммы</w:t>
            </w:r>
          </w:p>
        </w:tc>
        <w:tc>
          <w:tcPr>
            <w:tcW w:w="569" w:type="dxa"/>
            <w:tcBorders>
              <w:top w:val="nil"/>
              <w:left w:val="nil"/>
              <w:bottom w:val="nil"/>
              <w:right w:val="nil"/>
            </w:tcBorders>
          </w:tcPr>
          <w:p w:rsidR="00DD3D03" w:rsidRPr="00DD3D03" w:rsidRDefault="00DD3D03" w:rsidP="00DD3D03">
            <w:pPr>
              <w:pStyle w:val="ad"/>
              <w:jc w:val="center"/>
              <w:rPr>
                <w:rFonts w:ascii="Times New Roman" w:hAnsi="Times New Roman"/>
              </w:rPr>
            </w:pPr>
            <w:r w:rsidRPr="00DD3D03">
              <w:rPr>
                <w:rFonts w:ascii="Times New Roman" w:hAnsi="Times New Roman"/>
              </w:rPr>
              <w:t>-</w:t>
            </w:r>
          </w:p>
        </w:tc>
        <w:tc>
          <w:tcPr>
            <w:tcW w:w="5525" w:type="dxa"/>
            <w:tcBorders>
              <w:top w:val="nil"/>
              <w:left w:val="nil"/>
              <w:bottom w:val="nil"/>
              <w:right w:val="nil"/>
            </w:tcBorders>
          </w:tcPr>
          <w:p w:rsidR="00DD3D03" w:rsidRPr="00DD3D03" w:rsidRDefault="00DD3D03" w:rsidP="00DD3D03">
            <w:pPr>
              <w:pStyle w:val="ad"/>
              <w:rPr>
                <w:rFonts w:ascii="Times New Roman" w:hAnsi="Times New Roman"/>
              </w:rPr>
            </w:pPr>
            <w:r w:rsidRPr="00DD3D03">
              <w:rPr>
                <w:rFonts w:ascii="Times New Roman" w:hAnsi="Times New Roman"/>
              </w:rPr>
              <w:t xml:space="preserve">1 января 2015г. – 31 декабря </w:t>
            </w:r>
            <w:smartTag w:uri="urn:schemas-microsoft-com:office:smarttags" w:element="metricconverter">
              <w:smartTagPr>
                <w:attr w:name="ProductID" w:val="2020 г"/>
              </w:smartTagPr>
              <w:r w:rsidRPr="00DD3D03">
                <w:rPr>
                  <w:rFonts w:ascii="Times New Roman" w:hAnsi="Times New Roman"/>
                </w:rPr>
                <w:t>2020 г</w:t>
              </w:r>
            </w:smartTag>
            <w:r w:rsidRPr="00DD3D03">
              <w:rPr>
                <w:rFonts w:ascii="Times New Roman" w:hAnsi="Times New Roman"/>
              </w:rPr>
              <w:t xml:space="preserve">.  </w:t>
            </w:r>
          </w:p>
        </w:tc>
      </w:tr>
      <w:tr w:rsidR="00DD3D03" w:rsidRPr="00DD3D03" w:rsidTr="00DD3D03">
        <w:tc>
          <w:tcPr>
            <w:tcW w:w="3262" w:type="dxa"/>
            <w:tcBorders>
              <w:top w:val="nil"/>
              <w:left w:val="nil"/>
              <w:bottom w:val="nil"/>
              <w:right w:val="nil"/>
            </w:tcBorders>
          </w:tcPr>
          <w:p w:rsidR="00DD3D03" w:rsidRPr="00DD3D03" w:rsidRDefault="00DD3D03" w:rsidP="00DD3D03">
            <w:pPr>
              <w:pStyle w:val="ad"/>
              <w:rPr>
                <w:rFonts w:ascii="Times New Roman" w:hAnsi="Times New Roman"/>
                <w:b/>
              </w:rPr>
            </w:pPr>
            <w:r w:rsidRPr="00DD3D03">
              <w:rPr>
                <w:rStyle w:val="aff3"/>
                <w:rFonts w:ascii="Times New Roman" w:hAnsi="Times New Roman"/>
                <w:b w:val="0"/>
                <w:bCs/>
              </w:rPr>
              <w:t>Объем бюджетных ассигнований</w:t>
            </w:r>
          </w:p>
        </w:tc>
        <w:tc>
          <w:tcPr>
            <w:tcW w:w="569" w:type="dxa"/>
            <w:tcBorders>
              <w:top w:val="nil"/>
              <w:left w:val="nil"/>
              <w:bottom w:val="nil"/>
              <w:right w:val="nil"/>
            </w:tcBorders>
          </w:tcPr>
          <w:p w:rsidR="00DD3D03" w:rsidRPr="00DD3D03" w:rsidRDefault="00DD3D03" w:rsidP="00DD3D03">
            <w:pPr>
              <w:pStyle w:val="ad"/>
              <w:jc w:val="center"/>
              <w:rPr>
                <w:rFonts w:ascii="Times New Roman" w:hAnsi="Times New Roman"/>
              </w:rPr>
            </w:pPr>
            <w:r w:rsidRPr="00DD3D03">
              <w:rPr>
                <w:rFonts w:ascii="Times New Roman" w:hAnsi="Times New Roman"/>
              </w:rPr>
              <w:t>-</w:t>
            </w:r>
          </w:p>
        </w:tc>
        <w:tc>
          <w:tcPr>
            <w:tcW w:w="5525" w:type="dxa"/>
            <w:tcBorders>
              <w:top w:val="nil"/>
              <w:left w:val="nil"/>
              <w:bottom w:val="nil"/>
              <w:right w:val="nil"/>
            </w:tcBorders>
          </w:tcPr>
          <w:p w:rsidR="00DD3D03" w:rsidRPr="00DD3D03" w:rsidRDefault="00DD3D03" w:rsidP="00DD3D03">
            <w:pPr>
              <w:pStyle w:val="ad"/>
              <w:rPr>
                <w:rFonts w:ascii="Times New Roman" w:hAnsi="Times New Roman"/>
              </w:rPr>
            </w:pPr>
            <w:r w:rsidRPr="00DD3D03">
              <w:rPr>
                <w:rFonts w:ascii="Times New Roman" w:hAnsi="Times New Roman"/>
              </w:rPr>
              <w:t>объем ресурсного обеспечения реализации подпрограммы составляет 186220 тыс. руб. (в текущих ценах), в том числе по годам:</w:t>
            </w:r>
          </w:p>
          <w:p w:rsidR="00DD3D03" w:rsidRPr="00DD3D03" w:rsidRDefault="00DD3D03" w:rsidP="00DD3D03">
            <w:pPr>
              <w:pStyle w:val="ad"/>
              <w:rPr>
                <w:rFonts w:ascii="Times New Roman" w:hAnsi="Times New Roman"/>
              </w:rPr>
            </w:pPr>
            <w:r w:rsidRPr="00DD3D03">
              <w:rPr>
                <w:rFonts w:ascii="Times New Roman" w:hAnsi="Times New Roman"/>
              </w:rPr>
              <w:t>2015 год –26760тыс. руб.;</w:t>
            </w:r>
          </w:p>
          <w:p w:rsidR="00DD3D03" w:rsidRPr="00DD3D03" w:rsidRDefault="00DD3D03" w:rsidP="00DD3D03">
            <w:pPr>
              <w:pStyle w:val="ad"/>
              <w:rPr>
                <w:rFonts w:ascii="Times New Roman" w:hAnsi="Times New Roman"/>
              </w:rPr>
            </w:pPr>
            <w:r w:rsidRPr="00DD3D03">
              <w:rPr>
                <w:rFonts w:ascii="Times New Roman" w:hAnsi="Times New Roman"/>
              </w:rPr>
              <w:t>2016 год – 27560 тыс. руб.;</w:t>
            </w:r>
          </w:p>
          <w:p w:rsidR="00DD3D03" w:rsidRPr="00DD3D03" w:rsidRDefault="00DD3D03" w:rsidP="00DD3D03">
            <w:pPr>
              <w:pStyle w:val="ad"/>
              <w:rPr>
                <w:rFonts w:ascii="Times New Roman" w:hAnsi="Times New Roman"/>
              </w:rPr>
            </w:pPr>
            <w:r w:rsidRPr="00DD3D03">
              <w:rPr>
                <w:rFonts w:ascii="Times New Roman" w:hAnsi="Times New Roman"/>
              </w:rPr>
              <w:t>2017 год – 28660 тыс. руб.;</w:t>
            </w:r>
          </w:p>
          <w:p w:rsidR="00DD3D03" w:rsidRPr="00DD3D03" w:rsidRDefault="00DD3D03" w:rsidP="00DD3D03">
            <w:pPr>
              <w:pStyle w:val="ad"/>
              <w:rPr>
                <w:rFonts w:ascii="Times New Roman" w:hAnsi="Times New Roman"/>
              </w:rPr>
            </w:pPr>
            <w:r w:rsidRPr="00DD3D03">
              <w:rPr>
                <w:rFonts w:ascii="Times New Roman" w:hAnsi="Times New Roman"/>
              </w:rPr>
              <w:t>2018 год – 39970 тыс. руб.;</w:t>
            </w:r>
          </w:p>
          <w:p w:rsidR="00DD3D03" w:rsidRPr="00DD3D03" w:rsidRDefault="00DD3D03" w:rsidP="00DD3D03">
            <w:pPr>
              <w:pStyle w:val="ad"/>
              <w:rPr>
                <w:rFonts w:ascii="Times New Roman" w:hAnsi="Times New Roman"/>
              </w:rPr>
            </w:pPr>
            <w:r w:rsidRPr="00DD3D03">
              <w:rPr>
                <w:rFonts w:ascii="Times New Roman" w:hAnsi="Times New Roman"/>
              </w:rPr>
              <w:t>2019 год – 30870 тыс. руб.;</w:t>
            </w:r>
          </w:p>
          <w:p w:rsidR="00DD3D03" w:rsidRPr="00DD3D03" w:rsidRDefault="00DD3D03" w:rsidP="00DD3D03">
            <w:pPr>
              <w:pStyle w:val="ad"/>
              <w:rPr>
                <w:rFonts w:ascii="Times New Roman" w:hAnsi="Times New Roman"/>
              </w:rPr>
            </w:pPr>
            <w:r w:rsidRPr="00DD3D03">
              <w:rPr>
                <w:rFonts w:ascii="Times New Roman" w:hAnsi="Times New Roman"/>
              </w:rPr>
              <w:t xml:space="preserve">2020 год – 32400 тыс. руб., </w:t>
            </w:r>
          </w:p>
          <w:p w:rsidR="00DD3D03" w:rsidRPr="00DD3D03" w:rsidRDefault="00DD3D03" w:rsidP="00DD3D03">
            <w:pPr>
              <w:pStyle w:val="ad"/>
              <w:rPr>
                <w:rFonts w:ascii="Times New Roman" w:hAnsi="Times New Roman"/>
              </w:rPr>
            </w:pPr>
          </w:p>
        </w:tc>
      </w:tr>
      <w:tr w:rsidR="00DD3D03" w:rsidRPr="00DD3D03" w:rsidTr="00DD3D03">
        <w:tc>
          <w:tcPr>
            <w:tcW w:w="3262" w:type="dxa"/>
            <w:tcBorders>
              <w:top w:val="nil"/>
              <w:left w:val="nil"/>
              <w:bottom w:val="nil"/>
              <w:right w:val="nil"/>
            </w:tcBorders>
          </w:tcPr>
          <w:p w:rsidR="00DD3D03" w:rsidRPr="00DD3D03" w:rsidRDefault="00DD3D03" w:rsidP="00DD3D03">
            <w:pPr>
              <w:pStyle w:val="ad"/>
              <w:rPr>
                <w:rFonts w:ascii="Times New Roman" w:hAnsi="Times New Roman"/>
                <w:b/>
              </w:rPr>
            </w:pPr>
            <w:r w:rsidRPr="00DD3D03">
              <w:rPr>
                <w:rStyle w:val="aff3"/>
                <w:rFonts w:ascii="Times New Roman" w:hAnsi="Times New Roman"/>
                <w:b w:val="0"/>
                <w:bCs/>
              </w:rPr>
              <w:t>Ожидаемые результаты реализации подпрограммы</w:t>
            </w:r>
          </w:p>
        </w:tc>
        <w:tc>
          <w:tcPr>
            <w:tcW w:w="569" w:type="dxa"/>
            <w:tcBorders>
              <w:top w:val="nil"/>
              <w:left w:val="nil"/>
              <w:bottom w:val="nil"/>
              <w:right w:val="nil"/>
            </w:tcBorders>
          </w:tcPr>
          <w:p w:rsidR="00DD3D03" w:rsidRPr="00DD3D03" w:rsidRDefault="00DD3D03" w:rsidP="00DD3D03">
            <w:pPr>
              <w:pStyle w:val="ad"/>
              <w:jc w:val="center"/>
              <w:rPr>
                <w:rFonts w:ascii="Times New Roman" w:hAnsi="Times New Roman"/>
              </w:rPr>
            </w:pPr>
            <w:r w:rsidRPr="00DD3D03">
              <w:rPr>
                <w:rFonts w:ascii="Times New Roman" w:hAnsi="Times New Roman"/>
              </w:rPr>
              <w:t>-</w:t>
            </w:r>
          </w:p>
        </w:tc>
        <w:tc>
          <w:tcPr>
            <w:tcW w:w="5525" w:type="dxa"/>
            <w:tcBorders>
              <w:top w:val="nil"/>
              <w:left w:val="nil"/>
              <w:bottom w:val="nil"/>
              <w:right w:val="nil"/>
            </w:tcBorders>
          </w:tcPr>
          <w:p w:rsidR="00DD3D03" w:rsidRPr="00DD3D03" w:rsidRDefault="00DD3D03" w:rsidP="00DD3D03">
            <w:pPr>
              <w:pStyle w:val="ad"/>
              <w:rPr>
                <w:rFonts w:ascii="Times New Roman" w:hAnsi="Times New Roman"/>
              </w:rPr>
            </w:pPr>
            <w:r w:rsidRPr="00DD3D03">
              <w:rPr>
                <w:rFonts w:ascii="Times New Roman" w:hAnsi="Times New Roman"/>
              </w:rPr>
              <w:t>рост производства молока до 3624 тонн к 2020 году;</w:t>
            </w:r>
          </w:p>
          <w:p w:rsidR="00DD3D03" w:rsidRPr="00DD3D03" w:rsidRDefault="00DD3D03" w:rsidP="00DD3D03">
            <w:pPr>
              <w:pStyle w:val="ad"/>
              <w:rPr>
                <w:rFonts w:ascii="Times New Roman" w:hAnsi="Times New Roman"/>
              </w:rPr>
            </w:pPr>
            <w:r w:rsidRPr="00DD3D03">
              <w:rPr>
                <w:rFonts w:ascii="Times New Roman" w:hAnsi="Times New Roman"/>
              </w:rPr>
              <w:t xml:space="preserve">рост товарности молока в сельскохозяйственных организациях, крестьянских (фермерских) хозяйствах, включая индивидуальных предпринимателей до 92,5 процентов; </w:t>
            </w:r>
          </w:p>
          <w:p w:rsidR="00DD3D03" w:rsidRPr="00DD3D03" w:rsidRDefault="00DD3D03" w:rsidP="00DD3D03">
            <w:pPr>
              <w:pStyle w:val="ad"/>
              <w:rPr>
                <w:rFonts w:ascii="Times New Roman" w:hAnsi="Times New Roman"/>
              </w:rPr>
            </w:pPr>
          </w:p>
        </w:tc>
      </w:tr>
    </w:tbl>
    <w:p w:rsidR="00DD3D03" w:rsidRPr="00DD3D03" w:rsidRDefault="00DD3D03" w:rsidP="00DD3D03">
      <w:pPr>
        <w:spacing w:line="240" w:lineRule="auto"/>
        <w:rPr>
          <w:rFonts w:ascii="Times New Roman" w:hAnsi="Times New Roman" w:cs="Times New Roman"/>
          <w:sz w:val="24"/>
          <w:szCs w:val="24"/>
        </w:rPr>
      </w:pPr>
    </w:p>
    <w:p w:rsidR="00DD3D03" w:rsidRPr="00DD3D03" w:rsidRDefault="00DD3D03" w:rsidP="003349A2">
      <w:pPr>
        <w:pStyle w:val="1"/>
        <w:ind w:firstLine="720"/>
        <w:jc w:val="both"/>
        <w:rPr>
          <w:sz w:val="24"/>
          <w:szCs w:val="24"/>
        </w:rPr>
      </w:pPr>
      <w:r w:rsidRPr="00DD3D03">
        <w:rPr>
          <w:sz w:val="24"/>
          <w:szCs w:val="24"/>
        </w:rPr>
        <w:lastRenderedPageBreak/>
        <w:t>Раздел 1. Сфера реализации подпрограммы, основные проблемы и прогноз ее развития, приоритеты государственной политики в сфере реализации подпрограммы, цели, задачи и показатели (индикаторы) реализации подпрограммы, основные ожидаемые конечные результаты подпрограммы, сроки ее реализации</w:t>
      </w:r>
    </w:p>
    <w:p w:rsidR="00DD3D03" w:rsidRPr="00DD3D03" w:rsidRDefault="00DD3D03" w:rsidP="003349A2">
      <w:pPr>
        <w:pStyle w:val="1"/>
        <w:ind w:firstLine="720"/>
        <w:jc w:val="both"/>
        <w:rPr>
          <w:sz w:val="24"/>
          <w:szCs w:val="24"/>
        </w:rPr>
      </w:pPr>
      <w:r w:rsidRPr="00DD3D03">
        <w:rPr>
          <w:sz w:val="24"/>
          <w:szCs w:val="24"/>
        </w:rPr>
        <w:t>Глава 1. Сфера реализации подпрограммы, основные проблемы и прогноз ее развития</w:t>
      </w:r>
    </w:p>
    <w:p w:rsidR="00DD3D03" w:rsidRPr="00DD3D03" w:rsidRDefault="00DD3D03" w:rsidP="003349A2">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            Молочное скотоводство  является одной из важных и сложных отраслей сельского хозяйства.  Показатели потребления продукции животноводства на душу населения являются основными показателями, характеризующими благополучие нации. По научно-обоснованным нормам питания потребление   молока и молокопродуктов на душу населения составляет   320 - </w:t>
      </w:r>
      <w:smartTag w:uri="urn:schemas-microsoft-com:office:smarttags" w:element="metricconverter">
        <w:smartTagPr>
          <w:attr w:name="ProductID" w:val="340 кг"/>
        </w:smartTagPr>
        <w:r w:rsidRPr="00DD3D03">
          <w:rPr>
            <w:rFonts w:ascii="Times New Roman" w:hAnsi="Times New Roman" w:cs="Times New Roman"/>
            <w:sz w:val="24"/>
            <w:szCs w:val="24"/>
          </w:rPr>
          <w:t>340 кг</w:t>
        </w:r>
      </w:smartTag>
      <w:r w:rsidRPr="00DD3D03">
        <w:rPr>
          <w:rFonts w:ascii="Times New Roman" w:hAnsi="Times New Roman" w:cs="Times New Roman"/>
          <w:sz w:val="24"/>
          <w:szCs w:val="24"/>
        </w:rPr>
        <w:t xml:space="preserve"> (</w:t>
      </w:r>
      <w:hyperlink r:id="rId14" w:history="1">
        <w:r w:rsidRPr="00DD3D03">
          <w:rPr>
            <w:rStyle w:val="afb"/>
            <w:rFonts w:ascii="Times New Roman" w:hAnsi="Times New Roman"/>
            <w:b w:val="0"/>
            <w:sz w:val="24"/>
            <w:szCs w:val="24"/>
          </w:rPr>
          <w:t>приказ</w:t>
        </w:r>
      </w:hyperlink>
      <w:r w:rsidRPr="00DD3D03">
        <w:rPr>
          <w:rFonts w:ascii="Times New Roman" w:hAnsi="Times New Roman" w:cs="Times New Roman"/>
          <w:sz w:val="24"/>
          <w:szCs w:val="24"/>
        </w:rPr>
        <w:t xml:space="preserve"> Министерства здравоохранения и социального развития Российской Федерации от 2 августа </w:t>
      </w:r>
      <w:smartTag w:uri="urn:schemas-microsoft-com:office:smarttags" w:element="metricconverter">
        <w:smartTagPr>
          <w:attr w:name="ProductID" w:val="2010 г"/>
        </w:smartTagPr>
        <w:r w:rsidRPr="00DD3D03">
          <w:rPr>
            <w:rFonts w:ascii="Times New Roman" w:hAnsi="Times New Roman" w:cs="Times New Roman"/>
            <w:sz w:val="24"/>
            <w:szCs w:val="24"/>
          </w:rPr>
          <w:t>2010 г</w:t>
        </w:r>
      </w:smartTag>
      <w:r w:rsidRPr="00DD3D03">
        <w:rPr>
          <w:rFonts w:ascii="Times New Roman" w:hAnsi="Times New Roman" w:cs="Times New Roman"/>
          <w:sz w:val="24"/>
          <w:szCs w:val="24"/>
        </w:rPr>
        <w:t xml:space="preserve">. № 593н). В </w:t>
      </w:r>
      <w:smartTag w:uri="urn:schemas-microsoft-com:office:smarttags" w:element="metricconverter">
        <w:smartTagPr>
          <w:attr w:name="ProductID" w:val="2012 г"/>
        </w:smartTagPr>
        <w:r w:rsidRPr="00DD3D03">
          <w:rPr>
            <w:rFonts w:ascii="Times New Roman" w:hAnsi="Times New Roman" w:cs="Times New Roman"/>
            <w:sz w:val="24"/>
            <w:szCs w:val="24"/>
          </w:rPr>
          <w:t>2012 г</w:t>
        </w:r>
      </w:smartTag>
      <w:r w:rsidRPr="00DD3D03">
        <w:rPr>
          <w:rFonts w:ascii="Times New Roman" w:hAnsi="Times New Roman" w:cs="Times New Roman"/>
          <w:sz w:val="24"/>
          <w:szCs w:val="24"/>
        </w:rPr>
        <w:t xml:space="preserve">. в среднем по России этот показатель составил  </w:t>
      </w:r>
      <w:smartTag w:uri="urn:schemas-microsoft-com:office:smarttags" w:element="metricconverter">
        <w:smartTagPr>
          <w:attr w:name="ProductID" w:val="249 кг"/>
        </w:smartTagPr>
        <w:r w:rsidRPr="00DD3D03">
          <w:rPr>
            <w:rFonts w:ascii="Times New Roman" w:hAnsi="Times New Roman" w:cs="Times New Roman"/>
            <w:sz w:val="24"/>
            <w:szCs w:val="24"/>
          </w:rPr>
          <w:t>249 кг</w:t>
        </w:r>
      </w:smartTag>
      <w:r w:rsidRPr="00DD3D03">
        <w:rPr>
          <w:rFonts w:ascii="Times New Roman" w:hAnsi="Times New Roman" w:cs="Times New Roman"/>
          <w:sz w:val="24"/>
          <w:szCs w:val="24"/>
        </w:rPr>
        <w:t xml:space="preserve">, по Республике Мордовия -   </w:t>
      </w:r>
      <w:smartTag w:uri="urn:schemas-microsoft-com:office:smarttags" w:element="metricconverter">
        <w:smartTagPr>
          <w:attr w:name="ProductID" w:val="289 кг"/>
        </w:smartTagPr>
        <w:r w:rsidRPr="00DD3D03">
          <w:rPr>
            <w:rFonts w:ascii="Times New Roman" w:hAnsi="Times New Roman" w:cs="Times New Roman"/>
            <w:sz w:val="24"/>
            <w:szCs w:val="24"/>
          </w:rPr>
          <w:t>289 кг</w:t>
        </w:r>
      </w:smartTag>
      <w:r w:rsidRPr="00DD3D03">
        <w:rPr>
          <w:rFonts w:ascii="Times New Roman" w:hAnsi="Times New Roman" w:cs="Times New Roman"/>
          <w:sz w:val="24"/>
          <w:szCs w:val="24"/>
        </w:rPr>
        <w:t>., по Дубенскому району-</w:t>
      </w:r>
      <w:smartTag w:uri="urn:schemas-microsoft-com:office:smarttags" w:element="metricconverter">
        <w:smartTagPr>
          <w:attr w:name="ProductID" w:val="168 кг"/>
        </w:smartTagPr>
        <w:r w:rsidRPr="00DD3D03">
          <w:rPr>
            <w:rFonts w:ascii="Times New Roman" w:hAnsi="Times New Roman" w:cs="Times New Roman"/>
            <w:sz w:val="24"/>
            <w:szCs w:val="24"/>
          </w:rPr>
          <w:t>168 кг</w:t>
        </w:r>
      </w:smartTag>
    </w:p>
    <w:p w:rsidR="00DD3D03" w:rsidRPr="00DD3D03" w:rsidRDefault="00DD3D03" w:rsidP="003349A2">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      Молочное скотоводство в районе является ведущей и наиболее сложной подотраслью животноводства. В </w:t>
      </w:r>
      <w:smartTag w:uri="urn:schemas-microsoft-com:office:smarttags" w:element="metricconverter">
        <w:smartTagPr>
          <w:attr w:name="ProductID" w:val="2007 г"/>
        </w:smartTagPr>
        <w:r w:rsidRPr="00DD3D03">
          <w:rPr>
            <w:rFonts w:ascii="Times New Roman" w:hAnsi="Times New Roman" w:cs="Times New Roman"/>
            <w:sz w:val="24"/>
            <w:szCs w:val="24"/>
          </w:rPr>
          <w:t>2007 г</w:t>
        </w:r>
      </w:smartTag>
      <w:r w:rsidRPr="00DD3D03">
        <w:rPr>
          <w:rFonts w:ascii="Times New Roman" w:hAnsi="Times New Roman" w:cs="Times New Roman"/>
          <w:sz w:val="24"/>
          <w:szCs w:val="24"/>
        </w:rPr>
        <w:t xml:space="preserve">. во всех категориях хозяйств было произведено 17171 тонн молока.. Основными производителями в </w:t>
      </w:r>
      <w:smartTag w:uri="urn:schemas-microsoft-com:office:smarttags" w:element="metricconverter">
        <w:smartTagPr>
          <w:attr w:name="ProductID" w:val="2007 г"/>
        </w:smartTagPr>
        <w:r w:rsidRPr="00DD3D03">
          <w:rPr>
            <w:rFonts w:ascii="Times New Roman" w:hAnsi="Times New Roman" w:cs="Times New Roman"/>
            <w:sz w:val="24"/>
            <w:szCs w:val="24"/>
          </w:rPr>
          <w:t>2007 г</w:t>
        </w:r>
      </w:smartTag>
      <w:r w:rsidRPr="00DD3D03">
        <w:rPr>
          <w:rFonts w:ascii="Times New Roman" w:hAnsi="Times New Roman" w:cs="Times New Roman"/>
          <w:sz w:val="24"/>
          <w:szCs w:val="24"/>
        </w:rPr>
        <w:t>. были сельскохозяйственные предприятия –   51,8%, на долю частного сектора приходилось  48,2 процента.</w:t>
      </w:r>
    </w:p>
    <w:p w:rsidR="00DD3D03" w:rsidRPr="00DD3D03" w:rsidRDefault="00DD3D03" w:rsidP="003349A2">
      <w:pPr>
        <w:suppressAutoHyphens/>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 В </w:t>
      </w:r>
      <w:smartTag w:uri="urn:schemas-microsoft-com:office:smarttags" w:element="metricconverter">
        <w:smartTagPr>
          <w:attr w:name="ProductID" w:val="2011 г"/>
        </w:smartTagPr>
        <w:r w:rsidRPr="00DD3D03">
          <w:rPr>
            <w:rFonts w:ascii="Times New Roman" w:hAnsi="Times New Roman" w:cs="Times New Roman"/>
            <w:sz w:val="24"/>
            <w:szCs w:val="24"/>
          </w:rPr>
          <w:t>2011 г</w:t>
        </w:r>
      </w:smartTag>
      <w:r w:rsidRPr="00DD3D03">
        <w:rPr>
          <w:rFonts w:ascii="Times New Roman" w:hAnsi="Times New Roman" w:cs="Times New Roman"/>
          <w:sz w:val="24"/>
          <w:szCs w:val="24"/>
        </w:rPr>
        <w:t xml:space="preserve">. его объемы к уровню </w:t>
      </w:r>
      <w:smartTag w:uri="urn:schemas-microsoft-com:office:smarttags" w:element="metricconverter">
        <w:smartTagPr>
          <w:attr w:name="ProductID" w:val="2007 г"/>
        </w:smartTagPr>
        <w:r w:rsidRPr="00DD3D03">
          <w:rPr>
            <w:rFonts w:ascii="Times New Roman" w:hAnsi="Times New Roman" w:cs="Times New Roman"/>
            <w:sz w:val="24"/>
            <w:szCs w:val="24"/>
          </w:rPr>
          <w:t>2007 г</w:t>
        </w:r>
      </w:smartTag>
      <w:r w:rsidRPr="00DD3D03">
        <w:rPr>
          <w:rFonts w:ascii="Times New Roman" w:hAnsi="Times New Roman" w:cs="Times New Roman"/>
          <w:sz w:val="24"/>
          <w:szCs w:val="24"/>
        </w:rPr>
        <w:t xml:space="preserve">. увеличились на 16,2% и было произведено 19947 тонн молока, а в сельхозпредприятиях рост составил - 32,2%. и от общего объема составило – 58,9%.     В </w:t>
      </w:r>
      <w:smartTag w:uri="urn:schemas-microsoft-com:office:smarttags" w:element="metricconverter">
        <w:smartTagPr>
          <w:attr w:name="ProductID" w:val="2011 г"/>
        </w:smartTagPr>
        <w:r w:rsidRPr="00DD3D03">
          <w:rPr>
            <w:rFonts w:ascii="Times New Roman" w:hAnsi="Times New Roman" w:cs="Times New Roman"/>
            <w:sz w:val="24"/>
            <w:szCs w:val="24"/>
          </w:rPr>
          <w:t>2011 г</w:t>
        </w:r>
      </w:smartTag>
      <w:r w:rsidRPr="00DD3D03">
        <w:rPr>
          <w:rFonts w:ascii="Times New Roman" w:hAnsi="Times New Roman" w:cs="Times New Roman"/>
          <w:sz w:val="24"/>
          <w:szCs w:val="24"/>
        </w:rPr>
        <w:t xml:space="preserve">. численность коров к уровню </w:t>
      </w:r>
      <w:smartTag w:uri="urn:schemas-microsoft-com:office:smarttags" w:element="metricconverter">
        <w:smartTagPr>
          <w:attr w:name="ProductID" w:val="2007 г"/>
        </w:smartTagPr>
        <w:r w:rsidRPr="00DD3D03">
          <w:rPr>
            <w:rFonts w:ascii="Times New Roman" w:hAnsi="Times New Roman" w:cs="Times New Roman"/>
            <w:sz w:val="24"/>
            <w:szCs w:val="24"/>
          </w:rPr>
          <w:t>2007 г</w:t>
        </w:r>
      </w:smartTag>
      <w:r w:rsidRPr="00DD3D03">
        <w:rPr>
          <w:rFonts w:ascii="Times New Roman" w:hAnsi="Times New Roman" w:cs="Times New Roman"/>
          <w:sz w:val="24"/>
          <w:szCs w:val="24"/>
        </w:rPr>
        <w:t xml:space="preserve">.  уменьшилась на 17,5 % (797 гол.) и на      1 января </w:t>
      </w:r>
      <w:smartTag w:uri="urn:schemas-microsoft-com:office:smarttags" w:element="metricconverter">
        <w:smartTagPr>
          <w:attr w:name="ProductID" w:val="2012 г"/>
        </w:smartTagPr>
        <w:r w:rsidRPr="00DD3D03">
          <w:rPr>
            <w:rFonts w:ascii="Times New Roman" w:hAnsi="Times New Roman" w:cs="Times New Roman"/>
            <w:sz w:val="24"/>
            <w:szCs w:val="24"/>
          </w:rPr>
          <w:t>2012 г</w:t>
        </w:r>
      </w:smartTag>
      <w:r w:rsidRPr="00DD3D03">
        <w:rPr>
          <w:rFonts w:ascii="Times New Roman" w:hAnsi="Times New Roman" w:cs="Times New Roman"/>
          <w:sz w:val="24"/>
          <w:szCs w:val="24"/>
        </w:rPr>
        <w:t xml:space="preserve">. составляет 3762 голов. Рост производства молока за этот период достигнут за счет продуктивности дойного стада. Надой на корову с 2007 увеличился на </w:t>
      </w:r>
      <w:smartTag w:uri="urn:schemas-microsoft-com:office:smarttags" w:element="metricconverter">
        <w:smartTagPr>
          <w:attr w:name="ProductID" w:val="1159 кг"/>
        </w:smartTagPr>
        <w:r w:rsidRPr="00DD3D03">
          <w:rPr>
            <w:rFonts w:ascii="Times New Roman" w:hAnsi="Times New Roman" w:cs="Times New Roman"/>
            <w:sz w:val="24"/>
            <w:szCs w:val="24"/>
          </w:rPr>
          <w:t>1159 кг</w:t>
        </w:r>
      </w:smartTag>
      <w:r w:rsidRPr="00DD3D03">
        <w:rPr>
          <w:rFonts w:ascii="Times New Roman" w:hAnsi="Times New Roman" w:cs="Times New Roman"/>
          <w:sz w:val="24"/>
          <w:szCs w:val="24"/>
        </w:rPr>
        <w:t xml:space="preserve"> и составил в  </w:t>
      </w:r>
      <w:smartTag w:uri="urn:schemas-microsoft-com:office:smarttags" w:element="metricconverter">
        <w:smartTagPr>
          <w:attr w:name="ProductID" w:val="2011 г"/>
        </w:smartTagPr>
        <w:r w:rsidRPr="00DD3D03">
          <w:rPr>
            <w:rFonts w:ascii="Times New Roman" w:hAnsi="Times New Roman" w:cs="Times New Roman"/>
            <w:sz w:val="24"/>
            <w:szCs w:val="24"/>
          </w:rPr>
          <w:t>2011 г</w:t>
        </w:r>
      </w:smartTag>
      <w:r w:rsidRPr="00DD3D03">
        <w:rPr>
          <w:rFonts w:ascii="Times New Roman" w:hAnsi="Times New Roman" w:cs="Times New Roman"/>
          <w:sz w:val="24"/>
          <w:szCs w:val="24"/>
        </w:rPr>
        <w:t xml:space="preserve">.  </w:t>
      </w:r>
      <w:smartTag w:uri="urn:schemas-microsoft-com:office:smarttags" w:element="metricconverter">
        <w:smartTagPr>
          <w:attr w:name="ProductID" w:val="4548 кг"/>
        </w:smartTagPr>
        <w:r w:rsidRPr="00DD3D03">
          <w:rPr>
            <w:rFonts w:ascii="Times New Roman" w:hAnsi="Times New Roman" w:cs="Times New Roman"/>
            <w:sz w:val="24"/>
            <w:szCs w:val="24"/>
          </w:rPr>
          <w:t>4548 кг</w:t>
        </w:r>
      </w:smartTag>
      <w:r w:rsidRPr="00DD3D03">
        <w:rPr>
          <w:rFonts w:ascii="Times New Roman" w:hAnsi="Times New Roman" w:cs="Times New Roman"/>
          <w:sz w:val="24"/>
          <w:szCs w:val="24"/>
        </w:rPr>
        <w:t xml:space="preserve">. </w:t>
      </w:r>
    </w:p>
    <w:p w:rsidR="00DD3D03" w:rsidRPr="00DD3D03" w:rsidRDefault="00DD3D03" w:rsidP="003349A2">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           В рамках приоритетного национального проекта «Развитие агропромышленного комплекса» и Государственной программы развития сельского хозяйства и регулирования рынков сельскохозяйственной продукции, сырья и продовольствия на 2008 - 2012 годы были разработаны и реализованы меры по дальнейшему развитию молочного скотоводства.</w:t>
      </w:r>
    </w:p>
    <w:p w:rsidR="00DD3D03" w:rsidRPr="00DD3D03" w:rsidRDefault="00DD3D03" w:rsidP="003349A2">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       За этот период в районе построен молочный комплекс на 1000 голов коров . </w:t>
      </w:r>
    </w:p>
    <w:p w:rsidR="00DD3D03" w:rsidRPr="00DD3D03" w:rsidRDefault="00DD3D03" w:rsidP="003349A2">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Комплексное решение в последние годы таких вопросов, как технологическая модернизация, использование скота с высоким генетическим потенциалом продуктивности в сочетании с полноценным кормлением, позволило увеличить производство молока в сельхозпредприятиях в </w:t>
      </w:r>
      <w:smartTag w:uri="urn:schemas-microsoft-com:office:smarttags" w:element="metricconverter">
        <w:smartTagPr>
          <w:attr w:name="ProductID" w:val="2012 г"/>
        </w:smartTagPr>
        <w:r w:rsidRPr="00DD3D03">
          <w:rPr>
            <w:rFonts w:ascii="Times New Roman" w:hAnsi="Times New Roman" w:cs="Times New Roman"/>
            <w:sz w:val="24"/>
            <w:szCs w:val="24"/>
          </w:rPr>
          <w:t>2012 г</w:t>
        </w:r>
      </w:smartTag>
      <w:r w:rsidRPr="00DD3D03">
        <w:rPr>
          <w:rFonts w:ascii="Times New Roman" w:hAnsi="Times New Roman" w:cs="Times New Roman"/>
          <w:sz w:val="24"/>
          <w:szCs w:val="24"/>
        </w:rPr>
        <w:t xml:space="preserve">. к уровню </w:t>
      </w:r>
      <w:smartTag w:uri="urn:schemas-microsoft-com:office:smarttags" w:element="metricconverter">
        <w:smartTagPr>
          <w:attr w:name="ProductID" w:val="2005 г"/>
        </w:smartTagPr>
        <w:r w:rsidRPr="00DD3D03">
          <w:rPr>
            <w:rFonts w:ascii="Times New Roman" w:hAnsi="Times New Roman" w:cs="Times New Roman"/>
            <w:sz w:val="24"/>
            <w:szCs w:val="24"/>
          </w:rPr>
          <w:t>2005 г</w:t>
        </w:r>
      </w:smartTag>
      <w:r w:rsidRPr="00DD3D03">
        <w:rPr>
          <w:rFonts w:ascii="Times New Roman" w:hAnsi="Times New Roman" w:cs="Times New Roman"/>
          <w:sz w:val="24"/>
          <w:szCs w:val="24"/>
        </w:rPr>
        <w:t>. на 555 тонн, или в 1,8 раза.</w:t>
      </w:r>
    </w:p>
    <w:p w:rsidR="00DD3D03" w:rsidRPr="00DD3D03" w:rsidRDefault="00DD3D03" w:rsidP="003349A2">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         Важным фактором обеспечения рынка молочной продукцией является товарность производимого молока. В </w:t>
      </w:r>
      <w:smartTag w:uri="urn:schemas-microsoft-com:office:smarttags" w:element="metricconverter">
        <w:smartTagPr>
          <w:attr w:name="ProductID" w:val="2012 г"/>
        </w:smartTagPr>
        <w:r w:rsidRPr="00DD3D03">
          <w:rPr>
            <w:rFonts w:ascii="Times New Roman" w:hAnsi="Times New Roman" w:cs="Times New Roman"/>
            <w:sz w:val="24"/>
            <w:szCs w:val="24"/>
          </w:rPr>
          <w:t>2012 г</w:t>
        </w:r>
      </w:smartTag>
      <w:r w:rsidRPr="00DD3D03">
        <w:rPr>
          <w:rFonts w:ascii="Times New Roman" w:hAnsi="Times New Roman" w:cs="Times New Roman"/>
          <w:sz w:val="24"/>
          <w:szCs w:val="24"/>
        </w:rPr>
        <w:t>. сельхозтоваропроизводителями республики реализовано перерабатывающим предприятиям 1208 тыс. тонн молока, или 62,4% от всего производства. При этом если в сельскохозяйственных предприятиях товарность молока составила 92,4%, то в хозяйствах населения – 20,0%.</w:t>
      </w:r>
    </w:p>
    <w:p w:rsidR="00DD3D03" w:rsidRPr="00DD3D03" w:rsidRDefault="00DD3D03" w:rsidP="003349A2">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             Для дальнейшего наращивания объемов производства и повышения конкурентоспособности отечественной молочной продукции необходимо вести работу по таким стратегическим направлениям, как развитие инфраструктуры, переработки, кооперации и выстраивание эффективного взаимодействия между производителями, в том числе малыми формами, и переработчиками молока.</w:t>
      </w:r>
    </w:p>
    <w:p w:rsidR="00DD3D03" w:rsidRPr="00DD3D03" w:rsidRDefault="00DD3D03" w:rsidP="003349A2">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Действующими мерами государственной поддержки молочного скотоводства являются субсидирование процентных ставок по кредитам на модернизацию и строительство животноводческих комплексов, предприятий для первичной переработки молока, приобретение племенного скота, предоставление субсидии на племенную поддержку. В целях повышения товарности молока и выравнивания сезонности его производства, а также повышения инвестиционной привлекательности молочного скотоводства осуществляется субсидирование производства 1 литра товарного молока.</w:t>
      </w:r>
    </w:p>
    <w:p w:rsidR="00DD3D03" w:rsidRPr="00DD3D03" w:rsidRDefault="00DD3D03" w:rsidP="003349A2">
      <w:pPr>
        <w:spacing w:after="0" w:line="240" w:lineRule="auto"/>
        <w:rPr>
          <w:rFonts w:ascii="Times New Roman" w:hAnsi="Times New Roman" w:cs="Times New Roman"/>
          <w:sz w:val="24"/>
          <w:szCs w:val="24"/>
        </w:rPr>
      </w:pPr>
    </w:p>
    <w:p w:rsidR="00DD3D03" w:rsidRPr="00DD3D03" w:rsidRDefault="00DD3D03" w:rsidP="00DD3D03">
      <w:pPr>
        <w:pStyle w:val="1"/>
        <w:ind w:firstLine="720"/>
        <w:jc w:val="both"/>
        <w:rPr>
          <w:sz w:val="24"/>
          <w:szCs w:val="24"/>
        </w:rPr>
      </w:pPr>
      <w:r w:rsidRPr="00DD3D03">
        <w:rPr>
          <w:sz w:val="24"/>
          <w:szCs w:val="24"/>
        </w:rPr>
        <w:t>Глава 2. Приоритеты государственной политики в сфере реализации подпрограммы</w:t>
      </w:r>
    </w:p>
    <w:p w:rsidR="00DD3D03" w:rsidRPr="00DD3D03" w:rsidRDefault="00DD3D03" w:rsidP="003349A2">
      <w:pPr>
        <w:spacing w:after="0" w:line="240" w:lineRule="auto"/>
        <w:rPr>
          <w:rFonts w:ascii="Times New Roman" w:hAnsi="Times New Roman" w:cs="Times New Roman"/>
          <w:sz w:val="24"/>
          <w:szCs w:val="24"/>
        </w:rPr>
      </w:pPr>
    </w:p>
    <w:p w:rsidR="00DD3D03" w:rsidRPr="00DD3D03" w:rsidRDefault="00DD3D03" w:rsidP="003349A2">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lastRenderedPageBreak/>
        <w:t xml:space="preserve">           Приоритетами государственной политики в сфере реализации подпрограммы являются: </w:t>
      </w:r>
    </w:p>
    <w:p w:rsidR="00DD3D03" w:rsidRPr="00DD3D03" w:rsidRDefault="00DD3D03" w:rsidP="003349A2">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увеличение объемов производства молока;</w:t>
      </w:r>
    </w:p>
    <w:p w:rsidR="00DD3D03" w:rsidRPr="00DD3D03" w:rsidRDefault="00DD3D03" w:rsidP="003349A2">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комплексная модернизация материально-технической базы молочного скотоводства;</w:t>
      </w:r>
    </w:p>
    <w:p w:rsidR="00DD3D03" w:rsidRPr="00DD3D03" w:rsidRDefault="00DD3D03" w:rsidP="003349A2">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повышение доходов сельскохозяйственных товаропроизводителей для рентабельного ведения отрасли.</w:t>
      </w:r>
    </w:p>
    <w:p w:rsidR="00DD3D03" w:rsidRPr="00DD3D03" w:rsidRDefault="00DD3D03" w:rsidP="003349A2">
      <w:pPr>
        <w:spacing w:after="0" w:line="240" w:lineRule="auto"/>
        <w:rPr>
          <w:rFonts w:ascii="Times New Roman" w:hAnsi="Times New Roman" w:cs="Times New Roman"/>
          <w:sz w:val="24"/>
          <w:szCs w:val="24"/>
        </w:rPr>
      </w:pPr>
    </w:p>
    <w:p w:rsidR="00DD3D03" w:rsidRPr="00DD3D03" w:rsidRDefault="00DD3D03" w:rsidP="003349A2">
      <w:pPr>
        <w:spacing w:after="0" w:line="240" w:lineRule="auto"/>
        <w:rPr>
          <w:rFonts w:ascii="Times New Roman" w:hAnsi="Times New Roman" w:cs="Times New Roman"/>
          <w:sz w:val="24"/>
          <w:szCs w:val="24"/>
        </w:rPr>
      </w:pPr>
    </w:p>
    <w:p w:rsidR="00DD3D03" w:rsidRPr="00DD3D03" w:rsidRDefault="00DD3D03" w:rsidP="00DD3D03">
      <w:pPr>
        <w:pStyle w:val="1"/>
        <w:ind w:firstLine="720"/>
        <w:jc w:val="both"/>
        <w:rPr>
          <w:sz w:val="24"/>
          <w:szCs w:val="24"/>
        </w:rPr>
      </w:pPr>
      <w:r w:rsidRPr="00DD3D03">
        <w:rPr>
          <w:sz w:val="24"/>
          <w:szCs w:val="24"/>
        </w:rPr>
        <w:t>Глава 3. Цели, задачи, показатели (индикаторы) реализации подпрограммы и основные ожидаемые конечные результаты подпрограммы, сроки ее реализации</w:t>
      </w:r>
    </w:p>
    <w:p w:rsidR="00DD3D03" w:rsidRPr="00DD3D03" w:rsidRDefault="00DD3D03" w:rsidP="003349A2">
      <w:pPr>
        <w:spacing w:after="0" w:line="240" w:lineRule="auto"/>
        <w:rPr>
          <w:rFonts w:ascii="Times New Roman" w:hAnsi="Times New Roman" w:cs="Times New Roman"/>
          <w:sz w:val="24"/>
          <w:szCs w:val="24"/>
        </w:rPr>
      </w:pPr>
    </w:p>
    <w:p w:rsidR="00DD3D03" w:rsidRPr="00DD3D03" w:rsidRDefault="00DD3D03" w:rsidP="003349A2">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            Целями мероприятий по развитию подотрасли животноводства, переработки и реализации животноводческой продукции являются:</w:t>
      </w:r>
    </w:p>
    <w:p w:rsidR="00DD3D03" w:rsidRPr="00DD3D03" w:rsidRDefault="00DD3D03" w:rsidP="003349A2">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обеспечение выполнения показателей </w:t>
      </w:r>
      <w:hyperlink r:id="rId15" w:history="1">
        <w:r w:rsidRPr="00DD3D03">
          <w:rPr>
            <w:rStyle w:val="afb"/>
            <w:rFonts w:ascii="Times New Roman" w:hAnsi="Times New Roman"/>
            <w:b w:val="0"/>
            <w:sz w:val="24"/>
            <w:szCs w:val="24"/>
          </w:rPr>
          <w:t>Доктрины</w:t>
        </w:r>
      </w:hyperlink>
      <w:r w:rsidRPr="00DD3D03">
        <w:rPr>
          <w:rFonts w:ascii="Times New Roman" w:hAnsi="Times New Roman" w:cs="Times New Roman"/>
          <w:sz w:val="24"/>
          <w:szCs w:val="24"/>
        </w:rPr>
        <w:t xml:space="preserve"> в сфере производства молока;</w:t>
      </w:r>
    </w:p>
    <w:p w:rsidR="00DD3D03" w:rsidRPr="00DD3D03" w:rsidRDefault="00DD3D03" w:rsidP="003349A2">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создание условий для комплексного развития и повышения эффективности производства, конкурентоспособности молока и продуктов его переработки.</w:t>
      </w:r>
    </w:p>
    <w:p w:rsidR="00DD3D03" w:rsidRPr="00DD3D03" w:rsidRDefault="00DD3D03" w:rsidP="003349A2">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           Для достижения указанных целей необходимо решить следующие задачи:</w:t>
      </w:r>
    </w:p>
    <w:p w:rsidR="00DD3D03" w:rsidRPr="00DD3D03" w:rsidRDefault="00DD3D03" w:rsidP="003349A2">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увеличение объемов производства  молока;</w:t>
      </w:r>
    </w:p>
    <w:p w:rsidR="00DD3D03" w:rsidRPr="00DD3D03" w:rsidRDefault="00DD3D03" w:rsidP="003349A2">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повышение инвестиционной привлекательности молочного скотоводства;    </w:t>
      </w:r>
    </w:p>
    <w:p w:rsidR="00DD3D03" w:rsidRPr="00DD3D03" w:rsidRDefault="00DD3D03" w:rsidP="003349A2">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увеличение поголовья крупного рогатого скота, в том числе коров;</w:t>
      </w:r>
    </w:p>
    <w:p w:rsidR="00DD3D03" w:rsidRPr="00DD3D03" w:rsidRDefault="00DD3D03" w:rsidP="003349A2">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повышение товарности молока. </w:t>
      </w:r>
    </w:p>
    <w:p w:rsidR="00DD3D03" w:rsidRPr="00DD3D03" w:rsidRDefault="00DD3D03" w:rsidP="003349A2">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Показателями реализации подпрограммы являются:</w:t>
      </w:r>
    </w:p>
    <w:p w:rsidR="00DD3D03" w:rsidRPr="00DD3D03" w:rsidRDefault="00DD3D03" w:rsidP="003349A2">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производство молока;</w:t>
      </w:r>
    </w:p>
    <w:p w:rsidR="00DD3D03" w:rsidRPr="00DD3D03" w:rsidRDefault="00DD3D03" w:rsidP="003349A2">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товарность молока.</w:t>
      </w:r>
    </w:p>
    <w:p w:rsidR="00DD3D03" w:rsidRPr="00DD3D03" w:rsidRDefault="00DD3D03" w:rsidP="003349A2">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количество скотомест на строящихся, модернизируемых и введенных в эксплуатацию животноводческих комплексов молочного направления (молочных ферм).</w:t>
      </w:r>
    </w:p>
    <w:p w:rsidR="00DD3D03" w:rsidRPr="00DD3D03" w:rsidRDefault="00DD3D03" w:rsidP="003349A2">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           Реализация мероприятий подпрограммы позволит обеспечить:</w:t>
      </w:r>
    </w:p>
    <w:p w:rsidR="00DD3D03" w:rsidRPr="00DD3D03" w:rsidRDefault="00DD3D03" w:rsidP="003349A2">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увеличение производства молока до 21400 тонн;</w:t>
      </w:r>
    </w:p>
    <w:p w:rsidR="00DD3D03" w:rsidRPr="00DD3D03" w:rsidRDefault="00DD3D03" w:rsidP="003349A2">
      <w:pPr>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рост товарности молока в сельскохозяйственных организациях, крестьянских (фермерских) хозяйствах, включая индивидуальных до 92,5 процентов; </w:t>
      </w:r>
    </w:p>
    <w:p w:rsidR="00DD3D03" w:rsidRPr="00DD3D03" w:rsidRDefault="00DD3D03" w:rsidP="003349A2">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Сроки реализации подпрограммы: 2015 - 2020 годы.</w:t>
      </w:r>
    </w:p>
    <w:p w:rsidR="00DD3D03" w:rsidRPr="00DD3D03" w:rsidRDefault="00DD3D03" w:rsidP="003349A2">
      <w:pPr>
        <w:pStyle w:val="1"/>
        <w:ind w:firstLine="720"/>
        <w:jc w:val="both"/>
        <w:rPr>
          <w:sz w:val="24"/>
          <w:szCs w:val="24"/>
        </w:rPr>
      </w:pPr>
      <w:r w:rsidRPr="00DD3D03">
        <w:rPr>
          <w:sz w:val="24"/>
          <w:szCs w:val="24"/>
        </w:rPr>
        <w:t>Раздел 2. Характеристика основных мероприятий подпрограммы</w:t>
      </w:r>
    </w:p>
    <w:p w:rsidR="00DD3D03" w:rsidRPr="00DD3D03" w:rsidRDefault="00DD3D03" w:rsidP="003349A2">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Для достижения целей и решения задач подпрограммы необходимо реализовать ряд мероприятий.</w:t>
      </w:r>
    </w:p>
    <w:p w:rsidR="00DD3D03" w:rsidRPr="00DD3D03" w:rsidRDefault="00DD3D03" w:rsidP="003349A2">
      <w:pPr>
        <w:pStyle w:val="1"/>
        <w:ind w:firstLine="720"/>
        <w:jc w:val="both"/>
        <w:rPr>
          <w:sz w:val="24"/>
          <w:szCs w:val="24"/>
        </w:rPr>
      </w:pPr>
      <w:r w:rsidRPr="00DD3D03">
        <w:rPr>
          <w:sz w:val="24"/>
          <w:szCs w:val="24"/>
        </w:rPr>
        <w:t>Глава 4. Мероприятие «Развитие молочного скотоводства»</w:t>
      </w:r>
    </w:p>
    <w:p w:rsidR="00DD3D03" w:rsidRPr="00DD3D03" w:rsidRDefault="00DD3D03" w:rsidP="003349A2">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                     Реализация мероприятия по развитию молочного скотоводства направлена на повышение производства продукции и инвестиционной привлекательности молочного скотоводства, выравнивание сезонности производства молока, рост поголовья крупного рогатого скота, в том числе коров, создание условий для воспроизводства в скотоводстве, стимулирование повышения товарности  и качества молока.</w:t>
      </w:r>
    </w:p>
    <w:p w:rsidR="00DD3D03" w:rsidRPr="00DD3D03" w:rsidRDefault="00DD3D03" w:rsidP="003349A2">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             В целях реализации мероприятия предусмотрены следующие виды государственной поддержки:</w:t>
      </w:r>
    </w:p>
    <w:p w:rsidR="00DD3D03" w:rsidRPr="00DD3D03" w:rsidRDefault="00DD3D03" w:rsidP="003349A2">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субсидии на возмещение понесенных прямых затрат на создание и модернизацию объектов животноводческих комплексов молочного направления (молочных ферм).</w:t>
      </w:r>
    </w:p>
    <w:p w:rsidR="00DD3D03" w:rsidRPr="00DD3D03" w:rsidRDefault="00DD3D03" w:rsidP="003349A2">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            Субсидии за счет средств республиканского бюджета Республики Мордовия предполагается предоставлять сельскохозяйственным товаропроизводителям осуществляющим  строительство и модернизацию  объектов животноводческих комплексов молочного направления (молочных ферм), за исключением граждан, ведущих личное подсобное хозяйство;</w:t>
      </w:r>
    </w:p>
    <w:p w:rsidR="00DD3D03" w:rsidRPr="00DD3D03" w:rsidRDefault="00DD3D03" w:rsidP="003349A2">
      <w:pPr>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субсидии на </w:t>
      </w:r>
      <w:smartTag w:uri="urn:schemas-microsoft-com:office:smarttags" w:element="metricconverter">
        <w:smartTagPr>
          <w:attr w:name="ProductID" w:val="1 килограмм"/>
        </w:smartTagPr>
        <w:r w:rsidRPr="00DD3D03">
          <w:rPr>
            <w:rFonts w:ascii="Times New Roman" w:hAnsi="Times New Roman" w:cs="Times New Roman"/>
            <w:sz w:val="24"/>
            <w:szCs w:val="24"/>
          </w:rPr>
          <w:t>1 килограмм</w:t>
        </w:r>
      </w:smartTag>
      <w:r w:rsidRPr="00DD3D03">
        <w:rPr>
          <w:rFonts w:ascii="Times New Roman" w:hAnsi="Times New Roman" w:cs="Times New Roman"/>
          <w:sz w:val="24"/>
          <w:szCs w:val="24"/>
        </w:rPr>
        <w:t xml:space="preserve"> реализованного и (или) отгруженного на собственную переработку молока.</w:t>
      </w:r>
    </w:p>
    <w:p w:rsidR="00DD3D03" w:rsidRPr="00DD3D03" w:rsidRDefault="00DD3D03" w:rsidP="003349A2">
      <w:pPr>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Субсидии за счет средств республиканского бюджета Республики Мордовия предполагается предоставлять сельскохозяйственным товаропроизводителям, за </w:t>
      </w:r>
      <w:r w:rsidRPr="00DD3D03">
        <w:rPr>
          <w:rFonts w:ascii="Times New Roman" w:hAnsi="Times New Roman" w:cs="Times New Roman"/>
          <w:sz w:val="24"/>
          <w:szCs w:val="24"/>
        </w:rPr>
        <w:lastRenderedPageBreak/>
        <w:t xml:space="preserve">исключением граждан, ведущих личное подсобное хозяйство на </w:t>
      </w:r>
      <w:smartTag w:uri="urn:schemas-microsoft-com:office:smarttags" w:element="metricconverter">
        <w:smartTagPr>
          <w:attr w:name="ProductID" w:val="1 килограмм"/>
        </w:smartTagPr>
        <w:r w:rsidRPr="00DD3D03">
          <w:rPr>
            <w:rFonts w:ascii="Times New Roman" w:hAnsi="Times New Roman" w:cs="Times New Roman"/>
            <w:sz w:val="24"/>
            <w:szCs w:val="24"/>
          </w:rPr>
          <w:t>1 килограмм</w:t>
        </w:r>
      </w:smartTag>
      <w:r w:rsidRPr="00DD3D03">
        <w:rPr>
          <w:rFonts w:ascii="Times New Roman" w:hAnsi="Times New Roman" w:cs="Times New Roman"/>
          <w:sz w:val="24"/>
          <w:szCs w:val="24"/>
        </w:rPr>
        <w:t xml:space="preserve"> реализованного и )или) отгруженного на собственную переработку молока.</w:t>
      </w:r>
    </w:p>
    <w:p w:rsidR="00DD3D03" w:rsidRPr="00DD3D03" w:rsidRDefault="00DD3D03" w:rsidP="003349A2">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            Размер субсидий определяется из расчета за </w:t>
      </w:r>
      <w:smartTag w:uri="urn:schemas-microsoft-com:office:smarttags" w:element="metricconverter">
        <w:smartTagPr>
          <w:attr w:name="ProductID" w:val="1 килограмм"/>
        </w:smartTagPr>
        <w:r w:rsidRPr="00DD3D03">
          <w:rPr>
            <w:rFonts w:ascii="Times New Roman" w:hAnsi="Times New Roman" w:cs="Times New Roman"/>
            <w:sz w:val="24"/>
            <w:szCs w:val="24"/>
          </w:rPr>
          <w:t>1 килограмм</w:t>
        </w:r>
      </w:smartTag>
      <w:r w:rsidRPr="00DD3D03">
        <w:rPr>
          <w:rFonts w:ascii="Times New Roman" w:hAnsi="Times New Roman" w:cs="Times New Roman"/>
          <w:sz w:val="24"/>
          <w:szCs w:val="24"/>
        </w:rPr>
        <w:t xml:space="preserve"> реализованного и /или) отгруженного на собственную переработку молока.</w:t>
      </w:r>
    </w:p>
    <w:p w:rsidR="00DD3D03" w:rsidRPr="00DD3D03" w:rsidRDefault="00DD3D03" w:rsidP="003349A2">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Указанные субсидии предполагается предоставлять на условиях софинансирования расходов за счет средств федерального бюджета;</w:t>
      </w:r>
    </w:p>
    <w:p w:rsidR="00DD3D03" w:rsidRPr="00DD3D03" w:rsidRDefault="00DD3D03" w:rsidP="003349A2">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Порядок  предоставления субсидий утверждаются постановлением Правительства Республики Мордовия. Порядок предоставления субсидий за </w:t>
      </w:r>
      <w:smartTag w:uri="urn:schemas-microsoft-com:office:smarttags" w:element="metricconverter">
        <w:smartTagPr>
          <w:attr w:name="ProductID" w:val="1 килограмм"/>
        </w:smartTagPr>
        <w:r w:rsidRPr="00DD3D03">
          <w:rPr>
            <w:rFonts w:ascii="Times New Roman" w:hAnsi="Times New Roman" w:cs="Times New Roman"/>
            <w:sz w:val="24"/>
            <w:szCs w:val="24"/>
          </w:rPr>
          <w:t>1 килограмм</w:t>
        </w:r>
      </w:smartTag>
      <w:r w:rsidRPr="00DD3D03">
        <w:rPr>
          <w:rFonts w:ascii="Times New Roman" w:hAnsi="Times New Roman" w:cs="Times New Roman"/>
          <w:sz w:val="24"/>
          <w:szCs w:val="24"/>
        </w:rPr>
        <w:t xml:space="preserve"> реализованного и (или) отгруженного на собственную переработку молока  с учетом разрабатываемых Министерством сельского хозяйства Российской Федерации критериев эффективности производства молока исходя из сложившейся ситуации на внутреннем рынке молока и молокопродуктов.</w:t>
      </w:r>
    </w:p>
    <w:p w:rsidR="00DD3D03" w:rsidRPr="00DD3D03" w:rsidRDefault="00DD3D03" w:rsidP="003349A2">
      <w:pPr>
        <w:spacing w:after="0" w:line="240" w:lineRule="auto"/>
        <w:rPr>
          <w:rFonts w:ascii="Times New Roman" w:hAnsi="Times New Roman" w:cs="Times New Roman"/>
          <w:sz w:val="24"/>
          <w:szCs w:val="24"/>
        </w:rPr>
      </w:pPr>
    </w:p>
    <w:p w:rsidR="00DD3D03" w:rsidRPr="00DD3D03" w:rsidRDefault="00DD3D03" w:rsidP="003349A2">
      <w:pPr>
        <w:spacing w:after="0" w:line="240" w:lineRule="auto"/>
        <w:rPr>
          <w:rFonts w:ascii="Times New Roman" w:hAnsi="Times New Roman" w:cs="Times New Roman"/>
          <w:sz w:val="24"/>
          <w:szCs w:val="24"/>
        </w:rPr>
      </w:pPr>
    </w:p>
    <w:p w:rsidR="00DD3D03" w:rsidRPr="00DD3D03" w:rsidRDefault="00DD3D03" w:rsidP="003349A2">
      <w:pPr>
        <w:spacing w:after="0" w:line="240" w:lineRule="auto"/>
        <w:rPr>
          <w:rFonts w:ascii="Times New Roman" w:hAnsi="Times New Roman" w:cs="Times New Roman"/>
          <w:b/>
          <w:sz w:val="24"/>
          <w:szCs w:val="24"/>
        </w:rPr>
      </w:pPr>
      <w:r w:rsidRPr="00DD3D03">
        <w:rPr>
          <w:rFonts w:ascii="Times New Roman" w:hAnsi="Times New Roman" w:cs="Times New Roman"/>
          <w:b/>
          <w:sz w:val="24"/>
          <w:szCs w:val="24"/>
        </w:rPr>
        <w:t>Глава 5. Мероприятие «Идентификация маточного поголовья крупного рогатого скота молочного направления»</w:t>
      </w:r>
    </w:p>
    <w:p w:rsidR="00DD3D03" w:rsidRPr="00DD3D03" w:rsidRDefault="00DD3D03" w:rsidP="003349A2">
      <w:pPr>
        <w:spacing w:after="0" w:line="240" w:lineRule="auto"/>
        <w:rPr>
          <w:rFonts w:ascii="Times New Roman" w:hAnsi="Times New Roman" w:cs="Times New Roman"/>
          <w:b/>
          <w:sz w:val="24"/>
          <w:szCs w:val="24"/>
        </w:rPr>
      </w:pPr>
    </w:p>
    <w:p w:rsidR="00DD3D03" w:rsidRPr="00DD3D03" w:rsidRDefault="00DD3D03" w:rsidP="003349A2">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Реализация мероприятия направлена на обеспечение достоверной и оперативной информацией органы исполнительной власти Республики Мордовия  о численности племенного маточного поголовья крупного рогатого скота молочного направления, продуктивности и его качественных характеристиках, обеспечение эффективности осуществления ветеринарного и фитосанитарного контроля, обеспечения эффективного ведения племенной работы и селекции, а также обеспечение безопасности и качества продукции животноводства. </w:t>
      </w:r>
    </w:p>
    <w:p w:rsidR="00DD3D03" w:rsidRPr="00DD3D03" w:rsidRDefault="00DD3D03" w:rsidP="003349A2">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Мероприятием обеспечивается введение мечения сельскохозяйствкенных животных, а также эмиссии и присвоения им уникальных идентификационных номеров.</w:t>
      </w:r>
    </w:p>
    <w:p w:rsidR="00DD3D03" w:rsidRPr="00DD3D03" w:rsidRDefault="00DD3D03" w:rsidP="003349A2">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В результате будет получена полная и достоверная информация о фактическом маточном поголовье молочного скота в Республике Мордовия, что приведет к повышению эффективности мер государственной поддержки за счет совершенствования планирования и анализа детальных и агрегированных показателей отрасли.</w:t>
      </w:r>
    </w:p>
    <w:p w:rsidR="00DD3D03" w:rsidRPr="00DD3D03" w:rsidRDefault="00DD3D03" w:rsidP="003349A2">
      <w:pPr>
        <w:spacing w:after="0" w:line="240" w:lineRule="auto"/>
        <w:rPr>
          <w:rFonts w:ascii="Times New Roman" w:hAnsi="Times New Roman" w:cs="Times New Roman"/>
          <w:sz w:val="24"/>
          <w:szCs w:val="24"/>
        </w:rPr>
      </w:pPr>
    </w:p>
    <w:p w:rsidR="00DD3D03" w:rsidRPr="00DD3D03" w:rsidRDefault="00DD3D03" w:rsidP="003349A2">
      <w:pPr>
        <w:pStyle w:val="1"/>
        <w:ind w:firstLine="720"/>
        <w:jc w:val="both"/>
        <w:rPr>
          <w:sz w:val="24"/>
          <w:szCs w:val="24"/>
        </w:rPr>
      </w:pPr>
      <w:r w:rsidRPr="00DD3D03">
        <w:rPr>
          <w:sz w:val="24"/>
          <w:szCs w:val="24"/>
        </w:rPr>
        <w:t>Раздел 3. Характеристика мер государственного регулирования, участие государственных корпораций, акционерных обществ с государственным участием, обоснование объема финансовых ресурсов, необходимых для реализации подпрограммы, анализ рисков реализации подпрограммы и описание мер управления рисками</w:t>
      </w:r>
    </w:p>
    <w:p w:rsidR="00DD3D03" w:rsidRPr="00DD3D03" w:rsidRDefault="00DD3D03" w:rsidP="003349A2">
      <w:pPr>
        <w:pStyle w:val="1"/>
        <w:ind w:firstLine="720"/>
        <w:jc w:val="both"/>
        <w:rPr>
          <w:sz w:val="24"/>
          <w:szCs w:val="24"/>
        </w:rPr>
      </w:pPr>
      <w:r w:rsidRPr="00DD3D03">
        <w:rPr>
          <w:sz w:val="24"/>
          <w:szCs w:val="24"/>
        </w:rPr>
        <w:t>Глава 6. Характеристика мер государственного регулирования</w:t>
      </w:r>
    </w:p>
    <w:p w:rsidR="00DD3D03" w:rsidRPr="00DD3D03" w:rsidRDefault="00DD3D03" w:rsidP="003349A2">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Сведения об основных мерах правового регулирования в сфере реализации подпрограммы приведены в </w:t>
      </w:r>
      <w:hyperlink w:anchor="sub_10003" w:history="1">
        <w:r w:rsidRPr="00DD3D03">
          <w:rPr>
            <w:rStyle w:val="afb"/>
            <w:rFonts w:ascii="Times New Roman" w:hAnsi="Times New Roman"/>
            <w:b w:val="0"/>
            <w:sz w:val="24"/>
            <w:szCs w:val="24"/>
          </w:rPr>
          <w:t>приложении 3</w:t>
        </w:r>
      </w:hyperlink>
      <w:r w:rsidRPr="00DD3D03">
        <w:rPr>
          <w:rFonts w:ascii="Times New Roman" w:hAnsi="Times New Roman" w:cs="Times New Roman"/>
          <w:sz w:val="24"/>
          <w:szCs w:val="24"/>
        </w:rPr>
        <w:t xml:space="preserve"> к Государственной программе.</w:t>
      </w:r>
    </w:p>
    <w:p w:rsidR="00DD3D03" w:rsidRPr="00DD3D03" w:rsidRDefault="00DD3D03" w:rsidP="00DD3D03">
      <w:pPr>
        <w:spacing w:line="240" w:lineRule="auto"/>
        <w:rPr>
          <w:rFonts w:ascii="Times New Roman" w:hAnsi="Times New Roman" w:cs="Times New Roman"/>
          <w:sz w:val="24"/>
          <w:szCs w:val="24"/>
        </w:rPr>
      </w:pPr>
      <w:r w:rsidRPr="00DD3D03">
        <w:rPr>
          <w:rFonts w:ascii="Times New Roman" w:hAnsi="Times New Roman" w:cs="Times New Roman"/>
          <w:sz w:val="24"/>
          <w:szCs w:val="24"/>
        </w:rPr>
        <w:t>Оказание государственных услуг (работ) в рамках подпрограммы не предусматривается.</w:t>
      </w:r>
    </w:p>
    <w:p w:rsidR="00DD3D03" w:rsidRPr="00DD3D03" w:rsidRDefault="00DD3D03" w:rsidP="003349A2">
      <w:pPr>
        <w:pStyle w:val="1"/>
        <w:ind w:firstLine="720"/>
        <w:jc w:val="both"/>
        <w:rPr>
          <w:sz w:val="24"/>
          <w:szCs w:val="24"/>
        </w:rPr>
      </w:pPr>
      <w:r w:rsidRPr="00DD3D03">
        <w:rPr>
          <w:sz w:val="24"/>
          <w:szCs w:val="24"/>
        </w:rPr>
        <w:t>Глава 7. Участие государственных корпораций, акционерных обществ с государственным участием</w:t>
      </w:r>
    </w:p>
    <w:p w:rsidR="00DD3D03" w:rsidRPr="00DD3D03" w:rsidRDefault="00DD3D03" w:rsidP="00DD3D03">
      <w:pPr>
        <w:spacing w:line="240" w:lineRule="auto"/>
        <w:rPr>
          <w:rFonts w:ascii="Times New Roman" w:hAnsi="Times New Roman" w:cs="Times New Roman"/>
          <w:sz w:val="24"/>
          <w:szCs w:val="24"/>
        </w:rPr>
      </w:pPr>
      <w:r w:rsidRPr="00DD3D03">
        <w:rPr>
          <w:rFonts w:ascii="Times New Roman" w:hAnsi="Times New Roman" w:cs="Times New Roman"/>
          <w:sz w:val="24"/>
          <w:szCs w:val="24"/>
        </w:rPr>
        <w:t>В реализации подпрограммы могут принимать участие открытое акционерное общества «Россельхозбанк».</w:t>
      </w:r>
    </w:p>
    <w:p w:rsidR="00DD3D03" w:rsidRPr="00DD3D03" w:rsidRDefault="00DD3D03" w:rsidP="003349A2">
      <w:pPr>
        <w:pStyle w:val="1"/>
        <w:ind w:firstLine="720"/>
        <w:jc w:val="both"/>
        <w:rPr>
          <w:sz w:val="24"/>
          <w:szCs w:val="24"/>
        </w:rPr>
      </w:pPr>
      <w:r w:rsidRPr="00DD3D03">
        <w:rPr>
          <w:sz w:val="24"/>
          <w:szCs w:val="24"/>
        </w:rPr>
        <w:t>Глава 8. Обоснование объема финансовых ресурсов, необходимых для реализации подпрограммы</w:t>
      </w:r>
    </w:p>
    <w:p w:rsidR="00DD3D03" w:rsidRPr="00DD3D03" w:rsidRDefault="00DD3D03" w:rsidP="00DD3D03">
      <w:pPr>
        <w:spacing w:line="240" w:lineRule="auto"/>
        <w:rPr>
          <w:rFonts w:ascii="Times New Roman" w:hAnsi="Times New Roman" w:cs="Times New Roman"/>
          <w:sz w:val="24"/>
          <w:szCs w:val="24"/>
        </w:rPr>
      </w:pPr>
      <w:r w:rsidRPr="00DD3D03">
        <w:rPr>
          <w:rFonts w:ascii="Times New Roman" w:hAnsi="Times New Roman" w:cs="Times New Roman"/>
          <w:sz w:val="24"/>
          <w:szCs w:val="24"/>
        </w:rPr>
        <w:t>Общий объем финансирования мероприятий подпрограммы в 2015 - 2020 годах составит 186220 тыс. рублей (в текущих ценах), в том числе за счет средств  республиканского бюджета Республики Мордовия 186220 тыс. рублей.</w:t>
      </w:r>
    </w:p>
    <w:p w:rsidR="00DD3D03" w:rsidRPr="00DD3D03" w:rsidRDefault="00DD3D03" w:rsidP="00DD3D03">
      <w:pPr>
        <w:spacing w:line="240" w:lineRule="auto"/>
        <w:rPr>
          <w:rFonts w:ascii="Times New Roman" w:hAnsi="Times New Roman" w:cs="Times New Roman"/>
          <w:sz w:val="24"/>
          <w:szCs w:val="24"/>
        </w:rPr>
      </w:pPr>
      <w:r w:rsidRPr="00DD3D03">
        <w:rPr>
          <w:rFonts w:ascii="Times New Roman" w:hAnsi="Times New Roman" w:cs="Times New Roman"/>
          <w:sz w:val="24"/>
          <w:szCs w:val="24"/>
        </w:rPr>
        <w:t>Молочное скотоводство является наиболее сложной подотраслью животноводства. С точки зрения привлечения инвестиций эта подотрасль является инерционной, поэтому требует долгосрочных кредитных ресурсов.</w:t>
      </w:r>
    </w:p>
    <w:p w:rsidR="00DD3D03" w:rsidRPr="00DD3D03" w:rsidRDefault="00DD3D03" w:rsidP="003349A2">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lastRenderedPageBreak/>
        <w:t xml:space="preserve">Наиболее эффективными мерами, направленными на повышение производства молока и инвестиционной привлекательности молочного скотоводства, выравнивание сезонности производства молока, рост поголовья коров, стимулирование повышения товарности молока, являются субсидии за счет средств федерального бюджета (при условии долевого финансирования за счет средств республиканского бюджета Республики Мордовия) для сельскохозяйственных товаропроизводителей на </w:t>
      </w:r>
      <w:smartTag w:uri="urn:schemas-microsoft-com:office:smarttags" w:element="metricconverter">
        <w:smartTagPr>
          <w:attr w:name="ProductID" w:val="1 килограмм"/>
        </w:smartTagPr>
        <w:r w:rsidRPr="00DD3D03">
          <w:rPr>
            <w:rFonts w:ascii="Times New Roman" w:hAnsi="Times New Roman" w:cs="Times New Roman"/>
            <w:sz w:val="24"/>
            <w:szCs w:val="24"/>
          </w:rPr>
          <w:t>1 килограмм</w:t>
        </w:r>
      </w:smartTag>
      <w:r w:rsidRPr="00DD3D03">
        <w:rPr>
          <w:rFonts w:ascii="Times New Roman" w:hAnsi="Times New Roman" w:cs="Times New Roman"/>
          <w:sz w:val="24"/>
          <w:szCs w:val="24"/>
        </w:rPr>
        <w:t xml:space="preserve"> реализованного и (или) отгруженного на собственную переработку молока.</w:t>
      </w:r>
    </w:p>
    <w:p w:rsidR="00DD3D03" w:rsidRPr="00DD3D03" w:rsidRDefault="00DD3D03" w:rsidP="003349A2">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Финансовая поддержка кредитования  направлена на технологическую модернизацию подотрасли, повышение ее инвестиционной привлекательности и снижение финансовой нагрузки на сельскохозяйственных  товаропроизводителей.</w:t>
      </w:r>
    </w:p>
    <w:p w:rsidR="00DD3D03" w:rsidRPr="00DD3D03" w:rsidRDefault="00DD3D03" w:rsidP="003349A2">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 По всем мероприятиям подпрограммы   средства республиканского бюджета Республики Мордовия предоставляются при условии долевого финансирования за счет средств федерального бюджета. Уровень софинансирования определяется по каждому мероприятию.</w:t>
      </w:r>
    </w:p>
    <w:p w:rsidR="00DD3D03" w:rsidRPr="00DD3D03" w:rsidRDefault="00DD3D03" w:rsidP="003349A2">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      Объемы финансовых ресурсов, необходимых для реализации подпрограммы, в разрезе основных мероприятий приведены в </w:t>
      </w:r>
      <w:hyperlink w:anchor="sub_10005" w:history="1">
        <w:r w:rsidRPr="00DD3D03">
          <w:rPr>
            <w:rStyle w:val="afb"/>
            <w:rFonts w:ascii="Times New Roman" w:hAnsi="Times New Roman"/>
            <w:b w:val="0"/>
            <w:sz w:val="24"/>
            <w:szCs w:val="24"/>
          </w:rPr>
          <w:t>приложениях  5</w:t>
        </w:r>
      </w:hyperlink>
      <w:r w:rsidRPr="00DD3D03">
        <w:rPr>
          <w:rFonts w:ascii="Times New Roman" w:hAnsi="Times New Roman" w:cs="Times New Roman"/>
          <w:sz w:val="24"/>
          <w:szCs w:val="24"/>
        </w:rPr>
        <w:t xml:space="preserve"> и </w:t>
      </w:r>
      <w:hyperlink w:anchor="sub_10006" w:history="1">
        <w:r w:rsidRPr="00DD3D03">
          <w:rPr>
            <w:rStyle w:val="afb"/>
            <w:rFonts w:ascii="Times New Roman" w:hAnsi="Times New Roman"/>
            <w:b w:val="0"/>
            <w:sz w:val="24"/>
            <w:szCs w:val="24"/>
          </w:rPr>
          <w:t>6</w:t>
        </w:r>
      </w:hyperlink>
      <w:r w:rsidRPr="00DD3D03">
        <w:rPr>
          <w:rFonts w:ascii="Times New Roman" w:hAnsi="Times New Roman" w:cs="Times New Roman"/>
          <w:sz w:val="24"/>
          <w:szCs w:val="24"/>
        </w:rPr>
        <w:t xml:space="preserve"> к Муниципальной  программе.</w:t>
      </w:r>
    </w:p>
    <w:p w:rsidR="00DD3D03" w:rsidRPr="00DD3D03" w:rsidRDefault="00DD3D03" w:rsidP="003349A2">
      <w:pPr>
        <w:spacing w:after="0" w:line="240" w:lineRule="auto"/>
        <w:rPr>
          <w:rFonts w:ascii="Times New Roman" w:hAnsi="Times New Roman" w:cs="Times New Roman"/>
          <w:sz w:val="24"/>
          <w:szCs w:val="24"/>
        </w:rPr>
      </w:pPr>
    </w:p>
    <w:p w:rsidR="00DD3D03" w:rsidRPr="00DD3D03" w:rsidRDefault="00DD3D03" w:rsidP="00DD3D03">
      <w:pPr>
        <w:pStyle w:val="1"/>
        <w:ind w:firstLine="720"/>
        <w:jc w:val="both"/>
        <w:rPr>
          <w:sz w:val="24"/>
          <w:szCs w:val="24"/>
        </w:rPr>
      </w:pPr>
      <w:r w:rsidRPr="00DD3D03">
        <w:rPr>
          <w:sz w:val="24"/>
          <w:szCs w:val="24"/>
        </w:rPr>
        <w:t>Глава 9. Анализ рисков реализации подпрограммы и описание мер управления рисками</w:t>
      </w:r>
    </w:p>
    <w:p w:rsidR="00DD3D03" w:rsidRPr="00DD3D03" w:rsidRDefault="00DD3D03" w:rsidP="003349A2">
      <w:pPr>
        <w:spacing w:after="0" w:line="240" w:lineRule="auto"/>
        <w:rPr>
          <w:rFonts w:ascii="Times New Roman" w:hAnsi="Times New Roman" w:cs="Times New Roman"/>
          <w:sz w:val="24"/>
          <w:szCs w:val="24"/>
        </w:rPr>
      </w:pPr>
    </w:p>
    <w:p w:rsidR="00DD3D03" w:rsidRPr="00DD3D03" w:rsidRDefault="00DD3D03" w:rsidP="003349A2">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К рискам, которые могут оказать влияние на достижение запланированных целей, относятся:</w:t>
      </w:r>
    </w:p>
    <w:p w:rsidR="00DD3D03" w:rsidRPr="00DD3D03" w:rsidRDefault="00DD3D03" w:rsidP="003349A2">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неполное финансирование Государственной программы, отсутствие прямых мер поддержки, стимулирующих восстановление поголовья крупного рогатого скота, в том числе коров;</w:t>
      </w:r>
    </w:p>
    <w:p w:rsidR="00DD3D03" w:rsidRPr="00DD3D03" w:rsidRDefault="00DD3D03" w:rsidP="003349A2">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неблагоприятная рыночная конъюнктура, затрудняющая реализацию дополнительных объемов молока отечественного производства.</w:t>
      </w:r>
    </w:p>
    <w:p w:rsidR="00DD3D03" w:rsidRPr="00DD3D03" w:rsidRDefault="00DD3D03" w:rsidP="003349A2">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К мерам управления рисками, которые могут оказать влияние на достижение запланированных целей, относятся:</w:t>
      </w:r>
    </w:p>
    <w:p w:rsidR="00DD3D03" w:rsidRPr="00DD3D03" w:rsidRDefault="00DD3D03" w:rsidP="003349A2">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содействие в покупке земельных угодий, подключении к электро- и газовым сетям, строительстве дорог и других объектов;</w:t>
      </w:r>
    </w:p>
    <w:p w:rsidR="00DD3D03" w:rsidRPr="00DD3D03" w:rsidRDefault="00DD3D03" w:rsidP="003349A2">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обеспечение повышения конкурентоспособности молока и молочных продуктов на основе комплексной модернизации, совершенствования обменно-распределительных отношений производителей молока, их переработчиков, а также торговых организаций на основе согласования интересов каждого из них;</w:t>
      </w:r>
    </w:p>
    <w:p w:rsidR="00DD3D03" w:rsidRPr="00DD3D03" w:rsidRDefault="00DD3D03" w:rsidP="003349A2">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создание современных лабораторий, осуществление поставки ветеринарных препаратов для своевременного проведения противоэпизоотических мероприятий;</w:t>
      </w:r>
    </w:p>
    <w:p w:rsidR="00DD3D03" w:rsidRPr="00DD3D03" w:rsidRDefault="00DD3D03" w:rsidP="003349A2">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создание условий для инвесторов в целях осуществления строительства и реконструкции предприятий по производству и переработке молока с использованием современных технологий, а также создание инфраструктуры по продвижению   молочной продукции к потребителю.</w:t>
      </w:r>
    </w:p>
    <w:p w:rsidR="00DD3D03" w:rsidRPr="00DD3D03" w:rsidRDefault="00DD3D03" w:rsidP="003349A2">
      <w:pPr>
        <w:spacing w:after="0" w:line="240" w:lineRule="auto"/>
        <w:rPr>
          <w:rFonts w:ascii="Times New Roman" w:hAnsi="Times New Roman" w:cs="Times New Roman"/>
          <w:sz w:val="24"/>
          <w:szCs w:val="24"/>
        </w:rPr>
      </w:pPr>
    </w:p>
    <w:p w:rsidR="00DD3D03" w:rsidRPr="00DD3D03" w:rsidRDefault="00DD3D03" w:rsidP="003349A2">
      <w:pPr>
        <w:spacing w:after="0" w:line="240" w:lineRule="auto"/>
        <w:rPr>
          <w:rFonts w:ascii="Times New Roman" w:hAnsi="Times New Roman" w:cs="Times New Roman"/>
          <w:sz w:val="24"/>
          <w:szCs w:val="24"/>
        </w:rPr>
      </w:pPr>
    </w:p>
    <w:p w:rsidR="00DD3D03" w:rsidRPr="00DD3D03" w:rsidRDefault="00DD3D03" w:rsidP="003349A2">
      <w:pPr>
        <w:spacing w:after="0" w:line="240" w:lineRule="auto"/>
        <w:rPr>
          <w:rFonts w:ascii="Times New Roman" w:hAnsi="Times New Roman" w:cs="Times New Roman"/>
          <w:sz w:val="24"/>
          <w:szCs w:val="24"/>
        </w:rPr>
      </w:pPr>
    </w:p>
    <w:p w:rsidR="00DD3D03" w:rsidRPr="00DD3D03" w:rsidRDefault="00DD3D03" w:rsidP="00DD3D03">
      <w:pPr>
        <w:pStyle w:val="1"/>
        <w:rPr>
          <w:sz w:val="24"/>
          <w:szCs w:val="24"/>
        </w:rPr>
      </w:pPr>
      <w:r w:rsidRPr="00DD3D03">
        <w:rPr>
          <w:sz w:val="24"/>
          <w:szCs w:val="24"/>
        </w:rPr>
        <w:t>Подпрограмма</w:t>
      </w:r>
      <w:r w:rsidRPr="00DD3D03">
        <w:rPr>
          <w:sz w:val="24"/>
          <w:szCs w:val="24"/>
        </w:rPr>
        <w:br/>
        <w:t>«Развитие племенного дела, селекции и семеноводства»</w:t>
      </w:r>
    </w:p>
    <w:p w:rsidR="00DD3D03" w:rsidRPr="00DD3D03" w:rsidRDefault="00DD3D03" w:rsidP="00DD3D03">
      <w:pPr>
        <w:pStyle w:val="1"/>
        <w:rPr>
          <w:sz w:val="24"/>
          <w:szCs w:val="24"/>
        </w:rPr>
      </w:pPr>
      <w:r w:rsidRPr="00DD3D03">
        <w:rPr>
          <w:sz w:val="24"/>
          <w:szCs w:val="24"/>
        </w:rPr>
        <w:t>Паспорт</w:t>
      </w:r>
      <w:r w:rsidRPr="00DD3D03">
        <w:rPr>
          <w:sz w:val="24"/>
          <w:szCs w:val="24"/>
        </w:rPr>
        <w:br/>
        <w:t>подпрограммы «Развитие племенного дела, селекции и семеноводства»</w:t>
      </w:r>
    </w:p>
    <w:p w:rsidR="00DD3D03" w:rsidRPr="00DD3D03" w:rsidRDefault="00DD3D03" w:rsidP="003349A2">
      <w:pPr>
        <w:spacing w:after="0" w:line="240" w:lineRule="auto"/>
        <w:rPr>
          <w:rFonts w:ascii="Times New Roman" w:hAnsi="Times New Roman" w:cs="Times New Roman"/>
          <w:sz w:val="24"/>
          <w:szCs w:val="24"/>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262"/>
        <w:gridCol w:w="569"/>
        <w:gridCol w:w="5525"/>
      </w:tblGrid>
      <w:tr w:rsidR="00DD3D03" w:rsidRPr="00DD3D03" w:rsidTr="00DD3D03">
        <w:tc>
          <w:tcPr>
            <w:tcW w:w="3262" w:type="dxa"/>
            <w:tcBorders>
              <w:top w:val="nil"/>
              <w:left w:val="nil"/>
              <w:bottom w:val="nil"/>
              <w:right w:val="nil"/>
            </w:tcBorders>
          </w:tcPr>
          <w:p w:rsidR="00DD3D03" w:rsidRPr="00DD3D03" w:rsidRDefault="00DD3D03" w:rsidP="00DD3D03">
            <w:pPr>
              <w:pStyle w:val="ad"/>
              <w:rPr>
                <w:rFonts w:ascii="Times New Roman" w:hAnsi="Times New Roman"/>
                <w:b/>
              </w:rPr>
            </w:pPr>
            <w:r w:rsidRPr="00DD3D03">
              <w:rPr>
                <w:rStyle w:val="aff3"/>
                <w:rFonts w:ascii="Times New Roman" w:hAnsi="Times New Roman"/>
                <w:b w:val="0"/>
                <w:bCs/>
              </w:rPr>
              <w:t>Наименование подпрограммы</w:t>
            </w:r>
          </w:p>
        </w:tc>
        <w:tc>
          <w:tcPr>
            <w:tcW w:w="569" w:type="dxa"/>
            <w:tcBorders>
              <w:top w:val="nil"/>
              <w:left w:val="nil"/>
              <w:bottom w:val="nil"/>
              <w:right w:val="nil"/>
            </w:tcBorders>
          </w:tcPr>
          <w:p w:rsidR="00DD3D03" w:rsidRPr="00DD3D03" w:rsidRDefault="00DD3D03" w:rsidP="00DD3D03">
            <w:pPr>
              <w:pStyle w:val="ad"/>
              <w:jc w:val="center"/>
              <w:rPr>
                <w:rFonts w:ascii="Times New Roman" w:hAnsi="Times New Roman"/>
              </w:rPr>
            </w:pPr>
            <w:r w:rsidRPr="00DD3D03">
              <w:rPr>
                <w:rFonts w:ascii="Times New Roman" w:hAnsi="Times New Roman"/>
              </w:rPr>
              <w:t>-</w:t>
            </w:r>
          </w:p>
        </w:tc>
        <w:tc>
          <w:tcPr>
            <w:tcW w:w="5525" w:type="dxa"/>
            <w:tcBorders>
              <w:top w:val="nil"/>
              <w:left w:val="nil"/>
              <w:bottom w:val="nil"/>
              <w:right w:val="nil"/>
            </w:tcBorders>
          </w:tcPr>
          <w:p w:rsidR="00DD3D03" w:rsidRPr="00DD3D03" w:rsidRDefault="00DD3D03" w:rsidP="00DD3D03">
            <w:pPr>
              <w:pStyle w:val="ad"/>
              <w:rPr>
                <w:rFonts w:ascii="Times New Roman" w:hAnsi="Times New Roman"/>
              </w:rPr>
            </w:pPr>
            <w:r w:rsidRPr="00DD3D03">
              <w:rPr>
                <w:rFonts w:ascii="Times New Roman" w:hAnsi="Times New Roman"/>
              </w:rPr>
              <w:t>«Развитие племенного дела, селекции и семеноводства» (далее - подпрограмма)</w:t>
            </w:r>
          </w:p>
        </w:tc>
      </w:tr>
      <w:tr w:rsidR="00DD3D03" w:rsidRPr="00DD3D03" w:rsidTr="00DD3D03">
        <w:tc>
          <w:tcPr>
            <w:tcW w:w="3262" w:type="dxa"/>
            <w:tcBorders>
              <w:top w:val="nil"/>
              <w:left w:val="nil"/>
              <w:bottom w:val="nil"/>
              <w:right w:val="nil"/>
            </w:tcBorders>
          </w:tcPr>
          <w:p w:rsidR="00DD3D03" w:rsidRPr="00DD3D03" w:rsidRDefault="00DD3D03" w:rsidP="00DD3D03">
            <w:pPr>
              <w:pStyle w:val="ad"/>
              <w:rPr>
                <w:rFonts w:ascii="Times New Roman" w:hAnsi="Times New Roman"/>
                <w:b/>
              </w:rPr>
            </w:pPr>
            <w:r w:rsidRPr="00DD3D03">
              <w:rPr>
                <w:rStyle w:val="aff3"/>
                <w:rFonts w:ascii="Times New Roman" w:hAnsi="Times New Roman"/>
                <w:b w:val="0"/>
                <w:bCs/>
              </w:rPr>
              <w:t>Ответственный исполнитель подпрограммы</w:t>
            </w:r>
          </w:p>
        </w:tc>
        <w:tc>
          <w:tcPr>
            <w:tcW w:w="569" w:type="dxa"/>
            <w:tcBorders>
              <w:top w:val="nil"/>
              <w:left w:val="nil"/>
              <w:bottom w:val="nil"/>
              <w:right w:val="nil"/>
            </w:tcBorders>
          </w:tcPr>
          <w:p w:rsidR="00DD3D03" w:rsidRPr="00DD3D03" w:rsidRDefault="00DD3D03" w:rsidP="00DD3D03">
            <w:pPr>
              <w:pStyle w:val="ad"/>
              <w:jc w:val="center"/>
              <w:rPr>
                <w:rFonts w:ascii="Times New Roman" w:hAnsi="Times New Roman"/>
              </w:rPr>
            </w:pPr>
            <w:r w:rsidRPr="00DD3D03">
              <w:rPr>
                <w:rFonts w:ascii="Times New Roman" w:hAnsi="Times New Roman"/>
              </w:rPr>
              <w:t>-</w:t>
            </w:r>
          </w:p>
        </w:tc>
        <w:tc>
          <w:tcPr>
            <w:tcW w:w="5525" w:type="dxa"/>
            <w:tcBorders>
              <w:top w:val="nil"/>
              <w:left w:val="nil"/>
              <w:bottom w:val="nil"/>
              <w:right w:val="nil"/>
            </w:tcBorders>
          </w:tcPr>
          <w:p w:rsidR="00DD3D03" w:rsidRPr="00DD3D03" w:rsidRDefault="00DD3D03" w:rsidP="00DD3D03">
            <w:pPr>
              <w:pStyle w:val="ad"/>
              <w:rPr>
                <w:rFonts w:ascii="Times New Roman" w:hAnsi="Times New Roman"/>
              </w:rPr>
            </w:pPr>
            <w:r w:rsidRPr="00DD3D03">
              <w:rPr>
                <w:rFonts w:ascii="Times New Roman" w:hAnsi="Times New Roman"/>
              </w:rPr>
              <w:t>Администрация Дубенского муниципального района Республики Мордовия</w:t>
            </w:r>
          </w:p>
        </w:tc>
      </w:tr>
      <w:tr w:rsidR="00DD3D03" w:rsidRPr="00DD3D03" w:rsidTr="00DD3D03">
        <w:tc>
          <w:tcPr>
            <w:tcW w:w="3262" w:type="dxa"/>
            <w:tcBorders>
              <w:top w:val="nil"/>
              <w:left w:val="nil"/>
              <w:bottom w:val="nil"/>
              <w:right w:val="nil"/>
            </w:tcBorders>
          </w:tcPr>
          <w:p w:rsidR="00DD3D03" w:rsidRPr="00DD3D03" w:rsidRDefault="00DD3D03" w:rsidP="00DD3D03">
            <w:pPr>
              <w:pStyle w:val="ad"/>
              <w:rPr>
                <w:rFonts w:ascii="Times New Roman" w:hAnsi="Times New Roman"/>
                <w:b/>
              </w:rPr>
            </w:pPr>
            <w:r w:rsidRPr="00DD3D03">
              <w:rPr>
                <w:rStyle w:val="aff3"/>
                <w:rFonts w:ascii="Times New Roman" w:hAnsi="Times New Roman"/>
                <w:b w:val="0"/>
                <w:bCs/>
              </w:rPr>
              <w:t>Цели подпрограммы</w:t>
            </w:r>
          </w:p>
        </w:tc>
        <w:tc>
          <w:tcPr>
            <w:tcW w:w="569" w:type="dxa"/>
            <w:tcBorders>
              <w:top w:val="nil"/>
              <w:left w:val="nil"/>
              <w:bottom w:val="nil"/>
              <w:right w:val="nil"/>
            </w:tcBorders>
          </w:tcPr>
          <w:p w:rsidR="00DD3D03" w:rsidRPr="00DD3D03" w:rsidRDefault="00DD3D03" w:rsidP="00DD3D03">
            <w:pPr>
              <w:pStyle w:val="ad"/>
              <w:jc w:val="center"/>
              <w:rPr>
                <w:rFonts w:ascii="Times New Roman" w:hAnsi="Times New Roman"/>
              </w:rPr>
            </w:pPr>
            <w:r w:rsidRPr="00DD3D03">
              <w:rPr>
                <w:rFonts w:ascii="Times New Roman" w:hAnsi="Times New Roman"/>
              </w:rPr>
              <w:t>-</w:t>
            </w:r>
          </w:p>
        </w:tc>
        <w:tc>
          <w:tcPr>
            <w:tcW w:w="5525" w:type="dxa"/>
            <w:tcBorders>
              <w:top w:val="nil"/>
              <w:left w:val="nil"/>
              <w:bottom w:val="nil"/>
              <w:right w:val="nil"/>
            </w:tcBorders>
          </w:tcPr>
          <w:p w:rsidR="00DD3D03" w:rsidRPr="00DD3D03" w:rsidRDefault="00DD3D03" w:rsidP="00DD3D03">
            <w:pPr>
              <w:pStyle w:val="ad"/>
              <w:rPr>
                <w:rFonts w:ascii="Times New Roman" w:hAnsi="Times New Roman"/>
              </w:rPr>
            </w:pPr>
            <w:r w:rsidRPr="00DD3D03">
              <w:rPr>
                <w:rFonts w:ascii="Times New Roman" w:hAnsi="Times New Roman"/>
              </w:rPr>
              <w:t xml:space="preserve">Создание условий для развития отечественного конкурентоспособного  рынка семян сельскохозяйственных растений; создание условий для максимального обеспечения </w:t>
            </w:r>
            <w:r w:rsidRPr="00DD3D03">
              <w:rPr>
                <w:rFonts w:ascii="Times New Roman" w:hAnsi="Times New Roman"/>
              </w:rPr>
              <w:lastRenderedPageBreak/>
              <w:t xml:space="preserve">сельскохозяйственных товаропроизводителей отечественным племенным материалом сельскохозяйственных животных </w:t>
            </w:r>
          </w:p>
        </w:tc>
      </w:tr>
      <w:tr w:rsidR="00DD3D03" w:rsidRPr="00DD3D03" w:rsidTr="00DD3D03">
        <w:tc>
          <w:tcPr>
            <w:tcW w:w="3262" w:type="dxa"/>
            <w:tcBorders>
              <w:top w:val="nil"/>
              <w:left w:val="nil"/>
              <w:bottom w:val="nil"/>
              <w:right w:val="nil"/>
            </w:tcBorders>
          </w:tcPr>
          <w:p w:rsidR="00DD3D03" w:rsidRPr="00DD3D03" w:rsidRDefault="00DD3D03" w:rsidP="00DD3D03">
            <w:pPr>
              <w:pStyle w:val="ad"/>
              <w:rPr>
                <w:rFonts w:ascii="Times New Roman" w:hAnsi="Times New Roman"/>
                <w:b/>
              </w:rPr>
            </w:pPr>
            <w:r w:rsidRPr="00DD3D03">
              <w:rPr>
                <w:rStyle w:val="aff3"/>
                <w:rFonts w:ascii="Times New Roman" w:hAnsi="Times New Roman"/>
                <w:b w:val="0"/>
                <w:bCs/>
              </w:rPr>
              <w:lastRenderedPageBreak/>
              <w:t>Задачи подпрограммы</w:t>
            </w:r>
          </w:p>
        </w:tc>
        <w:tc>
          <w:tcPr>
            <w:tcW w:w="569" w:type="dxa"/>
            <w:tcBorders>
              <w:top w:val="nil"/>
              <w:left w:val="nil"/>
              <w:bottom w:val="nil"/>
              <w:right w:val="nil"/>
            </w:tcBorders>
          </w:tcPr>
          <w:p w:rsidR="00DD3D03" w:rsidRPr="00DD3D03" w:rsidRDefault="00DD3D03" w:rsidP="00DD3D03">
            <w:pPr>
              <w:pStyle w:val="ad"/>
              <w:jc w:val="center"/>
              <w:rPr>
                <w:rFonts w:ascii="Times New Roman" w:hAnsi="Times New Roman"/>
              </w:rPr>
            </w:pPr>
            <w:r w:rsidRPr="00DD3D03">
              <w:rPr>
                <w:rFonts w:ascii="Times New Roman" w:hAnsi="Times New Roman"/>
              </w:rPr>
              <w:t>-</w:t>
            </w:r>
          </w:p>
        </w:tc>
        <w:tc>
          <w:tcPr>
            <w:tcW w:w="5525" w:type="dxa"/>
            <w:tcBorders>
              <w:top w:val="nil"/>
              <w:left w:val="nil"/>
              <w:bottom w:val="nil"/>
              <w:right w:val="nil"/>
            </w:tcBorders>
          </w:tcPr>
          <w:p w:rsidR="00DD3D03" w:rsidRPr="00DD3D03" w:rsidRDefault="00DD3D03" w:rsidP="00DD3D03">
            <w:pPr>
              <w:pStyle w:val="ad"/>
              <w:rPr>
                <w:rFonts w:ascii="Times New Roman" w:hAnsi="Times New Roman"/>
              </w:rPr>
            </w:pPr>
            <w:r w:rsidRPr="00DD3D03">
              <w:rPr>
                <w:rFonts w:ascii="Times New Roman" w:hAnsi="Times New Roman"/>
              </w:rPr>
              <w:t>Модернизация материально – технической и технологической  базы животноводства, селекции и семеноводства;</w:t>
            </w:r>
          </w:p>
          <w:p w:rsidR="00DD3D03" w:rsidRPr="00DD3D03" w:rsidRDefault="00DD3D03" w:rsidP="00DD3D03">
            <w:pPr>
              <w:pStyle w:val="ad"/>
              <w:rPr>
                <w:rFonts w:ascii="Times New Roman" w:hAnsi="Times New Roman"/>
              </w:rPr>
            </w:pPr>
            <w:r w:rsidRPr="00DD3D03">
              <w:rPr>
                <w:rFonts w:ascii="Times New Roman" w:hAnsi="Times New Roman"/>
              </w:rPr>
              <w:t>организация новых селекционно-генетических центров, удовлетворяющих потребность сельскохозяйственных товаропроизводителей в высокопродуктивном племенном материале;</w:t>
            </w:r>
          </w:p>
          <w:p w:rsidR="00DD3D03" w:rsidRPr="00DD3D03" w:rsidRDefault="00DD3D03" w:rsidP="00DD3D03">
            <w:pPr>
              <w:pStyle w:val="ad"/>
              <w:rPr>
                <w:rFonts w:ascii="Times New Roman" w:hAnsi="Times New Roman"/>
              </w:rPr>
            </w:pPr>
            <w:r w:rsidRPr="00DD3D03">
              <w:rPr>
                <w:rFonts w:ascii="Times New Roman" w:hAnsi="Times New Roman"/>
              </w:rPr>
              <w:t xml:space="preserve">развитие племенной базы животноводства </w:t>
            </w:r>
          </w:p>
        </w:tc>
      </w:tr>
      <w:tr w:rsidR="00DD3D03" w:rsidRPr="00DD3D03" w:rsidTr="00DD3D03">
        <w:tc>
          <w:tcPr>
            <w:tcW w:w="3262" w:type="dxa"/>
            <w:tcBorders>
              <w:top w:val="nil"/>
              <w:left w:val="nil"/>
              <w:bottom w:val="nil"/>
              <w:right w:val="nil"/>
            </w:tcBorders>
          </w:tcPr>
          <w:p w:rsidR="00DD3D03" w:rsidRPr="00DD3D03" w:rsidRDefault="00DD3D03" w:rsidP="00DD3D03">
            <w:pPr>
              <w:pStyle w:val="ad"/>
              <w:rPr>
                <w:rFonts w:ascii="Times New Roman" w:hAnsi="Times New Roman"/>
                <w:b/>
              </w:rPr>
            </w:pPr>
            <w:r w:rsidRPr="00DD3D03">
              <w:rPr>
                <w:rStyle w:val="aff3"/>
                <w:rFonts w:ascii="Times New Roman" w:hAnsi="Times New Roman"/>
                <w:b w:val="0"/>
                <w:bCs/>
              </w:rPr>
              <w:t>Целевые индикаторы и показатели подпрограммы</w:t>
            </w:r>
          </w:p>
        </w:tc>
        <w:tc>
          <w:tcPr>
            <w:tcW w:w="569" w:type="dxa"/>
            <w:tcBorders>
              <w:top w:val="nil"/>
              <w:left w:val="nil"/>
              <w:bottom w:val="nil"/>
              <w:right w:val="nil"/>
            </w:tcBorders>
          </w:tcPr>
          <w:p w:rsidR="00DD3D03" w:rsidRPr="00DD3D03" w:rsidRDefault="00DD3D03" w:rsidP="00DD3D03">
            <w:pPr>
              <w:pStyle w:val="ad"/>
              <w:jc w:val="center"/>
              <w:rPr>
                <w:rFonts w:ascii="Times New Roman" w:hAnsi="Times New Roman"/>
              </w:rPr>
            </w:pPr>
            <w:r w:rsidRPr="00DD3D03">
              <w:rPr>
                <w:rFonts w:ascii="Times New Roman" w:hAnsi="Times New Roman"/>
              </w:rPr>
              <w:t>-</w:t>
            </w:r>
          </w:p>
        </w:tc>
        <w:tc>
          <w:tcPr>
            <w:tcW w:w="5525" w:type="dxa"/>
            <w:tcBorders>
              <w:top w:val="nil"/>
              <w:left w:val="nil"/>
              <w:bottom w:val="nil"/>
              <w:right w:val="nil"/>
            </w:tcBorders>
          </w:tcPr>
          <w:p w:rsidR="00DD3D03" w:rsidRPr="00DD3D03" w:rsidRDefault="00DD3D03" w:rsidP="00DD3D03">
            <w:pPr>
              <w:pStyle w:val="ad"/>
              <w:rPr>
                <w:rFonts w:ascii="Times New Roman" w:hAnsi="Times New Roman"/>
              </w:rPr>
            </w:pPr>
            <w:r w:rsidRPr="00DD3D03">
              <w:rPr>
                <w:rFonts w:ascii="Times New Roman" w:hAnsi="Times New Roman"/>
              </w:rPr>
              <w:t>сохранность племенного маточного поголовья сельскохозяйственных животных к уровню предыдущего года, процентов;</w:t>
            </w:r>
          </w:p>
          <w:p w:rsidR="00DD3D03" w:rsidRPr="00DD3D03" w:rsidRDefault="00DD3D03" w:rsidP="003349A2">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реализация племенного молодняка крупного рогатого скота мясных пород на 100 маток, процентов;</w:t>
            </w:r>
          </w:p>
          <w:p w:rsidR="00DD3D03" w:rsidRPr="00DD3D03" w:rsidRDefault="00DD3D03" w:rsidP="003349A2">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реализация племенного молодняка крупного рогатого скота молочных пород на 100 маток, процентов;</w:t>
            </w:r>
          </w:p>
          <w:p w:rsidR="00DD3D03" w:rsidRPr="00DD3D03" w:rsidRDefault="00DD3D03" w:rsidP="003349A2">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количество введенных в действие селекционно-генетических центров, штук;</w:t>
            </w:r>
          </w:p>
          <w:p w:rsidR="00DD3D03" w:rsidRPr="00DD3D03" w:rsidRDefault="00DD3D03" w:rsidP="003349A2">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удельный вес племенных коров молочного направления в общем поголовье молочных коров, процентов;</w:t>
            </w:r>
          </w:p>
          <w:p w:rsidR="00DD3D03" w:rsidRPr="00DD3D03" w:rsidRDefault="00DD3D03" w:rsidP="003349A2">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доля семян новых сортов в общем объеме высеянных семян, процентов;</w:t>
            </w:r>
          </w:p>
          <w:p w:rsidR="00DD3D03" w:rsidRPr="00DD3D03" w:rsidRDefault="00DD3D03" w:rsidP="003349A2">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доля площади посевов элитных новых сортов в общей площади семенных посевов, процентов</w:t>
            </w:r>
          </w:p>
          <w:p w:rsidR="00DD3D03" w:rsidRPr="00DD3D03" w:rsidRDefault="00DD3D03" w:rsidP="003349A2">
            <w:pPr>
              <w:spacing w:after="0" w:line="240" w:lineRule="auto"/>
              <w:rPr>
                <w:rFonts w:ascii="Times New Roman" w:hAnsi="Times New Roman" w:cs="Times New Roman"/>
                <w:sz w:val="24"/>
                <w:szCs w:val="24"/>
              </w:rPr>
            </w:pPr>
          </w:p>
        </w:tc>
      </w:tr>
      <w:tr w:rsidR="00DD3D03" w:rsidRPr="00DD3D03" w:rsidTr="00DD3D03">
        <w:tc>
          <w:tcPr>
            <w:tcW w:w="3262" w:type="dxa"/>
            <w:tcBorders>
              <w:top w:val="nil"/>
              <w:left w:val="nil"/>
              <w:bottom w:val="nil"/>
              <w:right w:val="nil"/>
            </w:tcBorders>
          </w:tcPr>
          <w:p w:rsidR="00DD3D03" w:rsidRPr="00DD3D03" w:rsidRDefault="00DD3D03" w:rsidP="00DD3D03">
            <w:pPr>
              <w:pStyle w:val="ad"/>
              <w:rPr>
                <w:rFonts w:ascii="Times New Roman" w:hAnsi="Times New Roman"/>
                <w:b/>
              </w:rPr>
            </w:pPr>
            <w:r w:rsidRPr="00DD3D03">
              <w:rPr>
                <w:rStyle w:val="aff3"/>
                <w:rFonts w:ascii="Times New Roman" w:hAnsi="Times New Roman"/>
                <w:b w:val="0"/>
                <w:bCs/>
              </w:rPr>
              <w:t>Сроки реализации подпрограммы</w:t>
            </w:r>
          </w:p>
        </w:tc>
        <w:tc>
          <w:tcPr>
            <w:tcW w:w="569" w:type="dxa"/>
            <w:tcBorders>
              <w:top w:val="nil"/>
              <w:left w:val="nil"/>
              <w:bottom w:val="nil"/>
              <w:right w:val="nil"/>
            </w:tcBorders>
          </w:tcPr>
          <w:p w:rsidR="00DD3D03" w:rsidRPr="00DD3D03" w:rsidRDefault="00DD3D03" w:rsidP="00DD3D03">
            <w:pPr>
              <w:pStyle w:val="ad"/>
              <w:jc w:val="center"/>
              <w:rPr>
                <w:rFonts w:ascii="Times New Roman" w:hAnsi="Times New Roman"/>
              </w:rPr>
            </w:pPr>
            <w:r w:rsidRPr="00DD3D03">
              <w:rPr>
                <w:rFonts w:ascii="Times New Roman" w:hAnsi="Times New Roman"/>
              </w:rPr>
              <w:t>-</w:t>
            </w:r>
          </w:p>
        </w:tc>
        <w:tc>
          <w:tcPr>
            <w:tcW w:w="5525" w:type="dxa"/>
            <w:tcBorders>
              <w:top w:val="nil"/>
              <w:left w:val="nil"/>
              <w:bottom w:val="nil"/>
              <w:right w:val="nil"/>
            </w:tcBorders>
          </w:tcPr>
          <w:p w:rsidR="00DD3D03" w:rsidRPr="00DD3D03" w:rsidRDefault="00DD3D03" w:rsidP="00DD3D03">
            <w:pPr>
              <w:pStyle w:val="ad"/>
              <w:rPr>
                <w:rFonts w:ascii="Times New Roman" w:hAnsi="Times New Roman"/>
              </w:rPr>
            </w:pPr>
            <w:r w:rsidRPr="00DD3D03">
              <w:rPr>
                <w:rFonts w:ascii="Times New Roman" w:hAnsi="Times New Roman"/>
              </w:rPr>
              <w:t xml:space="preserve">1 января 2013г. – 31 декабря </w:t>
            </w:r>
            <w:smartTag w:uri="urn:schemas-microsoft-com:office:smarttags" w:element="metricconverter">
              <w:smartTagPr>
                <w:attr w:name="ProductID" w:val="2020 г"/>
              </w:smartTagPr>
              <w:r w:rsidRPr="00DD3D03">
                <w:rPr>
                  <w:rFonts w:ascii="Times New Roman" w:hAnsi="Times New Roman"/>
                </w:rPr>
                <w:t>2020 г</w:t>
              </w:r>
            </w:smartTag>
            <w:r w:rsidRPr="00DD3D03">
              <w:rPr>
                <w:rFonts w:ascii="Times New Roman" w:hAnsi="Times New Roman"/>
              </w:rPr>
              <w:t xml:space="preserve">.  </w:t>
            </w:r>
          </w:p>
        </w:tc>
      </w:tr>
      <w:tr w:rsidR="00DD3D03" w:rsidRPr="00DD3D03" w:rsidTr="00DD3D03">
        <w:tc>
          <w:tcPr>
            <w:tcW w:w="3262" w:type="dxa"/>
            <w:tcBorders>
              <w:top w:val="nil"/>
              <w:left w:val="nil"/>
              <w:bottom w:val="nil"/>
              <w:right w:val="nil"/>
            </w:tcBorders>
          </w:tcPr>
          <w:p w:rsidR="00DD3D03" w:rsidRPr="00DD3D03" w:rsidRDefault="00DD3D03" w:rsidP="00DD3D03">
            <w:pPr>
              <w:pStyle w:val="ad"/>
              <w:rPr>
                <w:rFonts w:ascii="Times New Roman" w:hAnsi="Times New Roman"/>
                <w:b/>
              </w:rPr>
            </w:pPr>
            <w:r w:rsidRPr="00DD3D03">
              <w:rPr>
                <w:rStyle w:val="aff3"/>
                <w:rFonts w:ascii="Times New Roman" w:hAnsi="Times New Roman"/>
                <w:b w:val="0"/>
                <w:bCs/>
              </w:rPr>
              <w:t>Объем бюджетных ассигнований</w:t>
            </w:r>
          </w:p>
        </w:tc>
        <w:tc>
          <w:tcPr>
            <w:tcW w:w="569" w:type="dxa"/>
            <w:tcBorders>
              <w:top w:val="nil"/>
              <w:left w:val="nil"/>
              <w:bottom w:val="nil"/>
              <w:right w:val="nil"/>
            </w:tcBorders>
          </w:tcPr>
          <w:p w:rsidR="00DD3D03" w:rsidRPr="00DD3D03" w:rsidRDefault="00DD3D03" w:rsidP="00DD3D03">
            <w:pPr>
              <w:pStyle w:val="ad"/>
              <w:jc w:val="center"/>
              <w:rPr>
                <w:rFonts w:ascii="Times New Roman" w:hAnsi="Times New Roman"/>
              </w:rPr>
            </w:pPr>
            <w:r w:rsidRPr="00DD3D03">
              <w:rPr>
                <w:rFonts w:ascii="Times New Roman" w:hAnsi="Times New Roman"/>
              </w:rPr>
              <w:t>-</w:t>
            </w:r>
          </w:p>
        </w:tc>
        <w:tc>
          <w:tcPr>
            <w:tcW w:w="5525" w:type="dxa"/>
            <w:tcBorders>
              <w:top w:val="nil"/>
              <w:left w:val="nil"/>
              <w:bottom w:val="nil"/>
              <w:right w:val="nil"/>
            </w:tcBorders>
          </w:tcPr>
          <w:p w:rsidR="00DD3D03" w:rsidRPr="00DD3D03" w:rsidRDefault="00DD3D03" w:rsidP="00DD3D03">
            <w:pPr>
              <w:pStyle w:val="ad"/>
              <w:rPr>
                <w:rFonts w:ascii="Times New Roman" w:hAnsi="Times New Roman"/>
              </w:rPr>
            </w:pPr>
            <w:r w:rsidRPr="00DD3D03">
              <w:rPr>
                <w:rFonts w:ascii="Times New Roman" w:hAnsi="Times New Roman"/>
              </w:rPr>
              <w:t>объем ресурсного обеспечения реализации подпрограммы составляет ________0 тыс. руб. (в текущих ценах), в том числе по годам:</w:t>
            </w:r>
          </w:p>
          <w:p w:rsidR="00DD3D03" w:rsidRPr="00DD3D03" w:rsidRDefault="00DD3D03" w:rsidP="00DD3D03">
            <w:pPr>
              <w:pStyle w:val="ad"/>
              <w:rPr>
                <w:rFonts w:ascii="Times New Roman" w:hAnsi="Times New Roman"/>
              </w:rPr>
            </w:pPr>
            <w:r w:rsidRPr="00DD3D03">
              <w:rPr>
                <w:rFonts w:ascii="Times New Roman" w:hAnsi="Times New Roman"/>
              </w:rPr>
              <w:t>2015 год – ;</w:t>
            </w:r>
          </w:p>
          <w:p w:rsidR="00DD3D03" w:rsidRPr="00DD3D03" w:rsidRDefault="00DD3D03" w:rsidP="00DD3D03">
            <w:pPr>
              <w:pStyle w:val="ad"/>
              <w:rPr>
                <w:rFonts w:ascii="Times New Roman" w:hAnsi="Times New Roman"/>
              </w:rPr>
            </w:pPr>
            <w:r w:rsidRPr="00DD3D03">
              <w:rPr>
                <w:rFonts w:ascii="Times New Roman" w:hAnsi="Times New Roman"/>
              </w:rPr>
              <w:t xml:space="preserve">2016 год – </w:t>
            </w:r>
          </w:p>
          <w:p w:rsidR="00DD3D03" w:rsidRPr="00DD3D03" w:rsidRDefault="00DD3D03" w:rsidP="00DD3D03">
            <w:pPr>
              <w:pStyle w:val="ad"/>
              <w:rPr>
                <w:rFonts w:ascii="Times New Roman" w:hAnsi="Times New Roman"/>
              </w:rPr>
            </w:pPr>
            <w:r w:rsidRPr="00DD3D03">
              <w:rPr>
                <w:rFonts w:ascii="Times New Roman" w:hAnsi="Times New Roman"/>
              </w:rPr>
              <w:t xml:space="preserve">2017 год – </w:t>
            </w:r>
          </w:p>
          <w:p w:rsidR="00DD3D03" w:rsidRPr="00DD3D03" w:rsidRDefault="00DD3D03" w:rsidP="00DD3D03">
            <w:pPr>
              <w:pStyle w:val="ad"/>
              <w:rPr>
                <w:rFonts w:ascii="Times New Roman" w:hAnsi="Times New Roman"/>
              </w:rPr>
            </w:pPr>
            <w:r w:rsidRPr="00DD3D03">
              <w:rPr>
                <w:rFonts w:ascii="Times New Roman" w:hAnsi="Times New Roman"/>
              </w:rPr>
              <w:t xml:space="preserve">2018 год – </w:t>
            </w:r>
          </w:p>
          <w:p w:rsidR="00DD3D03" w:rsidRPr="00DD3D03" w:rsidRDefault="00DD3D03" w:rsidP="00DD3D03">
            <w:pPr>
              <w:pStyle w:val="ad"/>
              <w:rPr>
                <w:rFonts w:ascii="Times New Roman" w:hAnsi="Times New Roman"/>
              </w:rPr>
            </w:pPr>
            <w:r w:rsidRPr="00DD3D03">
              <w:rPr>
                <w:rFonts w:ascii="Times New Roman" w:hAnsi="Times New Roman"/>
              </w:rPr>
              <w:t xml:space="preserve">2019 год – </w:t>
            </w:r>
          </w:p>
          <w:p w:rsidR="00DD3D03" w:rsidRPr="00DD3D03" w:rsidRDefault="00DD3D03" w:rsidP="00DD3D03">
            <w:pPr>
              <w:pStyle w:val="ad"/>
              <w:rPr>
                <w:rFonts w:ascii="Times New Roman" w:hAnsi="Times New Roman"/>
              </w:rPr>
            </w:pPr>
            <w:r w:rsidRPr="00DD3D03">
              <w:rPr>
                <w:rFonts w:ascii="Times New Roman" w:hAnsi="Times New Roman"/>
              </w:rPr>
              <w:t xml:space="preserve">2020 год – , </w:t>
            </w:r>
          </w:p>
          <w:p w:rsidR="00DD3D03" w:rsidRPr="00DD3D03" w:rsidRDefault="00DD3D03" w:rsidP="00DD3D03">
            <w:pPr>
              <w:pStyle w:val="ad"/>
              <w:rPr>
                <w:rFonts w:ascii="Times New Roman" w:hAnsi="Times New Roman"/>
              </w:rPr>
            </w:pPr>
            <w:r w:rsidRPr="00DD3D03">
              <w:rPr>
                <w:rFonts w:ascii="Times New Roman" w:hAnsi="Times New Roman"/>
              </w:rPr>
              <w:t>из средств республиканского бюджета Республики Мордовия   ., в том числе по годам:</w:t>
            </w:r>
          </w:p>
          <w:p w:rsidR="00DD3D03" w:rsidRPr="00DD3D03" w:rsidRDefault="00DD3D03" w:rsidP="00DD3D03">
            <w:pPr>
              <w:pStyle w:val="ad"/>
              <w:rPr>
                <w:rFonts w:ascii="Times New Roman" w:hAnsi="Times New Roman"/>
              </w:rPr>
            </w:pPr>
            <w:r w:rsidRPr="00DD3D03">
              <w:rPr>
                <w:rFonts w:ascii="Times New Roman" w:hAnsi="Times New Roman"/>
              </w:rPr>
              <w:t xml:space="preserve">2015 год – </w:t>
            </w:r>
          </w:p>
          <w:p w:rsidR="00DD3D03" w:rsidRPr="00DD3D03" w:rsidRDefault="00DD3D03" w:rsidP="00DD3D03">
            <w:pPr>
              <w:pStyle w:val="ad"/>
              <w:rPr>
                <w:rFonts w:ascii="Times New Roman" w:hAnsi="Times New Roman"/>
              </w:rPr>
            </w:pPr>
            <w:r w:rsidRPr="00DD3D03">
              <w:rPr>
                <w:rFonts w:ascii="Times New Roman" w:hAnsi="Times New Roman"/>
              </w:rPr>
              <w:t xml:space="preserve">2016 год – </w:t>
            </w:r>
          </w:p>
          <w:p w:rsidR="00DD3D03" w:rsidRPr="00DD3D03" w:rsidRDefault="00DD3D03" w:rsidP="00DD3D03">
            <w:pPr>
              <w:pStyle w:val="ad"/>
              <w:rPr>
                <w:rFonts w:ascii="Times New Roman" w:hAnsi="Times New Roman"/>
              </w:rPr>
            </w:pPr>
            <w:r w:rsidRPr="00DD3D03">
              <w:rPr>
                <w:rFonts w:ascii="Times New Roman" w:hAnsi="Times New Roman"/>
              </w:rPr>
              <w:t xml:space="preserve">2017 год – </w:t>
            </w:r>
          </w:p>
          <w:p w:rsidR="00DD3D03" w:rsidRPr="00DD3D03" w:rsidRDefault="00DD3D03" w:rsidP="00DD3D03">
            <w:pPr>
              <w:pStyle w:val="ad"/>
              <w:rPr>
                <w:rFonts w:ascii="Times New Roman" w:hAnsi="Times New Roman"/>
              </w:rPr>
            </w:pPr>
            <w:r w:rsidRPr="00DD3D03">
              <w:rPr>
                <w:rFonts w:ascii="Times New Roman" w:hAnsi="Times New Roman"/>
              </w:rPr>
              <w:t xml:space="preserve">2018 год – </w:t>
            </w:r>
          </w:p>
          <w:p w:rsidR="00DD3D03" w:rsidRPr="00DD3D03" w:rsidRDefault="00DD3D03" w:rsidP="00DD3D03">
            <w:pPr>
              <w:pStyle w:val="ad"/>
              <w:rPr>
                <w:rFonts w:ascii="Times New Roman" w:hAnsi="Times New Roman"/>
              </w:rPr>
            </w:pPr>
            <w:r w:rsidRPr="00DD3D03">
              <w:rPr>
                <w:rFonts w:ascii="Times New Roman" w:hAnsi="Times New Roman"/>
              </w:rPr>
              <w:t xml:space="preserve">2019 год – </w:t>
            </w:r>
          </w:p>
          <w:p w:rsidR="00DD3D03" w:rsidRPr="00DD3D03" w:rsidRDefault="00DD3D03" w:rsidP="00DD3D03">
            <w:pPr>
              <w:pStyle w:val="ad"/>
              <w:rPr>
                <w:rFonts w:ascii="Times New Roman" w:hAnsi="Times New Roman"/>
              </w:rPr>
            </w:pPr>
            <w:r w:rsidRPr="00DD3D03">
              <w:rPr>
                <w:rFonts w:ascii="Times New Roman" w:hAnsi="Times New Roman"/>
              </w:rPr>
              <w:t xml:space="preserve">2020 год – </w:t>
            </w:r>
          </w:p>
        </w:tc>
      </w:tr>
      <w:tr w:rsidR="00DD3D03" w:rsidRPr="00DD3D03" w:rsidTr="00DD3D03">
        <w:tc>
          <w:tcPr>
            <w:tcW w:w="3262" w:type="dxa"/>
            <w:tcBorders>
              <w:top w:val="nil"/>
              <w:left w:val="nil"/>
              <w:bottom w:val="nil"/>
              <w:right w:val="nil"/>
            </w:tcBorders>
          </w:tcPr>
          <w:p w:rsidR="00DD3D03" w:rsidRPr="00DD3D03" w:rsidRDefault="00DD3D03" w:rsidP="00DD3D03">
            <w:pPr>
              <w:pStyle w:val="ad"/>
              <w:rPr>
                <w:rFonts w:ascii="Times New Roman" w:hAnsi="Times New Roman"/>
                <w:b/>
              </w:rPr>
            </w:pPr>
            <w:r w:rsidRPr="00DD3D03">
              <w:rPr>
                <w:rStyle w:val="aff3"/>
                <w:rFonts w:ascii="Times New Roman" w:hAnsi="Times New Roman"/>
                <w:b w:val="0"/>
                <w:bCs/>
              </w:rPr>
              <w:t>Ожидаемые результаты реализации подпрограммы</w:t>
            </w:r>
          </w:p>
        </w:tc>
        <w:tc>
          <w:tcPr>
            <w:tcW w:w="569" w:type="dxa"/>
            <w:tcBorders>
              <w:top w:val="nil"/>
              <w:left w:val="nil"/>
              <w:bottom w:val="nil"/>
              <w:right w:val="nil"/>
            </w:tcBorders>
          </w:tcPr>
          <w:p w:rsidR="00DD3D03" w:rsidRPr="00DD3D03" w:rsidRDefault="00DD3D03" w:rsidP="00DD3D03">
            <w:pPr>
              <w:pStyle w:val="ad"/>
              <w:jc w:val="center"/>
              <w:rPr>
                <w:rFonts w:ascii="Times New Roman" w:hAnsi="Times New Roman"/>
              </w:rPr>
            </w:pPr>
            <w:r w:rsidRPr="00DD3D03">
              <w:rPr>
                <w:rFonts w:ascii="Times New Roman" w:hAnsi="Times New Roman"/>
              </w:rPr>
              <w:t>-</w:t>
            </w:r>
          </w:p>
        </w:tc>
        <w:tc>
          <w:tcPr>
            <w:tcW w:w="5525" w:type="dxa"/>
            <w:tcBorders>
              <w:top w:val="nil"/>
              <w:left w:val="nil"/>
              <w:bottom w:val="nil"/>
              <w:right w:val="nil"/>
            </w:tcBorders>
          </w:tcPr>
          <w:p w:rsidR="00DD3D03" w:rsidRPr="00DD3D03" w:rsidRDefault="00DD3D03" w:rsidP="00DD3D03">
            <w:pPr>
              <w:pStyle w:val="ad"/>
              <w:rPr>
                <w:rFonts w:ascii="Times New Roman" w:hAnsi="Times New Roman"/>
              </w:rPr>
            </w:pPr>
            <w:r w:rsidRPr="00DD3D03">
              <w:rPr>
                <w:rFonts w:ascii="Times New Roman" w:hAnsi="Times New Roman"/>
              </w:rPr>
              <w:t>обеспечение сельскохозяйственных товаропроизводителей семенами основных сельскохозяйственных культур отечественного производства, в размере  не менее 75 процентов;</w:t>
            </w:r>
          </w:p>
          <w:p w:rsidR="00DD3D03" w:rsidRPr="00DD3D03" w:rsidRDefault="00DD3D03" w:rsidP="00DD3D03">
            <w:pPr>
              <w:spacing w:line="240" w:lineRule="auto"/>
              <w:rPr>
                <w:rFonts w:ascii="Times New Roman" w:hAnsi="Times New Roman" w:cs="Times New Roman"/>
                <w:sz w:val="24"/>
                <w:szCs w:val="24"/>
              </w:rPr>
            </w:pPr>
            <w:r w:rsidRPr="00DD3D03">
              <w:rPr>
                <w:rFonts w:ascii="Times New Roman" w:hAnsi="Times New Roman" w:cs="Times New Roman"/>
                <w:sz w:val="24"/>
                <w:szCs w:val="24"/>
              </w:rPr>
              <w:t>снижение доли импортного племенного материала.</w:t>
            </w:r>
          </w:p>
        </w:tc>
      </w:tr>
    </w:tbl>
    <w:p w:rsidR="00DD3D03" w:rsidRPr="00DD3D03" w:rsidRDefault="00DD3D03" w:rsidP="00DD3D03">
      <w:pPr>
        <w:pStyle w:val="1"/>
        <w:ind w:firstLine="720"/>
        <w:jc w:val="both"/>
        <w:rPr>
          <w:sz w:val="24"/>
          <w:szCs w:val="24"/>
        </w:rPr>
      </w:pPr>
      <w:r w:rsidRPr="00DD3D03">
        <w:rPr>
          <w:sz w:val="24"/>
          <w:szCs w:val="24"/>
        </w:rPr>
        <w:lastRenderedPageBreak/>
        <w:t>Раздел 1. Сфера реализации подпрограммы, основные проблемы и прогноз ее развития, приоритеты государственной политики в сфере реализации подпрограммы, цели, задачи и показатели (индикаторы) реализации подпрограммы, основные ожидаемые конечные результаты подпрограммы, сроки ее реализации</w:t>
      </w:r>
    </w:p>
    <w:p w:rsidR="00DD3D03" w:rsidRPr="00DD3D03" w:rsidRDefault="00DD3D03" w:rsidP="003349A2">
      <w:pPr>
        <w:pStyle w:val="1"/>
        <w:ind w:firstLine="720"/>
        <w:jc w:val="both"/>
        <w:rPr>
          <w:sz w:val="24"/>
          <w:szCs w:val="24"/>
        </w:rPr>
      </w:pPr>
      <w:r w:rsidRPr="00DD3D03">
        <w:rPr>
          <w:sz w:val="24"/>
          <w:szCs w:val="24"/>
        </w:rPr>
        <w:t>Глава 1. Сфера реализации подпрограммы, основные проблемы и прогноз ее развития</w:t>
      </w:r>
    </w:p>
    <w:p w:rsidR="00DD3D03" w:rsidRPr="00DD3D03" w:rsidRDefault="00DD3D03" w:rsidP="00DD3D03">
      <w:pPr>
        <w:pStyle w:val="Style25"/>
        <w:widowControl/>
        <w:spacing w:line="240" w:lineRule="auto"/>
        <w:ind w:firstLine="709"/>
        <w:rPr>
          <w:rStyle w:val="FontStyle144"/>
          <w:sz w:val="24"/>
          <w:szCs w:val="24"/>
        </w:rPr>
      </w:pPr>
      <w:r w:rsidRPr="00DD3D03">
        <w:rPr>
          <w:rStyle w:val="FontStyle144"/>
          <w:sz w:val="24"/>
          <w:szCs w:val="24"/>
        </w:rPr>
        <w:t>Сферой реализации подпрограммы является осуществление государственной поддержки развития племенного дела в животноводстве, селекции и семеноводства сельскохозяйственных культур.</w:t>
      </w:r>
    </w:p>
    <w:p w:rsidR="00DD3D03" w:rsidRPr="00DD3D03" w:rsidRDefault="00DD3D03" w:rsidP="00DD3D03">
      <w:pPr>
        <w:pStyle w:val="Style25"/>
        <w:widowControl/>
        <w:spacing w:line="240" w:lineRule="auto"/>
        <w:ind w:firstLine="709"/>
        <w:rPr>
          <w:rStyle w:val="FontStyle144"/>
          <w:sz w:val="24"/>
          <w:szCs w:val="24"/>
        </w:rPr>
      </w:pPr>
      <w:r w:rsidRPr="00DD3D03">
        <w:rPr>
          <w:rStyle w:val="FontStyle144"/>
          <w:sz w:val="24"/>
          <w:szCs w:val="24"/>
        </w:rPr>
        <w:t>С целью формирования отечественного племенного конкурентоспособного поголовья животных, а также повышения эффективности производства животноводческой продукции за счет увеличения темпов генетического потенциала животных в системе репродукции генетических ресурсов, в настоящее время на территории Республики Мордовия  создано и функционирует 1 селекционно-генетический центр по свиноводству.</w:t>
      </w:r>
    </w:p>
    <w:p w:rsidR="00DD3D03" w:rsidRPr="00DD3D03" w:rsidRDefault="00DD3D03" w:rsidP="00DD3D03">
      <w:pPr>
        <w:pStyle w:val="Style25"/>
        <w:widowControl/>
        <w:spacing w:line="240" w:lineRule="auto"/>
        <w:ind w:firstLine="709"/>
        <w:rPr>
          <w:rStyle w:val="FontStyle144"/>
          <w:sz w:val="24"/>
          <w:szCs w:val="24"/>
        </w:rPr>
      </w:pPr>
      <w:r w:rsidRPr="00DD3D03">
        <w:rPr>
          <w:rStyle w:val="FontStyle144"/>
          <w:sz w:val="24"/>
          <w:szCs w:val="24"/>
        </w:rPr>
        <w:t>Вместе с тем, недостатками функционирования и развития племенного птицеводства и свиноводства являются недостаточно оснащенная материально-техническая база для ведения селекционной работы с животными, низкий уровень деятельности племенных хозяйств с учётом направления продуктивности и осуществления селекционно-племенной работы. Не оптимизировано соотношение племенного поголовья к потребностям пользовательного. В связи с этим, еще не преодолена зависимость от импортных поставок племенной продукции.</w:t>
      </w:r>
    </w:p>
    <w:p w:rsidR="00DD3D03" w:rsidRPr="00DD3D03" w:rsidRDefault="00DD3D03" w:rsidP="00DD3D03">
      <w:pPr>
        <w:pStyle w:val="Style25"/>
        <w:widowControl/>
        <w:spacing w:before="7" w:line="240" w:lineRule="auto"/>
        <w:ind w:firstLine="709"/>
        <w:rPr>
          <w:rStyle w:val="FontStyle144"/>
          <w:sz w:val="24"/>
          <w:szCs w:val="24"/>
        </w:rPr>
      </w:pPr>
      <w:r w:rsidRPr="00DD3D03">
        <w:rPr>
          <w:rStyle w:val="FontStyle144"/>
          <w:sz w:val="24"/>
          <w:szCs w:val="24"/>
        </w:rPr>
        <w:t xml:space="preserve">Изношенность материально-технической базы селекции и семеноводства, низкий уровень применяемых технологий и технических средств не позволяют производителям получать конкурентоспособную продукцию.       </w:t>
      </w:r>
    </w:p>
    <w:p w:rsidR="00DD3D03" w:rsidRPr="00DD3D03" w:rsidRDefault="00DD3D03" w:rsidP="00DD3D03">
      <w:pPr>
        <w:pStyle w:val="Style25"/>
        <w:widowControl/>
        <w:spacing w:before="7" w:line="240" w:lineRule="auto"/>
        <w:ind w:firstLine="709"/>
        <w:rPr>
          <w:rStyle w:val="FontStyle144"/>
          <w:sz w:val="24"/>
          <w:szCs w:val="24"/>
        </w:rPr>
      </w:pPr>
      <w:r w:rsidRPr="00DD3D03">
        <w:rPr>
          <w:rStyle w:val="FontStyle144"/>
          <w:sz w:val="24"/>
          <w:szCs w:val="24"/>
        </w:rPr>
        <w:t>Технический и технологический уровень семеноводства не позволит осуществить переход на инновационный путь развития в ближайшей перспективе</w:t>
      </w:r>
    </w:p>
    <w:p w:rsidR="00DD3D03" w:rsidRPr="00DD3D03" w:rsidRDefault="00DD3D03" w:rsidP="00DD3D03">
      <w:pPr>
        <w:pStyle w:val="Style25"/>
        <w:widowControl/>
        <w:spacing w:line="240" w:lineRule="auto"/>
        <w:ind w:firstLine="709"/>
        <w:rPr>
          <w:rFonts w:ascii="Times New Roman" w:hAnsi="Times New Roman" w:cs="Times New Roman"/>
        </w:rPr>
      </w:pPr>
      <w:r w:rsidRPr="00DD3D03">
        <w:rPr>
          <w:rStyle w:val="FontStyle144"/>
          <w:sz w:val="24"/>
          <w:szCs w:val="24"/>
        </w:rPr>
        <w:t>Важнейшую роль в процессе ускоренного развития мясного скотоводства будет выполнять практически заново сформированная племенная база за счет привлечения лучших зарубежных и отечественных племенных ресурсов. Эта племенная база по количеству и качеству коров и быков должна отвечать современным требованиям.</w:t>
      </w:r>
    </w:p>
    <w:p w:rsidR="00DD3D03" w:rsidRPr="00DD3D03" w:rsidRDefault="00DD3D03" w:rsidP="00564642">
      <w:pPr>
        <w:pStyle w:val="1"/>
        <w:ind w:firstLine="720"/>
        <w:jc w:val="both"/>
        <w:rPr>
          <w:sz w:val="24"/>
          <w:szCs w:val="24"/>
        </w:rPr>
      </w:pPr>
      <w:r w:rsidRPr="00DD3D03">
        <w:rPr>
          <w:sz w:val="24"/>
          <w:szCs w:val="24"/>
        </w:rPr>
        <w:t>Глава 2. Приоритеты государственной политики в сфере реализации подпрограммы</w:t>
      </w:r>
    </w:p>
    <w:p w:rsidR="00DD3D03" w:rsidRPr="00564642" w:rsidRDefault="00DD3D03" w:rsidP="00564642">
      <w:pPr>
        <w:pStyle w:val="Style25"/>
        <w:widowControl/>
        <w:spacing w:line="240" w:lineRule="auto"/>
        <w:rPr>
          <w:rStyle w:val="FontStyle145"/>
          <w:b w:val="0"/>
          <w:bCs w:val="0"/>
          <w:spacing w:val="0"/>
        </w:rPr>
      </w:pPr>
      <w:r w:rsidRPr="00DD3D03">
        <w:rPr>
          <w:rStyle w:val="FontStyle144"/>
          <w:sz w:val="24"/>
          <w:szCs w:val="24"/>
        </w:rPr>
        <w:t xml:space="preserve">         Основными приоритетами при реализации подпрограммы являются создание высокотехнологичных селекционно-генетических центров по свиноводству и птицеводству, обеспечивающих воспроизводство конкурентоспособного племенного материала и создание селекционных достижений на уровне лучших зарубежных аналогов, а также центров селекции и семеноводства.</w:t>
      </w:r>
    </w:p>
    <w:p w:rsidR="00DD3D03" w:rsidRPr="00DD3D03" w:rsidRDefault="00DD3D03" w:rsidP="00564642">
      <w:pPr>
        <w:pStyle w:val="1"/>
        <w:ind w:firstLine="720"/>
        <w:jc w:val="both"/>
        <w:rPr>
          <w:sz w:val="24"/>
          <w:szCs w:val="24"/>
        </w:rPr>
      </w:pPr>
      <w:r w:rsidRPr="00DD3D03">
        <w:rPr>
          <w:sz w:val="24"/>
          <w:szCs w:val="24"/>
        </w:rPr>
        <w:t>Глава 3. Цели, задачи, показатели (индикаторы) реализации подпрограммы и основные ожидаемые конечные результаты подпрограммы, сроки ее реализации</w:t>
      </w:r>
    </w:p>
    <w:p w:rsidR="00DD3D03" w:rsidRPr="00DD3D03" w:rsidRDefault="00DD3D03" w:rsidP="00DD3D03">
      <w:pPr>
        <w:pStyle w:val="Style25"/>
        <w:widowControl/>
        <w:spacing w:line="240" w:lineRule="auto"/>
        <w:ind w:firstLine="567"/>
        <w:rPr>
          <w:rStyle w:val="FontStyle144"/>
          <w:sz w:val="24"/>
          <w:szCs w:val="24"/>
        </w:rPr>
      </w:pPr>
      <w:r w:rsidRPr="00DD3D03">
        <w:rPr>
          <w:rStyle w:val="FontStyle144"/>
          <w:sz w:val="24"/>
          <w:szCs w:val="24"/>
        </w:rPr>
        <w:t>Целью мероприятия по развитию селекционно-генетических центров в животноводстве и селекционно-семеноводческих центров в растениеводстве, является создание условий для развития отечественного конкурентоспособного рынка сельскохозяйственной продукции.</w:t>
      </w:r>
    </w:p>
    <w:p w:rsidR="00DD3D03" w:rsidRPr="00DD3D03" w:rsidRDefault="00DD3D03" w:rsidP="00DD3D03">
      <w:pPr>
        <w:pStyle w:val="Style25"/>
        <w:widowControl/>
        <w:spacing w:line="240" w:lineRule="auto"/>
        <w:ind w:firstLine="567"/>
        <w:rPr>
          <w:rStyle w:val="FontStyle144"/>
          <w:sz w:val="24"/>
          <w:szCs w:val="24"/>
        </w:rPr>
      </w:pPr>
      <w:r w:rsidRPr="00DD3D03">
        <w:rPr>
          <w:rStyle w:val="FontStyle144"/>
          <w:sz w:val="24"/>
          <w:szCs w:val="24"/>
        </w:rPr>
        <w:t>Для достижения указанной цели необходимо решить задачи по модернизации материально-технической и технологической базы животноводства, а также селекции и семеноводства.</w:t>
      </w:r>
    </w:p>
    <w:p w:rsidR="00DD3D03" w:rsidRPr="00DD3D03" w:rsidRDefault="00DD3D03" w:rsidP="00DD3D03">
      <w:pPr>
        <w:pStyle w:val="Style25"/>
        <w:widowControl/>
        <w:spacing w:line="240" w:lineRule="auto"/>
        <w:ind w:firstLine="567"/>
        <w:rPr>
          <w:rStyle w:val="FontStyle144"/>
          <w:sz w:val="24"/>
          <w:szCs w:val="24"/>
        </w:rPr>
      </w:pPr>
      <w:r w:rsidRPr="00DD3D03">
        <w:rPr>
          <w:rStyle w:val="FontStyle144"/>
          <w:sz w:val="24"/>
          <w:szCs w:val="24"/>
        </w:rPr>
        <w:t>Целевыми показателями (индикаторами) подпрограммы являются:</w:t>
      </w:r>
    </w:p>
    <w:p w:rsidR="00DD3D03" w:rsidRPr="00DD3D03" w:rsidRDefault="00DD3D03" w:rsidP="00DD3D03">
      <w:pPr>
        <w:pStyle w:val="Style25"/>
        <w:widowControl/>
        <w:spacing w:line="240" w:lineRule="auto"/>
        <w:ind w:firstLine="567"/>
        <w:rPr>
          <w:rStyle w:val="FontStyle144"/>
          <w:sz w:val="24"/>
          <w:szCs w:val="24"/>
        </w:rPr>
      </w:pPr>
      <w:r w:rsidRPr="00DD3D03">
        <w:rPr>
          <w:rStyle w:val="FontStyle144"/>
          <w:sz w:val="24"/>
          <w:szCs w:val="24"/>
        </w:rPr>
        <w:t>доля площади посевов элиты новых сортов в общей площади посевов;</w:t>
      </w:r>
    </w:p>
    <w:p w:rsidR="00DD3D03" w:rsidRPr="00DD3D03" w:rsidRDefault="00DD3D03" w:rsidP="00DD3D03">
      <w:pPr>
        <w:pStyle w:val="Style25"/>
        <w:widowControl/>
        <w:spacing w:line="240" w:lineRule="auto"/>
        <w:ind w:firstLine="567"/>
        <w:rPr>
          <w:rStyle w:val="FontStyle144"/>
          <w:sz w:val="24"/>
          <w:szCs w:val="24"/>
        </w:rPr>
      </w:pPr>
      <w:r w:rsidRPr="00DD3D03">
        <w:rPr>
          <w:rStyle w:val="FontStyle144"/>
          <w:sz w:val="24"/>
          <w:szCs w:val="24"/>
        </w:rPr>
        <w:t>доля семян новых сортов в общем объеме высеянных семян;</w:t>
      </w:r>
    </w:p>
    <w:p w:rsidR="00DD3D03" w:rsidRPr="00DD3D03" w:rsidRDefault="00DD3D03" w:rsidP="00DD3D03">
      <w:pPr>
        <w:pStyle w:val="Style25"/>
        <w:widowControl/>
        <w:spacing w:line="240" w:lineRule="auto"/>
        <w:ind w:firstLine="567"/>
        <w:rPr>
          <w:rStyle w:val="FontStyle144"/>
          <w:sz w:val="24"/>
          <w:szCs w:val="24"/>
        </w:rPr>
      </w:pPr>
      <w:r w:rsidRPr="00DD3D03">
        <w:rPr>
          <w:rStyle w:val="FontStyle144"/>
          <w:sz w:val="24"/>
          <w:szCs w:val="24"/>
        </w:rPr>
        <w:t>количество введенных в действие селекционно-генетических центров.</w:t>
      </w:r>
    </w:p>
    <w:p w:rsidR="00DD3D03" w:rsidRPr="00DD3D03" w:rsidRDefault="00DD3D03" w:rsidP="00DD3D03">
      <w:pPr>
        <w:pStyle w:val="Style25"/>
        <w:widowControl/>
        <w:spacing w:line="240" w:lineRule="auto"/>
        <w:ind w:firstLine="567"/>
        <w:rPr>
          <w:rStyle w:val="FontStyle144"/>
          <w:sz w:val="24"/>
          <w:szCs w:val="24"/>
        </w:rPr>
      </w:pPr>
      <w:r w:rsidRPr="00DD3D03">
        <w:rPr>
          <w:rStyle w:val="FontStyle144"/>
          <w:sz w:val="24"/>
          <w:szCs w:val="24"/>
        </w:rPr>
        <w:t>Реализация мероприятий подпрограммы позволит обеспечить:</w:t>
      </w:r>
    </w:p>
    <w:p w:rsidR="00DD3D03" w:rsidRPr="00DD3D03" w:rsidRDefault="00DD3D03" w:rsidP="00DD3D03">
      <w:pPr>
        <w:pStyle w:val="Style25"/>
        <w:widowControl/>
        <w:spacing w:line="240" w:lineRule="auto"/>
        <w:ind w:firstLine="567"/>
        <w:rPr>
          <w:rStyle w:val="FontStyle144"/>
          <w:sz w:val="24"/>
          <w:szCs w:val="24"/>
        </w:rPr>
      </w:pPr>
      <w:r w:rsidRPr="00DD3D03">
        <w:rPr>
          <w:rStyle w:val="FontStyle144"/>
          <w:sz w:val="24"/>
          <w:szCs w:val="24"/>
        </w:rPr>
        <w:t>сельхозтоваропроизводителей семенами новых сортов сельскохозяйственных культур;</w:t>
      </w:r>
    </w:p>
    <w:p w:rsidR="00DD3D03" w:rsidRPr="00DD3D03" w:rsidRDefault="00DD3D03" w:rsidP="00DD3D03">
      <w:pPr>
        <w:pStyle w:val="Style25"/>
        <w:widowControl/>
        <w:spacing w:line="240" w:lineRule="auto"/>
        <w:ind w:firstLine="567"/>
        <w:rPr>
          <w:rStyle w:val="FontStyle144"/>
          <w:sz w:val="24"/>
          <w:szCs w:val="24"/>
        </w:rPr>
      </w:pPr>
      <w:r w:rsidRPr="00DD3D03">
        <w:rPr>
          <w:rStyle w:val="FontStyle144"/>
          <w:sz w:val="24"/>
          <w:szCs w:val="24"/>
        </w:rPr>
        <w:t>производство генетического материала для комплектования животноводческих комплексов, а также замещение импорта животных.</w:t>
      </w:r>
    </w:p>
    <w:p w:rsidR="00DD3D03" w:rsidRPr="00DD3D03" w:rsidRDefault="00DD3D03" w:rsidP="00DD3D03">
      <w:pPr>
        <w:spacing w:line="240" w:lineRule="auto"/>
        <w:rPr>
          <w:rFonts w:ascii="Times New Roman" w:hAnsi="Times New Roman" w:cs="Times New Roman"/>
          <w:sz w:val="24"/>
          <w:szCs w:val="24"/>
        </w:rPr>
      </w:pPr>
    </w:p>
    <w:p w:rsidR="00DD3D03" w:rsidRPr="00DD3D03" w:rsidRDefault="00DD3D03" w:rsidP="00DD3D03">
      <w:pPr>
        <w:pStyle w:val="Style25"/>
        <w:widowControl/>
        <w:spacing w:line="240" w:lineRule="auto"/>
        <w:jc w:val="left"/>
        <w:rPr>
          <w:rStyle w:val="FontStyle144"/>
          <w:sz w:val="24"/>
          <w:szCs w:val="24"/>
        </w:rPr>
      </w:pPr>
      <w:r w:rsidRPr="00DD3D03">
        <w:rPr>
          <w:rStyle w:val="FontStyle144"/>
          <w:sz w:val="24"/>
          <w:szCs w:val="24"/>
        </w:rPr>
        <w:lastRenderedPageBreak/>
        <w:t xml:space="preserve">         Подпрограмму предусматривается реализовать  в 2015 - 2020 годах.</w:t>
      </w:r>
    </w:p>
    <w:p w:rsidR="00DD3D03" w:rsidRPr="00DD3D03" w:rsidRDefault="00DD3D03" w:rsidP="00DD3D03">
      <w:pPr>
        <w:pStyle w:val="1"/>
        <w:ind w:firstLine="720"/>
        <w:jc w:val="both"/>
        <w:rPr>
          <w:sz w:val="24"/>
          <w:szCs w:val="24"/>
        </w:rPr>
      </w:pPr>
      <w:r w:rsidRPr="00DD3D03">
        <w:rPr>
          <w:sz w:val="24"/>
          <w:szCs w:val="24"/>
        </w:rPr>
        <w:t>Раздел 2. Характеристика основных мероприятий подпрограммы</w:t>
      </w:r>
    </w:p>
    <w:p w:rsidR="00DD3D03" w:rsidRPr="00DD3D03" w:rsidRDefault="00DD3D03" w:rsidP="00DD3D03">
      <w:pPr>
        <w:spacing w:line="240" w:lineRule="auto"/>
        <w:rPr>
          <w:rFonts w:ascii="Times New Roman" w:hAnsi="Times New Roman" w:cs="Times New Roman"/>
          <w:sz w:val="24"/>
          <w:szCs w:val="24"/>
        </w:rPr>
      </w:pPr>
      <w:r w:rsidRPr="00DD3D03">
        <w:rPr>
          <w:rFonts w:ascii="Times New Roman" w:hAnsi="Times New Roman" w:cs="Times New Roman"/>
          <w:sz w:val="24"/>
          <w:szCs w:val="24"/>
        </w:rPr>
        <w:t>Для достижения целей и решения задач подпрограммы необходимо реализовать ряд мероприятий.</w:t>
      </w:r>
    </w:p>
    <w:p w:rsidR="00DD3D03" w:rsidRPr="00DD3D03" w:rsidRDefault="00DD3D03" w:rsidP="00DD3D03">
      <w:pPr>
        <w:pStyle w:val="1"/>
        <w:ind w:firstLine="720"/>
        <w:jc w:val="both"/>
        <w:rPr>
          <w:sz w:val="24"/>
          <w:szCs w:val="24"/>
        </w:rPr>
      </w:pPr>
      <w:r w:rsidRPr="00DD3D03">
        <w:rPr>
          <w:sz w:val="24"/>
          <w:szCs w:val="24"/>
        </w:rPr>
        <w:t>Глава 4. Мероприятие «Развитие элитного семеноводства»</w:t>
      </w:r>
    </w:p>
    <w:p w:rsidR="00DD3D03" w:rsidRPr="00DD3D03" w:rsidRDefault="00DD3D03" w:rsidP="00DD3D03">
      <w:pPr>
        <w:pStyle w:val="Style25"/>
        <w:widowControl/>
        <w:spacing w:before="50" w:line="240" w:lineRule="auto"/>
        <w:rPr>
          <w:rStyle w:val="FontStyle144"/>
          <w:sz w:val="24"/>
          <w:szCs w:val="24"/>
        </w:rPr>
      </w:pPr>
      <w:r w:rsidRPr="00DD3D03">
        <w:rPr>
          <w:rStyle w:val="FontStyle144"/>
          <w:sz w:val="24"/>
          <w:szCs w:val="24"/>
        </w:rPr>
        <w:t xml:space="preserve">                          В рамках осуществления этого основного мероприятия предусматривается обеспечение доступности приобретения элитных семян. С этой целью предусматривается субсидирование части затрат на приобретение элитных семян.</w:t>
      </w:r>
    </w:p>
    <w:p w:rsidR="00DD3D03" w:rsidRPr="00DD3D03" w:rsidRDefault="00DD3D03" w:rsidP="00DD3D03">
      <w:pPr>
        <w:spacing w:line="240" w:lineRule="auto"/>
        <w:rPr>
          <w:rFonts w:ascii="Times New Roman" w:hAnsi="Times New Roman" w:cs="Times New Roman"/>
          <w:sz w:val="24"/>
          <w:szCs w:val="24"/>
        </w:rPr>
      </w:pPr>
      <w:r w:rsidRPr="00DD3D03">
        <w:rPr>
          <w:rFonts w:ascii="Times New Roman" w:hAnsi="Times New Roman" w:cs="Times New Roman"/>
          <w:sz w:val="24"/>
          <w:szCs w:val="24"/>
        </w:rPr>
        <w:t xml:space="preserve">         Мероприятием предусмотрено:</w:t>
      </w:r>
    </w:p>
    <w:p w:rsidR="00DD3D03" w:rsidRPr="00DD3D03" w:rsidRDefault="00DD3D03" w:rsidP="00DD3D03">
      <w:pPr>
        <w:spacing w:line="240" w:lineRule="auto"/>
        <w:rPr>
          <w:rFonts w:ascii="Times New Roman" w:hAnsi="Times New Roman" w:cs="Times New Roman"/>
          <w:sz w:val="24"/>
          <w:szCs w:val="24"/>
        </w:rPr>
      </w:pPr>
      <w:r w:rsidRPr="00DD3D03">
        <w:rPr>
          <w:rFonts w:ascii="Times New Roman" w:hAnsi="Times New Roman" w:cs="Times New Roman"/>
          <w:sz w:val="24"/>
          <w:szCs w:val="24"/>
        </w:rPr>
        <w:t>субсидирование части затрат на приобретение элитных семян (включая оригинальные семена: суперэлиту, супер-суперэлиту, элиту).</w:t>
      </w:r>
    </w:p>
    <w:p w:rsidR="00DD3D03" w:rsidRPr="00DD3D03" w:rsidRDefault="00DD3D03" w:rsidP="00564642">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        Субсидии за счет средств республиканского бюджета Республики Мордовия предполагается предоставлять сельскохозяйственным товаропроизводителям, за исключением граждан, ведущих личное подсобное хозяйство, на приобретение элитных семян сельскохозяйственных культур по перечню, определяемому Министерством сельского хозяйства Российской Федерации.</w:t>
      </w:r>
    </w:p>
    <w:p w:rsidR="00DD3D03" w:rsidRPr="00DD3D03" w:rsidRDefault="00DD3D03" w:rsidP="00564642">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Указанные субсидии предоставляются на условиях софинансирования расходов за счет средств федерального бюджета;</w:t>
      </w:r>
    </w:p>
    <w:p w:rsidR="00DD3D03" w:rsidRPr="00DD3D03" w:rsidRDefault="00DD3D03" w:rsidP="00564642">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субсидирование части затрат на приобретение элитных семян зерновых и зернобобовых культур.</w:t>
      </w:r>
    </w:p>
    <w:p w:rsidR="00DD3D03" w:rsidRPr="00DD3D03" w:rsidRDefault="00DD3D03" w:rsidP="00564642">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      Субсидии за счет средств республиканского бюджета Республики Мордовия предполагается предоставлять сельскохозяйственным товаропроизводителям, за исключением граждан, ведущих личное подсобное хозяйство, на компенсацию части затрат на приобретение элитных семян зерновых и зернобобовых культур у российских производителей семян, заводов по подготовке семян. Размеры субсидий рассчитываются по ставке из расчета на одну тонну семян.</w:t>
      </w:r>
    </w:p>
    <w:p w:rsidR="00DD3D03" w:rsidRPr="00DD3D03" w:rsidRDefault="00DD3D03" w:rsidP="00564642">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Порядок предоставления субсидий утверждается постановлением Правительства Республики Мордовия.</w:t>
      </w:r>
    </w:p>
    <w:p w:rsidR="00DD3D03" w:rsidRPr="00DD3D03" w:rsidRDefault="00DD3D03" w:rsidP="00564642">
      <w:pPr>
        <w:spacing w:after="0" w:line="240" w:lineRule="auto"/>
        <w:rPr>
          <w:rFonts w:ascii="Times New Roman" w:hAnsi="Times New Roman" w:cs="Times New Roman"/>
          <w:sz w:val="24"/>
          <w:szCs w:val="24"/>
        </w:rPr>
      </w:pPr>
    </w:p>
    <w:p w:rsidR="00DD3D03" w:rsidRPr="00DD3D03" w:rsidRDefault="00DD3D03" w:rsidP="00DD3D03">
      <w:pPr>
        <w:pStyle w:val="1"/>
        <w:ind w:firstLine="720"/>
        <w:jc w:val="both"/>
        <w:rPr>
          <w:sz w:val="24"/>
          <w:szCs w:val="24"/>
        </w:rPr>
      </w:pPr>
      <w:r w:rsidRPr="00DD3D03">
        <w:rPr>
          <w:sz w:val="24"/>
          <w:szCs w:val="24"/>
        </w:rPr>
        <w:t>Глава 5. Мероприятие «Поддержка племенного животноводства»</w:t>
      </w:r>
    </w:p>
    <w:p w:rsidR="00DD3D03" w:rsidRPr="00DD3D03" w:rsidRDefault="00DD3D03" w:rsidP="00564642">
      <w:pPr>
        <w:spacing w:after="0" w:line="240" w:lineRule="auto"/>
        <w:rPr>
          <w:rFonts w:ascii="Times New Roman" w:hAnsi="Times New Roman" w:cs="Times New Roman"/>
          <w:sz w:val="24"/>
          <w:szCs w:val="24"/>
        </w:rPr>
      </w:pPr>
    </w:p>
    <w:p w:rsidR="00DD3D03" w:rsidRPr="00DD3D03" w:rsidRDefault="00DD3D03" w:rsidP="00564642">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          Реализация мероприятия по племенному животноводству направлена на формирование племенной базы, удовлетворяющей потребность республиканских сельскохозяйственных товаропроизводителей в племенной продукции (материале).</w:t>
      </w:r>
    </w:p>
    <w:p w:rsidR="00DD3D03" w:rsidRPr="00DD3D03" w:rsidRDefault="00DD3D03" w:rsidP="00564642">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В рамках осуществления мероприятия предусматривается:</w:t>
      </w:r>
    </w:p>
    <w:p w:rsidR="00DD3D03" w:rsidRPr="00DD3D03" w:rsidRDefault="00DD3D03" w:rsidP="00564642">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развитие селекционно-генетических центров;</w:t>
      </w:r>
    </w:p>
    <w:p w:rsidR="00DD3D03" w:rsidRPr="00DD3D03" w:rsidRDefault="00DD3D03" w:rsidP="00564642">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увеличение производства высококачественной племенной продукции (материала) и ее реализация на республиканском рынке;</w:t>
      </w:r>
    </w:p>
    <w:p w:rsidR="00DD3D03" w:rsidRPr="00DD3D03" w:rsidRDefault="00DD3D03" w:rsidP="00564642">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стимулирование селекционной работы, направленной на совершенствование племенных и продуктивных качеств сельскохозяйственных животных;</w:t>
      </w:r>
    </w:p>
    <w:p w:rsidR="00DD3D03" w:rsidRPr="00DD3D03" w:rsidRDefault="00DD3D03" w:rsidP="00564642">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стимулирование приобретения высококачественной продукции (материала), отвечающей требованиям мирового рынка.</w:t>
      </w:r>
    </w:p>
    <w:p w:rsidR="00DD3D03" w:rsidRPr="00DD3D03" w:rsidRDefault="00DD3D03" w:rsidP="00564642">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         Мероприятием предполагается:</w:t>
      </w:r>
    </w:p>
    <w:p w:rsidR="00DD3D03" w:rsidRPr="00DD3D03" w:rsidRDefault="00DD3D03" w:rsidP="00564642">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предоставлять субсидии из средств республиканского бюджета Республики Мордовия для сельскохозяйственных организаций и крестьянских (фермерских) хозяйств, у которых племенные животные зарегистрированы в государственном племенном регистре Министерства сельского хозяйства Российской Федерации.</w:t>
      </w:r>
    </w:p>
    <w:p w:rsidR="00DD3D03" w:rsidRPr="00DD3D03" w:rsidRDefault="00DD3D03" w:rsidP="00DD3D03">
      <w:pPr>
        <w:spacing w:line="240" w:lineRule="auto"/>
        <w:rPr>
          <w:rFonts w:ascii="Times New Roman" w:hAnsi="Times New Roman" w:cs="Times New Roman"/>
          <w:sz w:val="24"/>
          <w:szCs w:val="24"/>
        </w:rPr>
      </w:pPr>
      <w:r w:rsidRPr="00DD3D03">
        <w:rPr>
          <w:rFonts w:ascii="Times New Roman" w:hAnsi="Times New Roman" w:cs="Times New Roman"/>
          <w:sz w:val="24"/>
          <w:szCs w:val="24"/>
        </w:rPr>
        <w:t xml:space="preserve">    Указанные субсидии предполагается предоставлять на условиях софинансирования  расходов за счет средств федерального бюджета.</w:t>
      </w:r>
    </w:p>
    <w:p w:rsidR="00DD3D03" w:rsidRPr="00DD3D03" w:rsidRDefault="00DD3D03" w:rsidP="00DD3D03">
      <w:pPr>
        <w:spacing w:line="240" w:lineRule="auto"/>
        <w:rPr>
          <w:rFonts w:ascii="Times New Roman" w:hAnsi="Times New Roman" w:cs="Times New Roman"/>
          <w:sz w:val="24"/>
          <w:szCs w:val="24"/>
        </w:rPr>
      </w:pPr>
      <w:r w:rsidRPr="00DD3D03">
        <w:rPr>
          <w:rFonts w:ascii="Times New Roman" w:hAnsi="Times New Roman" w:cs="Times New Roman"/>
          <w:sz w:val="24"/>
          <w:szCs w:val="24"/>
        </w:rPr>
        <w:t>Порядок предоставления субсидий утверждается постановлением Правительства Республики Мордовия.</w:t>
      </w:r>
    </w:p>
    <w:p w:rsidR="00DD3D03" w:rsidRPr="00DD3D03" w:rsidRDefault="00DD3D03" w:rsidP="00564642">
      <w:pPr>
        <w:pStyle w:val="Style27"/>
        <w:widowControl/>
        <w:spacing w:line="240" w:lineRule="auto"/>
        <w:ind w:firstLine="720"/>
        <w:jc w:val="both"/>
        <w:rPr>
          <w:rStyle w:val="FontStyle144"/>
          <w:b/>
          <w:sz w:val="24"/>
          <w:szCs w:val="24"/>
        </w:rPr>
      </w:pPr>
      <w:r w:rsidRPr="00DD3D03">
        <w:rPr>
          <w:rFonts w:ascii="Times New Roman" w:hAnsi="Times New Roman" w:cs="Times New Roman"/>
          <w:b/>
        </w:rPr>
        <w:lastRenderedPageBreak/>
        <w:t>Глава 6. Мероприятие «Развитие племенной базы мясного скотоводства»</w:t>
      </w:r>
    </w:p>
    <w:p w:rsidR="00DD3D03" w:rsidRPr="00DD3D03" w:rsidRDefault="00DD3D03" w:rsidP="00DD3D03">
      <w:pPr>
        <w:pStyle w:val="Style27"/>
        <w:widowControl/>
        <w:spacing w:line="240" w:lineRule="auto"/>
        <w:ind w:firstLine="709"/>
        <w:jc w:val="both"/>
        <w:rPr>
          <w:rStyle w:val="FontStyle144"/>
          <w:sz w:val="24"/>
          <w:szCs w:val="24"/>
        </w:rPr>
      </w:pPr>
      <w:r w:rsidRPr="00DD3D03">
        <w:rPr>
          <w:rStyle w:val="FontStyle144"/>
          <w:sz w:val="24"/>
          <w:szCs w:val="24"/>
        </w:rPr>
        <w:t xml:space="preserve">Реализация основного мероприятия по развитию племенной базы мясного скотоводства направлена на формирование племенной базы мясного скотоводства, удовлетворяющей потребность отечественных сельскохозяйственных товаропроизводителей в племенной продукции (материале). </w:t>
      </w:r>
    </w:p>
    <w:p w:rsidR="00DD3D03" w:rsidRPr="00DD3D03" w:rsidRDefault="00DD3D03" w:rsidP="00DD3D03">
      <w:pPr>
        <w:pStyle w:val="Style27"/>
        <w:widowControl/>
        <w:spacing w:line="240" w:lineRule="auto"/>
        <w:ind w:firstLine="709"/>
        <w:jc w:val="both"/>
        <w:rPr>
          <w:rStyle w:val="FontStyle144"/>
          <w:sz w:val="24"/>
          <w:szCs w:val="24"/>
        </w:rPr>
      </w:pPr>
      <w:r w:rsidRPr="00DD3D03">
        <w:rPr>
          <w:rStyle w:val="FontStyle144"/>
          <w:sz w:val="24"/>
          <w:szCs w:val="24"/>
        </w:rPr>
        <w:t>В рамках осуществления этого основного мероприятия предусматривается:</w:t>
      </w:r>
    </w:p>
    <w:p w:rsidR="00DD3D03" w:rsidRPr="00DD3D03" w:rsidRDefault="00DD3D03" w:rsidP="00DD3D03">
      <w:pPr>
        <w:pStyle w:val="Style25"/>
        <w:widowControl/>
        <w:spacing w:line="240" w:lineRule="auto"/>
        <w:rPr>
          <w:rStyle w:val="FontStyle144"/>
          <w:sz w:val="24"/>
          <w:szCs w:val="24"/>
        </w:rPr>
      </w:pPr>
      <w:r w:rsidRPr="00DD3D03">
        <w:rPr>
          <w:rStyle w:val="FontStyle144"/>
          <w:sz w:val="24"/>
          <w:szCs w:val="24"/>
        </w:rPr>
        <w:t>увеличение производства высококачественной племенной продукции (материала) и ее реализация на внутреннем рынке,</w:t>
      </w:r>
    </w:p>
    <w:p w:rsidR="00DD3D03" w:rsidRPr="00DD3D03" w:rsidRDefault="00DD3D03" w:rsidP="00DD3D03">
      <w:pPr>
        <w:pStyle w:val="Style25"/>
        <w:widowControl/>
        <w:spacing w:line="240" w:lineRule="auto"/>
        <w:ind w:firstLine="709"/>
        <w:rPr>
          <w:rStyle w:val="FontStyle144"/>
          <w:sz w:val="24"/>
          <w:szCs w:val="24"/>
        </w:rPr>
      </w:pPr>
      <w:r w:rsidRPr="00DD3D03">
        <w:rPr>
          <w:rStyle w:val="FontStyle144"/>
          <w:sz w:val="24"/>
          <w:szCs w:val="24"/>
        </w:rPr>
        <w:t>стимулирование селекционной работы, направленной на совершенствование племенных и продуктивных качеств сельскохозяйственных животных;</w:t>
      </w:r>
    </w:p>
    <w:p w:rsidR="00DD3D03" w:rsidRPr="00DD3D03" w:rsidRDefault="00DD3D03" w:rsidP="00DD3D03">
      <w:pPr>
        <w:pStyle w:val="Style25"/>
        <w:widowControl/>
        <w:spacing w:line="240" w:lineRule="auto"/>
        <w:ind w:firstLine="709"/>
        <w:rPr>
          <w:rStyle w:val="FontStyle144"/>
          <w:sz w:val="24"/>
          <w:szCs w:val="24"/>
        </w:rPr>
      </w:pPr>
      <w:r w:rsidRPr="00DD3D03">
        <w:rPr>
          <w:rStyle w:val="FontStyle144"/>
          <w:sz w:val="24"/>
          <w:szCs w:val="24"/>
        </w:rPr>
        <w:t>стимулирование приобретения высококачественной продукции (материала), отвечающей требованиям мирового рынка.</w:t>
      </w:r>
    </w:p>
    <w:p w:rsidR="00DD3D03" w:rsidRPr="00DD3D03" w:rsidRDefault="00DD3D03" w:rsidP="00564642">
      <w:pPr>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Субсидии за счет средств республиканского бюджета Республики Мордовия предполагается предоставлять:</w:t>
      </w:r>
    </w:p>
    <w:p w:rsidR="00DD3D03" w:rsidRPr="00DD3D03" w:rsidRDefault="00DD3D03" w:rsidP="00564642">
      <w:pPr>
        <w:spacing w:after="0" w:line="240" w:lineRule="auto"/>
        <w:ind w:firstLine="567"/>
        <w:rPr>
          <w:rFonts w:ascii="Times New Roman" w:hAnsi="Times New Roman" w:cs="Times New Roman"/>
          <w:sz w:val="24"/>
          <w:szCs w:val="24"/>
        </w:rPr>
      </w:pPr>
      <w:r w:rsidRPr="00DD3D03">
        <w:rPr>
          <w:rFonts w:ascii="Times New Roman" w:hAnsi="Times New Roman" w:cs="Times New Roman"/>
          <w:sz w:val="24"/>
          <w:szCs w:val="24"/>
        </w:rPr>
        <w:t>для сельскохозяйственных организаций и крестьянских (фермерских) хозяйств, у которых племенные животные зарегистрированы в государственном племенном регистре Министерства сельского хозяйства Российской Федерации, на:</w:t>
      </w:r>
    </w:p>
    <w:p w:rsidR="00DD3D03" w:rsidRPr="00DD3D03" w:rsidRDefault="00DD3D03" w:rsidP="00564642">
      <w:pPr>
        <w:spacing w:after="0" w:line="240" w:lineRule="auto"/>
        <w:ind w:firstLine="567"/>
        <w:rPr>
          <w:rFonts w:ascii="Times New Roman" w:hAnsi="Times New Roman" w:cs="Times New Roman"/>
          <w:sz w:val="24"/>
          <w:szCs w:val="24"/>
        </w:rPr>
      </w:pPr>
      <w:r w:rsidRPr="00DD3D03">
        <w:rPr>
          <w:rFonts w:ascii="Times New Roman" w:hAnsi="Times New Roman" w:cs="Times New Roman"/>
          <w:sz w:val="24"/>
          <w:szCs w:val="24"/>
        </w:rPr>
        <w:t>содержание племенного маточного поголовья мясного направления сельскохозяйственных животных;</w:t>
      </w:r>
    </w:p>
    <w:p w:rsidR="00DD3D03" w:rsidRPr="00DD3D03" w:rsidRDefault="00DD3D03" w:rsidP="00564642">
      <w:pPr>
        <w:spacing w:after="0" w:line="240" w:lineRule="auto"/>
        <w:ind w:firstLine="567"/>
        <w:rPr>
          <w:rFonts w:ascii="Times New Roman" w:hAnsi="Times New Roman" w:cs="Times New Roman"/>
          <w:sz w:val="24"/>
          <w:szCs w:val="24"/>
        </w:rPr>
      </w:pPr>
      <w:r w:rsidRPr="00DD3D03">
        <w:rPr>
          <w:rFonts w:ascii="Times New Roman" w:hAnsi="Times New Roman" w:cs="Times New Roman"/>
          <w:sz w:val="24"/>
          <w:szCs w:val="24"/>
        </w:rPr>
        <w:t>содержание племенных быков-производителей мясного направления в организациях по искусственному осеменению сельскохозяйственных животных, у которых проверено качество потомства или которые находятся на стадии оценки этого качества;</w:t>
      </w:r>
    </w:p>
    <w:p w:rsidR="00DD3D03" w:rsidRPr="00DD3D03" w:rsidRDefault="00DD3D03" w:rsidP="00564642">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приобретение быков-производителей мясного направления организациями по искусственному осеменению сельскохозяйственных животных;</w:t>
      </w:r>
    </w:p>
    <w:p w:rsidR="00DD3D03" w:rsidRPr="00DD3D03" w:rsidRDefault="00DD3D03" w:rsidP="00564642">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для сельскохозяйственных организаций и крестьянских (фермерских) хозяйств на возмещение части затрат на:</w:t>
      </w:r>
    </w:p>
    <w:p w:rsidR="00DD3D03" w:rsidRPr="00DD3D03" w:rsidRDefault="00DD3D03" w:rsidP="00564642">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приобретение семени быков-производителей мясного направления, которые улучшают качество потомства;</w:t>
      </w:r>
    </w:p>
    <w:p w:rsidR="00DD3D03" w:rsidRPr="00DD3D03" w:rsidRDefault="00DD3D03" w:rsidP="00564642">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приобретение племенного молодняка крупного рогатого скота мясного направления в племенных стадах, зарегистрированных в государственном племенном регистре, в том числе по импорту.</w:t>
      </w:r>
    </w:p>
    <w:p w:rsidR="00DD3D03" w:rsidRPr="00DD3D03" w:rsidRDefault="00DD3D03" w:rsidP="00564642">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Указанные субсидии предполагается предоставлять на условиях софинансирования расходов за счет средств федерального бюджета.</w:t>
      </w:r>
    </w:p>
    <w:p w:rsidR="00DD3D03" w:rsidRPr="00DD3D03" w:rsidRDefault="00DD3D03" w:rsidP="00564642">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        Порядок предоставления субсидий утверждается постановлением Правительства Республики Мордовия.</w:t>
      </w:r>
    </w:p>
    <w:p w:rsidR="00DD3D03" w:rsidRPr="00DD3D03" w:rsidRDefault="00DD3D03" w:rsidP="00564642">
      <w:pPr>
        <w:pStyle w:val="Style26"/>
        <w:widowControl/>
        <w:spacing w:line="240" w:lineRule="auto"/>
        <w:ind w:firstLine="709"/>
        <w:rPr>
          <w:rStyle w:val="FontStyle144"/>
          <w:b/>
          <w:sz w:val="24"/>
          <w:szCs w:val="24"/>
        </w:rPr>
      </w:pPr>
      <w:r w:rsidRPr="00DD3D03">
        <w:rPr>
          <w:rFonts w:ascii="Times New Roman" w:hAnsi="Times New Roman" w:cs="Times New Roman"/>
          <w:b/>
        </w:rPr>
        <w:t>Глава 7. М</w:t>
      </w:r>
      <w:r w:rsidRPr="00DD3D03">
        <w:rPr>
          <w:rStyle w:val="FontStyle144"/>
          <w:b/>
          <w:sz w:val="24"/>
          <w:szCs w:val="24"/>
        </w:rPr>
        <w:t>ероприятие «Государственная поддержка строительства объектов селекционно-генетических центров»</w:t>
      </w:r>
    </w:p>
    <w:p w:rsidR="00DD3D03" w:rsidRPr="00DD3D03" w:rsidRDefault="00DD3D03" w:rsidP="00DD3D03">
      <w:pPr>
        <w:pStyle w:val="Style25"/>
        <w:widowControl/>
        <w:spacing w:line="240" w:lineRule="auto"/>
        <w:rPr>
          <w:rStyle w:val="FontStyle144"/>
          <w:sz w:val="24"/>
          <w:szCs w:val="24"/>
        </w:rPr>
      </w:pPr>
      <w:r w:rsidRPr="00DD3D03">
        <w:rPr>
          <w:rStyle w:val="FontStyle144"/>
          <w:sz w:val="24"/>
          <w:szCs w:val="24"/>
        </w:rPr>
        <w:t xml:space="preserve">         Реализация основного мероприятия направлена на:</w:t>
      </w:r>
    </w:p>
    <w:p w:rsidR="00DD3D03" w:rsidRPr="00DD3D03" w:rsidRDefault="00DD3D03" w:rsidP="00DD3D03">
      <w:pPr>
        <w:pStyle w:val="Style25"/>
        <w:widowControl/>
        <w:spacing w:line="240" w:lineRule="auto"/>
        <w:rPr>
          <w:rStyle w:val="FontStyle144"/>
          <w:sz w:val="24"/>
          <w:szCs w:val="24"/>
        </w:rPr>
      </w:pPr>
      <w:r w:rsidRPr="00DD3D03">
        <w:rPr>
          <w:rStyle w:val="FontStyle144"/>
          <w:sz w:val="24"/>
          <w:szCs w:val="24"/>
        </w:rPr>
        <w:t xml:space="preserve">         создание условий для перехода организации ведения свиноводства, птицеводства, селекции и семеноводства на инновационный уровень;</w:t>
      </w:r>
    </w:p>
    <w:p w:rsidR="00DD3D03" w:rsidRPr="00DD3D03" w:rsidRDefault="00DD3D03" w:rsidP="00DD3D03">
      <w:pPr>
        <w:pStyle w:val="Style26"/>
        <w:widowControl/>
        <w:tabs>
          <w:tab w:val="left" w:pos="130"/>
        </w:tabs>
        <w:spacing w:line="240" w:lineRule="auto"/>
        <w:rPr>
          <w:rStyle w:val="FontStyle144"/>
          <w:sz w:val="24"/>
          <w:szCs w:val="24"/>
        </w:rPr>
      </w:pPr>
      <w:r w:rsidRPr="00DD3D03">
        <w:rPr>
          <w:rStyle w:val="FontStyle144"/>
          <w:sz w:val="24"/>
          <w:szCs w:val="24"/>
        </w:rPr>
        <w:t xml:space="preserve">         развитие системы организации создания, совершенствования и внедрения высокопродуктивных сочетающихся линий, кроссов линий и пород в промышленное птицеводство и свиноводство;</w:t>
      </w:r>
    </w:p>
    <w:p w:rsidR="00DD3D03" w:rsidRPr="00DD3D03" w:rsidRDefault="00DD3D03" w:rsidP="00DD3D03">
      <w:pPr>
        <w:pStyle w:val="Style26"/>
        <w:widowControl/>
        <w:tabs>
          <w:tab w:val="left" w:pos="130"/>
        </w:tabs>
        <w:spacing w:line="240" w:lineRule="auto"/>
        <w:rPr>
          <w:rStyle w:val="FontStyle144"/>
          <w:sz w:val="24"/>
          <w:szCs w:val="24"/>
        </w:rPr>
      </w:pPr>
      <w:r w:rsidRPr="00DD3D03">
        <w:rPr>
          <w:rStyle w:val="FontStyle144"/>
          <w:sz w:val="24"/>
          <w:szCs w:val="24"/>
        </w:rPr>
        <w:t xml:space="preserve">         развитие высокоэффективной системы создания новых сортов  с требуемыми хозяйственно-биологическими показателями качества, устойчивых к комплексу вредителей и болезней и неблагоприятным природно-климатическим факторам:</w:t>
      </w:r>
    </w:p>
    <w:p w:rsidR="00DD3D03" w:rsidRPr="00DD3D03" w:rsidRDefault="00DD3D03" w:rsidP="00DD3D03">
      <w:pPr>
        <w:pStyle w:val="Style27"/>
        <w:widowControl/>
        <w:spacing w:line="240" w:lineRule="auto"/>
        <w:jc w:val="both"/>
        <w:rPr>
          <w:rStyle w:val="FontStyle144"/>
          <w:sz w:val="24"/>
          <w:szCs w:val="24"/>
        </w:rPr>
      </w:pPr>
      <w:r w:rsidRPr="00DD3D03">
        <w:rPr>
          <w:rStyle w:val="FontStyle144"/>
          <w:sz w:val="24"/>
          <w:szCs w:val="24"/>
        </w:rPr>
        <w:t xml:space="preserve">         создание высокоэффективной системы промышленного семеноводства Российской Федерации, обеспечивающей сельскохозяйственных товаропроизводителей необходимым количеством семян с требуемыми хозяйственно-биологическими показателями качества.</w:t>
      </w:r>
    </w:p>
    <w:p w:rsidR="00DD3D03" w:rsidRPr="00DD3D03" w:rsidRDefault="00DD3D03" w:rsidP="00DD3D03">
      <w:pPr>
        <w:pStyle w:val="Style27"/>
        <w:widowControl/>
        <w:spacing w:line="240" w:lineRule="auto"/>
        <w:jc w:val="both"/>
        <w:rPr>
          <w:rStyle w:val="FontStyle144"/>
          <w:sz w:val="24"/>
          <w:szCs w:val="24"/>
        </w:rPr>
      </w:pPr>
      <w:r w:rsidRPr="00DD3D03">
        <w:rPr>
          <w:rStyle w:val="FontStyle144"/>
          <w:sz w:val="24"/>
          <w:szCs w:val="24"/>
        </w:rPr>
        <w:t xml:space="preserve">          В рамках осуществления мероприятия предусматривается:</w:t>
      </w:r>
    </w:p>
    <w:p w:rsidR="00DD3D03" w:rsidRPr="00DD3D03" w:rsidRDefault="00DD3D03" w:rsidP="00DD3D03">
      <w:pPr>
        <w:pStyle w:val="Style25"/>
        <w:widowControl/>
        <w:spacing w:line="240" w:lineRule="auto"/>
        <w:rPr>
          <w:rStyle w:val="FontStyle144"/>
          <w:sz w:val="24"/>
          <w:szCs w:val="24"/>
        </w:rPr>
      </w:pPr>
      <w:r w:rsidRPr="00DD3D03">
        <w:rPr>
          <w:rStyle w:val="FontStyle144"/>
          <w:sz w:val="24"/>
          <w:szCs w:val="24"/>
        </w:rPr>
        <w:t xml:space="preserve">          обеспечение условий устойчивого развития отечественного рынка сортов и семян сельскохозяйственных культур, племенной продукции (материала) сельскохозяйственных животных на основе создания высокотехнологичных селекционно-семеноводческих и селекционно-генетических центров, соответственно.</w:t>
      </w:r>
    </w:p>
    <w:p w:rsidR="00DD3D03" w:rsidRPr="00DD3D03" w:rsidRDefault="00DD3D03" w:rsidP="00DD3D03">
      <w:pPr>
        <w:pStyle w:val="Style25"/>
        <w:widowControl/>
        <w:spacing w:line="240" w:lineRule="auto"/>
        <w:rPr>
          <w:rStyle w:val="FontStyle144"/>
          <w:sz w:val="24"/>
          <w:szCs w:val="24"/>
        </w:rPr>
      </w:pPr>
      <w:r w:rsidRPr="00DD3D03">
        <w:rPr>
          <w:rStyle w:val="FontStyle144"/>
          <w:sz w:val="24"/>
          <w:szCs w:val="24"/>
        </w:rPr>
        <w:lastRenderedPageBreak/>
        <w:t xml:space="preserve">          В рамках данного мероприятия предусматриваются субсидии на возмещение прямых понесенных затрат на создание и модернизацию объектов селекционно-генетических и селекционно-семеноводческих центров.                        </w:t>
      </w:r>
    </w:p>
    <w:p w:rsidR="00DD3D03" w:rsidRPr="00DD3D03" w:rsidRDefault="00DD3D03" w:rsidP="00DD3D03">
      <w:pPr>
        <w:pStyle w:val="Style25"/>
        <w:widowControl/>
        <w:spacing w:line="240" w:lineRule="auto"/>
        <w:rPr>
          <w:rStyle w:val="FontStyle144"/>
          <w:sz w:val="24"/>
          <w:szCs w:val="24"/>
        </w:rPr>
      </w:pPr>
      <w:r w:rsidRPr="00DD3D03">
        <w:rPr>
          <w:rStyle w:val="FontStyle144"/>
          <w:sz w:val="24"/>
          <w:szCs w:val="24"/>
        </w:rPr>
        <w:t xml:space="preserve">          </w:t>
      </w:r>
      <w:r w:rsidRPr="00DD3D03">
        <w:rPr>
          <w:rFonts w:ascii="Times New Roman" w:hAnsi="Times New Roman" w:cs="Times New Roman"/>
        </w:rPr>
        <w:t>Субсидии за счет средств республиканского бюджета Республики Мордовия предполагается предоставлять</w:t>
      </w:r>
      <w:r w:rsidRPr="00DD3D03">
        <w:rPr>
          <w:rStyle w:val="FontStyle144"/>
          <w:sz w:val="24"/>
          <w:szCs w:val="24"/>
        </w:rPr>
        <w:t xml:space="preserve">   сельскохозяйственным товаропроизводителям осуществляющим строительство объектов селекционно-генетических центров и селекционно-семеноводческих центров, за исключением граждан, ведущих личное подсобное хозяйство.</w:t>
      </w:r>
    </w:p>
    <w:p w:rsidR="00DD3D03" w:rsidRPr="00DD3D03" w:rsidRDefault="00DD3D03" w:rsidP="00564642">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Указанные субсидии предполагается предоставлять на условиях софинансирования расходов за счет средств федерального бюджета.</w:t>
      </w:r>
    </w:p>
    <w:p w:rsidR="00DD3D03" w:rsidRPr="00DD3D03" w:rsidRDefault="00DD3D03" w:rsidP="00564642">
      <w:pPr>
        <w:spacing w:after="0" w:line="240" w:lineRule="auto"/>
        <w:rPr>
          <w:rStyle w:val="FontStyle144"/>
          <w:sz w:val="24"/>
          <w:szCs w:val="24"/>
        </w:rPr>
      </w:pPr>
      <w:r w:rsidRPr="00DD3D03">
        <w:rPr>
          <w:rFonts w:ascii="Times New Roman" w:hAnsi="Times New Roman" w:cs="Times New Roman"/>
          <w:sz w:val="24"/>
          <w:szCs w:val="24"/>
        </w:rPr>
        <w:t>Порядок предоставления субсидий утверждается постановлением Правительства Республики Мордовия.</w:t>
      </w:r>
    </w:p>
    <w:p w:rsidR="00DD3D03" w:rsidRPr="00DD3D03" w:rsidRDefault="00DD3D03" w:rsidP="00DD3D03">
      <w:pPr>
        <w:pStyle w:val="1"/>
        <w:ind w:firstLine="720"/>
        <w:jc w:val="both"/>
        <w:rPr>
          <w:sz w:val="24"/>
          <w:szCs w:val="24"/>
        </w:rPr>
      </w:pPr>
      <w:r w:rsidRPr="00DD3D03">
        <w:rPr>
          <w:sz w:val="24"/>
          <w:szCs w:val="24"/>
        </w:rPr>
        <w:t>Раздел 3. Характеристика мер государственного регулирования, участие государственных корпораций, акционерных обществ с государственным участием, обоснование объема финансовых ресурсов, необходимых для реализации подпрограммы, анализ рисков реализации подпрограммы и описание мер управления рисками</w:t>
      </w:r>
    </w:p>
    <w:p w:rsidR="00DD3D03" w:rsidRPr="00DD3D03" w:rsidRDefault="00DD3D03" w:rsidP="00564642">
      <w:pPr>
        <w:spacing w:after="0" w:line="240" w:lineRule="auto"/>
        <w:rPr>
          <w:rFonts w:ascii="Times New Roman" w:hAnsi="Times New Roman" w:cs="Times New Roman"/>
          <w:sz w:val="24"/>
          <w:szCs w:val="24"/>
        </w:rPr>
      </w:pPr>
    </w:p>
    <w:p w:rsidR="00DD3D03" w:rsidRPr="00DD3D03" w:rsidRDefault="00DD3D03" w:rsidP="00DD3D03">
      <w:pPr>
        <w:pStyle w:val="1"/>
        <w:ind w:firstLine="720"/>
        <w:jc w:val="both"/>
        <w:rPr>
          <w:sz w:val="24"/>
          <w:szCs w:val="24"/>
        </w:rPr>
      </w:pPr>
      <w:r w:rsidRPr="00DD3D03">
        <w:rPr>
          <w:sz w:val="24"/>
          <w:szCs w:val="24"/>
        </w:rPr>
        <w:t>Глава 8. Характеристика мер государственного регулирования</w:t>
      </w:r>
    </w:p>
    <w:p w:rsidR="00DD3D03" w:rsidRPr="00DD3D03" w:rsidRDefault="00DD3D03" w:rsidP="00564642">
      <w:pPr>
        <w:spacing w:after="0" w:line="240" w:lineRule="auto"/>
        <w:rPr>
          <w:rFonts w:ascii="Times New Roman" w:hAnsi="Times New Roman" w:cs="Times New Roman"/>
          <w:sz w:val="24"/>
          <w:szCs w:val="24"/>
        </w:rPr>
      </w:pPr>
    </w:p>
    <w:p w:rsidR="00DD3D03" w:rsidRPr="00DD3D03" w:rsidRDefault="00DD3D03" w:rsidP="00564642">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Меры государственного регулирования подпрограммой не предусмотрены.</w:t>
      </w:r>
    </w:p>
    <w:p w:rsidR="00DD3D03" w:rsidRPr="00DD3D03" w:rsidRDefault="00DD3D03" w:rsidP="00564642">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Сведения об основных мерах правового регулирования в сфере реализации подпрограммы приведены в </w:t>
      </w:r>
      <w:hyperlink w:anchor="sub_10003" w:history="1">
        <w:r w:rsidRPr="00DD3D03">
          <w:rPr>
            <w:rStyle w:val="afb"/>
            <w:rFonts w:ascii="Times New Roman" w:hAnsi="Times New Roman"/>
            <w:b w:val="0"/>
            <w:sz w:val="24"/>
            <w:szCs w:val="24"/>
          </w:rPr>
          <w:t>приложении 3</w:t>
        </w:r>
      </w:hyperlink>
      <w:r w:rsidRPr="00DD3D03">
        <w:rPr>
          <w:rFonts w:ascii="Times New Roman" w:hAnsi="Times New Roman" w:cs="Times New Roman"/>
          <w:sz w:val="24"/>
          <w:szCs w:val="24"/>
        </w:rPr>
        <w:t xml:space="preserve"> к Государственной программе.</w:t>
      </w:r>
    </w:p>
    <w:p w:rsidR="00DD3D03" w:rsidRPr="00DD3D03" w:rsidRDefault="00DD3D03" w:rsidP="00564642">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Оказание государственных услуг (выполнение работ) подпрограммой не предусмотрено.</w:t>
      </w:r>
    </w:p>
    <w:p w:rsidR="00DD3D03" w:rsidRPr="00DD3D03" w:rsidRDefault="00DD3D03" w:rsidP="00564642">
      <w:pPr>
        <w:spacing w:after="0" w:line="240" w:lineRule="auto"/>
        <w:rPr>
          <w:rFonts w:ascii="Times New Roman" w:hAnsi="Times New Roman" w:cs="Times New Roman"/>
          <w:sz w:val="24"/>
          <w:szCs w:val="24"/>
        </w:rPr>
      </w:pPr>
    </w:p>
    <w:p w:rsidR="00DD3D03" w:rsidRPr="00DD3D03" w:rsidRDefault="00DD3D03" w:rsidP="00DD3D03">
      <w:pPr>
        <w:pStyle w:val="1"/>
        <w:ind w:firstLine="720"/>
        <w:jc w:val="both"/>
        <w:rPr>
          <w:sz w:val="24"/>
          <w:szCs w:val="24"/>
        </w:rPr>
      </w:pPr>
      <w:r w:rsidRPr="00DD3D03">
        <w:rPr>
          <w:sz w:val="24"/>
          <w:szCs w:val="24"/>
        </w:rPr>
        <w:t>Глава 9. Участие государственных корпораций, акционерных обществ с государственным участием</w:t>
      </w:r>
    </w:p>
    <w:p w:rsidR="00DD3D03" w:rsidRPr="00DD3D03" w:rsidRDefault="00DD3D03" w:rsidP="00564642">
      <w:pPr>
        <w:spacing w:after="0" w:line="240" w:lineRule="auto"/>
        <w:rPr>
          <w:rFonts w:ascii="Times New Roman" w:hAnsi="Times New Roman" w:cs="Times New Roman"/>
          <w:sz w:val="24"/>
          <w:szCs w:val="24"/>
        </w:rPr>
      </w:pPr>
    </w:p>
    <w:p w:rsidR="00DD3D03" w:rsidRPr="00DD3D03" w:rsidRDefault="00DD3D03" w:rsidP="00564642">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В реализации подпрограммы могут принимать участие открытое акционерное общество «Россельхозбанк».</w:t>
      </w:r>
    </w:p>
    <w:p w:rsidR="00DD3D03" w:rsidRPr="00DD3D03" w:rsidRDefault="00DD3D03" w:rsidP="00564642">
      <w:pPr>
        <w:spacing w:after="0" w:line="240" w:lineRule="auto"/>
        <w:rPr>
          <w:rFonts w:ascii="Times New Roman" w:hAnsi="Times New Roman" w:cs="Times New Roman"/>
          <w:sz w:val="24"/>
          <w:szCs w:val="24"/>
        </w:rPr>
      </w:pPr>
    </w:p>
    <w:p w:rsidR="00DD3D03" w:rsidRPr="00DD3D03" w:rsidRDefault="00DD3D03" w:rsidP="00DD3D03">
      <w:pPr>
        <w:pStyle w:val="1"/>
        <w:ind w:firstLine="720"/>
        <w:jc w:val="both"/>
        <w:rPr>
          <w:sz w:val="24"/>
          <w:szCs w:val="24"/>
        </w:rPr>
      </w:pPr>
      <w:r w:rsidRPr="00DD3D03">
        <w:rPr>
          <w:sz w:val="24"/>
          <w:szCs w:val="24"/>
        </w:rPr>
        <w:t>Глава 10. Обоснование объема финансовых ресурсов, необходимых для реализации подпрограммы</w:t>
      </w:r>
    </w:p>
    <w:p w:rsidR="00DD3D03" w:rsidRPr="00DD3D03" w:rsidRDefault="00DD3D03" w:rsidP="00564642">
      <w:pPr>
        <w:spacing w:after="0" w:line="240" w:lineRule="auto"/>
        <w:rPr>
          <w:rFonts w:ascii="Times New Roman" w:hAnsi="Times New Roman" w:cs="Times New Roman"/>
          <w:sz w:val="24"/>
          <w:szCs w:val="24"/>
        </w:rPr>
      </w:pPr>
    </w:p>
    <w:p w:rsidR="00DD3D03" w:rsidRPr="00DD3D03" w:rsidRDefault="00DD3D03" w:rsidP="00564642">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Общий объем финансирования мероприятий подпрограммы в 2015 - 2020 годах составит _____ тыс. рублей, в том числе за счет средств республиканского бюджета Республики Мордовия 289495,0 тыс. рублей, средств федерального бюджета – 1006125,0 тыс. рублей (в текущих ценах).</w:t>
      </w:r>
    </w:p>
    <w:p w:rsidR="00DD3D03" w:rsidRPr="00DD3D03" w:rsidRDefault="00DD3D03" w:rsidP="00564642">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На реализацию мероприятий подпрограммы средства республиканского бюджета Республики Мордовия предоставляются при условии долевого финансирования за счет средств федерального бюджета. Уровень софинансирования определяется по каждому мероприятию.</w:t>
      </w:r>
    </w:p>
    <w:p w:rsidR="00DD3D03" w:rsidRPr="00DD3D03" w:rsidRDefault="00DD3D03" w:rsidP="00564642">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Финансовая поддержка племенного животноводства из федерального бюджета необходима для ведения селекционно-племенной работы, которая включает в себя ведение племенного учета происхождения и продуктивности животных, ежегодное проведение комплексной оценки скота и птицы (бонитировки), генетической экспертизы и идентификации животных, ветеринарных и других мероприятий.</w:t>
      </w:r>
    </w:p>
    <w:p w:rsidR="00DD3D03" w:rsidRPr="00DD3D03" w:rsidRDefault="00DD3D03" w:rsidP="00564642">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      Сохранение существующего механизма финансовой поддержки из федерального бюджета позволит стимулировать рост маточного поголовья скота с высоким генетическим потенциалом продуктивности в ведущих племенных заводах, поставляющих племенную продукцию сельхозтоваропроизводителям республики и других регионов, тем самым оказывая огромное влияние на совершенствование пород сельскохозяйственных животных в товарном секторе, производство продукции животноводства которого составляет более 55%.</w:t>
      </w:r>
    </w:p>
    <w:p w:rsidR="00DD3D03" w:rsidRPr="00DD3D03" w:rsidRDefault="00DD3D03" w:rsidP="00564642">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lastRenderedPageBreak/>
        <w:t xml:space="preserve">      Объемы финансовых ресурсов, необходимых для реализации подпрограммы, в разрезе основных мероприятий приведены в </w:t>
      </w:r>
      <w:hyperlink w:anchor="sub_10005" w:history="1">
        <w:r w:rsidRPr="00DD3D03">
          <w:rPr>
            <w:rStyle w:val="afb"/>
            <w:rFonts w:ascii="Times New Roman" w:hAnsi="Times New Roman"/>
            <w:b w:val="0"/>
            <w:sz w:val="24"/>
            <w:szCs w:val="24"/>
          </w:rPr>
          <w:t>приложениях  5</w:t>
        </w:r>
      </w:hyperlink>
      <w:r w:rsidRPr="00DD3D03">
        <w:rPr>
          <w:rFonts w:ascii="Times New Roman" w:hAnsi="Times New Roman" w:cs="Times New Roman"/>
          <w:sz w:val="24"/>
          <w:szCs w:val="24"/>
        </w:rPr>
        <w:t xml:space="preserve"> и </w:t>
      </w:r>
      <w:hyperlink w:anchor="sub_10006" w:history="1">
        <w:r w:rsidRPr="00DD3D03">
          <w:rPr>
            <w:rStyle w:val="afb"/>
            <w:rFonts w:ascii="Times New Roman" w:hAnsi="Times New Roman"/>
            <w:b w:val="0"/>
            <w:sz w:val="24"/>
            <w:szCs w:val="24"/>
          </w:rPr>
          <w:t>6</w:t>
        </w:r>
      </w:hyperlink>
      <w:r w:rsidRPr="00DD3D03">
        <w:rPr>
          <w:rFonts w:ascii="Times New Roman" w:hAnsi="Times New Roman" w:cs="Times New Roman"/>
          <w:sz w:val="24"/>
          <w:szCs w:val="24"/>
        </w:rPr>
        <w:t xml:space="preserve"> к Муниципальной программе.</w:t>
      </w:r>
    </w:p>
    <w:p w:rsidR="00DD3D03" w:rsidRPr="00DD3D03" w:rsidRDefault="00DD3D03" w:rsidP="00564642">
      <w:pPr>
        <w:spacing w:after="0" w:line="240" w:lineRule="auto"/>
        <w:rPr>
          <w:rFonts w:ascii="Times New Roman" w:hAnsi="Times New Roman" w:cs="Times New Roman"/>
          <w:sz w:val="24"/>
          <w:szCs w:val="24"/>
        </w:rPr>
      </w:pPr>
    </w:p>
    <w:p w:rsidR="00DD3D03" w:rsidRPr="00DD3D03" w:rsidRDefault="00DD3D03" w:rsidP="00564642">
      <w:pPr>
        <w:pStyle w:val="1"/>
        <w:ind w:firstLine="720"/>
        <w:jc w:val="both"/>
        <w:rPr>
          <w:sz w:val="24"/>
          <w:szCs w:val="24"/>
        </w:rPr>
      </w:pPr>
      <w:r w:rsidRPr="00DD3D03">
        <w:rPr>
          <w:sz w:val="24"/>
          <w:szCs w:val="24"/>
        </w:rPr>
        <w:t>Глава 11. Анализ рисков реализации подпрограммы и описание мер управления рисками</w:t>
      </w:r>
    </w:p>
    <w:p w:rsidR="00DD3D03" w:rsidRPr="00DD3D03" w:rsidRDefault="00DD3D03" w:rsidP="00564642">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            К рискам, которые могут оказать влияние на достижение запланированных целей, относятся:</w:t>
      </w:r>
    </w:p>
    <w:p w:rsidR="00DD3D03" w:rsidRPr="00DD3D03" w:rsidRDefault="00DD3D03" w:rsidP="00564642">
      <w:pPr>
        <w:spacing w:after="0" w:line="240" w:lineRule="auto"/>
        <w:rPr>
          <w:rFonts w:ascii="Times New Roman" w:hAnsi="Times New Roman" w:cs="Times New Roman"/>
          <w:sz w:val="24"/>
          <w:szCs w:val="24"/>
        </w:rPr>
      </w:pPr>
      <w:r w:rsidRPr="00DD3D03">
        <w:rPr>
          <w:rStyle w:val="FontStyle144"/>
          <w:sz w:val="24"/>
          <w:szCs w:val="24"/>
        </w:rPr>
        <w:t xml:space="preserve"> </w:t>
      </w:r>
      <w:r w:rsidRPr="00DD3D03">
        <w:rPr>
          <w:rFonts w:ascii="Times New Roman" w:hAnsi="Times New Roman" w:cs="Times New Roman"/>
          <w:sz w:val="24"/>
          <w:szCs w:val="24"/>
        </w:rPr>
        <w:t xml:space="preserve">неполное финансирование Муниципальной  программы, </w:t>
      </w:r>
      <w:r w:rsidRPr="00DD3D03">
        <w:rPr>
          <w:rStyle w:val="FontStyle144"/>
          <w:sz w:val="24"/>
          <w:szCs w:val="24"/>
        </w:rPr>
        <w:t>отсутствие прямых мер поддержки, стимулирующих создание, совершенствование и внедрение высокопродуктивных сочетающихся линий, кроссов линий и пород животных в промышленное производство;</w:t>
      </w:r>
      <w:r w:rsidRPr="00DD3D03">
        <w:rPr>
          <w:rFonts w:ascii="Times New Roman" w:hAnsi="Times New Roman" w:cs="Times New Roman"/>
          <w:sz w:val="24"/>
          <w:szCs w:val="24"/>
        </w:rPr>
        <w:t xml:space="preserve"> </w:t>
      </w:r>
    </w:p>
    <w:p w:rsidR="00DD3D03" w:rsidRPr="00DD3D03" w:rsidRDefault="00DD3D03" w:rsidP="00564642">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возникновение и распространение заразных болезней животных на территории республики;</w:t>
      </w:r>
    </w:p>
    <w:p w:rsidR="00DD3D03" w:rsidRPr="00DD3D03" w:rsidRDefault="00DD3D03" w:rsidP="00DD3D03">
      <w:pPr>
        <w:pStyle w:val="Style25"/>
        <w:widowControl/>
        <w:spacing w:line="240" w:lineRule="auto"/>
        <w:rPr>
          <w:rStyle w:val="FontStyle144"/>
          <w:sz w:val="24"/>
          <w:szCs w:val="24"/>
        </w:rPr>
      </w:pPr>
      <w:r w:rsidRPr="00DD3D03">
        <w:rPr>
          <w:rStyle w:val="FontStyle144"/>
          <w:sz w:val="24"/>
          <w:szCs w:val="24"/>
        </w:rPr>
        <w:t>природно-климатические риски, обусловленные тем, что колебания погодных условий оказывают серьезное влияние на производство необходимого объема семян новых сортов, что может значительно повлиять на степень достижения прогнозируемых показателей. Для снижения рисков от природно-климатических условий необходимы переход к новым технологиям, техническая модернизация, мелиорация земель в засушливых зонах и принятие дополнительных мер поддержки в особо неблагоприятные по природно-климатическим условиям годы;</w:t>
      </w:r>
    </w:p>
    <w:p w:rsidR="00DD3D03" w:rsidRPr="00DD3D03" w:rsidRDefault="00DD3D03" w:rsidP="00DD3D03">
      <w:pPr>
        <w:pStyle w:val="Style25"/>
        <w:widowControl/>
        <w:spacing w:before="7" w:line="240" w:lineRule="auto"/>
        <w:ind w:right="14"/>
        <w:rPr>
          <w:rFonts w:ascii="Times New Roman" w:hAnsi="Times New Roman" w:cs="Times New Roman"/>
        </w:rPr>
      </w:pPr>
      <w:r w:rsidRPr="00DD3D03">
        <w:rPr>
          <w:rStyle w:val="FontStyle144"/>
          <w:sz w:val="24"/>
          <w:szCs w:val="24"/>
        </w:rPr>
        <w:t xml:space="preserve">          макроэкономические риски, обусловленные неблагоприятной конъюнктурой мировых цен на отдельные товары российского экспорта и снижением возможности достижения целей по развитию селекции и семеноводства, а также снижением темпов роста экономики и уровня инвестиционной активности, которые не позволят интенсифицировать развитие селекции и семеноводства, усилят зависимость их развития от государственных инвестиций. В результате негативных макроэкономических процессов может снизиться спрос на семена новых сортов, в том числе за счет сокращения реальных доходов сельхозтоваропроизводителей, международные торгово-политические риски, обусловленные функционированием аграрного сектора в координации с ситуацией на международных рынках и деятельностью экспортеров сортов и семян сельскохозяйственных культур.</w:t>
      </w:r>
    </w:p>
    <w:p w:rsidR="00DD3D03" w:rsidRPr="00DD3D03" w:rsidRDefault="00DD3D03" w:rsidP="00564642">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        К мерам управления рисками, которые могут оказать влияние на достижение запланированных целей, относятся:</w:t>
      </w:r>
    </w:p>
    <w:p w:rsidR="00DD3D03" w:rsidRPr="00DD3D03" w:rsidRDefault="00DD3D03" w:rsidP="00DD3D03">
      <w:pPr>
        <w:pStyle w:val="Style25"/>
        <w:widowControl/>
        <w:spacing w:line="240" w:lineRule="auto"/>
        <w:rPr>
          <w:rStyle w:val="FontStyle144"/>
          <w:sz w:val="24"/>
          <w:szCs w:val="24"/>
        </w:rPr>
      </w:pPr>
      <w:r w:rsidRPr="00DD3D03">
        <w:rPr>
          <w:rStyle w:val="FontStyle144"/>
          <w:sz w:val="24"/>
          <w:szCs w:val="24"/>
        </w:rPr>
        <w:t xml:space="preserve">       создание условий для привлечения инвестиций в целях осуществления строительства и реконструкции</w:t>
      </w:r>
      <w:r w:rsidRPr="00DD3D03">
        <w:rPr>
          <w:rFonts w:ascii="Times New Roman" w:hAnsi="Times New Roman" w:cs="Times New Roman"/>
        </w:rPr>
        <w:t xml:space="preserve"> </w:t>
      </w:r>
      <w:r w:rsidRPr="00DD3D03">
        <w:rPr>
          <w:rStyle w:val="FontStyle144"/>
          <w:sz w:val="24"/>
          <w:szCs w:val="24"/>
        </w:rPr>
        <w:t>животноводческих предприятий с использованием современных технологий, а также создание необходимой инфраструктуры;</w:t>
      </w:r>
    </w:p>
    <w:p w:rsidR="00DD3D03" w:rsidRPr="00DD3D03" w:rsidRDefault="00DD3D03" w:rsidP="00DD3D03">
      <w:pPr>
        <w:pStyle w:val="Style25"/>
        <w:widowControl/>
        <w:spacing w:line="240" w:lineRule="auto"/>
        <w:rPr>
          <w:rStyle w:val="FontStyle144"/>
          <w:sz w:val="24"/>
          <w:szCs w:val="24"/>
        </w:rPr>
      </w:pPr>
      <w:r w:rsidRPr="00DD3D03">
        <w:rPr>
          <w:rStyle w:val="FontStyle144"/>
          <w:sz w:val="24"/>
          <w:szCs w:val="24"/>
        </w:rPr>
        <w:t xml:space="preserve">        продление льготы по налогу на прибыль (0 процентов), а также продление льготного режима при уплате налога на добавленную стоимость при ввозе племенного скота, эмбрионов, семени на весь переходный период до 2020 года.</w:t>
      </w:r>
    </w:p>
    <w:p w:rsidR="00DD3D03" w:rsidRPr="00DD3D03" w:rsidRDefault="00DD3D03" w:rsidP="00DD3D03">
      <w:pPr>
        <w:pStyle w:val="1"/>
        <w:rPr>
          <w:sz w:val="24"/>
          <w:szCs w:val="24"/>
        </w:rPr>
      </w:pPr>
      <w:r w:rsidRPr="00DD3D03">
        <w:rPr>
          <w:sz w:val="24"/>
          <w:szCs w:val="24"/>
        </w:rPr>
        <w:t>Подпрограмма</w:t>
      </w:r>
    </w:p>
    <w:p w:rsidR="00DD3D03" w:rsidRPr="00DD3D03" w:rsidRDefault="00DD3D03" w:rsidP="00DD3D03">
      <w:pPr>
        <w:pStyle w:val="1"/>
        <w:rPr>
          <w:sz w:val="24"/>
          <w:szCs w:val="24"/>
        </w:rPr>
      </w:pPr>
      <w:r w:rsidRPr="00DD3D03">
        <w:rPr>
          <w:sz w:val="24"/>
          <w:szCs w:val="24"/>
        </w:rPr>
        <w:t>«Поддержка и развитие кадрового потенциала в АПК»</w:t>
      </w:r>
    </w:p>
    <w:p w:rsidR="00DD3D03" w:rsidRPr="00DD3D03" w:rsidRDefault="00DD3D03" w:rsidP="00DD3D03">
      <w:pPr>
        <w:pStyle w:val="1"/>
        <w:rPr>
          <w:sz w:val="24"/>
          <w:szCs w:val="24"/>
        </w:rPr>
      </w:pPr>
      <w:r w:rsidRPr="00DD3D03">
        <w:rPr>
          <w:sz w:val="24"/>
          <w:szCs w:val="24"/>
        </w:rPr>
        <w:t>Паспорт</w:t>
      </w:r>
    </w:p>
    <w:p w:rsidR="00DD3D03" w:rsidRPr="00DD3D03" w:rsidRDefault="00DD3D03" w:rsidP="00DD3D03">
      <w:pPr>
        <w:pStyle w:val="1"/>
        <w:rPr>
          <w:sz w:val="24"/>
          <w:szCs w:val="24"/>
        </w:rPr>
      </w:pPr>
      <w:r w:rsidRPr="00DD3D03">
        <w:rPr>
          <w:sz w:val="24"/>
          <w:szCs w:val="24"/>
        </w:rPr>
        <w:t>подпрограммы «Поддержка и развитие кадрового потенциала в АПК»</w:t>
      </w:r>
    </w:p>
    <w:p w:rsidR="00DD3D03" w:rsidRPr="00DD3D03" w:rsidRDefault="00DD3D03" w:rsidP="00564642">
      <w:pPr>
        <w:spacing w:after="0" w:line="240" w:lineRule="auto"/>
        <w:rPr>
          <w:rFonts w:ascii="Times New Roman" w:hAnsi="Times New Roman" w:cs="Times New Roman"/>
          <w:sz w:val="24"/>
          <w:szCs w:val="24"/>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262"/>
        <w:gridCol w:w="548"/>
        <w:gridCol w:w="5546"/>
      </w:tblGrid>
      <w:tr w:rsidR="00DD3D03" w:rsidRPr="00DD3D03" w:rsidTr="00DD3D03">
        <w:tc>
          <w:tcPr>
            <w:tcW w:w="3262" w:type="dxa"/>
            <w:tcBorders>
              <w:top w:val="nil"/>
              <w:left w:val="nil"/>
              <w:bottom w:val="nil"/>
              <w:right w:val="nil"/>
            </w:tcBorders>
          </w:tcPr>
          <w:p w:rsidR="00DD3D03" w:rsidRPr="00DD3D03" w:rsidRDefault="00DD3D03" w:rsidP="00DD3D03">
            <w:pPr>
              <w:pStyle w:val="ad"/>
              <w:rPr>
                <w:rFonts w:ascii="Times New Roman" w:hAnsi="Times New Roman"/>
                <w:b/>
              </w:rPr>
            </w:pPr>
            <w:r w:rsidRPr="00DD3D03">
              <w:rPr>
                <w:rStyle w:val="aff3"/>
                <w:rFonts w:ascii="Times New Roman" w:hAnsi="Times New Roman"/>
                <w:b w:val="0"/>
              </w:rPr>
              <w:t>Наименование подпрограммы</w:t>
            </w:r>
          </w:p>
        </w:tc>
        <w:tc>
          <w:tcPr>
            <w:tcW w:w="548" w:type="dxa"/>
            <w:tcBorders>
              <w:top w:val="nil"/>
              <w:left w:val="nil"/>
              <w:bottom w:val="nil"/>
              <w:right w:val="nil"/>
            </w:tcBorders>
          </w:tcPr>
          <w:p w:rsidR="00DD3D03" w:rsidRPr="00DD3D03" w:rsidRDefault="00DD3D03" w:rsidP="00DD3D03">
            <w:pPr>
              <w:pStyle w:val="ad"/>
              <w:jc w:val="center"/>
              <w:rPr>
                <w:rFonts w:ascii="Times New Roman" w:hAnsi="Times New Roman"/>
              </w:rPr>
            </w:pPr>
            <w:r w:rsidRPr="00DD3D03">
              <w:rPr>
                <w:rFonts w:ascii="Times New Roman" w:hAnsi="Times New Roman"/>
              </w:rPr>
              <w:t>-</w:t>
            </w:r>
          </w:p>
        </w:tc>
        <w:tc>
          <w:tcPr>
            <w:tcW w:w="5546" w:type="dxa"/>
            <w:tcBorders>
              <w:top w:val="nil"/>
              <w:left w:val="nil"/>
              <w:bottom w:val="nil"/>
              <w:right w:val="nil"/>
            </w:tcBorders>
          </w:tcPr>
          <w:p w:rsidR="00DD3D03" w:rsidRPr="00DD3D03" w:rsidRDefault="00DD3D03" w:rsidP="00DD3D03">
            <w:pPr>
              <w:pStyle w:val="ad"/>
              <w:rPr>
                <w:rFonts w:ascii="Times New Roman" w:hAnsi="Times New Roman"/>
              </w:rPr>
            </w:pPr>
            <w:r w:rsidRPr="00DD3D03">
              <w:rPr>
                <w:rFonts w:ascii="Times New Roman" w:hAnsi="Times New Roman"/>
              </w:rPr>
              <w:t>«Поддержка и развитие кадрового потенциала в АПК» (далее - подпрограмма)</w:t>
            </w:r>
          </w:p>
        </w:tc>
      </w:tr>
      <w:tr w:rsidR="00DD3D03" w:rsidRPr="00DD3D03" w:rsidTr="00DD3D03">
        <w:tc>
          <w:tcPr>
            <w:tcW w:w="3262" w:type="dxa"/>
            <w:tcBorders>
              <w:top w:val="nil"/>
              <w:left w:val="nil"/>
              <w:bottom w:val="nil"/>
              <w:right w:val="nil"/>
            </w:tcBorders>
          </w:tcPr>
          <w:p w:rsidR="00DD3D03" w:rsidRPr="00DD3D03" w:rsidRDefault="00DD3D03" w:rsidP="00DD3D03">
            <w:pPr>
              <w:pStyle w:val="ad"/>
              <w:rPr>
                <w:rFonts w:ascii="Times New Roman" w:hAnsi="Times New Roman"/>
                <w:b/>
              </w:rPr>
            </w:pPr>
            <w:r w:rsidRPr="00DD3D03">
              <w:rPr>
                <w:rStyle w:val="aff3"/>
                <w:rFonts w:ascii="Times New Roman" w:hAnsi="Times New Roman"/>
                <w:b w:val="0"/>
              </w:rPr>
              <w:t>Ответственный исполнитель подпрограммы</w:t>
            </w:r>
          </w:p>
        </w:tc>
        <w:tc>
          <w:tcPr>
            <w:tcW w:w="548" w:type="dxa"/>
            <w:tcBorders>
              <w:top w:val="nil"/>
              <w:left w:val="nil"/>
              <w:bottom w:val="nil"/>
              <w:right w:val="nil"/>
            </w:tcBorders>
          </w:tcPr>
          <w:p w:rsidR="00DD3D03" w:rsidRPr="00DD3D03" w:rsidRDefault="00DD3D03" w:rsidP="00DD3D03">
            <w:pPr>
              <w:pStyle w:val="ad"/>
              <w:jc w:val="center"/>
              <w:rPr>
                <w:rFonts w:ascii="Times New Roman" w:hAnsi="Times New Roman"/>
              </w:rPr>
            </w:pPr>
            <w:r w:rsidRPr="00DD3D03">
              <w:rPr>
                <w:rFonts w:ascii="Times New Roman" w:hAnsi="Times New Roman"/>
              </w:rPr>
              <w:t>-</w:t>
            </w:r>
          </w:p>
        </w:tc>
        <w:tc>
          <w:tcPr>
            <w:tcW w:w="5546" w:type="dxa"/>
            <w:tcBorders>
              <w:top w:val="nil"/>
              <w:left w:val="nil"/>
              <w:bottom w:val="nil"/>
              <w:right w:val="nil"/>
            </w:tcBorders>
          </w:tcPr>
          <w:p w:rsidR="00DD3D03" w:rsidRPr="00DD3D03" w:rsidRDefault="00DD3D03" w:rsidP="00DD3D03">
            <w:pPr>
              <w:pStyle w:val="ad"/>
              <w:rPr>
                <w:rFonts w:ascii="Times New Roman" w:hAnsi="Times New Roman"/>
              </w:rPr>
            </w:pPr>
            <w:r w:rsidRPr="00DD3D03">
              <w:rPr>
                <w:rFonts w:ascii="Times New Roman" w:hAnsi="Times New Roman"/>
              </w:rPr>
              <w:t>Администрация Дубенского муниципального района</w:t>
            </w:r>
          </w:p>
        </w:tc>
      </w:tr>
      <w:tr w:rsidR="00DD3D03" w:rsidRPr="00DD3D03" w:rsidTr="00DD3D03">
        <w:tc>
          <w:tcPr>
            <w:tcW w:w="3262" w:type="dxa"/>
            <w:tcBorders>
              <w:top w:val="nil"/>
              <w:left w:val="nil"/>
              <w:bottom w:val="nil"/>
              <w:right w:val="nil"/>
            </w:tcBorders>
          </w:tcPr>
          <w:p w:rsidR="00DD3D03" w:rsidRPr="00DD3D03" w:rsidRDefault="00DD3D03" w:rsidP="00DD3D03">
            <w:pPr>
              <w:pStyle w:val="ad"/>
              <w:rPr>
                <w:rFonts w:ascii="Times New Roman" w:hAnsi="Times New Roman"/>
                <w:b/>
              </w:rPr>
            </w:pPr>
            <w:r w:rsidRPr="00DD3D03">
              <w:rPr>
                <w:rStyle w:val="aff3"/>
                <w:rFonts w:ascii="Times New Roman" w:hAnsi="Times New Roman"/>
                <w:b w:val="0"/>
              </w:rPr>
              <w:t>Цель подпрограммы</w:t>
            </w:r>
          </w:p>
        </w:tc>
        <w:tc>
          <w:tcPr>
            <w:tcW w:w="548" w:type="dxa"/>
            <w:tcBorders>
              <w:top w:val="nil"/>
              <w:left w:val="nil"/>
              <w:bottom w:val="nil"/>
              <w:right w:val="nil"/>
            </w:tcBorders>
          </w:tcPr>
          <w:p w:rsidR="00DD3D03" w:rsidRPr="00DD3D03" w:rsidRDefault="00DD3D03" w:rsidP="00DD3D03">
            <w:pPr>
              <w:pStyle w:val="ad"/>
              <w:jc w:val="center"/>
              <w:rPr>
                <w:rFonts w:ascii="Times New Roman" w:hAnsi="Times New Roman"/>
              </w:rPr>
            </w:pPr>
            <w:r w:rsidRPr="00DD3D03">
              <w:rPr>
                <w:rFonts w:ascii="Times New Roman" w:hAnsi="Times New Roman"/>
              </w:rPr>
              <w:t>-</w:t>
            </w:r>
          </w:p>
        </w:tc>
        <w:tc>
          <w:tcPr>
            <w:tcW w:w="5546" w:type="dxa"/>
            <w:tcBorders>
              <w:top w:val="nil"/>
              <w:left w:val="nil"/>
              <w:bottom w:val="nil"/>
              <w:right w:val="nil"/>
            </w:tcBorders>
          </w:tcPr>
          <w:p w:rsidR="00DD3D03" w:rsidRPr="00DD3D03" w:rsidRDefault="00DD3D03" w:rsidP="00DD3D03">
            <w:pPr>
              <w:pStyle w:val="ad"/>
              <w:rPr>
                <w:rFonts w:ascii="Times New Roman" w:hAnsi="Times New Roman"/>
              </w:rPr>
            </w:pPr>
            <w:r w:rsidRPr="00DD3D03">
              <w:rPr>
                <w:rFonts w:ascii="Times New Roman" w:hAnsi="Times New Roman"/>
              </w:rPr>
              <w:t>создание и совершенствование системы подготовки, переподготовки, повышения квалификации и поддержки кадрового потенциала в агропромышленном комплексе , способствующей решению стратегических задач социально-экономического и демографического развития республики</w:t>
            </w:r>
          </w:p>
        </w:tc>
      </w:tr>
      <w:tr w:rsidR="00DD3D03" w:rsidRPr="00DD3D03" w:rsidTr="00DD3D03">
        <w:tc>
          <w:tcPr>
            <w:tcW w:w="3262" w:type="dxa"/>
            <w:tcBorders>
              <w:top w:val="nil"/>
              <w:left w:val="nil"/>
              <w:bottom w:val="nil"/>
              <w:right w:val="nil"/>
            </w:tcBorders>
          </w:tcPr>
          <w:p w:rsidR="00DD3D03" w:rsidRPr="00DD3D03" w:rsidRDefault="00DD3D03" w:rsidP="00DD3D03">
            <w:pPr>
              <w:pStyle w:val="ad"/>
              <w:rPr>
                <w:rFonts w:ascii="Times New Roman" w:hAnsi="Times New Roman"/>
                <w:b/>
              </w:rPr>
            </w:pPr>
            <w:r w:rsidRPr="00DD3D03">
              <w:rPr>
                <w:rStyle w:val="aff3"/>
                <w:rFonts w:ascii="Times New Roman" w:hAnsi="Times New Roman"/>
                <w:b w:val="0"/>
              </w:rPr>
              <w:t>Задача подпрограммы</w:t>
            </w:r>
          </w:p>
        </w:tc>
        <w:tc>
          <w:tcPr>
            <w:tcW w:w="548" w:type="dxa"/>
            <w:tcBorders>
              <w:top w:val="nil"/>
              <w:left w:val="nil"/>
              <w:bottom w:val="nil"/>
              <w:right w:val="nil"/>
            </w:tcBorders>
          </w:tcPr>
          <w:p w:rsidR="00DD3D03" w:rsidRPr="00DD3D03" w:rsidRDefault="00DD3D03" w:rsidP="00DD3D03">
            <w:pPr>
              <w:pStyle w:val="ad"/>
              <w:jc w:val="center"/>
              <w:rPr>
                <w:rFonts w:ascii="Times New Roman" w:hAnsi="Times New Roman"/>
              </w:rPr>
            </w:pPr>
            <w:r w:rsidRPr="00DD3D03">
              <w:rPr>
                <w:rFonts w:ascii="Times New Roman" w:hAnsi="Times New Roman"/>
              </w:rPr>
              <w:t>-</w:t>
            </w:r>
          </w:p>
        </w:tc>
        <w:tc>
          <w:tcPr>
            <w:tcW w:w="5546" w:type="dxa"/>
            <w:tcBorders>
              <w:top w:val="nil"/>
              <w:left w:val="nil"/>
              <w:bottom w:val="nil"/>
              <w:right w:val="nil"/>
            </w:tcBorders>
          </w:tcPr>
          <w:p w:rsidR="00DD3D03" w:rsidRPr="00DD3D03" w:rsidRDefault="00DD3D03" w:rsidP="00DD3D03">
            <w:pPr>
              <w:pStyle w:val="ad"/>
              <w:rPr>
                <w:rFonts w:ascii="Times New Roman" w:hAnsi="Times New Roman"/>
              </w:rPr>
            </w:pPr>
            <w:r w:rsidRPr="00DD3D03">
              <w:rPr>
                <w:rFonts w:ascii="Times New Roman" w:hAnsi="Times New Roman"/>
              </w:rPr>
              <w:t xml:space="preserve">создание правовых, организационных, социально-экономических и информационных условий, </w:t>
            </w:r>
            <w:r w:rsidRPr="00DD3D03">
              <w:rPr>
                <w:rFonts w:ascii="Times New Roman" w:hAnsi="Times New Roman"/>
              </w:rPr>
              <w:lastRenderedPageBreak/>
              <w:t>способствующих развитию системы непрерывного профессионального агрообразования и поддержке кадрового потенциала агропромышленного комплекса Республики Мордовия;</w:t>
            </w:r>
          </w:p>
          <w:p w:rsidR="00DD3D03" w:rsidRPr="00DD3D03" w:rsidRDefault="00DD3D03" w:rsidP="00DD3D03">
            <w:pPr>
              <w:pStyle w:val="ad"/>
              <w:rPr>
                <w:rFonts w:ascii="Times New Roman" w:hAnsi="Times New Roman"/>
              </w:rPr>
            </w:pPr>
            <w:r w:rsidRPr="00DD3D03">
              <w:rPr>
                <w:rFonts w:ascii="Times New Roman" w:hAnsi="Times New Roman"/>
              </w:rPr>
              <w:t>сокращение дефицита трудовых ресурсов аграрной отрасли;</w:t>
            </w:r>
          </w:p>
          <w:p w:rsidR="00DD3D03" w:rsidRPr="00DD3D03" w:rsidRDefault="00DD3D03" w:rsidP="00DD3D03">
            <w:pPr>
              <w:pStyle w:val="ad"/>
              <w:rPr>
                <w:rFonts w:ascii="Times New Roman" w:hAnsi="Times New Roman"/>
              </w:rPr>
            </w:pPr>
            <w:r w:rsidRPr="00DD3D03">
              <w:rPr>
                <w:rFonts w:ascii="Times New Roman" w:hAnsi="Times New Roman"/>
              </w:rPr>
              <w:t>содействие и стимулирование развития профессиональных компетенций руководителей и специалистов организаций агропромышленного комплекса Республики Мордовия;</w:t>
            </w:r>
          </w:p>
          <w:p w:rsidR="00DD3D03" w:rsidRPr="00DD3D03" w:rsidRDefault="00DD3D03" w:rsidP="00DD3D03">
            <w:pPr>
              <w:pStyle w:val="ad"/>
              <w:rPr>
                <w:rFonts w:ascii="Times New Roman" w:hAnsi="Times New Roman"/>
              </w:rPr>
            </w:pPr>
            <w:r w:rsidRPr="00DD3D03">
              <w:rPr>
                <w:rFonts w:ascii="Times New Roman" w:hAnsi="Times New Roman"/>
              </w:rPr>
              <w:t>создание стимулирующих условий для молодых людей, решивших работать в сельскохозяйственных организациях и организациях системы государственной ветеринарной службы   после получения профессионального образования аграрного профиля;</w:t>
            </w:r>
          </w:p>
        </w:tc>
      </w:tr>
      <w:tr w:rsidR="00DD3D03" w:rsidRPr="00DD3D03" w:rsidTr="00DD3D03">
        <w:tc>
          <w:tcPr>
            <w:tcW w:w="3262" w:type="dxa"/>
            <w:tcBorders>
              <w:top w:val="nil"/>
              <w:left w:val="nil"/>
              <w:bottom w:val="nil"/>
              <w:right w:val="nil"/>
            </w:tcBorders>
          </w:tcPr>
          <w:p w:rsidR="00DD3D03" w:rsidRPr="00DD3D03" w:rsidRDefault="00DD3D03" w:rsidP="00DD3D03">
            <w:pPr>
              <w:pStyle w:val="ad"/>
              <w:rPr>
                <w:rFonts w:ascii="Times New Roman" w:hAnsi="Times New Roman"/>
                <w:b/>
              </w:rPr>
            </w:pPr>
            <w:r w:rsidRPr="00DD3D03">
              <w:rPr>
                <w:rStyle w:val="aff3"/>
                <w:rFonts w:ascii="Times New Roman" w:hAnsi="Times New Roman"/>
                <w:b w:val="0"/>
              </w:rPr>
              <w:lastRenderedPageBreak/>
              <w:t>Целевой индикатор подпрограммы</w:t>
            </w:r>
          </w:p>
        </w:tc>
        <w:tc>
          <w:tcPr>
            <w:tcW w:w="548" w:type="dxa"/>
            <w:tcBorders>
              <w:top w:val="nil"/>
              <w:left w:val="nil"/>
              <w:bottom w:val="nil"/>
              <w:right w:val="nil"/>
            </w:tcBorders>
          </w:tcPr>
          <w:p w:rsidR="00DD3D03" w:rsidRPr="00DD3D03" w:rsidRDefault="00DD3D03" w:rsidP="00DD3D03">
            <w:pPr>
              <w:pStyle w:val="ad"/>
              <w:jc w:val="center"/>
              <w:rPr>
                <w:rFonts w:ascii="Times New Roman" w:hAnsi="Times New Roman"/>
              </w:rPr>
            </w:pPr>
            <w:r w:rsidRPr="00DD3D03">
              <w:rPr>
                <w:rFonts w:ascii="Times New Roman" w:hAnsi="Times New Roman"/>
              </w:rPr>
              <w:t>-</w:t>
            </w:r>
          </w:p>
        </w:tc>
        <w:tc>
          <w:tcPr>
            <w:tcW w:w="5546" w:type="dxa"/>
            <w:tcBorders>
              <w:top w:val="nil"/>
              <w:left w:val="nil"/>
              <w:bottom w:val="nil"/>
              <w:right w:val="nil"/>
            </w:tcBorders>
          </w:tcPr>
          <w:p w:rsidR="00DD3D03" w:rsidRPr="00DD3D03" w:rsidRDefault="00DD3D03" w:rsidP="00DD3D03">
            <w:pPr>
              <w:pStyle w:val="ad"/>
              <w:rPr>
                <w:rFonts w:ascii="Times New Roman" w:hAnsi="Times New Roman"/>
              </w:rPr>
            </w:pPr>
            <w:r w:rsidRPr="00DD3D03">
              <w:rPr>
                <w:rFonts w:ascii="Times New Roman" w:hAnsi="Times New Roman"/>
              </w:rPr>
              <w:t>уровень обеспечения сельскохозяйственных организаций квалифицированными специалистами;</w:t>
            </w:r>
          </w:p>
          <w:p w:rsidR="00DD3D03" w:rsidRPr="00DD3D03" w:rsidRDefault="00DD3D03" w:rsidP="00DD3D03">
            <w:pPr>
              <w:pStyle w:val="ad"/>
              <w:rPr>
                <w:rFonts w:ascii="Times New Roman" w:hAnsi="Times New Roman"/>
              </w:rPr>
            </w:pPr>
            <w:r w:rsidRPr="00DD3D03">
              <w:rPr>
                <w:rFonts w:ascii="Times New Roman" w:hAnsi="Times New Roman"/>
              </w:rPr>
              <w:t>количество специалистов, прошедших профессиональную подготовку, переподготовку и повышение квалификации по аграрным направлениям;</w:t>
            </w:r>
          </w:p>
          <w:p w:rsidR="00DD3D03" w:rsidRPr="00DD3D03" w:rsidRDefault="00DD3D03" w:rsidP="00564642">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доля молодых специалистов в общей численности квалифицированных специалистов в сельскохозяйственных организациях</w:t>
            </w:r>
          </w:p>
        </w:tc>
      </w:tr>
      <w:tr w:rsidR="00DD3D03" w:rsidRPr="00DD3D03" w:rsidTr="00DD3D03">
        <w:tc>
          <w:tcPr>
            <w:tcW w:w="3262" w:type="dxa"/>
            <w:tcBorders>
              <w:top w:val="nil"/>
              <w:left w:val="nil"/>
              <w:bottom w:val="nil"/>
              <w:right w:val="nil"/>
            </w:tcBorders>
          </w:tcPr>
          <w:p w:rsidR="00DD3D03" w:rsidRPr="00DD3D03" w:rsidRDefault="00DD3D03" w:rsidP="00DD3D03">
            <w:pPr>
              <w:pStyle w:val="ad"/>
              <w:rPr>
                <w:rFonts w:ascii="Times New Roman" w:hAnsi="Times New Roman"/>
                <w:b/>
              </w:rPr>
            </w:pPr>
            <w:r w:rsidRPr="00DD3D03">
              <w:rPr>
                <w:rStyle w:val="aff3"/>
                <w:rFonts w:ascii="Times New Roman" w:hAnsi="Times New Roman"/>
                <w:b w:val="0"/>
              </w:rPr>
              <w:t>Срок реализации подпрограммы</w:t>
            </w:r>
          </w:p>
        </w:tc>
        <w:tc>
          <w:tcPr>
            <w:tcW w:w="548" w:type="dxa"/>
            <w:tcBorders>
              <w:top w:val="nil"/>
              <w:left w:val="nil"/>
              <w:bottom w:val="nil"/>
              <w:right w:val="nil"/>
            </w:tcBorders>
          </w:tcPr>
          <w:p w:rsidR="00DD3D03" w:rsidRPr="00DD3D03" w:rsidRDefault="00DD3D03" w:rsidP="00DD3D03">
            <w:pPr>
              <w:pStyle w:val="ad"/>
              <w:jc w:val="center"/>
              <w:rPr>
                <w:rFonts w:ascii="Times New Roman" w:hAnsi="Times New Roman"/>
              </w:rPr>
            </w:pPr>
            <w:r w:rsidRPr="00DD3D03">
              <w:rPr>
                <w:rFonts w:ascii="Times New Roman" w:hAnsi="Times New Roman"/>
              </w:rPr>
              <w:t>-</w:t>
            </w:r>
          </w:p>
        </w:tc>
        <w:tc>
          <w:tcPr>
            <w:tcW w:w="5546" w:type="dxa"/>
            <w:tcBorders>
              <w:top w:val="nil"/>
              <w:left w:val="nil"/>
              <w:bottom w:val="nil"/>
              <w:right w:val="nil"/>
            </w:tcBorders>
          </w:tcPr>
          <w:p w:rsidR="00DD3D03" w:rsidRPr="00DD3D03" w:rsidRDefault="00DD3D03" w:rsidP="00DD3D03">
            <w:pPr>
              <w:pStyle w:val="ad"/>
              <w:rPr>
                <w:rFonts w:ascii="Times New Roman" w:hAnsi="Times New Roman"/>
              </w:rPr>
            </w:pPr>
            <w:r w:rsidRPr="00DD3D03">
              <w:rPr>
                <w:rFonts w:ascii="Times New Roman" w:hAnsi="Times New Roman"/>
              </w:rPr>
              <w:t>2015 - 2020 годы</w:t>
            </w:r>
          </w:p>
        </w:tc>
      </w:tr>
      <w:tr w:rsidR="00DD3D03" w:rsidRPr="00DD3D03" w:rsidTr="00DD3D03">
        <w:tc>
          <w:tcPr>
            <w:tcW w:w="3262" w:type="dxa"/>
            <w:tcBorders>
              <w:top w:val="nil"/>
              <w:left w:val="nil"/>
              <w:bottom w:val="nil"/>
              <w:right w:val="nil"/>
            </w:tcBorders>
          </w:tcPr>
          <w:p w:rsidR="00DD3D03" w:rsidRPr="00DD3D03" w:rsidRDefault="00DD3D03" w:rsidP="00DD3D03">
            <w:pPr>
              <w:pStyle w:val="ad"/>
              <w:rPr>
                <w:rFonts w:ascii="Times New Roman" w:hAnsi="Times New Roman"/>
                <w:b/>
              </w:rPr>
            </w:pPr>
            <w:r w:rsidRPr="00DD3D03">
              <w:rPr>
                <w:rStyle w:val="aff3"/>
                <w:rFonts w:ascii="Times New Roman" w:hAnsi="Times New Roman"/>
                <w:b w:val="0"/>
              </w:rPr>
              <w:t>Объем бюджетных ассигнований</w:t>
            </w:r>
          </w:p>
        </w:tc>
        <w:tc>
          <w:tcPr>
            <w:tcW w:w="548" w:type="dxa"/>
            <w:tcBorders>
              <w:top w:val="nil"/>
              <w:left w:val="nil"/>
              <w:bottom w:val="nil"/>
              <w:right w:val="nil"/>
            </w:tcBorders>
          </w:tcPr>
          <w:p w:rsidR="00DD3D03" w:rsidRPr="00DD3D03" w:rsidRDefault="00DD3D03" w:rsidP="00DD3D03">
            <w:pPr>
              <w:pStyle w:val="ad"/>
              <w:jc w:val="center"/>
              <w:rPr>
                <w:rFonts w:ascii="Times New Roman" w:hAnsi="Times New Roman"/>
              </w:rPr>
            </w:pPr>
            <w:r w:rsidRPr="00DD3D03">
              <w:rPr>
                <w:rFonts w:ascii="Times New Roman" w:hAnsi="Times New Roman"/>
              </w:rPr>
              <w:t>-</w:t>
            </w:r>
          </w:p>
        </w:tc>
        <w:tc>
          <w:tcPr>
            <w:tcW w:w="5546" w:type="dxa"/>
            <w:tcBorders>
              <w:top w:val="nil"/>
              <w:left w:val="nil"/>
              <w:bottom w:val="nil"/>
              <w:right w:val="nil"/>
            </w:tcBorders>
          </w:tcPr>
          <w:p w:rsidR="00DD3D03" w:rsidRPr="00DD3D03" w:rsidRDefault="00DD3D03" w:rsidP="00DD3D03">
            <w:pPr>
              <w:pStyle w:val="ad"/>
              <w:rPr>
                <w:rFonts w:ascii="Times New Roman" w:hAnsi="Times New Roman"/>
              </w:rPr>
            </w:pPr>
            <w:r w:rsidRPr="00DD3D03">
              <w:rPr>
                <w:rFonts w:ascii="Times New Roman" w:hAnsi="Times New Roman"/>
              </w:rPr>
              <w:t>объем ресурсного обеспечения реализации подпрограммы из средств республиканского бюджета Республики Мордовия составляет 21997 тыс. руб. (в текущих ценах),  в том числе по годам:</w:t>
            </w:r>
          </w:p>
          <w:p w:rsidR="00DD3D03" w:rsidRPr="00DD3D03" w:rsidRDefault="00DD3D03" w:rsidP="00DD3D03">
            <w:pPr>
              <w:pStyle w:val="ad"/>
              <w:rPr>
                <w:rFonts w:ascii="Times New Roman" w:hAnsi="Times New Roman"/>
              </w:rPr>
            </w:pPr>
            <w:r w:rsidRPr="00DD3D03">
              <w:rPr>
                <w:rFonts w:ascii="Times New Roman" w:hAnsi="Times New Roman"/>
              </w:rPr>
              <w:t>2015 год – 2092 тыс. руб.;</w:t>
            </w:r>
          </w:p>
          <w:p w:rsidR="00DD3D03" w:rsidRPr="00DD3D03" w:rsidRDefault="00DD3D03" w:rsidP="00DD3D03">
            <w:pPr>
              <w:pStyle w:val="ad"/>
              <w:rPr>
                <w:rFonts w:ascii="Times New Roman" w:hAnsi="Times New Roman"/>
              </w:rPr>
            </w:pPr>
            <w:r w:rsidRPr="00DD3D03">
              <w:rPr>
                <w:rFonts w:ascii="Times New Roman" w:hAnsi="Times New Roman"/>
              </w:rPr>
              <w:t>2016 год – 3082 тыс. руб.;</w:t>
            </w:r>
          </w:p>
          <w:p w:rsidR="00DD3D03" w:rsidRPr="00DD3D03" w:rsidRDefault="00DD3D03" w:rsidP="00DD3D03">
            <w:pPr>
              <w:pStyle w:val="ad"/>
              <w:rPr>
                <w:rFonts w:ascii="Times New Roman" w:hAnsi="Times New Roman"/>
              </w:rPr>
            </w:pPr>
            <w:r w:rsidRPr="00DD3D03">
              <w:rPr>
                <w:rFonts w:ascii="Times New Roman" w:hAnsi="Times New Roman"/>
              </w:rPr>
              <w:t>2017 год – 3968 тыс. руб.;</w:t>
            </w:r>
          </w:p>
          <w:p w:rsidR="00DD3D03" w:rsidRPr="00DD3D03" w:rsidRDefault="00DD3D03" w:rsidP="00DD3D03">
            <w:pPr>
              <w:pStyle w:val="ad"/>
              <w:rPr>
                <w:rFonts w:ascii="Times New Roman" w:hAnsi="Times New Roman"/>
              </w:rPr>
            </w:pPr>
            <w:r w:rsidRPr="00DD3D03">
              <w:rPr>
                <w:rFonts w:ascii="Times New Roman" w:hAnsi="Times New Roman"/>
              </w:rPr>
              <w:t>2018 год – 4285 тыс. руб.;</w:t>
            </w:r>
          </w:p>
          <w:p w:rsidR="00DD3D03" w:rsidRPr="00DD3D03" w:rsidRDefault="00DD3D03" w:rsidP="00DD3D03">
            <w:pPr>
              <w:pStyle w:val="ad"/>
              <w:rPr>
                <w:rFonts w:ascii="Times New Roman" w:hAnsi="Times New Roman"/>
              </w:rPr>
            </w:pPr>
            <w:r w:rsidRPr="00DD3D03">
              <w:rPr>
                <w:rFonts w:ascii="Times New Roman" w:hAnsi="Times New Roman"/>
              </w:rPr>
              <w:t>2019 год – 4285 тыс. руб.;</w:t>
            </w:r>
          </w:p>
          <w:p w:rsidR="00DD3D03" w:rsidRPr="00DD3D03" w:rsidRDefault="00DD3D03" w:rsidP="00DD3D03">
            <w:pPr>
              <w:pStyle w:val="ad"/>
              <w:rPr>
                <w:rFonts w:ascii="Times New Roman" w:hAnsi="Times New Roman"/>
              </w:rPr>
            </w:pPr>
            <w:r w:rsidRPr="00DD3D03">
              <w:rPr>
                <w:rFonts w:ascii="Times New Roman" w:hAnsi="Times New Roman"/>
              </w:rPr>
              <w:t xml:space="preserve">2020 год – 4285 тыс. руб., </w:t>
            </w:r>
          </w:p>
        </w:tc>
      </w:tr>
      <w:tr w:rsidR="00DD3D03" w:rsidRPr="00DD3D03" w:rsidTr="00DD3D03">
        <w:tc>
          <w:tcPr>
            <w:tcW w:w="3262" w:type="dxa"/>
            <w:tcBorders>
              <w:top w:val="nil"/>
              <w:left w:val="nil"/>
              <w:bottom w:val="nil"/>
              <w:right w:val="nil"/>
            </w:tcBorders>
          </w:tcPr>
          <w:p w:rsidR="00DD3D03" w:rsidRPr="00DD3D03" w:rsidRDefault="00DD3D03" w:rsidP="00DD3D03">
            <w:pPr>
              <w:pStyle w:val="ad"/>
              <w:rPr>
                <w:rFonts w:ascii="Times New Roman" w:hAnsi="Times New Roman"/>
                <w:b/>
              </w:rPr>
            </w:pPr>
            <w:r w:rsidRPr="00DD3D03">
              <w:rPr>
                <w:rStyle w:val="aff3"/>
                <w:rFonts w:ascii="Times New Roman" w:hAnsi="Times New Roman"/>
                <w:b w:val="0"/>
              </w:rPr>
              <w:t>Ожидаемые результаты реализации подпрограммы</w:t>
            </w:r>
          </w:p>
        </w:tc>
        <w:tc>
          <w:tcPr>
            <w:tcW w:w="548" w:type="dxa"/>
            <w:tcBorders>
              <w:top w:val="nil"/>
              <w:left w:val="nil"/>
              <w:bottom w:val="nil"/>
              <w:right w:val="nil"/>
            </w:tcBorders>
          </w:tcPr>
          <w:p w:rsidR="00DD3D03" w:rsidRPr="00DD3D03" w:rsidRDefault="00DD3D03" w:rsidP="00DD3D03">
            <w:pPr>
              <w:pStyle w:val="ad"/>
              <w:jc w:val="center"/>
              <w:rPr>
                <w:rFonts w:ascii="Times New Roman" w:hAnsi="Times New Roman"/>
              </w:rPr>
            </w:pPr>
            <w:r w:rsidRPr="00DD3D03">
              <w:rPr>
                <w:rFonts w:ascii="Times New Roman" w:hAnsi="Times New Roman"/>
              </w:rPr>
              <w:t>-</w:t>
            </w:r>
          </w:p>
        </w:tc>
        <w:tc>
          <w:tcPr>
            <w:tcW w:w="5546" w:type="dxa"/>
            <w:tcBorders>
              <w:top w:val="nil"/>
              <w:left w:val="nil"/>
              <w:bottom w:val="nil"/>
              <w:right w:val="nil"/>
            </w:tcBorders>
          </w:tcPr>
          <w:p w:rsidR="00DD3D03" w:rsidRPr="00DD3D03" w:rsidRDefault="00DD3D03" w:rsidP="00DD3D03">
            <w:pPr>
              <w:pStyle w:val="ad"/>
              <w:rPr>
                <w:rFonts w:ascii="Times New Roman" w:hAnsi="Times New Roman"/>
              </w:rPr>
            </w:pPr>
            <w:r w:rsidRPr="00DD3D03">
              <w:rPr>
                <w:rFonts w:ascii="Times New Roman" w:hAnsi="Times New Roman"/>
              </w:rPr>
              <w:t>увеличение доли квалифицированных специалистов в сельскохозяйственном производстве до 85%;</w:t>
            </w:r>
          </w:p>
          <w:p w:rsidR="00DD3D03" w:rsidRPr="00DD3D03" w:rsidRDefault="00DD3D03" w:rsidP="00DD3D03">
            <w:pPr>
              <w:pStyle w:val="ad"/>
              <w:rPr>
                <w:rFonts w:ascii="Times New Roman" w:hAnsi="Times New Roman"/>
              </w:rPr>
            </w:pPr>
            <w:r w:rsidRPr="00DD3D03">
              <w:rPr>
                <w:rFonts w:ascii="Times New Roman" w:hAnsi="Times New Roman"/>
              </w:rPr>
              <w:t>прохождение профессиональной подготовки, переподготовки и повышения квалификации по аграрным направлениям не менее 40 человек ежегодно;</w:t>
            </w:r>
          </w:p>
          <w:p w:rsidR="00DD3D03" w:rsidRPr="00DD3D03" w:rsidRDefault="00DD3D03" w:rsidP="00564642">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увеличение доли молодых специалистов в общей численности квалифицированных специалистов сельскохозяйственных организаций до 10%.</w:t>
            </w:r>
          </w:p>
          <w:p w:rsidR="00DD3D03" w:rsidRPr="00DD3D03" w:rsidRDefault="00DD3D03" w:rsidP="00564642">
            <w:pPr>
              <w:spacing w:after="0" w:line="240" w:lineRule="auto"/>
              <w:rPr>
                <w:rFonts w:ascii="Times New Roman" w:hAnsi="Times New Roman" w:cs="Times New Roman"/>
                <w:sz w:val="24"/>
                <w:szCs w:val="24"/>
              </w:rPr>
            </w:pPr>
          </w:p>
        </w:tc>
      </w:tr>
    </w:tbl>
    <w:p w:rsidR="00DD3D03" w:rsidRPr="00DD3D03" w:rsidRDefault="00DD3D03" w:rsidP="00696A46">
      <w:pPr>
        <w:pStyle w:val="1"/>
        <w:ind w:firstLine="720"/>
        <w:jc w:val="both"/>
        <w:rPr>
          <w:sz w:val="24"/>
          <w:szCs w:val="24"/>
        </w:rPr>
      </w:pPr>
      <w:r w:rsidRPr="00DD3D03">
        <w:rPr>
          <w:sz w:val="24"/>
          <w:szCs w:val="24"/>
        </w:rPr>
        <w:lastRenderedPageBreak/>
        <w:t>Раздел 1. Сфера реализации подпрограммы, основные проблемы и оценка последствий инерционного развития, приоритеты государственной политики в сфере реализации подпрограммы, цели, задачи и показатели (индикаторы) реализации подпрограммы, основные ожидаемые конечные результаты подпрограммы, сроки ее реализации</w:t>
      </w:r>
    </w:p>
    <w:p w:rsidR="00DD3D03" w:rsidRPr="00DD3D03" w:rsidRDefault="00DD3D03" w:rsidP="00696A46">
      <w:pPr>
        <w:pStyle w:val="1"/>
        <w:ind w:firstLine="720"/>
        <w:jc w:val="both"/>
        <w:rPr>
          <w:sz w:val="24"/>
          <w:szCs w:val="24"/>
        </w:rPr>
      </w:pPr>
      <w:r w:rsidRPr="00DD3D03">
        <w:rPr>
          <w:sz w:val="24"/>
          <w:szCs w:val="24"/>
        </w:rPr>
        <w:t>Глава 1. Сфера реализации подпрограммы, основные проблемы и оценка последствий инерционного развития</w:t>
      </w:r>
    </w:p>
    <w:p w:rsidR="00DD3D03" w:rsidRPr="00DD3D03" w:rsidRDefault="00DD3D03" w:rsidP="00564642">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             Агропромышленный комплекс Дубенского района ежегодно модернизируется и становится все более высокотехнологичным, увеличиваются объемы производства сельскохозяйственной продукции – и, как следствие, увеличивается потребность отрасли в специалистах с высоким уровнем профессиональной подготовки и мотивацией к трудовой деятельности.</w:t>
      </w:r>
    </w:p>
    <w:p w:rsidR="00DD3D03" w:rsidRPr="00DD3D03" w:rsidRDefault="00DD3D03" w:rsidP="00564642">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          Проблема кадрового обеспечения агропромышленного комплекса с каждым годом становится все актуальнее. В АПК Дубенского района сегодня занято более 536 человек. В структуре среднесписочной численности работников организаций по видам экономической деятельности численность работающих в сельском хозяйстве составляет 14,1% и имеет тенденцию к снижению. </w:t>
      </w:r>
    </w:p>
    <w:p w:rsidR="00DD3D03" w:rsidRPr="00DD3D03" w:rsidRDefault="00DD3D03" w:rsidP="00564642">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     По возрастному цензу удельный вес специалистов до 30 лет составляет 8,5%, но вместе с тем стабильно увеличивается доля специалистов пенсионного возраста – 9,4%. По уровню образования 55,6% имеют высшее образование, 34,9 % среднее профессиональное образование. Таким образом, анализируя кадровый состав агропромышленного комплекса района, средний возраст работников сельского хозяйства приближается к пенсионному, а ощутимого вливания молодых кадров в сельское хозяйство не наблюдается. Агропромышленный комплекс нуждается в высококвалифицированных специалистах, которые могли бы с полной отдачей посвятить себя сельскому хозяйству.</w:t>
      </w:r>
    </w:p>
    <w:p w:rsidR="00DD3D03" w:rsidRPr="00DD3D03" w:rsidRDefault="00DD3D03" w:rsidP="00696A46">
      <w:pPr>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В Дубенском районе складывается ряд тенденций влияющих на кадровое обеспечение агропромышленного комплекса. Наблюдается миграционная убыль сельского населения в городские поселения. Уменьшается численность выпускников 9-11 классов общеобразовательных учреждений по сравнению с предыдущими годами. </w:t>
      </w:r>
    </w:p>
    <w:p w:rsidR="00DD3D03" w:rsidRPr="00DD3D03" w:rsidRDefault="00DD3D03" w:rsidP="00696A46">
      <w:pPr>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Наряду с уменьшением численности выпускников наблюдается низкая комплектация образовательных организаций по основным сельскохозяйственным специальностям "Зоотехния" и "Агрономия". Важной причиной является то, что отношение сельского населения существенно изменилось к аграрным специальностям, а особенно к рабочим профессиям. Острой проблемой при выполнении контрольных цифр приема является непрестижность этих специальностей. </w:t>
      </w:r>
    </w:p>
    <w:p w:rsidR="00DD3D03" w:rsidRPr="00DD3D03" w:rsidRDefault="00DD3D03" w:rsidP="00696A46">
      <w:pPr>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Наличие дефицита кадров в АПК обусловлено многими факторами: демографическими, социальными, экономическими. Доходы, производственные и социально-бытовые условия у большинства молодых специалистов, работающих в сельскохозяйственных организациях, не позволяют обеспечить уровень жизни, способный конкурировать с городским. Проблема возникла не сегодня и даже не вчера. Она назревает уже на протяжении 15-20 лет и ее решение требует взвешенных и обдуманных мер.</w:t>
      </w:r>
    </w:p>
    <w:p w:rsidR="00DD3D03" w:rsidRPr="00DD3D03" w:rsidRDefault="00DD3D03" w:rsidP="00DD3D03">
      <w:pPr>
        <w:spacing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Сельскохозяйственные организации испытывают  недостаток в агрономах, зоотехниках, ветеринарных врачах. Кадровая обеспеченность в этих специалистах составляет в среднем 90%..</w:t>
      </w:r>
    </w:p>
    <w:p w:rsidR="00DD3D03" w:rsidRPr="00696A46" w:rsidRDefault="00DD3D03" w:rsidP="00696A46">
      <w:pPr>
        <w:spacing w:line="240" w:lineRule="auto"/>
        <w:jc w:val="center"/>
        <w:rPr>
          <w:rFonts w:ascii="Times New Roman" w:hAnsi="Times New Roman" w:cs="Times New Roman"/>
          <w:b/>
          <w:sz w:val="24"/>
          <w:szCs w:val="24"/>
        </w:rPr>
      </w:pPr>
      <w:r w:rsidRPr="00DD3D03">
        <w:rPr>
          <w:rFonts w:ascii="Times New Roman" w:hAnsi="Times New Roman" w:cs="Times New Roman"/>
          <w:b/>
          <w:sz w:val="24"/>
          <w:szCs w:val="24"/>
        </w:rPr>
        <w:t>Таблица 4. Обеспеченность агропромышленного комплекса в специалистах</w:t>
      </w:r>
    </w:p>
    <w:tbl>
      <w:tblPr>
        <w:tblW w:w="921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261"/>
        <w:gridCol w:w="1559"/>
        <w:gridCol w:w="1276"/>
        <w:gridCol w:w="1417"/>
        <w:gridCol w:w="1701"/>
      </w:tblGrid>
      <w:tr w:rsidR="00DD3D03" w:rsidRPr="00DD3D03" w:rsidTr="00DD3D03">
        <w:trPr>
          <w:trHeight w:val="317"/>
        </w:trPr>
        <w:tc>
          <w:tcPr>
            <w:tcW w:w="3261" w:type="dxa"/>
            <w:tcBorders>
              <w:right w:val="single" w:sz="4" w:space="0" w:color="auto"/>
            </w:tcBorders>
          </w:tcPr>
          <w:p w:rsidR="00DD3D03" w:rsidRPr="00DD3D03" w:rsidRDefault="00DD3D03" w:rsidP="00DD3D03">
            <w:pPr>
              <w:spacing w:line="240" w:lineRule="auto"/>
              <w:jc w:val="center"/>
              <w:rPr>
                <w:rFonts w:ascii="Times New Roman" w:hAnsi="Times New Roman" w:cs="Times New Roman"/>
                <w:sz w:val="24"/>
                <w:szCs w:val="24"/>
              </w:rPr>
            </w:pPr>
            <w:r w:rsidRPr="00DD3D03">
              <w:rPr>
                <w:rFonts w:ascii="Times New Roman" w:hAnsi="Times New Roman" w:cs="Times New Roman"/>
                <w:sz w:val="24"/>
                <w:szCs w:val="24"/>
              </w:rPr>
              <w:t>Наименование специальности</w:t>
            </w:r>
          </w:p>
        </w:tc>
        <w:tc>
          <w:tcPr>
            <w:tcW w:w="1559" w:type="dxa"/>
            <w:tcBorders>
              <w:right w:val="single" w:sz="4" w:space="0" w:color="auto"/>
            </w:tcBorders>
          </w:tcPr>
          <w:p w:rsidR="00DD3D03" w:rsidRPr="00DD3D03" w:rsidRDefault="00DD3D03" w:rsidP="00DD3D03">
            <w:pPr>
              <w:spacing w:line="240" w:lineRule="auto"/>
              <w:jc w:val="center"/>
              <w:rPr>
                <w:rFonts w:ascii="Times New Roman" w:hAnsi="Times New Roman" w:cs="Times New Roman"/>
                <w:sz w:val="24"/>
                <w:szCs w:val="24"/>
              </w:rPr>
            </w:pPr>
            <w:r w:rsidRPr="00DD3D03">
              <w:rPr>
                <w:rFonts w:ascii="Times New Roman" w:hAnsi="Times New Roman" w:cs="Times New Roman"/>
                <w:sz w:val="24"/>
                <w:szCs w:val="24"/>
              </w:rPr>
              <w:t>Требуется</w:t>
            </w:r>
          </w:p>
        </w:tc>
        <w:tc>
          <w:tcPr>
            <w:tcW w:w="1276" w:type="dxa"/>
            <w:tcBorders>
              <w:right w:val="single" w:sz="4" w:space="0" w:color="auto"/>
            </w:tcBorders>
          </w:tcPr>
          <w:p w:rsidR="00DD3D03" w:rsidRPr="00DD3D03" w:rsidRDefault="00DD3D03" w:rsidP="00DD3D03">
            <w:pPr>
              <w:spacing w:line="240" w:lineRule="auto"/>
              <w:jc w:val="center"/>
              <w:rPr>
                <w:rFonts w:ascii="Times New Roman" w:hAnsi="Times New Roman" w:cs="Times New Roman"/>
                <w:sz w:val="24"/>
                <w:szCs w:val="24"/>
              </w:rPr>
            </w:pPr>
            <w:r w:rsidRPr="00DD3D03">
              <w:rPr>
                <w:rFonts w:ascii="Times New Roman" w:hAnsi="Times New Roman" w:cs="Times New Roman"/>
                <w:sz w:val="24"/>
                <w:szCs w:val="24"/>
              </w:rPr>
              <w:t>Имеется</w:t>
            </w:r>
          </w:p>
        </w:tc>
        <w:tc>
          <w:tcPr>
            <w:tcW w:w="1417" w:type="dxa"/>
          </w:tcPr>
          <w:p w:rsidR="00DD3D03" w:rsidRPr="00DD3D03" w:rsidRDefault="00DD3D03" w:rsidP="00DD3D03">
            <w:pPr>
              <w:spacing w:line="240" w:lineRule="auto"/>
              <w:jc w:val="center"/>
              <w:rPr>
                <w:rFonts w:ascii="Times New Roman" w:hAnsi="Times New Roman" w:cs="Times New Roman"/>
                <w:sz w:val="24"/>
                <w:szCs w:val="24"/>
              </w:rPr>
            </w:pPr>
            <w:r w:rsidRPr="00DD3D03">
              <w:rPr>
                <w:rFonts w:ascii="Times New Roman" w:hAnsi="Times New Roman" w:cs="Times New Roman"/>
                <w:sz w:val="24"/>
                <w:szCs w:val="24"/>
              </w:rPr>
              <w:t>Недоста-ток</w:t>
            </w:r>
          </w:p>
        </w:tc>
        <w:tc>
          <w:tcPr>
            <w:tcW w:w="1701" w:type="dxa"/>
          </w:tcPr>
          <w:p w:rsidR="00DD3D03" w:rsidRPr="00DD3D03" w:rsidRDefault="00DD3D03" w:rsidP="00DD3D03">
            <w:pPr>
              <w:spacing w:line="240" w:lineRule="auto"/>
              <w:jc w:val="center"/>
              <w:rPr>
                <w:rFonts w:ascii="Times New Roman" w:hAnsi="Times New Roman" w:cs="Times New Roman"/>
                <w:sz w:val="24"/>
                <w:szCs w:val="24"/>
              </w:rPr>
            </w:pPr>
            <w:r w:rsidRPr="00DD3D03">
              <w:rPr>
                <w:rFonts w:ascii="Times New Roman" w:hAnsi="Times New Roman" w:cs="Times New Roman"/>
                <w:sz w:val="24"/>
                <w:szCs w:val="24"/>
              </w:rPr>
              <w:t>Обеспечен-ность, %</w:t>
            </w:r>
          </w:p>
        </w:tc>
      </w:tr>
      <w:tr w:rsidR="00DD3D03" w:rsidRPr="00DD3D03" w:rsidTr="00DD3D03">
        <w:trPr>
          <w:trHeight w:val="258"/>
        </w:trPr>
        <w:tc>
          <w:tcPr>
            <w:tcW w:w="3261" w:type="dxa"/>
            <w:tcBorders>
              <w:right w:val="single" w:sz="4" w:space="0" w:color="auto"/>
            </w:tcBorders>
            <w:vAlign w:val="center"/>
          </w:tcPr>
          <w:p w:rsidR="00DD3D03" w:rsidRPr="00DD3D03" w:rsidRDefault="00DD3D03" w:rsidP="00DD3D03">
            <w:pPr>
              <w:spacing w:line="240" w:lineRule="auto"/>
              <w:rPr>
                <w:rFonts w:ascii="Times New Roman" w:hAnsi="Times New Roman" w:cs="Times New Roman"/>
                <w:sz w:val="24"/>
                <w:szCs w:val="24"/>
              </w:rPr>
            </w:pPr>
            <w:r w:rsidRPr="00DD3D03">
              <w:rPr>
                <w:rFonts w:ascii="Times New Roman" w:hAnsi="Times New Roman" w:cs="Times New Roman"/>
                <w:sz w:val="24"/>
                <w:szCs w:val="24"/>
              </w:rPr>
              <w:t>Высшее образование</w:t>
            </w:r>
          </w:p>
        </w:tc>
        <w:tc>
          <w:tcPr>
            <w:tcW w:w="1559" w:type="dxa"/>
            <w:tcBorders>
              <w:right w:val="single" w:sz="4" w:space="0" w:color="auto"/>
            </w:tcBorders>
            <w:vAlign w:val="bottom"/>
          </w:tcPr>
          <w:p w:rsidR="00DD3D03" w:rsidRPr="00DD3D03" w:rsidRDefault="00DD3D03" w:rsidP="00DD3D03">
            <w:pPr>
              <w:spacing w:line="240" w:lineRule="auto"/>
              <w:jc w:val="center"/>
              <w:rPr>
                <w:rFonts w:ascii="Times New Roman" w:hAnsi="Times New Roman" w:cs="Times New Roman"/>
                <w:sz w:val="24"/>
                <w:szCs w:val="24"/>
              </w:rPr>
            </w:pPr>
          </w:p>
        </w:tc>
        <w:tc>
          <w:tcPr>
            <w:tcW w:w="1276" w:type="dxa"/>
            <w:tcBorders>
              <w:right w:val="single" w:sz="4" w:space="0" w:color="auto"/>
            </w:tcBorders>
            <w:vAlign w:val="center"/>
          </w:tcPr>
          <w:p w:rsidR="00DD3D03" w:rsidRPr="00DD3D03" w:rsidRDefault="00DD3D03" w:rsidP="00DD3D03">
            <w:pPr>
              <w:spacing w:line="240" w:lineRule="auto"/>
              <w:jc w:val="center"/>
              <w:rPr>
                <w:rFonts w:ascii="Times New Roman" w:hAnsi="Times New Roman" w:cs="Times New Roman"/>
                <w:sz w:val="24"/>
                <w:szCs w:val="24"/>
              </w:rPr>
            </w:pPr>
          </w:p>
        </w:tc>
        <w:tc>
          <w:tcPr>
            <w:tcW w:w="1417" w:type="dxa"/>
            <w:vAlign w:val="center"/>
          </w:tcPr>
          <w:p w:rsidR="00DD3D03" w:rsidRPr="00DD3D03" w:rsidRDefault="00DD3D03" w:rsidP="00DD3D03">
            <w:pPr>
              <w:spacing w:line="240" w:lineRule="auto"/>
              <w:jc w:val="center"/>
              <w:rPr>
                <w:rFonts w:ascii="Times New Roman" w:hAnsi="Times New Roman" w:cs="Times New Roman"/>
                <w:sz w:val="24"/>
                <w:szCs w:val="24"/>
              </w:rPr>
            </w:pPr>
          </w:p>
        </w:tc>
        <w:tc>
          <w:tcPr>
            <w:tcW w:w="1701" w:type="dxa"/>
            <w:vAlign w:val="center"/>
          </w:tcPr>
          <w:p w:rsidR="00DD3D03" w:rsidRPr="00DD3D03" w:rsidRDefault="00DD3D03" w:rsidP="00DD3D03">
            <w:pPr>
              <w:spacing w:line="240" w:lineRule="auto"/>
              <w:jc w:val="center"/>
              <w:rPr>
                <w:rFonts w:ascii="Times New Roman" w:hAnsi="Times New Roman" w:cs="Times New Roman"/>
                <w:sz w:val="24"/>
                <w:szCs w:val="24"/>
              </w:rPr>
            </w:pPr>
          </w:p>
        </w:tc>
      </w:tr>
      <w:tr w:rsidR="00DD3D03" w:rsidRPr="00DD3D03" w:rsidTr="00DD3D03">
        <w:trPr>
          <w:trHeight w:val="258"/>
        </w:trPr>
        <w:tc>
          <w:tcPr>
            <w:tcW w:w="3261" w:type="dxa"/>
            <w:tcBorders>
              <w:right w:val="single" w:sz="4" w:space="0" w:color="auto"/>
            </w:tcBorders>
            <w:vAlign w:val="center"/>
          </w:tcPr>
          <w:p w:rsidR="00DD3D03" w:rsidRPr="00DD3D03" w:rsidRDefault="00DD3D03" w:rsidP="00DD3D03">
            <w:pPr>
              <w:spacing w:line="240" w:lineRule="auto"/>
              <w:rPr>
                <w:rFonts w:ascii="Times New Roman" w:hAnsi="Times New Roman" w:cs="Times New Roman"/>
                <w:sz w:val="24"/>
                <w:szCs w:val="24"/>
              </w:rPr>
            </w:pPr>
            <w:r w:rsidRPr="00DD3D03">
              <w:rPr>
                <w:rFonts w:ascii="Times New Roman" w:hAnsi="Times New Roman" w:cs="Times New Roman"/>
                <w:sz w:val="24"/>
                <w:szCs w:val="24"/>
              </w:rPr>
              <w:t>Агрономы</w:t>
            </w:r>
          </w:p>
        </w:tc>
        <w:tc>
          <w:tcPr>
            <w:tcW w:w="1559" w:type="dxa"/>
            <w:tcBorders>
              <w:right w:val="single" w:sz="4" w:space="0" w:color="auto"/>
            </w:tcBorders>
            <w:vAlign w:val="bottom"/>
          </w:tcPr>
          <w:p w:rsidR="00DD3D03" w:rsidRPr="00DD3D03" w:rsidRDefault="00DD3D03" w:rsidP="00DD3D03">
            <w:pPr>
              <w:spacing w:line="240" w:lineRule="auto"/>
              <w:jc w:val="center"/>
              <w:rPr>
                <w:rFonts w:ascii="Times New Roman" w:hAnsi="Times New Roman" w:cs="Times New Roman"/>
                <w:sz w:val="24"/>
                <w:szCs w:val="24"/>
              </w:rPr>
            </w:pPr>
            <w:r w:rsidRPr="00DD3D03">
              <w:rPr>
                <w:rFonts w:ascii="Times New Roman" w:hAnsi="Times New Roman" w:cs="Times New Roman"/>
                <w:sz w:val="24"/>
                <w:szCs w:val="24"/>
              </w:rPr>
              <w:t>4</w:t>
            </w:r>
          </w:p>
        </w:tc>
        <w:tc>
          <w:tcPr>
            <w:tcW w:w="1276" w:type="dxa"/>
            <w:tcBorders>
              <w:right w:val="single" w:sz="4" w:space="0" w:color="auto"/>
            </w:tcBorders>
            <w:vAlign w:val="center"/>
          </w:tcPr>
          <w:p w:rsidR="00DD3D03" w:rsidRPr="00DD3D03" w:rsidRDefault="00DD3D03" w:rsidP="00DD3D03">
            <w:pPr>
              <w:spacing w:line="240" w:lineRule="auto"/>
              <w:jc w:val="center"/>
              <w:rPr>
                <w:rFonts w:ascii="Times New Roman" w:hAnsi="Times New Roman" w:cs="Times New Roman"/>
                <w:sz w:val="24"/>
                <w:szCs w:val="24"/>
              </w:rPr>
            </w:pPr>
            <w:r w:rsidRPr="00DD3D03">
              <w:rPr>
                <w:rFonts w:ascii="Times New Roman" w:hAnsi="Times New Roman" w:cs="Times New Roman"/>
                <w:sz w:val="24"/>
                <w:szCs w:val="24"/>
              </w:rPr>
              <w:t>4</w:t>
            </w:r>
          </w:p>
        </w:tc>
        <w:tc>
          <w:tcPr>
            <w:tcW w:w="1417" w:type="dxa"/>
            <w:vAlign w:val="center"/>
          </w:tcPr>
          <w:p w:rsidR="00DD3D03" w:rsidRPr="00DD3D03" w:rsidRDefault="00DD3D03" w:rsidP="00DD3D03">
            <w:pPr>
              <w:spacing w:line="240" w:lineRule="auto"/>
              <w:jc w:val="center"/>
              <w:rPr>
                <w:rFonts w:ascii="Times New Roman" w:hAnsi="Times New Roman" w:cs="Times New Roman"/>
                <w:sz w:val="24"/>
                <w:szCs w:val="24"/>
              </w:rPr>
            </w:pPr>
          </w:p>
        </w:tc>
        <w:tc>
          <w:tcPr>
            <w:tcW w:w="1701" w:type="dxa"/>
            <w:vAlign w:val="center"/>
          </w:tcPr>
          <w:p w:rsidR="00DD3D03" w:rsidRPr="00DD3D03" w:rsidRDefault="00DD3D03" w:rsidP="00DD3D03">
            <w:pPr>
              <w:spacing w:line="240" w:lineRule="auto"/>
              <w:jc w:val="center"/>
              <w:rPr>
                <w:rFonts w:ascii="Times New Roman" w:hAnsi="Times New Roman" w:cs="Times New Roman"/>
                <w:sz w:val="24"/>
                <w:szCs w:val="24"/>
              </w:rPr>
            </w:pPr>
            <w:r w:rsidRPr="00DD3D03">
              <w:rPr>
                <w:rFonts w:ascii="Times New Roman" w:hAnsi="Times New Roman" w:cs="Times New Roman"/>
                <w:sz w:val="24"/>
                <w:szCs w:val="24"/>
              </w:rPr>
              <w:t>100</w:t>
            </w:r>
          </w:p>
        </w:tc>
      </w:tr>
      <w:tr w:rsidR="00DD3D03" w:rsidRPr="00DD3D03" w:rsidTr="00DD3D03">
        <w:trPr>
          <w:trHeight w:val="159"/>
        </w:trPr>
        <w:tc>
          <w:tcPr>
            <w:tcW w:w="3261" w:type="dxa"/>
            <w:tcBorders>
              <w:right w:val="single" w:sz="4" w:space="0" w:color="auto"/>
            </w:tcBorders>
            <w:vAlign w:val="center"/>
          </w:tcPr>
          <w:p w:rsidR="00DD3D03" w:rsidRPr="00DD3D03" w:rsidRDefault="00DD3D03" w:rsidP="00DD3D03">
            <w:pPr>
              <w:spacing w:line="240" w:lineRule="auto"/>
              <w:rPr>
                <w:rFonts w:ascii="Times New Roman" w:hAnsi="Times New Roman" w:cs="Times New Roman"/>
                <w:sz w:val="24"/>
                <w:szCs w:val="24"/>
              </w:rPr>
            </w:pPr>
            <w:r w:rsidRPr="00DD3D03">
              <w:rPr>
                <w:rFonts w:ascii="Times New Roman" w:hAnsi="Times New Roman" w:cs="Times New Roman"/>
                <w:sz w:val="24"/>
                <w:szCs w:val="24"/>
              </w:rPr>
              <w:t>Зоотехники</w:t>
            </w:r>
          </w:p>
        </w:tc>
        <w:tc>
          <w:tcPr>
            <w:tcW w:w="1559" w:type="dxa"/>
            <w:tcBorders>
              <w:right w:val="single" w:sz="4" w:space="0" w:color="auto"/>
            </w:tcBorders>
            <w:vAlign w:val="bottom"/>
          </w:tcPr>
          <w:p w:rsidR="00DD3D03" w:rsidRPr="00DD3D03" w:rsidRDefault="00DD3D03" w:rsidP="00DD3D03">
            <w:pPr>
              <w:spacing w:line="240" w:lineRule="auto"/>
              <w:jc w:val="center"/>
              <w:rPr>
                <w:rFonts w:ascii="Times New Roman" w:hAnsi="Times New Roman" w:cs="Times New Roman"/>
                <w:sz w:val="24"/>
                <w:szCs w:val="24"/>
              </w:rPr>
            </w:pPr>
            <w:r w:rsidRPr="00DD3D03">
              <w:rPr>
                <w:rFonts w:ascii="Times New Roman" w:hAnsi="Times New Roman" w:cs="Times New Roman"/>
                <w:sz w:val="24"/>
                <w:szCs w:val="24"/>
              </w:rPr>
              <w:t>3</w:t>
            </w:r>
          </w:p>
        </w:tc>
        <w:tc>
          <w:tcPr>
            <w:tcW w:w="1276" w:type="dxa"/>
            <w:tcBorders>
              <w:right w:val="single" w:sz="4" w:space="0" w:color="auto"/>
            </w:tcBorders>
            <w:vAlign w:val="center"/>
          </w:tcPr>
          <w:p w:rsidR="00DD3D03" w:rsidRPr="00DD3D03" w:rsidRDefault="00DD3D03" w:rsidP="00DD3D03">
            <w:pPr>
              <w:spacing w:line="240" w:lineRule="auto"/>
              <w:jc w:val="center"/>
              <w:rPr>
                <w:rFonts w:ascii="Times New Roman" w:hAnsi="Times New Roman" w:cs="Times New Roman"/>
                <w:sz w:val="24"/>
                <w:szCs w:val="24"/>
              </w:rPr>
            </w:pPr>
            <w:r w:rsidRPr="00DD3D03">
              <w:rPr>
                <w:rFonts w:ascii="Times New Roman" w:hAnsi="Times New Roman" w:cs="Times New Roman"/>
                <w:sz w:val="24"/>
                <w:szCs w:val="24"/>
              </w:rPr>
              <w:t>2</w:t>
            </w:r>
          </w:p>
        </w:tc>
        <w:tc>
          <w:tcPr>
            <w:tcW w:w="1417" w:type="dxa"/>
            <w:vAlign w:val="center"/>
          </w:tcPr>
          <w:p w:rsidR="00DD3D03" w:rsidRPr="00DD3D03" w:rsidRDefault="00DD3D03" w:rsidP="00DD3D03">
            <w:pPr>
              <w:spacing w:line="240" w:lineRule="auto"/>
              <w:jc w:val="center"/>
              <w:rPr>
                <w:rFonts w:ascii="Times New Roman" w:hAnsi="Times New Roman" w:cs="Times New Roman"/>
                <w:sz w:val="24"/>
                <w:szCs w:val="24"/>
              </w:rPr>
            </w:pPr>
          </w:p>
        </w:tc>
        <w:tc>
          <w:tcPr>
            <w:tcW w:w="1701" w:type="dxa"/>
            <w:vAlign w:val="center"/>
          </w:tcPr>
          <w:p w:rsidR="00DD3D03" w:rsidRPr="00DD3D03" w:rsidRDefault="00DD3D03" w:rsidP="00DD3D03">
            <w:pPr>
              <w:spacing w:line="240" w:lineRule="auto"/>
              <w:jc w:val="center"/>
              <w:rPr>
                <w:rFonts w:ascii="Times New Roman" w:hAnsi="Times New Roman" w:cs="Times New Roman"/>
                <w:sz w:val="24"/>
                <w:szCs w:val="24"/>
              </w:rPr>
            </w:pPr>
            <w:r w:rsidRPr="00DD3D03">
              <w:rPr>
                <w:rFonts w:ascii="Times New Roman" w:hAnsi="Times New Roman" w:cs="Times New Roman"/>
                <w:sz w:val="24"/>
                <w:szCs w:val="24"/>
              </w:rPr>
              <w:t>66,7</w:t>
            </w:r>
          </w:p>
        </w:tc>
      </w:tr>
      <w:tr w:rsidR="00DD3D03" w:rsidRPr="00DD3D03" w:rsidTr="00DD3D03">
        <w:trPr>
          <w:trHeight w:val="258"/>
        </w:trPr>
        <w:tc>
          <w:tcPr>
            <w:tcW w:w="3261" w:type="dxa"/>
            <w:tcBorders>
              <w:right w:val="single" w:sz="4" w:space="0" w:color="auto"/>
            </w:tcBorders>
            <w:vAlign w:val="center"/>
          </w:tcPr>
          <w:p w:rsidR="00DD3D03" w:rsidRPr="00DD3D03" w:rsidRDefault="00DD3D03" w:rsidP="00DD3D03">
            <w:pPr>
              <w:spacing w:line="240" w:lineRule="auto"/>
              <w:rPr>
                <w:rFonts w:ascii="Times New Roman" w:hAnsi="Times New Roman" w:cs="Times New Roman"/>
                <w:sz w:val="24"/>
                <w:szCs w:val="24"/>
              </w:rPr>
            </w:pPr>
            <w:r w:rsidRPr="00DD3D03">
              <w:rPr>
                <w:rFonts w:ascii="Times New Roman" w:hAnsi="Times New Roman" w:cs="Times New Roman"/>
                <w:sz w:val="24"/>
                <w:szCs w:val="24"/>
              </w:rPr>
              <w:lastRenderedPageBreak/>
              <w:t>Инженеры</w:t>
            </w:r>
          </w:p>
        </w:tc>
        <w:tc>
          <w:tcPr>
            <w:tcW w:w="1559" w:type="dxa"/>
            <w:tcBorders>
              <w:right w:val="single" w:sz="4" w:space="0" w:color="auto"/>
            </w:tcBorders>
            <w:vAlign w:val="bottom"/>
          </w:tcPr>
          <w:p w:rsidR="00DD3D03" w:rsidRPr="00DD3D03" w:rsidRDefault="00DD3D03" w:rsidP="00DD3D03">
            <w:pPr>
              <w:spacing w:line="240" w:lineRule="auto"/>
              <w:jc w:val="center"/>
              <w:rPr>
                <w:rFonts w:ascii="Times New Roman" w:hAnsi="Times New Roman" w:cs="Times New Roman"/>
                <w:sz w:val="24"/>
                <w:szCs w:val="24"/>
              </w:rPr>
            </w:pPr>
            <w:r w:rsidRPr="00DD3D03">
              <w:rPr>
                <w:rFonts w:ascii="Times New Roman" w:hAnsi="Times New Roman" w:cs="Times New Roman"/>
                <w:sz w:val="24"/>
                <w:szCs w:val="24"/>
              </w:rPr>
              <w:t>4</w:t>
            </w:r>
          </w:p>
        </w:tc>
        <w:tc>
          <w:tcPr>
            <w:tcW w:w="1276" w:type="dxa"/>
            <w:tcBorders>
              <w:right w:val="single" w:sz="4" w:space="0" w:color="auto"/>
            </w:tcBorders>
            <w:vAlign w:val="center"/>
          </w:tcPr>
          <w:p w:rsidR="00DD3D03" w:rsidRPr="00DD3D03" w:rsidRDefault="00DD3D03" w:rsidP="00DD3D03">
            <w:pPr>
              <w:spacing w:line="240" w:lineRule="auto"/>
              <w:jc w:val="center"/>
              <w:rPr>
                <w:rFonts w:ascii="Times New Roman" w:hAnsi="Times New Roman" w:cs="Times New Roman"/>
                <w:sz w:val="24"/>
                <w:szCs w:val="24"/>
              </w:rPr>
            </w:pPr>
            <w:r w:rsidRPr="00DD3D03">
              <w:rPr>
                <w:rFonts w:ascii="Times New Roman" w:hAnsi="Times New Roman" w:cs="Times New Roman"/>
                <w:sz w:val="24"/>
                <w:szCs w:val="24"/>
              </w:rPr>
              <w:t>4</w:t>
            </w:r>
          </w:p>
        </w:tc>
        <w:tc>
          <w:tcPr>
            <w:tcW w:w="1417" w:type="dxa"/>
            <w:vAlign w:val="center"/>
          </w:tcPr>
          <w:p w:rsidR="00DD3D03" w:rsidRPr="00DD3D03" w:rsidRDefault="00DD3D03" w:rsidP="00DD3D03">
            <w:pPr>
              <w:spacing w:line="240" w:lineRule="auto"/>
              <w:jc w:val="center"/>
              <w:rPr>
                <w:rFonts w:ascii="Times New Roman" w:hAnsi="Times New Roman" w:cs="Times New Roman"/>
                <w:sz w:val="24"/>
                <w:szCs w:val="24"/>
              </w:rPr>
            </w:pPr>
          </w:p>
        </w:tc>
        <w:tc>
          <w:tcPr>
            <w:tcW w:w="1701" w:type="dxa"/>
            <w:vAlign w:val="center"/>
          </w:tcPr>
          <w:p w:rsidR="00DD3D03" w:rsidRPr="00DD3D03" w:rsidRDefault="00DD3D03" w:rsidP="00DD3D03">
            <w:pPr>
              <w:spacing w:line="240" w:lineRule="auto"/>
              <w:jc w:val="center"/>
              <w:rPr>
                <w:rFonts w:ascii="Times New Roman" w:hAnsi="Times New Roman" w:cs="Times New Roman"/>
                <w:sz w:val="24"/>
                <w:szCs w:val="24"/>
              </w:rPr>
            </w:pPr>
            <w:r w:rsidRPr="00DD3D03">
              <w:rPr>
                <w:rFonts w:ascii="Times New Roman" w:hAnsi="Times New Roman" w:cs="Times New Roman"/>
                <w:sz w:val="24"/>
                <w:szCs w:val="24"/>
              </w:rPr>
              <w:t>100</w:t>
            </w:r>
          </w:p>
        </w:tc>
      </w:tr>
      <w:tr w:rsidR="00DD3D03" w:rsidRPr="00DD3D03" w:rsidTr="00DD3D03">
        <w:trPr>
          <w:trHeight w:val="258"/>
        </w:trPr>
        <w:tc>
          <w:tcPr>
            <w:tcW w:w="3261" w:type="dxa"/>
            <w:tcBorders>
              <w:right w:val="single" w:sz="4" w:space="0" w:color="auto"/>
            </w:tcBorders>
            <w:vAlign w:val="center"/>
          </w:tcPr>
          <w:p w:rsidR="00DD3D03" w:rsidRPr="00DD3D03" w:rsidRDefault="00DD3D03" w:rsidP="00DD3D03">
            <w:pPr>
              <w:spacing w:line="240" w:lineRule="auto"/>
              <w:rPr>
                <w:rFonts w:ascii="Times New Roman" w:hAnsi="Times New Roman" w:cs="Times New Roman"/>
                <w:sz w:val="24"/>
                <w:szCs w:val="24"/>
              </w:rPr>
            </w:pPr>
            <w:r w:rsidRPr="00DD3D03">
              <w:rPr>
                <w:rFonts w:ascii="Times New Roman" w:hAnsi="Times New Roman" w:cs="Times New Roman"/>
                <w:sz w:val="24"/>
                <w:szCs w:val="24"/>
              </w:rPr>
              <w:t>Ветеринарные врачи</w:t>
            </w:r>
          </w:p>
        </w:tc>
        <w:tc>
          <w:tcPr>
            <w:tcW w:w="1559" w:type="dxa"/>
            <w:tcBorders>
              <w:right w:val="single" w:sz="4" w:space="0" w:color="auto"/>
            </w:tcBorders>
            <w:vAlign w:val="bottom"/>
          </w:tcPr>
          <w:p w:rsidR="00DD3D03" w:rsidRPr="00DD3D03" w:rsidRDefault="00DD3D03" w:rsidP="00DD3D03">
            <w:pPr>
              <w:spacing w:line="240" w:lineRule="auto"/>
              <w:jc w:val="center"/>
              <w:rPr>
                <w:rFonts w:ascii="Times New Roman" w:hAnsi="Times New Roman" w:cs="Times New Roman"/>
                <w:sz w:val="24"/>
                <w:szCs w:val="24"/>
              </w:rPr>
            </w:pPr>
            <w:r w:rsidRPr="00DD3D03">
              <w:rPr>
                <w:rFonts w:ascii="Times New Roman" w:hAnsi="Times New Roman" w:cs="Times New Roman"/>
                <w:sz w:val="24"/>
                <w:szCs w:val="24"/>
              </w:rPr>
              <w:t>3</w:t>
            </w:r>
          </w:p>
        </w:tc>
        <w:tc>
          <w:tcPr>
            <w:tcW w:w="1276" w:type="dxa"/>
            <w:tcBorders>
              <w:right w:val="single" w:sz="4" w:space="0" w:color="auto"/>
            </w:tcBorders>
            <w:vAlign w:val="center"/>
          </w:tcPr>
          <w:p w:rsidR="00DD3D03" w:rsidRPr="00DD3D03" w:rsidRDefault="00DD3D03" w:rsidP="00DD3D03">
            <w:pPr>
              <w:spacing w:line="240" w:lineRule="auto"/>
              <w:jc w:val="center"/>
              <w:rPr>
                <w:rFonts w:ascii="Times New Roman" w:hAnsi="Times New Roman" w:cs="Times New Roman"/>
                <w:sz w:val="24"/>
                <w:szCs w:val="24"/>
              </w:rPr>
            </w:pPr>
            <w:r w:rsidRPr="00DD3D03">
              <w:rPr>
                <w:rFonts w:ascii="Times New Roman" w:hAnsi="Times New Roman" w:cs="Times New Roman"/>
                <w:sz w:val="24"/>
                <w:szCs w:val="24"/>
              </w:rPr>
              <w:t>3</w:t>
            </w:r>
          </w:p>
        </w:tc>
        <w:tc>
          <w:tcPr>
            <w:tcW w:w="1417" w:type="dxa"/>
            <w:vAlign w:val="center"/>
          </w:tcPr>
          <w:p w:rsidR="00DD3D03" w:rsidRPr="00DD3D03" w:rsidRDefault="00DD3D03" w:rsidP="00DD3D03">
            <w:pPr>
              <w:spacing w:line="240" w:lineRule="auto"/>
              <w:jc w:val="center"/>
              <w:rPr>
                <w:rFonts w:ascii="Times New Roman" w:hAnsi="Times New Roman" w:cs="Times New Roman"/>
                <w:sz w:val="24"/>
                <w:szCs w:val="24"/>
              </w:rPr>
            </w:pPr>
          </w:p>
        </w:tc>
        <w:tc>
          <w:tcPr>
            <w:tcW w:w="1701" w:type="dxa"/>
            <w:vAlign w:val="center"/>
          </w:tcPr>
          <w:p w:rsidR="00DD3D03" w:rsidRPr="00DD3D03" w:rsidRDefault="00DD3D03" w:rsidP="00DD3D03">
            <w:pPr>
              <w:spacing w:line="240" w:lineRule="auto"/>
              <w:jc w:val="center"/>
              <w:rPr>
                <w:rFonts w:ascii="Times New Roman" w:hAnsi="Times New Roman" w:cs="Times New Roman"/>
                <w:sz w:val="24"/>
                <w:szCs w:val="24"/>
              </w:rPr>
            </w:pPr>
            <w:r w:rsidRPr="00DD3D03">
              <w:rPr>
                <w:rFonts w:ascii="Times New Roman" w:hAnsi="Times New Roman" w:cs="Times New Roman"/>
                <w:sz w:val="24"/>
                <w:szCs w:val="24"/>
              </w:rPr>
              <w:t>100</w:t>
            </w:r>
          </w:p>
        </w:tc>
      </w:tr>
      <w:tr w:rsidR="00DD3D03" w:rsidRPr="00DD3D03" w:rsidTr="00DD3D03">
        <w:trPr>
          <w:trHeight w:val="272"/>
        </w:trPr>
        <w:tc>
          <w:tcPr>
            <w:tcW w:w="3261" w:type="dxa"/>
            <w:tcBorders>
              <w:right w:val="single" w:sz="4" w:space="0" w:color="auto"/>
            </w:tcBorders>
            <w:vAlign w:val="center"/>
          </w:tcPr>
          <w:p w:rsidR="00DD3D03" w:rsidRPr="00DD3D03" w:rsidRDefault="00DD3D03" w:rsidP="00DD3D03">
            <w:pPr>
              <w:spacing w:line="240" w:lineRule="auto"/>
              <w:rPr>
                <w:rFonts w:ascii="Times New Roman" w:hAnsi="Times New Roman" w:cs="Times New Roman"/>
                <w:sz w:val="24"/>
                <w:szCs w:val="24"/>
              </w:rPr>
            </w:pPr>
            <w:r w:rsidRPr="00DD3D03">
              <w:rPr>
                <w:rFonts w:ascii="Times New Roman" w:hAnsi="Times New Roman" w:cs="Times New Roman"/>
                <w:sz w:val="24"/>
                <w:szCs w:val="24"/>
              </w:rPr>
              <w:t>ИТОГО</w:t>
            </w:r>
          </w:p>
        </w:tc>
        <w:tc>
          <w:tcPr>
            <w:tcW w:w="1559" w:type="dxa"/>
            <w:tcBorders>
              <w:right w:val="single" w:sz="4" w:space="0" w:color="auto"/>
            </w:tcBorders>
            <w:vAlign w:val="bottom"/>
          </w:tcPr>
          <w:p w:rsidR="00DD3D03" w:rsidRPr="00DD3D03" w:rsidRDefault="00DD3D03" w:rsidP="00DD3D03">
            <w:pPr>
              <w:spacing w:line="240" w:lineRule="auto"/>
              <w:jc w:val="center"/>
              <w:rPr>
                <w:rFonts w:ascii="Times New Roman" w:hAnsi="Times New Roman" w:cs="Times New Roman"/>
                <w:sz w:val="24"/>
                <w:szCs w:val="24"/>
              </w:rPr>
            </w:pPr>
            <w:r w:rsidRPr="00DD3D03">
              <w:rPr>
                <w:rFonts w:ascii="Times New Roman" w:hAnsi="Times New Roman" w:cs="Times New Roman"/>
                <w:sz w:val="24"/>
                <w:szCs w:val="24"/>
              </w:rPr>
              <w:t>14</w:t>
            </w:r>
          </w:p>
        </w:tc>
        <w:tc>
          <w:tcPr>
            <w:tcW w:w="1276" w:type="dxa"/>
            <w:tcBorders>
              <w:right w:val="single" w:sz="4" w:space="0" w:color="auto"/>
            </w:tcBorders>
            <w:vAlign w:val="bottom"/>
          </w:tcPr>
          <w:p w:rsidR="00DD3D03" w:rsidRPr="00DD3D03" w:rsidRDefault="00DD3D03" w:rsidP="00DD3D03">
            <w:pPr>
              <w:spacing w:line="240" w:lineRule="auto"/>
              <w:jc w:val="center"/>
              <w:rPr>
                <w:rFonts w:ascii="Times New Roman" w:hAnsi="Times New Roman" w:cs="Times New Roman"/>
                <w:sz w:val="24"/>
                <w:szCs w:val="24"/>
              </w:rPr>
            </w:pPr>
            <w:r w:rsidRPr="00DD3D03">
              <w:rPr>
                <w:rFonts w:ascii="Times New Roman" w:hAnsi="Times New Roman" w:cs="Times New Roman"/>
                <w:sz w:val="24"/>
                <w:szCs w:val="24"/>
              </w:rPr>
              <w:t>13</w:t>
            </w:r>
          </w:p>
        </w:tc>
        <w:tc>
          <w:tcPr>
            <w:tcW w:w="1417" w:type="dxa"/>
            <w:vAlign w:val="center"/>
          </w:tcPr>
          <w:p w:rsidR="00DD3D03" w:rsidRPr="00DD3D03" w:rsidRDefault="00DD3D03" w:rsidP="00DD3D03">
            <w:pPr>
              <w:spacing w:line="240" w:lineRule="auto"/>
              <w:jc w:val="center"/>
              <w:rPr>
                <w:rFonts w:ascii="Times New Roman" w:hAnsi="Times New Roman" w:cs="Times New Roman"/>
                <w:sz w:val="24"/>
                <w:szCs w:val="24"/>
              </w:rPr>
            </w:pPr>
            <w:r w:rsidRPr="00DD3D03">
              <w:rPr>
                <w:rFonts w:ascii="Times New Roman" w:hAnsi="Times New Roman" w:cs="Times New Roman"/>
                <w:sz w:val="24"/>
                <w:szCs w:val="24"/>
              </w:rPr>
              <w:t>1</w:t>
            </w:r>
          </w:p>
        </w:tc>
        <w:tc>
          <w:tcPr>
            <w:tcW w:w="1701" w:type="dxa"/>
            <w:vAlign w:val="center"/>
          </w:tcPr>
          <w:p w:rsidR="00DD3D03" w:rsidRPr="00DD3D03" w:rsidRDefault="00DD3D03" w:rsidP="00DD3D03">
            <w:pPr>
              <w:spacing w:line="240" w:lineRule="auto"/>
              <w:jc w:val="center"/>
              <w:rPr>
                <w:rFonts w:ascii="Times New Roman" w:hAnsi="Times New Roman" w:cs="Times New Roman"/>
                <w:sz w:val="24"/>
                <w:szCs w:val="24"/>
              </w:rPr>
            </w:pPr>
            <w:r w:rsidRPr="00DD3D03">
              <w:rPr>
                <w:rFonts w:ascii="Times New Roman" w:hAnsi="Times New Roman" w:cs="Times New Roman"/>
                <w:sz w:val="24"/>
                <w:szCs w:val="24"/>
              </w:rPr>
              <w:t>92,8</w:t>
            </w:r>
          </w:p>
        </w:tc>
      </w:tr>
    </w:tbl>
    <w:p w:rsidR="00DD3D03" w:rsidRPr="00DD3D03" w:rsidRDefault="00DD3D03" w:rsidP="00DD3D03">
      <w:pPr>
        <w:spacing w:line="240" w:lineRule="auto"/>
        <w:rPr>
          <w:rFonts w:ascii="Times New Roman" w:hAnsi="Times New Roman" w:cs="Times New Roman"/>
          <w:sz w:val="24"/>
          <w:szCs w:val="24"/>
        </w:rPr>
      </w:pPr>
      <w:r w:rsidRPr="00DD3D03">
        <w:rPr>
          <w:rFonts w:ascii="Times New Roman" w:hAnsi="Times New Roman" w:cs="Times New Roman"/>
          <w:sz w:val="24"/>
          <w:szCs w:val="24"/>
        </w:rPr>
        <w:t xml:space="preserve">Таким образом, для кардинального изменения ситуации необходимо принять все меры по оказанию всестороннего содействия созданию и совершенствованию системы подготовки, переподготовки, повышения квалификации и поддержки кадрового потенциала в агропромышленном комплексе Дубенского района, способствующей решению стратегических задач социально-экономического и демографического развития республики. </w:t>
      </w:r>
    </w:p>
    <w:p w:rsidR="00DD3D03" w:rsidRPr="00DD3D03" w:rsidRDefault="00DD3D03" w:rsidP="00DD3D03">
      <w:pPr>
        <w:spacing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В настоящее время сложившаяся в республике система подготовки кадров для села имеет все необходимые элементы для организации непрерывного образовательного процесса, включающего среднее, высшее и дополнительное профессиональное образование. </w:t>
      </w:r>
    </w:p>
    <w:p w:rsidR="00DD3D03" w:rsidRPr="00DD3D03" w:rsidRDefault="00DD3D03" w:rsidP="00696A46">
      <w:pPr>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В Республике Мордовия подготовка кадров в системе сельскохозяйственного образования осуществляется в 11 образовательных организациях среднего профессионального образования и одной организации высшего образования (ФГБОУ ВПО «Мордовский государственный университет им. Н.П.Огарева»: на базе Аграрного института и Института механики и энергетики). </w:t>
      </w:r>
    </w:p>
    <w:p w:rsidR="00DD3D03" w:rsidRPr="00DD3D03" w:rsidRDefault="00DD3D03" w:rsidP="00696A46">
      <w:pPr>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В целях организации непрерывного образовательного процесса необходимо ежегодно проводить обучение руководителей и специалистов сельского хозяйства по программам дополнительного профессионального образования. Обучение должно включать выездные семинары и круглые столы, посещение передовых сельскохозяйственных организаций и ферм с демонстрацией эффективных подходов и практическими занятиями, применение дистанционных технологий в обучении. Реализовать новый подход к обучению предполагается совместно с Мордовским институтом переподготовки кадров агробизнеса.</w:t>
      </w:r>
    </w:p>
    <w:p w:rsidR="00DD3D03" w:rsidRPr="00DD3D03" w:rsidRDefault="00DD3D03" w:rsidP="00696A46">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В целях привлечения кадров в агропромышленный комплекс предлагается использовать стимулирующие механизмы для закрепления молодежи в сельхозпроизводстве, в том числе поддержку будущего специалиста еще со студенческой скамьи.</w:t>
      </w:r>
    </w:p>
    <w:p w:rsidR="00DD3D03" w:rsidRPr="00DD3D03" w:rsidRDefault="00DD3D03" w:rsidP="00696A46">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Реализация подпрограммы предусматривает значительно более полное и сбалансированное использование имеющихся в Республике Мордовия ресурсов для развития кадрового потенциала. При этом будет внесен существенный вклад в решение проблемы поддержки молодых специалистов, решивших трудоустроиться в организации сельскохозяйственной отрасли.</w:t>
      </w:r>
    </w:p>
    <w:p w:rsidR="00DD3D03" w:rsidRPr="00DD3D03" w:rsidRDefault="00DD3D03" w:rsidP="00696A46">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Достижение подпрограммной цели позволит увеличить долю квалифицированных кадров с инновационным мышлением и бизнес — подходом к сельскохозяйственному производству на основе развития системы непрерывного агрообразования, повысить привлекательность сельскохозяйственных специальностей для молодых специалистов и сократить дефицит трудовых ресурсов аграрной отрасли.</w:t>
      </w:r>
    </w:p>
    <w:p w:rsidR="00DD3D03" w:rsidRPr="00DD3D03" w:rsidRDefault="00DD3D03" w:rsidP="00DD3D03">
      <w:pPr>
        <w:pStyle w:val="1"/>
        <w:ind w:firstLine="720"/>
        <w:jc w:val="both"/>
        <w:rPr>
          <w:sz w:val="24"/>
          <w:szCs w:val="24"/>
        </w:rPr>
      </w:pPr>
      <w:r w:rsidRPr="00DD3D03">
        <w:rPr>
          <w:sz w:val="24"/>
          <w:szCs w:val="24"/>
        </w:rPr>
        <w:t>Глава 2. Приоритеты государственной политики в сфере реализации подпрограммы</w:t>
      </w:r>
    </w:p>
    <w:p w:rsidR="00DD3D03" w:rsidRPr="00DD3D03" w:rsidRDefault="00DD3D03" w:rsidP="00696A46">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Подпрограмма разработана в соответствии с Законом Республики Мордовия от 26 мая </w:t>
      </w:r>
      <w:smartTag w:uri="urn:schemas-microsoft-com:office:smarttags" w:element="metricconverter">
        <w:smartTagPr>
          <w:attr w:name="ProductID" w:val="2009 г"/>
        </w:smartTagPr>
        <w:r w:rsidRPr="00DD3D03">
          <w:rPr>
            <w:rFonts w:ascii="Times New Roman" w:hAnsi="Times New Roman" w:cs="Times New Roman"/>
            <w:sz w:val="24"/>
            <w:szCs w:val="24"/>
          </w:rPr>
          <w:t>2009 г</w:t>
        </w:r>
      </w:smartTag>
      <w:r w:rsidRPr="00DD3D03">
        <w:rPr>
          <w:rFonts w:ascii="Times New Roman" w:hAnsi="Times New Roman" w:cs="Times New Roman"/>
          <w:sz w:val="24"/>
          <w:szCs w:val="24"/>
        </w:rPr>
        <w:t>. № 41-З «О государственной поддержке сельского хозяйства в Республике Мордовия».</w:t>
      </w:r>
    </w:p>
    <w:p w:rsidR="00DD3D03" w:rsidRPr="00DD3D03" w:rsidRDefault="00DD3D03" w:rsidP="00696A46">
      <w:pPr>
        <w:pStyle w:val="1"/>
        <w:ind w:firstLine="720"/>
        <w:jc w:val="both"/>
        <w:rPr>
          <w:sz w:val="24"/>
          <w:szCs w:val="24"/>
        </w:rPr>
      </w:pPr>
      <w:r w:rsidRPr="00DD3D03">
        <w:rPr>
          <w:sz w:val="24"/>
          <w:szCs w:val="24"/>
        </w:rPr>
        <w:t>Глава 3. Цель, задача и показатель реализации подпрограммы, основные ожидаемые конечные результаты подпрограммы, сроки ее реализации</w:t>
      </w:r>
    </w:p>
    <w:p w:rsidR="00DD3D03" w:rsidRPr="00DD3D03" w:rsidRDefault="00DD3D03" w:rsidP="00696A46">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            Целью подпрограммы является создание и совершенствование системы подготовки, переподготовки, повышения квалификации и поддержки кадрового потенциала в агропромышленном комплексе Республики Мордовия, способствующей решению стратегических задач социально-экономического и демографического развития республики.</w:t>
      </w:r>
    </w:p>
    <w:p w:rsidR="00DD3D03" w:rsidRPr="00DD3D03" w:rsidRDefault="00DD3D03" w:rsidP="00696A46">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Достижение данной цели  обеспечивается путем решения следующих задач:</w:t>
      </w:r>
    </w:p>
    <w:p w:rsidR="00DD3D03" w:rsidRPr="00DD3D03" w:rsidRDefault="00DD3D03" w:rsidP="00DD3D03">
      <w:pPr>
        <w:pStyle w:val="ad"/>
        <w:ind w:firstLine="709"/>
        <w:rPr>
          <w:rFonts w:ascii="Times New Roman" w:hAnsi="Times New Roman"/>
        </w:rPr>
      </w:pPr>
      <w:r w:rsidRPr="00DD3D03">
        <w:rPr>
          <w:rFonts w:ascii="Times New Roman" w:hAnsi="Times New Roman"/>
        </w:rPr>
        <w:t>создание правовых, организационных, социально-экономических и информационных условий, способствующих развитию системы непрерывного профессионального агрообразования и поддержке кадрового потенциала агропромышленного комплекса Республики Мордовия;</w:t>
      </w:r>
    </w:p>
    <w:p w:rsidR="00DD3D03" w:rsidRPr="00DD3D03" w:rsidRDefault="00DD3D03" w:rsidP="00DD3D03">
      <w:pPr>
        <w:pStyle w:val="ad"/>
        <w:ind w:firstLine="709"/>
        <w:rPr>
          <w:rFonts w:ascii="Times New Roman" w:hAnsi="Times New Roman"/>
        </w:rPr>
      </w:pPr>
      <w:r w:rsidRPr="00DD3D03">
        <w:rPr>
          <w:rFonts w:ascii="Times New Roman" w:hAnsi="Times New Roman"/>
        </w:rPr>
        <w:lastRenderedPageBreak/>
        <w:t>сокращение дефицита трудовых ресурсов аграрной отрасли;</w:t>
      </w:r>
    </w:p>
    <w:p w:rsidR="00DD3D03" w:rsidRPr="00DD3D03" w:rsidRDefault="00DD3D03" w:rsidP="00DD3D03">
      <w:pPr>
        <w:pStyle w:val="ad"/>
        <w:ind w:firstLine="709"/>
        <w:rPr>
          <w:rFonts w:ascii="Times New Roman" w:hAnsi="Times New Roman"/>
        </w:rPr>
      </w:pPr>
      <w:r w:rsidRPr="00DD3D03">
        <w:rPr>
          <w:rFonts w:ascii="Times New Roman" w:hAnsi="Times New Roman"/>
        </w:rPr>
        <w:t>содействие и стимулирование развития профессиональных компетенций руководителей и специалистов организаций агропромышленного комплекса Республики Мордовия;</w:t>
      </w:r>
    </w:p>
    <w:p w:rsidR="00DD3D03" w:rsidRPr="00DD3D03" w:rsidRDefault="00DD3D03" w:rsidP="00DD3D03">
      <w:pPr>
        <w:pStyle w:val="ad"/>
        <w:ind w:firstLine="709"/>
        <w:rPr>
          <w:rFonts w:ascii="Times New Roman" w:hAnsi="Times New Roman"/>
        </w:rPr>
      </w:pPr>
      <w:r w:rsidRPr="00DD3D03">
        <w:rPr>
          <w:rFonts w:ascii="Times New Roman" w:hAnsi="Times New Roman"/>
        </w:rPr>
        <w:t>создание стимулирующих условий для молодых людей, решивших работать в сельскохозяйственных организациях после получения профессионального образования аграрного профиля.</w:t>
      </w:r>
    </w:p>
    <w:p w:rsidR="00DD3D03" w:rsidRPr="00DD3D03" w:rsidRDefault="00DD3D03" w:rsidP="00DD3D03">
      <w:pPr>
        <w:pStyle w:val="ad"/>
        <w:ind w:firstLine="709"/>
        <w:rPr>
          <w:rFonts w:ascii="Times New Roman" w:hAnsi="Times New Roman"/>
        </w:rPr>
      </w:pPr>
      <w:r w:rsidRPr="00DD3D03">
        <w:rPr>
          <w:rFonts w:ascii="Times New Roman" w:hAnsi="Times New Roman"/>
        </w:rPr>
        <w:t>Эффективное использование имеющегося потенциала, государственная поддержка подпрограммы позволят увеличить долю квалифицированных кадров с инновационным мышлением и бизнес — подходом к сельскохозяйственному производству на основе развития системы непрерывного агрообразования, повысить привлекательность сельскохозяйственных специальностей для молодых специалистов и сократить дефицит трудовых ресурсов аграрной отрасли.</w:t>
      </w:r>
    </w:p>
    <w:p w:rsidR="00DD3D03" w:rsidRPr="00DD3D03" w:rsidRDefault="00DD3D03" w:rsidP="00DD3D03">
      <w:pPr>
        <w:pStyle w:val="ad"/>
        <w:ind w:firstLine="709"/>
        <w:rPr>
          <w:rFonts w:ascii="Times New Roman" w:hAnsi="Times New Roman"/>
        </w:rPr>
      </w:pPr>
      <w:r w:rsidRPr="00DD3D03">
        <w:rPr>
          <w:rFonts w:ascii="Times New Roman" w:hAnsi="Times New Roman"/>
        </w:rPr>
        <w:t>Основными показателями реализации подпрограммы будут являться:</w:t>
      </w:r>
    </w:p>
    <w:p w:rsidR="00DD3D03" w:rsidRPr="00DD3D03" w:rsidRDefault="00DD3D03" w:rsidP="00DD3D03">
      <w:pPr>
        <w:pStyle w:val="ad"/>
        <w:ind w:firstLine="709"/>
        <w:rPr>
          <w:rFonts w:ascii="Times New Roman" w:hAnsi="Times New Roman"/>
        </w:rPr>
      </w:pPr>
      <w:r w:rsidRPr="00DD3D03">
        <w:rPr>
          <w:rFonts w:ascii="Times New Roman" w:hAnsi="Times New Roman"/>
        </w:rPr>
        <w:t>увеличение доли квалифицированных специалистов в сельскохозяйственном производстве до 95%;</w:t>
      </w:r>
    </w:p>
    <w:p w:rsidR="00DD3D03" w:rsidRPr="00DD3D03" w:rsidRDefault="00DD3D03" w:rsidP="00DD3D03">
      <w:pPr>
        <w:pStyle w:val="ad"/>
        <w:ind w:firstLine="709"/>
        <w:rPr>
          <w:rFonts w:ascii="Times New Roman" w:hAnsi="Times New Roman"/>
        </w:rPr>
      </w:pPr>
      <w:r w:rsidRPr="00DD3D03">
        <w:rPr>
          <w:rFonts w:ascii="Times New Roman" w:hAnsi="Times New Roman"/>
        </w:rPr>
        <w:t>прохождение профессиональной подготовки, переподготовки и повышения квалификации по аграрным направлениям не менее 20 чел. ежегодно;</w:t>
      </w:r>
    </w:p>
    <w:p w:rsidR="00DD3D03" w:rsidRPr="00DD3D03" w:rsidRDefault="00DD3D03" w:rsidP="00696A46">
      <w:pPr>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увеличение доли молодых специалистов в общей численности квалифицированных специалистов сельскохозяйственных организаций до 10%.</w:t>
      </w:r>
    </w:p>
    <w:p w:rsidR="00DD3D03" w:rsidRPr="00DD3D03" w:rsidRDefault="00DD3D03" w:rsidP="00696A46">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Сроки реализации подпрограммы – 2015 - 2020 годы.</w:t>
      </w:r>
    </w:p>
    <w:p w:rsidR="00DD3D03" w:rsidRPr="00DD3D03" w:rsidRDefault="00DD3D03" w:rsidP="00696A46">
      <w:pPr>
        <w:pStyle w:val="1"/>
        <w:ind w:firstLine="720"/>
        <w:jc w:val="both"/>
        <w:rPr>
          <w:sz w:val="24"/>
          <w:szCs w:val="24"/>
        </w:rPr>
      </w:pPr>
      <w:r w:rsidRPr="00DD3D03">
        <w:rPr>
          <w:sz w:val="24"/>
          <w:szCs w:val="24"/>
        </w:rPr>
        <w:t>Раздел 2. Характеристика основных мероприятий подпрограммы</w:t>
      </w:r>
    </w:p>
    <w:p w:rsidR="00DD3D03" w:rsidRPr="00696A46" w:rsidRDefault="00DD3D03" w:rsidP="00696A46">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Для достижения цели и задачи подпрограммы необходимо реализовать ряд мероприятий.</w:t>
      </w:r>
    </w:p>
    <w:p w:rsidR="00DD3D03" w:rsidRPr="00DD3D03" w:rsidRDefault="00DD3D03" w:rsidP="00696A46">
      <w:pPr>
        <w:pStyle w:val="1"/>
        <w:ind w:firstLine="720"/>
        <w:jc w:val="both"/>
        <w:rPr>
          <w:sz w:val="24"/>
          <w:szCs w:val="24"/>
        </w:rPr>
      </w:pPr>
      <w:r w:rsidRPr="00DD3D03">
        <w:rPr>
          <w:sz w:val="24"/>
          <w:szCs w:val="24"/>
        </w:rPr>
        <w:t>Глава 4. Мероприятие «Совершенствование содержания и технологий подготовки специалистов для АПК»</w:t>
      </w:r>
    </w:p>
    <w:p w:rsidR="00DD3D03" w:rsidRPr="00DD3D03" w:rsidRDefault="00DD3D03" w:rsidP="00696A46">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           Мероприятие по совершенствованию содержания и технологий системы аграрного образования направлено на повышение качества подготовки специалистов агропромышленного комплекса.</w:t>
      </w:r>
    </w:p>
    <w:p w:rsidR="00DD3D03" w:rsidRPr="00DD3D03" w:rsidRDefault="00DD3D03" w:rsidP="00696A46">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В рамках осуществления основного мероприятия предусматривается:</w:t>
      </w:r>
    </w:p>
    <w:p w:rsidR="00DD3D03" w:rsidRPr="00DD3D03" w:rsidRDefault="00DD3D03" w:rsidP="00696A46">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совершенствование системы переподготовки и повышения квалификации руководителей и специалистов организаций АПК;</w:t>
      </w:r>
    </w:p>
    <w:p w:rsidR="00DD3D03" w:rsidRPr="00DD3D03" w:rsidRDefault="00DD3D03" w:rsidP="00DD3D03">
      <w:pPr>
        <w:pStyle w:val="ad"/>
        <w:ind w:firstLine="709"/>
        <w:rPr>
          <w:rFonts w:ascii="Times New Roman" w:hAnsi="Times New Roman"/>
        </w:rPr>
      </w:pPr>
      <w:r w:rsidRPr="00DD3D03">
        <w:rPr>
          <w:rFonts w:ascii="Times New Roman" w:hAnsi="Times New Roman"/>
        </w:rPr>
        <w:t>содействие и стимулирование развития профессиональных компетенций руководителей и специалистов организаций агропромышленного комплекса Республики Мордовия;</w:t>
      </w:r>
    </w:p>
    <w:p w:rsidR="00DD3D03" w:rsidRPr="00DD3D03" w:rsidRDefault="00DD3D03" w:rsidP="00696A46">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организация обучения руководителей и специалистов сельского хозяйства по программам дополнительного профессионального образования.</w:t>
      </w:r>
    </w:p>
    <w:p w:rsidR="00DD3D03" w:rsidRPr="00DD3D03" w:rsidRDefault="00DD3D03" w:rsidP="00696A46">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организация в рамках обучения выездных семинаров и круглых столов, посещения передовых сельскохозяйственных организаций и ферм с демонстрацией эффективных подходов управления и практическими занятиями, применение дистанционных технологий в обучении.</w:t>
      </w:r>
    </w:p>
    <w:p w:rsidR="00DD3D03" w:rsidRPr="00DD3D03" w:rsidRDefault="00DD3D03" w:rsidP="00696A46">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обеспечение привлечения к образовательному процессу главных специалистов сельхозпредприятий республики по направлениям деятельности (птицеводство, свиноводство, молочное животноводство и другим). </w:t>
      </w:r>
    </w:p>
    <w:p w:rsidR="00DD3D03" w:rsidRPr="00DD3D03" w:rsidRDefault="00DD3D03" w:rsidP="00696A46">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Средства республиканского бюджета Республики Мордовия на реализацию мероприятия не предусматриваются. </w:t>
      </w:r>
    </w:p>
    <w:p w:rsidR="00DD3D03" w:rsidRPr="00DD3D03" w:rsidRDefault="00DD3D03" w:rsidP="00696A46">
      <w:pPr>
        <w:pStyle w:val="1"/>
        <w:ind w:firstLine="720"/>
        <w:jc w:val="both"/>
        <w:rPr>
          <w:sz w:val="24"/>
          <w:szCs w:val="24"/>
        </w:rPr>
      </w:pPr>
      <w:r w:rsidRPr="00DD3D03">
        <w:rPr>
          <w:sz w:val="24"/>
          <w:szCs w:val="24"/>
        </w:rPr>
        <w:t>Глава 5. Мероприятие «Стимулирование обучения и закрепления молодых специалистов в сельскохозяйственном производстве»</w:t>
      </w:r>
    </w:p>
    <w:p w:rsidR="00DD3D03" w:rsidRPr="00DD3D03" w:rsidRDefault="00DD3D03" w:rsidP="00696A46">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                 Мероприятие по стимулированию обучения и закрепления молодых специалистов в сельскохозяйственном производстве направлено на повышение привлекательности сельскохозяйственных специальностей для молодых специалистов и поддержку молодежи, работающей в сельскохозяйственной отрасли.</w:t>
      </w:r>
    </w:p>
    <w:p w:rsidR="00DD3D03" w:rsidRPr="00DD3D03" w:rsidRDefault="00DD3D03" w:rsidP="00696A46">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                В рамках осуществления основного мероприятия предусматривается:</w:t>
      </w:r>
    </w:p>
    <w:p w:rsidR="00DD3D03" w:rsidRPr="00DD3D03" w:rsidRDefault="00DD3D03" w:rsidP="00DD3D03">
      <w:pPr>
        <w:pStyle w:val="a5"/>
        <w:spacing w:beforeAutospacing="0"/>
        <w:ind w:firstLine="709"/>
        <w:jc w:val="both"/>
        <w:rPr>
          <w:rFonts w:ascii="Times New Roman" w:hAnsi="Times New Roman"/>
          <w:sz w:val="24"/>
          <w:szCs w:val="24"/>
        </w:rPr>
      </w:pPr>
      <w:r w:rsidRPr="00DD3D03">
        <w:rPr>
          <w:rFonts w:ascii="Times New Roman" w:hAnsi="Times New Roman"/>
          <w:sz w:val="24"/>
          <w:szCs w:val="24"/>
        </w:rPr>
        <w:t xml:space="preserve">предоставление социальных выплат в виде доплат к стипендиям студентам, поступившим на сельскохозяйственные специальности,   социальных выплат в виде </w:t>
      </w:r>
      <w:r w:rsidRPr="00DD3D03">
        <w:rPr>
          <w:rFonts w:ascii="Times New Roman" w:hAnsi="Times New Roman"/>
          <w:sz w:val="24"/>
          <w:szCs w:val="24"/>
        </w:rPr>
        <w:lastRenderedPageBreak/>
        <w:t xml:space="preserve">подъемных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учебных заведений либо после завершения службы в вооруженных силах РФ, предоставление социальных выплат в виде ежемесячного пособия молодым специалистам, работающим в сельскохозяйственных организациях и организациях системы государственной ветеринарной службы, первые три года после окончания образовательных учреждений.  </w:t>
      </w:r>
    </w:p>
    <w:p w:rsidR="00DD3D03" w:rsidRPr="00DD3D03" w:rsidRDefault="00DD3D03" w:rsidP="00696A46">
      <w:pPr>
        <w:pStyle w:val="a5"/>
        <w:spacing w:beforeAutospacing="0"/>
        <w:ind w:firstLine="709"/>
        <w:jc w:val="both"/>
        <w:rPr>
          <w:rFonts w:ascii="Times New Roman" w:hAnsi="Times New Roman"/>
          <w:sz w:val="24"/>
          <w:szCs w:val="24"/>
        </w:rPr>
      </w:pPr>
      <w:r w:rsidRPr="00DD3D03">
        <w:rPr>
          <w:rFonts w:ascii="Times New Roman" w:hAnsi="Times New Roman"/>
          <w:sz w:val="24"/>
          <w:szCs w:val="24"/>
        </w:rPr>
        <w:t>Порядок и условия предоставления социальных выплат устанавливается  Правительством Республики Мордовия.</w:t>
      </w:r>
    </w:p>
    <w:p w:rsidR="00DD3D03" w:rsidRPr="00DD3D03" w:rsidRDefault="00DD3D03" w:rsidP="00696A46">
      <w:pPr>
        <w:pStyle w:val="1"/>
        <w:ind w:firstLine="709"/>
        <w:jc w:val="both"/>
        <w:rPr>
          <w:sz w:val="24"/>
          <w:szCs w:val="24"/>
        </w:rPr>
      </w:pPr>
      <w:r w:rsidRPr="00DD3D03">
        <w:rPr>
          <w:sz w:val="24"/>
          <w:szCs w:val="24"/>
        </w:rPr>
        <w:t>Раздел 3. Характеристика мер государственного регулирования, прогноз сводных показателей государственных заданий по реализации подпрограммы, участие государственных корпораций, акционерных обществ с государственным участием, обоснование объема финансовых ресурсов, необходимых для реализации подпрограммы, анализ рисков реализации подпрограммы и описание мер управления рисками</w:t>
      </w:r>
    </w:p>
    <w:p w:rsidR="00DD3D03" w:rsidRPr="00DD3D03" w:rsidRDefault="00DD3D03" w:rsidP="00696A46">
      <w:pPr>
        <w:pStyle w:val="1"/>
        <w:ind w:firstLine="709"/>
        <w:jc w:val="both"/>
        <w:rPr>
          <w:sz w:val="24"/>
          <w:szCs w:val="24"/>
        </w:rPr>
      </w:pPr>
      <w:r w:rsidRPr="00DD3D03">
        <w:rPr>
          <w:sz w:val="24"/>
          <w:szCs w:val="24"/>
        </w:rPr>
        <w:t>Глава 6. Характеристика мер государственного регулирования, прогноз сводных показателей государственных заданий по реализации подпрограммы</w:t>
      </w:r>
    </w:p>
    <w:p w:rsidR="00DD3D03" w:rsidRPr="00DD3D03" w:rsidRDefault="00DD3D03" w:rsidP="00696A46">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                  Меры государственного регулирования подпрограммой не предусматриваются.</w:t>
      </w:r>
    </w:p>
    <w:p w:rsidR="00DD3D03" w:rsidRPr="00DD3D03" w:rsidRDefault="00DD3D03" w:rsidP="00696A46">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Сведения об основных мерах правового регулирования в сфере реализации подпрограммы приведены в </w:t>
      </w:r>
      <w:hyperlink w:anchor="sub_10003" w:history="1">
        <w:r w:rsidRPr="00DD3D03">
          <w:rPr>
            <w:rFonts w:ascii="Times New Roman" w:hAnsi="Times New Roman" w:cs="Times New Roman"/>
            <w:sz w:val="24"/>
            <w:szCs w:val="24"/>
          </w:rPr>
          <w:t>приложении 3</w:t>
        </w:r>
      </w:hyperlink>
      <w:r w:rsidRPr="00DD3D03">
        <w:rPr>
          <w:rFonts w:ascii="Times New Roman" w:hAnsi="Times New Roman" w:cs="Times New Roman"/>
          <w:sz w:val="24"/>
          <w:szCs w:val="24"/>
        </w:rPr>
        <w:t xml:space="preserve"> к Государственной программе.</w:t>
      </w:r>
    </w:p>
    <w:p w:rsidR="00DD3D03" w:rsidRPr="00DD3D03" w:rsidRDefault="00DD3D03" w:rsidP="00696A46">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Оказание государственных услуг (выполнение работ) подпрограммой не предусмотрено.</w:t>
      </w:r>
    </w:p>
    <w:p w:rsidR="00DD3D03" w:rsidRPr="00DD3D03" w:rsidRDefault="00DD3D03" w:rsidP="00696A46">
      <w:pPr>
        <w:spacing w:after="0" w:line="240" w:lineRule="auto"/>
        <w:rPr>
          <w:rFonts w:ascii="Times New Roman" w:hAnsi="Times New Roman" w:cs="Times New Roman"/>
          <w:sz w:val="24"/>
          <w:szCs w:val="24"/>
        </w:rPr>
      </w:pPr>
    </w:p>
    <w:p w:rsidR="00DD3D03" w:rsidRPr="00DD3D03" w:rsidRDefault="00DD3D03" w:rsidP="00DD3D03">
      <w:pPr>
        <w:pStyle w:val="1"/>
        <w:ind w:firstLine="720"/>
        <w:jc w:val="both"/>
        <w:rPr>
          <w:sz w:val="24"/>
          <w:szCs w:val="24"/>
        </w:rPr>
      </w:pPr>
      <w:r w:rsidRPr="00DD3D03">
        <w:rPr>
          <w:sz w:val="24"/>
          <w:szCs w:val="24"/>
        </w:rPr>
        <w:t>Глава 7. Участие государственных корпораций, акционерных обществ с государственным участием</w:t>
      </w:r>
    </w:p>
    <w:p w:rsidR="00DD3D03" w:rsidRPr="00DD3D03" w:rsidRDefault="00DD3D03" w:rsidP="00696A46">
      <w:pPr>
        <w:spacing w:after="0" w:line="240" w:lineRule="auto"/>
        <w:rPr>
          <w:rFonts w:ascii="Times New Roman" w:hAnsi="Times New Roman" w:cs="Times New Roman"/>
          <w:sz w:val="24"/>
          <w:szCs w:val="24"/>
        </w:rPr>
      </w:pPr>
    </w:p>
    <w:p w:rsidR="00DD3D03" w:rsidRPr="00DD3D03" w:rsidRDefault="00DD3D03" w:rsidP="00696A46">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Участие государственных корпораций, акционерных обществ с государственным участием в реализации подпрограммы не предусмотрено.</w:t>
      </w:r>
    </w:p>
    <w:p w:rsidR="00DD3D03" w:rsidRPr="00DD3D03" w:rsidRDefault="00DD3D03" w:rsidP="00DD3D03">
      <w:pPr>
        <w:pStyle w:val="1"/>
        <w:rPr>
          <w:sz w:val="24"/>
          <w:szCs w:val="24"/>
        </w:rPr>
      </w:pPr>
    </w:p>
    <w:p w:rsidR="00DD3D03" w:rsidRPr="00DD3D03" w:rsidRDefault="00DD3D03" w:rsidP="00DD3D03">
      <w:pPr>
        <w:pStyle w:val="1"/>
        <w:ind w:firstLine="720"/>
        <w:jc w:val="both"/>
        <w:rPr>
          <w:sz w:val="24"/>
          <w:szCs w:val="24"/>
        </w:rPr>
      </w:pPr>
      <w:r w:rsidRPr="00DD3D03">
        <w:rPr>
          <w:sz w:val="24"/>
          <w:szCs w:val="24"/>
        </w:rPr>
        <w:t>Глава 8. Обоснование объема финансовых ресурсов, необходимых для реализации подпрограммы</w:t>
      </w:r>
    </w:p>
    <w:p w:rsidR="00DD3D03" w:rsidRPr="00DD3D03" w:rsidRDefault="00DD3D03" w:rsidP="00696A46">
      <w:pPr>
        <w:spacing w:after="0" w:line="240" w:lineRule="auto"/>
        <w:rPr>
          <w:rFonts w:ascii="Times New Roman" w:hAnsi="Times New Roman" w:cs="Times New Roman"/>
          <w:sz w:val="24"/>
          <w:szCs w:val="24"/>
        </w:rPr>
      </w:pPr>
    </w:p>
    <w:p w:rsidR="00DD3D03" w:rsidRPr="00DD3D03" w:rsidRDefault="00DD3D03" w:rsidP="00696A46">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              Реализация подпрограммы предусматривает значительно более полное и сбалансированное использование имеющихся в Республике Мордовия ресурсов для развития кадрового потенциала. При этом будет внесен существенный вклад в решение проблемы финансовой поддержки молодых специалистов, решивших трудоустроиться в организации сельскохозяйственной отрасли.</w:t>
      </w:r>
    </w:p>
    <w:p w:rsidR="00DD3D03" w:rsidRPr="00DD3D03" w:rsidRDefault="00DD3D03" w:rsidP="00696A46">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В целях привлечения кадров в агропромышленный комплекс предлагается использовать меры государственной поддержки и стимулирующие механизмы для закрепления молодежи в сельхозпроизводстве, в том числе поддержку будущего специалиста еще со студенческой скамьи.</w:t>
      </w:r>
    </w:p>
    <w:p w:rsidR="00DD3D03" w:rsidRPr="00DD3D03" w:rsidRDefault="00DD3D03" w:rsidP="00696A46">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Финансирование мер государственной поддержки позволит увеличить долю квалифицированных кадров, повысить привлекательность сельскохозяйственных специальностей для молодых специалистов, сократить дефицит трудовых ресурсов аграрной отрасли, обеспечит решение стратегических задач социально-экономического и демографического развития республики.</w:t>
      </w:r>
    </w:p>
    <w:p w:rsidR="00DD3D03" w:rsidRPr="00DD3D03" w:rsidRDefault="00DD3D03" w:rsidP="00DD3D03">
      <w:pPr>
        <w:pStyle w:val="a5"/>
        <w:spacing w:beforeAutospacing="0"/>
        <w:ind w:firstLine="709"/>
        <w:jc w:val="both"/>
        <w:rPr>
          <w:rFonts w:ascii="Times New Roman" w:hAnsi="Times New Roman"/>
          <w:sz w:val="24"/>
          <w:szCs w:val="24"/>
        </w:rPr>
      </w:pPr>
      <w:r w:rsidRPr="00DD3D03">
        <w:rPr>
          <w:rFonts w:ascii="Times New Roman" w:hAnsi="Times New Roman"/>
          <w:sz w:val="24"/>
          <w:szCs w:val="24"/>
        </w:rPr>
        <w:t>Финансовые средства, выделенные  на реализацию мер государственной поддержки кадрового потенциала агропромышленного комплекса Республики Мордовия, будут направлены на:</w:t>
      </w:r>
    </w:p>
    <w:p w:rsidR="00DD3D03" w:rsidRPr="00DD3D03" w:rsidRDefault="00DD3D03" w:rsidP="00696A46">
      <w:pPr>
        <w:spacing w:after="0"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предоставление социальных выплат в виде доплат к стипендиям студентам, поступившим на сельскохозяйственные специальности и выплату надбавки к государственной стипендии студентам, обучающимся на целевой контрактной основе, которым была назначена такая надбавка в соответствии с Постановлением Правительства Республики Мордовия от 29 октября </w:t>
      </w:r>
      <w:smartTag w:uri="urn:schemas-microsoft-com:office:smarttags" w:element="metricconverter">
        <w:smartTagPr>
          <w:attr w:name="ProductID" w:val="2012 г"/>
        </w:smartTagPr>
        <w:r w:rsidRPr="00DD3D03">
          <w:rPr>
            <w:rFonts w:ascii="Times New Roman" w:hAnsi="Times New Roman" w:cs="Times New Roman"/>
            <w:sz w:val="24"/>
            <w:szCs w:val="24"/>
          </w:rPr>
          <w:t>2012 г</w:t>
        </w:r>
      </w:smartTag>
      <w:r w:rsidRPr="00DD3D03">
        <w:rPr>
          <w:rFonts w:ascii="Times New Roman" w:hAnsi="Times New Roman" w:cs="Times New Roman"/>
          <w:sz w:val="24"/>
          <w:szCs w:val="24"/>
        </w:rPr>
        <w:t>. № 393;</w:t>
      </w:r>
    </w:p>
    <w:p w:rsidR="00DD3D03" w:rsidRPr="00DD3D03" w:rsidRDefault="00DD3D03" w:rsidP="00DD3D03">
      <w:pPr>
        <w:pStyle w:val="a5"/>
        <w:spacing w:beforeAutospacing="0"/>
        <w:ind w:firstLine="709"/>
        <w:jc w:val="both"/>
        <w:rPr>
          <w:rFonts w:ascii="Times New Roman" w:hAnsi="Times New Roman"/>
          <w:sz w:val="24"/>
          <w:szCs w:val="24"/>
        </w:rPr>
      </w:pPr>
      <w:r w:rsidRPr="00DD3D03">
        <w:rPr>
          <w:rFonts w:ascii="Times New Roman" w:hAnsi="Times New Roman"/>
          <w:sz w:val="24"/>
          <w:szCs w:val="24"/>
        </w:rPr>
        <w:lastRenderedPageBreak/>
        <w:t>предоставление социальных выплат в виде ежегодного пособия молодым специалистам, трудоустроившимся в сельскохозяйственные организации и организации системы государственной ветеринарной службы;</w:t>
      </w:r>
    </w:p>
    <w:p w:rsidR="00DD3D03" w:rsidRPr="00DD3D03" w:rsidRDefault="00DD3D03" w:rsidP="00DD3D03">
      <w:pPr>
        <w:spacing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 xml:space="preserve">предоставление социальных выплат в виде ежемесячного пособия молодым специалистам, работающим в сельскохозяйственных организациях и организациях системы государственной ветеринарной службы и предоставление социальных выплат в виде ежемесячного пособия молодым специалистам, работающим по трудовым договорам в сельскохозяйственных организациях, которым было назначено такое пособие в соответствии с Постановлением Правительства Республики Мордовия от 29 октября </w:t>
      </w:r>
      <w:smartTag w:uri="urn:schemas-microsoft-com:office:smarttags" w:element="metricconverter">
        <w:smartTagPr>
          <w:attr w:name="ProductID" w:val="2012 г"/>
        </w:smartTagPr>
        <w:r w:rsidRPr="00DD3D03">
          <w:rPr>
            <w:rFonts w:ascii="Times New Roman" w:hAnsi="Times New Roman" w:cs="Times New Roman"/>
            <w:sz w:val="24"/>
            <w:szCs w:val="24"/>
          </w:rPr>
          <w:t>2012 г</w:t>
        </w:r>
      </w:smartTag>
      <w:r w:rsidRPr="00DD3D03">
        <w:rPr>
          <w:rFonts w:ascii="Times New Roman" w:hAnsi="Times New Roman" w:cs="Times New Roman"/>
          <w:sz w:val="24"/>
          <w:szCs w:val="24"/>
        </w:rPr>
        <w:t>. № 393.</w:t>
      </w:r>
    </w:p>
    <w:p w:rsidR="00DD3D03" w:rsidRPr="00DD3D03" w:rsidRDefault="00DD3D03" w:rsidP="00DD3D03">
      <w:pPr>
        <w:pStyle w:val="a5"/>
        <w:spacing w:beforeAutospacing="0"/>
        <w:ind w:firstLine="709"/>
        <w:jc w:val="both"/>
        <w:rPr>
          <w:rFonts w:ascii="Times New Roman" w:hAnsi="Times New Roman"/>
          <w:sz w:val="24"/>
          <w:szCs w:val="24"/>
        </w:rPr>
      </w:pPr>
      <w:r w:rsidRPr="00DD3D03">
        <w:rPr>
          <w:rFonts w:ascii="Times New Roman" w:hAnsi="Times New Roman"/>
          <w:sz w:val="24"/>
          <w:szCs w:val="24"/>
        </w:rPr>
        <w:t>Общий объем финансирования мероприятий подпрограммы в 2015 - 2020 годах за счет средств республиканского бюджета Республики Мордовия составит _______ тыс. рублей.</w:t>
      </w:r>
    </w:p>
    <w:p w:rsidR="00DD3D03" w:rsidRPr="00DD3D03" w:rsidRDefault="00DD3D03" w:rsidP="00DD3D03">
      <w:pPr>
        <w:pStyle w:val="a5"/>
        <w:spacing w:beforeAutospacing="0"/>
        <w:ind w:firstLine="709"/>
        <w:jc w:val="both"/>
        <w:rPr>
          <w:rFonts w:ascii="Times New Roman" w:hAnsi="Times New Roman"/>
          <w:sz w:val="24"/>
          <w:szCs w:val="24"/>
        </w:rPr>
      </w:pPr>
      <w:r w:rsidRPr="00DD3D03">
        <w:rPr>
          <w:rFonts w:ascii="Times New Roman" w:hAnsi="Times New Roman"/>
          <w:sz w:val="24"/>
          <w:szCs w:val="24"/>
        </w:rPr>
        <w:t xml:space="preserve">Объемы финансовых ресурсов, необходимых для реализации подпрограммы, в разрезе мероприятий приведены в </w:t>
      </w:r>
      <w:hyperlink w:anchor="sub_10005" w:history="1">
        <w:r w:rsidRPr="00DD3D03">
          <w:rPr>
            <w:rFonts w:ascii="Times New Roman" w:hAnsi="Times New Roman"/>
            <w:sz w:val="24"/>
            <w:szCs w:val="24"/>
          </w:rPr>
          <w:t>приложениях 5</w:t>
        </w:r>
      </w:hyperlink>
      <w:r w:rsidRPr="00DD3D03">
        <w:rPr>
          <w:rFonts w:ascii="Times New Roman" w:hAnsi="Times New Roman"/>
          <w:sz w:val="24"/>
          <w:szCs w:val="24"/>
        </w:rPr>
        <w:t xml:space="preserve"> и </w:t>
      </w:r>
      <w:hyperlink w:anchor="sub_10006" w:history="1">
        <w:r w:rsidRPr="00DD3D03">
          <w:rPr>
            <w:rFonts w:ascii="Times New Roman" w:hAnsi="Times New Roman"/>
            <w:sz w:val="24"/>
            <w:szCs w:val="24"/>
          </w:rPr>
          <w:t>6</w:t>
        </w:r>
      </w:hyperlink>
      <w:r w:rsidRPr="00DD3D03">
        <w:rPr>
          <w:rFonts w:ascii="Times New Roman" w:hAnsi="Times New Roman"/>
          <w:sz w:val="24"/>
          <w:szCs w:val="24"/>
        </w:rPr>
        <w:t xml:space="preserve"> к Государственной программе.</w:t>
      </w:r>
    </w:p>
    <w:p w:rsidR="00DD3D03" w:rsidRPr="00DD3D03" w:rsidRDefault="00DD3D03" w:rsidP="00DD3D03">
      <w:pPr>
        <w:pStyle w:val="a5"/>
        <w:spacing w:beforeAutospacing="0"/>
        <w:ind w:firstLine="709"/>
        <w:jc w:val="both"/>
        <w:rPr>
          <w:rFonts w:ascii="Times New Roman" w:hAnsi="Times New Roman"/>
          <w:sz w:val="24"/>
          <w:szCs w:val="24"/>
        </w:rPr>
      </w:pPr>
    </w:p>
    <w:p w:rsidR="00DD3D03" w:rsidRPr="00DD3D03" w:rsidRDefault="00DD3D03" w:rsidP="00696A46">
      <w:pPr>
        <w:pStyle w:val="1"/>
        <w:ind w:firstLine="709"/>
        <w:jc w:val="both"/>
        <w:rPr>
          <w:sz w:val="24"/>
          <w:szCs w:val="24"/>
        </w:rPr>
      </w:pPr>
      <w:r w:rsidRPr="00DD3D03">
        <w:rPr>
          <w:sz w:val="24"/>
          <w:szCs w:val="24"/>
        </w:rPr>
        <w:t>Глава 9. Анализ рисков реализации подпрограммы и описание мер управления рисками</w:t>
      </w:r>
    </w:p>
    <w:p w:rsidR="00DD3D03" w:rsidRPr="00DD3D03" w:rsidRDefault="00DD3D03" w:rsidP="00696A46">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             К рискам, которые могут оказать влияние выполнение поставленных задач, относятся следующие негативные факторы макроэкономического, финансового, организационного характера.</w:t>
      </w:r>
    </w:p>
    <w:p w:rsidR="00DD3D03" w:rsidRPr="00DD3D03" w:rsidRDefault="00DD3D03" w:rsidP="00696A46">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           Основными рисками реализации подпрограммы являются финансовые риски, вызванные недостаточностью объемов финансирования из республиканского бюджета Республики Мордовия в случае изменения социально-экономического положения в республике.</w:t>
      </w:r>
    </w:p>
    <w:p w:rsidR="00DD3D03" w:rsidRPr="00DD3D03" w:rsidRDefault="00DD3D03" w:rsidP="00696A46">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           Макроэкономические риски: ухудшение внутренней и внешней экономической конъюнктуры, снижение объемов производства, рост инфляции, усиление социальной напряженности в связи со снижением уровня жизни населения, массовым высвобождением работников.</w:t>
      </w:r>
    </w:p>
    <w:p w:rsidR="00DD3D03" w:rsidRPr="00DD3D03" w:rsidRDefault="00DD3D03" w:rsidP="00696A46">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          Организационные риски: несвоевременное, недостаточно проработанное принятие нормативных правовых актов, недостатки в процедурах управления и контроля, дефицит квалифицированных кадров.</w:t>
      </w:r>
    </w:p>
    <w:p w:rsidR="00DD3D03" w:rsidRPr="00DD3D03" w:rsidRDefault="00DD3D03" w:rsidP="00696A46">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           Система мер управления рисками предусматривает:</w:t>
      </w:r>
    </w:p>
    <w:p w:rsidR="00DD3D03" w:rsidRPr="00DD3D03" w:rsidRDefault="00DD3D03" w:rsidP="00696A46">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 совершенствование системы мониторинга реализации подпрограммы, анализа и прогнозирования кадрового обеспечения сельскохозяйственной отрасли;</w:t>
      </w:r>
    </w:p>
    <w:p w:rsidR="00DD3D03" w:rsidRPr="00DD3D03" w:rsidRDefault="00DD3D03" w:rsidP="00696A46">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 выделение дополнительных финансовых средств на реализацию мероприятий подпрограммы;</w:t>
      </w:r>
    </w:p>
    <w:p w:rsidR="00DD3D03" w:rsidRPr="00DD3D03" w:rsidRDefault="00DD3D03" w:rsidP="00696A46">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 перераспределение финансовых ресурсов в соответствии с возникающими приоритетами в сфере развития кадрового потенциала АПК;</w:t>
      </w:r>
    </w:p>
    <w:p w:rsidR="00DD3D03" w:rsidRPr="00DD3D03" w:rsidRDefault="00DD3D03" w:rsidP="00696A46">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 проведение мониторинга эффективности реализуемых мероприятий подпрограммы с целью принятия мер оперативного и гибкого реагирования на негативные процессы;</w:t>
      </w:r>
    </w:p>
    <w:p w:rsidR="00DD3D03" w:rsidRPr="00DD3D03" w:rsidRDefault="00DD3D03" w:rsidP="00696A46">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своевременную подготовку и тщательную проработку проектов нормативных правовых актов, внесения изменений в принятые нормативные правовые акты, оперативное реагирование на выявленные недостатки в процедурах управления, усиления контроля за ходом реализации подпрограммы.</w:t>
      </w:r>
    </w:p>
    <w:p w:rsidR="00DD3D03" w:rsidRPr="00DD3D03" w:rsidRDefault="00DD3D03" w:rsidP="00DD3D03">
      <w:pPr>
        <w:suppressAutoHyphens/>
        <w:spacing w:line="240" w:lineRule="auto"/>
        <w:jc w:val="center"/>
        <w:rPr>
          <w:rFonts w:ascii="Times New Roman" w:hAnsi="Times New Roman" w:cs="Times New Roman"/>
          <w:b/>
          <w:color w:val="000000"/>
          <w:sz w:val="24"/>
          <w:szCs w:val="24"/>
        </w:rPr>
      </w:pPr>
    </w:p>
    <w:p w:rsidR="00DD3D03" w:rsidRPr="00DD3D03" w:rsidRDefault="00DD3D03" w:rsidP="00DD3D03">
      <w:pPr>
        <w:suppressAutoHyphens/>
        <w:spacing w:line="240" w:lineRule="auto"/>
        <w:jc w:val="center"/>
        <w:rPr>
          <w:rFonts w:ascii="Times New Roman" w:hAnsi="Times New Roman" w:cs="Times New Roman"/>
          <w:b/>
          <w:color w:val="000000"/>
          <w:sz w:val="24"/>
          <w:szCs w:val="24"/>
        </w:rPr>
      </w:pPr>
    </w:p>
    <w:p w:rsidR="00DD3D03" w:rsidRPr="00DD3D03" w:rsidRDefault="00DD3D03" w:rsidP="00DD3D03">
      <w:pPr>
        <w:suppressAutoHyphens/>
        <w:spacing w:line="240" w:lineRule="auto"/>
        <w:jc w:val="center"/>
        <w:rPr>
          <w:rFonts w:ascii="Times New Roman" w:hAnsi="Times New Roman" w:cs="Times New Roman"/>
          <w:b/>
          <w:color w:val="000000"/>
          <w:sz w:val="24"/>
          <w:szCs w:val="24"/>
        </w:rPr>
      </w:pPr>
    </w:p>
    <w:p w:rsidR="00DD3D03" w:rsidRPr="00DD3D03" w:rsidRDefault="00DD3D03" w:rsidP="00DD3D03">
      <w:pPr>
        <w:suppressAutoHyphens/>
        <w:spacing w:line="240" w:lineRule="auto"/>
        <w:jc w:val="center"/>
        <w:rPr>
          <w:rFonts w:ascii="Times New Roman" w:hAnsi="Times New Roman" w:cs="Times New Roman"/>
          <w:b/>
          <w:color w:val="000000"/>
          <w:sz w:val="24"/>
          <w:szCs w:val="24"/>
        </w:rPr>
      </w:pPr>
    </w:p>
    <w:p w:rsidR="00DD3D03" w:rsidRPr="00DD3D03" w:rsidRDefault="00DD3D03" w:rsidP="00DD3D03">
      <w:pPr>
        <w:suppressAutoHyphens/>
        <w:spacing w:line="240" w:lineRule="auto"/>
        <w:jc w:val="center"/>
        <w:rPr>
          <w:rFonts w:ascii="Times New Roman" w:hAnsi="Times New Roman" w:cs="Times New Roman"/>
          <w:b/>
          <w:color w:val="000000"/>
          <w:sz w:val="24"/>
          <w:szCs w:val="24"/>
        </w:rPr>
      </w:pPr>
    </w:p>
    <w:bookmarkEnd w:id="21"/>
    <w:bookmarkEnd w:id="22"/>
    <w:p w:rsidR="00DD3D03" w:rsidRPr="00DD3D03" w:rsidRDefault="00DD3D03" w:rsidP="00DD3D03">
      <w:pPr>
        <w:widowControl w:val="0"/>
        <w:suppressAutoHyphens/>
        <w:spacing w:line="240" w:lineRule="auto"/>
        <w:ind w:firstLine="6"/>
        <w:jc w:val="center"/>
        <w:rPr>
          <w:rFonts w:ascii="Times New Roman" w:hAnsi="Times New Roman" w:cs="Times New Roman"/>
          <w:b/>
          <w:color w:val="000000"/>
          <w:sz w:val="24"/>
          <w:szCs w:val="24"/>
        </w:rPr>
        <w:sectPr w:rsidR="00DD3D03" w:rsidRPr="00DD3D03" w:rsidSect="00DD3D03">
          <w:headerReference w:type="default" r:id="rId16"/>
          <w:footerReference w:type="default" r:id="rId17"/>
          <w:footerReference w:type="first" r:id="rId18"/>
          <w:pgSz w:w="11906" w:h="16838" w:code="9"/>
          <w:pgMar w:top="851" w:right="851" w:bottom="851" w:left="1418" w:header="454" w:footer="454" w:gutter="0"/>
          <w:cols w:space="708"/>
          <w:docGrid w:linePitch="381"/>
        </w:sectPr>
      </w:pPr>
    </w:p>
    <w:p w:rsidR="00DD3D03" w:rsidRPr="00DD3D03" w:rsidRDefault="00DD3D03" w:rsidP="00DD3D03">
      <w:pPr>
        <w:pStyle w:val="1"/>
        <w:suppressAutoHyphens/>
        <w:ind w:left="9214"/>
        <w:rPr>
          <w:bCs/>
          <w:caps/>
          <w:sz w:val="24"/>
          <w:szCs w:val="24"/>
          <w:lang w:eastAsia="ru-RU"/>
        </w:rPr>
      </w:pPr>
      <w:bookmarkStart w:id="43" w:name="_Toc329252546"/>
      <w:bookmarkStart w:id="44" w:name="_Toc297298877"/>
      <w:bookmarkStart w:id="45" w:name="_Toc301521887"/>
      <w:r w:rsidRPr="00DD3D03">
        <w:rPr>
          <w:bCs/>
          <w:caps/>
          <w:sz w:val="24"/>
          <w:szCs w:val="24"/>
          <w:lang w:eastAsia="ru-RU"/>
        </w:rPr>
        <w:lastRenderedPageBreak/>
        <w:t>Приложение 1</w:t>
      </w:r>
    </w:p>
    <w:p w:rsidR="00DD3D03" w:rsidRPr="00DD3D03" w:rsidRDefault="00DD3D03" w:rsidP="00DD3D03">
      <w:pPr>
        <w:pStyle w:val="1"/>
        <w:suppressAutoHyphens/>
        <w:ind w:left="9214"/>
        <w:rPr>
          <w:b/>
          <w:bCs/>
          <w:caps/>
          <w:sz w:val="24"/>
          <w:szCs w:val="24"/>
          <w:lang w:eastAsia="ru-RU"/>
        </w:rPr>
      </w:pPr>
      <w:r w:rsidRPr="00DD3D03">
        <w:rPr>
          <w:b/>
          <w:bCs/>
          <w:caps/>
          <w:sz w:val="24"/>
          <w:szCs w:val="24"/>
          <w:lang w:eastAsia="ru-RU"/>
        </w:rPr>
        <w:t xml:space="preserve">к Муниципальной программе  развития сельского хозяйства и регулирования рынков сельскохозяйственной продукции, сырья и продовольствия </w:t>
      </w:r>
    </w:p>
    <w:p w:rsidR="00DD3D03" w:rsidRPr="00DD3D03" w:rsidRDefault="00DD3D03" w:rsidP="00DD3D03">
      <w:pPr>
        <w:pStyle w:val="1"/>
        <w:suppressAutoHyphens/>
        <w:ind w:left="9214"/>
        <w:rPr>
          <w:b/>
          <w:bCs/>
          <w:caps/>
          <w:sz w:val="24"/>
          <w:szCs w:val="24"/>
          <w:lang w:eastAsia="ru-RU"/>
        </w:rPr>
      </w:pPr>
      <w:r w:rsidRPr="00DD3D03">
        <w:rPr>
          <w:b/>
          <w:bCs/>
          <w:caps/>
          <w:sz w:val="24"/>
          <w:szCs w:val="24"/>
          <w:lang w:eastAsia="ru-RU"/>
        </w:rPr>
        <w:t>на 2013-2020 годы</w:t>
      </w:r>
      <w:bookmarkEnd w:id="43"/>
    </w:p>
    <w:p w:rsidR="00DD3D03" w:rsidRPr="00DD3D03" w:rsidRDefault="00DD3D03" w:rsidP="00DD3D03">
      <w:pPr>
        <w:suppressAutoHyphens/>
        <w:spacing w:line="240" w:lineRule="auto"/>
        <w:rPr>
          <w:rFonts w:ascii="Times New Roman" w:hAnsi="Times New Roman" w:cs="Times New Roman"/>
          <w:b/>
          <w:sz w:val="24"/>
          <w:szCs w:val="24"/>
        </w:rPr>
      </w:pPr>
    </w:p>
    <w:bookmarkEnd w:id="44"/>
    <w:bookmarkEnd w:id="45"/>
    <w:p w:rsidR="00DD3D03" w:rsidRPr="00DD3D03" w:rsidRDefault="00DD3D03" w:rsidP="00DD3D03">
      <w:pPr>
        <w:pStyle w:val="1"/>
        <w:rPr>
          <w:b/>
          <w:sz w:val="24"/>
          <w:szCs w:val="24"/>
        </w:rPr>
      </w:pPr>
      <w:r w:rsidRPr="00DD3D03">
        <w:rPr>
          <w:sz w:val="24"/>
          <w:szCs w:val="24"/>
        </w:rPr>
        <w:t>Седения</w:t>
      </w:r>
      <w:r w:rsidRPr="00DD3D03">
        <w:rPr>
          <w:sz w:val="24"/>
          <w:szCs w:val="24"/>
        </w:rPr>
        <w:br/>
      </w:r>
      <w:r w:rsidRPr="00DD3D03">
        <w:rPr>
          <w:b/>
          <w:sz w:val="24"/>
          <w:szCs w:val="24"/>
        </w:rPr>
        <w:t>о показателях (индикаторах) реализации МУНИЦИПАЛЬНОЙ  программы ДУБЕНСКОГО   развития сельского хозяйства и регулирования рынков сельскохозяйственной продукции, сырья и продовольствия на 2013 - 2020 годы, республиканских целевых программ (подпрограмм республиканских целевых программ) и их значениях</w:t>
      </w:r>
    </w:p>
    <w:p w:rsidR="00DD3D03" w:rsidRPr="00DD3D03" w:rsidRDefault="00DD3D03" w:rsidP="00DD3D03">
      <w:pPr>
        <w:spacing w:line="240" w:lineRule="auto"/>
        <w:rPr>
          <w:rFonts w:ascii="Times New Roman" w:hAnsi="Times New Roman" w:cs="Times New Roman"/>
          <w:sz w:val="24"/>
          <w:szCs w:val="24"/>
        </w:rPr>
      </w:pPr>
    </w:p>
    <w:tbl>
      <w:tblPr>
        <w:tblW w:w="15026" w:type="dxa"/>
        <w:tblInd w:w="28" w:type="dxa"/>
        <w:tblBorders>
          <w:top w:val="single" w:sz="4" w:space="0" w:color="auto"/>
          <w:left w:val="single" w:sz="4" w:space="0" w:color="auto"/>
          <w:bottom w:val="single" w:sz="4" w:space="0" w:color="auto"/>
          <w:right w:val="single" w:sz="4" w:space="0" w:color="auto"/>
        </w:tblBorders>
        <w:tblLayout w:type="fixed"/>
        <w:tblCellMar>
          <w:left w:w="28" w:type="dxa"/>
          <w:right w:w="28" w:type="dxa"/>
        </w:tblCellMar>
        <w:tblLook w:val="0000"/>
      </w:tblPr>
      <w:tblGrid>
        <w:gridCol w:w="682"/>
        <w:gridCol w:w="26"/>
        <w:gridCol w:w="2977"/>
        <w:gridCol w:w="1701"/>
        <w:gridCol w:w="932"/>
        <w:gridCol w:w="7"/>
        <w:gridCol w:w="53"/>
        <w:gridCol w:w="1134"/>
        <w:gridCol w:w="993"/>
        <w:gridCol w:w="993"/>
        <w:gridCol w:w="1134"/>
        <w:gridCol w:w="1134"/>
        <w:gridCol w:w="1134"/>
        <w:gridCol w:w="1134"/>
        <w:gridCol w:w="992"/>
      </w:tblGrid>
      <w:tr w:rsidR="00DD3D03" w:rsidRPr="005C6267" w:rsidTr="00696A46">
        <w:tc>
          <w:tcPr>
            <w:tcW w:w="709" w:type="dxa"/>
            <w:gridSpan w:val="2"/>
            <w:vMerge w:val="restart"/>
            <w:tcBorders>
              <w:top w:val="single" w:sz="4" w:space="0" w:color="auto"/>
              <w:bottom w:val="nil"/>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w:t>
            </w:r>
            <w:r w:rsidRPr="005C6267">
              <w:rPr>
                <w:rFonts w:ascii="Times New Roman" w:hAnsi="Times New Roman"/>
                <w:sz w:val="20"/>
                <w:szCs w:val="20"/>
              </w:rPr>
              <w:br/>
              <w:t>п/п</w:t>
            </w:r>
          </w:p>
        </w:tc>
        <w:tc>
          <w:tcPr>
            <w:tcW w:w="2977" w:type="dxa"/>
            <w:vMerge w:val="restart"/>
            <w:tcBorders>
              <w:top w:val="single" w:sz="4" w:space="0" w:color="auto"/>
              <w:left w:val="single" w:sz="4" w:space="0" w:color="auto"/>
              <w:bottom w:val="nil"/>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Наименование показателя (индикатора)</w:t>
            </w:r>
          </w:p>
        </w:tc>
        <w:tc>
          <w:tcPr>
            <w:tcW w:w="1701" w:type="dxa"/>
            <w:vMerge w:val="restart"/>
            <w:tcBorders>
              <w:top w:val="single" w:sz="4" w:space="0" w:color="auto"/>
              <w:left w:val="single" w:sz="4" w:space="0" w:color="auto"/>
              <w:bottom w:val="nil"/>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Единицы измерения</w:t>
            </w:r>
          </w:p>
        </w:tc>
        <w:tc>
          <w:tcPr>
            <w:tcW w:w="9639" w:type="dxa"/>
            <w:gridSpan w:val="11"/>
            <w:tcBorders>
              <w:top w:val="single" w:sz="4" w:space="0" w:color="auto"/>
              <w:left w:val="single" w:sz="4" w:space="0" w:color="auto"/>
              <w:bottom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Значение показателей</w:t>
            </w:r>
          </w:p>
        </w:tc>
      </w:tr>
      <w:tr w:rsidR="00DD3D03" w:rsidRPr="005C6267" w:rsidTr="00696A46">
        <w:tc>
          <w:tcPr>
            <w:tcW w:w="709" w:type="dxa"/>
            <w:gridSpan w:val="2"/>
            <w:vMerge/>
            <w:tcBorders>
              <w:top w:val="single" w:sz="4" w:space="0" w:color="auto"/>
              <w:bottom w:val="nil"/>
              <w:right w:val="single" w:sz="4" w:space="0" w:color="auto"/>
            </w:tcBorders>
          </w:tcPr>
          <w:p w:rsidR="00DD3D03" w:rsidRPr="005C6267" w:rsidRDefault="00DD3D03" w:rsidP="00DD3D03">
            <w:pPr>
              <w:pStyle w:val="ad"/>
              <w:rPr>
                <w:rFonts w:ascii="Times New Roman" w:hAnsi="Times New Roman"/>
                <w:sz w:val="20"/>
                <w:szCs w:val="20"/>
              </w:rPr>
            </w:pPr>
          </w:p>
        </w:tc>
        <w:tc>
          <w:tcPr>
            <w:tcW w:w="2977" w:type="dxa"/>
            <w:vMerge/>
            <w:tcBorders>
              <w:top w:val="single" w:sz="4" w:space="0" w:color="auto"/>
              <w:left w:val="single" w:sz="4" w:space="0" w:color="auto"/>
              <w:bottom w:val="nil"/>
              <w:right w:val="single" w:sz="4" w:space="0" w:color="auto"/>
            </w:tcBorders>
          </w:tcPr>
          <w:p w:rsidR="00DD3D03" w:rsidRPr="005C6267" w:rsidRDefault="00DD3D03" w:rsidP="00DD3D03">
            <w:pPr>
              <w:pStyle w:val="ad"/>
              <w:rPr>
                <w:rFonts w:ascii="Times New Roman" w:hAnsi="Times New Roman"/>
                <w:sz w:val="20"/>
                <w:szCs w:val="20"/>
              </w:rPr>
            </w:pPr>
          </w:p>
        </w:tc>
        <w:tc>
          <w:tcPr>
            <w:tcW w:w="1701" w:type="dxa"/>
            <w:vMerge/>
            <w:tcBorders>
              <w:top w:val="single" w:sz="4" w:space="0" w:color="auto"/>
              <w:left w:val="single" w:sz="4" w:space="0" w:color="auto"/>
              <w:bottom w:val="nil"/>
              <w:right w:val="single" w:sz="4" w:space="0" w:color="auto"/>
            </w:tcBorders>
          </w:tcPr>
          <w:p w:rsidR="00DD3D03" w:rsidRPr="005C6267" w:rsidRDefault="00DD3D03" w:rsidP="00DD3D03">
            <w:pPr>
              <w:pStyle w:val="ad"/>
              <w:rPr>
                <w:rFonts w:ascii="Times New Roman" w:hAnsi="Times New Roman"/>
                <w:sz w:val="20"/>
                <w:szCs w:val="20"/>
              </w:rPr>
            </w:pPr>
          </w:p>
        </w:tc>
        <w:tc>
          <w:tcPr>
            <w:tcW w:w="992" w:type="dxa"/>
            <w:gridSpan w:val="3"/>
            <w:tcBorders>
              <w:top w:val="single" w:sz="4" w:space="0" w:color="auto"/>
              <w:left w:val="single" w:sz="4" w:space="0" w:color="auto"/>
              <w:bottom w:val="nil"/>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2012</w:t>
            </w:r>
          </w:p>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год отчетный</w:t>
            </w:r>
          </w:p>
        </w:tc>
        <w:tc>
          <w:tcPr>
            <w:tcW w:w="1134" w:type="dxa"/>
            <w:tcBorders>
              <w:top w:val="single" w:sz="4" w:space="0" w:color="auto"/>
              <w:left w:val="single" w:sz="4" w:space="0" w:color="auto"/>
              <w:bottom w:val="nil"/>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2013 год первый (факт)</w:t>
            </w:r>
          </w:p>
        </w:tc>
        <w:tc>
          <w:tcPr>
            <w:tcW w:w="992" w:type="dxa"/>
            <w:tcBorders>
              <w:top w:val="single" w:sz="4" w:space="0" w:color="auto"/>
              <w:left w:val="single" w:sz="4" w:space="0" w:color="auto"/>
              <w:bottom w:val="nil"/>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2014</w:t>
            </w:r>
          </w:p>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год</w:t>
            </w:r>
          </w:p>
        </w:tc>
        <w:tc>
          <w:tcPr>
            <w:tcW w:w="993" w:type="dxa"/>
            <w:tcBorders>
              <w:top w:val="single" w:sz="4" w:space="0" w:color="auto"/>
              <w:left w:val="single" w:sz="4" w:space="0" w:color="auto"/>
              <w:bottom w:val="nil"/>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2015</w:t>
            </w:r>
          </w:p>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год</w:t>
            </w:r>
          </w:p>
        </w:tc>
        <w:tc>
          <w:tcPr>
            <w:tcW w:w="1134" w:type="dxa"/>
            <w:tcBorders>
              <w:top w:val="single" w:sz="4" w:space="0" w:color="auto"/>
              <w:left w:val="single" w:sz="4" w:space="0" w:color="auto"/>
              <w:bottom w:val="nil"/>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2016</w:t>
            </w:r>
          </w:p>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год</w:t>
            </w:r>
          </w:p>
        </w:tc>
        <w:tc>
          <w:tcPr>
            <w:tcW w:w="1134" w:type="dxa"/>
            <w:tcBorders>
              <w:top w:val="single" w:sz="4" w:space="0" w:color="auto"/>
              <w:left w:val="single" w:sz="4" w:space="0" w:color="auto"/>
              <w:bottom w:val="nil"/>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2017</w:t>
            </w:r>
          </w:p>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год</w:t>
            </w:r>
          </w:p>
        </w:tc>
        <w:tc>
          <w:tcPr>
            <w:tcW w:w="1134" w:type="dxa"/>
            <w:tcBorders>
              <w:top w:val="single" w:sz="4" w:space="0" w:color="auto"/>
              <w:left w:val="single" w:sz="4" w:space="0" w:color="auto"/>
              <w:bottom w:val="nil"/>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2018</w:t>
            </w:r>
          </w:p>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год</w:t>
            </w:r>
          </w:p>
        </w:tc>
        <w:tc>
          <w:tcPr>
            <w:tcW w:w="1134" w:type="dxa"/>
            <w:tcBorders>
              <w:top w:val="single" w:sz="4" w:space="0" w:color="auto"/>
              <w:left w:val="single" w:sz="4" w:space="0" w:color="auto"/>
              <w:bottom w:val="nil"/>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2019</w:t>
            </w:r>
          </w:p>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год</w:t>
            </w:r>
          </w:p>
        </w:tc>
        <w:tc>
          <w:tcPr>
            <w:tcW w:w="992" w:type="dxa"/>
            <w:tcBorders>
              <w:top w:val="single" w:sz="4" w:space="0" w:color="auto"/>
              <w:left w:val="single" w:sz="4" w:space="0" w:color="auto"/>
              <w:bottom w:val="nil"/>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2020</w:t>
            </w:r>
          </w:p>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год</w:t>
            </w:r>
          </w:p>
        </w:tc>
      </w:tr>
      <w:tr w:rsidR="00DD3D03" w:rsidRPr="005C6267" w:rsidTr="00696A46">
        <w:tblPrEx>
          <w:tblCellMar>
            <w:left w:w="108" w:type="dxa"/>
            <w:right w:w="108" w:type="dxa"/>
          </w:tblCellMar>
        </w:tblPrEx>
        <w:trPr>
          <w:tblHeader/>
        </w:trPr>
        <w:tc>
          <w:tcPr>
            <w:tcW w:w="683" w:type="dxa"/>
            <w:tcBorders>
              <w:top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w:t>
            </w:r>
          </w:p>
        </w:tc>
        <w:tc>
          <w:tcPr>
            <w:tcW w:w="3003" w:type="dxa"/>
            <w:gridSpan w:val="2"/>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2</w:t>
            </w:r>
          </w:p>
        </w:tc>
        <w:tc>
          <w:tcPr>
            <w:tcW w:w="1701"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3</w:t>
            </w:r>
          </w:p>
        </w:tc>
        <w:tc>
          <w:tcPr>
            <w:tcW w:w="992" w:type="dxa"/>
            <w:gridSpan w:val="3"/>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5</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6</w:t>
            </w:r>
          </w:p>
        </w:tc>
        <w:tc>
          <w:tcPr>
            <w:tcW w:w="993"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7</w:t>
            </w:r>
          </w:p>
        </w:tc>
        <w:tc>
          <w:tcPr>
            <w:tcW w:w="992"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8</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9</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10</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11</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12</w:t>
            </w:r>
          </w:p>
        </w:tc>
        <w:tc>
          <w:tcPr>
            <w:tcW w:w="992" w:type="dxa"/>
            <w:tcBorders>
              <w:top w:val="single" w:sz="4" w:space="0" w:color="auto"/>
              <w:left w:val="single" w:sz="4" w:space="0" w:color="auto"/>
              <w:bottom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13</w:t>
            </w:r>
          </w:p>
        </w:tc>
      </w:tr>
      <w:tr w:rsidR="00DD3D03" w:rsidRPr="005C6267" w:rsidTr="00696A46">
        <w:tblPrEx>
          <w:tblCellMar>
            <w:left w:w="108" w:type="dxa"/>
            <w:right w:w="108" w:type="dxa"/>
          </w:tblCellMar>
        </w:tblPrEx>
        <w:tc>
          <w:tcPr>
            <w:tcW w:w="15026" w:type="dxa"/>
            <w:gridSpan w:val="15"/>
            <w:tcBorders>
              <w:top w:val="single" w:sz="4" w:space="0" w:color="auto"/>
              <w:bottom w:val="single" w:sz="4" w:space="0" w:color="auto"/>
            </w:tcBorders>
          </w:tcPr>
          <w:p w:rsidR="00DD3D03" w:rsidRPr="005C6267" w:rsidRDefault="00DD3D03" w:rsidP="00DD3D03">
            <w:pPr>
              <w:pStyle w:val="1"/>
              <w:rPr>
                <w:sz w:val="20"/>
              </w:rPr>
            </w:pPr>
            <w:r w:rsidRPr="005C6267">
              <w:rPr>
                <w:b/>
                <w:sz w:val="20"/>
              </w:rPr>
              <w:t>МУНИЦИПАЛЬНАЯ ПРОГРАММА ДУБЕНСКОГО  РАЗВИТИЯ сельского хозяйства и регулирования рынков сельскохозяйственной продукции, сырья и продовольствия на 2013 - 2020 годы</w:t>
            </w:r>
          </w:p>
        </w:tc>
      </w:tr>
      <w:tr w:rsidR="00DD3D03" w:rsidRPr="005C6267" w:rsidTr="00696A46">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w:t>
            </w:r>
          </w:p>
        </w:tc>
        <w:tc>
          <w:tcPr>
            <w:tcW w:w="3003" w:type="dxa"/>
            <w:gridSpan w:val="2"/>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left"/>
              <w:rPr>
                <w:rFonts w:ascii="Times New Roman" w:hAnsi="Times New Roman"/>
                <w:sz w:val="20"/>
                <w:szCs w:val="20"/>
              </w:rPr>
            </w:pPr>
            <w:r w:rsidRPr="005C6267">
              <w:rPr>
                <w:rFonts w:ascii="Times New Roman" w:hAnsi="Times New Roman"/>
                <w:sz w:val="20"/>
                <w:szCs w:val="20"/>
              </w:rPr>
              <w:t>Индекс производства продукции сельского хозяйства в хозяйствах всех категорий (в сопоставимых ценах)</w:t>
            </w:r>
          </w:p>
        </w:tc>
        <w:tc>
          <w:tcPr>
            <w:tcW w:w="1701"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процентов к предыдущему году</w:t>
            </w:r>
          </w:p>
        </w:tc>
        <w:tc>
          <w:tcPr>
            <w:tcW w:w="932"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84,3</w:t>
            </w:r>
          </w:p>
        </w:tc>
        <w:tc>
          <w:tcPr>
            <w:tcW w:w="1194" w:type="dxa"/>
            <w:gridSpan w:val="3"/>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121,7</w:t>
            </w:r>
          </w:p>
        </w:tc>
        <w:tc>
          <w:tcPr>
            <w:tcW w:w="993"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111,6</w:t>
            </w:r>
          </w:p>
        </w:tc>
        <w:tc>
          <w:tcPr>
            <w:tcW w:w="992"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102,8</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103,5</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102,9</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103,2</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102,6</w:t>
            </w:r>
          </w:p>
        </w:tc>
        <w:tc>
          <w:tcPr>
            <w:tcW w:w="992" w:type="dxa"/>
            <w:tcBorders>
              <w:top w:val="single" w:sz="4" w:space="0" w:color="auto"/>
              <w:left w:val="single" w:sz="4" w:space="0" w:color="auto"/>
              <w:bottom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104,1</w:t>
            </w:r>
          </w:p>
        </w:tc>
      </w:tr>
      <w:tr w:rsidR="00DD3D03" w:rsidRPr="005C6267" w:rsidTr="00696A46">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2.</w:t>
            </w:r>
          </w:p>
        </w:tc>
        <w:tc>
          <w:tcPr>
            <w:tcW w:w="3003" w:type="dxa"/>
            <w:gridSpan w:val="2"/>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left"/>
              <w:rPr>
                <w:rFonts w:ascii="Times New Roman" w:hAnsi="Times New Roman"/>
                <w:sz w:val="20"/>
                <w:szCs w:val="20"/>
              </w:rPr>
            </w:pPr>
            <w:r w:rsidRPr="005C6267">
              <w:rPr>
                <w:rFonts w:ascii="Times New Roman" w:hAnsi="Times New Roman"/>
                <w:sz w:val="20"/>
                <w:szCs w:val="20"/>
              </w:rPr>
              <w:t>Индекс производства продукции растениеводства (в сопоставимых ценах)</w:t>
            </w:r>
          </w:p>
        </w:tc>
        <w:tc>
          <w:tcPr>
            <w:tcW w:w="1701"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процентов к предыдущему году</w:t>
            </w:r>
          </w:p>
        </w:tc>
        <w:tc>
          <w:tcPr>
            <w:tcW w:w="932"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80,3</w:t>
            </w:r>
          </w:p>
        </w:tc>
        <w:tc>
          <w:tcPr>
            <w:tcW w:w="1194" w:type="dxa"/>
            <w:gridSpan w:val="3"/>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132,3</w:t>
            </w:r>
          </w:p>
        </w:tc>
        <w:tc>
          <w:tcPr>
            <w:tcW w:w="993"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82,4</w:t>
            </w:r>
          </w:p>
        </w:tc>
        <w:tc>
          <w:tcPr>
            <w:tcW w:w="992"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103,9</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104,2</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103,3</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104</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103,4</w:t>
            </w:r>
          </w:p>
        </w:tc>
        <w:tc>
          <w:tcPr>
            <w:tcW w:w="992" w:type="dxa"/>
            <w:tcBorders>
              <w:top w:val="single" w:sz="4" w:space="0" w:color="auto"/>
              <w:left w:val="single" w:sz="4" w:space="0" w:color="auto"/>
              <w:bottom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103,1</w:t>
            </w:r>
          </w:p>
        </w:tc>
      </w:tr>
      <w:tr w:rsidR="00DD3D03" w:rsidRPr="005C6267" w:rsidTr="00696A46">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3.</w:t>
            </w:r>
          </w:p>
        </w:tc>
        <w:tc>
          <w:tcPr>
            <w:tcW w:w="3003" w:type="dxa"/>
            <w:gridSpan w:val="2"/>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left"/>
              <w:rPr>
                <w:rFonts w:ascii="Times New Roman" w:hAnsi="Times New Roman"/>
                <w:sz w:val="20"/>
                <w:szCs w:val="20"/>
              </w:rPr>
            </w:pPr>
            <w:r w:rsidRPr="005C6267">
              <w:rPr>
                <w:rFonts w:ascii="Times New Roman" w:hAnsi="Times New Roman"/>
                <w:sz w:val="20"/>
                <w:szCs w:val="20"/>
              </w:rPr>
              <w:t>Индекс производства продукции животноводства (в сопоставимых ценах)</w:t>
            </w:r>
          </w:p>
        </w:tc>
        <w:tc>
          <w:tcPr>
            <w:tcW w:w="1701"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процентов к предыдущему году</w:t>
            </w:r>
          </w:p>
        </w:tc>
        <w:tc>
          <w:tcPr>
            <w:tcW w:w="932"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92,2</w:t>
            </w:r>
          </w:p>
        </w:tc>
        <w:tc>
          <w:tcPr>
            <w:tcW w:w="1194" w:type="dxa"/>
            <w:gridSpan w:val="3"/>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104</w:t>
            </w:r>
          </w:p>
        </w:tc>
        <w:tc>
          <w:tcPr>
            <w:tcW w:w="993"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134,6</w:t>
            </w:r>
          </w:p>
        </w:tc>
        <w:tc>
          <w:tcPr>
            <w:tcW w:w="992"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100,3</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101,9</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102</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101,2</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100,6</w:t>
            </w:r>
          </w:p>
        </w:tc>
        <w:tc>
          <w:tcPr>
            <w:tcW w:w="992" w:type="dxa"/>
            <w:tcBorders>
              <w:top w:val="single" w:sz="4" w:space="0" w:color="auto"/>
              <w:left w:val="single" w:sz="4" w:space="0" w:color="auto"/>
              <w:bottom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106,6</w:t>
            </w:r>
          </w:p>
        </w:tc>
      </w:tr>
      <w:tr w:rsidR="00DD3D03" w:rsidRPr="005C6267" w:rsidTr="00696A46">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4.</w:t>
            </w:r>
          </w:p>
        </w:tc>
        <w:tc>
          <w:tcPr>
            <w:tcW w:w="3003" w:type="dxa"/>
            <w:gridSpan w:val="2"/>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left"/>
              <w:rPr>
                <w:rFonts w:ascii="Times New Roman" w:hAnsi="Times New Roman"/>
                <w:sz w:val="20"/>
                <w:szCs w:val="20"/>
              </w:rPr>
            </w:pPr>
            <w:r w:rsidRPr="005C6267">
              <w:rPr>
                <w:rFonts w:ascii="Times New Roman" w:hAnsi="Times New Roman"/>
                <w:sz w:val="20"/>
                <w:szCs w:val="20"/>
              </w:rPr>
              <w:t>Индекс производства пищевых продуктов, включая напитки (в сопоставимых ценах)</w:t>
            </w:r>
          </w:p>
        </w:tc>
        <w:tc>
          <w:tcPr>
            <w:tcW w:w="1701"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процентов к предыдущему году</w:t>
            </w:r>
          </w:p>
        </w:tc>
        <w:tc>
          <w:tcPr>
            <w:tcW w:w="932"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1194" w:type="dxa"/>
            <w:gridSpan w:val="3"/>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992" w:type="dxa"/>
            <w:tcBorders>
              <w:top w:val="single" w:sz="4" w:space="0" w:color="auto"/>
              <w:left w:val="single" w:sz="4" w:space="0" w:color="auto"/>
              <w:bottom w:val="single" w:sz="4" w:space="0" w:color="auto"/>
            </w:tcBorders>
          </w:tcPr>
          <w:p w:rsidR="00DD3D03" w:rsidRPr="005C6267" w:rsidRDefault="00DD3D03" w:rsidP="00DD3D03">
            <w:pPr>
              <w:pStyle w:val="ad"/>
              <w:jc w:val="center"/>
              <w:rPr>
                <w:rFonts w:ascii="Times New Roman" w:hAnsi="Times New Roman"/>
                <w:sz w:val="20"/>
                <w:szCs w:val="20"/>
              </w:rPr>
            </w:pPr>
          </w:p>
        </w:tc>
      </w:tr>
      <w:tr w:rsidR="00DD3D03" w:rsidRPr="005C6267" w:rsidTr="00696A46">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5.</w:t>
            </w:r>
          </w:p>
        </w:tc>
        <w:tc>
          <w:tcPr>
            <w:tcW w:w="3003" w:type="dxa"/>
            <w:gridSpan w:val="2"/>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left"/>
              <w:rPr>
                <w:rFonts w:ascii="Times New Roman" w:hAnsi="Times New Roman"/>
                <w:sz w:val="20"/>
                <w:szCs w:val="20"/>
              </w:rPr>
            </w:pPr>
            <w:r w:rsidRPr="005C6267">
              <w:rPr>
                <w:rFonts w:ascii="Times New Roman" w:hAnsi="Times New Roman"/>
                <w:sz w:val="20"/>
                <w:szCs w:val="20"/>
              </w:rPr>
              <w:t>Индекс физического объема инвестиций в основной капитал сельского хозяйства</w:t>
            </w:r>
          </w:p>
        </w:tc>
        <w:tc>
          <w:tcPr>
            <w:tcW w:w="1701"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процентов к предыдущему году</w:t>
            </w:r>
          </w:p>
        </w:tc>
        <w:tc>
          <w:tcPr>
            <w:tcW w:w="932"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104,4</w:t>
            </w:r>
          </w:p>
        </w:tc>
        <w:tc>
          <w:tcPr>
            <w:tcW w:w="1194" w:type="dxa"/>
            <w:gridSpan w:val="3"/>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102,4</w:t>
            </w:r>
          </w:p>
        </w:tc>
        <w:tc>
          <w:tcPr>
            <w:tcW w:w="993"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106,4</w:t>
            </w:r>
          </w:p>
        </w:tc>
        <w:tc>
          <w:tcPr>
            <w:tcW w:w="992"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102,1</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103,2</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102,9</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104,5</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105</w:t>
            </w:r>
          </w:p>
        </w:tc>
        <w:tc>
          <w:tcPr>
            <w:tcW w:w="992" w:type="dxa"/>
            <w:tcBorders>
              <w:top w:val="single" w:sz="4" w:space="0" w:color="auto"/>
              <w:left w:val="single" w:sz="4" w:space="0" w:color="auto"/>
              <w:bottom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106</w:t>
            </w:r>
          </w:p>
        </w:tc>
      </w:tr>
      <w:tr w:rsidR="00DD3D03" w:rsidRPr="005C6267" w:rsidTr="00696A46">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6.</w:t>
            </w:r>
          </w:p>
        </w:tc>
        <w:tc>
          <w:tcPr>
            <w:tcW w:w="3003" w:type="dxa"/>
            <w:gridSpan w:val="2"/>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left"/>
              <w:rPr>
                <w:rFonts w:ascii="Times New Roman" w:hAnsi="Times New Roman"/>
                <w:sz w:val="20"/>
                <w:szCs w:val="20"/>
              </w:rPr>
            </w:pPr>
            <w:r w:rsidRPr="005C6267">
              <w:rPr>
                <w:rFonts w:ascii="Times New Roman" w:hAnsi="Times New Roman"/>
                <w:sz w:val="20"/>
                <w:szCs w:val="20"/>
              </w:rPr>
              <w:t xml:space="preserve">Рентабельность сельскохозяйственных </w:t>
            </w:r>
            <w:r w:rsidRPr="005C6267">
              <w:rPr>
                <w:rFonts w:ascii="Times New Roman" w:hAnsi="Times New Roman"/>
                <w:sz w:val="20"/>
                <w:szCs w:val="20"/>
              </w:rPr>
              <w:lastRenderedPageBreak/>
              <w:t>организаций (с учетом субсидий)</w:t>
            </w:r>
          </w:p>
        </w:tc>
        <w:tc>
          <w:tcPr>
            <w:tcW w:w="1701"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lastRenderedPageBreak/>
              <w:t>процентов</w:t>
            </w:r>
          </w:p>
        </w:tc>
        <w:tc>
          <w:tcPr>
            <w:tcW w:w="932"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9,9</w:t>
            </w:r>
          </w:p>
        </w:tc>
        <w:tc>
          <w:tcPr>
            <w:tcW w:w="1194" w:type="dxa"/>
            <w:gridSpan w:val="3"/>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4,6</w:t>
            </w:r>
          </w:p>
        </w:tc>
        <w:tc>
          <w:tcPr>
            <w:tcW w:w="993"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6,7</w:t>
            </w:r>
          </w:p>
        </w:tc>
        <w:tc>
          <w:tcPr>
            <w:tcW w:w="992"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11,7</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12,2</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12,5</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13,1</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14</w:t>
            </w:r>
          </w:p>
        </w:tc>
        <w:tc>
          <w:tcPr>
            <w:tcW w:w="992" w:type="dxa"/>
            <w:tcBorders>
              <w:top w:val="single" w:sz="4" w:space="0" w:color="auto"/>
              <w:left w:val="single" w:sz="4" w:space="0" w:color="auto"/>
              <w:bottom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16,4</w:t>
            </w:r>
          </w:p>
        </w:tc>
      </w:tr>
      <w:tr w:rsidR="00DD3D03" w:rsidRPr="005C6267" w:rsidTr="00696A46">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lastRenderedPageBreak/>
              <w:t>7.</w:t>
            </w:r>
          </w:p>
        </w:tc>
        <w:tc>
          <w:tcPr>
            <w:tcW w:w="3003" w:type="dxa"/>
            <w:gridSpan w:val="2"/>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left"/>
              <w:rPr>
                <w:rFonts w:ascii="Times New Roman" w:hAnsi="Times New Roman"/>
                <w:sz w:val="20"/>
                <w:szCs w:val="20"/>
              </w:rPr>
            </w:pPr>
            <w:r w:rsidRPr="005C6267">
              <w:rPr>
                <w:rFonts w:ascii="Times New Roman" w:hAnsi="Times New Roman"/>
                <w:sz w:val="20"/>
                <w:szCs w:val="20"/>
              </w:rPr>
              <w:t>Среднемесячная номинальная заработная плата в сельском хозяйстве (по сельскохозяйственным организациям, не относящимся к субъектам малого предпринимательства)</w:t>
            </w:r>
          </w:p>
        </w:tc>
        <w:tc>
          <w:tcPr>
            <w:tcW w:w="1701"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рублей</w:t>
            </w:r>
          </w:p>
        </w:tc>
        <w:tc>
          <w:tcPr>
            <w:tcW w:w="932"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11829</w:t>
            </w:r>
          </w:p>
        </w:tc>
        <w:tc>
          <w:tcPr>
            <w:tcW w:w="1194" w:type="dxa"/>
            <w:gridSpan w:val="3"/>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12803</w:t>
            </w:r>
          </w:p>
        </w:tc>
        <w:tc>
          <w:tcPr>
            <w:tcW w:w="993"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15753</w:t>
            </w:r>
          </w:p>
        </w:tc>
        <w:tc>
          <w:tcPr>
            <w:tcW w:w="992"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16697</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18767</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20650</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22235</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24145</w:t>
            </w:r>
          </w:p>
        </w:tc>
        <w:tc>
          <w:tcPr>
            <w:tcW w:w="992" w:type="dxa"/>
            <w:tcBorders>
              <w:top w:val="single" w:sz="4" w:space="0" w:color="auto"/>
              <w:left w:val="single" w:sz="4" w:space="0" w:color="auto"/>
              <w:bottom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26684</w:t>
            </w:r>
          </w:p>
        </w:tc>
      </w:tr>
      <w:tr w:rsidR="00DD3D03" w:rsidRPr="005C6267" w:rsidTr="00696A46">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8.</w:t>
            </w:r>
          </w:p>
        </w:tc>
        <w:tc>
          <w:tcPr>
            <w:tcW w:w="3003" w:type="dxa"/>
            <w:gridSpan w:val="2"/>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left"/>
              <w:rPr>
                <w:rFonts w:ascii="Times New Roman" w:hAnsi="Times New Roman"/>
                <w:sz w:val="20"/>
                <w:szCs w:val="20"/>
              </w:rPr>
            </w:pPr>
            <w:r w:rsidRPr="005C6267">
              <w:rPr>
                <w:rFonts w:ascii="Times New Roman" w:hAnsi="Times New Roman"/>
                <w:sz w:val="20"/>
                <w:szCs w:val="20"/>
              </w:rPr>
              <w:t>Индекс производительности труда к  предыдущему году</w:t>
            </w:r>
          </w:p>
        </w:tc>
        <w:tc>
          <w:tcPr>
            <w:tcW w:w="1701"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w:t>
            </w:r>
          </w:p>
        </w:tc>
        <w:tc>
          <w:tcPr>
            <w:tcW w:w="932"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w:t>
            </w:r>
          </w:p>
        </w:tc>
        <w:tc>
          <w:tcPr>
            <w:tcW w:w="1194" w:type="dxa"/>
            <w:gridSpan w:val="3"/>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w:t>
            </w:r>
          </w:p>
        </w:tc>
        <w:tc>
          <w:tcPr>
            <w:tcW w:w="993"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w:t>
            </w:r>
          </w:p>
        </w:tc>
        <w:tc>
          <w:tcPr>
            <w:tcW w:w="992"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103</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104,5</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104,3</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104</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104</w:t>
            </w:r>
          </w:p>
        </w:tc>
        <w:tc>
          <w:tcPr>
            <w:tcW w:w="992" w:type="dxa"/>
            <w:tcBorders>
              <w:top w:val="single" w:sz="4" w:space="0" w:color="auto"/>
              <w:left w:val="single" w:sz="4" w:space="0" w:color="auto"/>
              <w:bottom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104</w:t>
            </w:r>
          </w:p>
        </w:tc>
      </w:tr>
      <w:tr w:rsidR="00DD3D03" w:rsidRPr="005C6267" w:rsidTr="00696A46">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9.</w:t>
            </w:r>
          </w:p>
        </w:tc>
        <w:tc>
          <w:tcPr>
            <w:tcW w:w="3003" w:type="dxa"/>
            <w:gridSpan w:val="2"/>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left"/>
              <w:rPr>
                <w:rFonts w:ascii="Times New Roman" w:hAnsi="Times New Roman"/>
                <w:sz w:val="20"/>
                <w:szCs w:val="20"/>
              </w:rPr>
            </w:pPr>
            <w:r w:rsidRPr="005C6267">
              <w:rPr>
                <w:rFonts w:ascii="Times New Roman" w:hAnsi="Times New Roman"/>
                <w:sz w:val="20"/>
                <w:szCs w:val="20"/>
              </w:rPr>
              <w:t>Количество высокопроизводительных рабочих мест</w:t>
            </w:r>
          </w:p>
        </w:tc>
        <w:tc>
          <w:tcPr>
            <w:tcW w:w="1701"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единиц</w:t>
            </w:r>
          </w:p>
        </w:tc>
        <w:tc>
          <w:tcPr>
            <w:tcW w:w="932"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w:t>
            </w:r>
          </w:p>
        </w:tc>
        <w:tc>
          <w:tcPr>
            <w:tcW w:w="1194" w:type="dxa"/>
            <w:gridSpan w:val="3"/>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w:t>
            </w:r>
          </w:p>
        </w:tc>
        <w:tc>
          <w:tcPr>
            <w:tcW w:w="993"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w:t>
            </w:r>
          </w:p>
        </w:tc>
        <w:tc>
          <w:tcPr>
            <w:tcW w:w="992"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290</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300</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320</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360</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380</w:t>
            </w:r>
          </w:p>
        </w:tc>
        <w:tc>
          <w:tcPr>
            <w:tcW w:w="992" w:type="dxa"/>
            <w:tcBorders>
              <w:top w:val="single" w:sz="4" w:space="0" w:color="auto"/>
              <w:left w:val="single" w:sz="4" w:space="0" w:color="auto"/>
              <w:bottom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490</w:t>
            </w:r>
          </w:p>
        </w:tc>
      </w:tr>
      <w:tr w:rsidR="00DD3D03" w:rsidRPr="005C6267" w:rsidTr="00696A46">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10.</w:t>
            </w:r>
          </w:p>
        </w:tc>
        <w:tc>
          <w:tcPr>
            <w:tcW w:w="3003" w:type="dxa"/>
            <w:gridSpan w:val="2"/>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left"/>
              <w:rPr>
                <w:rFonts w:ascii="Times New Roman" w:hAnsi="Times New Roman"/>
                <w:sz w:val="20"/>
                <w:szCs w:val="20"/>
              </w:rPr>
            </w:pPr>
            <w:r w:rsidRPr="005C6267">
              <w:rPr>
                <w:rFonts w:ascii="Times New Roman" w:hAnsi="Times New Roman"/>
                <w:sz w:val="20"/>
                <w:szCs w:val="20"/>
              </w:rPr>
              <w:t>Удельный вес затрат на приобретение энергоресурсов в структуре затрат на основное производство продукции сельского хозяйства</w:t>
            </w:r>
          </w:p>
        </w:tc>
        <w:tc>
          <w:tcPr>
            <w:tcW w:w="1701"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w:t>
            </w:r>
          </w:p>
        </w:tc>
        <w:tc>
          <w:tcPr>
            <w:tcW w:w="932"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w:t>
            </w:r>
          </w:p>
        </w:tc>
        <w:tc>
          <w:tcPr>
            <w:tcW w:w="1194" w:type="dxa"/>
            <w:gridSpan w:val="3"/>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w:t>
            </w:r>
          </w:p>
        </w:tc>
        <w:tc>
          <w:tcPr>
            <w:tcW w:w="993"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w:t>
            </w:r>
          </w:p>
        </w:tc>
        <w:tc>
          <w:tcPr>
            <w:tcW w:w="992"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10</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9,9</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9,8</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9,7</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9,5</w:t>
            </w:r>
          </w:p>
        </w:tc>
        <w:tc>
          <w:tcPr>
            <w:tcW w:w="992" w:type="dxa"/>
            <w:tcBorders>
              <w:top w:val="single" w:sz="4" w:space="0" w:color="auto"/>
              <w:left w:val="single" w:sz="4" w:space="0" w:color="auto"/>
              <w:bottom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9,4</w:t>
            </w:r>
          </w:p>
        </w:tc>
      </w:tr>
      <w:tr w:rsidR="00DD3D03" w:rsidRPr="005C6267" w:rsidTr="00696A46">
        <w:tblPrEx>
          <w:tblCellMar>
            <w:left w:w="108" w:type="dxa"/>
            <w:right w:w="108" w:type="dxa"/>
          </w:tblCellMar>
        </w:tblPrEx>
        <w:tc>
          <w:tcPr>
            <w:tcW w:w="15026" w:type="dxa"/>
            <w:gridSpan w:val="15"/>
            <w:tcBorders>
              <w:top w:val="single" w:sz="4" w:space="0" w:color="auto"/>
              <w:bottom w:val="single" w:sz="4" w:space="0" w:color="auto"/>
            </w:tcBorders>
          </w:tcPr>
          <w:p w:rsidR="00DD3D03" w:rsidRPr="005C6267" w:rsidRDefault="00994367" w:rsidP="00DD3D03">
            <w:pPr>
              <w:pStyle w:val="1"/>
              <w:rPr>
                <w:sz w:val="20"/>
              </w:rPr>
            </w:pPr>
            <w:hyperlink w:anchor="sub_1000" w:history="1">
              <w:r w:rsidR="00DD3D03" w:rsidRPr="005C6267">
                <w:rPr>
                  <w:rStyle w:val="afb"/>
                  <w:sz w:val="20"/>
                </w:rPr>
                <w:t>Подпрограмма</w:t>
              </w:r>
            </w:hyperlink>
            <w:r w:rsidR="00DD3D03" w:rsidRPr="005C6267">
              <w:rPr>
                <w:sz w:val="20"/>
              </w:rPr>
              <w:t xml:space="preserve"> </w:t>
            </w:r>
            <w:r w:rsidR="00DD3D03" w:rsidRPr="005C6267">
              <w:rPr>
                <w:b/>
                <w:sz w:val="20"/>
              </w:rPr>
              <w:t>«Развитие подотрасли растениеводства, переработки и реализации продукции растениеводства»</w:t>
            </w:r>
          </w:p>
        </w:tc>
      </w:tr>
      <w:tr w:rsidR="00DD3D03" w:rsidRPr="005C6267" w:rsidTr="00696A46">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p w:rsidR="00DD3D03" w:rsidRPr="005C6267" w:rsidRDefault="00DD3D03" w:rsidP="00DD3D03">
            <w:pPr>
              <w:pStyle w:val="ad"/>
              <w:jc w:val="center"/>
              <w:rPr>
                <w:rFonts w:ascii="Times New Roman" w:hAnsi="Times New Roman"/>
                <w:sz w:val="20"/>
                <w:szCs w:val="20"/>
              </w:rPr>
            </w:pPr>
          </w:p>
          <w:p w:rsidR="00DD3D03" w:rsidRPr="005C6267" w:rsidRDefault="00DD3D03" w:rsidP="00DD3D03">
            <w:pPr>
              <w:pStyle w:val="ad"/>
              <w:jc w:val="center"/>
              <w:rPr>
                <w:rFonts w:ascii="Times New Roman" w:hAnsi="Times New Roman"/>
                <w:sz w:val="20"/>
                <w:szCs w:val="20"/>
              </w:rPr>
            </w:pPr>
          </w:p>
        </w:tc>
        <w:tc>
          <w:tcPr>
            <w:tcW w:w="3003" w:type="dxa"/>
            <w:gridSpan w:val="2"/>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left"/>
              <w:rPr>
                <w:rFonts w:ascii="Times New Roman" w:hAnsi="Times New Roman"/>
                <w:sz w:val="20"/>
                <w:szCs w:val="20"/>
              </w:rPr>
            </w:pPr>
            <w:r w:rsidRPr="005C6267">
              <w:rPr>
                <w:rFonts w:ascii="Times New Roman" w:hAnsi="Times New Roman"/>
                <w:sz w:val="20"/>
                <w:szCs w:val="20"/>
              </w:rPr>
              <w:t>Производство продукции растениеводства в хозяйствах всех категорий:</w:t>
            </w:r>
          </w:p>
        </w:tc>
        <w:tc>
          <w:tcPr>
            <w:tcW w:w="1701"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p>
        </w:tc>
        <w:tc>
          <w:tcPr>
            <w:tcW w:w="992" w:type="dxa"/>
            <w:gridSpan w:val="3"/>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p>
        </w:tc>
        <w:tc>
          <w:tcPr>
            <w:tcW w:w="992" w:type="dxa"/>
            <w:tcBorders>
              <w:top w:val="single" w:sz="4" w:space="0" w:color="auto"/>
              <w:left w:val="single" w:sz="4" w:space="0" w:color="auto"/>
              <w:bottom w:val="single" w:sz="4" w:space="0" w:color="auto"/>
            </w:tcBorders>
          </w:tcPr>
          <w:p w:rsidR="00DD3D03" w:rsidRPr="005C6267" w:rsidRDefault="00DD3D03" w:rsidP="00DD3D03">
            <w:pPr>
              <w:pStyle w:val="ad"/>
              <w:rPr>
                <w:rFonts w:ascii="Times New Roman" w:hAnsi="Times New Roman"/>
                <w:sz w:val="20"/>
                <w:szCs w:val="20"/>
              </w:rPr>
            </w:pPr>
          </w:p>
        </w:tc>
      </w:tr>
      <w:tr w:rsidR="00DD3D03" w:rsidRPr="005C6267" w:rsidTr="00696A46">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3003" w:type="dxa"/>
            <w:gridSpan w:val="2"/>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left"/>
              <w:rPr>
                <w:rFonts w:ascii="Times New Roman" w:hAnsi="Times New Roman"/>
                <w:sz w:val="20"/>
                <w:szCs w:val="20"/>
              </w:rPr>
            </w:pPr>
            <w:r w:rsidRPr="005C6267">
              <w:rPr>
                <w:rFonts w:ascii="Times New Roman" w:hAnsi="Times New Roman"/>
                <w:sz w:val="20"/>
                <w:szCs w:val="20"/>
              </w:rPr>
              <w:t>зерновые (валовой сбор)</w:t>
            </w:r>
          </w:p>
        </w:tc>
        <w:tc>
          <w:tcPr>
            <w:tcW w:w="1701"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 xml:space="preserve"> тонн</w:t>
            </w:r>
          </w:p>
        </w:tc>
        <w:tc>
          <w:tcPr>
            <w:tcW w:w="992" w:type="dxa"/>
            <w:gridSpan w:val="3"/>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301364</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50138</w:t>
            </w:r>
          </w:p>
        </w:tc>
        <w:tc>
          <w:tcPr>
            <w:tcW w:w="993"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37122</w:t>
            </w:r>
          </w:p>
        </w:tc>
        <w:tc>
          <w:tcPr>
            <w:tcW w:w="992"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63997</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64630</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65600</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66900</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67900</w:t>
            </w:r>
          </w:p>
        </w:tc>
        <w:tc>
          <w:tcPr>
            <w:tcW w:w="992" w:type="dxa"/>
            <w:tcBorders>
              <w:top w:val="single" w:sz="4" w:space="0" w:color="auto"/>
              <w:left w:val="single" w:sz="4" w:space="0" w:color="auto"/>
              <w:bottom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70200</w:t>
            </w:r>
          </w:p>
        </w:tc>
      </w:tr>
      <w:tr w:rsidR="00DD3D03" w:rsidRPr="005C6267" w:rsidTr="00696A46">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11.</w:t>
            </w:r>
          </w:p>
        </w:tc>
        <w:tc>
          <w:tcPr>
            <w:tcW w:w="3003" w:type="dxa"/>
            <w:gridSpan w:val="2"/>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left"/>
              <w:rPr>
                <w:rFonts w:ascii="Times New Roman" w:hAnsi="Times New Roman"/>
                <w:sz w:val="20"/>
                <w:szCs w:val="20"/>
              </w:rPr>
            </w:pPr>
            <w:r w:rsidRPr="005C6267">
              <w:rPr>
                <w:rFonts w:ascii="Times New Roman" w:hAnsi="Times New Roman"/>
                <w:sz w:val="20"/>
                <w:szCs w:val="20"/>
              </w:rPr>
              <w:t>пеньковолокно</w:t>
            </w:r>
          </w:p>
        </w:tc>
        <w:tc>
          <w:tcPr>
            <w:tcW w:w="1701"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 тонн</w:t>
            </w:r>
          </w:p>
        </w:tc>
        <w:tc>
          <w:tcPr>
            <w:tcW w:w="992" w:type="dxa"/>
            <w:gridSpan w:val="3"/>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992" w:type="dxa"/>
            <w:tcBorders>
              <w:top w:val="single" w:sz="4" w:space="0" w:color="auto"/>
              <w:left w:val="single" w:sz="4" w:space="0" w:color="auto"/>
              <w:bottom w:val="single" w:sz="4" w:space="0" w:color="auto"/>
            </w:tcBorders>
          </w:tcPr>
          <w:p w:rsidR="00DD3D03" w:rsidRPr="005C6267" w:rsidRDefault="00DD3D03" w:rsidP="00DD3D03">
            <w:pPr>
              <w:pStyle w:val="ad"/>
              <w:jc w:val="center"/>
              <w:rPr>
                <w:rFonts w:ascii="Times New Roman" w:hAnsi="Times New Roman"/>
                <w:sz w:val="20"/>
                <w:szCs w:val="20"/>
              </w:rPr>
            </w:pPr>
          </w:p>
        </w:tc>
      </w:tr>
      <w:tr w:rsidR="00DD3D03" w:rsidRPr="005C6267" w:rsidTr="00696A46">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12.</w:t>
            </w:r>
          </w:p>
        </w:tc>
        <w:tc>
          <w:tcPr>
            <w:tcW w:w="3003" w:type="dxa"/>
            <w:gridSpan w:val="2"/>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left"/>
              <w:rPr>
                <w:rFonts w:ascii="Times New Roman" w:hAnsi="Times New Roman"/>
                <w:sz w:val="20"/>
                <w:szCs w:val="20"/>
              </w:rPr>
            </w:pPr>
            <w:r w:rsidRPr="005C6267">
              <w:rPr>
                <w:rFonts w:ascii="Times New Roman" w:hAnsi="Times New Roman"/>
                <w:sz w:val="20"/>
                <w:szCs w:val="20"/>
              </w:rPr>
              <w:t>сахарная свекла</w:t>
            </w:r>
          </w:p>
        </w:tc>
        <w:tc>
          <w:tcPr>
            <w:tcW w:w="1701"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 xml:space="preserve"> тонн</w:t>
            </w:r>
          </w:p>
        </w:tc>
        <w:tc>
          <w:tcPr>
            <w:tcW w:w="992" w:type="dxa"/>
            <w:gridSpan w:val="3"/>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992" w:type="dxa"/>
            <w:tcBorders>
              <w:top w:val="single" w:sz="4" w:space="0" w:color="auto"/>
              <w:left w:val="single" w:sz="4" w:space="0" w:color="auto"/>
              <w:bottom w:val="single" w:sz="4" w:space="0" w:color="auto"/>
            </w:tcBorders>
          </w:tcPr>
          <w:p w:rsidR="00DD3D03" w:rsidRPr="005C6267" w:rsidRDefault="00DD3D03" w:rsidP="00DD3D03">
            <w:pPr>
              <w:pStyle w:val="ad"/>
              <w:jc w:val="center"/>
              <w:rPr>
                <w:rFonts w:ascii="Times New Roman" w:hAnsi="Times New Roman"/>
                <w:sz w:val="20"/>
                <w:szCs w:val="20"/>
              </w:rPr>
            </w:pPr>
          </w:p>
        </w:tc>
      </w:tr>
      <w:tr w:rsidR="00DD3D03" w:rsidRPr="005C6267" w:rsidTr="00696A46">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13.</w:t>
            </w:r>
          </w:p>
        </w:tc>
        <w:tc>
          <w:tcPr>
            <w:tcW w:w="3003" w:type="dxa"/>
            <w:gridSpan w:val="2"/>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left"/>
              <w:rPr>
                <w:rFonts w:ascii="Times New Roman" w:hAnsi="Times New Roman"/>
                <w:sz w:val="20"/>
                <w:szCs w:val="20"/>
              </w:rPr>
            </w:pPr>
            <w:r w:rsidRPr="005C6267">
              <w:rPr>
                <w:rFonts w:ascii="Times New Roman" w:hAnsi="Times New Roman"/>
                <w:sz w:val="20"/>
                <w:szCs w:val="20"/>
              </w:rPr>
              <w:t>картофель</w:t>
            </w:r>
          </w:p>
        </w:tc>
        <w:tc>
          <w:tcPr>
            <w:tcW w:w="1701"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 xml:space="preserve"> тонн</w:t>
            </w:r>
          </w:p>
        </w:tc>
        <w:tc>
          <w:tcPr>
            <w:tcW w:w="992" w:type="dxa"/>
            <w:gridSpan w:val="3"/>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24740</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16610</w:t>
            </w:r>
          </w:p>
        </w:tc>
        <w:tc>
          <w:tcPr>
            <w:tcW w:w="993"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20550</w:t>
            </w:r>
          </w:p>
        </w:tc>
        <w:tc>
          <w:tcPr>
            <w:tcW w:w="992"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27830</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29940</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31440</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33350</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35050</w:t>
            </w:r>
          </w:p>
        </w:tc>
        <w:tc>
          <w:tcPr>
            <w:tcW w:w="992" w:type="dxa"/>
            <w:tcBorders>
              <w:top w:val="single" w:sz="4" w:space="0" w:color="auto"/>
              <w:left w:val="single" w:sz="4" w:space="0" w:color="auto"/>
              <w:bottom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36360</w:t>
            </w:r>
          </w:p>
        </w:tc>
      </w:tr>
      <w:tr w:rsidR="00DD3D03" w:rsidRPr="005C6267" w:rsidTr="00696A46">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14.</w:t>
            </w:r>
          </w:p>
        </w:tc>
        <w:tc>
          <w:tcPr>
            <w:tcW w:w="3003" w:type="dxa"/>
            <w:gridSpan w:val="2"/>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left"/>
              <w:rPr>
                <w:rFonts w:ascii="Times New Roman" w:hAnsi="Times New Roman"/>
                <w:sz w:val="20"/>
                <w:szCs w:val="20"/>
              </w:rPr>
            </w:pPr>
            <w:r w:rsidRPr="005C6267">
              <w:rPr>
                <w:rFonts w:ascii="Times New Roman" w:hAnsi="Times New Roman"/>
                <w:sz w:val="20"/>
                <w:szCs w:val="20"/>
              </w:rPr>
              <w:t>Площадь закладки многолетних насаждений</w:t>
            </w:r>
          </w:p>
        </w:tc>
        <w:tc>
          <w:tcPr>
            <w:tcW w:w="1701"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гектаров</w:t>
            </w:r>
          </w:p>
        </w:tc>
        <w:tc>
          <w:tcPr>
            <w:tcW w:w="992" w:type="dxa"/>
            <w:gridSpan w:val="3"/>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992" w:type="dxa"/>
            <w:tcBorders>
              <w:top w:val="single" w:sz="4" w:space="0" w:color="auto"/>
              <w:left w:val="single" w:sz="4" w:space="0" w:color="auto"/>
              <w:bottom w:val="single" w:sz="4" w:space="0" w:color="auto"/>
            </w:tcBorders>
          </w:tcPr>
          <w:p w:rsidR="00DD3D03" w:rsidRPr="005C6267" w:rsidRDefault="00DD3D03" w:rsidP="00DD3D03">
            <w:pPr>
              <w:pStyle w:val="ad"/>
              <w:jc w:val="center"/>
              <w:rPr>
                <w:rFonts w:ascii="Times New Roman" w:hAnsi="Times New Roman"/>
                <w:sz w:val="20"/>
                <w:szCs w:val="20"/>
              </w:rPr>
            </w:pPr>
          </w:p>
        </w:tc>
      </w:tr>
      <w:tr w:rsidR="00DD3D03" w:rsidRPr="005C6267" w:rsidTr="00696A46">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15.</w:t>
            </w:r>
          </w:p>
        </w:tc>
        <w:tc>
          <w:tcPr>
            <w:tcW w:w="3003" w:type="dxa"/>
            <w:gridSpan w:val="2"/>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left"/>
              <w:rPr>
                <w:rFonts w:ascii="Times New Roman" w:hAnsi="Times New Roman"/>
                <w:sz w:val="20"/>
                <w:szCs w:val="20"/>
              </w:rPr>
            </w:pPr>
            <w:r w:rsidRPr="005C6267">
              <w:rPr>
                <w:rFonts w:ascii="Times New Roman" w:hAnsi="Times New Roman"/>
                <w:sz w:val="20"/>
                <w:szCs w:val="20"/>
              </w:rPr>
              <w:t>Производство муки из зерновых культур, овощных и других растительных культур; смеси из них</w:t>
            </w:r>
          </w:p>
        </w:tc>
        <w:tc>
          <w:tcPr>
            <w:tcW w:w="1701"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 xml:space="preserve"> тонн</w:t>
            </w:r>
          </w:p>
        </w:tc>
        <w:tc>
          <w:tcPr>
            <w:tcW w:w="992" w:type="dxa"/>
            <w:gridSpan w:val="3"/>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992" w:type="dxa"/>
            <w:tcBorders>
              <w:top w:val="single" w:sz="4" w:space="0" w:color="auto"/>
              <w:left w:val="single" w:sz="4" w:space="0" w:color="auto"/>
              <w:bottom w:val="single" w:sz="4" w:space="0" w:color="auto"/>
            </w:tcBorders>
          </w:tcPr>
          <w:p w:rsidR="00DD3D03" w:rsidRPr="005C6267" w:rsidRDefault="00DD3D03" w:rsidP="00DD3D03">
            <w:pPr>
              <w:pStyle w:val="ad"/>
              <w:jc w:val="center"/>
              <w:rPr>
                <w:rFonts w:ascii="Times New Roman" w:hAnsi="Times New Roman"/>
                <w:sz w:val="20"/>
                <w:szCs w:val="20"/>
              </w:rPr>
            </w:pPr>
          </w:p>
        </w:tc>
      </w:tr>
      <w:tr w:rsidR="00DD3D03" w:rsidRPr="005C6267" w:rsidTr="00696A46">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16.</w:t>
            </w:r>
          </w:p>
        </w:tc>
        <w:tc>
          <w:tcPr>
            <w:tcW w:w="3003" w:type="dxa"/>
            <w:gridSpan w:val="2"/>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left"/>
              <w:rPr>
                <w:rFonts w:ascii="Times New Roman" w:hAnsi="Times New Roman"/>
                <w:sz w:val="20"/>
                <w:szCs w:val="20"/>
              </w:rPr>
            </w:pPr>
            <w:r w:rsidRPr="005C6267">
              <w:rPr>
                <w:rFonts w:ascii="Times New Roman" w:hAnsi="Times New Roman"/>
                <w:sz w:val="20"/>
                <w:szCs w:val="20"/>
              </w:rPr>
              <w:t>Производство крупы</w:t>
            </w:r>
          </w:p>
        </w:tc>
        <w:tc>
          <w:tcPr>
            <w:tcW w:w="1701"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 xml:space="preserve"> тонн</w:t>
            </w:r>
          </w:p>
        </w:tc>
        <w:tc>
          <w:tcPr>
            <w:tcW w:w="992" w:type="dxa"/>
            <w:gridSpan w:val="3"/>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992" w:type="dxa"/>
            <w:tcBorders>
              <w:top w:val="single" w:sz="4" w:space="0" w:color="auto"/>
              <w:left w:val="single" w:sz="4" w:space="0" w:color="auto"/>
              <w:bottom w:val="single" w:sz="4" w:space="0" w:color="auto"/>
            </w:tcBorders>
          </w:tcPr>
          <w:p w:rsidR="00DD3D03" w:rsidRPr="005C6267" w:rsidRDefault="00DD3D03" w:rsidP="00DD3D03">
            <w:pPr>
              <w:pStyle w:val="ad"/>
              <w:jc w:val="center"/>
              <w:rPr>
                <w:rFonts w:ascii="Times New Roman" w:hAnsi="Times New Roman"/>
                <w:sz w:val="20"/>
                <w:szCs w:val="20"/>
              </w:rPr>
            </w:pPr>
          </w:p>
        </w:tc>
      </w:tr>
      <w:tr w:rsidR="00DD3D03" w:rsidRPr="005C6267" w:rsidTr="00696A46">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17.</w:t>
            </w:r>
          </w:p>
        </w:tc>
        <w:tc>
          <w:tcPr>
            <w:tcW w:w="3003" w:type="dxa"/>
            <w:gridSpan w:val="2"/>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left"/>
              <w:rPr>
                <w:rFonts w:ascii="Times New Roman" w:hAnsi="Times New Roman"/>
                <w:sz w:val="20"/>
                <w:szCs w:val="20"/>
              </w:rPr>
            </w:pPr>
            <w:r w:rsidRPr="005C6267">
              <w:rPr>
                <w:rFonts w:ascii="Times New Roman" w:hAnsi="Times New Roman"/>
                <w:sz w:val="20"/>
                <w:szCs w:val="20"/>
              </w:rPr>
              <w:t>Производство сахара белого свекловичного в твердом состоянии</w:t>
            </w:r>
          </w:p>
        </w:tc>
        <w:tc>
          <w:tcPr>
            <w:tcW w:w="1701"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 тонн</w:t>
            </w:r>
          </w:p>
        </w:tc>
        <w:tc>
          <w:tcPr>
            <w:tcW w:w="992" w:type="dxa"/>
            <w:gridSpan w:val="3"/>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992" w:type="dxa"/>
            <w:tcBorders>
              <w:top w:val="single" w:sz="4" w:space="0" w:color="auto"/>
              <w:left w:val="single" w:sz="4" w:space="0" w:color="auto"/>
              <w:bottom w:val="single" w:sz="4" w:space="0" w:color="auto"/>
            </w:tcBorders>
          </w:tcPr>
          <w:p w:rsidR="00DD3D03" w:rsidRPr="005C6267" w:rsidRDefault="00DD3D03" w:rsidP="00DD3D03">
            <w:pPr>
              <w:pStyle w:val="ad"/>
              <w:jc w:val="center"/>
              <w:rPr>
                <w:rFonts w:ascii="Times New Roman" w:hAnsi="Times New Roman"/>
                <w:sz w:val="20"/>
                <w:szCs w:val="20"/>
              </w:rPr>
            </w:pPr>
          </w:p>
        </w:tc>
      </w:tr>
      <w:tr w:rsidR="00DD3D03" w:rsidRPr="005C6267" w:rsidTr="00696A46">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18.</w:t>
            </w:r>
          </w:p>
        </w:tc>
        <w:tc>
          <w:tcPr>
            <w:tcW w:w="3003" w:type="dxa"/>
            <w:gridSpan w:val="2"/>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left"/>
              <w:rPr>
                <w:rFonts w:ascii="Times New Roman" w:hAnsi="Times New Roman"/>
                <w:sz w:val="20"/>
                <w:szCs w:val="20"/>
              </w:rPr>
            </w:pPr>
            <w:r w:rsidRPr="005C6267">
              <w:rPr>
                <w:rFonts w:ascii="Times New Roman" w:hAnsi="Times New Roman"/>
                <w:sz w:val="20"/>
                <w:szCs w:val="20"/>
              </w:rPr>
              <w:t>Производство плодоовощных консервов</w:t>
            </w:r>
          </w:p>
        </w:tc>
        <w:tc>
          <w:tcPr>
            <w:tcW w:w="1701"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млн. условных банок</w:t>
            </w:r>
          </w:p>
        </w:tc>
        <w:tc>
          <w:tcPr>
            <w:tcW w:w="992" w:type="dxa"/>
            <w:gridSpan w:val="3"/>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992" w:type="dxa"/>
            <w:tcBorders>
              <w:top w:val="single" w:sz="4" w:space="0" w:color="auto"/>
              <w:left w:val="single" w:sz="4" w:space="0" w:color="auto"/>
              <w:bottom w:val="single" w:sz="4" w:space="0" w:color="auto"/>
            </w:tcBorders>
          </w:tcPr>
          <w:p w:rsidR="00DD3D03" w:rsidRPr="005C6267" w:rsidRDefault="00DD3D03" w:rsidP="00DD3D03">
            <w:pPr>
              <w:pStyle w:val="ad"/>
              <w:jc w:val="center"/>
              <w:rPr>
                <w:rFonts w:ascii="Times New Roman" w:hAnsi="Times New Roman"/>
                <w:sz w:val="20"/>
                <w:szCs w:val="20"/>
              </w:rPr>
            </w:pPr>
          </w:p>
        </w:tc>
      </w:tr>
      <w:tr w:rsidR="00DD3D03" w:rsidRPr="005C6267" w:rsidTr="00696A46">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19.</w:t>
            </w:r>
          </w:p>
        </w:tc>
        <w:tc>
          <w:tcPr>
            <w:tcW w:w="3003" w:type="dxa"/>
            <w:gridSpan w:val="2"/>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left"/>
              <w:rPr>
                <w:rFonts w:ascii="Times New Roman" w:hAnsi="Times New Roman"/>
                <w:sz w:val="20"/>
                <w:szCs w:val="20"/>
              </w:rPr>
            </w:pPr>
            <w:r w:rsidRPr="005C6267">
              <w:rPr>
                <w:rFonts w:ascii="Times New Roman" w:hAnsi="Times New Roman"/>
                <w:sz w:val="20"/>
                <w:szCs w:val="20"/>
              </w:rPr>
              <w:t>Прирост мощностей по хранению плодов</w:t>
            </w:r>
          </w:p>
        </w:tc>
        <w:tc>
          <w:tcPr>
            <w:tcW w:w="1701"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тонн</w:t>
            </w:r>
          </w:p>
        </w:tc>
        <w:tc>
          <w:tcPr>
            <w:tcW w:w="992" w:type="dxa"/>
            <w:gridSpan w:val="3"/>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992" w:type="dxa"/>
            <w:tcBorders>
              <w:top w:val="single" w:sz="4" w:space="0" w:color="auto"/>
              <w:left w:val="single" w:sz="4" w:space="0" w:color="auto"/>
              <w:bottom w:val="single" w:sz="4" w:space="0" w:color="auto"/>
            </w:tcBorders>
          </w:tcPr>
          <w:p w:rsidR="00DD3D03" w:rsidRPr="005C6267" w:rsidRDefault="00DD3D03" w:rsidP="00DD3D03">
            <w:pPr>
              <w:pStyle w:val="ad"/>
              <w:jc w:val="center"/>
              <w:rPr>
                <w:rFonts w:ascii="Times New Roman" w:hAnsi="Times New Roman"/>
                <w:sz w:val="20"/>
                <w:szCs w:val="20"/>
              </w:rPr>
            </w:pPr>
          </w:p>
        </w:tc>
      </w:tr>
      <w:tr w:rsidR="00DD3D03" w:rsidRPr="005C6267" w:rsidTr="00696A46">
        <w:tblPrEx>
          <w:tblCellMar>
            <w:left w:w="108" w:type="dxa"/>
            <w:right w:w="108" w:type="dxa"/>
          </w:tblCellMar>
        </w:tblPrEx>
        <w:tc>
          <w:tcPr>
            <w:tcW w:w="15026" w:type="dxa"/>
            <w:gridSpan w:val="15"/>
            <w:tcBorders>
              <w:top w:val="single" w:sz="4" w:space="0" w:color="auto"/>
              <w:bottom w:val="single" w:sz="4" w:space="0" w:color="auto"/>
            </w:tcBorders>
          </w:tcPr>
          <w:p w:rsidR="00DD3D03" w:rsidRPr="005C6267" w:rsidRDefault="00994367" w:rsidP="00DD3D03">
            <w:pPr>
              <w:pStyle w:val="1"/>
              <w:rPr>
                <w:sz w:val="20"/>
              </w:rPr>
            </w:pPr>
            <w:hyperlink w:anchor="sub_2000" w:history="1">
              <w:r w:rsidR="00DD3D03" w:rsidRPr="005C6267">
                <w:rPr>
                  <w:rStyle w:val="afb"/>
                  <w:sz w:val="20"/>
                </w:rPr>
                <w:t>Подпрограмма</w:t>
              </w:r>
            </w:hyperlink>
            <w:r w:rsidR="00DD3D03" w:rsidRPr="005C6267">
              <w:rPr>
                <w:sz w:val="20"/>
              </w:rPr>
              <w:t xml:space="preserve"> </w:t>
            </w:r>
            <w:r w:rsidR="00DD3D03" w:rsidRPr="005C6267">
              <w:rPr>
                <w:b/>
                <w:sz w:val="20"/>
              </w:rPr>
              <w:t>«</w:t>
            </w:r>
            <w:r w:rsidR="00DD3D03" w:rsidRPr="005C6267">
              <w:rPr>
                <w:b/>
                <w:color w:val="FF0000"/>
                <w:sz w:val="20"/>
              </w:rPr>
              <w:t>Развитие подотрасли животноводства</w:t>
            </w:r>
            <w:r w:rsidR="00DD3D03" w:rsidRPr="005C6267">
              <w:rPr>
                <w:b/>
                <w:sz w:val="20"/>
              </w:rPr>
              <w:t>, переработки и реализации продукции животноводства»</w:t>
            </w:r>
          </w:p>
        </w:tc>
      </w:tr>
      <w:tr w:rsidR="00DD3D03" w:rsidRPr="005C6267" w:rsidTr="00696A46">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20.</w:t>
            </w:r>
          </w:p>
        </w:tc>
        <w:tc>
          <w:tcPr>
            <w:tcW w:w="3003" w:type="dxa"/>
            <w:gridSpan w:val="2"/>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left"/>
              <w:rPr>
                <w:rFonts w:ascii="Times New Roman" w:hAnsi="Times New Roman"/>
                <w:sz w:val="20"/>
                <w:szCs w:val="20"/>
              </w:rPr>
            </w:pPr>
            <w:r w:rsidRPr="005C6267">
              <w:rPr>
                <w:rFonts w:ascii="Times New Roman" w:hAnsi="Times New Roman"/>
                <w:sz w:val="20"/>
                <w:szCs w:val="20"/>
              </w:rPr>
              <w:t>Производство скота и птицы на убой в хозяйствах всех категорий (в живом весе)</w:t>
            </w:r>
          </w:p>
        </w:tc>
        <w:tc>
          <w:tcPr>
            <w:tcW w:w="1701"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 xml:space="preserve"> тонн</w:t>
            </w:r>
          </w:p>
        </w:tc>
        <w:tc>
          <w:tcPr>
            <w:tcW w:w="992" w:type="dxa"/>
            <w:gridSpan w:val="3"/>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7094</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6813</w:t>
            </w:r>
          </w:p>
        </w:tc>
        <w:tc>
          <w:tcPr>
            <w:tcW w:w="993"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6653</w:t>
            </w:r>
          </w:p>
        </w:tc>
        <w:tc>
          <w:tcPr>
            <w:tcW w:w="992"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7198</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7260</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7500</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7630</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7900</w:t>
            </w:r>
          </w:p>
        </w:tc>
        <w:tc>
          <w:tcPr>
            <w:tcW w:w="992" w:type="dxa"/>
            <w:tcBorders>
              <w:top w:val="single" w:sz="4" w:space="0" w:color="auto"/>
              <w:left w:val="single" w:sz="4" w:space="0" w:color="auto"/>
              <w:bottom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8450</w:t>
            </w:r>
          </w:p>
        </w:tc>
      </w:tr>
      <w:tr w:rsidR="00DD3D03" w:rsidRPr="005C6267" w:rsidTr="00696A46">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21.</w:t>
            </w:r>
          </w:p>
        </w:tc>
        <w:tc>
          <w:tcPr>
            <w:tcW w:w="3003" w:type="dxa"/>
            <w:gridSpan w:val="2"/>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left"/>
              <w:rPr>
                <w:rFonts w:ascii="Times New Roman" w:hAnsi="Times New Roman"/>
                <w:sz w:val="20"/>
                <w:szCs w:val="20"/>
              </w:rPr>
            </w:pPr>
            <w:r w:rsidRPr="005C6267">
              <w:rPr>
                <w:rFonts w:ascii="Times New Roman" w:hAnsi="Times New Roman"/>
                <w:sz w:val="20"/>
                <w:szCs w:val="20"/>
              </w:rPr>
              <w:t>Прирост производственных мощностей по убою скота и его первичной переработке</w:t>
            </w:r>
          </w:p>
        </w:tc>
        <w:tc>
          <w:tcPr>
            <w:tcW w:w="1701"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 xml:space="preserve"> тонн</w:t>
            </w:r>
          </w:p>
        </w:tc>
        <w:tc>
          <w:tcPr>
            <w:tcW w:w="992" w:type="dxa"/>
            <w:gridSpan w:val="3"/>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992" w:type="dxa"/>
            <w:tcBorders>
              <w:top w:val="single" w:sz="4" w:space="0" w:color="auto"/>
              <w:left w:val="single" w:sz="4" w:space="0" w:color="auto"/>
              <w:bottom w:val="single" w:sz="4" w:space="0" w:color="auto"/>
            </w:tcBorders>
          </w:tcPr>
          <w:p w:rsidR="00DD3D03" w:rsidRPr="005C6267" w:rsidRDefault="00DD3D03" w:rsidP="00DD3D03">
            <w:pPr>
              <w:pStyle w:val="ad"/>
              <w:jc w:val="center"/>
              <w:rPr>
                <w:rFonts w:ascii="Times New Roman" w:hAnsi="Times New Roman"/>
                <w:sz w:val="20"/>
                <w:szCs w:val="20"/>
              </w:rPr>
            </w:pPr>
          </w:p>
        </w:tc>
      </w:tr>
      <w:tr w:rsidR="00DD3D03" w:rsidRPr="005C6267" w:rsidTr="00696A46">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22.</w:t>
            </w:r>
          </w:p>
        </w:tc>
        <w:tc>
          <w:tcPr>
            <w:tcW w:w="3003" w:type="dxa"/>
            <w:gridSpan w:val="2"/>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left"/>
              <w:rPr>
                <w:rFonts w:ascii="Times New Roman" w:hAnsi="Times New Roman"/>
                <w:sz w:val="20"/>
                <w:szCs w:val="20"/>
              </w:rPr>
            </w:pPr>
            <w:r w:rsidRPr="005C6267">
              <w:rPr>
                <w:rFonts w:ascii="Times New Roman" w:hAnsi="Times New Roman"/>
                <w:sz w:val="20"/>
                <w:szCs w:val="20"/>
              </w:rPr>
              <w:t>Производство сыров и сырных продуктов</w:t>
            </w:r>
          </w:p>
        </w:tc>
        <w:tc>
          <w:tcPr>
            <w:tcW w:w="1701"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 xml:space="preserve"> тонн</w:t>
            </w:r>
          </w:p>
        </w:tc>
        <w:tc>
          <w:tcPr>
            <w:tcW w:w="992" w:type="dxa"/>
            <w:gridSpan w:val="3"/>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9</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8</w:t>
            </w:r>
          </w:p>
        </w:tc>
        <w:tc>
          <w:tcPr>
            <w:tcW w:w="993"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8</w:t>
            </w:r>
          </w:p>
        </w:tc>
        <w:tc>
          <w:tcPr>
            <w:tcW w:w="992"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10</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10</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11</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11</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11</w:t>
            </w:r>
          </w:p>
        </w:tc>
        <w:tc>
          <w:tcPr>
            <w:tcW w:w="992" w:type="dxa"/>
            <w:tcBorders>
              <w:top w:val="single" w:sz="4" w:space="0" w:color="auto"/>
              <w:left w:val="single" w:sz="4" w:space="0" w:color="auto"/>
              <w:bottom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11</w:t>
            </w:r>
          </w:p>
        </w:tc>
      </w:tr>
      <w:tr w:rsidR="00DD3D03" w:rsidRPr="005C6267" w:rsidTr="00696A46">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23.</w:t>
            </w:r>
          </w:p>
        </w:tc>
        <w:tc>
          <w:tcPr>
            <w:tcW w:w="3003" w:type="dxa"/>
            <w:gridSpan w:val="2"/>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left"/>
              <w:rPr>
                <w:rFonts w:ascii="Times New Roman" w:hAnsi="Times New Roman"/>
                <w:sz w:val="20"/>
                <w:szCs w:val="20"/>
              </w:rPr>
            </w:pPr>
            <w:r w:rsidRPr="005C6267">
              <w:rPr>
                <w:rFonts w:ascii="Times New Roman" w:hAnsi="Times New Roman"/>
                <w:sz w:val="20"/>
                <w:szCs w:val="20"/>
              </w:rPr>
              <w:t>Производство масла сливочного</w:t>
            </w:r>
          </w:p>
        </w:tc>
        <w:tc>
          <w:tcPr>
            <w:tcW w:w="1701"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 xml:space="preserve"> тонн</w:t>
            </w:r>
          </w:p>
        </w:tc>
        <w:tc>
          <w:tcPr>
            <w:tcW w:w="992" w:type="dxa"/>
            <w:gridSpan w:val="3"/>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40</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46</w:t>
            </w:r>
          </w:p>
        </w:tc>
        <w:tc>
          <w:tcPr>
            <w:tcW w:w="993"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46</w:t>
            </w:r>
          </w:p>
        </w:tc>
        <w:tc>
          <w:tcPr>
            <w:tcW w:w="992"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43</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45</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45</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47</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49</w:t>
            </w:r>
          </w:p>
        </w:tc>
        <w:tc>
          <w:tcPr>
            <w:tcW w:w="992" w:type="dxa"/>
            <w:tcBorders>
              <w:top w:val="single" w:sz="4" w:space="0" w:color="auto"/>
              <w:left w:val="single" w:sz="4" w:space="0" w:color="auto"/>
              <w:bottom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50</w:t>
            </w:r>
          </w:p>
        </w:tc>
      </w:tr>
      <w:tr w:rsidR="00DD3D03" w:rsidRPr="005C6267" w:rsidTr="00696A46">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24.</w:t>
            </w:r>
          </w:p>
        </w:tc>
        <w:tc>
          <w:tcPr>
            <w:tcW w:w="3003" w:type="dxa"/>
            <w:gridSpan w:val="2"/>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left"/>
              <w:rPr>
                <w:rFonts w:ascii="Times New Roman" w:hAnsi="Times New Roman"/>
                <w:sz w:val="20"/>
                <w:szCs w:val="20"/>
              </w:rPr>
            </w:pPr>
            <w:r w:rsidRPr="005C6267">
              <w:rPr>
                <w:rFonts w:ascii="Times New Roman" w:hAnsi="Times New Roman"/>
                <w:sz w:val="20"/>
                <w:szCs w:val="20"/>
              </w:rPr>
              <w:t>Охват исследованиями по африканской чуме свиней поголовья восприимчивых животных</w:t>
            </w:r>
          </w:p>
        </w:tc>
        <w:tc>
          <w:tcPr>
            <w:tcW w:w="1701"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процент количества проведенных исследований от поголовья свиней</w:t>
            </w:r>
          </w:p>
        </w:tc>
        <w:tc>
          <w:tcPr>
            <w:tcW w:w="992" w:type="dxa"/>
            <w:gridSpan w:val="3"/>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992" w:type="dxa"/>
            <w:tcBorders>
              <w:top w:val="single" w:sz="4" w:space="0" w:color="auto"/>
              <w:left w:val="single" w:sz="4" w:space="0" w:color="auto"/>
              <w:bottom w:val="single" w:sz="4" w:space="0" w:color="auto"/>
            </w:tcBorders>
          </w:tcPr>
          <w:p w:rsidR="00DD3D03" w:rsidRPr="005C6267" w:rsidRDefault="00DD3D03" w:rsidP="00DD3D03">
            <w:pPr>
              <w:pStyle w:val="ad"/>
              <w:jc w:val="center"/>
              <w:rPr>
                <w:rFonts w:ascii="Times New Roman" w:hAnsi="Times New Roman"/>
                <w:sz w:val="20"/>
                <w:szCs w:val="20"/>
              </w:rPr>
            </w:pPr>
          </w:p>
        </w:tc>
      </w:tr>
      <w:tr w:rsidR="00DD3D03" w:rsidRPr="005C6267" w:rsidTr="00696A46">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25.</w:t>
            </w:r>
          </w:p>
        </w:tc>
        <w:tc>
          <w:tcPr>
            <w:tcW w:w="3003" w:type="dxa"/>
            <w:gridSpan w:val="2"/>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left"/>
              <w:rPr>
                <w:rFonts w:ascii="Times New Roman" w:hAnsi="Times New Roman"/>
                <w:sz w:val="20"/>
                <w:szCs w:val="20"/>
              </w:rPr>
            </w:pPr>
            <w:r w:rsidRPr="005C6267">
              <w:rPr>
                <w:rFonts w:ascii="Times New Roman" w:hAnsi="Times New Roman"/>
                <w:sz w:val="20"/>
                <w:szCs w:val="20"/>
              </w:rPr>
              <w:t>Выявляемость возбудителя африканской чумы свиней на территории Российской Федерации</w:t>
            </w:r>
          </w:p>
        </w:tc>
        <w:tc>
          <w:tcPr>
            <w:tcW w:w="1701"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процент положительных проб от общего количества исследований</w:t>
            </w:r>
          </w:p>
          <w:p w:rsidR="00DD3D03" w:rsidRPr="005C6267" w:rsidRDefault="00DD3D03" w:rsidP="00DD3D03">
            <w:pPr>
              <w:spacing w:line="240" w:lineRule="auto"/>
              <w:rPr>
                <w:rFonts w:ascii="Times New Roman" w:hAnsi="Times New Roman" w:cs="Times New Roman"/>
                <w:sz w:val="20"/>
                <w:szCs w:val="20"/>
              </w:rPr>
            </w:pPr>
          </w:p>
        </w:tc>
        <w:tc>
          <w:tcPr>
            <w:tcW w:w="992" w:type="dxa"/>
            <w:gridSpan w:val="3"/>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167</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168</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170</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172</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177</w:t>
            </w:r>
          </w:p>
        </w:tc>
        <w:tc>
          <w:tcPr>
            <w:tcW w:w="992" w:type="dxa"/>
            <w:tcBorders>
              <w:top w:val="single" w:sz="4" w:space="0" w:color="auto"/>
              <w:left w:val="single" w:sz="4" w:space="0" w:color="auto"/>
              <w:bottom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180</w:t>
            </w:r>
          </w:p>
        </w:tc>
      </w:tr>
      <w:tr w:rsidR="00DD3D03" w:rsidRPr="005C6267" w:rsidTr="00696A46">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26.</w:t>
            </w:r>
          </w:p>
        </w:tc>
        <w:tc>
          <w:tcPr>
            <w:tcW w:w="3003" w:type="dxa"/>
            <w:gridSpan w:val="2"/>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left"/>
              <w:rPr>
                <w:rFonts w:ascii="Times New Roman" w:hAnsi="Times New Roman"/>
                <w:sz w:val="20"/>
                <w:szCs w:val="20"/>
              </w:rPr>
            </w:pPr>
            <w:r w:rsidRPr="005C6267">
              <w:rPr>
                <w:rFonts w:ascii="Times New Roman" w:hAnsi="Times New Roman"/>
                <w:sz w:val="20"/>
                <w:szCs w:val="20"/>
              </w:rPr>
              <w:t>Число проведенных профилактических вакцинаций животных против ящура, сибирской язвы, бешенства, классической чумы свиней</w:t>
            </w:r>
          </w:p>
        </w:tc>
        <w:tc>
          <w:tcPr>
            <w:tcW w:w="1701"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тыс. голов</w:t>
            </w:r>
          </w:p>
        </w:tc>
        <w:tc>
          <w:tcPr>
            <w:tcW w:w="992" w:type="dxa"/>
            <w:gridSpan w:val="3"/>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167</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168</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170</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172</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177</w:t>
            </w:r>
          </w:p>
        </w:tc>
        <w:tc>
          <w:tcPr>
            <w:tcW w:w="992" w:type="dxa"/>
            <w:tcBorders>
              <w:top w:val="single" w:sz="4" w:space="0" w:color="auto"/>
              <w:left w:val="single" w:sz="4" w:space="0" w:color="auto"/>
              <w:bottom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180</w:t>
            </w:r>
          </w:p>
        </w:tc>
      </w:tr>
      <w:tr w:rsidR="00DD3D03" w:rsidRPr="005C6267" w:rsidTr="00696A46">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27.</w:t>
            </w:r>
          </w:p>
        </w:tc>
        <w:tc>
          <w:tcPr>
            <w:tcW w:w="3003" w:type="dxa"/>
            <w:gridSpan w:val="2"/>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left"/>
              <w:rPr>
                <w:rFonts w:ascii="Times New Roman" w:hAnsi="Times New Roman"/>
                <w:sz w:val="20"/>
                <w:szCs w:val="20"/>
              </w:rPr>
            </w:pPr>
            <w:r w:rsidRPr="005C6267">
              <w:rPr>
                <w:rFonts w:ascii="Times New Roman" w:hAnsi="Times New Roman"/>
                <w:sz w:val="20"/>
                <w:szCs w:val="20"/>
              </w:rPr>
              <w:t>Число проведенных диагностических исследований животных на туберкулез, бруцеллез, лептоспироз, лейкоз</w:t>
            </w:r>
          </w:p>
        </w:tc>
        <w:tc>
          <w:tcPr>
            <w:tcW w:w="1701"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тыс. исследований</w:t>
            </w:r>
          </w:p>
        </w:tc>
        <w:tc>
          <w:tcPr>
            <w:tcW w:w="992" w:type="dxa"/>
            <w:gridSpan w:val="3"/>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w:t>
            </w:r>
          </w:p>
        </w:tc>
        <w:tc>
          <w:tcPr>
            <w:tcW w:w="993"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w:t>
            </w:r>
          </w:p>
        </w:tc>
        <w:tc>
          <w:tcPr>
            <w:tcW w:w="992"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26</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27</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27</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28</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29</w:t>
            </w:r>
          </w:p>
        </w:tc>
        <w:tc>
          <w:tcPr>
            <w:tcW w:w="992" w:type="dxa"/>
            <w:tcBorders>
              <w:top w:val="single" w:sz="4" w:space="0" w:color="auto"/>
              <w:left w:val="single" w:sz="4" w:space="0" w:color="auto"/>
              <w:bottom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30</w:t>
            </w:r>
          </w:p>
        </w:tc>
      </w:tr>
      <w:tr w:rsidR="00DD3D03" w:rsidRPr="005C6267" w:rsidTr="00696A46">
        <w:tblPrEx>
          <w:tblCellMar>
            <w:left w:w="108" w:type="dxa"/>
            <w:right w:w="108" w:type="dxa"/>
          </w:tblCellMar>
        </w:tblPrEx>
        <w:tc>
          <w:tcPr>
            <w:tcW w:w="15026" w:type="dxa"/>
            <w:gridSpan w:val="15"/>
            <w:tcBorders>
              <w:top w:val="single" w:sz="4" w:space="0" w:color="auto"/>
              <w:bottom w:val="single" w:sz="4" w:space="0" w:color="auto"/>
            </w:tcBorders>
          </w:tcPr>
          <w:p w:rsidR="00DD3D03" w:rsidRPr="005C6267" w:rsidRDefault="00994367" w:rsidP="00DD3D03">
            <w:pPr>
              <w:pStyle w:val="1"/>
              <w:rPr>
                <w:sz w:val="20"/>
              </w:rPr>
            </w:pPr>
            <w:hyperlink w:anchor="sub_3000" w:history="1">
              <w:r w:rsidR="00DD3D03" w:rsidRPr="005C6267">
                <w:rPr>
                  <w:rStyle w:val="afb"/>
                  <w:sz w:val="20"/>
                </w:rPr>
                <w:t>Подпрограмма</w:t>
              </w:r>
            </w:hyperlink>
            <w:r w:rsidR="00DD3D03" w:rsidRPr="005C6267">
              <w:rPr>
                <w:sz w:val="20"/>
              </w:rPr>
              <w:t xml:space="preserve"> </w:t>
            </w:r>
            <w:r w:rsidR="00DD3D03" w:rsidRPr="005C6267">
              <w:rPr>
                <w:b/>
                <w:sz w:val="20"/>
              </w:rPr>
              <w:t>«Развитие мясного скотоводства»</w:t>
            </w:r>
          </w:p>
        </w:tc>
      </w:tr>
      <w:tr w:rsidR="00DD3D03" w:rsidRPr="005C6267" w:rsidTr="00696A46">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28.</w:t>
            </w:r>
          </w:p>
        </w:tc>
        <w:tc>
          <w:tcPr>
            <w:tcW w:w="3003" w:type="dxa"/>
            <w:gridSpan w:val="2"/>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left"/>
              <w:rPr>
                <w:rFonts w:ascii="Times New Roman" w:hAnsi="Times New Roman"/>
                <w:sz w:val="20"/>
                <w:szCs w:val="20"/>
              </w:rPr>
            </w:pPr>
            <w:r w:rsidRPr="005C6267">
              <w:rPr>
                <w:rFonts w:ascii="Times New Roman" w:hAnsi="Times New Roman"/>
                <w:sz w:val="20"/>
                <w:szCs w:val="20"/>
              </w:rPr>
              <w:t xml:space="preserve">Поголовье крупного рогатого скота специализированных мясных пород и помесного скота, полученного от скрещивания со специализированными мясными породами, в сельскохозяйственных организациях, крестьянских (фермерских) хозяйствах, </w:t>
            </w:r>
            <w:r w:rsidRPr="005C6267">
              <w:rPr>
                <w:rFonts w:ascii="Times New Roman" w:hAnsi="Times New Roman"/>
                <w:sz w:val="20"/>
                <w:szCs w:val="20"/>
              </w:rPr>
              <w:lastRenderedPageBreak/>
              <w:t>включая индивидуальных предпринимателей</w:t>
            </w:r>
          </w:p>
        </w:tc>
        <w:tc>
          <w:tcPr>
            <w:tcW w:w="1701"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lastRenderedPageBreak/>
              <w:t xml:space="preserve"> голов</w:t>
            </w:r>
          </w:p>
        </w:tc>
        <w:tc>
          <w:tcPr>
            <w:tcW w:w="932"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397</w:t>
            </w:r>
          </w:p>
        </w:tc>
        <w:tc>
          <w:tcPr>
            <w:tcW w:w="1194" w:type="dxa"/>
            <w:gridSpan w:val="3"/>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360</w:t>
            </w:r>
          </w:p>
        </w:tc>
        <w:tc>
          <w:tcPr>
            <w:tcW w:w="993"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110</w:t>
            </w:r>
          </w:p>
        </w:tc>
        <w:tc>
          <w:tcPr>
            <w:tcW w:w="992"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595</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655</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720</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790</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860</w:t>
            </w:r>
          </w:p>
        </w:tc>
        <w:tc>
          <w:tcPr>
            <w:tcW w:w="992" w:type="dxa"/>
            <w:tcBorders>
              <w:top w:val="single" w:sz="4" w:space="0" w:color="auto"/>
              <w:left w:val="single" w:sz="4" w:space="0" w:color="auto"/>
              <w:bottom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940</w:t>
            </w:r>
          </w:p>
        </w:tc>
      </w:tr>
      <w:tr w:rsidR="00DD3D03" w:rsidRPr="005C6267" w:rsidTr="00696A46">
        <w:tblPrEx>
          <w:tblCellMar>
            <w:left w:w="108" w:type="dxa"/>
            <w:right w:w="108" w:type="dxa"/>
          </w:tblCellMar>
        </w:tblPrEx>
        <w:trPr>
          <w:trHeight w:val="347"/>
        </w:trPr>
        <w:tc>
          <w:tcPr>
            <w:tcW w:w="15026" w:type="dxa"/>
            <w:gridSpan w:val="15"/>
            <w:tcBorders>
              <w:top w:val="single" w:sz="4" w:space="0" w:color="auto"/>
              <w:bottom w:val="single" w:sz="4" w:space="0" w:color="auto"/>
            </w:tcBorders>
          </w:tcPr>
          <w:p w:rsidR="00DD3D03" w:rsidRPr="005C6267" w:rsidRDefault="00994367" w:rsidP="00DD3D03">
            <w:pPr>
              <w:pStyle w:val="1"/>
              <w:rPr>
                <w:sz w:val="20"/>
              </w:rPr>
            </w:pPr>
            <w:hyperlink w:anchor="sub_4000" w:history="1">
              <w:r w:rsidR="00DD3D03" w:rsidRPr="005C6267">
                <w:rPr>
                  <w:rStyle w:val="afb"/>
                  <w:sz w:val="20"/>
                </w:rPr>
                <w:t>Подпрограмма</w:t>
              </w:r>
            </w:hyperlink>
            <w:r w:rsidR="00DD3D03" w:rsidRPr="005C6267">
              <w:rPr>
                <w:sz w:val="20"/>
              </w:rPr>
              <w:t xml:space="preserve"> «</w:t>
            </w:r>
            <w:r w:rsidR="00DD3D03" w:rsidRPr="005C6267">
              <w:rPr>
                <w:b/>
                <w:sz w:val="20"/>
              </w:rPr>
              <w:t>Поддержка малых форм хозяйствования»</w:t>
            </w:r>
          </w:p>
        </w:tc>
      </w:tr>
      <w:tr w:rsidR="00DD3D03" w:rsidRPr="005C6267" w:rsidTr="00696A46">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29.</w:t>
            </w:r>
          </w:p>
        </w:tc>
        <w:tc>
          <w:tcPr>
            <w:tcW w:w="3003" w:type="dxa"/>
            <w:gridSpan w:val="2"/>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left"/>
              <w:rPr>
                <w:rFonts w:ascii="Times New Roman" w:hAnsi="Times New Roman"/>
                <w:sz w:val="20"/>
                <w:szCs w:val="20"/>
              </w:rPr>
            </w:pPr>
            <w:r w:rsidRPr="005C6267">
              <w:rPr>
                <w:rFonts w:ascii="Times New Roman" w:hAnsi="Times New Roman"/>
                <w:sz w:val="20"/>
                <w:szCs w:val="20"/>
              </w:rPr>
              <w:t>Увеличение реализации молока, собранного кооперативами у сельскохозяйственных товаропроизводителей</w:t>
            </w:r>
          </w:p>
        </w:tc>
        <w:tc>
          <w:tcPr>
            <w:tcW w:w="1701"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w:t>
            </w:r>
          </w:p>
        </w:tc>
        <w:tc>
          <w:tcPr>
            <w:tcW w:w="932"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w:t>
            </w:r>
          </w:p>
        </w:tc>
        <w:tc>
          <w:tcPr>
            <w:tcW w:w="1194" w:type="dxa"/>
            <w:gridSpan w:val="3"/>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w:t>
            </w:r>
          </w:p>
        </w:tc>
        <w:tc>
          <w:tcPr>
            <w:tcW w:w="993"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w:t>
            </w:r>
          </w:p>
        </w:tc>
        <w:tc>
          <w:tcPr>
            <w:tcW w:w="992"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w:t>
            </w:r>
          </w:p>
        </w:tc>
        <w:tc>
          <w:tcPr>
            <w:tcW w:w="992" w:type="dxa"/>
            <w:tcBorders>
              <w:top w:val="single" w:sz="4" w:space="0" w:color="auto"/>
              <w:left w:val="single" w:sz="4" w:space="0" w:color="auto"/>
              <w:bottom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w:t>
            </w:r>
          </w:p>
        </w:tc>
      </w:tr>
      <w:tr w:rsidR="00DD3D03" w:rsidRPr="005C6267" w:rsidTr="00696A46">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30.</w:t>
            </w:r>
          </w:p>
        </w:tc>
        <w:tc>
          <w:tcPr>
            <w:tcW w:w="3003" w:type="dxa"/>
            <w:gridSpan w:val="2"/>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left"/>
              <w:rPr>
                <w:rFonts w:ascii="Times New Roman" w:hAnsi="Times New Roman"/>
                <w:sz w:val="20"/>
                <w:szCs w:val="20"/>
              </w:rPr>
            </w:pPr>
            <w:r w:rsidRPr="005C6267">
              <w:rPr>
                <w:rFonts w:ascii="Times New Roman" w:hAnsi="Times New Roman"/>
                <w:sz w:val="20"/>
                <w:szCs w:val="20"/>
              </w:rPr>
              <w:t>Количество крестьянских (фермерских) хозяйств, начинающих фермеров, осуществивших проекты создания и развития своих хозяйств с помощью государственной поддержки</w:t>
            </w:r>
          </w:p>
        </w:tc>
        <w:tc>
          <w:tcPr>
            <w:tcW w:w="1701"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единиц</w:t>
            </w:r>
          </w:p>
        </w:tc>
        <w:tc>
          <w:tcPr>
            <w:tcW w:w="932"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1194" w:type="dxa"/>
            <w:gridSpan w:val="3"/>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11</w:t>
            </w:r>
          </w:p>
        </w:tc>
        <w:tc>
          <w:tcPr>
            <w:tcW w:w="993"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7</w:t>
            </w:r>
          </w:p>
        </w:tc>
        <w:tc>
          <w:tcPr>
            <w:tcW w:w="992"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3</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5</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5</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5</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5</w:t>
            </w:r>
          </w:p>
        </w:tc>
        <w:tc>
          <w:tcPr>
            <w:tcW w:w="992" w:type="dxa"/>
            <w:tcBorders>
              <w:top w:val="single" w:sz="4" w:space="0" w:color="auto"/>
              <w:left w:val="single" w:sz="4" w:space="0" w:color="auto"/>
              <w:bottom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5</w:t>
            </w:r>
          </w:p>
        </w:tc>
      </w:tr>
      <w:tr w:rsidR="00DD3D03" w:rsidRPr="005C6267" w:rsidTr="00696A46">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31.</w:t>
            </w:r>
          </w:p>
        </w:tc>
        <w:tc>
          <w:tcPr>
            <w:tcW w:w="3003" w:type="dxa"/>
            <w:gridSpan w:val="2"/>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left"/>
              <w:rPr>
                <w:rFonts w:ascii="Times New Roman" w:hAnsi="Times New Roman"/>
                <w:sz w:val="20"/>
                <w:szCs w:val="20"/>
              </w:rPr>
            </w:pPr>
            <w:r w:rsidRPr="005C6267">
              <w:rPr>
                <w:rFonts w:ascii="Times New Roman" w:hAnsi="Times New Roman"/>
                <w:sz w:val="20"/>
                <w:szCs w:val="20"/>
              </w:rPr>
              <w:t>Количество сельскохозяйственных потребительских кооперативов развивших свою материально-техническую базу с помощью государственной поддержки</w:t>
            </w:r>
          </w:p>
        </w:tc>
        <w:tc>
          <w:tcPr>
            <w:tcW w:w="1701"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единиц</w:t>
            </w:r>
          </w:p>
        </w:tc>
        <w:tc>
          <w:tcPr>
            <w:tcW w:w="932"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w:t>
            </w:r>
          </w:p>
        </w:tc>
        <w:tc>
          <w:tcPr>
            <w:tcW w:w="1194" w:type="dxa"/>
            <w:gridSpan w:val="3"/>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w:t>
            </w:r>
          </w:p>
        </w:tc>
        <w:tc>
          <w:tcPr>
            <w:tcW w:w="993"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w:t>
            </w:r>
          </w:p>
        </w:tc>
        <w:tc>
          <w:tcPr>
            <w:tcW w:w="992"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992" w:type="dxa"/>
            <w:tcBorders>
              <w:top w:val="single" w:sz="4" w:space="0" w:color="auto"/>
              <w:left w:val="single" w:sz="4" w:space="0" w:color="auto"/>
              <w:bottom w:val="single" w:sz="4" w:space="0" w:color="auto"/>
            </w:tcBorders>
          </w:tcPr>
          <w:p w:rsidR="00DD3D03" w:rsidRPr="005C6267" w:rsidRDefault="00DD3D03" w:rsidP="00DD3D03">
            <w:pPr>
              <w:pStyle w:val="ad"/>
              <w:jc w:val="center"/>
              <w:rPr>
                <w:rFonts w:ascii="Times New Roman" w:hAnsi="Times New Roman"/>
                <w:sz w:val="20"/>
                <w:szCs w:val="20"/>
              </w:rPr>
            </w:pPr>
          </w:p>
        </w:tc>
      </w:tr>
      <w:tr w:rsidR="00DD3D03" w:rsidRPr="005C6267" w:rsidTr="00696A46">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32.</w:t>
            </w:r>
          </w:p>
        </w:tc>
        <w:tc>
          <w:tcPr>
            <w:tcW w:w="3003" w:type="dxa"/>
            <w:gridSpan w:val="2"/>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left"/>
              <w:rPr>
                <w:rFonts w:ascii="Times New Roman" w:hAnsi="Times New Roman"/>
                <w:sz w:val="20"/>
                <w:szCs w:val="20"/>
              </w:rPr>
            </w:pPr>
            <w:r w:rsidRPr="005C6267">
              <w:rPr>
                <w:rFonts w:ascii="Times New Roman" w:hAnsi="Times New Roman"/>
                <w:sz w:val="20"/>
                <w:szCs w:val="20"/>
              </w:rPr>
              <w:t>Количество построенных или реконструированных семейных животноводческих ферм</w:t>
            </w:r>
          </w:p>
        </w:tc>
        <w:tc>
          <w:tcPr>
            <w:tcW w:w="1701"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единиц</w:t>
            </w:r>
          </w:p>
        </w:tc>
        <w:tc>
          <w:tcPr>
            <w:tcW w:w="932"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1194" w:type="dxa"/>
            <w:gridSpan w:val="3"/>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3</w:t>
            </w:r>
          </w:p>
        </w:tc>
        <w:tc>
          <w:tcPr>
            <w:tcW w:w="993"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w:t>
            </w:r>
          </w:p>
        </w:tc>
        <w:tc>
          <w:tcPr>
            <w:tcW w:w="992"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2</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2</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992" w:type="dxa"/>
            <w:tcBorders>
              <w:top w:val="single" w:sz="4" w:space="0" w:color="auto"/>
              <w:left w:val="single" w:sz="4" w:space="0" w:color="auto"/>
              <w:bottom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2</w:t>
            </w:r>
          </w:p>
        </w:tc>
      </w:tr>
      <w:tr w:rsidR="00DD3D03" w:rsidRPr="005C6267" w:rsidTr="00696A46">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33.</w:t>
            </w:r>
          </w:p>
        </w:tc>
        <w:tc>
          <w:tcPr>
            <w:tcW w:w="3003" w:type="dxa"/>
            <w:gridSpan w:val="2"/>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left"/>
              <w:rPr>
                <w:rFonts w:ascii="Times New Roman" w:hAnsi="Times New Roman"/>
                <w:sz w:val="20"/>
                <w:szCs w:val="20"/>
              </w:rPr>
            </w:pPr>
            <w:r w:rsidRPr="005C6267">
              <w:rPr>
                <w:rFonts w:ascii="Times New Roman" w:hAnsi="Times New Roman"/>
                <w:sz w:val="20"/>
                <w:szCs w:val="20"/>
              </w:rPr>
              <w:t>Площадь земельных участков, оформленных в собственность крестьянскими (фермерскими) хозяйствами</w:t>
            </w:r>
          </w:p>
        </w:tc>
        <w:tc>
          <w:tcPr>
            <w:tcW w:w="1701"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 га</w:t>
            </w:r>
          </w:p>
        </w:tc>
        <w:tc>
          <w:tcPr>
            <w:tcW w:w="932"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1194" w:type="dxa"/>
            <w:gridSpan w:val="3"/>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13</w:t>
            </w:r>
          </w:p>
        </w:tc>
        <w:tc>
          <w:tcPr>
            <w:tcW w:w="993"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150</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160</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p>
        </w:tc>
        <w:tc>
          <w:tcPr>
            <w:tcW w:w="992" w:type="dxa"/>
            <w:tcBorders>
              <w:top w:val="single" w:sz="4" w:space="0" w:color="auto"/>
              <w:left w:val="single" w:sz="4" w:space="0" w:color="auto"/>
              <w:bottom w:val="single" w:sz="4" w:space="0" w:color="auto"/>
            </w:tcBorders>
          </w:tcPr>
          <w:p w:rsidR="00DD3D03" w:rsidRPr="005C6267" w:rsidRDefault="00DD3D03" w:rsidP="00DD3D03">
            <w:pPr>
              <w:pStyle w:val="ad"/>
              <w:rPr>
                <w:rFonts w:ascii="Times New Roman" w:hAnsi="Times New Roman"/>
                <w:sz w:val="20"/>
                <w:szCs w:val="20"/>
              </w:rPr>
            </w:pPr>
          </w:p>
        </w:tc>
      </w:tr>
      <w:tr w:rsidR="00DD3D03" w:rsidRPr="005C6267" w:rsidTr="00696A46">
        <w:tblPrEx>
          <w:tblCellMar>
            <w:left w:w="108" w:type="dxa"/>
            <w:right w:w="108" w:type="dxa"/>
          </w:tblCellMar>
        </w:tblPrEx>
        <w:tc>
          <w:tcPr>
            <w:tcW w:w="15026" w:type="dxa"/>
            <w:gridSpan w:val="15"/>
            <w:tcBorders>
              <w:top w:val="single" w:sz="4" w:space="0" w:color="auto"/>
              <w:bottom w:val="single" w:sz="4" w:space="0" w:color="auto"/>
            </w:tcBorders>
          </w:tcPr>
          <w:p w:rsidR="00DD3D03" w:rsidRPr="005C6267" w:rsidRDefault="00994367" w:rsidP="00DD3D03">
            <w:pPr>
              <w:pStyle w:val="1"/>
              <w:rPr>
                <w:sz w:val="20"/>
              </w:rPr>
            </w:pPr>
            <w:hyperlink w:anchor="sub_5000" w:history="1">
              <w:r w:rsidR="00DD3D03" w:rsidRPr="005C6267">
                <w:rPr>
                  <w:rStyle w:val="afb"/>
                  <w:sz w:val="20"/>
                </w:rPr>
                <w:t>Подпрограмма</w:t>
              </w:r>
            </w:hyperlink>
            <w:r w:rsidR="00DD3D03" w:rsidRPr="005C6267">
              <w:rPr>
                <w:sz w:val="20"/>
              </w:rPr>
              <w:t xml:space="preserve"> </w:t>
            </w:r>
            <w:r w:rsidR="00DD3D03" w:rsidRPr="005C6267">
              <w:rPr>
                <w:b/>
                <w:sz w:val="20"/>
              </w:rPr>
              <w:t>«Техническая и технологическая модернизация, инновационное развитие»</w:t>
            </w:r>
          </w:p>
        </w:tc>
      </w:tr>
      <w:tr w:rsidR="00DD3D03" w:rsidRPr="005C6267" w:rsidTr="00696A46">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DD3D03" w:rsidRPr="005C6267" w:rsidRDefault="00DD3D03" w:rsidP="00DD3D03">
            <w:pPr>
              <w:spacing w:line="240" w:lineRule="auto"/>
              <w:rPr>
                <w:rFonts w:ascii="Times New Roman" w:hAnsi="Times New Roman" w:cs="Times New Roman"/>
                <w:sz w:val="20"/>
                <w:szCs w:val="20"/>
              </w:rPr>
            </w:pPr>
            <w:r w:rsidRPr="005C6267">
              <w:rPr>
                <w:rFonts w:ascii="Times New Roman" w:hAnsi="Times New Roman" w:cs="Times New Roman"/>
                <w:sz w:val="20"/>
                <w:szCs w:val="20"/>
              </w:rPr>
              <w:t xml:space="preserve">   </w:t>
            </w:r>
          </w:p>
          <w:p w:rsidR="00DD3D03" w:rsidRPr="005C6267" w:rsidRDefault="00DD3D03" w:rsidP="00DD3D03">
            <w:pPr>
              <w:spacing w:line="240" w:lineRule="auto"/>
              <w:rPr>
                <w:rFonts w:ascii="Times New Roman" w:hAnsi="Times New Roman" w:cs="Times New Roman"/>
                <w:sz w:val="20"/>
                <w:szCs w:val="20"/>
              </w:rPr>
            </w:pPr>
          </w:p>
        </w:tc>
        <w:tc>
          <w:tcPr>
            <w:tcW w:w="3003" w:type="dxa"/>
            <w:gridSpan w:val="2"/>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left"/>
              <w:rPr>
                <w:rFonts w:ascii="Times New Roman" w:hAnsi="Times New Roman"/>
                <w:sz w:val="20"/>
                <w:szCs w:val="20"/>
              </w:rPr>
            </w:pPr>
            <w:r w:rsidRPr="005C6267">
              <w:rPr>
                <w:rFonts w:ascii="Times New Roman" w:hAnsi="Times New Roman"/>
                <w:sz w:val="20"/>
                <w:szCs w:val="20"/>
              </w:rPr>
              <w:t>Объемы  приобретения  сельскохозяйственным товаропроизводителям новой сельскохозяйственной техники (по льготной цене) от производителей сельскохозяйственной техники</w:t>
            </w:r>
          </w:p>
        </w:tc>
        <w:tc>
          <w:tcPr>
            <w:tcW w:w="1701"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992" w:type="dxa"/>
            <w:gridSpan w:val="3"/>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p>
        </w:tc>
        <w:tc>
          <w:tcPr>
            <w:tcW w:w="992" w:type="dxa"/>
            <w:tcBorders>
              <w:top w:val="single" w:sz="4" w:space="0" w:color="auto"/>
              <w:left w:val="single" w:sz="4" w:space="0" w:color="auto"/>
              <w:bottom w:val="single" w:sz="4" w:space="0" w:color="auto"/>
            </w:tcBorders>
          </w:tcPr>
          <w:p w:rsidR="00DD3D03" w:rsidRPr="005C6267" w:rsidRDefault="00DD3D03" w:rsidP="00DD3D03">
            <w:pPr>
              <w:pStyle w:val="ad"/>
              <w:rPr>
                <w:rFonts w:ascii="Times New Roman" w:hAnsi="Times New Roman"/>
                <w:sz w:val="20"/>
                <w:szCs w:val="20"/>
              </w:rPr>
            </w:pPr>
          </w:p>
        </w:tc>
      </w:tr>
      <w:tr w:rsidR="00DD3D03" w:rsidRPr="005C6267" w:rsidTr="00696A46">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34.</w:t>
            </w:r>
          </w:p>
        </w:tc>
        <w:tc>
          <w:tcPr>
            <w:tcW w:w="3003" w:type="dxa"/>
            <w:gridSpan w:val="2"/>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left"/>
              <w:rPr>
                <w:rFonts w:ascii="Times New Roman" w:hAnsi="Times New Roman"/>
                <w:sz w:val="20"/>
                <w:szCs w:val="20"/>
              </w:rPr>
            </w:pPr>
            <w:r w:rsidRPr="005C6267">
              <w:rPr>
                <w:rFonts w:ascii="Times New Roman" w:hAnsi="Times New Roman"/>
                <w:sz w:val="20"/>
                <w:szCs w:val="20"/>
              </w:rPr>
              <w:t>тракторы</w:t>
            </w:r>
          </w:p>
        </w:tc>
        <w:tc>
          <w:tcPr>
            <w:tcW w:w="1701"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штук</w:t>
            </w:r>
          </w:p>
        </w:tc>
        <w:tc>
          <w:tcPr>
            <w:tcW w:w="992" w:type="dxa"/>
            <w:gridSpan w:val="3"/>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3</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2</w:t>
            </w:r>
          </w:p>
        </w:tc>
        <w:tc>
          <w:tcPr>
            <w:tcW w:w="993"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w:t>
            </w:r>
          </w:p>
        </w:tc>
        <w:tc>
          <w:tcPr>
            <w:tcW w:w="992"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7</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7</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7</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7</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8</w:t>
            </w:r>
          </w:p>
        </w:tc>
        <w:tc>
          <w:tcPr>
            <w:tcW w:w="992" w:type="dxa"/>
            <w:tcBorders>
              <w:top w:val="single" w:sz="4" w:space="0" w:color="auto"/>
              <w:left w:val="single" w:sz="4" w:space="0" w:color="auto"/>
              <w:bottom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8</w:t>
            </w:r>
          </w:p>
        </w:tc>
      </w:tr>
      <w:tr w:rsidR="00DD3D03" w:rsidRPr="005C6267" w:rsidTr="00696A46">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35.</w:t>
            </w:r>
          </w:p>
        </w:tc>
        <w:tc>
          <w:tcPr>
            <w:tcW w:w="3003" w:type="dxa"/>
            <w:gridSpan w:val="2"/>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left"/>
              <w:rPr>
                <w:rFonts w:ascii="Times New Roman" w:hAnsi="Times New Roman"/>
                <w:sz w:val="20"/>
                <w:szCs w:val="20"/>
              </w:rPr>
            </w:pPr>
            <w:r w:rsidRPr="005C6267">
              <w:rPr>
                <w:rFonts w:ascii="Times New Roman" w:hAnsi="Times New Roman"/>
                <w:sz w:val="20"/>
                <w:szCs w:val="20"/>
              </w:rPr>
              <w:t>зерноуборочные комбайны</w:t>
            </w:r>
          </w:p>
        </w:tc>
        <w:tc>
          <w:tcPr>
            <w:tcW w:w="1701"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штук</w:t>
            </w:r>
          </w:p>
        </w:tc>
        <w:tc>
          <w:tcPr>
            <w:tcW w:w="992" w:type="dxa"/>
            <w:gridSpan w:val="3"/>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1</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w:t>
            </w:r>
          </w:p>
        </w:tc>
        <w:tc>
          <w:tcPr>
            <w:tcW w:w="993"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w:t>
            </w:r>
          </w:p>
        </w:tc>
        <w:tc>
          <w:tcPr>
            <w:tcW w:w="992"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2</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2</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3</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4</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4</w:t>
            </w:r>
          </w:p>
        </w:tc>
        <w:tc>
          <w:tcPr>
            <w:tcW w:w="992" w:type="dxa"/>
            <w:tcBorders>
              <w:top w:val="single" w:sz="4" w:space="0" w:color="auto"/>
              <w:left w:val="single" w:sz="4" w:space="0" w:color="auto"/>
              <w:bottom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4</w:t>
            </w:r>
          </w:p>
        </w:tc>
      </w:tr>
      <w:tr w:rsidR="00DD3D03" w:rsidRPr="005C6267" w:rsidTr="00696A46">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36.</w:t>
            </w:r>
          </w:p>
        </w:tc>
        <w:tc>
          <w:tcPr>
            <w:tcW w:w="3003" w:type="dxa"/>
            <w:gridSpan w:val="2"/>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left"/>
              <w:rPr>
                <w:rFonts w:ascii="Times New Roman" w:hAnsi="Times New Roman"/>
                <w:sz w:val="20"/>
                <w:szCs w:val="20"/>
              </w:rPr>
            </w:pPr>
            <w:r w:rsidRPr="005C6267">
              <w:rPr>
                <w:rFonts w:ascii="Times New Roman" w:hAnsi="Times New Roman"/>
                <w:sz w:val="20"/>
                <w:szCs w:val="20"/>
              </w:rPr>
              <w:t>кормоуборочные комбайны</w:t>
            </w:r>
          </w:p>
        </w:tc>
        <w:tc>
          <w:tcPr>
            <w:tcW w:w="1701"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штук</w:t>
            </w:r>
          </w:p>
        </w:tc>
        <w:tc>
          <w:tcPr>
            <w:tcW w:w="992" w:type="dxa"/>
            <w:gridSpan w:val="3"/>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w:t>
            </w:r>
          </w:p>
        </w:tc>
        <w:tc>
          <w:tcPr>
            <w:tcW w:w="993"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w:t>
            </w:r>
          </w:p>
        </w:tc>
        <w:tc>
          <w:tcPr>
            <w:tcW w:w="992"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2</w:t>
            </w:r>
          </w:p>
        </w:tc>
        <w:tc>
          <w:tcPr>
            <w:tcW w:w="992" w:type="dxa"/>
            <w:tcBorders>
              <w:top w:val="single" w:sz="4" w:space="0" w:color="auto"/>
              <w:left w:val="single" w:sz="4" w:space="0" w:color="auto"/>
              <w:bottom w:val="single" w:sz="4" w:space="0" w:color="auto"/>
            </w:tcBorders>
          </w:tcPr>
          <w:p w:rsidR="00DD3D03" w:rsidRPr="005C6267" w:rsidRDefault="00DD3D03" w:rsidP="00DD3D03">
            <w:pPr>
              <w:pStyle w:val="ad"/>
              <w:jc w:val="center"/>
              <w:rPr>
                <w:rFonts w:ascii="Times New Roman" w:hAnsi="Times New Roman"/>
                <w:sz w:val="20"/>
                <w:szCs w:val="20"/>
              </w:rPr>
            </w:pPr>
          </w:p>
        </w:tc>
      </w:tr>
      <w:tr w:rsidR="00DD3D03" w:rsidRPr="005C6267" w:rsidTr="00696A46">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37.</w:t>
            </w:r>
          </w:p>
        </w:tc>
        <w:tc>
          <w:tcPr>
            <w:tcW w:w="3003" w:type="dxa"/>
            <w:gridSpan w:val="2"/>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left"/>
              <w:rPr>
                <w:rFonts w:ascii="Times New Roman" w:hAnsi="Times New Roman"/>
                <w:sz w:val="20"/>
                <w:szCs w:val="20"/>
              </w:rPr>
            </w:pPr>
            <w:r w:rsidRPr="005C6267">
              <w:rPr>
                <w:rFonts w:ascii="Times New Roman" w:hAnsi="Times New Roman"/>
                <w:sz w:val="20"/>
                <w:szCs w:val="20"/>
              </w:rPr>
              <w:t xml:space="preserve">Рост применения биологических средств защиты растений и микробиологических удобрений </w:t>
            </w:r>
            <w:r w:rsidRPr="005C6267">
              <w:rPr>
                <w:rFonts w:ascii="Times New Roman" w:hAnsi="Times New Roman"/>
                <w:sz w:val="20"/>
                <w:szCs w:val="20"/>
              </w:rPr>
              <w:lastRenderedPageBreak/>
              <w:t>в растениеводстве</w:t>
            </w:r>
          </w:p>
        </w:tc>
        <w:tc>
          <w:tcPr>
            <w:tcW w:w="1701"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lastRenderedPageBreak/>
              <w:t>процентов к 2012 году</w:t>
            </w:r>
          </w:p>
        </w:tc>
        <w:tc>
          <w:tcPr>
            <w:tcW w:w="992" w:type="dxa"/>
            <w:gridSpan w:val="3"/>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w:t>
            </w:r>
          </w:p>
        </w:tc>
        <w:tc>
          <w:tcPr>
            <w:tcW w:w="993"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w:t>
            </w:r>
          </w:p>
        </w:tc>
        <w:tc>
          <w:tcPr>
            <w:tcW w:w="992"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992" w:type="dxa"/>
            <w:tcBorders>
              <w:top w:val="single" w:sz="4" w:space="0" w:color="auto"/>
              <w:left w:val="single" w:sz="4" w:space="0" w:color="auto"/>
              <w:bottom w:val="single" w:sz="4" w:space="0" w:color="auto"/>
            </w:tcBorders>
          </w:tcPr>
          <w:p w:rsidR="00DD3D03" w:rsidRPr="005C6267" w:rsidRDefault="00DD3D03" w:rsidP="00DD3D03">
            <w:pPr>
              <w:pStyle w:val="ad"/>
              <w:jc w:val="center"/>
              <w:rPr>
                <w:rFonts w:ascii="Times New Roman" w:hAnsi="Times New Roman"/>
                <w:sz w:val="20"/>
                <w:szCs w:val="20"/>
              </w:rPr>
            </w:pPr>
          </w:p>
        </w:tc>
      </w:tr>
      <w:tr w:rsidR="00DD3D03" w:rsidRPr="005C6267" w:rsidTr="00696A46">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lastRenderedPageBreak/>
              <w:t>38.</w:t>
            </w:r>
          </w:p>
        </w:tc>
        <w:tc>
          <w:tcPr>
            <w:tcW w:w="3003" w:type="dxa"/>
            <w:gridSpan w:val="2"/>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left"/>
              <w:rPr>
                <w:rFonts w:ascii="Times New Roman" w:hAnsi="Times New Roman"/>
                <w:sz w:val="20"/>
                <w:szCs w:val="20"/>
              </w:rPr>
            </w:pPr>
            <w:r w:rsidRPr="005C6267">
              <w:rPr>
                <w:rFonts w:ascii="Times New Roman" w:hAnsi="Times New Roman"/>
                <w:sz w:val="20"/>
                <w:szCs w:val="20"/>
              </w:rPr>
              <w:t>Удельный вес отходов сельскохозяйственного производства, переработанных методами биотехнологии</w:t>
            </w:r>
          </w:p>
        </w:tc>
        <w:tc>
          <w:tcPr>
            <w:tcW w:w="1701"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процентов</w:t>
            </w:r>
          </w:p>
        </w:tc>
        <w:tc>
          <w:tcPr>
            <w:tcW w:w="992" w:type="dxa"/>
            <w:gridSpan w:val="3"/>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w:t>
            </w:r>
          </w:p>
        </w:tc>
        <w:tc>
          <w:tcPr>
            <w:tcW w:w="993"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992" w:type="dxa"/>
            <w:tcBorders>
              <w:top w:val="single" w:sz="4" w:space="0" w:color="auto"/>
              <w:left w:val="single" w:sz="4" w:space="0" w:color="auto"/>
              <w:bottom w:val="single" w:sz="4" w:space="0" w:color="auto"/>
            </w:tcBorders>
          </w:tcPr>
          <w:p w:rsidR="00DD3D03" w:rsidRPr="005C6267" w:rsidRDefault="00DD3D03" w:rsidP="00DD3D03">
            <w:pPr>
              <w:pStyle w:val="ad"/>
              <w:jc w:val="center"/>
              <w:rPr>
                <w:rFonts w:ascii="Times New Roman" w:hAnsi="Times New Roman"/>
                <w:sz w:val="20"/>
                <w:szCs w:val="20"/>
              </w:rPr>
            </w:pPr>
          </w:p>
        </w:tc>
      </w:tr>
      <w:tr w:rsidR="00DD3D03" w:rsidRPr="005C6267" w:rsidTr="00696A46">
        <w:tblPrEx>
          <w:tblCellMar>
            <w:left w:w="108" w:type="dxa"/>
            <w:right w:w="108" w:type="dxa"/>
          </w:tblCellMar>
        </w:tblPrEx>
        <w:tc>
          <w:tcPr>
            <w:tcW w:w="15026" w:type="dxa"/>
            <w:gridSpan w:val="15"/>
            <w:tcBorders>
              <w:top w:val="single" w:sz="4" w:space="0" w:color="auto"/>
              <w:bottom w:val="single" w:sz="4" w:space="0" w:color="auto"/>
            </w:tcBorders>
          </w:tcPr>
          <w:p w:rsidR="00DD3D03" w:rsidRPr="005C6267" w:rsidRDefault="00994367" w:rsidP="00DD3D03">
            <w:pPr>
              <w:pStyle w:val="1"/>
              <w:rPr>
                <w:sz w:val="20"/>
              </w:rPr>
            </w:pPr>
            <w:hyperlink w:anchor="sub_400" w:history="1">
              <w:r w:rsidR="00DD3D03" w:rsidRPr="005C6267">
                <w:rPr>
                  <w:rStyle w:val="afb"/>
                  <w:sz w:val="20"/>
                </w:rPr>
                <w:t>Подпрограмма</w:t>
              </w:r>
            </w:hyperlink>
            <w:r w:rsidR="00DD3D03" w:rsidRPr="005C6267">
              <w:rPr>
                <w:b/>
                <w:sz w:val="20"/>
              </w:rPr>
              <w:t xml:space="preserve"> «Развитие мелиорации земель сельскохозяйственного назначения»</w:t>
            </w:r>
          </w:p>
        </w:tc>
      </w:tr>
      <w:tr w:rsidR="00DD3D03" w:rsidRPr="005C6267" w:rsidTr="00696A46">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39.</w:t>
            </w:r>
          </w:p>
        </w:tc>
        <w:tc>
          <w:tcPr>
            <w:tcW w:w="3003" w:type="dxa"/>
            <w:gridSpan w:val="2"/>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left"/>
              <w:rPr>
                <w:rFonts w:ascii="Times New Roman" w:hAnsi="Times New Roman"/>
                <w:sz w:val="20"/>
                <w:szCs w:val="20"/>
              </w:rPr>
            </w:pPr>
            <w:r w:rsidRPr="005C6267">
              <w:rPr>
                <w:rFonts w:ascii="Times New Roman" w:hAnsi="Times New Roman"/>
                <w:sz w:val="20"/>
                <w:szCs w:val="20"/>
              </w:rPr>
              <w:t>Прирост объема производства продукции растениеводства на землях сельскохозяйственного назначения за счет реализации мероприятий подпрограммы (с нарастающим итогом)</w:t>
            </w:r>
          </w:p>
        </w:tc>
        <w:tc>
          <w:tcPr>
            <w:tcW w:w="1701"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процентов</w:t>
            </w:r>
          </w:p>
        </w:tc>
        <w:tc>
          <w:tcPr>
            <w:tcW w:w="992" w:type="dxa"/>
            <w:gridSpan w:val="3"/>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w:t>
            </w:r>
          </w:p>
        </w:tc>
        <w:tc>
          <w:tcPr>
            <w:tcW w:w="993"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74,0</w:t>
            </w:r>
          </w:p>
        </w:tc>
        <w:tc>
          <w:tcPr>
            <w:tcW w:w="992"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152,1</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103,7</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102,5</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107,7</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106,2</w:t>
            </w:r>
          </w:p>
        </w:tc>
        <w:tc>
          <w:tcPr>
            <w:tcW w:w="992" w:type="dxa"/>
            <w:tcBorders>
              <w:top w:val="single" w:sz="4" w:space="0" w:color="auto"/>
              <w:left w:val="single" w:sz="4" w:space="0" w:color="auto"/>
              <w:bottom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107,4</w:t>
            </w:r>
          </w:p>
        </w:tc>
      </w:tr>
      <w:tr w:rsidR="00DD3D03" w:rsidRPr="005C6267" w:rsidTr="00696A46">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40.</w:t>
            </w:r>
          </w:p>
        </w:tc>
        <w:tc>
          <w:tcPr>
            <w:tcW w:w="3003" w:type="dxa"/>
            <w:gridSpan w:val="2"/>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left"/>
              <w:rPr>
                <w:rFonts w:ascii="Times New Roman" w:hAnsi="Times New Roman"/>
                <w:sz w:val="20"/>
                <w:szCs w:val="20"/>
              </w:rPr>
            </w:pPr>
            <w:r w:rsidRPr="005C6267">
              <w:rPr>
                <w:rFonts w:ascii="Times New Roman" w:hAnsi="Times New Roman"/>
                <w:sz w:val="20"/>
                <w:szCs w:val="20"/>
              </w:rPr>
              <w:t>Ввод в эксплуатацию мелиорируемых земель за счет реконструкции, технического перевооружения и строительства новых мелиоративных систем, включая мелиоративные системы общего и индивидуального пользования</w:t>
            </w:r>
          </w:p>
        </w:tc>
        <w:tc>
          <w:tcPr>
            <w:tcW w:w="1701"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гектаров</w:t>
            </w:r>
          </w:p>
        </w:tc>
        <w:tc>
          <w:tcPr>
            <w:tcW w:w="992" w:type="dxa"/>
            <w:gridSpan w:val="3"/>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w:t>
            </w:r>
          </w:p>
        </w:tc>
        <w:tc>
          <w:tcPr>
            <w:tcW w:w="993"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992" w:type="dxa"/>
            <w:tcBorders>
              <w:top w:val="single" w:sz="4" w:space="0" w:color="auto"/>
              <w:left w:val="single" w:sz="4" w:space="0" w:color="auto"/>
              <w:bottom w:val="single" w:sz="4" w:space="0" w:color="auto"/>
            </w:tcBorders>
          </w:tcPr>
          <w:p w:rsidR="00DD3D03" w:rsidRPr="005C6267" w:rsidRDefault="00DD3D03" w:rsidP="00DD3D03">
            <w:pPr>
              <w:pStyle w:val="ad"/>
              <w:jc w:val="center"/>
              <w:rPr>
                <w:rFonts w:ascii="Times New Roman" w:hAnsi="Times New Roman"/>
                <w:sz w:val="20"/>
                <w:szCs w:val="20"/>
              </w:rPr>
            </w:pPr>
          </w:p>
        </w:tc>
      </w:tr>
      <w:tr w:rsidR="00DD3D03" w:rsidRPr="005C6267" w:rsidTr="00696A46">
        <w:tblPrEx>
          <w:tblCellMar>
            <w:left w:w="108" w:type="dxa"/>
            <w:right w:w="108" w:type="dxa"/>
          </w:tblCellMar>
        </w:tblPrEx>
        <w:trPr>
          <w:trHeight w:val="1426"/>
        </w:trPr>
        <w:tc>
          <w:tcPr>
            <w:tcW w:w="683" w:type="dxa"/>
            <w:tcBorders>
              <w:top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41.</w:t>
            </w:r>
          </w:p>
        </w:tc>
        <w:tc>
          <w:tcPr>
            <w:tcW w:w="3003" w:type="dxa"/>
            <w:gridSpan w:val="2"/>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left"/>
              <w:rPr>
                <w:rFonts w:ascii="Times New Roman" w:hAnsi="Times New Roman"/>
                <w:sz w:val="20"/>
                <w:szCs w:val="20"/>
              </w:rPr>
            </w:pPr>
            <w:r w:rsidRPr="005C6267">
              <w:rPr>
                <w:rFonts w:ascii="Times New Roman" w:hAnsi="Times New Roman"/>
                <w:sz w:val="20"/>
                <w:szCs w:val="20"/>
              </w:rPr>
              <w:t>Защита земель от водной эрозии, затопления и подтопления за счет проведения противопаводковых мероприятий</w:t>
            </w:r>
          </w:p>
        </w:tc>
        <w:tc>
          <w:tcPr>
            <w:tcW w:w="1701"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гектаров</w:t>
            </w:r>
          </w:p>
        </w:tc>
        <w:tc>
          <w:tcPr>
            <w:tcW w:w="992" w:type="dxa"/>
            <w:gridSpan w:val="3"/>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w:t>
            </w:r>
          </w:p>
        </w:tc>
        <w:tc>
          <w:tcPr>
            <w:tcW w:w="993"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992" w:type="dxa"/>
            <w:tcBorders>
              <w:top w:val="single" w:sz="4" w:space="0" w:color="auto"/>
              <w:left w:val="single" w:sz="4" w:space="0" w:color="auto"/>
              <w:bottom w:val="single" w:sz="4" w:space="0" w:color="auto"/>
            </w:tcBorders>
          </w:tcPr>
          <w:p w:rsidR="00DD3D03" w:rsidRPr="005C6267" w:rsidRDefault="00DD3D03" w:rsidP="00DD3D03">
            <w:pPr>
              <w:pStyle w:val="ad"/>
              <w:jc w:val="center"/>
              <w:rPr>
                <w:rFonts w:ascii="Times New Roman" w:hAnsi="Times New Roman"/>
                <w:sz w:val="20"/>
                <w:szCs w:val="20"/>
              </w:rPr>
            </w:pPr>
          </w:p>
        </w:tc>
      </w:tr>
      <w:tr w:rsidR="00DD3D03" w:rsidRPr="005C6267" w:rsidTr="00696A46">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42.</w:t>
            </w:r>
          </w:p>
        </w:tc>
        <w:tc>
          <w:tcPr>
            <w:tcW w:w="3003" w:type="dxa"/>
            <w:gridSpan w:val="2"/>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left"/>
              <w:rPr>
                <w:rFonts w:ascii="Times New Roman" w:hAnsi="Times New Roman"/>
                <w:sz w:val="20"/>
                <w:szCs w:val="20"/>
              </w:rPr>
            </w:pPr>
            <w:r w:rsidRPr="005C6267">
              <w:rPr>
                <w:rFonts w:ascii="Times New Roman" w:hAnsi="Times New Roman"/>
                <w:sz w:val="20"/>
                <w:szCs w:val="20"/>
              </w:rPr>
              <w:t>Приведение гидротехнических сооружений в безопасное в эксплуатации техническое состояние</w:t>
            </w:r>
          </w:p>
        </w:tc>
        <w:tc>
          <w:tcPr>
            <w:tcW w:w="1701"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единиц</w:t>
            </w:r>
          </w:p>
        </w:tc>
        <w:tc>
          <w:tcPr>
            <w:tcW w:w="992" w:type="dxa"/>
            <w:gridSpan w:val="3"/>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w:t>
            </w:r>
          </w:p>
        </w:tc>
        <w:tc>
          <w:tcPr>
            <w:tcW w:w="993"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w:t>
            </w:r>
          </w:p>
        </w:tc>
        <w:tc>
          <w:tcPr>
            <w:tcW w:w="992"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992" w:type="dxa"/>
            <w:tcBorders>
              <w:top w:val="single" w:sz="4" w:space="0" w:color="auto"/>
              <w:left w:val="single" w:sz="4" w:space="0" w:color="auto"/>
              <w:bottom w:val="single" w:sz="4" w:space="0" w:color="auto"/>
            </w:tcBorders>
          </w:tcPr>
          <w:p w:rsidR="00DD3D03" w:rsidRPr="005C6267" w:rsidRDefault="00DD3D03" w:rsidP="00DD3D03">
            <w:pPr>
              <w:pStyle w:val="ad"/>
              <w:jc w:val="center"/>
              <w:rPr>
                <w:rFonts w:ascii="Times New Roman" w:hAnsi="Times New Roman"/>
                <w:sz w:val="20"/>
                <w:szCs w:val="20"/>
              </w:rPr>
            </w:pPr>
          </w:p>
        </w:tc>
      </w:tr>
      <w:tr w:rsidR="00DD3D03" w:rsidRPr="005C6267" w:rsidTr="00696A46">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43.</w:t>
            </w:r>
          </w:p>
        </w:tc>
        <w:tc>
          <w:tcPr>
            <w:tcW w:w="3003" w:type="dxa"/>
            <w:gridSpan w:val="2"/>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left"/>
              <w:rPr>
                <w:rFonts w:ascii="Times New Roman" w:hAnsi="Times New Roman"/>
                <w:sz w:val="20"/>
                <w:szCs w:val="20"/>
              </w:rPr>
            </w:pPr>
            <w:r w:rsidRPr="005C6267">
              <w:rPr>
                <w:rFonts w:ascii="Times New Roman" w:hAnsi="Times New Roman"/>
                <w:sz w:val="20"/>
                <w:szCs w:val="20"/>
              </w:rPr>
              <w:t>Сокращение доли государственной собственности Российской Федерации в общем объеме мелиоративных систем и отдельно расположенных гидротехнических сооружений</w:t>
            </w:r>
          </w:p>
        </w:tc>
        <w:tc>
          <w:tcPr>
            <w:tcW w:w="1701"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процентов</w:t>
            </w:r>
          </w:p>
        </w:tc>
        <w:tc>
          <w:tcPr>
            <w:tcW w:w="992" w:type="dxa"/>
            <w:gridSpan w:val="3"/>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992" w:type="dxa"/>
            <w:tcBorders>
              <w:top w:val="single" w:sz="4" w:space="0" w:color="auto"/>
              <w:left w:val="single" w:sz="4" w:space="0" w:color="auto"/>
              <w:bottom w:val="single" w:sz="4" w:space="0" w:color="auto"/>
            </w:tcBorders>
          </w:tcPr>
          <w:p w:rsidR="00DD3D03" w:rsidRPr="005C6267" w:rsidRDefault="00DD3D03" w:rsidP="00DD3D03">
            <w:pPr>
              <w:pStyle w:val="ad"/>
              <w:jc w:val="center"/>
              <w:rPr>
                <w:rFonts w:ascii="Times New Roman" w:hAnsi="Times New Roman"/>
                <w:sz w:val="20"/>
                <w:szCs w:val="20"/>
              </w:rPr>
            </w:pPr>
          </w:p>
        </w:tc>
      </w:tr>
      <w:tr w:rsidR="00DD3D03" w:rsidRPr="005C6267" w:rsidTr="00696A46">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44.</w:t>
            </w:r>
          </w:p>
        </w:tc>
        <w:tc>
          <w:tcPr>
            <w:tcW w:w="3003" w:type="dxa"/>
            <w:gridSpan w:val="2"/>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left"/>
              <w:rPr>
                <w:rFonts w:ascii="Times New Roman" w:hAnsi="Times New Roman"/>
                <w:sz w:val="20"/>
                <w:szCs w:val="20"/>
              </w:rPr>
            </w:pPr>
            <w:r w:rsidRPr="005C6267">
              <w:rPr>
                <w:rFonts w:ascii="Times New Roman" w:hAnsi="Times New Roman"/>
                <w:sz w:val="20"/>
                <w:szCs w:val="20"/>
              </w:rPr>
              <w:t>Вовлечение в оборот выбывших сельскохозяйственных угодий за счет проведения культуртехнических работ</w:t>
            </w:r>
          </w:p>
        </w:tc>
        <w:tc>
          <w:tcPr>
            <w:tcW w:w="1701"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 xml:space="preserve"> гектаров</w:t>
            </w:r>
          </w:p>
        </w:tc>
        <w:tc>
          <w:tcPr>
            <w:tcW w:w="992" w:type="dxa"/>
            <w:gridSpan w:val="3"/>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w:t>
            </w:r>
          </w:p>
        </w:tc>
        <w:tc>
          <w:tcPr>
            <w:tcW w:w="993"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200</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250</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992" w:type="dxa"/>
            <w:tcBorders>
              <w:top w:val="single" w:sz="4" w:space="0" w:color="auto"/>
              <w:left w:val="single" w:sz="4" w:space="0" w:color="auto"/>
              <w:bottom w:val="single" w:sz="4" w:space="0" w:color="auto"/>
            </w:tcBorders>
          </w:tcPr>
          <w:p w:rsidR="00DD3D03" w:rsidRPr="005C6267" w:rsidRDefault="00DD3D03" w:rsidP="00DD3D03">
            <w:pPr>
              <w:pStyle w:val="ad"/>
              <w:rPr>
                <w:rFonts w:ascii="Times New Roman" w:hAnsi="Times New Roman"/>
                <w:sz w:val="20"/>
                <w:szCs w:val="20"/>
              </w:rPr>
            </w:pPr>
          </w:p>
        </w:tc>
      </w:tr>
      <w:tr w:rsidR="00DD3D03" w:rsidRPr="005C6267" w:rsidTr="00696A46">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45.</w:t>
            </w:r>
          </w:p>
        </w:tc>
        <w:tc>
          <w:tcPr>
            <w:tcW w:w="3003" w:type="dxa"/>
            <w:gridSpan w:val="2"/>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left"/>
              <w:rPr>
                <w:rFonts w:ascii="Times New Roman" w:hAnsi="Times New Roman"/>
                <w:sz w:val="20"/>
                <w:szCs w:val="20"/>
              </w:rPr>
            </w:pPr>
            <w:r w:rsidRPr="005C6267">
              <w:rPr>
                <w:rFonts w:ascii="Times New Roman" w:hAnsi="Times New Roman"/>
                <w:sz w:val="20"/>
                <w:szCs w:val="20"/>
              </w:rPr>
              <w:t xml:space="preserve">Защита и сохранение </w:t>
            </w:r>
            <w:r w:rsidRPr="005C6267">
              <w:rPr>
                <w:rFonts w:ascii="Times New Roman" w:hAnsi="Times New Roman"/>
                <w:sz w:val="20"/>
                <w:szCs w:val="20"/>
              </w:rPr>
              <w:lastRenderedPageBreak/>
              <w:t>сельскохозяйственных угодий от ветровой эрозии за счет проведения агролесомелиоративных мероприятий</w:t>
            </w:r>
          </w:p>
        </w:tc>
        <w:tc>
          <w:tcPr>
            <w:tcW w:w="1701"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lastRenderedPageBreak/>
              <w:t>тыс. гектаров</w:t>
            </w:r>
          </w:p>
        </w:tc>
        <w:tc>
          <w:tcPr>
            <w:tcW w:w="992" w:type="dxa"/>
            <w:gridSpan w:val="3"/>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w:t>
            </w:r>
          </w:p>
        </w:tc>
        <w:tc>
          <w:tcPr>
            <w:tcW w:w="993"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w:t>
            </w:r>
          </w:p>
        </w:tc>
        <w:tc>
          <w:tcPr>
            <w:tcW w:w="992"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992" w:type="dxa"/>
            <w:tcBorders>
              <w:top w:val="single" w:sz="4" w:space="0" w:color="auto"/>
              <w:left w:val="single" w:sz="4" w:space="0" w:color="auto"/>
              <w:bottom w:val="single" w:sz="4" w:space="0" w:color="auto"/>
            </w:tcBorders>
          </w:tcPr>
          <w:p w:rsidR="00DD3D03" w:rsidRPr="005C6267" w:rsidRDefault="00DD3D03" w:rsidP="00DD3D03">
            <w:pPr>
              <w:pStyle w:val="ad"/>
              <w:rPr>
                <w:rFonts w:ascii="Times New Roman" w:hAnsi="Times New Roman"/>
                <w:sz w:val="20"/>
                <w:szCs w:val="20"/>
              </w:rPr>
            </w:pPr>
          </w:p>
        </w:tc>
      </w:tr>
      <w:tr w:rsidR="00DD3D03" w:rsidRPr="005C6267" w:rsidTr="00696A46">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lastRenderedPageBreak/>
              <w:t>46.</w:t>
            </w:r>
          </w:p>
        </w:tc>
        <w:tc>
          <w:tcPr>
            <w:tcW w:w="3003" w:type="dxa"/>
            <w:gridSpan w:val="2"/>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left"/>
              <w:rPr>
                <w:rFonts w:ascii="Times New Roman" w:hAnsi="Times New Roman"/>
                <w:sz w:val="20"/>
                <w:szCs w:val="20"/>
              </w:rPr>
            </w:pPr>
            <w:r w:rsidRPr="005C6267">
              <w:rPr>
                <w:rFonts w:ascii="Times New Roman" w:hAnsi="Times New Roman"/>
                <w:sz w:val="20"/>
                <w:szCs w:val="20"/>
              </w:rPr>
              <w:t>Сохранение существующих и создание новых рабочих мест</w:t>
            </w:r>
          </w:p>
        </w:tc>
        <w:tc>
          <w:tcPr>
            <w:tcW w:w="1701"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мест</w:t>
            </w:r>
          </w:p>
        </w:tc>
        <w:tc>
          <w:tcPr>
            <w:tcW w:w="992" w:type="dxa"/>
            <w:gridSpan w:val="3"/>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w:t>
            </w:r>
          </w:p>
        </w:tc>
        <w:tc>
          <w:tcPr>
            <w:tcW w:w="993"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992" w:type="dxa"/>
            <w:tcBorders>
              <w:top w:val="single" w:sz="4" w:space="0" w:color="auto"/>
              <w:left w:val="single" w:sz="4" w:space="0" w:color="auto"/>
              <w:bottom w:val="single" w:sz="4" w:space="0" w:color="auto"/>
            </w:tcBorders>
          </w:tcPr>
          <w:p w:rsidR="00DD3D03" w:rsidRPr="005C6267" w:rsidRDefault="00DD3D03" w:rsidP="00DD3D03">
            <w:pPr>
              <w:pStyle w:val="ad"/>
              <w:rPr>
                <w:rFonts w:ascii="Times New Roman" w:hAnsi="Times New Roman"/>
                <w:sz w:val="20"/>
                <w:szCs w:val="20"/>
              </w:rPr>
            </w:pPr>
          </w:p>
        </w:tc>
      </w:tr>
      <w:tr w:rsidR="00DD3D03" w:rsidRPr="005C6267" w:rsidTr="00696A46">
        <w:tblPrEx>
          <w:tblCellMar>
            <w:left w:w="108" w:type="dxa"/>
            <w:right w:w="108" w:type="dxa"/>
          </w:tblCellMar>
        </w:tblPrEx>
        <w:tc>
          <w:tcPr>
            <w:tcW w:w="15026" w:type="dxa"/>
            <w:gridSpan w:val="15"/>
            <w:tcBorders>
              <w:top w:val="single" w:sz="4" w:space="0" w:color="auto"/>
              <w:bottom w:val="single" w:sz="4" w:space="0" w:color="auto"/>
            </w:tcBorders>
          </w:tcPr>
          <w:p w:rsidR="00DD3D03" w:rsidRPr="005C6267" w:rsidRDefault="00994367" w:rsidP="00DD3D03">
            <w:pPr>
              <w:pStyle w:val="1"/>
              <w:rPr>
                <w:sz w:val="20"/>
              </w:rPr>
            </w:pPr>
            <w:hyperlink w:anchor="sub_6000" w:history="1">
              <w:r w:rsidR="00DD3D03" w:rsidRPr="005C6267">
                <w:rPr>
                  <w:rStyle w:val="afb"/>
                  <w:sz w:val="20"/>
                </w:rPr>
                <w:t>Подпрограмма</w:t>
              </w:r>
            </w:hyperlink>
            <w:r w:rsidR="00DD3D03" w:rsidRPr="005C6267">
              <w:rPr>
                <w:sz w:val="20"/>
              </w:rPr>
              <w:t xml:space="preserve"> </w:t>
            </w:r>
            <w:r w:rsidR="00DD3D03" w:rsidRPr="005C6267">
              <w:rPr>
                <w:b/>
                <w:sz w:val="20"/>
              </w:rPr>
              <w:t>«Обеспечение реализации Государственной программы Республики Мордовия развития сельского хозяйства и регулирования рынков сельскохозяйственной продукции, сырья и продовольствия на 2013 - 2020 годы»</w:t>
            </w:r>
          </w:p>
        </w:tc>
      </w:tr>
      <w:tr w:rsidR="00DD3D03" w:rsidRPr="005C6267" w:rsidTr="00696A46">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47.</w:t>
            </w:r>
          </w:p>
        </w:tc>
        <w:tc>
          <w:tcPr>
            <w:tcW w:w="3003" w:type="dxa"/>
            <w:gridSpan w:val="2"/>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left"/>
              <w:rPr>
                <w:rFonts w:ascii="Times New Roman" w:hAnsi="Times New Roman"/>
                <w:sz w:val="20"/>
                <w:szCs w:val="20"/>
              </w:rPr>
            </w:pPr>
            <w:r w:rsidRPr="005C6267">
              <w:rPr>
                <w:rFonts w:ascii="Times New Roman" w:hAnsi="Times New Roman"/>
                <w:sz w:val="20"/>
                <w:szCs w:val="20"/>
              </w:rPr>
              <w:t>Выявляемость особо опасных болезней животных и птиц, остатков запрещенных и вредных веществ в организме живых животных, продуктах животного происхождения и кормах на территории Республики Мордовия (процент положительных проб от общего количества исследований)</w:t>
            </w:r>
          </w:p>
        </w:tc>
        <w:tc>
          <w:tcPr>
            <w:tcW w:w="1701"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процентов</w:t>
            </w:r>
          </w:p>
        </w:tc>
        <w:tc>
          <w:tcPr>
            <w:tcW w:w="992" w:type="dxa"/>
            <w:gridSpan w:val="3"/>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1,9</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1,6</w:t>
            </w:r>
          </w:p>
        </w:tc>
        <w:tc>
          <w:tcPr>
            <w:tcW w:w="993"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1,5</w:t>
            </w:r>
          </w:p>
        </w:tc>
        <w:tc>
          <w:tcPr>
            <w:tcW w:w="992"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0,4</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0,4</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0,4</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0,4</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0,4</w:t>
            </w:r>
          </w:p>
        </w:tc>
        <w:tc>
          <w:tcPr>
            <w:tcW w:w="992" w:type="dxa"/>
            <w:tcBorders>
              <w:top w:val="single" w:sz="4" w:space="0" w:color="auto"/>
              <w:left w:val="single" w:sz="4" w:space="0" w:color="auto"/>
              <w:bottom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0,4</w:t>
            </w:r>
          </w:p>
        </w:tc>
      </w:tr>
      <w:tr w:rsidR="00DD3D03" w:rsidRPr="005C6267" w:rsidTr="00696A46">
        <w:tblPrEx>
          <w:tblCellMar>
            <w:left w:w="108" w:type="dxa"/>
            <w:right w:w="108" w:type="dxa"/>
          </w:tblCellMar>
        </w:tblPrEx>
        <w:trPr>
          <w:trHeight w:val="2684"/>
        </w:trPr>
        <w:tc>
          <w:tcPr>
            <w:tcW w:w="683" w:type="dxa"/>
            <w:tcBorders>
              <w:top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48.</w:t>
            </w:r>
          </w:p>
        </w:tc>
        <w:tc>
          <w:tcPr>
            <w:tcW w:w="3003" w:type="dxa"/>
            <w:gridSpan w:val="2"/>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left"/>
              <w:rPr>
                <w:rFonts w:ascii="Times New Roman" w:hAnsi="Times New Roman"/>
                <w:sz w:val="20"/>
                <w:szCs w:val="20"/>
              </w:rPr>
            </w:pPr>
            <w:r w:rsidRPr="005C6267">
              <w:rPr>
                <w:rFonts w:ascii="Times New Roman" w:hAnsi="Times New Roman"/>
                <w:sz w:val="20"/>
                <w:szCs w:val="20"/>
              </w:rPr>
              <w:t>Вовлечение земель сельскохозяйственного назначения в оборот в результате снятия карантина и сокращения площадей карантинных фитосанитарных зон (процентов от общего количества земель сельскохозяйственного назначения)</w:t>
            </w:r>
          </w:p>
        </w:tc>
        <w:tc>
          <w:tcPr>
            <w:tcW w:w="1701"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процентов</w:t>
            </w:r>
          </w:p>
        </w:tc>
        <w:tc>
          <w:tcPr>
            <w:tcW w:w="992" w:type="dxa"/>
            <w:gridSpan w:val="3"/>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0,04</w:t>
            </w:r>
          </w:p>
        </w:tc>
        <w:tc>
          <w:tcPr>
            <w:tcW w:w="993"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0,04</w:t>
            </w:r>
          </w:p>
        </w:tc>
        <w:tc>
          <w:tcPr>
            <w:tcW w:w="992"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0,04</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0,04</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0,04</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0,04</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0,04</w:t>
            </w:r>
          </w:p>
        </w:tc>
        <w:tc>
          <w:tcPr>
            <w:tcW w:w="992" w:type="dxa"/>
            <w:tcBorders>
              <w:top w:val="single" w:sz="4" w:space="0" w:color="auto"/>
              <w:left w:val="single" w:sz="4" w:space="0" w:color="auto"/>
              <w:bottom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0,04</w:t>
            </w:r>
          </w:p>
        </w:tc>
      </w:tr>
      <w:tr w:rsidR="00DD3D03" w:rsidRPr="005C6267" w:rsidTr="00696A46">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49.</w:t>
            </w:r>
          </w:p>
        </w:tc>
        <w:tc>
          <w:tcPr>
            <w:tcW w:w="3003" w:type="dxa"/>
            <w:gridSpan w:val="2"/>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left"/>
              <w:rPr>
                <w:rFonts w:ascii="Times New Roman" w:hAnsi="Times New Roman"/>
                <w:sz w:val="20"/>
                <w:szCs w:val="20"/>
              </w:rPr>
            </w:pPr>
            <w:r w:rsidRPr="005C6267">
              <w:rPr>
                <w:rFonts w:ascii="Times New Roman" w:hAnsi="Times New Roman"/>
                <w:sz w:val="20"/>
                <w:szCs w:val="20"/>
              </w:rPr>
              <w:t>Сохранение существующего уровня участия муниципальных образований в реализации Муниципальной программы (наличие в муниципальных образованиях муниципальных программ развития сельского хозяйства и регулирования рынков сырья и продовольствия).</w:t>
            </w:r>
          </w:p>
        </w:tc>
        <w:tc>
          <w:tcPr>
            <w:tcW w:w="1701"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w:t>
            </w:r>
          </w:p>
        </w:tc>
        <w:tc>
          <w:tcPr>
            <w:tcW w:w="992" w:type="dxa"/>
            <w:gridSpan w:val="3"/>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100</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100</w:t>
            </w:r>
          </w:p>
        </w:tc>
        <w:tc>
          <w:tcPr>
            <w:tcW w:w="993"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100</w:t>
            </w:r>
          </w:p>
        </w:tc>
        <w:tc>
          <w:tcPr>
            <w:tcW w:w="992"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100</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100</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100</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100</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100</w:t>
            </w:r>
          </w:p>
        </w:tc>
        <w:tc>
          <w:tcPr>
            <w:tcW w:w="992" w:type="dxa"/>
            <w:tcBorders>
              <w:top w:val="single" w:sz="4" w:space="0" w:color="auto"/>
              <w:left w:val="single" w:sz="4" w:space="0" w:color="auto"/>
              <w:bottom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100</w:t>
            </w:r>
          </w:p>
        </w:tc>
      </w:tr>
      <w:tr w:rsidR="00DD3D03" w:rsidRPr="005C6267" w:rsidTr="00696A46">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50.</w:t>
            </w:r>
          </w:p>
        </w:tc>
        <w:tc>
          <w:tcPr>
            <w:tcW w:w="3003" w:type="dxa"/>
            <w:gridSpan w:val="2"/>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left"/>
              <w:rPr>
                <w:rFonts w:ascii="Times New Roman" w:hAnsi="Times New Roman"/>
                <w:sz w:val="20"/>
                <w:szCs w:val="20"/>
              </w:rPr>
            </w:pPr>
            <w:r w:rsidRPr="005C6267">
              <w:rPr>
                <w:rFonts w:ascii="Times New Roman" w:hAnsi="Times New Roman"/>
                <w:sz w:val="20"/>
                <w:szCs w:val="20"/>
              </w:rPr>
              <w:t xml:space="preserve">Доля государственных гражданских служащих </w:t>
            </w:r>
            <w:r w:rsidRPr="005C6267">
              <w:rPr>
                <w:rFonts w:ascii="Times New Roman" w:hAnsi="Times New Roman"/>
                <w:sz w:val="20"/>
                <w:szCs w:val="20"/>
              </w:rPr>
              <w:lastRenderedPageBreak/>
              <w:t>Минсельхозпрода Республики Мордовия, прошедших повышение квалификации в течение последних трех лет</w:t>
            </w:r>
          </w:p>
        </w:tc>
        <w:tc>
          <w:tcPr>
            <w:tcW w:w="1701"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lastRenderedPageBreak/>
              <w:t>%</w:t>
            </w:r>
          </w:p>
        </w:tc>
        <w:tc>
          <w:tcPr>
            <w:tcW w:w="992" w:type="dxa"/>
            <w:gridSpan w:val="3"/>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45</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50</w:t>
            </w:r>
          </w:p>
        </w:tc>
        <w:tc>
          <w:tcPr>
            <w:tcW w:w="993"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50</w:t>
            </w:r>
          </w:p>
        </w:tc>
        <w:tc>
          <w:tcPr>
            <w:tcW w:w="992"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50</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60</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70</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70</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70</w:t>
            </w:r>
          </w:p>
        </w:tc>
        <w:tc>
          <w:tcPr>
            <w:tcW w:w="992" w:type="dxa"/>
            <w:tcBorders>
              <w:top w:val="single" w:sz="4" w:space="0" w:color="auto"/>
              <w:left w:val="single" w:sz="4" w:space="0" w:color="auto"/>
              <w:bottom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70</w:t>
            </w:r>
          </w:p>
        </w:tc>
      </w:tr>
      <w:tr w:rsidR="00DD3D03" w:rsidRPr="005C6267" w:rsidTr="00696A46">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lastRenderedPageBreak/>
              <w:t>51.</w:t>
            </w:r>
          </w:p>
        </w:tc>
        <w:tc>
          <w:tcPr>
            <w:tcW w:w="3003" w:type="dxa"/>
            <w:gridSpan w:val="2"/>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left"/>
              <w:rPr>
                <w:rFonts w:ascii="Times New Roman" w:hAnsi="Times New Roman"/>
                <w:sz w:val="20"/>
                <w:szCs w:val="20"/>
              </w:rPr>
            </w:pPr>
            <w:r w:rsidRPr="005C6267">
              <w:rPr>
                <w:rFonts w:ascii="Times New Roman" w:hAnsi="Times New Roman"/>
                <w:sz w:val="20"/>
                <w:szCs w:val="20"/>
              </w:rPr>
              <w:t>Укомплектованность должностей государственной гражданской службы в Минсельхозпроде Республики Мордовия</w:t>
            </w:r>
          </w:p>
        </w:tc>
        <w:tc>
          <w:tcPr>
            <w:tcW w:w="1701"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w:t>
            </w:r>
          </w:p>
        </w:tc>
        <w:tc>
          <w:tcPr>
            <w:tcW w:w="992" w:type="dxa"/>
            <w:gridSpan w:val="3"/>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92</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92</w:t>
            </w:r>
          </w:p>
        </w:tc>
        <w:tc>
          <w:tcPr>
            <w:tcW w:w="993"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92</w:t>
            </w:r>
          </w:p>
        </w:tc>
        <w:tc>
          <w:tcPr>
            <w:tcW w:w="992"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92</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92</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92</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92</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92</w:t>
            </w:r>
          </w:p>
        </w:tc>
        <w:tc>
          <w:tcPr>
            <w:tcW w:w="992" w:type="dxa"/>
            <w:tcBorders>
              <w:top w:val="single" w:sz="4" w:space="0" w:color="auto"/>
              <w:left w:val="single" w:sz="4" w:space="0" w:color="auto"/>
              <w:bottom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92</w:t>
            </w:r>
          </w:p>
        </w:tc>
      </w:tr>
      <w:tr w:rsidR="00DD3D03" w:rsidRPr="005C6267" w:rsidTr="00696A46">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52.</w:t>
            </w:r>
          </w:p>
        </w:tc>
        <w:tc>
          <w:tcPr>
            <w:tcW w:w="3003" w:type="dxa"/>
            <w:gridSpan w:val="2"/>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left"/>
              <w:rPr>
                <w:rFonts w:ascii="Times New Roman" w:hAnsi="Times New Roman"/>
                <w:sz w:val="20"/>
                <w:szCs w:val="20"/>
              </w:rPr>
            </w:pPr>
            <w:r w:rsidRPr="005C6267">
              <w:rPr>
                <w:rFonts w:ascii="Times New Roman" w:hAnsi="Times New Roman"/>
                <w:sz w:val="20"/>
                <w:szCs w:val="20"/>
              </w:rPr>
              <w:t>Доля муниципальных органов управления агропромышленным комплексом, использующих государственные информационные ресурсы в сферах обеспечения продовольственной</w:t>
            </w:r>
          </w:p>
          <w:p w:rsidR="00DD3D03" w:rsidRPr="005C6267" w:rsidRDefault="00DD3D03" w:rsidP="00DD3D03">
            <w:pPr>
              <w:pStyle w:val="ad"/>
              <w:jc w:val="left"/>
              <w:rPr>
                <w:rFonts w:ascii="Times New Roman" w:hAnsi="Times New Roman"/>
                <w:sz w:val="20"/>
                <w:szCs w:val="20"/>
              </w:rPr>
            </w:pPr>
            <w:r w:rsidRPr="005C6267">
              <w:rPr>
                <w:rFonts w:ascii="Times New Roman" w:hAnsi="Times New Roman"/>
                <w:sz w:val="20"/>
                <w:szCs w:val="20"/>
              </w:rPr>
              <w:t>безопасности и управления агропромышленным комплексом</w:t>
            </w:r>
          </w:p>
        </w:tc>
        <w:tc>
          <w:tcPr>
            <w:tcW w:w="1701"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w:t>
            </w:r>
          </w:p>
        </w:tc>
        <w:tc>
          <w:tcPr>
            <w:tcW w:w="992" w:type="dxa"/>
            <w:gridSpan w:val="3"/>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992" w:type="dxa"/>
            <w:tcBorders>
              <w:top w:val="single" w:sz="4" w:space="0" w:color="auto"/>
              <w:left w:val="single" w:sz="4" w:space="0" w:color="auto"/>
              <w:bottom w:val="single" w:sz="4" w:space="0" w:color="auto"/>
            </w:tcBorders>
          </w:tcPr>
          <w:p w:rsidR="00DD3D03" w:rsidRPr="005C6267" w:rsidRDefault="00DD3D03" w:rsidP="00DD3D03">
            <w:pPr>
              <w:pStyle w:val="ad"/>
              <w:jc w:val="center"/>
              <w:rPr>
                <w:rFonts w:ascii="Times New Roman" w:hAnsi="Times New Roman"/>
                <w:sz w:val="20"/>
                <w:szCs w:val="20"/>
              </w:rPr>
            </w:pPr>
          </w:p>
        </w:tc>
      </w:tr>
      <w:tr w:rsidR="00DD3D03" w:rsidRPr="005C6267" w:rsidTr="00696A46">
        <w:tblPrEx>
          <w:tblCellMar>
            <w:left w:w="108" w:type="dxa"/>
            <w:right w:w="108" w:type="dxa"/>
          </w:tblCellMar>
        </w:tblPrEx>
        <w:tc>
          <w:tcPr>
            <w:tcW w:w="15026" w:type="dxa"/>
            <w:gridSpan w:val="15"/>
            <w:tcBorders>
              <w:top w:val="single" w:sz="4" w:space="0" w:color="auto"/>
              <w:bottom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Подпрограмма  «Развитие овощеводства  открытого и защищенного грунта и семенного картофелеводства»</w:t>
            </w:r>
          </w:p>
        </w:tc>
      </w:tr>
      <w:tr w:rsidR="00DD3D03" w:rsidRPr="005C6267" w:rsidTr="00696A46">
        <w:tblPrEx>
          <w:tblCellMar>
            <w:left w:w="108" w:type="dxa"/>
            <w:right w:w="108" w:type="dxa"/>
          </w:tblCellMar>
        </w:tblPrEx>
        <w:trPr>
          <w:trHeight w:val="1258"/>
        </w:trPr>
        <w:tc>
          <w:tcPr>
            <w:tcW w:w="683" w:type="dxa"/>
            <w:tcBorders>
              <w:top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53.</w:t>
            </w:r>
          </w:p>
        </w:tc>
        <w:tc>
          <w:tcPr>
            <w:tcW w:w="3003" w:type="dxa"/>
            <w:gridSpan w:val="2"/>
            <w:tcBorders>
              <w:top w:val="single" w:sz="4" w:space="0" w:color="auto"/>
              <w:left w:val="single" w:sz="4" w:space="0" w:color="auto"/>
              <w:bottom w:val="single" w:sz="4" w:space="0" w:color="auto"/>
              <w:right w:val="single" w:sz="4" w:space="0" w:color="auto"/>
            </w:tcBorders>
          </w:tcPr>
          <w:p w:rsidR="00DD3D03" w:rsidRPr="005C6267" w:rsidRDefault="00DD3D03" w:rsidP="00DD3D03">
            <w:pPr>
              <w:spacing w:line="240" w:lineRule="auto"/>
              <w:rPr>
                <w:rFonts w:ascii="Times New Roman" w:hAnsi="Times New Roman" w:cs="Times New Roman"/>
                <w:sz w:val="20"/>
                <w:szCs w:val="20"/>
              </w:rPr>
            </w:pPr>
            <w:r w:rsidRPr="005C6267">
              <w:rPr>
                <w:rFonts w:ascii="Times New Roman" w:hAnsi="Times New Roman" w:cs="Times New Roman"/>
                <w:bCs/>
                <w:iCs/>
                <w:sz w:val="20"/>
                <w:szCs w:val="20"/>
              </w:rPr>
              <w:t>Валовый сбор картофеля в сельскохозяйственных организациях, крестьянских (фермерских) хозяйствах, включая ИП</w:t>
            </w:r>
          </w:p>
        </w:tc>
        <w:tc>
          <w:tcPr>
            <w:tcW w:w="1701"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 xml:space="preserve"> тонн</w:t>
            </w:r>
          </w:p>
        </w:tc>
        <w:tc>
          <w:tcPr>
            <w:tcW w:w="939" w:type="dxa"/>
            <w:gridSpan w:val="2"/>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w:t>
            </w:r>
          </w:p>
        </w:tc>
        <w:tc>
          <w:tcPr>
            <w:tcW w:w="1187" w:type="dxa"/>
            <w:gridSpan w:val="2"/>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w:t>
            </w:r>
          </w:p>
        </w:tc>
        <w:tc>
          <w:tcPr>
            <w:tcW w:w="993"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w:t>
            </w:r>
          </w:p>
        </w:tc>
        <w:tc>
          <w:tcPr>
            <w:tcW w:w="992"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400</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600</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700</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900</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900</w:t>
            </w:r>
          </w:p>
        </w:tc>
        <w:tc>
          <w:tcPr>
            <w:tcW w:w="992" w:type="dxa"/>
            <w:tcBorders>
              <w:top w:val="single" w:sz="4" w:space="0" w:color="auto"/>
              <w:left w:val="single" w:sz="4" w:space="0" w:color="auto"/>
              <w:bottom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1000</w:t>
            </w:r>
          </w:p>
        </w:tc>
      </w:tr>
      <w:tr w:rsidR="00DD3D03" w:rsidRPr="005C6267" w:rsidTr="00696A46">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54.</w:t>
            </w:r>
          </w:p>
        </w:tc>
        <w:tc>
          <w:tcPr>
            <w:tcW w:w="3003" w:type="dxa"/>
            <w:gridSpan w:val="2"/>
            <w:tcBorders>
              <w:top w:val="single" w:sz="4" w:space="0" w:color="auto"/>
              <w:left w:val="single" w:sz="4" w:space="0" w:color="auto"/>
              <w:bottom w:val="single" w:sz="4" w:space="0" w:color="auto"/>
              <w:right w:val="single" w:sz="4" w:space="0" w:color="auto"/>
            </w:tcBorders>
          </w:tcPr>
          <w:p w:rsidR="00DD3D03" w:rsidRPr="005C6267" w:rsidRDefault="00DD3D03" w:rsidP="00DD3D03">
            <w:pPr>
              <w:spacing w:line="240" w:lineRule="auto"/>
              <w:rPr>
                <w:rFonts w:ascii="Times New Roman" w:hAnsi="Times New Roman" w:cs="Times New Roman"/>
                <w:bCs/>
                <w:iCs/>
                <w:sz w:val="20"/>
                <w:szCs w:val="20"/>
              </w:rPr>
            </w:pPr>
            <w:r w:rsidRPr="005C6267">
              <w:rPr>
                <w:rFonts w:ascii="Times New Roman" w:hAnsi="Times New Roman" w:cs="Times New Roman"/>
                <w:bCs/>
                <w:iCs/>
                <w:sz w:val="20"/>
                <w:szCs w:val="20"/>
              </w:rPr>
              <w:t>Валовый сбор овощей открытого грунта в сельскохозяйственных организациях, крестьянских (фермерских) хозяйствах, включая индивидуальных предпринимателей</w:t>
            </w:r>
          </w:p>
        </w:tc>
        <w:tc>
          <w:tcPr>
            <w:tcW w:w="1701"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тонн</w:t>
            </w:r>
          </w:p>
        </w:tc>
        <w:tc>
          <w:tcPr>
            <w:tcW w:w="939" w:type="dxa"/>
            <w:gridSpan w:val="2"/>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w:t>
            </w:r>
          </w:p>
        </w:tc>
        <w:tc>
          <w:tcPr>
            <w:tcW w:w="1187" w:type="dxa"/>
            <w:gridSpan w:val="2"/>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w:t>
            </w:r>
          </w:p>
        </w:tc>
        <w:tc>
          <w:tcPr>
            <w:tcW w:w="993"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w:t>
            </w:r>
          </w:p>
        </w:tc>
        <w:tc>
          <w:tcPr>
            <w:tcW w:w="992"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spacing w:line="240" w:lineRule="auto"/>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992" w:type="dxa"/>
            <w:tcBorders>
              <w:top w:val="single" w:sz="4" w:space="0" w:color="auto"/>
              <w:left w:val="single" w:sz="4" w:space="0" w:color="auto"/>
              <w:bottom w:val="single" w:sz="4" w:space="0" w:color="auto"/>
            </w:tcBorders>
          </w:tcPr>
          <w:p w:rsidR="00DD3D03" w:rsidRPr="005C6267" w:rsidRDefault="00DD3D03" w:rsidP="00DD3D03">
            <w:pPr>
              <w:pStyle w:val="ad"/>
              <w:jc w:val="center"/>
              <w:rPr>
                <w:rFonts w:ascii="Times New Roman" w:hAnsi="Times New Roman"/>
                <w:sz w:val="20"/>
                <w:szCs w:val="20"/>
              </w:rPr>
            </w:pPr>
          </w:p>
        </w:tc>
      </w:tr>
      <w:tr w:rsidR="00DD3D03" w:rsidRPr="005C6267" w:rsidTr="00696A46">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55.</w:t>
            </w:r>
          </w:p>
        </w:tc>
        <w:tc>
          <w:tcPr>
            <w:tcW w:w="3003" w:type="dxa"/>
            <w:gridSpan w:val="2"/>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left"/>
              <w:rPr>
                <w:rFonts w:ascii="Times New Roman" w:hAnsi="Times New Roman"/>
                <w:sz w:val="20"/>
                <w:szCs w:val="20"/>
              </w:rPr>
            </w:pPr>
            <w:r w:rsidRPr="005C6267">
              <w:rPr>
                <w:rFonts w:ascii="Times New Roman" w:hAnsi="Times New Roman"/>
                <w:sz w:val="20"/>
                <w:szCs w:val="20"/>
              </w:rPr>
              <w:t>Прирост мощностей по хранению картофеля и овощей открытого грунта</w:t>
            </w:r>
          </w:p>
        </w:tc>
        <w:tc>
          <w:tcPr>
            <w:tcW w:w="1701"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тыс. тонн</w:t>
            </w:r>
          </w:p>
        </w:tc>
        <w:tc>
          <w:tcPr>
            <w:tcW w:w="939" w:type="dxa"/>
            <w:gridSpan w:val="2"/>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w:t>
            </w:r>
          </w:p>
        </w:tc>
        <w:tc>
          <w:tcPr>
            <w:tcW w:w="1187" w:type="dxa"/>
            <w:gridSpan w:val="2"/>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w:t>
            </w:r>
          </w:p>
        </w:tc>
        <w:tc>
          <w:tcPr>
            <w:tcW w:w="993"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w:t>
            </w:r>
          </w:p>
        </w:tc>
        <w:tc>
          <w:tcPr>
            <w:tcW w:w="992"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spacing w:line="240" w:lineRule="auto"/>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spacing w:line="240" w:lineRule="auto"/>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spacing w:line="240" w:lineRule="auto"/>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spacing w:line="240" w:lineRule="auto"/>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tcBorders>
          </w:tcPr>
          <w:p w:rsidR="00DD3D03" w:rsidRPr="005C6267" w:rsidRDefault="00DD3D03" w:rsidP="00DD3D03">
            <w:pPr>
              <w:spacing w:line="240" w:lineRule="auto"/>
              <w:rPr>
                <w:rFonts w:ascii="Times New Roman" w:hAnsi="Times New Roman" w:cs="Times New Roman"/>
                <w:sz w:val="20"/>
                <w:szCs w:val="20"/>
              </w:rPr>
            </w:pPr>
          </w:p>
        </w:tc>
      </w:tr>
      <w:tr w:rsidR="00DD3D03" w:rsidRPr="005C6267" w:rsidTr="00696A46">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56.</w:t>
            </w:r>
          </w:p>
        </w:tc>
        <w:tc>
          <w:tcPr>
            <w:tcW w:w="3003" w:type="dxa"/>
            <w:gridSpan w:val="2"/>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left"/>
              <w:rPr>
                <w:rFonts w:ascii="Times New Roman" w:hAnsi="Times New Roman"/>
                <w:sz w:val="20"/>
                <w:szCs w:val="20"/>
              </w:rPr>
            </w:pPr>
            <w:r w:rsidRPr="005C6267">
              <w:rPr>
                <w:rFonts w:ascii="Times New Roman" w:hAnsi="Times New Roman"/>
                <w:sz w:val="20"/>
                <w:szCs w:val="20"/>
              </w:rPr>
              <w:t xml:space="preserve">Прирост производства  овощей защищенного  грунта в сельскохозяйственных организациях, крестьянских (фермерских) хозяйствах, </w:t>
            </w:r>
            <w:r w:rsidRPr="005C6267">
              <w:rPr>
                <w:rFonts w:ascii="Times New Roman" w:hAnsi="Times New Roman"/>
                <w:sz w:val="20"/>
                <w:szCs w:val="20"/>
              </w:rPr>
              <w:lastRenderedPageBreak/>
              <w:t>включая индивидуальных предпринимателей</w:t>
            </w:r>
          </w:p>
        </w:tc>
        <w:tc>
          <w:tcPr>
            <w:tcW w:w="1701"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lastRenderedPageBreak/>
              <w:t>тыс. тонн</w:t>
            </w:r>
          </w:p>
        </w:tc>
        <w:tc>
          <w:tcPr>
            <w:tcW w:w="939" w:type="dxa"/>
            <w:gridSpan w:val="2"/>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w:t>
            </w:r>
          </w:p>
        </w:tc>
        <w:tc>
          <w:tcPr>
            <w:tcW w:w="1187" w:type="dxa"/>
            <w:gridSpan w:val="2"/>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w:t>
            </w:r>
          </w:p>
        </w:tc>
        <w:tc>
          <w:tcPr>
            <w:tcW w:w="993"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w:t>
            </w:r>
          </w:p>
        </w:tc>
        <w:tc>
          <w:tcPr>
            <w:tcW w:w="992"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992" w:type="dxa"/>
            <w:tcBorders>
              <w:top w:val="single" w:sz="4" w:space="0" w:color="auto"/>
              <w:left w:val="single" w:sz="4" w:space="0" w:color="auto"/>
              <w:bottom w:val="single" w:sz="4" w:space="0" w:color="auto"/>
            </w:tcBorders>
          </w:tcPr>
          <w:p w:rsidR="00DD3D03" w:rsidRPr="005C6267" w:rsidRDefault="00DD3D03" w:rsidP="00DD3D03">
            <w:pPr>
              <w:pStyle w:val="ad"/>
              <w:jc w:val="center"/>
              <w:rPr>
                <w:rFonts w:ascii="Times New Roman" w:hAnsi="Times New Roman"/>
                <w:sz w:val="20"/>
                <w:szCs w:val="20"/>
              </w:rPr>
            </w:pPr>
          </w:p>
        </w:tc>
      </w:tr>
      <w:tr w:rsidR="00DD3D03" w:rsidRPr="005C6267" w:rsidTr="00696A46">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lastRenderedPageBreak/>
              <w:t>57.</w:t>
            </w:r>
          </w:p>
        </w:tc>
        <w:tc>
          <w:tcPr>
            <w:tcW w:w="3003" w:type="dxa"/>
            <w:gridSpan w:val="2"/>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left"/>
              <w:rPr>
                <w:rFonts w:ascii="Times New Roman" w:hAnsi="Times New Roman"/>
                <w:sz w:val="20"/>
                <w:szCs w:val="20"/>
              </w:rPr>
            </w:pPr>
            <w:r w:rsidRPr="005C6267">
              <w:rPr>
                <w:rFonts w:ascii="Times New Roman" w:hAnsi="Times New Roman"/>
                <w:sz w:val="20"/>
                <w:szCs w:val="20"/>
              </w:rPr>
              <w:t>Прирост площадей теплиц</w:t>
            </w:r>
          </w:p>
        </w:tc>
        <w:tc>
          <w:tcPr>
            <w:tcW w:w="1701"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га</w:t>
            </w:r>
          </w:p>
        </w:tc>
        <w:tc>
          <w:tcPr>
            <w:tcW w:w="939" w:type="dxa"/>
            <w:gridSpan w:val="2"/>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w:t>
            </w:r>
          </w:p>
        </w:tc>
        <w:tc>
          <w:tcPr>
            <w:tcW w:w="1187" w:type="dxa"/>
            <w:gridSpan w:val="2"/>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w:t>
            </w:r>
          </w:p>
        </w:tc>
        <w:tc>
          <w:tcPr>
            <w:tcW w:w="993"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w:t>
            </w:r>
          </w:p>
        </w:tc>
        <w:tc>
          <w:tcPr>
            <w:tcW w:w="992"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992" w:type="dxa"/>
            <w:tcBorders>
              <w:top w:val="single" w:sz="4" w:space="0" w:color="auto"/>
              <w:left w:val="single" w:sz="4" w:space="0" w:color="auto"/>
              <w:bottom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w:t>
            </w:r>
          </w:p>
        </w:tc>
      </w:tr>
      <w:tr w:rsidR="00DD3D03" w:rsidRPr="005C6267" w:rsidTr="00696A46">
        <w:tblPrEx>
          <w:tblCellMar>
            <w:left w:w="108" w:type="dxa"/>
            <w:right w:w="108" w:type="dxa"/>
          </w:tblCellMar>
        </w:tblPrEx>
        <w:tc>
          <w:tcPr>
            <w:tcW w:w="15026" w:type="dxa"/>
            <w:gridSpan w:val="15"/>
            <w:tcBorders>
              <w:top w:val="single" w:sz="4" w:space="0" w:color="auto"/>
              <w:bottom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Подпрограмма  «Развитие молочного скотоводства»</w:t>
            </w:r>
          </w:p>
        </w:tc>
      </w:tr>
      <w:tr w:rsidR="00DD3D03" w:rsidRPr="005C6267" w:rsidTr="00696A46">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58.</w:t>
            </w:r>
          </w:p>
        </w:tc>
        <w:tc>
          <w:tcPr>
            <w:tcW w:w="3003" w:type="dxa"/>
            <w:gridSpan w:val="2"/>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left"/>
              <w:rPr>
                <w:rFonts w:ascii="Times New Roman" w:hAnsi="Times New Roman"/>
                <w:sz w:val="20"/>
                <w:szCs w:val="20"/>
              </w:rPr>
            </w:pPr>
            <w:r w:rsidRPr="005C6267">
              <w:rPr>
                <w:rFonts w:ascii="Times New Roman" w:hAnsi="Times New Roman"/>
                <w:sz w:val="20"/>
                <w:szCs w:val="20"/>
              </w:rPr>
              <w:t>Производство молока в хозяйствах всех категорий</w:t>
            </w:r>
          </w:p>
        </w:tc>
        <w:tc>
          <w:tcPr>
            <w:tcW w:w="1701"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тыс. тонн</w:t>
            </w:r>
          </w:p>
        </w:tc>
        <w:tc>
          <w:tcPr>
            <w:tcW w:w="939" w:type="dxa"/>
            <w:gridSpan w:val="2"/>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17796</w:t>
            </w:r>
          </w:p>
        </w:tc>
        <w:tc>
          <w:tcPr>
            <w:tcW w:w="1187" w:type="dxa"/>
            <w:gridSpan w:val="2"/>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17512</w:t>
            </w:r>
          </w:p>
        </w:tc>
        <w:tc>
          <w:tcPr>
            <w:tcW w:w="993"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17392</w:t>
            </w:r>
          </w:p>
        </w:tc>
        <w:tc>
          <w:tcPr>
            <w:tcW w:w="992"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19207</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19450</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19700</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19800</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20000</w:t>
            </w:r>
          </w:p>
        </w:tc>
        <w:tc>
          <w:tcPr>
            <w:tcW w:w="992" w:type="dxa"/>
            <w:tcBorders>
              <w:top w:val="single" w:sz="4" w:space="0" w:color="auto"/>
              <w:left w:val="single" w:sz="4" w:space="0" w:color="auto"/>
              <w:bottom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21400</w:t>
            </w:r>
          </w:p>
        </w:tc>
      </w:tr>
      <w:tr w:rsidR="00DD3D03" w:rsidRPr="005C6267" w:rsidTr="00696A46">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59.</w:t>
            </w:r>
          </w:p>
        </w:tc>
        <w:tc>
          <w:tcPr>
            <w:tcW w:w="3003" w:type="dxa"/>
            <w:gridSpan w:val="2"/>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left"/>
              <w:rPr>
                <w:rFonts w:ascii="Times New Roman" w:hAnsi="Times New Roman"/>
                <w:sz w:val="20"/>
                <w:szCs w:val="20"/>
              </w:rPr>
            </w:pPr>
            <w:r w:rsidRPr="005C6267">
              <w:rPr>
                <w:rFonts w:ascii="Times New Roman" w:hAnsi="Times New Roman"/>
                <w:sz w:val="20"/>
                <w:szCs w:val="20"/>
              </w:rPr>
              <w:t>Товарность молока сельскохозяйственных организациях, крестьянских (фермерских) хозяйствах, включая индивидуальных предпринимателей</w:t>
            </w:r>
          </w:p>
        </w:tc>
        <w:tc>
          <w:tcPr>
            <w:tcW w:w="1701"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w:t>
            </w:r>
          </w:p>
        </w:tc>
        <w:tc>
          <w:tcPr>
            <w:tcW w:w="939" w:type="dxa"/>
            <w:gridSpan w:val="2"/>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w:t>
            </w:r>
          </w:p>
        </w:tc>
        <w:tc>
          <w:tcPr>
            <w:tcW w:w="1187" w:type="dxa"/>
            <w:gridSpan w:val="2"/>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w:t>
            </w:r>
          </w:p>
        </w:tc>
        <w:tc>
          <w:tcPr>
            <w:tcW w:w="993"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w:t>
            </w:r>
          </w:p>
        </w:tc>
        <w:tc>
          <w:tcPr>
            <w:tcW w:w="992"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90</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90,5</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91</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91,5</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92</w:t>
            </w:r>
          </w:p>
        </w:tc>
        <w:tc>
          <w:tcPr>
            <w:tcW w:w="992" w:type="dxa"/>
            <w:tcBorders>
              <w:top w:val="single" w:sz="4" w:space="0" w:color="auto"/>
              <w:left w:val="single" w:sz="4" w:space="0" w:color="auto"/>
              <w:bottom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92,5</w:t>
            </w:r>
          </w:p>
        </w:tc>
      </w:tr>
      <w:tr w:rsidR="00DD3D03" w:rsidRPr="005C6267" w:rsidTr="00696A46">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60.</w:t>
            </w:r>
          </w:p>
        </w:tc>
        <w:tc>
          <w:tcPr>
            <w:tcW w:w="3003" w:type="dxa"/>
            <w:gridSpan w:val="2"/>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left"/>
              <w:rPr>
                <w:rFonts w:ascii="Times New Roman" w:hAnsi="Times New Roman"/>
                <w:sz w:val="20"/>
                <w:szCs w:val="20"/>
              </w:rPr>
            </w:pPr>
            <w:r w:rsidRPr="005C6267">
              <w:rPr>
                <w:rFonts w:ascii="Times New Roman" w:hAnsi="Times New Roman"/>
                <w:sz w:val="20"/>
                <w:szCs w:val="20"/>
              </w:rPr>
              <w:t>Удельный вес  идентифицированного маточного поголовья крупного рогатого скота в общем маточном поголовье крупного рогатого скота молочного направления</w:t>
            </w:r>
          </w:p>
        </w:tc>
        <w:tc>
          <w:tcPr>
            <w:tcW w:w="1701"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w:t>
            </w:r>
          </w:p>
        </w:tc>
        <w:tc>
          <w:tcPr>
            <w:tcW w:w="939" w:type="dxa"/>
            <w:gridSpan w:val="2"/>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w:t>
            </w:r>
          </w:p>
        </w:tc>
        <w:tc>
          <w:tcPr>
            <w:tcW w:w="1187" w:type="dxa"/>
            <w:gridSpan w:val="2"/>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w:t>
            </w:r>
          </w:p>
        </w:tc>
        <w:tc>
          <w:tcPr>
            <w:tcW w:w="993"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w:t>
            </w:r>
          </w:p>
        </w:tc>
        <w:tc>
          <w:tcPr>
            <w:tcW w:w="992"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992" w:type="dxa"/>
            <w:tcBorders>
              <w:top w:val="single" w:sz="4" w:space="0" w:color="auto"/>
              <w:left w:val="single" w:sz="4" w:space="0" w:color="auto"/>
              <w:bottom w:val="single" w:sz="4" w:space="0" w:color="auto"/>
            </w:tcBorders>
          </w:tcPr>
          <w:p w:rsidR="00DD3D03" w:rsidRPr="005C6267" w:rsidRDefault="00DD3D03" w:rsidP="00DD3D03">
            <w:pPr>
              <w:pStyle w:val="ad"/>
              <w:jc w:val="center"/>
              <w:rPr>
                <w:rFonts w:ascii="Times New Roman" w:hAnsi="Times New Roman"/>
                <w:sz w:val="20"/>
                <w:szCs w:val="20"/>
              </w:rPr>
            </w:pPr>
          </w:p>
        </w:tc>
      </w:tr>
      <w:tr w:rsidR="00DD3D03" w:rsidRPr="005C6267" w:rsidTr="00696A46">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61.</w:t>
            </w:r>
          </w:p>
        </w:tc>
        <w:tc>
          <w:tcPr>
            <w:tcW w:w="3003" w:type="dxa"/>
            <w:gridSpan w:val="2"/>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left"/>
              <w:rPr>
                <w:rFonts w:ascii="Times New Roman" w:hAnsi="Times New Roman"/>
                <w:sz w:val="20"/>
                <w:szCs w:val="20"/>
              </w:rPr>
            </w:pPr>
            <w:r w:rsidRPr="005C6267">
              <w:rPr>
                <w:rFonts w:ascii="Times New Roman" w:hAnsi="Times New Roman"/>
                <w:sz w:val="20"/>
                <w:szCs w:val="20"/>
              </w:rPr>
              <w:t>Количество скотомест на строящихся, модернизируемых и введенных в эксплуатацию животноводческих комплексах молочного направления (молочных фермах)</w:t>
            </w:r>
          </w:p>
        </w:tc>
        <w:tc>
          <w:tcPr>
            <w:tcW w:w="1701"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скотомест</w:t>
            </w:r>
          </w:p>
        </w:tc>
        <w:tc>
          <w:tcPr>
            <w:tcW w:w="939" w:type="dxa"/>
            <w:gridSpan w:val="2"/>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w:t>
            </w:r>
          </w:p>
        </w:tc>
        <w:tc>
          <w:tcPr>
            <w:tcW w:w="1187" w:type="dxa"/>
            <w:gridSpan w:val="2"/>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w:t>
            </w:r>
          </w:p>
        </w:tc>
        <w:tc>
          <w:tcPr>
            <w:tcW w:w="993"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w:t>
            </w:r>
          </w:p>
        </w:tc>
        <w:tc>
          <w:tcPr>
            <w:tcW w:w="992"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992" w:type="dxa"/>
            <w:tcBorders>
              <w:top w:val="single" w:sz="4" w:space="0" w:color="auto"/>
              <w:left w:val="single" w:sz="4" w:space="0" w:color="auto"/>
              <w:bottom w:val="single" w:sz="4" w:space="0" w:color="auto"/>
            </w:tcBorders>
          </w:tcPr>
          <w:p w:rsidR="00DD3D03" w:rsidRPr="005C6267" w:rsidRDefault="00DD3D03" w:rsidP="00DD3D03">
            <w:pPr>
              <w:pStyle w:val="ad"/>
              <w:jc w:val="center"/>
              <w:rPr>
                <w:rFonts w:ascii="Times New Roman" w:hAnsi="Times New Roman"/>
                <w:sz w:val="20"/>
                <w:szCs w:val="20"/>
              </w:rPr>
            </w:pPr>
          </w:p>
        </w:tc>
      </w:tr>
      <w:tr w:rsidR="00DD3D03" w:rsidRPr="005C6267" w:rsidTr="00696A46">
        <w:tblPrEx>
          <w:tblCellMar>
            <w:left w:w="108" w:type="dxa"/>
            <w:right w:w="108" w:type="dxa"/>
          </w:tblCellMar>
        </w:tblPrEx>
        <w:tc>
          <w:tcPr>
            <w:tcW w:w="15026" w:type="dxa"/>
            <w:gridSpan w:val="15"/>
            <w:tcBorders>
              <w:top w:val="single" w:sz="4" w:space="0" w:color="auto"/>
              <w:bottom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Подпрограмма  «Поддержка племенного дела, селекции и семеноводства»</w:t>
            </w:r>
          </w:p>
        </w:tc>
      </w:tr>
      <w:tr w:rsidR="00DD3D03" w:rsidRPr="005C6267" w:rsidTr="00696A46">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62.</w:t>
            </w:r>
          </w:p>
        </w:tc>
        <w:tc>
          <w:tcPr>
            <w:tcW w:w="3003" w:type="dxa"/>
            <w:gridSpan w:val="2"/>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left"/>
              <w:rPr>
                <w:rFonts w:ascii="Times New Roman" w:hAnsi="Times New Roman"/>
                <w:sz w:val="20"/>
                <w:szCs w:val="20"/>
              </w:rPr>
            </w:pPr>
            <w:r w:rsidRPr="005C6267">
              <w:rPr>
                <w:rFonts w:ascii="Times New Roman" w:hAnsi="Times New Roman"/>
                <w:sz w:val="20"/>
                <w:szCs w:val="20"/>
              </w:rPr>
              <w:t>Сохранность племенного маточного поголовья сельскохозяйственных животных к уровню предыдущего года</w:t>
            </w:r>
          </w:p>
        </w:tc>
        <w:tc>
          <w:tcPr>
            <w:tcW w:w="1701"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w:t>
            </w:r>
          </w:p>
        </w:tc>
        <w:tc>
          <w:tcPr>
            <w:tcW w:w="939" w:type="dxa"/>
            <w:gridSpan w:val="2"/>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w:t>
            </w:r>
          </w:p>
        </w:tc>
        <w:tc>
          <w:tcPr>
            <w:tcW w:w="1187" w:type="dxa"/>
            <w:gridSpan w:val="2"/>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w:t>
            </w:r>
          </w:p>
        </w:tc>
        <w:tc>
          <w:tcPr>
            <w:tcW w:w="993"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w:t>
            </w:r>
          </w:p>
        </w:tc>
        <w:tc>
          <w:tcPr>
            <w:tcW w:w="992"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100</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100</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100</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100</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100</w:t>
            </w:r>
          </w:p>
        </w:tc>
        <w:tc>
          <w:tcPr>
            <w:tcW w:w="992" w:type="dxa"/>
            <w:tcBorders>
              <w:top w:val="single" w:sz="4" w:space="0" w:color="auto"/>
              <w:left w:val="single" w:sz="4" w:space="0" w:color="auto"/>
              <w:bottom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100</w:t>
            </w:r>
          </w:p>
        </w:tc>
      </w:tr>
      <w:tr w:rsidR="00DD3D03" w:rsidRPr="005C6267" w:rsidTr="00696A46">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63.</w:t>
            </w:r>
          </w:p>
        </w:tc>
        <w:tc>
          <w:tcPr>
            <w:tcW w:w="3003" w:type="dxa"/>
            <w:gridSpan w:val="2"/>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left"/>
              <w:rPr>
                <w:rFonts w:ascii="Times New Roman" w:hAnsi="Times New Roman"/>
                <w:sz w:val="20"/>
                <w:szCs w:val="20"/>
              </w:rPr>
            </w:pPr>
            <w:r w:rsidRPr="005C6267">
              <w:rPr>
                <w:rFonts w:ascii="Times New Roman" w:hAnsi="Times New Roman"/>
                <w:sz w:val="20"/>
                <w:szCs w:val="20"/>
              </w:rPr>
              <w:t>Реализация племенного молодняка крупного рогатого скота мясных пород на 100 голов маток</w:t>
            </w:r>
          </w:p>
        </w:tc>
        <w:tc>
          <w:tcPr>
            <w:tcW w:w="1701"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голов</w:t>
            </w:r>
          </w:p>
        </w:tc>
        <w:tc>
          <w:tcPr>
            <w:tcW w:w="939" w:type="dxa"/>
            <w:gridSpan w:val="2"/>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w:t>
            </w:r>
          </w:p>
        </w:tc>
        <w:tc>
          <w:tcPr>
            <w:tcW w:w="1187" w:type="dxa"/>
            <w:gridSpan w:val="2"/>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w:t>
            </w:r>
          </w:p>
        </w:tc>
        <w:tc>
          <w:tcPr>
            <w:tcW w:w="993"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w:t>
            </w:r>
          </w:p>
        </w:tc>
        <w:tc>
          <w:tcPr>
            <w:tcW w:w="992"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992" w:type="dxa"/>
            <w:tcBorders>
              <w:top w:val="single" w:sz="4" w:space="0" w:color="auto"/>
              <w:left w:val="single" w:sz="4" w:space="0" w:color="auto"/>
              <w:bottom w:val="single" w:sz="4" w:space="0" w:color="auto"/>
            </w:tcBorders>
          </w:tcPr>
          <w:p w:rsidR="00DD3D03" w:rsidRPr="005C6267" w:rsidRDefault="00DD3D03" w:rsidP="00DD3D03">
            <w:pPr>
              <w:pStyle w:val="ad"/>
              <w:jc w:val="center"/>
              <w:rPr>
                <w:rFonts w:ascii="Times New Roman" w:hAnsi="Times New Roman"/>
                <w:sz w:val="20"/>
                <w:szCs w:val="20"/>
              </w:rPr>
            </w:pPr>
          </w:p>
        </w:tc>
      </w:tr>
      <w:tr w:rsidR="00DD3D03" w:rsidRPr="005C6267" w:rsidTr="00696A46">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64.</w:t>
            </w:r>
          </w:p>
        </w:tc>
        <w:tc>
          <w:tcPr>
            <w:tcW w:w="3003" w:type="dxa"/>
            <w:gridSpan w:val="2"/>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left"/>
              <w:rPr>
                <w:rFonts w:ascii="Times New Roman" w:hAnsi="Times New Roman"/>
                <w:sz w:val="20"/>
                <w:szCs w:val="20"/>
              </w:rPr>
            </w:pPr>
            <w:r w:rsidRPr="005C6267">
              <w:rPr>
                <w:rFonts w:ascii="Times New Roman" w:hAnsi="Times New Roman"/>
                <w:sz w:val="20"/>
                <w:szCs w:val="20"/>
              </w:rPr>
              <w:t>Реализация племенного молодняка крупного рогатого скота молочных пород на 100 голов маток</w:t>
            </w:r>
          </w:p>
        </w:tc>
        <w:tc>
          <w:tcPr>
            <w:tcW w:w="1701"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голов</w:t>
            </w:r>
          </w:p>
        </w:tc>
        <w:tc>
          <w:tcPr>
            <w:tcW w:w="939" w:type="dxa"/>
            <w:gridSpan w:val="2"/>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w:t>
            </w:r>
          </w:p>
        </w:tc>
        <w:tc>
          <w:tcPr>
            <w:tcW w:w="1187" w:type="dxa"/>
            <w:gridSpan w:val="2"/>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w:t>
            </w:r>
          </w:p>
        </w:tc>
        <w:tc>
          <w:tcPr>
            <w:tcW w:w="993"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w:t>
            </w:r>
          </w:p>
        </w:tc>
        <w:tc>
          <w:tcPr>
            <w:tcW w:w="992"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10</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10</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10</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10</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10</w:t>
            </w:r>
          </w:p>
        </w:tc>
        <w:tc>
          <w:tcPr>
            <w:tcW w:w="992" w:type="dxa"/>
            <w:tcBorders>
              <w:top w:val="single" w:sz="4" w:space="0" w:color="auto"/>
              <w:left w:val="single" w:sz="4" w:space="0" w:color="auto"/>
              <w:bottom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10</w:t>
            </w:r>
          </w:p>
        </w:tc>
      </w:tr>
      <w:tr w:rsidR="00DD3D03" w:rsidRPr="005C6267" w:rsidTr="00696A46">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65.</w:t>
            </w:r>
          </w:p>
        </w:tc>
        <w:tc>
          <w:tcPr>
            <w:tcW w:w="3003" w:type="dxa"/>
            <w:gridSpan w:val="2"/>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left"/>
              <w:rPr>
                <w:rFonts w:ascii="Times New Roman" w:hAnsi="Times New Roman"/>
                <w:sz w:val="20"/>
                <w:szCs w:val="20"/>
              </w:rPr>
            </w:pPr>
            <w:r w:rsidRPr="005C6267">
              <w:rPr>
                <w:rFonts w:ascii="Times New Roman" w:hAnsi="Times New Roman"/>
                <w:sz w:val="20"/>
                <w:szCs w:val="20"/>
              </w:rPr>
              <w:t>Количество введенных в действие селекционно-генетических центров</w:t>
            </w:r>
          </w:p>
        </w:tc>
        <w:tc>
          <w:tcPr>
            <w:tcW w:w="1701"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штук</w:t>
            </w:r>
          </w:p>
        </w:tc>
        <w:tc>
          <w:tcPr>
            <w:tcW w:w="939" w:type="dxa"/>
            <w:gridSpan w:val="2"/>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w:t>
            </w:r>
          </w:p>
        </w:tc>
        <w:tc>
          <w:tcPr>
            <w:tcW w:w="1187" w:type="dxa"/>
            <w:gridSpan w:val="2"/>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w:t>
            </w:r>
          </w:p>
        </w:tc>
        <w:tc>
          <w:tcPr>
            <w:tcW w:w="993"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w:t>
            </w:r>
          </w:p>
        </w:tc>
        <w:tc>
          <w:tcPr>
            <w:tcW w:w="992"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w:t>
            </w:r>
          </w:p>
        </w:tc>
        <w:tc>
          <w:tcPr>
            <w:tcW w:w="992" w:type="dxa"/>
            <w:tcBorders>
              <w:top w:val="single" w:sz="4" w:space="0" w:color="auto"/>
              <w:left w:val="single" w:sz="4" w:space="0" w:color="auto"/>
              <w:bottom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w:t>
            </w:r>
          </w:p>
        </w:tc>
      </w:tr>
      <w:tr w:rsidR="00DD3D03" w:rsidRPr="005C6267" w:rsidTr="00696A46">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lastRenderedPageBreak/>
              <w:t>66.</w:t>
            </w:r>
          </w:p>
        </w:tc>
        <w:tc>
          <w:tcPr>
            <w:tcW w:w="3003" w:type="dxa"/>
            <w:gridSpan w:val="2"/>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left"/>
              <w:rPr>
                <w:rFonts w:ascii="Times New Roman" w:hAnsi="Times New Roman"/>
                <w:sz w:val="20"/>
                <w:szCs w:val="20"/>
              </w:rPr>
            </w:pPr>
            <w:r w:rsidRPr="005C6267">
              <w:rPr>
                <w:rFonts w:ascii="Times New Roman" w:hAnsi="Times New Roman"/>
                <w:sz w:val="20"/>
                <w:szCs w:val="20"/>
              </w:rPr>
              <w:t>Удельный вес племенных коров молочного направления в общем поголовье молочных коров</w:t>
            </w:r>
          </w:p>
        </w:tc>
        <w:tc>
          <w:tcPr>
            <w:tcW w:w="1701"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w:t>
            </w:r>
          </w:p>
        </w:tc>
        <w:tc>
          <w:tcPr>
            <w:tcW w:w="939" w:type="dxa"/>
            <w:gridSpan w:val="2"/>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w:t>
            </w:r>
          </w:p>
        </w:tc>
        <w:tc>
          <w:tcPr>
            <w:tcW w:w="1187" w:type="dxa"/>
            <w:gridSpan w:val="2"/>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w:t>
            </w:r>
          </w:p>
        </w:tc>
        <w:tc>
          <w:tcPr>
            <w:tcW w:w="993"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w:t>
            </w:r>
          </w:p>
        </w:tc>
        <w:tc>
          <w:tcPr>
            <w:tcW w:w="992"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20</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20</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20</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20</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20</w:t>
            </w:r>
          </w:p>
        </w:tc>
        <w:tc>
          <w:tcPr>
            <w:tcW w:w="992" w:type="dxa"/>
            <w:tcBorders>
              <w:top w:val="single" w:sz="4" w:space="0" w:color="auto"/>
              <w:left w:val="single" w:sz="4" w:space="0" w:color="auto"/>
              <w:bottom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20</w:t>
            </w:r>
          </w:p>
        </w:tc>
      </w:tr>
      <w:tr w:rsidR="00DD3D03" w:rsidRPr="005C6267" w:rsidTr="00696A46">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67.</w:t>
            </w:r>
          </w:p>
        </w:tc>
        <w:tc>
          <w:tcPr>
            <w:tcW w:w="3003" w:type="dxa"/>
            <w:gridSpan w:val="2"/>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left"/>
              <w:rPr>
                <w:rFonts w:ascii="Times New Roman" w:hAnsi="Times New Roman"/>
                <w:sz w:val="20"/>
                <w:szCs w:val="20"/>
              </w:rPr>
            </w:pPr>
            <w:r w:rsidRPr="005C6267">
              <w:rPr>
                <w:rFonts w:ascii="Times New Roman" w:hAnsi="Times New Roman"/>
                <w:sz w:val="20"/>
                <w:szCs w:val="20"/>
              </w:rPr>
              <w:t>Доля семян новых сортов в общем объеме высеянных семян</w:t>
            </w:r>
          </w:p>
        </w:tc>
        <w:tc>
          <w:tcPr>
            <w:tcW w:w="1701"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w:t>
            </w:r>
          </w:p>
        </w:tc>
        <w:tc>
          <w:tcPr>
            <w:tcW w:w="939" w:type="dxa"/>
            <w:gridSpan w:val="2"/>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w:t>
            </w:r>
          </w:p>
        </w:tc>
        <w:tc>
          <w:tcPr>
            <w:tcW w:w="1187" w:type="dxa"/>
            <w:gridSpan w:val="2"/>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w:t>
            </w:r>
          </w:p>
        </w:tc>
        <w:tc>
          <w:tcPr>
            <w:tcW w:w="993"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w:t>
            </w:r>
          </w:p>
        </w:tc>
        <w:tc>
          <w:tcPr>
            <w:tcW w:w="992"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6</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6</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7</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7</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7</w:t>
            </w:r>
          </w:p>
        </w:tc>
        <w:tc>
          <w:tcPr>
            <w:tcW w:w="992" w:type="dxa"/>
            <w:tcBorders>
              <w:top w:val="single" w:sz="4" w:space="0" w:color="auto"/>
              <w:left w:val="single" w:sz="4" w:space="0" w:color="auto"/>
              <w:bottom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7</w:t>
            </w:r>
          </w:p>
        </w:tc>
      </w:tr>
      <w:tr w:rsidR="00DD3D03" w:rsidRPr="005C6267" w:rsidTr="00696A46">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68.</w:t>
            </w:r>
          </w:p>
        </w:tc>
        <w:tc>
          <w:tcPr>
            <w:tcW w:w="3003" w:type="dxa"/>
            <w:gridSpan w:val="2"/>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left"/>
              <w:rPr>
                <w:rFonts w:ascii="Times New Roman" w:hAnsi="Times New Roman"/>
                <w:sz w:val="20"/>
                <w:szCs w:val="20"/>
              </w:rPr>
            </w:pPr>
            <w:r w:rsidRPr="005C6267">
              <w:rPr>
                <w:rFonts w:ascii="Times New Roman" w:hAnsi="Times New Roman"/>
                <w:sz w:val="20"/>
                <w:szCs w:val="20"/>
              </w:rPr>
              <w:t>Доля площади посевов элиты новых сортов в общей площади семенных посевов</w:t>
            </w:r>
          </w:p>
        </w:tc>
        <w:tc>
          <w:tcPr>
            <w:tcW w:w="1701"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w:t>
            </w:r>
          </w:p>
        </w:tc>
        <w:tc>
          <w:tcPr>
            <w:tcW w:w="939" w:type="dxa"/>
            <w:gridSpan w:val="2"/>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w:t>
            </w:r>
          </w:p>
        </w:tc>
        <w:tc>
          <w:tcPr>
            <w:tcW w:w="1187" w:type="dxa"/>
            <w:gridSpan w:val="2"/>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w:t>
            </w:r>
          </w:p>
        </w:tc>
        <w:tc>
          <w:tcPr>
            <w:tcW w:w="993"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w:t>
            </w:r>
          </w:p>
        </w:tc>
        <w:tc>
          <w:tcPr>
            <w:tcW w:w="992"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1,2</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1,3</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1,3</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1,4</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1,4</w:t>
            </w:r>
          </w:p>
        </w:tc>
        <w:tc>
          <w:tcPr>
            <w:tcW w:w="992" w:type="dxa"/>
            <w:tcBorders>
              <w:top w:val="single" w:sz="4" w:space="0" w:color="auto"/>
              <w:left w:val="single" w:sz="4" w:space="0" w:color="auto"/>
              <w:bottom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1,4</w:t>
            </w:r>
          </w:p>
        </w:tc>
      </w:tr>
      <w:tr w:rsidR="00DD3D03" w:rsidRPr="005C6267" w:rsidTr="00696A46">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14343" w:type="dxa"/>
            <w:gridSpan w:val="14"/>
            <w:tcBorders>
              <w:top w:val="single" w:sz="4" w:space="0" w:color="auto"/>
              <w:left w:val="single" w:sz="4" w:space="0" w:color="auto"/>
              <w:bottom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Подпрограмма  «Развитие оптово-распределительных центров и инфраструктуры системы социального питания»</w:t>
            </w:r>
          </w:p>
        </w:tc>
      </w:tr>
      <w:tr w:rsidR="00DD3D03" w:rsidRPr="005C6267" w:rsidTr="00696A46">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69.</w:t>
            </w:r>
          </w:p>
        </w:tc>
        <w:tc>
          <w:tcPr>
            <w:tcW w:w="3003" w:type="dxa"/>
            <w:gridSpan w:val="2"/>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left"/>
              <w:rPr>
                <w:rFonts w:ascii="Times New Roman" w:hAnsi="Times New Roman"/>
                <w:sz w:val="20"/>
                <w:szCs w:val="20"/>
              </w:rPr>
            </w:pPr>
            <w:r w:rsidRPr="005C6267">
              <w:rPr>
                <w:rFonts w:ascii="Times New Roman" w:hAnsi="Times New Roman"/>
                <w:sz w:val="20"/>
                <w:szCs w:val="20"/>
              </w:rPr>
              <w:t>Прирост мощностей современных зернохранилищ и элеваторов</w:t>
            </w:r>
          </w:p>
        </w:tc>
        <w:tc>
          <w:tcPr>
            <w:tcW w:w="1701"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тыс. тонн</w:t>
            </w:r>
          </w:p>
        </w:tc>
        <w:tc>
          <w:tcPr>
            <w:tcW w:w="939" w:type="dxa"/>
            <w:gridSpan w:val="2"/>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w:t>
            </w:r>
          </w:p>
        </w:tc>
        <w:tc>
          <w:tcPr>
            <w:tcW w:w="1187" w:type="dxa"/>
            <w:gridSpan w:val="2"/>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w:t>
            </w:r>
          </w:p>
        </w:tc>
        <w:tc>
          <w:tcPr>
            <w:tcW w:w="993"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w:t>
            </w:r>
          </w:p>
        </w:tc>
        <w:tc>
          <w:tcPr>
            <w:tcW w:w="992"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992" w:type="dxa"/>
            <w:tcBorders>
              <w:top w:val="single" w:sz="4" w:space="0" w:color="auto"/>
              <w:left w:val="single" w:sz="4" w:space="0" w:color="auto"/>
              <w:bottom w:val="single" w:sz="4" w:space="0" w:color="auto"/>
            </w:tcBorders>
          </w:tcPr>
          <w:p w:rsidR="00DD3D03" w:rsidRPr="005C6267" w:rsidRDefault="00DD3D03" w:rsidP="00DD3D03">
            <w:pPr>
              <w:pStyle w:val="ad"/>
              <w:jc w:val="center"/>
              <w:rPr>
                <w:rFonts w:ascii="Times New Roman" w:hAnsi="Times New Roman"/>
                <w:sz w:val="20"/>
                <w:szCs w:val="20"/>
              </w:rPr>
            </w:pPr>
          </w:p>
        </w:tc>
      </w:tr>
      <w:tr w:rsidR="00DD3D03" w:rsidRPr="005C6267" w:rsidTr="00696A46">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70.</w:t>
            </w:r>
          </w:p>
        </w:tc>
        <w:tc>
          <w:tcPr>
            <w:tcW w:w="3003" w:type="dxa"/>
            <w:gridSpan w:val="2"/>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left"/>
              <w:rPr>
                <w:rFonts w:ascii="Times New Roman" w:hAnsi="Times New Roman"/>
                <w:sz w:val="20"/>
                <w:szCs w:val="20"/>
              </w:rPr>
            </w:pPr>
            <w:r w:rsidRPr="005C6267">
              <w:rPr>
                <w:rFonts w:ascii="Times New Roman" w:hAnsi="Times New Roman"/>
                <w:sz w:val="20"/>
                <w:szCs w:val="20"/>
              </w:rPr>
              <w:t>Прирост мощностей по хранению сахара</w:t>
            </w:r>
          </w:p>
        </w:tc>
        <w:tc>
          <w:tcPr>
            <w:tcW w:w="1701"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тыс. тонн</w:t>
            </w:r>
          </w:p>
        </w:tc>
        <w:tc>
          <w:tcPr>
            <w:tcW w:w="939" w:type="dxa"/>
            <w:gridSpan w:val="2"/>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w:t>
            </w:r>
          </w:p>
        </w:tc>
        <w:tc>
          <w:tcPr>
            <w:tcW w:w="1187" w:type="dxa"/>
            <w:gridSpan w:val="2"/>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w:t>
            </w:r>
          </w:p>
        </w:tc>
        <w:tc>
          <w:tcPr>
            <w:tcW w:w="993"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w:t>
            </w:r>
          </w:p>
        </w:tc>
        <w:tc>
          <w:tcPr>
            <w:tcW w:w="992"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992" w:type="dxa"/>
            <w:tcBorders>
              <w:top w:val="single" w:sz="4" w:space="0" w:color="auto"/>
              <w:left w:val="single" w:sz="4" w:space="0" w:color="auto"/>
              <w:bottom w:val="single" w:sz="4" w:space="0" w:color="auto"/>
            </w:tcBorders>
          </w:tcPr>
          <w:p w:rsidR="00DD3D03" w:rsidRPr="005C6267" w:rsidRDefault="00DD3D03" w:rsidP="00DD3D03">
            <w:pPr>
              <w:pStyle w:val="ad"/>
              <w:jc w:val="center"/>
              <w:rPr>
                <w:rFonts w:ascii="Times New Roman" w:hAnsi="Times New Roman"/>
                <w:sz w:val="20"/>
                <w:szCs w:val="20"/>
              </w:rPr>
            </w:pPr>
          </w:p>
        </w:tc>
      </w:tr>
      <w:tr w:rsidR="00DD3D03" w:rsidRPr="005C6267" w:rsidTr="00696A46">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71.</w:t>
            </w:r>
          </w:p>
        </w:tc>
        <w:tc>
          <w:tcPr>
            <w:tcW w:w="3003" w:type="dxa"/>
            <w:gridSpan w:val="2"/>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left"/>
              <w:rPr>
                <w:rFonts w:ascii="Times New Roman" w:hAnsi="Times New Roman"/>
                <w:sz w:val="20"/>
                <w:szCs w:val="20"/>
              </w:rPr>
            </w:pPr>
            <w:r w:rsidRPr="005C6267">
              <w:rPr>
                <w:rFonts w:ascii="Times New Roman" w:hAnsi="Times New Roman"/>
                <w:sz w:val="20"/>
                <w:szCs w:val="20"/>
              </w:rPr>
              <w:t>Создание новых рабочих мест</w:t>
            </w:r>
          </w:p>
        </w:tc>
        <w:tc>
          <w:tcPr>
            <w:tcW w:w="1701"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мест</w:t>
            </w:r>
          </w:p>
        </w:tc>
        <w:tc>
          <w:tcPr>
            <w:tcW w:w="939" w:type="dxa"/>
            <w:gridSpan w:val="2"/>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w:t>
            </w:r>
          </w:p>
        </w:tc>
        <w:tc>
          <w:tcPr>
            <w:tcW w:w="1187" w:type="dxa"/>
            <w:gridSpan w:val="2"/>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w:t>
            </w:r>
          </w:p>
        </w:tc>
        <w:tc>
          <w:tcPr>
            <w:tcW w:w="993"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w:t>
            </w:r>
          </w:p>
        </w:tc>
        <w:tc>
          <w:tcPr>
            <w:tcW w:w="992"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p>
        </w:tc>
        <w:tc>
          <w:tcPr>
            <w:tcW w:w="992" w:type="dxa"/>
            <w:tcBorders>
              <w:top w:val="single" w:sz="4" w:space="0" w:color="auto"/>
              <w:left w:val="single" w:sz="4" w:space="0" w:color="auto"/>
              <w:bottom w:val="single" w:sz="4" w:space="0" w:color="auto"/>
            </w:tcBorders>
          </w:tcPr>
          <w:p w:rsidR="00DD3D03" w:rsidRPr="005C6267" w:rsidRDefault="00DD3D03" w:rsidP="00DD3D03">
            <w:pPr>
              <w:pStyle w:val="ad"/>
              <w:jc w:val="center"/>
              <w:rPr>
                <w:rFonts w:ascii="Times New Roman" w:hAnsi="Times New Roman"/>
                <w:sz w:val="20"/>
                <w:szCs w:val="20"/>
              </w:rPr>
            </w:pPr>
          </w:p>
        </w:tc>
      </w:tr>
      <w:tr w:rsidR="00DD3D03" w:rsidRPr="005C6267" w:rsidTr="00696A46">
        <w:tblPrEx>
          <w:tblCellMar>
            <w:left w:w="108" w:type="dxa"/>
            <w:right w:w="108" w:type="dxa"/>
          </w:tblCellMar>
        </w:tblPrEx>
        <w:tc>
          <w:tcPr>
            <w:tcW w:w="15026" w:type="dxa"/>
            <w:gridSpan w:val="15"/>
            <w:tcBorders>
              <w:top w:val="single" w:sz="4" w:space="0" w:color="auto"/>
              <w:bottom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Подпрограмма «Поддержка и развитие кадрового потенциала в АПК»</w:t>
            </w:r>
          </w:p>
        </w:tc>
      </w:tr>
      <w:tr w:rsidR="00DD3D03" w:rsidRPr="005C6267" w:rsidTr="00696A46">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72.</w:t>
            </w:r>
          </w:p>
        </w:tc>
        <w:tc>
          <w:tcPr>
            <w:tcW w:w="3003" w:type="dxa"/>
            <w:gridSpan w:val="2"/>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left"/>
              <w:rPr>
                <w:rFonts w:ascii="Times New Roman" w:hAnsi="Times New Roman"/>
                <w:sz w:val="20"/>
                <w:szCs w:val="20"/>
              </w:rPr>
            </w:pPr>
            <w:r w:rsidRPr="005C6267">
              <w:rPr>
                <w:rFonts w:ascii="Times New Roman" w:hAnsi="Times New Roman"/>
                <w:sz w:val="20"/>
                <w:szCs w:val="20"/>
              </w:rPr>
              <w:t>уровень обеспечения сельскохозяйственных организаций квалифицированными специалистами</w:t>
            </w:r>
          </w:p>
        </w:tc>
        <w:tc>
          <w:tcPr>
            <w:tcW w:w="1701"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w:t>
            </w:r>
          </w:p>
        </w:tc>
        <w:tc>
          <w:tcPr>
            <w:tcW w:w="939" w:type="dxa"/>
            <w:gridSpan w:val="2"/>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w:t>
            </w:r>
          </w:p>
        </w:tc>
        <w:tc>
          <w:tcPr>
            <w:tcW w:w="1187" w:type="dxa"/>
            <w:gridSpan w:val="2"/>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w:t>
            </w:r>
          </w:p>
        </w:tc>
        <w:tc>
          <w:tcPr>
            <w:tcW w:w="993"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w:t>
            </w:r>
          </w:p>
        </w:tc>
        <w:tc>
          <w:tcPr>
            <w:tcW w:w="992"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90</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91</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92</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92</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95</w:t>
            </w:r>
          </w:p>
        </w:tc>
        <w:tc>
          <w:tcPr>
            <w:tcW w:w="992" w:type="dxa"/>
            <w:tcBorders>
              <w:top w:val="single" w:sz="4" w:space="0" w:color="auto"/>
              <w:left w:val="single" w:sz="4" w:space="0" w:color="auto"/>
              <w:bottom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95</w:t>
            </w:r>
          </w:p>
        </w:tc>
      </w:tr>
      <w:tr w:rsidR="00DD3D03" w:rsidRPr="005C6267" w:rsidTr="00696A46">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73.</w:t>
            </w:r>
          </w:p>
        </w:tc>
        <w:tc>
          <w:tcPr>
            <w:tcW w:w="3003" w:type="dxa"/>
            <w:gridSpan w:val="2"/>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left"/>
              <w:rPr>
                <w:rFonts w:ascii="Times New Roman" w:hAnsi="Times New Roman"/>
                <w:sz w:val="20"/>
                <w:szCs w:val="20"/>
              </w:rPr>
            </w:pPr>
            <w:r w:rsidRPr="005C6267">
              <w:rPr>
                <w:rFonts w:ascii="Times New Roman" w:hAnsi="Times New Roman"/>
                <w:sz w:val="20"/>
                <w:szCs w:val="20"/>
              </w:rPr>
              <w:t>количество специалистов, прошедших профессиональную подготовку, переподготовку и повышение квалификации по аграрным направлениям</w:t>
            </w:r>
          </w:p>
        </w:tc>
        <w:tc>
          <w:tcPr>
            <w:tcW w:w="1701"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человек</w:t>
            </w:r>
          </w:p>
        </w:tc>
        <w:tc>
          <w:tcPr>
            <w:tcW w:w="939" w:type="dxa"/>
            <w:gridSpan w:val="2"/>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w:t>
            </w:r>
          </w:p>
        </w:tc>
        <w:tc>
          <w:tcPr>
            <w:tcW w:w="1187" w:type="dxa"/>
            <w:gridSpan w:val="2"/>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w:t>
            </w:r>
          </w:p>
        </w:tc>
        <w:tc>
          <w:tcPr>
            <w:tcW w:w="993"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w:t>
            </w:r>
          </w:p>
        </w:tc>
        <w:tc>
          <w:tcPr>
            <w:tcW w:w="992"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35</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38</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38</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40</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40</w:t>
            </w:r>
          </w:p>
        </w:tc>
        <w:tc>
          <w:tcPr>
            <w:tcW w:w="992" w:type="dxa"/>
            <w:tcBorders>
              <w:top w:val="single" w:sz="4" w:space="0" w:color="auto"/>
              <w:left w:val="single" w:sz="4" w:space="0" w:color="auto"/>
              <w:bottom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45</w:t>
            </w:r>
          </w:p>
        </w:tc>
      </w:tr>
      <w:tr w:rsidR="00DD3D03" w:rsidRPr="005C6267" w:rsidTr="00696A46">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74.</w:t>
            </w:r>
          </w:p>
        </w:tc>
        <w:tc>
          <w:tcPr>
            <w:tcW w:w="3003" w:type="dxa"/>
            <w:gridSpan w:val="2"/>
            <w:tcBorders>
              <w:top w:val="single" w:sz="4" w:space="0" w:color="auto"/>
              <w:left w:val="single" w:sz="4" w:space="0" w:color="auto"/>
              <w:bottom w:val="single" w:sz="4" w:space="0" w:color="auto"/>
              <w:right w:val="single" w:sz="4" w:space="0" w:color="auto"/>
            </w:tcBorders>
          </w:tcPr>
          <w:p w:rsidR="00DD3D03" w:rsidRPr="005C6267" w:rsidRDefault="00DD3D03" w:rsidP="00DD3D03">
            <w:pPr>
              <w:spacing w:line="240" w:lineRule="auto"/>
              <w:rPr>
                <w:rFonts w:ascii="Times New Roman" w:hAnsi="Times New Roman" w:cs="Times New Roman"/>
                <w:sz w:val="20"/>
                <w:szCs w:val="20"/>
              </w:rPr>
            </w:pPr>
            <w:r w:rsidRPr="005C6267">
              <w:rPr>
                <w:rFonts w:ascii="Times New Roman" w:hAnsi="Times New Roman" w:cs="Times New Roman"/>
                <w:sz w:val="20"/>
                <w:szCs w:val="20"/>
              </w:rPr>
              <w:t>доля молодых специалистов, в общей численности квалифицированных специалистов сельскохозяйственных организаций</w:t>
            </w:r>
          </w:p>
        </w:tc>
        <w:tc>
          <w:tcPr>
            <w:tcW w:w="1701"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w:t>
            </w:r>
          </w:p>
        </w:tc>
        <w:tc>
          <w:tcPr>
            <w:tcW w:w="939" w:type="dxa"/>
            <w:gridSpan w:val="2"/>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w:t>
            </w:r>
          </w:p>
        </w:tc>
        <w:tc>
          <w:tcPr>
            <w:tcW w:w="1187" w:type="dxa"/>
            <w:gridSpan w:val="2"/>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w:t>
            </w:r>
          </w:p>
        </w:tc>
        <w:tc>
          <w:tcPr>
            <w:tcW w:w="993"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w:t>
            </w:r>
          </w:p>
        </w:tc>
        <w:tc>
          <w:tcPr>
            <w:tcW w:w="992"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14</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15</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15</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18</w:t>
            </w:r>
          </w:p>
        </w:tc>
        <w:tc>
          <w:tcPr>
            <w:tcW w:w="1134"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20</w:t>
            </w:r>
          </w:p>
        </w:tc>
        <w:tc>
          <w:tcPr>
            <w:tcW w:w="992" w:type="dxa"/>
            <w:tcBorders>
              <w:top w:val="single" w:sz="4" w:space="0" w:color="auto"/>
              <w:left w:val="single" w:sz="4" w:space="0" w:color="auto"/>
              <w:bottom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20</w:t>
            </w:r>
          </w:p>
        </w:tc>
      </w:tr>
    </w:tbl>
    <w:p w:rsidR="00DD3D03" w:rsidRPr="00DD3D03" w:rsidRDefault="00DD3D03" w:rsidP="00DD3D03">
      <w:pPr>
        <w:spacing w:line="240" w:lineRule="auto"/>
        <w:rPr>
          <w:rFonts w:ascii="Times New Roman" w:hAnsi="Times New Roman" w:cs="Times New Roman"/>
          <w:sz w:val="24"/>
          <w:szCs w:val="24"/>
        </w:rPr>
        <w:sectPr w:rsidR="00DD3D03" w:rsidRPr="00DD3D03" w:rsidSect="00DD3D03">
          <w:pgSz w:w="16837" w:h="11905" w:orient="landscape"/>
          <w:pgMar w:top="851" w:right="851" w:bottom="851" w:left="1134" w:header="720" w:footer="720" w:gutter="0"/>
          <w:cols w:space="720"/>
          <w:noEndnote/>
          <w:docGrid w:linePitch="326"/>
        </w:sectPr>
      </w:pPr>
    </w:p>
    <w:p w:rsidR="00DD3D03" w:rsidRPr="00DD3D03" w:rsidRDefault="00DD3D03" w:rsidP="00DD3D03">
      <w:pPr>
        <w:spacing w:line="240" w:lineRule="auto"/>
        <w:ind w:firstLine="698"/>
        <w:jc w:val="right"/>
        <w:rPr>
          <w:rFonts w:ascii="Times New Roman" w:hAnsi="Times New Roman" w:cs="Times New Roman"/>
          <w:sz w:val="24"/>
          <w:szCs w:val="24"/>
        </w:rPr>
      </w:pPr>
      <w:bookmarkStart w:id="46" w:name="sub_10002"/>
      <w:r w:rsidRPr="00DD3D03">
        <w:rPr>
          <w:rStyle w:val="aff3"/>
          <w:rFonts w:ascii="Times New Roman" w:hAnsi="Times New Roman" w:cs="Times New Roman"/>
          <w:bCs/>
          <w:sz w:val="24"/>
          <w:szCs w:val="24"/>
        </w:rPr>
        <w:lastRenderedPageBreak/>
        <w:t>Приложение 2</w:t>
      </w:r>
    </w:p>
    <w:bookmarkEnd w:id="46"/>
    <w:p w:rsidR="00DD3D03" w:rsidRPr="00DD3D03" w:rsidRDefault="00DD3D03" w:rsidP="00DD3D03">
      <w:pPr>
        <w:spacing w:line="240" w:lineRule="auto"/>
        <w:ind w:firstLine="698"/>
        <w:jc w:val="right"/>
        <w:rPr>
          <w:rFonts w:ascii="Times New Roman" w:hAnsi="Times New Roman" w:cs="Times New Roman"/>
          <w:sz w:val="24"/>
          <w:szCs w:val="24"/>
        </w:rPr>
      </w:pPr>
      <w:r w:rsidRPr="00DD3D03">
        <w:rPr>
          <w:rStyle w:val="aff3"/>
          <w:rFonts w:ascii="Times New Roman" w:hAnsi="Times New Roman" w:cs="Times New Roman"/>
          <w:b w:val="0"/>
          <w:bCs/>
          <w:sz w:val="24"/>
          <w:szCs w:val="24"/>
        </w:rPr>
        <w:t xml:space="preserve">к </w:t>
      </w:r>
      <w:hyperlink w:anchor="sub_10000" w:history="1">
        <w:r w:rsidRPr="00DD3D03">
          <w:rPr>
            <w:rStyle w:val="afb"/>
            <w:rFonts w:ascii="Times New Roman" w:hAnsi="Times New Roman"/>
            <w:b w:val="0"/>
            <w:bCs w:val="0"/>
            <w:sz w:val="24"/>
            <w:szCs w:val="24"/>
          </w:rPr>
          <w:t>Государственной программе</w:t>
        </w:r>
      </w:hyperlink>
    </w:p>
    <w:p w:rsidR="00DD3D03" w:rsidRPr="00DD3D03" w:rsidRDefault="00DD3D03" w:rsidP="00DD3D03">
      <w:pPr>
        <w:spacing w:line="240" w:lineRule="auto"/>
        <w:ind w:firstLine="698"/>
        <w:jc w:val="right"/>
        <w:rPr>
          <w:rFonts w:ascii="Times New Roman" w:hAnsi="Times New Roman" w:cs="Times New Roman"/>
          <w:sz w:val="24"/>
          <w:szCs w:val="24"/>
        </w:rPr>
      </w:pPr>
      <w:r w:rsidRPr="00DD3D03">
        <w:rPr>
          <w:rStyle w:val="aff3"/>
          <w:rFonts w:ascii="Times New Roman" w:hAnsi="Times New Roman" w:cs="Times New Roman"/>
          <w:b w:val="0"/>
          <w:bCs/>
          <w:sz w:val="24"/>
          <w:szCs w:val="24"/>
        </w:rPr>
        <w:t>Республики Мордовия развития сельского хозяйства</w:t>
      </w:r>
    </w:p>
    <w:p w:rsidR="00DD3D03" w:rsidRPr="00DD3D03" w:rsidRDefault="00DD3D03" w:rsidP="00DD3D03">
      <w:pPr>
        <w:spacing w:line="240" w:lineRule="auto"/>
        <w:ind w:firstLine="698"/>
        <w:jc w:val="right"/>
        <w:rPr>
          <w:rFonts w:ascii="Times New Roman" w:hAnsi="Times New Roman" w:cs="Times New Roman"/>
          <w:sz w:val="24"/>
          <w:szCs w:val="24"/>
        </w:rPr>
      </w:pPr>
      <w:r w:rsidRPr="00DD3D03">
        <w:rPr>
          <w:rStyle w:val="aff3"/>
          <w:rFonts w:ascii="Times New Roman" w:hAnsi="Times New Roman" w:cs="Times New Roman"/>
          <w:b w:val="0"/>
          <w:bCs/>
          <w:sz w:val="24"/>
          <w:szCs w:val="24"/>
        </w:rPr>
        <w:t>и регулирования рынков сельскохозяйственной продукции,</w:t>
      </w:r>
    </w:p>
    <w:p w:rsidR="00DD3D03" w:rsidRPr="00DD3D03" w:rsidRDefault="00DD3D03" w:rsidP="00DD3D03">
      <w:pPr>
        <w:spacing w:line="240" w:lineRule="auto"/>
        <w:ind w:firstLine="698"/>
        <w:jc w:val="right"/>
        <w:rPr>
          <w:rFonts w:ascii="Times New Roman" w:hAnsi="Times New Roman" w:cs="Times New Roman"/>
          <w:sz w:val="24"/>
          <w:szCs w:val="24"/>
        </w:rPr>
      </w:pPr>
      <w:r w:rsidRPr="00DD3D03">
        <w:rPr>
          <w:rStyle w:val="aff3"/>
          <w:rFonts w:ascii="Times New Roman" w:hAnsi="Times New Roman" w:cs="Times New Roman"/>
          <w:b w:val="0"/>
          <w:bCs/>
          <w:sz w:val="24"/>
          <w:szCs w:val="24"/>
        </w:rPr>
        <w:t>сырья и продовольствия на 2013 - 2020 годы</w:t>
      </w:r>
    </w:p>
    <w:p w:rsidR="00DD3D03" w:rsidRPr="00DD3D03" w:rsidRDefault="00DD3D03" w:rsidP="00DD3D03">
      <w:pPr>
        <w:spacing w:line="240" w:lineRule="auto"/>
        <w:rPr>
          <w:rFonts w:ascii="Times New Roman" w:hAnsi="Times New Roman" w:cs="Times New Roman"/>
          <w:sz w:val="24"/>
          <w:szCs w:val="24"/>
        </w:rPr>
      </w:pPr>
    </w:p>
    <w:p w:rsidR="00DD3D03" w:rsidRPr="00DD3D03" w:rsidRDefault="00DD3D03" w:rsidP="00DD3D03">
      <w:pPr>
        <w:pStyle w:val="1"/>
        <w:rPr>
          <w:sz w:val="24"/>
          <w:szCs w:val="24"/>
        </w:rPr>
      </w:pPr>
      <w:r w:rsidRPr="00DD3D03">
        <w:rPr>
          <w:sz w:val="24"/>
          <w:szCs w:val="24"/>
        </w:rPr>
        <w:t>Перечень</w:t>
      </w:r>
      <w:r w:rsidRPr="00DD3D03">
        <w:rPr>
          <w:sz w:val="24"/>
          <w:szCs w:val="24"/>
        </w:rPr>
        <w:br/>
      </w:r>
      <w:r w:rsidRPr="00DD3D03">
        <w:rPr>
          <w:b/>
          <w:sz w:val="24"/>
          <w:szCs w:val="24"/>
        </w:rPr>
        <w:t>мероприятий МУНИЦИПАЛЬНОЙ ПРОГРАММЫ РАЗВития сельского хозяйства и регулирования рынков сельскохозяйственной продукции, сырья и продовольствия на 2013 - 2020 годы</w:t>
      </w:r>
    </w:p>
    <w:p w:rsidR="00DD3D03" w:rsidRPr="00DD3D03" w:rsidRDefault="00DD3D03" w:rsidP="00DD3D03">
      <w:pPr>
        <w:spacing w:line="240" w:lineRule="auto"/>
        <w:rPr>
          <w:rFonts w:ascii="Times New Roman" w:hAnsi="Times New Roman" w:cs="Times New Roman"/>
          <w:sz w:val="24"/>
          <w:szCs w:val="24"/>
        </w:rPr>
      </w:pPr>
    </w:p>
    <w:tbl>
      <w:tblPr>
        <w:tblW w:w="15296"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815"/>
        <w:gridCol w:w="2037"/>
        <w:gridCol w:w="2037"/>
        <w:gridCol w:w="1490"/>
        <w:gridCol w:w="1418"/>
        <w:gridCol w:w="2551"/>
        <w:gridCol w:w="2562"/>
        <w:gridCol w:w="2386"/>
      </w:tblGrid>
      <w:tr w:rsidR="00DD3D03" w:rsidRPr="005C6267" w:rsidTr="00DD3D03">
        <w:tc>
          <w:tcPr>
            <w:tcW w:w="815" w:type="dxa"/>
            <w:vMerge w:val="restart"/>
            <w:tcBorders>
              <w:top w:val="single" w:sz="4" w:space="0" w:color="auto"/>
              <w:bottom w:val="nil"/>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 xml:space="preserve">№ </w:t>
            </w:r>
          </w:p>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п/п</w:t>
            </w:r>
          </w:p>
        </w:tc>
        <w:tc>
          <w:tcPr>
            <w:tcW w:w="2037" w:type="dxa"/>
            <w:vMerge w:val="restart"/>
            <w:tcBorders>
              <w:top w:val="single" w:sz="4" w:space="0" w:color="auto"/>
              <w:left w:val="single" w:sz="4" w:space="0" w:color="auto"/>
              <w:bottom w:val="nil"/>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Наименование мероприятия</w:t>
            </w:r>
          </w:p>
        </w:tc>
        <w:tc>
          <w:tcPr>
            <w:tcW w:w="2037" w:type="dxa"/>
            <w:vMerge w:val="restart"/>
            <w:tcBorders>
              <w:top w:val="single" w:sz="4" w:space="0" w:color="auto"/>
              <w:left w:val="single" w:sz="4" w:space="0" w:color="auto"/>
              <w:bottom w:val="nil"/>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Ответственный исполнитель</w:t>
            </w:r>
          </w:p>
        </w:tc>
        <w:tc>
          <w:tcPr>
            <w:tcW w:w="2908" w:type="dxa"/>
            <w:gridSpan w:val="2"/>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Срок</w:t>
            </w:r>
          </w:p>
        </w:tc>
        <w:tc>
          <w:tcPr>
            <w:tcW w:w="2551" w:type="dxa"/>
            <w:vMerge w:val="restart"/>
            <w:tcBorders>
              <w:top w:val="single" w:sz="4" w:space="0" w:color="auto"/>
              <w:left w:val="single" w:sz="4" w:space="0" w:color="auto"/>
              <w:bottom w:val="nil"/>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Ожидаемый непосредственный результат</w:t>
            </w:r>
          </w:p>
        </w:tc>
        <w:tc>
          <w:tcPr>
            <w:tcW w:w="2562" w:type="dxa"/>
            <w:vMerge w:val="restart"/>
            <w:tcBorders>
              <w:top w:val="single" w:sz="4" w:space="0" w:color="auto"/>
              <w:left w:val="single" w:sz="4" w:space="0" w:color="auto"/>
              <w:bottom w:val="nil"/>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Последствия нереализации мероприятия</w:t>
            </w:r>
          </w:p>
        </w:tc>
        <w:tc>
          <w:tcPr>
            <w:tcW w:w="2386" w:type="dxa"/>
            <w:vMerge w:val="restart"/>
            <w:tcBorders>
              <w:top w:val="single" w:sz="4" w:space="0" w:color="auto"/>
              <w:left w:val="single" w:sz="4" w:space="0" w:color="auto"/>
              <w:bottom w:val="nil"/>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Связь с показателями Государственной программы (подпрограммы)</w:t>
            </w:r>
          </w:p>
        </w:tc>
      </w:tr>
      <w:tr w:rsidR="00DD3D03" w:rsidRPr="005C6267" w:rsidTr="00DD3D03">
        <w:tc>
          <w:tcPr>
            <w:tcW w:w="815" w:type="dxa"/>
            <w:vMerge/>
            <w:tcBorders>
              <w:top w:val="single" w:sz="4" w:space="0" w:color="auto"/>
              <w:bottom w:val="nil"/>
              <w:right w:val="single" w:sz="4" w:space="0" w:color="auto"/>
            </w:tcBorders>
          </w:tcPr>
          <w:p w:rsidR="00DD3D03" w:rsidRPr="005C6267" w:rsidRDefault="00DD3D03" w:rsidP="00DD3D03">
            <w:pPr>
              <w:pStyle w:val="ad"/>
              <w:rPr>
                <w:rFonts w:ascii="Times New Roman" w:hAnsi="Times New Roman"/>
                <w:sz w:val="20"/>
                <w:szCs w:val="20"/>
              </w:rPr>
            </w:pPr>
          </w:p>
        </w:tc>
        <w:tc>
          <w:tcPr>
            <w:tcW w:w="2037" w:type="dxa"/>
            <w:vMerge/>
            <w:tcBorders>
              <w:top w:val="single" w:sz="4" w:space="0" w:color="auto"/>
              <w:left w:val="single" w:sz="4" w:space="0" w:color="auto"/>
              <w:bottom w:val="nil"/>
              <w:right w:val="single" w:sz="4" w:space="0" w:color="auto"/>
            </w:tcBorders>
          </w:tcPr>
          <w:p w:rsidR="00DD3D03" w:rsidRPr="005C6267" w:rsidRDefault="00DD3D03" w:rsidP="00DD3D03">
            <w:pPr>
              <w:pStyle w:val="ad"/>
              <w:rPr>
                <w:rFonts w:ascii="Times New Roman" w:hAnsi="Times New Roman"/>
                <w:sz w:val="20"/>
                <w:szCs w:val="20"/>
              </w:rPr>
            </w:pPr>
          </w:p>
        </w:tc>
        <w:tc>
          <w:tcPr>
            <w:tcW w:w="2037" w:type="dxa"/>
            <w:vMerge/>
            <w:tcBorders>
              <w:top w:val="single" w:sz="4" w:space="0" w:color="auto"/>
              <w:left w:val="single" w:sz="4" w:space="0" w:color="auto"/>
              <w:bottom w:val="nil"/>
              <w:right w:val="single" w:sz="4" w:space="0" w:color="auto"/>
            </w:tcBorders>
          </w:tcPr>
          <w:p w:rsidR="00DD3D03" w:rsidRPr="005C6267" w:rsidRDefault="00DD3D03" w:rsidP="00DD3D03">
            <w:pPr>
              <w:pStyle w:val="ad"/>
              <w:rPr>
                <w:rFonts w:ascii="Times New Roman" w:hAnsi="Times New Roman"/>
                <w:sz w:val="20"/>
                <w:szCs w:val="20"/>
              </w:rPr>
            </w:pPr>
          </w:p>
        </w:tc>
        <w:tc>
          <w:tcPr>
            <w:tcW w:w="1490" w:type="dxa"/>
            <w:tcBorders>
              <w:top w:val="single" w:sz="4" w:space="0" w:color="auto"/>
              <w:left w:val="single" w:sz="4" w:space="0" w:color="auto"/>
              <w:bottom w:val="nil"/>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начала реализации</w:t>
            </w:r>
          </w:p>
        </w:tc>
        <w:tc>
          <w:tcPr>
            <w:tcW w:w="1418" w:type="dxa"/>
            <w:tcBorders>
              <w:top w:val="single" w:sz="4" w:space="0" w:color="auto"/>
              <w:left w:val="single" w:sz="4" w:space="0" w:color="auto"/>
              <w:bottom w:val="nil"/>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окончания реализации</w:t>
            </w:r>
          </w:p>
        </w:tc>
        <w:tc>
          <w:tcPr>
            <w:tcW w:w="2551" w:type="dxa"/>
            <w:vMerge/>
            <w:tcBorders>
              <w:top w:val="single" w:sz="4" w:space="0" w:color="auto"/>
              <w:left w:val="single" w:sz="4" w:space="0" w:color="auto"/>
              <w:bottom w:val="nil"/>
              <w:right w:val="single" w:sz="4" w:space="0" w:color="auto"/>
            </w:tcBorders>
          </w:tcPr>
          <w:p w:rsidR="00DD3D03" w:rsidRPr="005C6267" w:rsidRDefault="00DD3D03" w:rsidP="00DD3D03">
            <w:pPr>
              <w:pStyle w:val="ad"/>
              <w:rPr>
                <w:rFonts w:ascii="Times New Roman" w:hAnsi="Times New Roman"/>
                <w:sz w:val="20"/>
                <w:szCs w:val="20"/>
              </w:rPr>
            </w:pPr>
          </w:p>
        </w:tc>
        <w:tc>
          <w:tcPr>
            <w:tcW w:w="2562" w:type="dxa"/>
            <w:vMerge/>
            <w:tcBorders>
              <w:top w:val="single" w:sz="4" w:space="0" w:color="auto"/>
              <w:left w:val="single" w:sz="4" w:space="0" w:color="auto"/>
              <w:bottom w:val="nil"/>
              <w:right w:val="single" w:sz="4" w:space="0" w:color="auto"/>
            </w:tcBorders>
          </w:tcPr>
          <w:p w:rsidR="00DD3D03" w:rsidRPr="005C6267" w:rsidRDefault="00DD3D03" w:rsidP="00DD3D03">
            <w:pPr>
              <w:pStyle w:val="ad"/>
              <w:rPr>
                <w:rFonts w:ascii="Times New Roman" w:hAnsi="Times New Roman"/>
                <w:sz w:val="20"/>
                <w:szCs w:val="20"/>
              </w:rPr>
            </w:pPr>
          </w:p>
        </w:tc>
        <w:tc>
          <w:tcPr>
            <w:tcW w:w="2386" w:type="dxa"/>
            <w:vMerge/>
            <w:tcBorders>
              <w:top w:val="single" w:sz="4" w:space="0" w:color="auto"/>
              <w:left w:val="single" w:sz="4" w:space="0" w:color="auto"/>
              <w:bottom w:val="nil"/>
            </w:tcBorders>
          </w:tcPr>
          <w:p w:rsidR="00DD3D03" w:rsidRPr="005C6267" w:rsidRDefault="00DD3D03" w:rsidP="00DD3D03">
            <w:pPr>
              <w:pStyle w:val="ad"/>
              <w:rPr>
                <w:rFonts w:ascii="Times New Roman" w:hAnsi="Times New Roman"/>
                <w:sz w:val="20"/>
                <w:szCs w:val="20"/>
              </w:rPr>
            </w:pPr>
          </w:p>
        </w:tc>
      </w:tr>
      <w:tr w:rsidR="00DD3D03" w:rsidRPr="005C6267" w:rsidTr="00DD3D03">
        <w:trPr>
          <w:tblHeader/>
        </w:trPr>
        <w:tc>
          <w:tcPr>
            <w:tcW w:w="815" w:type="dxa"/>
            <w:tcBorders>
              <w:top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w:t>
            </w:r>
          </w:p>
        </w:tc>
        <w:tc>
          <w:tcPr>
            <w:tcW w:w="2037"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2</w:t>
            </w:r>
          </w:p>
        </w:tc>
        <w:tc>
          <w:tcPr>
            <w:tcW w:w="2037"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3</w:t>
            </w:r>
          </w:p>
        </w:tc>
        <w:tc>
          <w:tcPr>
            <w:tcW w:w="1490"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4</w:t>
            </w:r>
          </w:p>
        </w:tc>
        <w:tc>
          <w:tcPr>
            <w:tcW w:w="1418"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5</w:t>
            </w:r>
          </w:p>
        </w:tc>
        <w:tc>
          <w:tcPr>
            <w:tcW w:w="2551"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6</w:t>
            </w:r>
          </w:p>
        </w:tc>
        <w:tc>
          <w:tcPr>
            <w:tcW w:w="2562"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7</w:t>
            </w:r>
          </w:p>
        </w:tc>
        <w:tc>
          <w:tcPr>
            <w:tcW w:w="2386" w:type="dxa"/>
            <w:tcBorders>
              <w:top w:val="single" w:sz="4" w:space="0" w:color="auto"/>
              <w:left w:val="single" w:sz="4" w:space="0" w:color="auto"/>
              <w:bottom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8</w:t>
            </w:r>
          </w:p>
        </w:tc>
      </w:tr>
      <w:tr w:rsidR="00DD3D03" w:rsidRPr="005C6267" w:rsidTr="00DD3D03">
        <w:tc>
          <w:tcPr>
            <w:tcW w:w="15296" w:type="dxa"/>
            <w:gridSpan w:val="8"/>
            <w:tcBorders>
              <w:top w:val="single" w:sz="4" w:space="0" w:color="auto"/>
              <w:bottom w:val="single" w:sz="4" w:space="0" w:color="auto"/>
            </w:tcBorders>
          </w:tcPr>
          <w:p w:rsidR="00DD3D03" w:rsidRPr="005C6267" w:rsidRDefault="00994367" w:rsidP="00DD3D03">
            <w:pPr>
              <w:pStyle w:val="1"/>
              <w:spacing w:before="60" w:after="60"/>
              <w:rPr>
                <w:sz w:val="20"/>
              </w:rPr>
            </w:pPr>
            <w:hyperlink w:anchor="sub_1000" w:history="1">
              <w:r w:rsidR="00DD3D03" w:rsidRPr="005C6267">
                <w:rPr>
                  <w:rStyle w:val="afb"/>
                  <w:sz w:val="20"/>
                </w:rPr>
                <w:t>Подпрограмма</w:t>
              </w:r>
            </w:hyperlink>
            <w:r w:rsidR="00DD3D03" w:rsidRPr="005C6267">
              <w:rPr>
                <w:sz w:val="20"/>
              </w:rPr>
              <w:t xml:space="preserve"> </w:t>
            </w:r>
            <w:r w:rsidR="00DD3D03" w:rsidRPr="005C6267">
              <w:rPr>
                <w:b/>
                <w:sz w:val="20"/>
              </w:rPr>
              <w:t>«Развитие подотрасли растениеводства, переработки и реализации продукции растениеводства»</w:t>
            </w:r>
          </w:p>
        </w:tc>
      </w:tr>
      <w:tr w:rsidR="00DD3D03" w:rsidRPr="005C6267" w:rsidTr="00DD3D03">
        <w:tc>
          <w:tcPr>
            <w:tcW w:w="815" w:type="dxa"/>
            <w:tcBorders>
              <w:top w:val="single" w:sz="4" w:space="0" w:color="auto"/>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w:t>
            </w:r>
          </w:p>
        </w:tc>
        <w:tc>
          <w:tcPr>
            <w:tcW w:w="2037" w:type="dxa"/>
            <w:tcBorders>
              <w:top w:val="single" w:sz="4" w:space="0" w:color="auto"/>
              <w:left w:val="single" w:sz="4" w:space="0" w:color="auto"/>
              <w:bottom w:val="single" w:sz="4" w:space="0" w:color="auto"/>
              <w:right w:val="single" w:sz="4" w:space="0" w:color="auto"/>
            </w:tcBorders>
          </w:tcPr>
          <w:p w:rsidR="00DD3D03" w:rsidRPr="005C6267" w:rsidRDefault="00994367" w:rsidP="00DD3D03">
            <w:pPr>
              <w:pStyle w:val="ad"/>
              <w:rPr>
                <w:rFonts w:ascii="Times New Roman" w:hAnsi="Times New Roman"/>
                <w:b/>
                <w:sz w:val="20"/>
                <w:szCs w:val="20"/>
              </w:rPr>
            </w:pPr>
            <w:hyperlink w:anchor="sub_1005" w:history="1">
              <w:r w:rsidR="00DD3D03" w:rsidRPr="005C6267">
                <w:rPr>
                  <w:rStyle w:val="afb"/>
                  <w:rFonts w:ascii="Times New Roman" w:hAnsi="Times New Roman"/>
                  <w:b w:val="0"/>
                  <w:sz w:val="20"/>
                  <w:szCs w:val="20"/>
                </w:rPr>
                <w:t>Развитие садоводства, поддержка закладки и ухода за многолетними насаждениями</w:t>
              </w:r>
            </w:hyperlink>
          </w:p>
        </w:tc>
        <w:tc>
          <w:tcPr>
            <w:tcW w:w="2037"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Администрация Дубенского муниципального района Республики Мордовия</w:t>
            </w:r>
          </w:p>
        </w:tc>
        <w:tc>
          <w:tcPr>
            <w:tcW w:w="1490"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smartTag w:uri="urn:schemas-microsoft-com:office:smarttags" w:element="metricconverter">
              <w:smartTagPr>
                <w:attr w:name="ProductID" w:val="2013 г"/>
              </w:smartTagPr>
              <w:r w:rsidRPr="005C6267">
                <w:rPr>
                  <w:rFonts w:ascii="Times New Roman" w:hAnsi="Times New Roman"/>
                  <w:sz w:val="20"/>
                  <w:szCs w:val="20"/>
                </w:rPr>
                <w:t>2013 г</w:t>
              </w:r>
            </w:smartTag>
            <w:r w:rsidRPr="005C6267">
              <w:rPr>
                <w:rFonts w:ascii="Times New Roman" w:hAnsi="Times New Roman"/>
                <w:sz w:val="20"/>
                <w:szCs w:val="20"/>
              </w:rPr>
              <w:t>.</w:t>
            </w:r>
          </w:p>
        </w:tc>
        <w:tc>
          <w:tcPr>
            <w:tcW w:w="1418"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smartTag w:uri="urn:schemas-microsoft-com:office:smarttags" w:element="metricconverter">
              <w:smartTagPr>
                <w:attr w:name="ProductID" w:val="2020 г"/>
              </w:smartTagPr>
              <w:r w:rsidRPr="005C6267">
                <w:rPr>
                  <w:rFonts w:ascii="Times New Roman" w:hAnsi="Times New Roman"/>
                  <w:sz w:val="20"/>
                  <w:szCs w:val="20"/>
                </w:rPr>
                <w:t>2020 г</w:t>
              </w:r>
            </w:smartTag>
            <w:r w:rsidRPr="005C6267">
              <w:rPr>
                <w:rFonts w:ascii="Times New Roman" w:hAnsi="Times New Roman"/>
                <w:sz w:val="20"/>
                <w:szCs w:val="20"/>
              </w:rPr>
              <w:t>.</w:t>
            </w:r>
          </w:p>
        </w:tc>
        <w:tc>
          <w:tcPr>
            <w:tcW w:w="2551"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наращивание производства плодово-ягодной продукции способствует обеспечению продовольственной независимости страны</w:t>
            </w:r>
          </w:p>
        </w:tc>
        <w:tc>
          <w:tcPr>
            <w:tcW w:w="2562"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недостаток качественного сертифицированного посадочного материала, плодовых и ягодных насаждений, низкая обеспеченность специализированной техникой для садоводства и питомниководства приведет к полной потере продовольственной безопасности при снабжении населения плодово-ягодной продукцией</w:t>
            </w:r>
          </w:p>
        </w:tc>
        <w:tc>
          <w:tcPr>
            <w:tcW w:w="2386" w:type="dxa"/>
            <w:tcBorders>
              <w:top w:val="single" w:sz="4" w:space="0" w:color="auto"/>
              <w:left w:val="single" w:sz="4" w:space="0" w:color="auto"/>
              <w:bottom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увеличение валового сбора плодово-ягодной продукции до ___ тыс. тонн;</w:t>
            </w:r>
          </w:p>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сохранение площади закладки многолетних насаждений на уровне ____ га в год; увеличение средней урожайности многолетних плодовых и ягодных культур до ____ ц/га</w:t>
            </w:r>
          </w:p>
          <w:p w:rsidR="00DD3D03" w:rsidRPr="005C6267" w:rsidRDefault="00DD3D03" w:rsidP="00DD3D03">
            <w:pPr>
              <w:pStyle w:val="ad"/>
              <w:rPr>
                <w:rFonts w:ascii="Times New Roman" w:hAnsi="Times New Roman"/>
                <w:sz w:val="20"/>
                <w:szCs w:val="20"/>
              </w:rPr>
            </w:pPr>
          </w:p>
        </w:tc>
      </w:tr>
    </w:tbl>
    <w:p w:rsidR="00DD3D03" w:rsidRPr="005C6267" w:rsidRDefault="00DD3D03" w:rsidP="00DD3D03">
      <w:pPr>
        <w:spacing w:line="240" w:lineRule="auto"/>
        <w:rPr>
          <w:rFonts w:ascii="Times New Roman" w:hAnsi="Times New Roman" w:cs="Times New Roman"/>
          <w:sz w:val="20"/>
          <w:szCs w:val="20"/>
          <w:vertAlign w:val="superscript"/>
        </w:rPr>
      </w:pPr>
    </w:p>
    <w:p w:rsidR="00DD3D03" w:rsidRPr="005C6267" w:rsidRDefault="00DD3D03" w:rsidP="00DD3D03">
      <w:pPr>
        <w:spacing w:line="240" w:lineRule="auto"/>
        <w:rPr>
          <w:rFonts w:ascii="Times New Roman" w:hAnsi="Times New Roman" w:cs="Times New Roman"/>
          <w:sz w:val="20"/>
          <w:szCs w:val="20"/>
          <w:vertAlign w:val="superscript"/>
        </w:rPr>
      </w:pPr>
    </w:p>
    <w:p w:rsidR="00DD3D03" w:rsidRPr="005C6267" w:rsidRDefault="00DD3D03" w:rsidP="00DD3D03">
      <w:pPr>
        <w:spacing w:line="240" w:lineRule="auto"/>
        <w:rPr>
          <w:rFonts w:ascii="Times New Roman" w:hAnsi="Times New Roman" w:cs="Times New Roman"/>
          <w:sz w:val="20"/>
          <w:szCs w:val="20"/>
          <w:vertAlign w:val="superscript"/>
        </w:rPr>
      </w:pPr>
    </w:p>
    <w:p w:rsidR="00DD3D03" w:rsidRPr="005C6267" w:rsidRDefault="00DD3D03" w:rsidP="00DD3D03">
      <w:pPr>
        <w:spacing w:line="240" w:lineRule="auto"/>
        <w:rPr>
          <w:rFonts w:ascii="Times New Roman" w:hAnsi="Times New Roman" w:cs="Times New Roman"/>
          <w:sz w:val="20"/>
          <w:szCs w:val="20"/>
          <w:vertAlign w:val="superscript"/>
        </w:rPr>
      </w:pPr>
    </w:p>
    <w:tbl>
      <w:tblPr>
        <w:tblW w:w="15296"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815"/>
        <w:gridCol w:w="2037"/>
        <w:gridCol w:w="2037"/>
        <w:gridCol w:w="1490"/>
        <w:gridCol w:w="1418"/>
        <w:gridCol w:w="2551"/>
        <w:gridCol w:w="2562"/>
        <w:gridCol w:w="2386"/>
      </w:tblGrid>
      <w:tr w:rsidR="00DD3D03" w:rsidRPr="005C6267" w:rsidTr="00DD3D03">
        <w:tc>
          <w:tcPr>
            <w:tcW w:w="815" w:type="dxa"/>
            <w:tcBorders>
              <w:top w:val="nil"/>
              <w:left w:val="nil"/>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2.</w:t>
            </w:r>
          </w:p>
        </w:tc>
        <w:tc>
          <w:tcPr>
            <w:tcW w:w="2037" w:type="dxa"/>
            <w:tcBorders>
              <w:top w:val="nil"/>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Поддержка ведомственных экономически значимых программ в области растениеводства</w:t>
            </w:r>
          </w:p>
        </w:tc>
        <w:tc>
          <w:tcPr>
            <w:tcW w:w="2037" w:type="dxa"/>
            <w:tcBorders>
              <w:top w:val="nil"/>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Администрация Дубенского муниципального района Республики Мордовия</w:t>
            </w:r>
          </w:p>
        </w:tc>
        <w:tc>
          <w:tcPr>
            <w:tcW w:w="1490" w:type="dxa"/>
            <w:tcBorders>
              <w:top w:val="nil"/>
              <w:left w:val="single" w:sz="4" w:space="0" w:color="auto"/>
              <w:bottom w:val="single" w:sz="4" w:space="0" w:color="auto"/>
              <w:right w:val="single" w:sz="4" w:space="0" w:color="auto"/>
            </w:tcBorders>
          </w:tcPr>
          <w:p w:rsidR="00DD3D03" w:rsidRPr="005C6267" w:rsidRDefault="00DD3D03" w:rsidP="00DD3D03">
            <w:pPr>
              <w:pStyle w:val="ad"/>
              <w:jc w:val="left"/>
              <w:rPr>
                <w:rFonts w:ascii="Times New Roman" w:hAnsi="Times New Roman"/>
                <w:sz w:val="20"/>
                <w:szCs w:val="20"/>
              </w:rPr>
            </w:pPr>
            <w:smartTag w:uri="urn:schemas-microsoft-com:office:smarttags" w:element="metricconverter">
              <w:smartTagPr>
                <w:attr w:name="ProductID" w:val="2013 г"/>
              </w:smartTagPr>
              <w:r w:rsidRPr="005C6267">
                <w:rPr>
                  <w:rFonts w:ascii="Times New Roman" w:hAnsi="Times New Roman"/>
                  <w:sz w:val="20"/>
                  <w:szCs w:val="20"/>
                </w:rPr>
                <w:t>2013 г</w:t>
              </w:r>
            </w:smartTag>
            <w:r w:rsidRPr="005C6267">
              <w:rPr>
                <w:rFonts w:ascii="Times New Roman" w:hAnsi="Times New Roman"/>
                <w:sz w:val="20"/>
                <w:szCs w:val="20"/>
              </w:rPr>
              <w:t>.</w:t>
            </w:r>
          </w:p>
        </w:tc>
        <w:tc>
          <w:tcPr>
            <w:tcW w:w="1418" w:type="dxa"/>
            <w:tcBorders>
              <w:top w:val="nil"/>
              <w:left w:val="single" w:sz="4" w:space="0" w:color="auto"/>
              <w:bottom w:val="single" w:sz="4" w:space="0" w:color="auto"/>
              <w:right w:val="single" w:sz="4" w:space="0" w:color="auto"/>
            </w:tcBorders>
          </w:tcPr>
          <w:p w:rsidR="00DD3D03" w:rsidRPr="005C6267" w:rsidRDefault="00DD3D03" w:rsidP="00DD3D03">
            <w:pPr>
              <w:pStyle w:val="ad"/>
              <w:jc w:val="left"/>
              <w:rPr>
                <w:rFonts w:ascii="Times New Roman" w:hAnsi="Times New Roman"/>
                <w:sz w:val="20"/>
                <w:szCs w:val="20"/>
              </w:rPr>
            </w:pPr>
            <w:smartTag w:uri="urn:schemas-microsoft-com:office:smarttags" w:element="metricconverter">
              <w:smartTagPr>
                <w:attr w:name="ProductID" w:val="2020 г"/>
              </w:smartTagPr>
              <w:r w:rsidRPr="005C6267">
                <w:rPr>
                  <w:rFonts w:ascii="Times New Roman" w:hAnsi="Times New Roman"/>
                  <w:sz w:val="20"/>
                  <w:szCs w:val="20"/>
                </w:rPr>
                <w:t>2020 г</w:t>
              </w:r>
            </w:smartTag>
            <w:r w:rsidRPr="005C6267">
              <w:rPr>
                <w:rFonts w:ascii="Times New Roman" w:hAnsi="Times New Roman"/>
                <w:sz w:val="20"/>
                <w:szCs w:val="20"/>
              </w:rPr>
              <w:t>.</w:t>
            </w:r>
          </w:p>
        </w:tc>
        <w:tc>
          <w:tcPr>
            <w:tcW w:w="2551" w:type="dxa"/>
            <w:tcBorders>
              <w:top w:val="nil"/>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наращивание производства продукции на основе технической и технологической модернизации производств, а также строительство новых и реконструкция старых мощностей по производству, первичной и последующей (промышленной) переработке продукции</w:t>
            </w:r>
          </w:p>
          <w:p w:rsidR="00DD3D03" w:rsidRPr="005C6267" w:rsidRDefault="00DD3D03" w:rsidP="00DD3D03">
            <w:pPr>
              <w:spacing w:line="240" w:lineRule="auto"/>
              <w:rPr>
                <w:rFonts w:ascii="Times New Roman" w:hAnsi="Times New Roman" w:cs="Times New Roman"/>
                <w:sz w:val="20"/>
                <w:szCs w:val="20"/>
              </w:rPr>
            </w:pPr>
          </w:p>
        </w:tc>
        <w:tc>
          <w:tcPr>
            <w:tcW w:w="2562" w:type="dxa"/>
            <w:tcBorders>
              <w:top w:val="nil"/>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сокращение площадей, снижение объемов производства, социальная напряженность</w:t>
            </w:r>
          </w:p>
        </w:tc>
        <w:tc>
          <w:tcPr>
            <w:tcW w:w="2386" w:type="dxa"/>
            <w:tcBorders>
              <w:top w:val="nil"/>
              <w:left w:val="single" w:sz="4" w:space="0" w:color="auto"/>
              <w:bottom w:val="single" w:sz="4" w:space="0" w:color="auto"/>
              <w:right w:val="nil"/>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выполнение индикаторов подпрограммы</w:t>
            </w:r>
          </w:p>
        </w:tc>
      </w:tr>
      <w:tr w:rsidR="00DD3D03" w:rsidRPr="005C6267" w:rsidTr="00DD3D03">
        <w:tc>
          <w:tcPr>
            <w:tcW w:w="815" w:type="dxa"/>
            <w:tcBorders>
              <w:top w:val="single" w:sz="4" w:space="0" w:color="auto"/>
              <w:left w:val="nil"/>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3.</w:t>
            </w:r>
          </w:p>
        </w:tc>
        <w:tc>
          <w:tcPr>
            <w:tcW w:w="2037"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Государственная поддержка кредитования подотрасли растениеводства, переработки ее продукции, развития инфраструктуры и логистического обеспечения рынков продукции растениеводства</w:t>
            </w:r>
          </w:p>
        </w:tc>
        <w:tc>
          <w:tcPr>
            <w:tcW w:w="2037"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Администрация Дубенского муниципального района Республики Мордовия</w:t>
            </w:r>
          </w:p>
        </w:tc>
        <w:tc>
          <w:tcPr>
            <w:tcW w:w="1490"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left"/>
              <w:rPr>
                <w:rFonts w:ascii="Times New Roman" w:hAnsi="Times New Roman"/>
                <w:sz w:val="20"/>
                <w:szCs w:val="20"/>
              </w:rPr>
            </w:pPr>
            <w:smartTag w:uri="urn:schemas-microsoft-com:office:smarttags" w:element="metricconverter">
              <w:smartTagPr>
                <w:attr w:name="ProductID" w:val="2013 г"/>
              </w:smartTagPr>
              <w:r w:rsidRPr="005C6267">
                <w:rPr>
                  <w:rFonts w:ascii="Times New Roman" w:hAnsi="Times New Roman"/>
                  <w:sz w:val="20"/>
                  <w:szCs w:val="20"/>
                </w:rPr>
                <w:t>2013 г</w:t>
              </w:r>
            </w:smartTag>
            <w:r w:rsidRPr="005C6267">
              <w:rPr>
                <w:rFonts w:ascii="Times New Roman" w:hAnsi="Times New Roman"/>
                <w:sz w:val="20"/>
                <w:szCs w:val="20"/>
              </w:rPr>
              <w:t>.</w:t>
            </w:r>
          </w:p>
        </w:tc>
        <w:tc>
          <w:tcPr>
            <w:tcW w:w="1418"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left"/>
              <w:rPr>
                <w:rFonts w:ascii="Times New Roman" w:hAnsi="Times New Roman"/>
                <w:sz w:val="20"/>
                <w:szCs w:val="20"/>
              </w:rPr>
            </w:pPr>
            <w:smartTag w:uri="urn:schemas-microsoft-com:office:smarttags" w:element="metricconverter">
              <w:smartTagPr>
                <w:attr w:name="ProductID" w:val="2020 г"/>
              </w:smartTagPr>
              <w:r w:rsidRPr="005C6267">
                <w:rPr>
                  <w:rFonts w:ascii="Times New Roman" w:hAnsi="Times New Roman"/>
                  <w:sz w:val="20"/>
                  <w:szCs w:val="20"/>
                </w:rPr>
                <w:t>2020 г</w:t>
              </w:r>
            </w:smartTag>
            <w:r w:rsidRPr="005C6267">
              <w:rPr>
                <w:rFonts w:ascii="Times New Roman" w:hAnsi="Times New Roman"/>
                <w:sz w:val="20"/>
                <w:szCs w:val="20"/>
              </w:rPr>
              <w:t>.</w:t>
            </w:r>
          </w:p>
        </w:tc>
        <w:tc>
          <w:tcPr>
            <w:tcW w:w="2551"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обеспечение доступности вновь привлеченных субсидируемых инвестиционных кредитов (займов) на уровне _____. руб. ежегодно в среднем за период 2013 - 2020 годов для стимулирования инвестиций и не менее ______. руб. субсидируемых краткосрочных кредитов (займов) ежегодно для пополнения оборотных средств.</w:t>
            </w:r>
          </w:p>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 xml:space="preserve">Доведение обеспеченности всех участников зернового рынка современными линейными элеваторами . Доведение обеспеченности сахарных заводов современными емкостями хранения сахара до  </w:t>
            </w:r>
            <w:r w:rsidRPr="005C6267">
              <w:rPr>
                <w:rFonts w:ascii="Times New Roman" w:hAnsi="Times New Roman"/>
                <w:sz w:val="20"/>
                <w:szCs w:val="20"/>
              </w:rPr>
              <w:lastRenderedPageBreak/>
              <w:t>хранения сушеного жома д; свекловичной мелассы до а основе модернизации действующих предприятий и строительства новых предприятий мукомольно-крупяной, сахарной, масложировой и плодоовощной консервной промышленности увеличится выработка муки, крупы,</w:t>
            </w:r>
          </w:p>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сахара из сахарной свеклы, плодоовощных консервов</w:t>
            </w:r>
          </w:p>
          <w:p w:rsidR="00DD3D03" w:rsidRPr="005C6267" w:rsidRDefault="00DD3D03" w:rsidP="00DD3D03">
            <w:pPr>
              <w:spacing w:line="240" w:lineRule="auto"/>
              <w:rPr>
                <w:rFonts w:ascii="Times New Roman" w:hAnsi="Times New Roman" w:cs="Times New Roman"/>
                <w:sz w:val="20"/>
                <w:szCs w:val="20"/>
              </w:rPr>
            </w:pPr>
          </w:p>
        </w:tc>
        <w:tc>
          <w:tcPr>
            <w:tcW w:w="2562"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lastRenderedPageBreak/>
              <w:t>спад производства из-за срыва посевных и уборочных работ, нарушений технологии, отсутствия достаточных мощностей переработки и инфраструктуры.</w:t>
            </w:r>
          </w:p>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 xml:space="preserve">Отсутствие современной инфраструктуры хранения, транспортно-логистической системы будет сдерживать производство продукции растениеводства, затруднять ее перемещение от производителей к потребителям, в результате чего будет снижаться доходность подотраслей растениеводства, а также не позволит эффективно обеспечивать кормами подотрасли </w:t>
            </w:r>
            <w:r w:rsidRPr="005C6267">
              <w:rPr>
                <w:rFonts w:ascii="Times New Roman" w:hAnsi="Times New Roman"/>
                <w:sz w:val="20"/>
                <w:szCs w:val="20"/>
              </w:rPr>
              <w:lastRenderedPageBreak/>
              <w:t>животноводства, что приведет к дальнейшему повышению себестоимости и снижению конкурентоспособности</w:t>
            </w:r>
          </w:p>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всей продукции агропромышленного комплекса.</w:t>
            </w:r>
          </w:p>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Отсутствие современного оборудования по производству крупы, муки, сухих завтраков снижает их конкурентоспособность, влияет на продовольственную безопасность в стране</w:t>
            </w:r>
          </w:p>
        </w:tc>
        <w:tc>
          <w:tcPr>
            <w:tcW w:w="2386" w:type="dxa"/>
            <w:tcBorders>
              <w:top w:val="single" w:sz="4" w:space="0" w:color="auto"/>
              <w:left w:val="single" w:sz="4" w:space="0" w:color="auto"/>
              <w:bottom w:val="single" w:sz="4" w:space="0" w:color="auto"/>
              <w:right w:val="nil"/>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lastRenderedPageBreak/>
              <w:t>производство зерна, сахарной свеклы, картофеля, овощей открытого грунта, сои, рапса, плодов и ягод;</w:t>
            </w:r>
          </w:p>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площадь закладки садов;</w:t>
            </w:r>
          </w:p>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увеличение объемов производства муки до  крупы  увеличение производства сахара из сахарной свеклы до увеличение производства плодоовощных консервов до  условных банок</w:t>
            </w:r>
          </w:p>
          <w:p w:rsidR="00DD3D03" w:rsidRPr="005C6267" w:rsidRDefault="00DD3D03" w:rsidP="00DD3D03">
            <w:pPr>
              <w:pStyle w:val="ad"/>
              <w:rPr>
                <w:rFonts w:ascii="Times New Roman" w:hAnsi="Times New Roman"/>
                <w:sz w:val="20"/>
                <w:szCs w:val="20"/>
              </w:rPr>
            </w:pPr>
          </w:p>
          <w:p w:rsidR="00DD3D03" w:rsidRPr="005C6267" w:rsidRDefault="00DD3D03" w:rsidP="00DD3D03">
            <w:pPr>
              <w:pStyle w:val="ad"/>
              <w:rPr>
                <w:rFonts w:ascii="Times New Roman" w:hAnsi="Times New Roman"/>
                <w:sz w:val="20"/>
                <w:szCs w:val="20"/>
              </w:rPr>
            </w:pPr>
          </w:p>
          <w:p w:rsidR="00DD3D03" w:rsidRPr="005C6267" w:rsidRDefault="00DD3D03" w:rsidP="00DD3D03">
            <w:pPr>
              <w:pStyle w:val="ad"/>
              <w:rPr>
                <w:rFonts w:ascii="Times New Roman" w:hAnsi="Times New Roman"/>
                <w:sz w:val="20"/>
                <w:szCs w:val="20"/>
              </w:rPr>
            </w:pPr>
          </w:p>
          <w:p w:rsidR="00DD3D03" w:rsidRPr="005C6267" w:rsidRDefault="00DD3D03" w:rsidP="00DD3D03">
            <w:pPr>
              <w:pStyle w:val="ad"/>
              <w:rPr>
                <w:rFonts w:ascii="Times New Roman" w:hAnsi="Times New Roman"/>
                <w:sz w:val="20"/>
                <w:szCs w:val="20"/>
              </w:rPr>
            </w:pPr>
          </w:p>
          <w:p w:rsidR="00DD3D03" w:rsidRPr="005C6267" w:rsidRDefault="00DD3D03" w:rsidP="00DD3D03">
            <w:pPr>
              <w:pStyle w:val="ad"/>
              <w:rPr>
                <w:rFonts w:ascii="Times New Roman" w:hAnsi="Times New Roman"/>
                <w:sz w:val="20"/>
                <w:szCs w:val="20"/>
              </w:rPr>
            </w:pPr>
          </w:p>
          <w:p w:rsidR="00DD3D03" w:rsidRPr="005C6267" w:rsidRDefault="00DD3D03" w:rsidP="00DD3D03">
            <w:pPr>
              <w:pStyle w:val="ad"/>
              <w:rPr>
                <w:rFonts w:ascii="Times New Roman" w:hAnsi="Times New Roman"/>
                <w:sz w:val="20"/>
                <w:szCs w:val="20"/>
              </w:rPr>
            </w:pPr>
          </w:p>
          <w:p w:rsidR="00DD3D03" w:rsidRPr="005C6267" w:rsidRDefault="00DD3D03" w:rsidP="00DD3D03">
            <w:pPr>
              <w:pStyle w:val="ad"/>
              <w:rPr>
                <w:rFonts w:ascii="Times New Roman" w:hAnsi="Times New Roman"/>
                <w:sz w:val="20"/>
                <w:szCs w:val="20"/>
              </w:rPr>
            </w:pPr>
          </w:p>
          <w:p w:rsidR="00DD3D03" w:rsidRPr="005C6267" w:rsidRDefault="00DD3D03" w:rsidP="00DD3D03">
            <w:pPr>
              <w:pStyle w:val="ad"/>
              <w:rPr>
                <w:rFonts w:ascii="Times New Roman" w:hAnsi="Times New Roman"/>
                <w:sz w:val="20"/>
                <w:szCs w:val="20"/>
              </w:rPr>
            </w:pPr>
          </w:p>
          <w:p w:rsidR="00DD3D03" w:rsidRPr="005C6267" w:rsidRDefault="00DD3D03" w:rsidP="00DD3D03">
            <w:pPr>
              <w:pStyle w:val="ad"/>
              <w:rPr>
                <w:rFonts w:ascii="Times New Roman" w:hAnsi="Times New Roman"/>
                <w:sz w:val="20"/>
                <w:szCs w:val="20"/>
              </w:rPr>
            </w:pPr>
          </w:p>
          <w:p w:rsidR="00DD3D03" w:rsidRPr="005C6267" w:rsidRDefault="00DD3D03" w:rsidP="00DD3D03">
            <w:pPr>
              <w:pStyle w:val="ad"/>
              <w:rPr>
                <w:rFonts w:ascii="Times New Roman" w:hAnsi="Times New Roman"/>
                <w:sz w:val="20"/>
                <w:szCs w:val="20"/>
              </w:rPr>
            </w:pPr>
          </w:p>
          <w:p w:rsidR="00DD3D03" w:rsidRPr="005C6267" w:rsidRDefault="00DD3D03" w:rsidP="00DD3D03">
            <w:pPr>
              <w:pStyle w:val="ad"/>
              <w:rPr>
                <w:rFonts w:ascii="Times New Roman" w:hAnsi="Times New Roman"/>
                <w:sz w:val="20"/>
                <w:szCs w:val="20"/>
              </w:rPr>
            </w:pPr>
          </w:p>
          <w:p w:rsidR="00DD3D03" w:rsidRPr="005C6267" w:rsidRDefault="00DD3D03" w:rsidP="00DD3D03">
            <w:pPr>
              <w:pStyle w:val="ad"/>
              <w:rPr>
                <w:rFonts w:ascii="Times New Roman" w:hAnsi="Times New Roman"/>
                <w:sz w:val="20"/>
                <w:szCs w:val="20"/>
              </w:rPr>
            </w:pPr>
          </w:p>
        </w:tc>
      </w:tr>
      <w:tr w:rsidR="00DD3D03" w:rsidRPr="005C6267" w:rsidTr="00DD3D03">
        <w:tc>
          <w:tcPr>
            <w:tcW w:w="815" w:type="dxa"/>
            <w:tcBorders>
              <w:top w:val="single" w:sz="4" w:space="0" w:color="auto"/>
              <w:left w:val="nil"/>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lastRenderedPageBreak/>
              <w:t>4.</w:t>
            </w:r>
          </w:p>
        </w:tc>
        <w:tc>
          <w:tcPr>
            <w:tcW w:w="2037"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left"/>
              <w:rPr>
                <w:rFonts w:ascii="Times New Roman" w:hAnsi="Times New Roman"/>
                <w:sz w:val="20"/>
                <w:szCs w:val="20"/>
              </w:rPr>
            </w:pPr>
            <w:r w:rsidRPr="005C6267">
              <w:rPr>
                <w:rFonts w:ascii="Times New Roman" w:hAnsi="Times New Roman"/>
                <w:sz w:val="20"/>
                <w:szCs w:val="20"/>
              </w:rPr>
              <w:t>Управление рисками в подотраслях растениеводства</w:t>
            </w:r>
          </w:p>
        </w:tc>
        <w:tc>
          <w:tcPr>
            <w:tcW w:w="2037"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Администрация Дубенского муниципального района Республики Мордовия</w:t>
            </w:r>
          </w:p>
        </w:tc>
        <w:tc>
          <w:tcPr>
            <w:tcW w:w="1490"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left"/>
              <w:rPr>
                <w:rFonts w:ascii="Times New Roman" w:hAnsi="Times New Roman"/>
                <w:sz w:val="20"/>
                <w:szCs w:val="20"/>
              </w:rPr>
            </w:pPr>
            <w:smartTag w:uri="urn:schemas-microsoft-com:office:smarttags" w:element="metricconverter">
              <w:smartTagPr>
                <w:attr w:name="ProductID" w:val="2013 г"/>
              </w:smartTagPr>
              <w:r w:rsidRPr="005C6267">
                <w:rPr>
                  <w:rFonts w:ascii="Times New Roman" w:hAnsi="Times New Roman"/>
                  <w:sz w:val="20"/>
                  <w:szCs w:val="20"/>
                </w:rPr>
                <w:t>2013 г</w:t>
              </w:r>
            </w:smartTag>
            <w:r w:rsidRPr="005C6267">
              <w:rPr>
                <w:rFonts w:ascii="Times New Roman" w:hAnsi="Times New Roman"/>
                <w:sz w:val="20"/>
                <w:szCs w:val="20"/>
              </w:rPr>
              <w:t>.</w:t>
            </w:r>
          </w:p>
        </w:tc>
        <w:tc>
          <w:tcPr>
            <w:tcW w:w="1418"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left"/>
              <w:rPr>
                <w:rFonts w:ascii="Times New Roman" w:hAnsi="Times New Roman"/>
                <w:sz w:val="20"/>
                <w:szCs w:val="20"/>
              </w:rPr>
            </w:pPr>
            <w:smartTag w:uri="urn:schemas-microsoft-com:office:smarttags" w:element="metricconverter">
              <w:smartTagPr>
                <w:attr w:name="ProductID" w:val="2020 г"/>
              </w:smartTagPr>
              <w:r w:rsidRPr="005C6267">
                <w:rPr>
                  <w:rFonts w:ascii="Times New Roman" w:hAnsi="Times New Roman"/>
                  <w:sz w:val="20"/>
                  <w:szCs w:val="20"/>
                </w:rPr>
                <w:t>2020 г</w:t>
              </w:r>
            </w:smartTag>
            <w:r w:rsidRPr="005C6267">
              <w:rPr>
                <w:rFonts w:ascii="Times New Roman" w:hAnsi="Times New Roman"/>
                <w:sz w:val="20"/>
                <w:szCs w:val="20"/>
              </w:rPr>
              <w:t>.</w:t>
            </w:r>
          </w:p>
        </w:tc>
        <w:tc>
          <w:tcPr>
            <w:tcW w:w="2551"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снижение возможности потери доходов при производстве продукции растениеводства в случае утраты (гибели) урожая сельскохозяйственных культур</w:t>
            </w:r>
          </w:p>
          <w:p w:rsidR="00DD3D03" w:rsidRPr="005C6267" w:rsidRDefault="00DD3D03" w:rsidP="00DD3D03">
            <w:pPr>
              <w:spacing w:line="240" w:lineRule="auto"/>
              <w:rPr>
                <w:rFonts w:ascii="Times New Roman" w:hAnsi="Times New Roman" w:cs="Times New Roman"/>
                <w:sz w:val="20"/>
                <w:szCs w:val="20"/>
              </w:rPr>
            </w:pPr>
          </w:p>
        </w:tc>
        <w:tc>
          <w:tcPr>
            <w:tcW w:w="2562"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неравномерность сельскохозяйственного производства, возможность массового разорения сельхозтоваропроизводителей при неблагоприятных погодных условиях</w:t>
            </w:r>
          </w:p>
        </w:tc>
        <w:tc>
          <w:tcPr>
            <w:tcW w:w="2386" w:type="dxa"/>
            <w:tcBorders>
              <w:top w:val="single" w:sz="4" w:space="0" w:color="auto"/>
              <w:left w:val="single" w:sz="4" w:space="0" w:color="auto"/>
              <w:bottom w:val="single" w:sz="4" w:space="0" w:color="auto"/>
              <w:right w:val="nil"/>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производство продукции растениеводства: зерно и зернобобовые, сахарная свекла, картофель, плодоовощные культуры</w:t>
            </w:r>
          </w:p>
        </w:tc>
      </w:tr>
      <w:tr w:rsidR="00DD3D03" w:rsidRPr="005C6267" w:rsidTr="00DD3D03">
        <w:tc>
          <w:tcPr>
            <w:tcW w:w="815" w:type="dxa"/>
            <w:tcBorders>
              <w:top w:val="single" w:sz="4" w:space="0" w:color="auto"/>
              <w:left w:val="nil"/>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5.</w:t>
            </w:r>
          </w:p>
        </w:tc>
        <w:tc>
          <w:tcPr>
            <w:tcW w:w="2037"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Регулирование рынков  продукции растениеводства</w:t>
            </w:r>
          </w:p>
        </w:tc>
        <w:tc>
          <w:tcPr>
            <w:tcW w:w="2037"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Администрация Дубенского муниципального района Республики Мордовия</w:t>
            </w:r>
          </w:p>
        </w:tc>
        <w:tc>
          <w:tcPr>
            <w:tcW w:w="1490"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left"/>
              <w:rPr>
                <w:rFonts w:ascii="Times New Roman" w:hAnsi="Times New Roman"/>
                <w:sz w:val="20"/>
                <w:szCs w:val="20"/>
              </w:rPr>
            </w:pPr>
            <w:smartTag w:uri="urn:schemas-microsoft-com:office:smarttags" w:element="metricconverter">
              <w:smartTagPr>
                <w:attr w:name="ProductID" w:val="2013 г"/>
              </w:smartTagPr>
              <w:r w:rsidRPr="005C6267">
                <w:rPr>
                  <w:rFonts w:ascii="Times New Roman" w:hAnsi="Times New Roman"/>
                  <w:sz w:val="20"/>
                  <w:szCs w:val="20"/>
                </w:rPr>
                <w:t>2013 г</w:t>
              </w:r>
            </w:smartTag>
            <w:r w:rsidRPr="005C6267">
              <w:rPr>
                <w:rFonts w:ascii="Times New Roman" w:hAnsi="Times New Roman"/>
                <w:sz w:val="20"/>
                <w:szCs w:val="20"/>
              </w:rPr>
              <w:t>.</w:t>
            </w:r>
          </w:p>
        </w:tc>
        <w:tc>
          <w:tcPr>
            <w:tcW w:w="1418"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left"/>
              <w:rPr>
                <w:rFonts w:ascii="Times New Roman" w:hAnsi="Times New Roman"/>
                <w:sz w:val="20"/>
                <w:szCs w:val="20"/>
              </w:rPr>
            </w:pPr>
            <w:smartTag w:uri="urn:schemas-microsoft-com:office:smarttags" w:element="metricconverter">
              <w:smartTagPr>
                <w:attr w:name="ProductID" w:val="2020 г"/>
              </w:smartTagPr>
              <w:r w:rsidRPr="005C6267">
                <w:rPr>
                  <w:rFonts w:ascii="Times New Roman" w:hAnsi="Times New Roman"/>
                  <w:sz w:val="20"/>
                  <w:szCs w:val="20"/>
                </w:rPr>
                <w:t>2020 г</w:t>
              </w:r>
            </w:smartTag>
            <w:r w:rsidRPr="005C6267">
              <w:rPr>
                <w:rFonts w:ascii="Times New Roman" w:hAnsi="Times New Roman"/>
                <w:sz w:val="20"/>
                <w:szCs w:val="20"/>
              </w:rPr>
              <w:t>.</w:t>
            </w:r>
          </w:p>
        </w:tc>
        <w:tc>
          <w:tcPr>
            <w:tcW w:w="2551"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Default"/>
              <w:jc w:val="both"/>
              <w:rPr>
                <w:rFonts w:ascii="Times New Roman" w:hAnsi="Times New Roman" w:cs="Times New Roman"/>
                <w:color w:val="auto"/>
                <w:sz w:val="20"/>
                <w:szCs w:val="20"/>
              </w:rPr>
            </w:pPr>
            <w:r w:rsidRPr="005C6267">
              <w:rPr>
                <w:rFonts w:ascii="Times New Roman" w:hAnsi="Times New Roman" w:cs="Times New Roman"/>
                <w:color w:val="auto"/>
                <w:sz w:val="20"/>
                <w:szCs w:val="20"/>
              </w:rPr>
              <w:t xml:space="preserve">повышение продовольственной безопасности России за счет увеличения отечественного производства продукции растениеводства </w:t>
            </w:r>
          </w:p>
        </w:tc>
        <w:tc>
          <w:tcPr>
            <w:tcW w:w="2562"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Default"/>
              <w:jc w:val="both"/>
              <w:rPr>
                <w:rFonts w:ascii="Times New Roman" w:hAnsi="Times New Roman" w:cs="Times New Roman"/>
                <w:color w:val="auto"/>
                <w:sz w:val="20"/>
                <w:szCs w:val="20"/>
              </w:rPr>
            </w:pPr>
            <w:r w:rsidRPr="005C6267">
              <w:rPr>
                <w:rFonts w:ascii="Times New Roman" w:hAnsi="Times New Roman" w:cs="Times New Roman"/>
                <w:color w:val="auto"/>
                <w:sz w:val="20"/>
                <w:szCs w:val="20"/>
              </w:rPr>
              <w:t>реализация мероприятия по регулированию рынка растениеводства, направлено   на  повышение конкурентоспособности российской продукции и продуктов ее переработки на региональном и межрегиональных рынках</w:t>
            </w:r>
          </w:p>
          <w:p w:rsidR="00DD3D03" w:rsidRPr="005C6267" w:rsidRDefault="00DD3D03" w:rsidP="00DD3D03">
            <w:pPr>
              <w:pStyle w:val="Default"/>
              <w:jc w:val="both"/>
              <w:rPr>
                <w:rFonts w:ascii="Times New Roman" w:hAnsi="Times New Roman" w:cs="Times New Roman"/>
                <w:sz w:val="20"/>
                <w:szCs w:val="20"/>
              </w:rPr>
            </w:pPr>
          </w:p>
        </w:tc>
        <w:tc>
          <w:tcPr>
            <w:tcW w:w="2386" w:type="dxa"/>
            <w:tcBorders>
              <w:top w:val="single" w:sz="4" w:space="0" w:color="auto"/>
              <w:left w:val="single" w:sz="4" w:space="0" w:color="auto"/>
              <w:bottom w:val="single" w:sz="4" w:space="0" w:color="auto"/>
              <w:right w:val="nil"/>
            </w:tcBorders>
          </w:tcPr>
          <w:p w:rsidR="00DD3D03" w:rsidRPr="005C6267" w:rsidRDefault="00DD3D03" w:rsidP="00DD3D03">
            <w:pPr>
              <w:pStyle w:val="Default"/>
              <w:jc w:val="both"/>
              <w:rPr>
                <w:rFonts w:ascii="Times New Roman" w:hAnsi="Times New Roman" w:cs="Times New Roman"/>
                <w:color w:val="auto"/>
                <w:sz w:val="20"/>
                <w:szCs w:val="20"/>
              </w:rPr>
            </w:pPr>
            <w:r w:rsidRPr="005C6267">
              <w:rPr>
                <w:rFonts w:ascii="Times New Roman" w:hAnsi="Times New Roman" w:cs="Times New Roman"/>
                <w:color w:val="auto"/>
                <w:sz w:val="20"/>
                <w:szCs w:val="20"/>
              </w:rPr>
              <w:t>производство продукции  переработки продукции растениеводства: (мука, крупа, сахар, плодоовощные консервы)</w:t>
            </w:r>
          </w:p>
          <w:p w:rsidR="00DD3D03" w:rsidRPr="005C6267" w:rsidRDefault="00DD3D03" w:rsidP="00DD3D03">
            <w:pPr>
              <w:pStyle w:val="ad"/>
              <w:rPr>
                <w:rFonts w:ascii="Times New Roman" w:hAnsi="Times New Roman"/>
                <w:sz w:val="20"/>
                <w:szCs w:val="20"/>
              </w:rPr>
            </w:pPr>
          </w:p>
        </w:tc>
      </w:tr>
      <w:tr w:rsidR="00DD3D03" w:rsidRPr="005C6267" w:rsidTr="00DD3D03">
        <w:tc>
          <w:tcPr>
            <w:tcW w:w="815" w:type="dxa"/>
            <w:tcBorders>
              <w:top w:val="single" w:sz="4" w:space="0" w:color="auto"/>
              <w:left w:val="nil"/>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6.</w:t>
            </w:r>
          </w:p>
        </w:tc>
        <w:tc>
          <w:tcPr>
            <w:tcW w:w="2037"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ff"/>
              <w:rPr>
                <w:rFonts w:ascii="Times New Roman" w:hAnsi="Times New Roman" w:cs="Times New Roman"/>
                <w:sz w:val="20"/>
                <w:szCs w:val="20"/>
              </w:rPr>
            </w:pPr>
            <w:r w:rsidRPr="005C6267">
              <w:rPr>
                <w:rFonts w:ascii="Times New Roman" w:hAnsi="Times New Roman" w:cs="Times New Roman"/>
                <w:sz w:val="20"/>
                <w:szCs w:val="20"/>
              </w:rPr>
              <w:t xml:space="preserve">Поддержка доходов сельскохозяйственных товаропроизводителей в области </w:t>
            </w:r>
            <w:r w:rsidRPr="005C6267">
              <w:rPr>
                <w:rFonts w:ascii="Times New Roman" w:hAnsi="Times New Roman" w:cs="Times New Roman"/>
                <w:sz w:val="20"/>
                <w:szCs w:val="20"/>
              </w:rPr>
              <w:lastRenderedPageBreak/>
              <w:t>растениеводства</w:t>
            </w:r>
          </w:p>
        </w:tc>
        <w:tc>
          <w:tcPr>
            <w:tcW w:w="2037"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lastRenderedPageBreak/>
              <w:t>Администрация Дубенского муниципального района Республики Мордовия</w:t>
            </w:r>
          </w:p>
        </w:tc>
        <w:tc>
          <w:tcPr>
            <w:tcW w:w="1490"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left"/>
              <w:rPr>
                <w:rFonts w:ascii="Times New Roman" w:hAnsi="Times New Roman"/>
                <w:sz w:val="20"/>
                <w:szCs w:val="20"/>
              </w:rPr>
            </w:pPr>
            <w:smartTag w:uri="urn:schemas-microsoft-com:office:smarttags" w:element="metricconverter">
              <w:smartTagPr>
                <w:attr w:name="ProductID" w:val="2017 г"/>
              </w:smartTagPr>
              <w:r w:rsidRPr="005C6267">
                <w:rPr>
                  <w:rFonts w:ascii="Times New Roman" w:hAnsi="Times New Roman"/>
                  <w:sz w:val="20"/>
                  <w:szCs w:val="20"/>
                </w:rPr>
                <w:t>2017 г</w:t>
              </w:r>
            </w:smartTag>
            <w:r w:rsidRPr="005C6267">
              <w:rPr>
                <w:rFonts w:ascii="Times New Roman" w:hAnsi="Times New Roman"/>
                <w:sz w:val="20"/>
                <w:szCs w:val="20"/>
              </w:rPr>
              <w:t>.</w:t>
            </w:r>
          </w:p>
        </w:tc>
        <w:tc>
          <w:tcPr>
            <w:tcW w:w="1418"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left"/>
              <w:rPr>
                <w:rFonts w:ascii="Times New Roman" w:hAnsi="Times New Roman"/>
                <w:sz w:val="20"/>
                <w:szCs w:val="20"/>
              </w:rPr>
            </w:pPr>
            <w:smartTag w:uri="urn:schemas-microsoft-com:office:smarttags" w:element="metricconverter">
              <w:smartTagPr>
                <w:attr w:name="ProductID" w:val="2020 г"/>
              </w:smartTagPr>
              <w:r w:rsidRPr="005C6267">
                <w:rPr>
                  <w:rFonts w:ascii="Times New Roman" w:hAnsi="Times New Roman"/>
                  <w:sz w:val="20"/>
                  <w:szCs w:val="20"/>
                </w:rPr>
                <w:t>2020 г</w:t>
              </w:r>
            </w:smartTag>
            <w:r w:rsidRPr="005C6267">
              <w:rPr>
                <w:rFonts w:ascii="Times New Roman" w:hAnsi="Times New Roman"/>
                <w:sz w:val="20"/>
                <w:szCs w:val="20"/>
              </w:rPr>
              <w:t>.</w:t>
            </w:r>
          </w:p>
        </w:tc>
        <w:tc>
          <w:tcPr>
            <w:tcW w:w="2551"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 xml:space="preserve">будут решаться вопросы стабилизации производства продукции растениеводства по приоритетным </w:t>
            </w:r>
            <w:r w:rsidRPr="005C6267">
              <w:rPr>
                <w:rFonts w:ascii="Times New Roman" w:hAnsi="Times New Roman"/>
                <w:sz w:val="20"/>
                <w:szCs w:val="20"/>
              </w:rPr>
              <w:lastRenderedPageBreak/>
              <w:t>направлениям</w:t>
            </w:r>
          </w:p>
        </w:tc>
        <w:tc>
          <w:tcPr>
            <w:tcW w:w="2562"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lastRenderedPageBreak/>
              <w:t xml:space="preserve">без государственной поддержки объемы применения минеральных удобрений и работ по известкованию, </w:t>
            </w:r>
            <w:r w:rsidRPr="005C6267">
              <w:rPr>
                <w:rFonts w:ascii="Times New Roman" w:hAnsi="Times New Roman"/>
                <w:sz w:val="20"/>
                <w:szCs w:val="20"/>
              </w:rPr>
              <w:lastRenderedPageBreak/>
              <w:t>фосфоритованию, гипсованию будут ежегодно уменьшаться, что приведет к деградации почв, сокращению посевных площадей, снижению валовых сборов сельскохозяйственных культур и продовольственной зависимости страны</w:t>
            </w:r>
          </w:p>
          <w:p w:rsidR="00DD3D03" w:rsidRPr="005C6267" w:rsidRDefault="00DD3D03" w:rsidP="00DD3D03">
            <w:pPr>
              <w:spacing w:line="240" w:lineRule="auto"/>
              <w:rPr>
                <w:rFonts w:ascii="Times New Roman" w:hAnsi="Times New Roman" w:cs="Times New Roman"/>
                <w:sz w:val="20"/>
                <w:szCs w:val="20"/>
              </w:rPr>
            </w:pPr>
          </w:p>
          <w:p w:rsidR="00DD3D03" w:rsidRPr="005C6267" w:rsidRDefault="00DD3D03" w:rsidP="00DD3D03">
            <w:pPr>
              <w:spacing w:line="240" w:lineRule="auto"/>
              <w:rPr>
                <w:rFonts w:ascii="Times New Roman" w:hAnsi="Times New Roman" w:cs="Times New Roman"/>
                <w:sz w:val="20"/>
                <w:szCs w:val="20"/>
              </w:rPr>
            </w:pPr>
          </w:p>
        </w:tc>
        <w:tc>
          <w:tcPr>
            <w:tcW w:w="2386" w:type="dxa"/>
            <w:tcBorders>
              <w:top w:val="single" w:sz="4" w:space="0" w:color="auto"/>
              <w:left w:val="single" w:sz="4" w:space="0" w:color="auto"/>
              <w:bottom w:val="single" w:sz="4" w:space="0" w:color="auto"/>
              <w:right w:val="nil"/>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lastRenderedPageBreak/>
              <w:t>производство продукции растениеводства: зерно и зернобобовые, сахарная свекла, картофель, плодоовощные культуры</w:t>
            </w:r>
          </w:p>
        </w:tc>
      </w:tr>
      <w:tr w:rsidR="00DD3D03" w:rsidRPr="005C6267" w:rsidTr="00DD3D03">
        <w:tc>
          <w:tcPr>
            <w:tcW w:w="815" w:type="dxa"/>
            <w:tcBorders>
              <w:top w:val="single" w:sz="4" w:space="0" w:color="auto"/>
              <w:left w:val="nil"/>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lastRenderedPageBreak/>
              <w:t>7.</w:t>
            </w:r>
          </w:p>
        </w:tc>
        <w:tc>
          <w:tcPr>
            <w:tcW w:w="2037"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ff"/>
              <w:rPr>
                <w:rFonts w:ascii="Times New Roman" w:hAnsi="Times New Roman" w:cs="Times New Roman"/>
                <w:sz w:val="20"/>
                <w:szCs w:val="20"/>
              </w:rPr>
            </w:pPr>
            <w:r w:rsidRPr="005C6267">
              <w:rPr>
                <w:rFonts w:ascii="Times New Roman" w:hAnsi="Times New Roman" w:cs="Times New Roman"/>
                <w:sz w:val="20"/>
                <w:szCs w:val="20"/>
              </w:rPr>
              <w:t xml:space="preserve">Государственная поддержка агрохимических мероприятий </w:t>
            </w:r>
          </w:p>
          <w:p w:rsidR="00DD3D03" w:rsidRPr="005C6267" w:rsidRDefault="00DD3D03" w:rsidP="00DD3D03">
            <w:pPr>
              <w:spacing w:line="240" w:lineRule="auto"/>
              <w:rPr>
                <w:rFonts w:ascii="Times New Roman" w:hAnsi="Times New Roman" w:cs="Times New Roman"/>
                <w:sz w:val="20"/>
                <w:szCs w:val="20"/>
              </w:rPr>
            </w:pPr>
          </w:p>
          <w:p w:rsidR="00DD3D03" w:rsidRPr="005C6267" w:rsidRDefault="00DD3D03" w:rsidP="00DD3D03">
            <w:pPr>
              <w:spacing w:line="240" w:lineRule="auto"/>
              <w:rPr>
                <w:rFonts w:ascii="Times New Roman" w:hAnsi="Times New Roman" w:cs="Times New Roman"/>
                <w:sz w:val="20"/>
                <w:szCs w:val="20"/>
              </w:rPr>
            </w:pPr>
          </w:p>
        </w:tc>
        <w:tc>
          <w:tcPr>
            <w:tcW w:w="2037"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Администрация Дубенского муниципального района Республики Мордовия</w:t>
            </w:r>
          </w:p>
        </w:tc>
        <w:tc>
          <w:tcPr>
            <w:tcW w:w="1490"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smartTag w:uri="urn:schemas-microsoft-com:office:smarttags" w:element="metricconverter">
              <w:smartTagPr>
                <w:attr w:name="ProductID" w:val="2015 г"/>
              </w:smartTagPr>
              <w:r w:rsidRPr="005C6267">
                <w:rPr>
                  <w:rFonts w:ascii="Times New Roman" w:hAnsi="Times New Roman"/>
                  <w:sz w:val="20"/>
                  <w:szCs w:val="20"/>
                </w:rPr>
                <w:t>2015 г</w:t>
              </w:r>
            </w:smartTag>
            <w:r w:rsidRPr="005C6267">
              <w:rPr>
                <w:rFonts w:ascii="Times New Roman" w:hAnsi="Times New Roman"/>
                <w:sz w:val="20"/>
                <w:szCs w:val="20"/>
              </w:rPr>
              <w:t>.</w:t>
            </w:r>
          </w:p>
        </w:tc>
        <w:tc>
          <w:tcPr>
            <w:tcW w:w="1418"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smartTag w:uri="urn:schemas-microsoft-com:office:smarttags" w:element="metricconverter">
              <w:smartTagPr>
                <w:attr w:name="ProductID" w:val="2020 г"/>
              </w:smartTagPr>
              <w:r w:rsidRPr="005C6267">
                <w:rPr>
                  <w:rFonts w:ascii="Times New Roman" w:hAnsi="Times New Roman"/>
                  <w:sz w:val="20"/>
                  <w:szCs w:val="20"/>
                </w:rPr>
                <w:t>2020 г</w:t>
              </w:r>
            </w:smartTag>
            <w:r w:rsidRPr="005C6267">
              <w:rPr>
                <w:rFonts w:ascii="Times New Roman" w:hAnsi="Times New Roman"/>
                <w:sz w:val="20"/>
                <w:szCs w:val="20"/>
              </w:rPr>
              <w:t>.</w:t>
            </w:r>
          </w:p>
        </w:tc>
        <w:tc>
          <w:tcPr>
            <w:tcW w:w="2551"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повышение плодородия почв</w:t>
            </w:r>
          </w:p>
        </w:tc>
        <w:tc>
          <w:tcPr>
            <w:tcW w:w="2562"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снижение урожайности сельскохозяйственных культур</w:t>
            </w:r>
          </w:p>
        </w:tc>
        <w:tc>
          <w:tcPr>
            <w:tcW w:w="2386" w:type="dxa"/>
            <w:tcBorders>
              <w:top w:val="single" w:sz="4" w:space="0" w:color="auto"/>
              <w:left w:val="single" w:sz="4" w:space="0" w:color="auto"/>
              <w:bottom w:val="single" w:sz="4" w:space="0" w:color="auto"/>
              <w:right w:val="nil"/>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выполнение целевых индикаторов подпрограммы</w:t>
            </w:r>
          </w:p>
        </w:tc>
      </w:tr>
      <w:tr w:rsidR="00DD3D03" w:rsidRPr="005C6267" w:rsidTr="00DD3D03">
        <w:tc>
          <w:tcPr>
            <w:tcW w:w="15296" w:type="dxa"/>
            <w:gridSpan w:val="8"/>
            <w:tcBorders>
              <w:top w:val="single" w:sz="4" w:space="0" w:color="auto"/>
              <w:left w:val="nil"/>
              <w:bottom w:val="single" w:sz="4" w:space="0" w:color="auto"/>
              <w:right w:val="nil"/>
            </w:tcBorders>
          </w:tcPr>
          <w:p w:rsidR="00DD3D03" w:rsidRPr="005C6267" w:rsidRDefault="00994367" w:rsidP="00DD3D03">
            <w:pPr>
              <w:pStyle w:val="1"/>
              <w:spacing w:before="60" w:after="60"/>
              <w:rPr>
                <w:b/>
                <w:sz w:val="20"/>
              </w:rPr>
            </w:pPr>
            <w:hyperlink w:anchor="sub_2000" w:history="1">
              <w:r w:rsidR="00DD3D03" w:rsidRPr="005C6267">
                <w:rPr>
                  <w:rStyle w:val="afb"/>
                  <w:sz w:val="20"/>
                </w:rPr>
                <w:t>Подпрограмма</w:t>
              </w:r>
            </w:hyperlink>
            <w:r w:rsidR="00DD3D03" w:rsidRPr="005C6267">
              <w:rPr>
                <w:sz w:val="20"/>
              </w:rPr>
              <w:t xml:space="preserve"> </w:t>
            </w:r>
            <w:r w:rsidR="00DD3D03" w:rsidRPr="005C6267">
              <w:rPr>
                <w:b/>
                <w:sz w:val="20"/>
              </w:rPr>
              <w:t>«Развитие подотрасли животноводства, переработки и реализации продукции животноводства»</w:t>
            </w:r>
          </w:p>
          <w:p w:rsidR="00DD3D03" w:rsidRPr="005C6267" w:rsidRDefault="00DD3D03" w:rsidP="00DD3D03">
            <w:pPr>
              <w:spacing w:line="240" w:lineRule="auto"/>
              <w:rPr>
                <w:rFonts w:ascii="Times New Roman" w:hAnsi="Times New Roman" w:cs="Times New Roman"/>
                <w:sz w:val="20"/>
                <w:szCs w:val="20"/>
              </w:rPr>
            </w:pPr>
          </w:p>
        </w:tc>
      </w:tr>
      <w:tr w:rsidR="00DD3D03" w:rsidRPr="005C6267" w:rsidTr="00DD3D03">
        <w:tc>
          <w:tcPr>
            <w:tcW w:w="815" w:type="dxa"/>
            <w:tcBorders>
              <w:top w:val="single" w:sz="4" w:space="0" w:color="auto"/>
              <w:left w:val="nil"/>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8.</w:t>
            </w:r>
          </w:p>
        </w:tc>
        <w:tc>
          <w:tcPr>
            <w:tcW w:w="2037"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Поддержка доходов сельскохозяйственных товаропроизводителей в области животноводства</w:t>
            </w:r>
          </w:p>
        </w:tc>
        <w:tc>
          <w:tcPr>
            <w:tcW w:w="2037"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Администрация Дубенского муниципального района Республики Мордовия</w:t>
            </w:r>
          </w:p>
        </w:tc>
        <w:tc>
          <w:tcPr>
            <w:tcW w:w="1490"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smartTag w:uri="urn:schemas-microsoft-com:office:smarttags" w:element="metricconverter">
              <w:smartTagPr>
                <w:attr w:name="ProductID" w:val="2013 г"/>
              </w:smartTagPr>
              <w:r w:rsidRPr="005C6267">
                <w:rPr>
                  <w:rFonts w:ascii="Times New Roman" w:hAnsi="Times New Roman"/>
                  <w:sz w:val="20"/>
                  <w:szCs w:val="20"/>
                </w:rPr>
                <w:t>2013 г</w:t>
              </w:r>
            </w:smartTag>
            <w:r w:rsidRPr="005C6267">
              <w:rPr>
                <w:rFonts w:ascii="Times New Roman" w:hAnsi="Times New Roman"/>
                <w:sz w:val="20"/>
                <w:szCs w:val="20"/>
              </w:rPr>
              <w:t>.</w:t>
            </w:r>
          </w:p>
        </w:tc>
        <w:tc>
          <w:tcPr>
            <w:tcW w:w="1418"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smartTag w:uri="urn:schemas-microsoft-com:office:smarttags" w:element="metricconverter">
              <w:smartTagPr>
                <w:attr w:name="ProductID" w:val="2020 г"/>
              </w:smartTagPr>
              <w:r w:rsidRPr="005C6267">
                <w:rPr>
                  <w:rFonts w:ascii="Times New Roman" w:hAnsi="Times New Roman"/>
                  <w:sz w:val="20"/>
                  <w:szCs w:val="20"/>
                </w:rPr>
                <w:t>2020 г</w:t>
              </w:r>
            </w:smartTag>
            <w:r w:rsidRPr="005C6267">
              <w:rPr>
                <w:rFonts w:ascii="Times New Roman" w:hAnsi="Times New Roman"/>
                <w:sz w:val="20"/>
                <w:szCs w:val="20"/>
              </w:rPr>
              <w:t>.</w:t>
            </w:r>
          </w:p>
        </w:tc>
        <w:tc>
          <w:tcPr>
            <w:tcW w:w="2551"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будут решаться вопросы стабилизации производства продукции животноводства по приоритетным направлениям</w:t>
            </w:r>
          </w:p>
        </w:tc>
        <w:tc>
          <w:tcPr>
            <w:tcW w:w="2562"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без государственной поддержки произойдет сокращение поголовья животных, снижение объемов производства молока и мяса и потребления продуктов с их содержанием</w:t>
            </w:r>
          </w:p>
          <w:p w:rsidR="00DD3D03" w:rsidRPr="005C6267" w:rsidRDefault="00DD3D03" w:rsidP="00DD3D03">
            <w:pPr>
              <w:spacing w:line="240" w:lineRule="auto"/>
              <w:rPr>
                <w:rFonts w:ascii="Times New Roman" w:hAnsi="Times New Roman" w:cs="Times New Roman"/>
                <w:sz w:val="20"/>
                <w:szCs w:val="20"/>
              </w:rPr>
            </w:pPr>
          </w:p>
        </w:tc>
        <w:tc>
          <w:tcPr>
            <w:tcW w:w="2386" w:type="dxa"/>
            <w:tcBorders>
              <w:top w:val="single" w:sz="4" w:space="0" w:color="auto"/>
              <w:left w:val="single" w:sz="4" w:space="0" w:color="auto"/>
              <w:bottom w:val="single" w:sz="4" w:space="0" w:color="auto"/>
              <w:right w:val="nil"/>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производство продукции животноводства: молока, скота и птицы на убой</w:t>
            </w:r>
          </w:p>
        </w:tc>
      </w:tr>
      <w:tr w:rsidR="00DD3D03" w:rsidRPr="005C6267" w:rsidTr="00DD3D03">
        <w:tc>
          <w:tcPr>
            <w:tcW w:w="815" w:type="dxa"/>
            <w:tcBorders>
              <w:top w:val="single" w:sz="4" w:space="0" w:color="auto"/>
              <w:left w:val="nil"/>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9.</w:t>
            </w:r>
          </w:p>
        </w:tc>
        <w:tc>
          <w:tcPr>
            <w:tcW w:w="2037"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Поддержка строительства животноводческих комплексов (ферм)</w:t>
            </w:r>
          </w:p>
        </w:tc>
        <w:tc>
          <w:tcPr>
            <w:tcW w:w="2037"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Администрация Дубенского муниципального района Республики Мордовия</w:t>
            </w:r>
          </w:p>
        </w:tc>
        <w:tc>
          <w:tcPr>
            <w:tcW w:w="1490"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smartTag w:uri="urn:schemas-microsoft-com:office:smarttags" w:element="metricconverter">
              <w:smartTagPr>
                <w:attr w:name="ProductID" w:val="2013 г"/>
              </w:smartTagPr>
              <w:r w:rsidRPr="005C6267">
                <w:rPr>
                  <w:rFonts w:ascii="Times New Roman" w:hAnsi="Times New Roman"/>
                  <w:sz w:val="20"/>
                  <w:szCs w:val="20"/>
                </w:rPr>
                <w:t>2013 г</w:t>
              </w:r>
            </w:smartTag>
            <w:r w:rsidRPr="005C6267">
              <w:rPr>
                <w:rFonts w:ascii="Times New Roman" w:hAnsi="Times New Roman"/>
                <w:sz w:val="20"/>
                <w:szCs w:val="20"/>
              </w:rPr>
              <w:t>.</w:t>
            </w:r>
          </w:p>
        </w:tc>
        <w:tc>
          <w:tcPr>
            <w:tcW w:w="1418"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smartTag w:uri="urn:schemas-microsoft-com:office:smarttags" w:element="metricconverter">
              <w:smartTagPr>
                <w:attr w:name="ProductID" w:val="2020 г"/>
              </w:smartTagPr>
              <w:r w:rsidRPr="005C6267">
                <w:rPr>
                  <w:rFonts w:ascii="Times New Roman" w:hAnsi="Times New Roman"/>
                  <w:sz w:val="20"/>
                  <w:szCs w:val="20"/>
                </w:rPr>
                <w:t>2020 г</w:t>
              </w:r>
            </w:smartTag>
            <w:r w:rsidRPr="005C6267">
              <w:rPr>
                <w:rFonts w:ascii="Times New Roman" w:hAnsi="Times New Roman"/>
                <w:sz w:val="20"/>
                <w:szCs w:val="20"/>
              </w:rPr>
              <w:t>.</w:t>
            </w:r>
          </w:p>
        </w:tc>
        <w:tc>
          <w:tcPr>
            <w:tcW w:w="2551"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обеспечение животноводческих комплексов (ферм) подъездными путями</w:t>
            </w:r>
          </w:p>
        </w:tc>
        <w:tc>
          <w:tcPr>
            <w:tcW w:w="2562"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без государственной поддержки не будет обеспечено выполнение сроков ввода животноводческих комплексов</w:t>
            </w:r>
          </w:p>
          <w:p w:rsidR="00DD3D03" w:rsidRPr="005C6267" w:rsidRDefault="00DD3D03" w:rsidP="00DD3D03">
            <w:pPr>
              <w:spacing w:line="240" w:lineRule="auto"/>
              <w:rPr>
                <w:rFonts w:ascii="Times New Roman" w:hAnsi="Times New Roman" w:cs="Times New Roman"/>
                <w:sz w:val="20"/>
                <w:szCs w:val="20"/>
              </w:rPr>
            </w:pPr>
          </w:p>
        </w:tc>
        <w:tc>
          <w:tcPr>
            <w:tcW w:w="2386" w:type="dxa"/>
            <w:tcBorders>
              <w:top w:val="single" w:sz="4" w:space="0" w:color="auto"/>
              <w:left w:val="single" w:sz="4" w:space="0" w:color="auto"/>
              <w:bottom w:val="single" w:sz="4" w:space="0" w:color="auto"/>
              <w:right w:val="nil"/>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lastRenderedPageBreak/>
              <w:t>производство продукции животноводства: молока, скота и птицы на убой</w:t>
            </w:r>
          </w:p>
        </w:tc>
      </w:tr>
      <w:tr w:rsidR="00DD3D03" w:rsidRPr="005C6267" w:rsidTr="00DD3D03">
        <w:tc>
          <w:tcPr>
            <w:tcW w:w="815" w:type="dxa"/>
            <w:tcBorders>
              <w:top w:val="single" w:sz="4" w:space="0" w:color="auto"/>
              <w:left w:val="nil"/>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lastRenderedPageBreak/>
              <w:t>10.</w:t>
            </w:r>
          </w:p>
        </w:tc>
        <w:tc>
          <w:tcPr>
            <w:tcW w:w="2037"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Обеспечение проведения противоэпизоотических мероприятий</w:t>
            </w:r>
          </w:p>
        </w:tc>
        <w:tc>
          <w:tcPr>
            <w:tcW w:w="2037"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Республиканская ветеринарная служба Республики Мордовия</w:t>
            </w:r>
          </w:p>
        </w:tc>
        <w:tc>
          <w:tcPr>
            <w:tcW w:w="1490"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smartTag w:uri="urn:schemas-microsoft-com:office:smarttags" w:element="metricconverter">
              <w:smartTagPr>
                <w:attr w:name="ProductID" w:val="2013 г"/>
              </w:smartTagPr>
              <w:r w:rsidRPr="005C6267">
                <w:rPr>
                  <w:rFonts w:ascii="Times New Roman" w:hAnsi="Times New Roman"/>
                  <w:sz w:val="20"/>
                  <w:szCs w:val="20"/>
                </w:rPr>
                <w:t>2013 г</w:t>
              </w:r>
            </w:smartTag>
            <w:r w:rsidRPr="005C6267">
              <w:rPr>
                <w:rFonts w:ascii="Times New Roman" w:hAnsi="Times New Roman"/>
                <w:sz w:val="20"/>
                <w:szCs w:val="20"/>
              </w:rPr>
              <w:t>.</w:t>
            </w:r>
          </w:p>
        </w:tc>
        <w:tc>
          <w:tcPr>
            <w:tcW w:w="1418"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smartTag w:uri="urn:schemas-microsoft-com:office:smarttags" w:element="metricconverter">
              <w:smartTagPr>
                <w:attr w:name="ProductID" w:val="2020 г"/>
              </w:smartTagPr>
              <w:r w:rsidRPr="005C6267">
                <w:rPr>
                  <w:rFonts w:ascii="Times New Roman" w:hAnsi="Times New Roman"/>
                  <w:sz w:val="20"/>
                  <w:szCs w:val="20"/>
                </w:rPr>
                <w:t>2020 г</w:t>
              </w:r>
            </w:smartTag>
            <w:r w:rsidRPr="005C6267">
              <w:rPr>
                <w:rFonts w:ascii="Times New Roman" w:hAnsi="Times New Roman"/>
                <w:sz w:val="20"/>
                <w:szCs w:val="20"/>
              </w:rPr>
              <w:t>.</w:t>
            </w:r>
          </w:p>
        </w:tc>
        <w:tc>
          <w:tcPr>
            <w:tcW w:w="2551"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обеспечение в полном объеме и своевременное снабжение лекарственными средствами и препаратами для ветеринарного применения для оперативной диагностики и профилактической вакцинации животных в зонах высокого риска возникновения очагов заразных болезней. Создание условий для проведения профилактических мероприятий по предупреждению очагов заразных болезней животных, обеспечения населения качественной животноводческой продукцией, поступающей от отечественных производителей</w:t>
            </w:r>
          </w:p>
          <w:p w:rsidR="00DD3D03" w:rsidRPr="005C6267" w:rsidRDefault="00DD3D03" w:rsidP="00DD3D03">
            <w:pPr>
              <w:spacing w:line="240" w:lineRule="auto"/>
              <w:rPr>
                <w:rFonts w:ascii="Times New Roman" w:hAnsi="Times New Roman" w:cs="Times New Roman"/>
                <w:sz w:val="20"/>
                <w:szCs w:val="20"/>
              </w:rPr>
            </w:pPr>
          </w:p>
        </w:tc>
        <w:tc>
          <w:tcPr>
            <w:tcW w:w="2562"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недостаточное и несвоевременное обеспечение лекарственными средствами и препаратами для ветеринарного применения создает риски срыва мероприятий по диагностике и профилактике очагов и их распространения. В конечном результате это приведет к вынужденному сокращению поголовья животных, значительным экономическим убыткам и снижению объемов реализации животноводческой продукции</w:t>
            </w:r>
          </w:p>
        </w:tc>
        <w:tc>
          <w:tcPr>
            <w:tcW w:w="2386" w:type="dxa"/>
            <w:tcBorders>
              <w:top w:val="single" w:sz="4" w:space="0" w:color="auto"/>
              <w:left w:val="single" w:sz="4" w:space="0" w:color="auto"/>
              <w:bottom w:val="single" w:sz="4" w:space="0" w:color="auto"/>
              <w:right w:val="nil"/>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реализация мероприятия позволит стабилизировать ситуацию и достичь устойчивого эпизоотического благополучия Республики Мордовия по экономически значимым заразным обеспечить реализацию запланированного объема выпуска животноводческой продукции</w:t>
            </w:r>
          </w:p>
        </w:tc>
      </w:tr>
      <w:tr w:rsidR="00DD3D03" w:rsidRPr="005C6267" w:rsidTr="00DD3D03">
        <w:tc>
          <w:tcPr>
            <w:tcW w:w="815" w:type="dxa"/>
            <w:tcBorders>
              <w:top w:val="single" w:sz="4" w:space="0" w:color="auto"/>
              <w:left w:val="nil"/>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11.</w:t>
            </w:r>
          </w:p>
        </w:tc>
        <w:tc>
          <w:tcPr>
            <w:tcW w:w="2037"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Выполнение государственных услуг в отрасли животноводства</w:t>
            </w:r>
          </w:p>
        </w:tc>
        <w:tc>
          <w:tcPr>
            <w:tcW w:w="2037"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Республиканская ветеринарная служба Республики Мордовия</w:t>
            </w:r>
          </w:p>
        </w:tc>
        <w:tc>
          <w:tcPr>
            <w:tcW w:w="1490"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smartTag w:uri="urn:schemas-microsoft-com:office:smarttags" w:element="metricconverter">
              <w:smartTagPr>
                <w:attr w:name="ProductID" w:val="2013 г"/>
              </w:smartTagPr>
              <w:r w:rsidRPr="005C6267">
                <w:rPr>
                  <w:rFonts w:ascii="Times New Roman" w:hAnsi="Times New Roman"/>
                  <w:sz w:val="20"/>
                  <w:szCs w:val="20"/>
                </w:rPr>
                <w:t>2013 г</w:t>
              </w:r>
            </w:smartTag>
            <w:r w:rsidRPr="005C6267">
              <w:rPr>
                <w:rFonts w:ascii="Times New Roman" w:hAnsi="Times New Roman"/>
                <w:sz w:val="20"/>
                <w:szCs w:val="20"/>
              </w:rPr>
              <w:t>.</w:t>
            </w:r>
          </w:p>
        </w:tc>
        <w:tc>
          <w:tcPr>
            <w:tcW w:w="1418"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smartTag w:uri="urn:schemas-microsoft-com:office:smarttags" w:element="metricconverter">
              <w:smartTagPr>
                <w:attr w:name="ProductID" w:val="2020 г"/>
              </w:smartTagPr>
              <w:r w:rsidRPr="005C6267">
                <w:rPr>
                  <w:rFonts w:ascii="Times New Roman" w:hAnsi="Times New Roman"/>
                  <w:sz w:val="20"/>
                  <w:szCs w:val="20"/>
                </w:rPr>
                <w:t>2020 г</w:t>
              </w:r>
            </w:smartTag>
            <w:r w:rsidRPr="005C6267">
              <w:rPr>
                <w:rFonts w:ascii="Times New Roman" w:hAnsi="Times New Roman"/>
                <w:sz w:val="20"/>
                <w:szCs w:val="20"/>
              </w:rPr>
              <w:t>.</w:t>
            </w:r>
          </w:p>
        </w:tc>
        <w:tc>
          <w:tcPr>
            <w:tcW w:w="2551"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своевременное и в полном объеме оказание ветеринарных услуг для оперативной диагностики и профилактической вакцинации животных</w:t>
            </w:r>
          </w:p>
        </w:tc>
        <w:tc>
          <w:tcPr>
            <w:tcW w:w="2562"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 xml:space="preserve">недостаточное и несвоевременное ветеринарное обслуживание создает риски срыва мероприятий по диагностике и профилактике экономически значимых заразных болезней животных, увеличения количества эпизоотических очагов и их распространения. В конечном результате это </w:t>
            </w:r>
            <w:r w:rsidRPr="005C6267">
              <w:rPr>
                <w:rFonts w:ascii="Times New Roman" w:hAnsi="Times New Roman"/>
                <w:sz w:val="20"/>
                <w:szCs w:val="20"/>
              </w:rPr>
              <w:lastRenderedPageBreak/>
              <w:t>приведет к вынужденному сокращению поголовья животных, значительным экономическим убыткам и снижению объемов реализации животноводческой продукции</w:t>
            </w:r>
          </w:p>
          <w:p w:rsidR="00DD3D03" w:rsidRPr="005C6267" w:rsidRDefault="00DD3D03" w:rsidP="00DD3D03">
            <w:pPr>
              <w:spacing w:line="240" w:lineRule="auto"/>
              <w:rPr>
                <w:rFonts w:ascii="Times New Roman" w:hAnsi="Times New Roman" w:cs="Times New Roman"/>
                <w:sz w:val="20"/>
                <w:szCs w:val="20"/>
              </w:rPr>
            </w:pPr>
          </w:p>
        </w:tc>
        <w:tc>
          <w:tcPr>
            <w:tcW w:w="2386" w:type="dxa"/>
            <w:tcBorders>
              <w:top w:val="single" w:sz="4" w:space="0" w:color="auto"/>
              <w:left w:val="single" w:sz="4" w:space="0" w:color="auto"/>
              <w:bottom w:val="single" w:sz="4" w:space="0" w:color="auto"/>
              <w:right w:val="nil"/>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lastRenderedPageBreak/>
              <w:t>реализация мероприятия позволит стабилизировать ситуацию и достичь устойчивого эпизоотического благополучия Республики Мордовия, а также обеспечить реализацию запланированного объема выпуска животноводческой продукции</w:t>
            </w:r>
          </w:p>
        </w:tc>
      </w:tr>
      <w:tr w:rsidR="00DD3D03" w:rsidRPr="005C6267" w:rsidTr="00DD3D03">
        <w:tc>
          <w:tcPr>
            <w:tcW w:w="815" w:type="dxa"/>
            <w:tcBorders>
              <w:top w:val="single" w:sz="4" w:space="0" w:color="auto"/>
              <w:left w:val="nil"/>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lastRenderedPageBreak/>
              <w:t>12.</w:t>
            </w:r>
          </w:p>
        </w:tc>
        <w:tc>
          <w:tcPr>
            <w:tcW w:w="2037"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Поддержка ведомственных экономически значимых программ в области животноводства</w:t>
            </w:r>
          </w:p>
        </w:tc>
        <w:tc>
          <w:tcPr>
            <w:tcW w:w="2037"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Администрация Дубенского муниципального района Республики Мордовия</w:t>
            </w:r>
          </w:p>
        </w:tc>
        <w:tc>
          <w:tcPr>
            <w:tcW w:w="1490"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smartTag w:uri="urn:schemas-microsoft-com:office:smarttags" w:element="metricconverter">
              <w:smartTagPr>
                <w:attr w:name="ProductID" w:val="2013 г"/>
              </w:smartTagPr>
              <w:r w:rsidRPr="005C6267">
                <w:rPr>
                  <w:rFonts w:ascii="Times New Roman" w:hAnsi="Times New Roman"/>
                  <w:sz w:val="20"/>
                  <w:szCs w:val="20"/>
                </w:rPr>
                <w:t>2013 г</w:t>
              </w:r>
            </w:smartTag>
            <w:r w:rsidRPr="005C6267">
              <w:rPr>
                <w:rFonts w:ascii="Times New Roman" w:hAnsi="Times New Roman"/>
                <w:sz w:val="20"/>
                <w:szCs w:val="20"/>
              </w:rPr>
              <w:t>.</w:t>
            </w:r>
          </w:p>
        </w:tc>
        <w:tc>
          <w:tcPr>
            <w:tcW w:w="1418"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smartTag w:uri="urn:schemas-microsoft-com:office:smarttags" w:element="metricconverter">
              <w:smartTagPr>
                <w:attr w:name="ProductID" w:val="2020 г"/>
              </w:smartTagPr>
              <w:r w:rsidRPr="005C6267">
                <w:rPr>
                  <w:rFonts w:ascii="Times New Roman" w:hAnsi="Times New Roman"/>
                  <w:sz w:val="20"/>
                  <w:szCs w:val="20"/>
                </w:rPr>
                <w:t>2020 г</w:t>
              </w:r>
            </w:smartTag>
            <w:r w:rsidRPr="005C6267">
              <w:rPr>
                <w:rFonts w:ascii="Times New Roman" w:hAnsi="Times New Roman"/>
                <w:sz w:val="20"/>
                <w:szCs w:val="20"/>
              </w:rPr>
              <w:t>.</w:t>
            </w:r>
          </w:p>
        </w:tc>
        <w:tc>
          <w:tcPr>
            <w:tcW w:w="2551"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поддержка ведомственных экономически значимых программ развития молочного скотоводства обеспечит эффективное развитие экономически значимой для республики отрасли молочного скотоводства.</w:t>
            </w:r>
          </w:p>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Поддержка программ развития селекционно-генетических и селекционно-гибридных свиноводческих центров, а также убоя и глубокой переработки обеспечит эффективное развитие экономически значимой для республики отрасли свиноводства центров, а также убоя и глубокой переработки обеспечит эффективное развитие экономически значимой для республики отрасли свиноводства</w:t>
            </w:r>
          </w:p>
          <w:p w:rsidR="00DD3D03" w:rsidRPr="005C6267" w:rsidRDefault="00DD3D03" w:rsidP="00DD3D03">
            <w:pPr>
              <w:spacing w:line="240" w:lineRule="auto"/>
              <w:rPr>
                <w:rFonts w:ascii="Times New Roman" w:hAnsi="Times New Roman" w:cs="Times New Roman"/>
                <w:sz w:val="20"/>
                <w:szCs w:val="20"/>
              </w:rPr>
            </w:pPr>
          </w:p>
          <w:p w:rsidR="00DD3D03" w:rsidRPr="005C6267" w:rsidRDefault="00DD3D03" w:rsidP="00DD3D03">
            <w:pPr>
              <w:spacing w:line="240" w:lineRule="auto"/>
              <w:rPr>
                <w:rFonts w:ascii="Times New Roman" w:hAnsi="Times New Roman" w:cs="Times New Roman"/>
                <w:sz w:val="20"/>
                <w:szCs w:val="20"/>
              </w:rPr>
            </w:pPr>
          </w:p>
        </w:tc>
        <w:tc>
          <w:tcPr>
            <w:tcW w:w="2562"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отсутствие прямых мер поддержки развития молочного скотоводства влияет на дальнейшее снижение поголовья крупного рогатого скота.</w:t>
            </w:r>
          </w:p>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Отсутствие прямых мер поддержки развития селекционно-генетических и селекционно-гибридных свиноводческих центров, убойных пунктов и мощностей по глубокой переработке свинины влияет на эффективность отрасли свиноводства в целом мощностей по глубокой переработке свинины влияет на эффективность отрасли свиноводства в целом</w:t>
            </w:r>
          </w:p>
        </w:tc>
        <w:tc>
          <w:tcPr>
            <w:tcW w:w="2386" w:type="dxa"/>
            <w:tcBorders>
              <w:top w:val="single" w:sz="4" w:space="0" w:color="auto"/>
              <w:left w:val="single" w:sz="4" w:space="0" w:color="auto"/>
              <w:bottom w:val="single" w:sz="4" w:space="0" w:color="auto"/>
              <w:right w:val="nil"/>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прирост производства молока, мощностей по убою скота и его переработке; увеличение производства молочной продукции;</w:t>
            </w:r>
          </w:p>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снижение риска распространения африканской чумы свиней</w:t>
            </w:r>
          </w:p>
        </w:tc>
      </w:tr>
      <w:tr w:rsidR="00DD3D03" w:rsidRPr="005C6267" w:rsidTr="00DD3D03">
        <w:tc>
          <w:tcPr>
            <w:tcW w:w="815" w:type="dxa"/>
            <w:tcBorders>
              <w:top w:val="single" w:sz="4" w:space="0" w:color="auto"/>
              <w:left w:val="nil"/>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13.</w:t>
            </w:r>
          </w:p>
        </w:tc>
        <w:tc>
          <w:tcPr>
            <w:tcW w:w="2037"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 xml:space="preserve">Государственная поддержка кредитования </w:t>
            </w:r>
            <w:r w:rsidRPr="005C6267">
              <w:rPr>
                <w:rFonts w:ascii="Times New Roman" w:hAnsi="Times New Roman"/>
                <w:sz w:val="20"/>
                <w:szCs w:val="20"/>
              </w:rPr>
              <w:lastRenderedPageBreak/>
              <w:t>подотрасли животноводства, переработки ее продукции, развития инфраструктуры и логистического обеспечения рынков продукции животноводства</w:t>
            </w:r>
          </w:p>
        </w:tc>
        <w:tc>
          <w:tcPr>
            <w:tcW w:w="2037"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lastRenderedPageBreak/>
              <w:t xml:space="preserve">Администрация Дубенского муниципального </w:t>
            </w:r>
            <w:r w:rsidRPr="005C6267">
              <w:rPr>
                <w:rFonts w:ascii="Times New Roman" w:hAnsi="Times New Roman"/>
                <w:sz w:val="20"/>
                <w:szCs w:val="20"/>
              </w:rPr>
              <w:lastRenderedPageBreak/>
              <w:t>района Республики Мордовия</w:t>
            </w:r>
          </w:p>
        </w:tc>
        <w:tc>
          <w:tcPr>
            <w:tcW w:w="1490"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smartTag w:uri="urn:schemas-microsoft-com:office:smarttags" w:element="metricconverter">
              <w:smartTagPr>
                <w:attr w:name="ProductID" w:val="2013 г"/>
              </w:smartTagPr>
              <w:r w:rsidRPr="005C6267">
                <w:rPr>
                  <w:rFonts w:ascii="Times New Roman" w:hAnsi="Times New Roman"/>
                  <w:sz w:val="20"/>
                  <w:szCs w:val="20"/>
                </w:rPr>
                <w:lastRenderedPageBreak/>
                <w:t>2013 г</w:t>
              </w:r>
            </w:smartTag>
            <w:r w:rsidRPr="005C6267">
              <w:rPr>
                <w:rFonts w:ascii="Times New Roman" w:hAnsi="Times New Roman"/>
                <w:sz w:val="20"/>
                <w:szCs w:val="20"/>
              </w:rPr>
              <w:t>.</w:t>
            </w:r>
          </w:p>
        </w:tc>
        <w:tc>
          <w:tcPr>
            <w:tcW w:w="1418"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smartTag w:uri="urn:schemas-microsoft-com:office:smarttags" w:element="metricconverter">
              <w:smartTagPr>
                <w:attr w:name="ProductID" w:val="2020 г"/>
              </w:smartTagPr>
              <w:r w:rsidRPr="005C6267">
                <w:rPr>
                  <w:rFonts w:ascii="Times New Roman" w:hAnsi="Times New Roman"/>
                  <w:sz w:val="20"/>
                  <w:szCs w:val="20"/>
                </w:rPr>
                <w:t>2020 г</w:t>
              </w:r>
            </w:smartTag>
            <w:r w:rsidRPr="005C6267">
              <w:rPr>
                <w:rFonts w:ascii="Times New Roman" w:hAnsi="Times New Roman"/>
                <w:sz w:val="20"/>
                <w:szCs w:val="20"/>
              </w:rPr>
              <w:t>.</w:t>
            </w:r>
          </w:p>
        </w:tc>
        <w:tc>
          <w:tcPr>
            <w:tcW w:w="2551"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 xml:space="preserve">обеспечение доступности не менее 2219,9 млн. руб. вновь привлекаемых </w:t>
            </w:r>
            <w:r w:rsidRPr="005C6267">
              <w:rPr>
                <w:rFonts w:ascii="Times New Roman" w:hAnsi="Times New Roman"/>
                <w:sz w:val="20"/>
                <w:szCs w:val="20"/>
              </w:rPr>
              <w:lastRenderedPageBreak/>
              <w:t>субсидируемых краткосрочных кредитов (займов) ежегодно для удовлетворения отраслевых потребностей в оборотных средствах.</w:t>
            </w:r>
          </w:p>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Обеспечение доступности вновь привлеченных субсидируемых инвестиционных кредитов (займов) на уровне 1581,8 млн. руб.</w:t>
            </w:r>
          </w:p>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ежегодно в среднем за период 2013 - 2020 годов.</w:t>
            </w:r>
          </w:p>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Формирование современной рыночной инфраструктуры, обеспечивающей эффективное продвижение мяса и молока от производителя к потребителю.</w:t>
            </w:r>
          </w:p>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 xml:space="preserve">Потребление мяса и мясопродуктов (в пересчете на мясо) на душу населения возрастет с 64 до </w:t>
            </w:r>
            <w:smartTag w:uri="urn:schemas-microsoft-com:office:smarttags" w:element="metricconverter">
              <w:smartTagPr>
                <w:attr w:name="ProductID" w:val="74 кг"/>
              </w:smartTagPr>
              <w:r w:rsidRPr="005C6267">
                <w:rPr>
                  <w:rFonts w:ascii="Times New Roman" w:hAnsi="Times New Roman"/>
                  <w:sz w:val="20"/>
                  <w:szCs w:val="20"/>
                </w:rPr>
                <w:t>74 кг</w:t>
              </w:r>
            </w:smartTag>
            <w:r w:rsidRPr="005C6267">
              <w:rPr>
                <w:rFonts w:ascii="Times New Roman" w:hAnsi="Times New Roman"/>
                <w:sz w:val="20"/>
                <w:szCs w:val="20"/>
              </w:rPr>
              <w:t xml:space="preserve">, молока и молочных продуктов - с 292 до </w:t>
            </w:r>
            <w:smartTag w:uri="urn:schemas-microsoft-com:office:smarttags" w:element="metricconverter">
              <w:smartTagPr>
                <w:attr w:name="ProductID" w:val="300 кг"/>
              </w:smartTagPr>
              <w:r w:rsidRPr="005C6267">
                <w:rPr>
                  <w:rFonts w:ascii="Times New Roman" w:hAnsi="Times New Roman"/>
                  <w:sz w:val="20"/>
                  <w:szCs w:val="20"/>
                </w:rPr>
                <w:t>300 кг</w:t>
              </w:r>
            </w:smartTag>
          </w:p>
        </w:tc>
        <w:tc>
          <w:tcPr>
            <w:tcW w:w="2562"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lastRenderedPageBreak/>
              <w:t xml:space="preserve">спад производства из-за нарушения технологии, связанных с недостатком </w:t>
            </w:r>
            <w:r w:rsidRPr="005C6267">
              <w:rPr>
                <w:rFonts w:ascii="Times New Roman" w:hAnsi="Times New Roman"/>
                <w:sz w:val="20"/>
                <w:szCs w:val="20"/>
              </w:rPr>
              <w:lastRenderedPageBreak/>
              <w:t>оборотных средств, отсутствия возможностей расширенного воспроизводства, модернизации основных фондов в отрасли, перерабатывающей промышленности, предприятиях, обеспечивающих инфраструктуру отрасли.</w:t>
            </w:r>
          </w:p>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Недостаток мощностей по промышленному забою скота, отсутствие современной инфраструктуры повлияет на снижение объемов производства мяса и мясных продуктов.</w:t>
            </w:r>
          </w:p>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Недостаток современных мощностей по переработке молока приведет к дальнейшему снижению объемов производства и потребления качественной молочной продукции отечественного производства.</w:t>
            </w:r>
          </w:p>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Нехватка современной инфраструктуры рынков мяса и молока будет сдерживать рост их производства, способствовать сохранению низкого уровня товарности, узкого ассортимента и невысокого качества продукции, что приведет к дальнейшему снижению ее конкурентоспособности и продовольственной безопасности в стране</w:t>
            </w:r>
          </w:p>
          <w:p w:rsidR="00DD3D03" w:rsidRPr="005C6267" w:rsidRDefault="00DD3D03" w:rsidP="00DD3D03">
            <w:pPr>
              <w:spacing w:line="240" w:lineRule="auto"/>
              <w:rPr>
                <w:rFonts w:ascii="Times New Roman" w:hAnsi="Times New Roman" w:cs="Times New Roman"/>
                <w:sz w:val="20"/>
                <w:szCs w:val="20"/>
              </w:rPr>
            </w:pPr>
          </w:p>
        </w:tc>
        <w:tc>
          <w:tcPr>
            <w:tcW w:w="2386" w:type="dxa"/>
            <w:tcBorders>
              <w:top w:val="single" w:sz="4" w:space="0" w:color="auto"/>
              <w:left w:val="single" w:sz="4" w:space="0" w:color="auto"/>
              <w:bottom w:val="single" w:sz="4" w:space="0" w:color="auto"/>
              <w:right w:val="nil"/>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lastRenderedPageBreak/>
              <w:t xml:space="preserve">производство молока всех видов, производство скота и </w:t>
            </w:r>
            <w:r w:rsidRPr="005C6267">
              <w:rPr>
                <w:rFonts w:ascii="Times New Roman" w:hAnsi="Times New Roman"/>
                <w:sz w:val="20"/>
                <w:szCs w:val="20"/>
              </w:rPr>
              <w:lastRenderedPageBreak/>
              <w:t xml:space="preserve">птицы на убой в живой массе, прирост мощностей по убою скота и его первичной переработке на </w:t>
            </w:r>
          </w:p>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 xml:space="preserve">Увеличение производства сыров и сырных продуктов,  масла сливочного </w:t>
            </w:r>
          </w:p>
          <w:p w:rsidR="00DD3D03" w:rsidRPr="005C6267" w:rsidRDefault="00DD3D03" w:rsidP="00DD3D03">
            <w:pPr>
              <w:pStyle w:val="ad"/>
              <w:rPr>
                <w:rFonts w:ascii="Times New Roman" w:hAnsi="Times New Roman"/>
                <w:sz w:val="20"/>
                <w:szCs w:val="20"/>
              </w:rPr>
            </w:pPr>
          </w:p>
          <w:p w:rsidR="00DD3D03" w:rsidRPr="005C6267" w:rsidRDefault="00DD3D03" w:rsidP="00DD3D03">
            <w:pPr>
              <w:pStyle w:val="ad"/>
              <w:rPr>
                <w:rFonts w:ascii="Times New Roman" w:hAnsi="Times New Roman"/>
                <w:sz w:val="20"/>
                <w:szCs w:val="20"/>
              </w:rPr>
            </w:pPr>
          </w:p>
          <w:p w:rsidR="00DD3D03" w:rsidRPr="005C6267" w:rsidRDefault="00DD3D03" w:rsidP="00DD3D03">
            <w:pPr>
              <w:pStyle w:val="ad"/>
              <w:rPr>
                <w:rFonts w:ascii="Times New Roman" w:hAnsi="Times New Roman"/>
                <w:sz w:val="20"/>
                <w:szCs w:val="20"/>
              </w:rPr>
            </w:pPr>
          </w:p>
          <w:p w:rsidR="00DD3D03" w:rsidRPr="005C6267" w:rsidRDefault="00DD3D03" w:rsidP="00DD3D03">
            <w:pPr>
              <w:pStyle w:val="ad"/>
              <w:rPr>
                <w:rFonts w:ascii="Times New Roman" w:hAnsi="Times New Roman"/>
                <w:sz w:val="20"/>
                <w:szCs w:val="20"/>
              </w:rPr>
            </w:pPr>
          </w:p>
          <w:p w:rsidR="00DD3D03" w:rsidRPr="005C6267" w:rsidRDefault="00DD3D03" w:rsidP="00DD3D03">
            <w:pPr>
              <w:pStyle w:val="ad"/>
              <w:rPr>
                <w:rFonts w:ascii="Times New Roman" w:hAnsi="Times New Roman"/>
                <w:sz w:val="20"/>
                <w:szCs w:val="20"/>
              </w:rPr>
            </w:pPr>
          </w:p>
          <w:p w:rsidR="00DD3D03" w:rsidRPr="005C6267" w:rsidRDefault="00DD3D03" w:rsidP="00DD3D03">
            <w:pPr>
              <w:pStyle w:val="ad"/>
              <w:rPr>
                <w:rFonts w:ascii="Times New Roman" w:hAnsi="Times New Roman"/>
                <w:sz w:val="20"/>
                <w:szCs w:val="20"/>
              </w:rPr>
            </w:pPr>
          </w:p>
          <w:p w:rsidR="00DD3D03" w:rsidRPr="005C6267" w:rsidRDefault="00DD3D03" w:rsidP="00DD3D03">
            <w:pPr>
              <w:pStyle w:val="ad"/>
              <w:rPr>
                <w:rFonts w:ascii="Times New Roman" w:hAnsi="Times New Roman"/>
                <w:sz w:val="20"/>
                <w:szCs w:val="20"/>
              </w:rPr>
            </w:pPr>
          </w:p>
          <w:p w:rsidR="00DD3D03" w:rsidRPr="005C6267" w:rsidRDefault="00DD3D03" w:rsidP="00DD3D03">
            <w:pPr>
              <w:pStyle w:val="ad"/>
              <w:rPr>
                <w:rFonts w:ascii="Times New Roman" w:hAnsi="Times New Roman"/>
                <w:sz w:val="20"/>
                <w:szCs w:val="20"/>
              </w:rPr>
            </w:pPr>
          </w:p>
          <w:p w:rsidR="00DD3D03" w:rsidRPr="005C6267" w:rsidRDefault="00DD3D03" w:rsidP="00DD3D03">
            <w:pPr>
              <w:pStyle w:val="ad"/>
              <w:rPr>
                <w:rFonts w:ascii="Times New Roman" w:hAnsi="Times New Roman"/>
                <w:sz w:val="20"/>
                <w:szCs w:val="20"/>
              </w:rPr>
            </w:pPr>
          </w:p>
          <w:p w:rsidR="00DD3D03" w:rsidRPr="005C6267" w:rsidRDefault="00DD3D03" w:rsidP="00DD3D03">
            <w:pPr>
              <w:pStyle w:val="ad"/>
              <w:rPr>
                <w:rFonts w:ascii="Times New Roman" w:hAnsi="Times New Roman"/>
                <w:sz w:val="20"/>
                <w:szCs w:val="20"/>
              </w:rPr>
            </w:pPr>
          </w:p>
          <w:p w:rsidR="00DD3D03" w:rsidRPr="005C6267" w:rsidRDefault="00DD3D03" w:rsidP="00DD3D03">
            <w:pPr>
              <w:pStyle w:val="ad"/>
              <w:rPr>
                <w:rFonts w:ascii="Times New Roman" w:hAnsi="Times New Roman"/>
                <w:sz w:val="20"/>
                <w:szCs w:val="20"/>
              </w:rPr>
            </w:pPr>
          </w:p>
          <w:p w:rsidR="00DD3D03" w:rsidRPr="005C6267" w:rsidRDefault="00DD3D03" w:rsidP="00DD3D03">
            <w:pPr>
              <w:pStyle w:val="ad"/>
              <w:rPr>
                <w:rFonts w:ascii="Times New Roman" w:hAnsi="Times New Roman"/>
                <w:sz w:val="20"/>
                <w:szCs w:val="20"/>
              </w:rPr>
            </w:pPr>
          </w:p>
          <w:p w:rsidR="00DD3D03" w:rsidRPr="005C6267" w:rsidRDefault="00DD3D03" w:rsidP="00DD3D03">
            <w:pPr>
              <w:pStyle w:val="ad"/>
              <w:rPr>
                <w:rFonts w:ascii="Times New Roman" w:hAnsi="Times New Roman"/>
                <w:sz w:val="20"/>
                <w:szCs w:val="20"/>
              </w:rPr>
            </w:pPr>
          </w:p>
          <w:p w:rsidR="00DD3D03" w:rsidRPr="005C6267" w:rsidRDefault="00DD3D03" w:rsidP="00DD3D03">
            <w:pPr>
              <w:pStyle w:val="ad"/>
              <w:rPr>
                <w:rFonts w:ascii="Times New Roman" w:hAnsi="Times New Roman"/>
                <w:sz w:val="20"/>
                <w:szCs w:val="20"/>
              </w:rPr>
            </w:pPr>
          </w:p>
          <w:p w:rsidR="00DD3D03" w:rsidRPr="005C6267" w:rsidRDefault="00DD3D03" w:rsidP="00DD3D03">
            <w:pPr>
              <w:pStyle w:val="ad"/>
              <w:rPr>
                <w:rFonts w:ascii="Times New Roman" w:hAnsi="Times New Roman"/>
                <w:sz w:val="20"/>
                <w:szCs w:val="20"/>
              </w:rPr>
            </w:pPr>
          </w:p>
          <w:p w:rsidR="00DD3D03" w:rsidRPr="005C6267" w:rsidRDefault="00DD3D03" w:rsidP="00DD3D03">
            <w:pPr>
              <w:pStyle w:val="ad"/>
              <w:rPr>
                <w:rFonts w:ascii="Times New Roman" w:hAnsi="Times New Roman"/>
                <w:sz w:val="20"/>
                <w:szCs w:val="20"/>
              </w:rPr>
            </w:pPr>
          </w:p>
          <w:p w:rsidR="00DD3D03" w:rsidRPr="005C6267" w:rsidRDefault="00DD3D03" w:rsidP="00DD3D03">
            <w:pPr>
              <w:pStyle w:val="ad"/>
              <w:rPr>
                <w:rFonts w:ascii="Times New Roman" w:hAnsi="Times New Roman"/>
                <w:sz w:val="20"/>
                <w:szCs w:val="20"/>
              </w:rPr>
            </w:pPr>
          </w:p>
          <w:p w:rsidR="00DD3D03" w:rsidRPr="005C6267" w:rsidRDefault="00DD3D03" w:rsidP="00DD3D03">
            <w:pPr>
              <w:pStyle w:val="ad"/>
              <w:rPr>
                <w:rFonts w:ascii="Times New Roman" w:hAnsi="Times New Roman"/>
                <w:sz w:val="20"/>
                <w:szCs w:val="20"/>
              </w:rPr>
            </w:pPr>
          </w:p>
          <w:p w:rsidR="00DD3D03" w:rsidRPr="005C6267" w:rsidRDefault="00DD3D03" w:rsidP="00DD3D03">
            <w:pPr>
              <w:pStyle w:val="ad"/>
              <w:rPr>
                <w:rFonts w:ascii="Times New Roman" w:hAnsi="Times New Roman"/>
                <w:sz w:val="20"/>
                <w:szCs w:val="20"/>
              </w:rPr>
            </w:pPr>
          </w:p>
          <w:p w:rsidR="00DD3D03" w:rsidRPr="005C6267" w:rsidRDefault="00DD3D03" w:rsidP="00DD3D03">
            <w:pPr>
              <w:pStyle w:val="ad"/>
              <w:rPr>
                <w:rFonts w:ascii="Times New Roman" w:hAnsi="Times New Roman"/>
                <w:sz w:val="20"/>
                <w:szCs w:val="20"/>
              </w:rPr>
            </w:pPr>
          </w:p>
          <w:p w:rsidR="00DD3D03" w:rsidRPr="005C6267" w:rsidRDefault="00DD3D03" w:rsidP="00DD3D03">
            <w:pPr>
              <w:pStyle w:val="ad"/>
              <w:rPr>
                <w:rFonts w:ascii="Times New Roman" w:hAnsi="Times New Roman"/>
                <w:sz w:val="20"/>
                <w:szCs w:val="20"/>
              </w:rPr>
            </w:pPr>
          </w:p>
          <w:p w:rsidR="00DD3D03" w:rsidRPr="005C6267" w:rsidRDefault="00DD3D03" w:rsidP="00DD3D03">
            <w:pPr>
              <w:pStyle w:val="ad"/>
              <w:rPr>
                <w:rFonts w:ascii="Times New Roman" w:hAnsi="Times New Roman"/>
                <w:sz w:val="20"/>
                <w:szCs w:val="20"/>
              </w:rPr>
            </w:pPr>
          </w:p>
          <w:p w:rsidR="00DD3D03" w:rsidRPr="005C6267" w:rsidRDefault="00DD3D03" w:rsidP="00DD3D03">
            <w:pPr>
              <w:pStyle w:val="ad"/>
              <w:rPr>
                <w:rFonts w:ascii="Times New Roman" w:hAnsi="Times New Roman"/>
                <w:sz w:val="20"/>
                <w:szCs w:val="20"/>
              </w:rPr>
            </w:pPr>
          </w:p>
          <w:p w:rsidR="00DD3D03" w:rsidRPr="005C6267" w:rsidRDefault="00DD3D03" w:rsidP="00DD3D03">
            <w:pPr>
              <w:pStyle w:val="ad"/>
              <w:rPr>
                <w:rFonts w:ascii="Times New Roman" w:hAnsi="Times New Roman"/>
                <w:sz w:val="20"/>
                <w:szCs w:val="20"/>
              </w:rPr>
            </w:pPr>
          </w:p>
          <w:p w:rsidR="00DD3D03" w:rsidRPr="005C6267" w:rsidRDefault="00DD3D03" w:rsidP="00DD3D03">
            <w:pPr>
              <w:pStyle w:val="ad"/>
              <w:rPr>
                <w:rFonts w:ascii="Times New Roman" w:hAnsi="Times New Roman"/>
                <w:sz w:val="20"/>
                <w:szCs w:val="20"/>
              </w:rPr>
            </w:pPr>
          </w:p>
          <w:p w:rsidR="00DD3D03" w:rsidRPr="005C6267" w:rsidRDefault="00DD3D03" w:rsidP="00DD3D03">
            <w:pPr>
              <w:pStyle w:val="ad"/>
              <w:rPr>
                <w:rFonts w:ascii="Times New Roman" w:hAnsi="Times New Roman"/>
                <w:sz w:val="20"/>
                <w:szCs w:val="20"/>
              </w:rPr>
            </w:pPr>
          </w:p>
          <w:p w:rsidR="00DD3D03" w:rsidRPr="005C6267" w:rsidRDefault="00DD3D03" w:rsidP="00DD3D03">
            <w:pPr>
              <w:pStyle w:val="ad"/>
              <w:rPr>
                <w:rFonts w:ascii="Times New Roman" w:hAnsi="Times New Roman"/>
                <w:sz w:val="20"/>
                <w:szCs w:val="20"/>
              </w:rPr>
            </w:pPr>
          </w:p>
          <w:p w:rsidR="00DD3D03" w:rsidRPr="005C6267" w:rsidRDefault="00DD3D03" w:rsidP="00DD3D03">
            <w:pPr>
              <w:pStyle w:val="ad"/>
              <w:rPr>
                <w:rFonts w:ascii="Times New Roman" w:hAnsi="Times New Roman"/>
                <w:sz w:val="20"/>
                <w:szCs w:val="20"/>
              </w:rPr>
            </w:pPr>
          </w:p>
          <w:p w:rsidR="00DD3D03" w:rsidRPr="005C6267" w:rsidRDefault="00DD3D03" w:rsidP="00DD3D03">
            <w:pPr>
              <w:pStyle w:val="ad"/>
              <w:rPr>
                <w:rFonts w:ascii="Times New Roman" w:hAnsi="Times New Roman"/>
                <w:sz w:val="20"/>
                <w:szCs w:val="20"/>
              </w:rPr>
            </w:pPr>
          </w:p>
          <w:p w:rsidR="00DD3D03" w:rsidRPr="005C6267" w:rsidRDefault="00DD3D03" w:rsidP="00DD3D03">
            <w:pPr>
              <w:pStyle w:val="ad"/>
              <w:rPr>
                <w:rFonts w:ascii="Times New Roman" w:hAnsi="Times New Roman"/>
                <w:sz w:val="20"/>
                <w:szCs w:val="20"/>
              </w:rPr>
            </w:pPr>
          </w:p>
          <w:p w:rsidR="00DD3D03" w:rsidRPr="005C6267" w:rsidRDefault="00DD3D03" w:rsidP="00DD3D03">
            <w:pPr>
              <w:pStyle w:val="ad"/>
              <w:rPr>
                <w:rFonts w:ascii="Times New Roman" w:hAnsi="Times New Roman"/>
                <w:sz w:val="20"/>
                <w:szCs w:val="20"/>
              </w:rPr>
            </w:pPr>
          </w:p>
          <w:p w:rsidR="00DD3D03" w:rsidRPr="005C6267" w:rsidRDefault="00DD3D03" w:rsidP="00DD3D03">
            <w:pPr>
              <w:pStyle w:val="ad"/>
              <w:rPr>
                <w:rFonts w:ascii="Times New Roman" w:hAnsi="Times New Roman"/>
                <w:sz w:val="20"/>
                <w:szCs w:val="20"/>
              </w:rPr>
            </w:pPr>
          </w:p>
        </w:tc>
      </w:tr>
      <w:tr w:rsidR="00DD3D03" w:rsidRPr="005C6267" w:rsidTr="00DD3D03">
        <w:tc>
          <w:tcPr>
            <w:tcW w:w="815" w:type="dxa"/>
            <w:tcBorders>
              <w:top w:val="single" w:sz="4" w:space="0" w:color="auto"/>
              <w:left w:val="nil"/>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lastRenderedPageBreak/>
              <w:t>14.</w:t>
            </w:r>
          </w:p>
        </w:tc>
        <w:tc>
          <w:tcPr>
            <w:tcW w:w="2037"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Управление рисками в подотраслях животноводства</w:t>
            </w:r>
          </w:p>
        </w:tc>
        <w:tc>
          <w:tcPr>
            <w:tcW w:w="2037"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Администрация Дубенского муниципального района Республики Мордовия</w:t>
            </w:r>
          </w:p>
        </w:tc>
        <w:tc>
          <w:tcPr>
            <w:tcW w:w="1490"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smartTag w:uri="urn:schemas-microsoft-com:office:smarttags" w:element="metricconverter">
              <w:smartTagPr>
                <w:attr w:name="ProductID" w:val="2013 г"/>
              </w:smartTagPr>
              <w:r w:rsidRPr="005C6267">
                <w:rPr>
                  <w:rFonts w:ascii="Times New Roman" w:hAnsi="Times New Roman"/>
                  <w:sz w:val="20"/>
                  <w:szCs w:val="20"/>
                </w:rPr>
                <w:t>2013 г</w:t>
              </w:r>
            </w:smartTag>
            <w:r w:rsidRPr="005C6267">
              <w:rPr>
                <w:rFonts w:ascii="Times New Roman" w:hAnsi="Times New Roman"/>
                <w:sz w:val="20"/>
                <w:szCs w:val="20"/>
              </w:rPr>
              <w:t>.</w:t>
            </w:r>
          </w:p>
        </w:tc>
        <w:tc>
          <w:tcPr>
            <w:tcW w:w="1418"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smartTag w:uri="urn:schemas-microsoft-com:office:smarttags" w:element="metricconverter">
              <w:smartTagPr>
                <w:attr w:name="ProductID" w:val="2020 г"/>
              </w:smartTagPr>
              <w:r w:rsidRPr="005C6267">
                <w:rPr>
                  <w:rFonts w:ascii="Times New Roman" w:hAnsi="Times New Roman"/>
                  <w:sz w:val="20"/>
                  <w:szCs w:val="20"/>
                </w:rPr>
                <w:t>2020 г</w:t>
              </w:r>
            </w:smartTag>
            <w:r w:rsidRPr="005C6267">
              <w:rPr>
                <w:rFonts w:ascii="Times New Roman" w:hAnsi="Times New Roman"/>
                <w:sz w:val="20"/>
                <w:szCs w:val="20"/>
              </w:rPr>
              <w:t>.</w:t>
            </w:r>
          </w:p>
        </w:tc>
        <w:tc>
          <w:tcPr>
            <w:tcW w:w="2551"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снижение возможности потери доходов при производстве продукции животноводства в случае гибели сельскохозяйственных животных</w:t>
            </w:r>
          </w:p>
        </w:tc>
        <w:tc>
          <w:tcPr>
            <w:tcW w:w="2562"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возможность массового банкротства сельхозтоваропроизводителей при чрезвычайных ситуациях, повлекших массовый падеж скота (птицы)</w:t>
            </w:r>
          </w:p>
        </w:tc>
        <w:tc>
          <w:tcPr>
            <w:tcW w:w="2386" w:type="dxa"/>
            <w:tcBorders>
              <w:top w:val="single" w:sz="4" w:space="0" w:color="auto"/>
              <w:left w:val="single" w:sz="4" w:space="0" w:color="auto"/>
              <w:bottom w:val="single" w:sz="4" w:space="0" w:color="auto"/>
              <w:right w:val="nil"/>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производство молока всех видов, производство скота и птицы на убой в живой массе</w:t>
            </w:r>
          </w:p>
        </w:tc>
      </w:tr>
      <w:tr w:rsidR="00DD3D03" w:rsidRPr="005C6267" w:rsidTr="00DD3D03">
        <w:trPr>
          <w:trHeight w:val="2597"/>
        </w:trPr>
        <w:tc>
          <w:tcPr>
            <w:tcW w:w="815" w:type="dxa"/>
            <w:tcBorders>
              <w:top w:val="single" w:sz="4" w:space="0" w:color="auto"/>
              <w:left w:val="nil"/>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15.</w:t>
            </w:r>
          </w:p>
        </w:tc>
        <w:tc>
          <w:tcPr>
            <w:tcW w:w="2037"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Регулирование рынков продукции животноводства</w:t>
            </w:r>
          </w:p>
        </w:tc>
        <w:tc>
          <w:tcPr>
            <w:tcW w:w="2037"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Администрация Дубенского муниципального района Республики Мордовия</w:t>
            </w:r>
          </w:p>
        </w:tc>
        <w:tc>
          <w:tcPr>
            <w:tcW w:w="1490"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smartTag w:uri="urn:schemas-microsoft-com:office:smarttags" w:element="metricconverter">
              <w:smartTagPr>
                <w:attr w:name="ProductID" w:val="2013 г"/>
              </w:smartTagPr>
              <w:r w:rsidRPr="005C6267">
                <w:rPr>
                  <w:rFonts w:ascii="Times New Roman" w:hAnsi="Times New Roman"/>
                  <w:sz w:val="20"/>
                  <w:szCs w:val="20"/>
                </w:rPr>
                <w:t>2013 г</w:t>
              </w:r>
            </w:smartTag>
            <w:r w:rsidRPr="005C6267">
              <w:rPr>
                <w:rFonts w:ascii="Times New Roman" w:hAnsi="Times New Roman"/>
                <w:sz w:val="20"/>
                <w:szCs w:val="20"/>
              </w:rPr>
              <w:t>.</w:t>
            </w:r>
          </w:p>
        </w:tc>
        <w:tc>
          <w:tcPr>
            <w:tcW w:w="1418"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smartTag w:uri="urn:schemas-microsoft-com:office:smarttags" w:element="metricconverter">
              <w:smartTagPr>
                <w:attr w:name="ProductID" w:val="2020 г"/>
              </w:smartTagPr>
              <w:r w:rsidRPr="005C6267">
                <w:rPr>
                  <w:rFonts w:ascii="Times New Roman" w:hAnsi="Times New Roman"/>
                  <w:sz w:val="20"/>
                  <w:szCs w:val="20"/>
                </w:rPr>
                <w:t>2020 г</w:t>
              </w:r>
            </w:smartTag>
            <w:r w:rsidRPr="005C6267">
              <w:rPr>
                <w:rFonts w:ascii="Times New Roman" w:hAnsi="Times New Roman"/>
                <w:sz w:val="20"/>
                <w:szCs w:val="20"/>
              </w:rPr>
              <w:t>.</w:t>
            </w:r>
          </w:p>
        </w:tc>
        <w:tc>
          <w:tcPr>
            <w:tcW w:w="2551"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повышение продовольственной безопасности России за счет увеличения удельного веса отечественного мяса и мясопродуктов (в пересчете на мясо) в общих их ресурсах до 88,9%</w:t>
            </w:r>
          </w:p>
        </w:tc>
        <w:tc>
          <w:tcPr>
            <w:tcW w:w="2562"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Default"/>
              <w:jc w:val="both"/>
              <w:rPr>
                <w:rFonts w:ascii="Times New Roman" w:hAnsi="Times New Roman" w:cs="Times New Roman"/>
                <w:sz w:val="20"/>
                <w:szCs w:val="20"/>
              </w:rPr>
            </w:pPr>
            <w:r w:rsidRPr="005C6267">
              <w:rPr>
                <w:rFonts w:ascii="Times New Roman" w:hAnsi="Times New Roman" w:cs="Times New Roman"/>
                <w:color w:val="auto"/>
                <w:sz w:val="20"/>
                <w:szCs w:val="20"/>
              </w:rPr>
              <w:t>реализация мероприятия по регулированию рынка животноводства, направленного   на повышение конкурентоспособности российской продукции и продуктов ее переработки на региональном и межрегиональных рынках</w:t>
            </w:r>
          </w:p>
        </w:tc>
        <w:tc>
          <w:tcPr>
            <w:tcW w:w="2386" w:type="dxa"/>
            <w:tcBorders>
              <w:top w:val="single" w:sz="4" w:space="0" w:color="auto"/>
              <w:left w:val="single" w:sz="4" w:space="0" w:color="auto"/>
              <w:bottom w:val="single" w:sz="4" w:space="0" w:color="auto"/>
              <w:right w:val="nil"/>
            </w:tcBorders>
          </w:tcPr>
          <w:p w:rsidR="00DD3D03" w:rsidRPr="005C6267" w:rsidRDefault="00DD3D03" w:rsidP="00DD3D03">
            <w:pPr>
              <w:pStyle w:val="Default"/>
              <w:jc w:val="both"/>
              <w:rPr>
                <w:rFonts w:ascii="Times New Roman" w:hAnsi="Times New Roman" w:cs="Times New Roman"/>
                <w:color w:val="auto"/>
                <w:sz w:val="20"/>
                <w:szCs w:val="20"/>
              </w:rPr>
            </w:pPr>
            <w:r w:rsidRPr="005C6267">
              <w:rPr>
                <w:rFonts w:ascii="Times New Roman" w:hAnsi="Times New Roman" w:cs="Times New Roman"/>
                <w:color w:val="auto"/>
                <w:sz w:val="20"/>
                <w:szCs w:val="20"/>
              </w:rPr>
              <w:t>производство продукции  переработки продукции животноводства: (сыр, масло сливочное)</w:t>
            </w:r>
          </w:p>
          <w:p w:rsidR="00DD3D03" w:rsidRPr="005C6267" w:rsidRDefault="00DD3D03" w:rsidP="00DD3D03">
            <w:pPr>
              <w:pStyle w:val="ad"/>
              <w:rPr>
                <w:rFonts w:ascii="Times New Roman" w:hAnsi="Times New Roman"/>
                <w:sz w:val="20"/>
                <w:szCs w:val="20"/>
              </w:rPr>
            </w:pPr>
          </w:p>
        </w:tc>
      </w:tr>
      <w:tr w:rsidR="00DD3D03" w:rsidRPr="005C6267" w:rsidTr="00DD3D03">
        <w:trPr>
          <w:trHeight w:val="284"/>
        </w:trPr>
        <w:tc>
          <w:tcPr>
            <w:tcW w:w="15296" w:type="dxa"/>
            <w:gridSpan w:val="8"/>
            <w:tcBorders>
              <w:top w:val="single" w:sz="4" w:space="0" w:color="auto"/>
              <w:left w:val="nil"/>
              <w:bottom w:val="single" w:sz="4" w:space="0" w:color="auto"/>
              <w:right w:val="nil"/>
            </w:tcBorders>
          </w:tcPr>
          <w:p w:rsidR="00DD3D03" w:rsidRPr="005C6267" w:rsidRDefault="00994367" w:rsidP="00DD3D03">
            <w:pPr>
              <w:pStyle w:val="1"/>
              <w:spacing w:before="60" w:after="60"/>
              <w:rPr>
                <w:sz w:val="20"/>
              </w:rPr>
            </w:pPr>
            <w:hyperlink w:anchor="sub_3000" w:history="1">
              <w:r w:rsidR="00DD3D03" w:rsidRPr="005C6267">
                <w:rPr>
                  <w:rStyle w:val="afb"/>
                  <w:sz w:val="20"/>
                </w:rPr>
                <w:t>Подпрограмма</w:t>
              </w:r>
            </w:hyperlink>
            <w:r w:rsidR="00DD3D03" w:rsidRPr="005C6267">
              <w:rPr>
                <w:sz w:val="20"/>
              </w:rPr>
              <w:t xml:space="preserve"> </w:t>
            </w:r>
            <w:r w:rsidR="00DD3D03" w:rsidRPr="005C6267">
              <w:rPr>
                <w:b/>
                <w:sz w:val="20"/>
              </w:rPr>
              <w:t>«Развитие мясного скотоводства»</w:t>
            </w:r>
          </w:p>
        </w:tc>
      </w:tr>
      <w:tr w:rsidR="00DD3D03" w:rsidRPr="005C6267" w:rsidTr="00DD3D03">
        <w:tc>
          <w:tcPr>
            <w:tcW w:w="815" w:type="dxa"/>
            <w:tcBorders>
              <w:top w:val="single" w:sz="4" w:space="0" w:color="auto"/>
              <w:left w:val="nil"/>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16.</w:t>
            </w:r>
          </w:p>
        </w:tc>
        <w:tc>
          <w:tcPr>
            <w:tcW w:w="2037"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Предоставление субсидии на содержание  товарного маточного поголовья крупного рогатого скота  мясных пород и их помесей</w:t>
            </w:r>
          </w:p>
        </w:tc>
        <w:tc>
          <w:tcPr>
            <w:tcW w:w="2037"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Администрация Дубенского муниципального района Республики Мордовия</w:t>
            </w:r>
          </w:p>
        </w:tc>
        <w:tc>
          <w:tcPr>
            <w:tcW w:w="1490"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smartTag w:uri="urn:schemas-microsoft-com:office:smarttags" w:element="metricconverter">
              <w:smartTagPr>
                <w:attr w:name="ProductID" w:val="2013 г"/>
              </w:smartTagPr>
              <w:r w:rsidRPr="005C6267">
                <w:rPr>
                  <w:rFonts w:ascii="Times New Roman" w:hAnsi="Times New Roman"/>
                  <w:sz w:val="20"/>
                  <w:szCs w:val="20"/>
                </w:rPr>
                <w:t>2013 г</w:t>
              </w:r>
            </w:smartTag>
            <w:r w:rsidRPr="005C6267">
              <w:rPr>
                <w:rFonts w:ascii="Times New Roman" w:hAnsi="Times New Roman"/>
                <w:sz w:val="20"/>
                <w:szCs w:val="20"/>
              </w:rPr>
              <w:t>.</w:t>
            </w:r>
          </w:p>
        </w:tc>
        <w:tc>
          <w:tcPr>
            <w:tcW w:w="1418"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smartTag w:uri="urn:schemas-microsoft-com:office:smarttags" w:element="metricconverter">
              <w:smartTagPr>
                <w:attr w:name="ProductID" w:val="2020 г"/>
              </w:smartTagPr>
              <w:r w:rsidRPr="005C6267">
                <w:rPr>
                  <w:rFonts w:ascii="Times New Roman" w:hAnsi="Times New Roman"/>
                  <w:sz w:val="20"/>
                  <w:szCs w:val="20"/>
                </w:rPr>
                <w:t>2020 г</w:t>
              </w:r>
            </w:smartTag>
            <w:r w:rsidRPr="005C6267">
              <w:rPr>
                <w:rFonts w:ascii="Times New Roman" w:hAnsi="Times New Roman"/>
                <w:sz w:val="20"/>
                <w:szCs w:val="20"/>
              </w:rPr>
              <w:t>.</w:t>
            </w:r>
          </w:p>
        </w:tc>
        <w:tc>
          <w:tcPr>
            <w:tcW w:w="2551"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Default"/>
              <w:jc w:val="both"/>
              <w:rPr>
                <w:rFonts w:ascii="Times New Roman" w:hAnsi="Times New Roman" w:cs="Times New Roman"/>
                <w:color w:val="auto"/>
                <w:sz w:val="20"/>
                <w:szCs w:val="20"/>
              </w:rPr>
            </w:pPr>
            <w:r w:rsidRPr="005C6267">
              <w:rPr>
                <w:rFonts w:ascii="Times New Roman" w:hAnsi="Times New Roman" w:cs="Times New Roman"/>
                <w:color w:val="auto"/>
                <w:sz w:val="20"/>
                <w:szCs w:val="20"/>
              </w:rPr>
              <w:t xml:space="preserve">увеличение поголовья крупного рогатого скота мясного направления </w:t>
            </w:r>
          </w:p>
          <w:p w:rsidR="00DD3D03" w:rsidRPr="005C6267" w:rsidRDefault="00DD3D03" w:rsidP="00DD3D03">
            <w:pPr>
              <w:pStyle w:val="ad"/>
              <w:rPr>
                <w:rFonts w:ascii="Times New Roman" w:hAnsi="Times New Roman"/>
                <w:sz w:val="20"/>
                <w:szCs w:val="20"/>
              </w:rPr>
            </w:pPr>
          </w:p>
        </w:tc>
        <w:tc>
          <w:tcPr>
            <w:tcW w:w="2562"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Default"/>
              <w:jc w:val="both"/>
              <w:rPr>
                <w:rFonts w:ascii="Times New Roman" w:hAnsi="Times New Roman" w:cs="Times New Roman"/>
                <w:color w:val="auto"/>
                <w:sz w:val="20"/>
                <w:szCs w:val="20"/>
              </w:rPr>
            </w:pPr>
            <w:r w:rsidRPr="005C6267">
              <w:rPr>
                <w:rFonts w:ascii="Times New Roman" w:hAnsi="Times New Roman" w:cs="Times New Roman"/>
                <w:color w:val="auto"/>
                <w:sz w:val="20"/>
                <w:szCs w:val="20"/>
              </w:rPr>
              <w:t xml:space="preserve">повышение воспроизводства стада мясного скота </w:t>
            </w:r>
          </w:p>
          <w:p w:rsidR="00DD3D03" w:rsidRPr="005C6267" w:rsidRDefault="00DD3D03" w:rsidP="00DD3D03">
            <w:pPr>
              <w:pStyle w:val="ad"/>
              <w:rPr>
                <w:rFonts w:ascii="Times New Roman" w:hAnsi="Times New Roman"/>
                <w:sz w:val="20"/>
                <w:szCs w:val="20"/>
              </w:rPr>
            </w:pPr>
          </w:p>
        </w:tc>
        <w:tc>
          <w:tcPr>
            <w:tcW w:w="2386" w:type="dxa"/>
            <w:tcBorders>
              <w:top w:val="single" w:sz="4" w:space="0" w:color="auto"/>
              <w:left w:val="single" w:sz="4" w:space="0" w:color="auto"/>
              <w:bottom w:val="single" w:sz="4" w:space="0" w:color="auto"/>
              <w:right w:val="nil"/>
            </w:tcBorders>
          </w:tcPr>
          <w:p w:rsidR="00DD3D03" w:rsidRPr="005C6267" w:rsidRDefault="00DD3D03" w:rsidP="00DD3D03">
            <w:pPr>
              <w:pStyle w:val="Default"/>
              <w:jc w:val="both"/>
              <w:rPr>
                <w:rFonts w:ascii="Times New Roman" w:hAnsi="Times New Roman" w:cs="Times New Roman"/>
                <w:sz w:val="20"/>
                <w:szCs w:val="20"/>
              </w:rPr>
            </w:pPr>
            <w:r w:rsidRPr="005C6267">
              <w:rPr>
                <w:rFonts w:ascii="Times New Roman" w:hAnsi="Times New Roman" w:cs="Times New Roman"/>
                <w:color w:val="auto"/>
                <w:sz w:val="20"/>
                <w:szCs w:val="20"/>
              </w:rPr>
              <w:t xml:space="preserve">поголовье крупного рогатого скота специализированных мясных пород и помесного скота, полученного от скрещивания со специализированными мясными породами, в сельскохозяйственных организациях, крестьянских (фермерских) хозяйствах, включая индивидуальных предпринимателей </w:t>
            </w:r>
          </w:p>
        </w:tc>
      </w:tr>
      <w:tr w:rsidR="00DD3D03" w:rsidRPr="005C6267" w:rsidTr="00DD3D03">
        <w:tc>
          <w:tcPr>
            <w:tcW w:w="815" w:type="dxa"/>
            <w:tcBorders>
              <w:top w:val="single" w:sz="4" w:space="0" w:color="auto"/>
              <w:left w:val="nil"/>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17.</w:t>
            </w:r>
          </w:p>
        </w:tc>
        <w:tc>
          <w:tcPr>
            <w:tcW w:w="2037"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 xml:space="preserve">Поддержка ведомственных экономически значимых региональных </w:t>
            </w:r>
            <w:r w:rsidRPr="005C6267">
              <w:rPr>
                <w:rFonts w:ascii="Times New Roman" w:hAnsi="Times New Roman"/>
                <w:sz w:val="20"/>
                <w:szCs w:val="20"/>
              </w:rPr>
              <w:lastRenderedPageBreak/>
              <w:t>программ по развитию мясного скотоводства</w:t>
            </w:r>
          </w:p>
        </w:tc>
        <w:tc>
          <w:tcPr>
            <w:tcW w:w="2037"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lastRenderedPageBreak/>
              <w:t>Администрация Дубенского муниципального района Республики Мордовия</w:t>
            </w:r>
          </w:p>
        </w:tc>
        <w:tc>
          <w:tcPr>
            <w:tcW w:w="1490"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smartTag w:uri="urn:schemas-microsoft-com:office:smarttags" w:element="metricconverter">
              <w:smartTagPr>
                <w:attr w:name="ProductID" w:val="2013 г"/>
              </w:smartTagPr>
              <w:r w:rsidRPr="005C6267">
                <w:rPr>
                  <w:rFonts w:ascii="Times New Roman" w:hAnsi="Times New Roman"/>
                  <w:sz w:val="20"/>
                  <w:szCs w:val="20"/>
                </w:rPr>
                <w:t>2013 г</w:t>
              </w:r>
            </w:smartTag>
            <w:r w:rsidRPr="005C6267">
              <w:rPr>
                <w:rFonts w:ascii="Times New Roman" w:hAnsi="Times New Roman"/>
                <w:sz w:val="20"/>
                <w:szCs w:val="20"/>
              </w:rPr>
              <w:t>.</w:t>
            </w:r>
          </w:p>
        </w:tc>
        <w:tc>
          <w:tcPr>
            <w:tcW w:w="1418"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smartTag w:uri="urn:schemas-microsoft-com:office:smarttags" w:element="metricconverter">
              <w:smartTagPr>
                <w:attr w:name="ProductID" w:val="2020 г"/>
              </w:smartTagPr>
              <w:r w:rsidRPr="005C6267">
                <w:rPr>
                  <w:rFonts w:ascii="Times New Roman" w:hAnsi="Times New Roman"/>
                  <w:sz w:val="20"/>
                  <w:szCs w:val="20"/>
                </w:rPr>
                <w:t>2020 г</w:t>
              </w:r>
            </w:smartTag>
            <w:r w:rsidRPr="005C6267">
              <w:rPr>
                <w:rFonts w:ascii="Times New Roman" w:hAnsi="Times New Roman"/>
                <w:sz w:val="20"/>
                <w:szCs w:val="20"/>
              </w:rPr>
              <w:t>.</w:t>
            </w:r>
          </w:p>
        </w:tc>
        <w:tc>
          <w:tcPr>
            <w:tcW w:w="2551"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 xml:space="preserve">поддержка ведомственных экономически значимых программ развития мясного скотоводства обеспечит эффективное </w:t>
            </w:r>
            <w:r w:rsidRPr="005C6267">
              <w:rPr>
                <w:rFonts w:ascii="Times New Roman" w:hAnsi="Times New Roman"/>
                <w:sz w:val="20"/>
                <w:szCs w:val="20"/>
              </w:rPr>
              <w:lastRenderedPageBreak/>
              <w:t>развитие мясного скотоводства в Республике Мордовия</w:t>
            </w:r>
          </w:p>
        </w:tc>
        <w:tc>
          <w:tcPr>
            <w:tcW w:w="2562"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lastRenderedPageBreak/>
              <w:t xml:space="preserve">отсутствие прямых мер поддержки развития мясного скотоводства влияет на дальнейшее снижение поголовья </w:t>
            </w:r>
            <w:r w:rsidRPr="005C6267">
              <w:rPr>
                <w:rFonts w:ascii="Times New Roman" w:hAnsi="Times New Roman"/>
                <w:sz w:val="20"/>
                <w:szCs w:val="20"/>
              </w:rPr>
              <w:lastRenderedPageBreak/>
              <w:t>крупного рогатого скота мясных пород</w:t>
            </w:r>
          </w:p>
        </w:tc>
        <w:tc>
          <w:tcPr>
            <w:tcW w:w="2386" w:type="dxa"/>
            <w:tcBorders>
              <w:top w:val="single" w:sz="4" w:space="0" w:color="auto"/>
              <w:left w:val="single" w:sz="4" w:space="0" w:color="auto"/>
              <w:bottom w:val="single" w:sz="4" w:space="0" w:color="auto"/>
              <w:right w:val="nil"/>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lastRenderedPageBreak/>
              <w:t xml:space="preserve">прирост поголовья крупного рогатого скота мясных пород, увеличение производства </w:t>
            </w:r>
            <w:r w:rsidRPr="005C6267">
              <w:rPr>
                <w:rFonts w:ascii="Times New Roman" w:hAnsi="Times New Roman"/>
                <w:sz w:val="20"/>
                <w:szCs w:val="20"/>
              </w:rPr>
              <w:lastRenderedPageBreak/>
              <w:t>высококачественной говядины</w:t>
            </w:r>
          </w:p>
        </w:tc>
      </w:tr>
      <w:tr w:rsidR="00DD3D03" w:rsidRPr="005C6267" w:rsidTr="00DD3D03">
        <w:tc>
          <w:tcPr>
            <w:tcW w:w="815" w:type="dxa"/>
            <w:tcBorders>
              <w:top w:val="single" w:sz="4" w:space="0" w:color="auto"/>
              <w:left w:val="nil"/>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lastRenderedPageBreak/>
              <w:t>18.</w:t>
            </w:r>
          </w:p>
        </w:tc>
        <w:tc>
          <w:tcPr>
            <w:tcW w:w="2037"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Субсидирование части процентной ставки по инвестиционным кредитам на строительство и реконструкцию объектов для мясного скотоводства</w:t>
            </w:r>
          </w:p>
        </w:tc>
        <w:tc>
          <w:tcPr>
            <w:tcW w:w="2037"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Администрация Дубенского муниципального района Республики Мордовия</w:t>
            </w:r>
          </w:p>
        </w:tc>
        <w:tc>
          <w:tcPr>
            <w:tcW w:w="1490"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smartTag w:uri="urn:schemas-microsoft-com:office:smarttags" w:element="metricconverter">
              <w:smartTagPr>
                <w:attr w:name="ProductID" w:val="2013 г"/>
              </w:smartTagPr>
              <w:r w:rsidRPr="005C6267">
                <w:rPr>
                  <w:rFonts w:ascii="Times New Roman" w:hAnsi="Times New Roman"/>
                  <w:sz w:val="20"/>
                  <w:szCs w:val="20"/>
                </w:rPr>
                <w:t>2013 г</w:t>
              </w:r>
            </w:smartTag>
            <w:r w:rsidRPr="005C6267">
              <w:rPr>
                <w:rFonts w:ascii="Times New Roman" w:hAnsi="Times New Roman"/>
                <w:sz w:val="20"/>
                <w:szCs w:val="20"/>
              </w:rPr>
              <w:t>.</w:t>
            </w:r>
          </w:p>
        </w:tc>
        <w:tc>
          <w:tcPr>
            <w:tcW w:w="1418"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smartTag w:uri="urn:schemas-microsoft-com:office:smarttags" w:element="metricconverter">
              <w:smartTagPr>
                <w:attr w:name="ProductID" w:val="2020 г"/>
              </w:smartTagPr>
              <w:r w:rsidRPr="005C6267">
                <w:rPr>
                  <w:rFonts w:ascii="Times New Roman" w:hAnsi="Times New Roman"/>
                  <w:sz w:val="20"/>
                  <w:szCs w:val="20"/>
                </w:rPr>
                <w:t>2020 г</w:t>
              </w:r>
            </w:smartTag>
            <w:r w:rsidRPr="005C6267">
              <w:rPr>
                <w:rFonts w:ascii="Times New Roman" w:hAnsi="Times New Roman"/>
                <w:sz w:val="20"/>
                <w:szCs w:val="20"/>
              </w:rPr>
              <w:t>.</w:t>
            </w:r>
          </w:p>
        </w:tc>
        <w:tc>
          <w:tcPr>
            <w:tcW w:w="2551"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реализация мероприятия направлена на обеспечение модернизации подотрасли мясного скотоводства</w:t>
            </w:r>
          </w:p>
        </w:tc>
        <w:tc>
          <w:tcPr>
            <w:tcW w:w="2562"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отсутствия возможностей расширенного воспроизводства, модернизации основных фондов в отрасли</w:t>
            </w:r>
          </w:p>
        </w:tc>
        <w:tc>
          <w:tcPr>
            <w:tcW w:w="2386" w:type="dxa"/>
            <w:tcBorders>
              <w:top w:val="single" w:sz="4" w:space="0" w:color="auto"/>
              <w:left w:val="single" w:sz="4" w:space="0" w:color="auto"/>
              <w:bottom w:val="single" w:sz="4" w:space="0" w:color="auto"/>
              <w:right w:val="nil"/>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прирост поголовья крупного рогатого скота мясных пород, увеличение производства высококачественной говядины</w:t>
            </w:r>
          </w:p>
        </w:tc>
      </w:tr>
      <w:tr w:rsidR="00DD3D03" w:rsidRPr="005C6267" w:rsidTr="00DD3D03">
        <w:tc>
          <w:tcPr>
            <w:tcW w:w="15296" w:type="dxa"/>
            <w:gridSpan w:val="8"/>
            <w:tcBorders>
              <w:top w:val="single" w:sz="4" w:space="0" w:color="auto"/>
              <w:left w:val="nil"/>
              <w:bottom w:val="single" w:sz="4" w:space="0" w:color="auto"/>
              <w:right w:val="nil"/>
            </w:tcBorders>
          </w:tcPr>
          <w:p w:rsidR="00DD3D03" w:rsidRPr="005C6267" w:rsidRDefault="00994367" w:rsidP="00DD3D03">
            <w:pPr>
              <w:pStyle w:val="1"/>
              <w:spacing w:before="60" w:after="60"/>
              <w:rPr>
                <w:b/>
                <w:sz w:val="20"/>
              </w:rPr>
            </w:pPr>
            <w:hyperlink w:anchor="sub_4000" w:history="1">
              <w:r w:rsidR="00DD3D03" w:rsidRPr="005C6267">
                <w:rPr>
                  <w:rStyle w:val="afb"/>
                  <w:sz w:val="20"/>
                </w:rPr>
                <w:t>Подпрограмма</w:t>
              </w:r>
            </w:hyperlink>
            <w:r w:rsidR="00DD3D03" w:rsidRPr="005C6267">
              <w:rPr>
                <w:sz w:val="20"/>
              </w:rPr>
              <w:t xml:space="preserve"> </w:t>
            </w:r>
            <w:r w:rsidR="00DD3D03" w:rsidRPr="005C6267">
              <w:rPr>
                <w:b/>
                <w:sz w:val="20"/>
              </w:rPr>
              <w:t>«Поддержка малых форм хозяйствования»</w:t>
            </w:r>
          </w:p>
          <w:p w:rsidR="00DD3D03" w:rsidRPr="005C6267" w:rsidRDefault="00DD3D03" w:rsidP="00DD3D03">
            <w:pPr>
              <w:spacing w:line="240" w:lineRule="auto"/>
              <w:rPr>
                <w:rFonts w:ascii="Times New Roman" w:hAnsi="Times New Roman" w:cs="Times New Roman"/>
                <w:sz w:val="20"/>
                <w:szCs w:val="20"/>
              </w:rPr>
            </w:pPr>
          </w:p>
        </w:tc>
      </w:tr>
      <w:tr w:rsidR="00DD3D03" w:rsidRPr="005C6267" w:rsidTr="00DD3D03">
        <w:tc>
          <w:tcPr>
            <w:tcW w:w="815" w:type="dxa"/>
            <w:tcBorders>
              <w:top w:val="single" w:sz="4" w:space="0" w:color="auto"/>
              <w:left w:val="nil"/>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19.</w:t>
            </w:r>
          </w:p>
        </w:tc>
        <w:tc>
          <w:tcPr>
            <w:tcW w:w="2037"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Поддержка начинающих фермеров</w:t>
            </w:r>
          </w:p>
        </w:tc>
        <w:tc>
          <w:tcPr>
            <w:tcW w:w="2037"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Администрация Дубенского муниципального района Республики Мордовия</w:t>
            </w:r>
          </w:p>
        </w:tc>
        <w:tc>
          <w:tcPr>
            <w:tcW w:w="1490"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smartTag w:uri="urn:schemas-microsoft-com:office:smarttags" w:element="metricconverter">
              <w:smartTagPr>
                <w:attr w:name="ProductID" w:val="2013 г"/>
              </w:smartTagPr>
              <w:r w:rsidRPr="005C6267">
                <w:rPr>
                  <w:rFonts w:ascii="Times New Roman" w:hAnsi="Times New Roman"/>
                  <w:sz w:val="20"/>
                  <w:szCs w:val="20"/>
                </w:rPr>
                <w:t>2013 г</w:t>
              </w:r>
            </w:smartTag>
            <w:r w:rsidRPr="005C6267">
              <w:rPr>
                <w:rFonts w:ascii="Times New Roman" w:hAnsi="Times New Roman"/>
                <w:sz w:val="20"/>
                <w:szCs w:val="20"/>
              </w:rPr>
              <w:t>.</w:t>
            </w:r>
          </w:p>
        </w:tc>
        <w:tc>
          <w:tcPr>
            <w:tcW w:w="1418"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smartTag w:uri="urn:schemas-microsoft-com:office:smarttags" w:element="metricconverter">
              <w:smartTagPr>
                <w:attr w:name="ProductID" w:val="2020 г"/>
              </w:smartTagPr>
              <w:r w:rsidRPr="005C6267">
                <w:rPr>
                  <w:rFonts w:ascii="Times New Roman" w:hAnsi="Times New Roman"/>
                  <w:sz w:val="20"/>
                  <w:szCs w:val="20"/>
                </w:rPr>
                <w:t>2020 г</w:t>
              </w:r>
            </w:smartTag>
            <w:r w:rsidRPr="005C6267">
              <w:rPr>
                <w:rFonts w:ascii="Times New Roman" w:hAnsi="Times New Roman"/>
                <w:sz w:val="20"/>
                <w:szCs w:val="20"/>
              </w:rPr>
              <w:t>.</w:t>
            </w:r>
          </w:p>
        </w:tc>
        <w:tc>
          <w:tcPr>
            <w:tcW w:w="2551"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рост числа начинающих фермеров, стабилизация численности сельского населения</w:t>
            </w:r>
          </w:p>
        </w:tc>
        <w:tc>
          <w:tcPr>
            <w:tcW w:w="2562"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миграция сельского населения в города</w:t>
            </w:r>
          </w:p>
        </w:tc>
        <w:tc>
          <w:tcPr>
            <w:tcW w:w="2386" w:type="dxa"/>
            <w:tcBorders>
              <w:top w:val="single" w:sz="4" w:space="0" w:color="auto"/>
              <w:left w:val="single" w:sz="4" w:space="0" w:color="auto"/>
              <w:bottom w:val="single" w:sz="4" w:space="0" w:color="auto"/>
              <w:right w:val="nil"/>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количество хозяйств начинающих фермеров, осуществивших проекты создания и развития своих хозяйств с помощью государственной поддержки</w:t>
            </w:r>
          </w:p>
          <w:p w:rsidR="00DD3D03" w:rsidRPr="005C6267" w:rsidRDefault="00DD3D03" w:rsidP="00DD3D03">
            <w:pPr>
              <w:spacing w:line="240" w:lineRule="auto"/>
              <w:rPr>
                <w:rFonts w:ascii="Times New Roman" w:hAnsi="Times New Roman" w:cs="Times New Roman"/>
                <w:sz w:val="20"/>
                <w:szCs w:val="20"/>
              </w:rPr>
            </w:pPr>
          </w:p>
        </w:tc>
      </w:tr>
      <w:tr w:rsidR="00DD3D03" w:rsidRPr="005C6267" w:rsidTr="00DD3D03">
        <w:tc>
          <w:tcPr>
            <w:tcW w:w="815" w:type="dxa"/>
            <w:tcBorders>
              <w:top w:val="single" w:sz="4" w:space="0" w:color="auto"/>
              <w:left w:val="nil"/>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20.</w:t>
            </w:r>
          </w:p>
        </w:tc>
        <w:tc>
          <w:tcPr>
            <w:tcW w:w="2037"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Развитие семейных животноводческих ферм на базе крестьянских (фермерских) хозяйств</w:t>
            </w:r>
          </w:p>
        </w:tc>
        <w:tc>
          <w:tcPr>
            <w:tcW w:w="2037"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Администрация Дубенского муниципального района Республики Мордовия</w:t>
            </w:r>
          </w:p>
        </w:tc>
        <w:tc>
          <w:tcPr>
            <w:tcW w:w="1490"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smartTag w:uri="urn:schemas-microsoft-com:office:smarttags" w:element="metricconverter">
              <w:smartTagPr>
                <w:attr w:name="ProductID" w:val="2013 г"/>
              </w:smartTagPr>
              <w:r w:rsidRPr="005C6267">
                <w:rPr>
                  <w:rFonts w:ascii="Times New Roman" w:hAnsi="Times New Roman"/>
                  <w:sz w:val="20"/>
                  <w:szCs w:val="20"/>
                </w:rPr>
                <w:t>2013 г</w:t>
              </w:r>
            </w:smartTag>
            <w:r w:rsidRPr="005C6267">
              <w:rPr>
                <w:rFonts w:ascii="Times New Roman" w:hAnsi="Times New Roman"/>
                <w:sz w:val="20"/>
                <w:szCs w:val="20"/>
              </w:rPr>
              <w:t>.</w:t>
            </w:r>
          </w:p>
        </w:tc>
        <w:tc>
          <w:tcPr>
            <w:tcW w:w="1418"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smartTag w:uri="urn:schemas-microsoft-com:office:smarttags" w:element="metricconverter">
              <w:smartTagPr>
                <w:attr w:name="ProductID" w:val="2020 г"/>
              </w:smartTagPr>
              <w:r w:rsidRPr="005C6267">
                <w:rPr>
                  <w:rFonts w:ascii="Times New Roman" w:hAnsi="Times New Roman"/>
                  <w:sz w:val="20"/>
                  <w:szCs w:val="20"/>
                </w:rPr>
                <w:t>2020 г</w:t>
              </w:r>
            </w:smartTag>
            <w:r w:rsidRPr="005C6267">
              <w:rPr>
                <w:rFonts w:ascii="Times New Roman" w:hAnsi="Times New Roman"/>
                <w:sz w:val="20"/>
                <w:szCs w:val="20"/>
              </w:rPr>
              <w:t>.</w:t>
            </w:r>
          </w:p>
        </w:tc>
        <w:tc>
          <w:tcPr>
            <w:tcW w:w="2551"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рост числа семейных животноводческих ферм, рост количества рабочих мест, рост численности стада крупного рогатого скота, увеличение производства продукции животноводства, в том числе молока и говядины</w:t>
            </w:r>
          </w:p>
          <w:p w:rsidR="00DD3D03" w:rsidRPr="005C6267" w:rsidRDefault="00DD3D03" w:rsidP="00DD3D03">
            <w:pPr>
              <w:spacing w:line="240" w:lineRule="auto"/>
              <w:rPr>
                <w:rFonts w:ascii="Times New Roman" w:hAnsi="Times New Roman" w:cs="Times New Roman"/>
                <w:sz w:val="20"/>
                <w:szCs w:val="20"/>
              </w:rPr>
            </w:pPr>
          </w:p>
        </w:tc>
        <w:tc>
          <w:tcPr>
            <w:tcW w:w="2562"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спад производства сельскохозяйственной продукции в крестьянских (фермерских) хозяйствах</w:t>
            </w:r>
          </w:p>
        </w:tc>
        <w:tc>
          <w:tcPr>
            <w:tcW w:w="2386" w:type="dxa"/>
            <w:tcBorders>
              <w:top w:val="single" w:sz="4" w:space="0" w:color="auto"/>
              <w:left w:val="single" w:sz="4" w:space="0" w:color="auto"/>
              <w:bottom w:val="single" w:sz="4" w:space="0" w:color="auto"/>
              <w:right w:val="nil"/>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количество построенных или реконструированных семейных животноводческих ферм</w:t>
            </w:r>
          </w:p>
        </w:tc>
      </w:tr>
      <w:tr w:rsidR="00DD3D03" w:rsidRPr="005C6267" w:rsidTr="00DD3D03">
        <w:tc>
          <w:tcPr>
            <w:tcW w:w="815" w:type="dxa"/>
            <w:tcBorders>
              <w:top w:val="single" w:sz="4" w:space="0" w:color="auto"/>
              <w:left w:val="nil"/>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21.</w:t>
            </w:r>
          </w:p>
        </w:tc>
        <w:tc>
          <w:tcPr>
            <w:tcW w:w="2037"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Государственная поддержка кредитования малых форм хозяйствования</w:t>
            </w:r>
          </w:p>
        </w:tc>
        <w:tc>
          <w:tcPr>
            <w:tcW w:w="2037"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Администрация Дубенского муниципального района Республики Мордовия</w:t>
            </w:r>
          </w:p>
        </w:tc>
        <w:tc>
          <w:tcPr>
            <w:tcW w:w="1490"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smartTag w:uri="urn:schemas-microsoft-com:office:smarttags" w:element="metricconverter">
              <w:smartTagPr>
                <w:attr w:name="ProductID" w:val="2013 г"/>
              </w:smartTagPr>
              <w:r w:rsidRPr="005C6267">
                <w:rPr>
                  <w:rFonts w:ascii="Times New Roman" w:hAnsi="Times New Roman"/>
                  <w:sz w:val="20"/>
                  <w:szCs w:val="20"/>
                </w:rPr>
                <w:t>2013 г</w:t>
              </w:r>
            </w:smartTag>
            <w:r w:rsidRPr="005C6267">
              <w:rPr>
                <w:rFonts w:ascii="Times New Roman" w:hAnsi="Times New Roman"/>
                <w:sz w:val="20"/>
                <w:szCs w:val="20"/>
              </w:rPr>
              <w:t>.</w:t>
            </w:r>
          </w:p>
        </w:tc>
        <w:tc>
          <w:tcPr>
            <w:tcW w:w="1418"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smartTag w:uri="urn:schemas-microsoft-com:office:smarttags" w:element="metricconverter">
              <w:smartTagPr>
                <w:attr w:name="ProductID" w:val="2020 г"/>
              </w:smartTagPr>
              <w:r w:rsidRPr="005C6267">
                <w:rPr>
                  <w:rFonts w:ascii="Times New Roman" w:hAnsi="Times New Roman"/>
                  <w:sz w:val="20"/>
                  <w:szCs w:val="20"/>
                </w:rPr>
                <w:t>2020 г</w:t>
              </w:r>
            </w:smartTag>
            <w:r w:rsidRPr="005C6267">
              <w:rPr>
                <w:rFonts w:ascii="Times New Roman" w:hAnsi="Times New Roman"/>
                <w:sz w:val="20"/>
                <w:szCs w:val="20"/>
              </w:rPr>
              <w:t>.</w:t>
            </w:r>
          </w:p>
        </w:tc>
        <w:tc>
          <w:tcPr>
            <w:tcW w:w="2551"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 xml:space="preserve">рост числа начинающих фермеров, семейных животноводческих ферм, рост количества рабочих мест, рост численности </w:t>
            </w:r>
            <w:r w:rsidRPr="005C6267">
              <w:rPr>
                <w:rFonts w:ascii="Times New Roman" w:hAnsi="Times New Roman"/>
                <w:sz w:val="20"/>
                <w:szCs w:val="20"/>
              </w:rPr>
              <w:lastRenderedPageBreak/>
              <w:t>стада крупного рогатого скота, увеличение производства продукции животноводства, в том числе молока и говядины, стабилизация численности сельского населения</w:t>
            </w:r>
          </w:p>
          <w:p w:rsidR="00DD3D03" w:rsidRPr="005C6267" w:rsidRDefault="00DD3D03" w:rsidP="00DD3D03">
            <w:pPr>
              <w:spacing w:line="240" w:lineRule="auto"/>
              <w:rPr>
                <w:rFonts w:ascii="Times New Roman" w:hAnsi="Times New Roman" w:cs="Times New Roman"/>
                <w:sz w:val="20"/>
                <w:szCs w:val="20"/>
              </w:rPr>
            </w:pPr>
          </w:p>
        </w:tc>
        <w:tc>
          <w:tcPr>
            <w:tcW w:w="2562"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lastRenderedPageBreak/>
              <w:t xml:space="preserve">депопуляция сельской местности, спад производства в крестьянских (фермерских) хозяйствах </w:t>
            </w:r>
            <w:r w:rsidRPr="005C6267">
              <w:rPr>
                <w:rFonts w:ascii="Times New Roman" w:hAnsi="Times New Roman"/>
                <w:sz w:val="20"/>
                <w:szCs w:val="20"/>
              </w:rPr>
              <w:lastRenderedPageBreak/>
              <w:t>из-за срыва проведения сельскохозяйственных работ, отсутствие возможностей для создания новых крестьянских (фермерских) хозяйств, семейных животноводческих ферм</w:t>
            </w:r>
          </w:p>
        </w:tc>
        <w:tc>
          <w:tcPr>
            <w:tcW w:w="2386" w:type="dxa"/>
            <w:tcBorders>
              <w:top w:val="single" w:sz="4" w:space="0" w:color="auto"/>
              <w:left w:val="single" w:sz="4" w:space="0" w:color="auto"/>
              <w:bottom w:val="single" w:sz="4" w:space="0" w:color="auto"/>
              <w:right w:val="nil"/>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lastRenderedPageBreak/>
              <w:t xml:space="preserve">количество построенных или реконструированных семейных животноводческих ферм, </w:t>
            </w:r>
            <w:r w:rsidRPr="005C6267">
              <w:rPr>
                <w:rFonts w:ascii="Times New Roman" w:hAnsi="Times New Roman"/>
                <w:sz w:val="20"/>
                <w:szCs w:val="20"/>
              </w:rPr>
              <w:lastRenderedPageBreak/>
              <w:t>количество хозяйств начинающих фермеров, осуществивших проекты создания и развития своих хозяйств с помощью государственной поддержки</w:t>
            </w:r>
          </w:p>
        </w:tc>
      </w:tr>
      <w:tr w:rsidR="00DD3D03" w:rsidRPr="005C6267" w:rsidTr="00DD3D03">
        <w:tc>
          <w:tcPr>
            <w:tcW w:w="815" w:type="dxa"/>
            <w:tcBorders>
              <w:top w:val="single" w:sz="4" w:space="0" w:color="auto"/>
              <w:left w:val="nil"/>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lastRenderedPageBreak/>
              <w:t>22.</w:t>
            </w:r>
          </w:p>
        </w:tc>
        <w:tc>
          <w:tcPr>
            <w:tcW w:w="2037"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Оформление земельных участков в собственность крестьянским (фермерским) хозяйствам</w:t>
            </w:r>
          </w:p>
        </w:tc>
        <w:tc>
          <w:tcPr>
            <w:tcW w:w="2037"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Администрация Дубенского муниципального района Республики Мордовия</w:t>
            </w:r>
          </w:p>
        </w:tc>
        <w:tc>
          <w:tcPr>
            <w:tcW w:w="1490"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smartTag w:uri="urn:schemas-microsoft-com:office:smarttags" w:element="metricconverter">
              <w:smartTagPr>
                <w:attr w:name="ProductID" w:val="2013 г"/>
              </w:smartTagPr>
              <w:r w:rsidRPr="005C6267">
                <w:rPr>
                  <w:rFonts w:ascii="Times New Roman" w:hAnsi="Times New Roman"/>
                  <w:sz w:val="20"/>
                  <w:szCs w:val="20"/>
                </w:rPr>
                <w:t>2013 г</w:t>
              </w:r>
            </w:smartTag>
            <w:r w:rsidRPr="005C6267">
              <w:rPr>
                <w:rFonts w:ascii="Times New Roman" w:hAnsi="Times New Roman"/>
                <w:sz w:val="20"/>
                <w:szCs w:val="20"/>
              </w:rPr>
              <w:t>.</w:t>
            </w:r>
          </w:p>
        </w:tc>
        <w:tc>
          <w:tcPr>
            <w:tcW w:w="1418"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smartTag w:uri="urn:schemas-microsoft-com:office:smarttags" w:element="metricconverter">
              <w:smartTagPr>
                <w:attr w:name="ProductID" w:val="2016 г"/>
              </w:smartTagPr>
              <w:r w:rsidRPr="005C6267">
                <w:rPr>
                  <w:rFonts w:ascii="Times New Roman" w:hAnsi="Times New Roman"/>
                  <w:sz w:val="20"/>
                  <w:szCs w:val="20"/>
                </w:rPr>
                <w:t>2016 г</w:t>
              </w:r>
            </w:smartTag>
            <w:r w:rsidRPr="005C6267">
              <w:rPr>
                <w:rFonts w:ascii="Times New Roman" w:hAnsi="Times New Roman"/>
                <w:sz w:val="20"/>
                <w:szCs w:val="20"/>
              </w:rPr>
              <w:t>.</w:t>
            </w:r>
          </w:p>
        </w:tc>
        <w:tc>
          <w:tcPr>
            <w:tcW w:w="2551"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расширение доступа малых форм хозяйствования к земле</w:t>
            </w:r>
          </w:p>
        </w:tc>
        <w:tc>
          <w:tcPr>
            <w:tcW w:w="2562"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высокие издержки оформления земельных участков в собственность</w:t>
            </w:r>
          </w:p>
        </w:tc>
        <w:tc>
          <w:tcPr>
            <w:tcW w:w="2386" w:type="dxa"/>
            <w:tcBorders>
              <w:top w:val="single" w:sz="4" w:space="0" w:color="auto"/>
              <w:left w:val="single" w:sz="4" w:space="0" w:color="auto"/>
              <w:bottom w:val="single" w:sz="4" w:space="0" w:color="auto"/>
              <w:right w:val="nil"/>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площадь сельскохозяйственных земель, оформленных в собственность фермерами, - 9,8 тыс. га</w:t>
            </w:r>
          </w:p>
        </w:tc>
      </w:tr>
      <w:tr w:rsidR="00DD3D03" w:rsidRPr="005C6267" w:rsidTr="00DD3D03">
        <w:tc>
          <w:tcPr>
            <w:tcW w:w="815" w:type="dxa"/>
            <w:tcBorders>
              <w:top w:val="single" w:sz="4" w:space="0" w:color="auto"/>
              <w:left w:val="nil"/>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23.</w:t>
            </w:r>
          </w:p>
        </w:tc>
        <w:tc>
          <w:tcPr>
            <w:tcW w:w="2037"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1"/>
              <w:rPr>
                <w:b/>
                <w:sz w:val="20"/>
              </w:rPr>
            </w:pPr>
            <w:r w:rsidRPr="005C6267">
              <w:rPr>
                <w:b/>
                <w:sz w:val="20"/>
              </w:rPr>
              <w:t>Поддержка создания, расширения или модернизации материально-технической базы кооперативов</w:t>
            </w:r>
          </w:p>
          <w:p w:rsidR="00DD3D03" w:rsidRPr="005C6267" w:rsidRDefault="00DD3D03" w:rsidP="00DD3D03">
            <w:pPr>
              <w:pStyle w:val="ad"/>
              <w:rPr>
                <w:rFonts w:ascii="Times New Roman" w:hAnsi="Times New Roman"/>
                <w:sz w:val="20"/>
                <w:szCs w:val="20"/>
              </w:rPr>
            </w:pPr>
          </w:p>
        </w:tc>
        <w:tc>
          <w:tcPr>
            <w:tcW w:w="2037"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Администрация Дубенского муниципального района Республики Мордовия</w:t>
            </w:r>
          </w:p>
        </w:tc>
        <w:tc>
          <w:tcPr>
            <w:tcW w:w="1490"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smartTag w:uri="urn:schemas-microsoft-com:office:smarttags" w:element="metricconverter">
              <w:smartTagPr>
                <w:attr w:name="ProductID" w:val="2015 г"/>
              </w:smartTagPr>
              <w:r w:rsidRPr="005C6267">
                <w:rPr>
                  <w:rFonts w:ascii="Times New Roman" w:hAnsi="Times New Roman"/>
                  <w:sz w:val="20"/>
                  <w:szCs w:val="20"/>
                </w:rPr>
                <w:t>2015 г</w:t>
              </w:r>
            </w:smartTag>
            <w:r w:rsidRPr="005C6267">
              <w:rPr>
                <w:rFonts w:ascii="Times New Roman" w:hAnsi="Times New Roman"/>
                <w:sz w:val="20"/>
                <w:szCs w:val="20"/>
              </w:rPr>
              <w:t>.</w:t>
            </w:r>
          </w:p>
        </w:tc>
        <w:tc>
          <w:tcPr>
            <w:tcW w:w="1418"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smartTag w:uri="urn:schemas-microsoft-com:office:smarttags" w:element="metricconverter">
              <w:smartTagPr>
                <w:attr w:name="ProductID" w:val="2020 г"/>
              </w:smartTagPr>
              <w:r w:rsidRPr="005C6267">
                <w:rPr>
                  <w:rFonts w:ascii="Times New Roman" w:hAnsi="Times New Roman"/>
                  <w:sz w:val="20"/>
                  <w:szCs w:val="20"/>
                </w:rPr>
                <w:t>2020 г</w:t>
              </w:r>
            </w:smartTag>
            <w:r w:rsidRPr="005C6267">
              <w:rPr>
                <w:rFonts w:ascii="Times New Roman" w:hAnsi="Times New Roman"/>
                <w:sz w:val="20"/>
                <w:szCs w:val="20"/>
              </w:rPr>
              <w:t>.</w:t>
            </w:r>
          </w:p>
        </w:tc>
        <w:tc>
          <w:tcPr>
            <w:tcW w:w="2551"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рост числа кооперативов, рост количества рабочих мест, стабилизация численности сельского населения</w:t>
            </w:r>
          </w:p>
          <w:p w:rsidR="00DD3D03" w:rsidRPr="005C6267" w:rsidRDefault="00DD3D03" w:rsidP="00DD3D03">
            <w:pPr>
              <w:pStyle w:val="Default"/>
              <w:jc w:val="both"/>
              <w:rPr>
                <w:rFonts w:ascii="Times New Roman" w:hAnsi="Times New Roman" w:cs="Times New Roman"/>
                <w:color w:val="auto"/>
                <w:sz w:val="20"/>
                <w:szCs w:val="20"/>
              </w:rPr>
            </w:pPr>
            <w:r w:rsidRPr="005C6267">
              <w:rPr>
                <w:rFonts w:ascii="Times New Roman" w:hAnsi="Times New Roman" w:cs="Times New Roman"/>
                <w:color w:val="auto"/>
                <w:sz w:val="20"/>
                <w:szCs w:val="20"/>
              </w:rPr>
              <w:t xml:space="preserve">развитие взаимосвязанных звеньев единого технологического процесса - от производства сырья до сбыта готовой (подготовленной и (или) переработанной) сельскохозяйственной продукции посредством объединения сельскохозяйственных товаропроизводителей в кооперативы. </w:t>
            </w:r>
          </w:p>
          <w:p w:rsidR="00DD3D03" w:rsidRPr="005C6267" w:rsidRDefault="00DD3D03" w:rsidP="00DD3D03">
            <w:pPr>
              <w:pStyle w:val="Default"/>
              <w:jc w:val="both"/>
              <w:rPr>
                <w:rFonts w:ascii="Times New Roman" w:hAnsi="Times New Roman" w:cs="Times New Roman"/>
                <w:color w:val="auto"/>
                <w:sz w:val="20"/>
                <w:szCs w:val="20"/>
              </w:rPr>
            </w:pPr>
          </w:p>
          <w:p w:rsidR="00DD3D03" w:rsidRPr="005C6267" w:rsidRDefault="00DD3D03" w:rsidP="00DD3D03">
            <w:pPr>
              <w:pStyle w:val="Default"/>
              <w:jc w:val="both"/>
              <w:rPr>
                <w:rFonts w:ascii="Times New Roman" w:hAnsi="Times New Roman" w:cs="Times New Roman"/>
                <w:color w:val="auto"/>
                <w:sz w:val="20"/>
                <w:szCs w:val="20"/>
              </w:rPr>
            </w:pPr>
          </w:p>
          <w:p w:rsidR="00DD3D03" w:rsidRPr="005C6267" w:rsidRDefault="00DD3D03" w:rsidP="00DD3D03">
            <w:pPr>
              <w:pStyle w:val="Default"/>
              <w:jc w:val="both"/>
              <w:rPr>
                <w:rFonts w:ascii="Times New Roman" w:hAnsi="Times New Roman" w:cs="Times New Roman"/>
                <w:sz w:val="20"/>
                <w:szCs w:val="20"/>
              </w:rPr>
            </w:pPr>
          </w:p>
        </w:tc>
        <w:tc>
          <w:tcPr>
            <w:tcW w:w="2562"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Default"/>
              <w:jc w:val="both"/>
              <w:rPr>
                <w:rFonts w:ascii="Times New Roman" w:hAnsi="Times New Roman" w:cs="Times New Roman"/>
                <w:sz w:val="20"/>
                <w:szCs w:val="20"/>
              </w:rPr>
            </w:pPr>
            <w:r w:rsidRPr="005C6267">
              <w:rPr>
                <w:rFonts w:ascii="Times New Roman" w:hAnsi="Times New Roman" w:cs="Times New Roman"/>
                <w:color w:val="auto"/>
                <w:sz w:val="20"/>
                <w:szCs w:val="20"/>
              </w:rPr>
              <w:t xml:space="preserve">предоставление грантов на создание, расширение или модернизацию материально-технической базы кооперативов  </w:t>
            </w:r>
          </w:p>
        </w:tc>
        <w:tc>
          <w:tcPr>
            <w:tcW w:w="2386" w:type="dxa"/>
            <w:tcBorders>
              <w:top w:val="single" w:sz="4" w:space="0" w:color="auto"/>
              <w:left w:val="single" w:sz="4" w:space="0" w:color="auto"/>
              <w:bottom w:val="single" w:sz="4" w:space="0" w:color="auto"/>
              <w:right w:val="nil"/>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 xml:space="preserve">количество сельскохозяйственных потребительских кооперативов, развивших свою материально-техническую базу с помощью государственной поддержки; увеличение реализации молока, собранного кооперативами у сельскохозяйственных товаропроизводителей </w:t>
            </w:r>
          </w:p>
          <w:p w:rsidR="00DD3D03" w:rsidRPr="005C6267" w:rsidRDefault="00DD3D03" w:rsidP="00DD3D03">
            <w:pPr>
              <w:pStyle w:val="ad"/>
              <w:rPr>
                <w:rFonts w:ascii="Times New Roman" w:hAnsi="Times New Roman"/>
                <w:sz w:val="20"/>
                <w:szCs w:val="20"/>
              </w:rPr>
            </w:pPr>
          </w:p>
        </w:tc>
      </w:tr>
      <w:tr w:rsidR="00DD3D03" w:rsidRPr="005C6267" w:rsidTr="00DD3D03">
        <w:tc>
          <w:tcPr>
            <w:tcW w:w="15296" w:type="dxa"/>
            <w:gridSpan w:val="8"/>
            <w:tcBorders>
              <w:top w:val="single" w:sz="4" w:space="0" w:color="auto"/>
              <w:left w:val="nil"/>
              <w:bottom w:val="single" w:sz="4" w:space="0" w:color="auto"/>
              <w:right w:val="nil"/>
            </w:tcBorders>
          </w:tcPr>
          <w:p w:rsidR="00DD3D03" w:rsidRPr="005C6267" w:rsidRDefault="00994367" w:rsidP="00DD3D03">
            <w:pPr>
              <w:pStyle w:val="1"/>
              <w:spacing w:before="60" w:after="60"/>
              <w:rPr>
                <w:b/>
                <w:sz w:val="20"/>
              </w:rPr>
            </w:pPr>
            <w:hyperlink w:anchor="sub_5000" w:history="1">
              <w:r w:rsidR="00DD3D03" w:rsidRPr="005C6267">
                <w:rPr>
                  <w:rStyle w:val="afb"/>
                  <w:sz w:val="20"/>
                </w:rPr>
                <w:t>Подпрограмма</w:t>
              </w:r>
            </w:hyperlink>
            <w:r w:rsidR="00DD3D03" w:rsidRPr="005C6267">
              <w:rPr>
                <w:sz w:val="20"/>
              </w:rPr>
              <w:t xml:space="preserve"> </w:t>
            </w:r>
            <w:r w:rsidR="00DD3D03" w:rsidRPr="005C6267">
              <w:rPr>
                <w:b/>
                <w:sz w:val="20"/>
              </w:rPr>
              <w:t>«Техническая и технологическая модернизация, инновационное развитие»</w:t>
            </w:r>
          </w:p>
          <w:p w:rsidR="00DD3D03" w:rsidRPr="005C6267" w:rsidRDefault="00DD3D03" w:rsidP="00DD3D03">
            <w:pPr>
              <w:spacing w:line="240" w:lineRule="auto"/>
              <w:rPr>
                <w:rFonts w:ascii="Times New Roman" w:hAnsi="Times New Roman" w:cs="Times New Roman"/>
                <w:sz w:val="20"/>
                <w:szCs w:val="20"/>
              </w:rPr>
            </w:pPr>
          </w:p>
        </w:tc>
      </w:tr>
      <w:tr w:rsidR="00DD3D03" w:rsidRPr="005C6267" w:rsidTr="00DD3D03">
        <w:tc>
          <w:tcPr>
            <w:tcW w:w="815" w:type="dxa"/>
            <w:tcBorders>
              <w:top w:val="single" w:sz="4" w:space="0" w:color="auto"/>
              <w:left w:val="nil"/>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24.</w:t>
            </w:r>
          </w:p>
        </w:tc>
        <w:tc>
          <w:tcPr>
            <w:tcW w:w="2037"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Обновление парка сельскохозяйственной техники</w:t>
            </w:r>
          </w:p>
        </w:tc>
        <w:tc>
          <w:tcPr>
            <w:tcW w:w="2037"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 xml:space="preserve">Администрация Дубенского муниципального </w:t>
            </w:r>
            <w:r w:rsidRPr="005C6267">
              <w:rPr>
                <w:rFonts w:ascii="Times New Roman" w:hAnsi="Times New Roman"/>
                <w:sz w:val="20"/>
                <w:szCs w:val="20"/>
              </w:rPr>
              <w:lastRenderedPageBreak/>
              <w:t>района Республики Мордовия</w:t>
            </w:r>
          </w:p>
        </w:tc>
        <w:tc>
          <w:tcPr>
            <w:tcW w:w="1490"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smartTag w:uri="urn:schemas-microsoft-com:office:smarttags" w:element="metricconverter">
              <w:smartTagPr>
                <w:attr w:name="ProductID" w:val="2013 г"/>
              </w:smartTagPr>
              <w:r w:rsidRPr="005C6267">
                <w:rPr>
                  <w:rFonts w:ascii="Times New Roman" w:hAnsi="Times New Roman"/>
                  <w:sz w:val="20"/>
                  <w:szCs w:val="20"/>
                </w:rPr>
                <w:lastRenderedPageBreak/>
                <w:t>2013 г</w:t>
              </w:r>
            </w:smartTag>
            <w:r w:rsidRPr="005C6267">
              <w:rPr>
                <w:rFonts w:ascii="Times New Roman" w:hAnsi="Times New Roman"/>
                <w:sz w:val="20"/>
                <w:szCs w:val="20"/>
              </w:rPr>
              <w:t>.</w:t>
            </w:r>
          </w:p>
        </w:tc>
        <w:tc>
          <w:tcPr>
            <w:tcW w:w="1418"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smartTag w:uri="urn:schemas-microsoft-com:office:smarttags" w:element="metricconverter">
              <w:smartTagPr>
                <w:attr w:name="ProductID" w:val="2020 г"/>
              </w:smartTagPr>
              <w:r w:rsidRPr="005C6267">
                <w:rPr>
                  <w:rFonts w:ascii="Times New Roman" w:hAnsi="Times New Roman"/>
                  <w:sz w:val="20"/>
                  <w:szCs w:val="20"/>
                </w:rPr>
                <w:t>2020 г</w:t>
              </w:r>
            </w:smartTag>
            <w:r w:rsidRPr="005C6267">
              <w:rPr>
                <w:rFonts w:ascii="Times New Roman" w:hAnsi="Times New Roman"/>
                <w:sz w:val="20"/>
                <w:szCs w:val="20"/>
              </w:rPr>
              <w:t>.</w:t>
            </w:r>
          </w:p>
        </w:tc>
        <w:tc>
          <w:tcPr>
            <w:tcW w:w="2551"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 xml:space="preserve">приобретение сельскохозяйственными товаропроизводителями </w:t>
            </w:r>
            <w:r w:rsidRPr="005C6267">
              <w:rPr>
                <w:rFonts w:ascii="Times New Roman" w:hAnsi="Times New Roman"/>
                <w:sz w:val="20"/>
                <w:szCs w:val="20"/>
              </w:rPr>
              <w:lastRenderedPageBreak/>
              <w:t>сельскохозяйственной техники у производителей по льготной цене, в том числе 56 трактора, 29 комбайнов.</w:t>
            </w:r>
          </w:p>
        </w:tc>
        <w:tc>
          <w:tcPr>
            <w:tcW w:w="2562"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lastRenderedPageBreak/>
              <w:t xml:space="preserve">недостаток современной сельскохозяйственной техники приведет к </w:t>
            </w:r>
            <w:r w:rsidRPr="005C6267">
              <w:rPr>
                <w:rFonts w:ascii="Times New Roman" w:hAnsi="Times New Roman"/>
                <w:sz w:val="20"/>
                <w:szCs w:val="20"/>
              </w:rPr>
              <w:lastRenderedPageBreak/>
              <w:t>снижению объемов производства и потребления качественной сельскохозяйственной продукции отечественного производства</w:t>
            </w:r>
          </w:p>
          <w:p w:rsidR="00DD3D03" w:rsidRPr="005C6267" w:rsidRDefault="00DD3D03" w:rsidP="00DD3D03">
            <w:pPr>
              <w:spacing w:line="240" w:lineRule="auto"/>
              <w:rPr>
                <w:rFonts w:ascii="Times New Roman" w:hAnsi="Times New Roman" w:cs="Times New Roman"/>
                <w:sz w:val="20"/>
                <w:szCs w:val="20"/>
              </w:rPr>
            </w:pPr>
          </w:p>
        </w:tc>
        <w:tc>
          <w:tcPr>
            <w:tcW w:w="2386" w:type="dxa"/>
            <w:tcBorders>
              <w:top w:val="single" w:sz="4" w:space="0" w:color="auto"/>
              <w:left w:val="single" w:sz="4" w:space="0" w:color="auto"/>
              <w:bottom w:val="single" w:sz="4" w:space="0" w:color="auto"/>
              <w:right w:val="nil"/>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lastRenderedPageBreak/>
              <w:t xml:space="preserve">производство основных сельскохозяйственных культур, прирост </w:t>
            </w:r>
            <w:r w:rsidRPr="005C6267">
              <w:rPr>
                <w:rFonts w:ascii="Times New Roman" w:hAnsi="Times New Roman"/>
                <w:sz w:val="20"/>
                <w:szCs w:val="20"/>
              </w:rPr>
              <w:lastRenderedPageBreak/>
              <w:t>производства мяса и молока</w:t>
            </w:r>
          </w:p>
        </w:tc>
      </w:tr>
      <w:tr w:rsidR="00DD3D03" w:rsidRPr="005C6267" w:rsidTr="00DD3D03">
        <w:tc>
          <w:tcPr>
            <w:tcW w:w="815" w:type="dxa"/>
            <w:tcBorders>
              <w:top w:val="single" w:sz="4" w:space="0" w:color="auto"/>
              <w:left w:val="nil"/>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lastRenderedPageBreak/>
              <w:t>25.</w:t>
            </w:r>
          </w:p>
        </w:tc>
        <w:tc>
          <w:tcPr>
            <w:tcW w:w="2037"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Реализация перспективных инновационных проектов в агропромышленном комплексе</w:t>
            </w:r>
          </w:p>
        </w:tc>
        <w:tc>
          <w:tcPr>
            <w:tcW w:w="2037"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Администрация Дубенского муниципального района Республики Мордовия</w:t>
            </w:r>
          </w:p>
        </w:tc>
        <w:tc>
          <w:tcPr>
            <w:tcW w:w="1490"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smartTag w:uri="urn:schemas-microsoft-com:office:smarttags" w:element="metricconverter">
              <w:smartTagPr>
                <w:attr w:name="ProductID" w:val="2015 г"/>
              </w:smartTagPr>
              <w:r w:rsidRPr="005C6267">
                <w:rPr>
                  <w:rFonts w:ascii="Times New Roman" w:hAnsi="Times New Roman"/>
                  <w:sz w:val="20"/>
                  <w:szCs w:val="20"/>
                </w:rPr>
                <w:t>2015 г</w:t>
              </w:r>
            </w:smartTag>
            <w:r w:rsidRPr="005C6267">
              <w:rPr>
                <w:rFonts w:ascii="Times New Roman" w:hAnsi="Times New Roman"/>
                <w:sz w:val="20"/>
                <w:szCs w:val="20"/>
              </w:rPr>
              <w:t>.</w:t>
            </w:r>
          </w:p>
        </w:tc>
        <w:tc>
          <w:tcPr>
            <w:tcW w:w="1418"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smartTag w:uri="urn:schemas-microsoft-com:office:smarttags" w:element="metricconverter">
              <w:smartTagPr>
                <w:attr w:name="ProductID" w:val="2020 г"/>
              </w:smartTagPr>
              <w:r w:rsidRPr="005C6267">
                <w:rPr>
                  <w:rFonts w:ascii="Times New Roman" w:hAnsi="Times New Roman"/>
                  <w:sz w:val="20"/>
                  <w:szCs w:val="20"/>
                </w:rPr>
                <w:t>2020 г</w:t>
              </w:r>
            </w:smartTag>
            <w:r w:rsidRPr="005C6267">
              <w:rPr>
                <w:rFonts w:ascii="Times New Roman" w:hAnsi="Times New Roman"/>
                <w:sz w:val="20"/>
                <w:szCs w:val="20"/>
              </w:rPr>
              <w:t>.</w:t>
            </w:r>
          </w:p>
        </w:tc>
        <w:tc>
          <w:tcPr>
            <w:tcW w:w="2551"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реализация трех инновационных проектов создаст условия для вовлечения в гражданский оборот прав на результаты</w:t>
            </w:r>
          </w:p>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сельскохозяйственной науки и введения в употребление новых или значительно улучшенных продуктов и процессов в агропромышленном комплексе</w:t>
            </w:r>
          </w:p>
          <w:p w:rsidR="00DD3D03" w:rsidRPr="005C6267" w:rsidRDefault="00DD3D03" w:rsidP="00DD3D03">
            <w:pPr>
              <w:spacing w:line="240" w:lineRule="auto"/>
              <w:rPr>
                <w:rFonts w:ascii="Times New Roman" w:hAnsi="Times New Roman" w:cs="Times New Roman"/>
                <w:sz w:val="20"/>
                <w:szCs w:val="20"/>
              </w:rPr>
            </w:pPr>
          </w:p>
        </w:tc>
        <w:tc>
          <w:tcPr>
            <w:tcW w:w="2562"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снижение эффективности агропромышленного производства вследствие недостаточной государственной поддержки процессов передачи достижений от науки в производство</w:t>
            </w:r>
          </w:p>
        </w:tc>
        <w:tc>
          <w:tcPr>
            <w:tcW w:w="2386" w:type="dxa"/>
            <w:tcBorders>
              <w:top w:val="single" w:sz="4" w:space="0" w:color="auto"/>
              <w:left w:val="single" w:sz="4" w:space="0" w:color="auto"/>
              <w:bottom w:val="single" w:sz="4" w:space="0" w:color="auto"/>
              <w:right w:val="nil"/>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увеличение количества реализованных инновационных проектов</w:t>
            </w:r>
          </w:p>
        </w:tc>
      </w:tr>
      <w:tr w:rsidR="00DD3D03" w:rsidRPr="005C6267" w:rsidTr="00DD3D03">
        <w:trPr>
          <w:trHeight w:val="90"/>
        </w:trPr>
        <w:tc>
          <w:tcPr>
            <w:tcW w:w="815" w:type="dxa"/>
            <w:tcBorders>
              <w:top w:val="single" w:sz="4" w:space="0" w:color="auto"/>
              <w:left w:val="nil"/>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26.</w:t>
            </w:r>
          </w:p>
        </w:tc>
        <w:tc>
          <w:tcPr>
            <w:tcW w:w="2037"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Развитие биотехнологии</w:t>
            </w:r>
          </w:p>
        </w:tc>
        <w:tc>
          <w:tcPr>
            <w:tcW w:w="2037"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Администрация Дубенского муниципального района Республики Мордовия</w:t>
            </w:r>
          </w:p>
        </w:tc>
        <w:tc>
          <w:tcPr>
            <w:tcW w:w="1490"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smartTag w:uri="urn:schemas-microsoft-com:office:smarttags" w:element="metricconverter">
              <w:smartTagPr>
                <w:attr w:name="ProductID" w:val="2015 г"/>
              </w:smartTagPr>
              <w:r w:rsidRPr="005C6267">
                <w:rPr>
                  <w:rFonts w:ascii="Times New Roman" w:hAnsi="Times New Roman"/>
                  <w:sz w:val="20"/>
                  <w:szCs w:val="20"/>
                </w:rPr>
                <w:t>2015 г</w:t>
              </w:r>
            </w:smartTag>
            <w:r w:rsidRPr="005C6267">
              <w:rPr>
                <w:rFonts w:ascii="Times New Roman" w:hAnsi="Times New Roman"/>
                <w:sz w:val="20"/>
                <w:szCs w:val="20"/>
              </w:rPr>
              <w:t>.</w:t>
            </w:r>
          </w:p>
        </w:tc>
        <w:tc>
          <w:tcPr>
            <w:tcW w:w="1418"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smartTag w:uri="urn:schemas-microsoft-com:office:smarttags" w:element="metricconverter">
              <w:smartTagPr>
                <w:attr w:name="ProductID" w:val="2020 г"/>
              </w:smartTagPr>
              <w:r w:rsidRPr="005C6267">
                <w:rPr>
                  <w:rFonts w:ascii="Times New Roman" w:hAnsi="Times New Roman"/>
                  <w:sz w:val="20"/>
                  <w:szCs w:val="20"/>
                </w:rPr>
                <w:t>2020 г</w:t>
              </w:r>
            </w:smartTag>
            <w:r w:rsidRPr="005C6267">
              <w:rPr>
                <w:rFonts w:ascii="Times New Roman" w:hAnsi="Times New Roman"/>
                <w:sz w:val="20"/>
                <w:szCs w:val="20"/>
              </w:rPr>
              <w:t>.</w:t>
            </w:r>
          </w:p>
        </w:tc>
        <w:tc>
          <w:tcPr>
            <w:tcW w:w="2551"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в результате реализации мероприятия будет создана основа для качественного изменения структуры аграрного сектора экономики, выхода агропромышленного комплекса Республики Мордовия на лидирующие позиции в области сельскохозяйственной и пищевой биотехнологии</w:t>
            </w:r>
          </w:p>
          <w:p w:rsidR="00DD3D03" w:rsidRPr="005C6267" w:rsidRDefault="00DD3D03" w:rsidP="00DD3D03">
            <w:pPr>
              <w:spacing w:line="240" w:lineRule="auto"/>
              <w:rPr>
                <w:rFonts w:ascii="Times New Roman" w:hAnsi="Times New Roman" w:cs="Times New Roman"/>
                <w:sz w:val="20"/>
                <w:szCs w:val="20"/>
              </w:rPr>
            </w:pPr>
          </w:p>
        </w:tc>
        <w:tc>
          <w:tcPr>
            <w:tcW w:w="2562"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снижение эффективности агропромышленного производства вследствие отсутствия внедрения достижений биотехнологии</w:t>
            </w:r>
          </w:p>
        </w:tc>
        <w:tc>
          <w:tcPr>
            <w:tcW w:w="2386" w:type="dxa"/>
            <w:tcBorders>
              <w:top w:val="single" w:sz="4" w:space="0" w:color="auto"/>
              <w:left w:val="single" w:sz="4" w:space="0" w:color="auto"/>
              <w:bottom w:val="single" w:sz="4" w:space="0" w:color="auto"/>
              <w:right w:val="nil"/>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рост применения биологических средств защиты растений и микробиологических удобрений в растениеводстве; удельный вес отходов сельскохозяйственного производства, переработанных методами биотехнологии</w:t>
            </w:r>
          </w:p>
          <w:p w:rsidR="00DD3D03" w:rsidRPr="005C6267" w:rsidRDefault="00DD3D03" w:rsidP="00DD3D03">
            <w:pPr>
              <w:spacing w:line="240" w:lineRule="auto"/>
              <w:rPr>
                <w:rFonts w:ascii="Times New Roman" w:hAnsi="Times New Roman" w:cs="Times New Roman"/>
                <w:sz w:val="20"/>
                <w:szCs w:val="20"/>
              </w:rPr>
            </w:pPr>
          </w:p>
        </w:tc>
      </w:tr>
      <w:tr w:rsidR="00DD3D03" w:rsidRPr="005C6267" w:rsidTr="00DD3D03">
        <w:tc>
          <w:tcPr>
            <w:tcW w:w="815" w:type="dxa"/>
            <w:tcBorders>
              <w:top w:val="single" w:sz="4" w:space="0" w:color="auto"/>
              <w:left w:val="nil"/>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27.</w:t>
            </w:r>
          </w:p>
        </w:tc>
        <w:tc>
          <w:tcPr>
            <w:tcW w:w="2037"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Развитие консультационной помощи сельскохозяйственным товаропроизводител</w:t>
            </w:r>
            <w:r w:rsidRPr="005C6267">
              <w:rPr>
                <w:rFonts w:ascii="Times New Roman" w:hAnsi="Times New Roman"/>
                <w:sz w:val="20"/>
                <w:szCs w:val="20"/>
              </w:rPr>
              <w:lastRenderedPageBreak/>
              <w:t>ям</w:t>
            </w:r>
          </w:p>
        </w:tc>
        <w:tc>
          <w:tcPr>
            <w:tcW w:w="2037"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lastRenderedPageBreak/>
              <w:t>Администрация Дубенского муниципального района Республики Мордовия</w:t>
            </w:r>
          </w:p>
        </w:tc>
        <w:tc>
          <w:tcPr>
            <w:tcW w:w="1490"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smartTag w:uri="urn:schemas-microsoft-com:office:smarttags" w:element="metricconverter">
              <w:smartTagPr>
                <w:attr w:name="ProductID" w:val="2013 г"/>
              </w:smartTagPr>
              <w:r w:rsidRPr="005C6267">
                <w:rPr>
                  <w:rFonts w:ascii="Times New Roman" w:hAnsi="Times New Roman"/>
                  <w:sz w:val="20"/>
                  <w:szCs w:val="20"/>
                </w:rPr>
                <w:t>2013 г</w:t>
              </w:r>
            </w:smartTag>
            <w:r w:rsidRPr="005C6267">
              <w:rPr>
                <w:rFonts w:ascii="Times New Roman" w:hAnsi="Times New Roman"/>
                <w:sz w:val="20"/>
                <w:szCs w:val="20"/>
              </w:rPr>
              <w:t>.</w:t>
            </w:r>
          </w:p>
        </w:tc>
        <w:tc>
          <w:tcPr>
            <w:tcW w:w="1418"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smartTag w:uri="urn:schemas-microsoft-com:office:smarttags" w:element="metricconverter">
              <w:smartTagPr>
                <w:attr w:name="ProductID" w:val="2020 г"/>
              </w:smartTagPr>
              <w:r w:rsidRPr="005C6267">
                <w:rPr>
                  <w:rFonts w:ascii="Times New Roman" w:hAnsi="Times New Roman"/>
                  <w:sz w:val="20"/>
                  <w:szCs w:val="20"/>
                </w:rPr>
                <w:t>2020 г</w:t>
              </w:r>
            </w:smartTag>
            <w:r w:rsidRPr="005C6267">
              <w:rPr>
                <w:rFonts w:ascii="Times New Roman" w:hAnsi="Times New Roman"/>
                <w:sz w:val="20"/>
                <w:szCs w:val="20"/>
              </w:rPr>
              <w:t>.</w:t>
            </w:r>
          </w:p>
        </w:tc>
        <w:tc>
          <w:tcPr>
            <w:tcW w:w="2551"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повышение доступности и качества оказания консультационной помощи и выполнения работ в сфере сельского хозяйства</w:t>
            </w:r>
          </w:p>
        </w:tc>
        <w:tc>
          <w:tcPr>
            <w:tcW w:w="2562"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снижение доступности консультационных услуг сельхозтоваропроизводителям</w:t>
            </w:r>
          </w:p>
        </w:tc>
        <w:tc>
          <w:tcPr>
            <w:tcW w:w="2386" w:type="dxa"/>
            <w:tcBorders>
              <w:top w:val="single" w:sz="4" w:space="0" w:color="auto"/>
              <w:left w:val="single" w:sz="4" w:space="0" w:color="auto"/>
              <w:bottom w:val="single" w:sz="4" w:space="0" w:color="auto"/>
              <w:right w:val="nil"/>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 xml:space="preserve">уровень выполнения консультационной помощи в сфере развития сельского хозяйства и регулирования рынков </w:t>
            </w:r>
            <w:r w:rsidRPr="005C6267">
              <w:rPr>
                <w:rFonts w:ascii="Times New Roman" w:hAnsi="Times New Roman"/>
                <w:sz w:val="20"/>
                <w:szCs w:val="20"/>
              </w:rPr>
              <w:lastRenderedPageBreak/>
              <w:t>сельскохозяйственной продукции, сырья и продовольствия</w:t>
            </w:r>
          </w:p>
          <w:p w:rsidR="00DD3D03" w:rsidRPr="005C6267" w:rsidRDefault="00DD3D03" w:rsidP="00DD3D03">
            <w:pPr>
              <w:spacing w:line="240" w:lineRule="auto"/>
              <w:rPr>
                <w:rFonts w:ascii="Times New Roman" w:hAnsi="Times New Roman" w:cs="Times New Roman"/>
                <w:sz w:val="20"/>
                <w:szCs w:val="20"/>
              </w:rPr>
            </w:pPr>
          </w:p>
        </w:tc>
      </w:tr>
      <w:tr w:rsidR="00DD3D03" w:rsidRPr="005C6267" w:rsidTr="00DD3D03">
        <w:tc>
          <w:tcPr>
            <w:tcW w:w="815" w:type="dxa"/>
            <w:tcBorders>
              <w:top w:val="single" w:sz="4" w:space="0" w:color="auto"/>
              <w:left w:val="nil"/>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lastRenderedPageBreak/>
              <w:t>28.</w:t>
            </w:r>
          </w:p>
        </w:tc>
        <w:tc>
          <w:tcPr>
            <w:tcW w:w="2037"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Поддержка общественных организаций, оказывающих социально значимые услуги в сфере  сельского хозяйства</w:t>
            </w:r>
          </w:p>
        </w:tc>
        <w:tc>
          <w:tcPr>
            <w:tcW w:w="2037"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Администрация Дубенского муниципального района Республики Мордовия</w:t>
            </w:r>
          </w:p>
        </w:tc>
        <w:tc>
          <w:tcPr>
            <w:tcW w:w="1490"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smartTag w:uri="urn:schemas-microsoft-com:office:smarttags" w:element="metricconverter">
              <w:smartTagPr>
                <w:attr w:name="ProductID" w:val="2013 г"/>
              </w:smartTagPr>
              <w:r w:rsidRPr="005C6267">
                <w:rPr>
                  <w:rFonts w:ascii="Times New Roman" w:hAnsi="Times New Roman"/>
                  <w:sz w:val="20"/>
                  <w:szCs w:val="20"/>
                </w:rPr>
                <w:t>2013 г</w:t>
              </w:r>
            </w:smartTag>
            <w:r w:rsidRPr="005C6267">
              <w:rPr>
                <w:rFonts w:ascii="Times New Roman" w:hAnsi="Times New Roman"/>
                <w:sz w:val="20"/>
                <w:szCs w:val="20"/>
              </w:rPr>
              <w:t>.</w:t>
            </w:r>
          </w:p>
        </w:tc>
        <w:tc>
          <w:tcPr>
            <w:tcW w:w="1418"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smartTag w:uri="urn:schemas-microsoft-com:office:smarttags" w:element="metricconverter">
              <w:smartTagPr>
                <w:attr w:name="ProductID" w:val="2020 г"/>
              </w:smartTagPr>
              <w:r w:rsidRPr="005C6267">
                <w:rPr>
                  <w:rFonts w:ascii="Times New Roman" w:hAnsi="Times New Roman"/>
                  <w:sz w:val="20"/>
                  <w:szCs w:val="20"/>
                </w:rPr>
                <w:t>2020 г</w:t>
              </w:r>
            </w:smartTag>
            <w:r w:rsidRPr="005C6267">
              <w:rPr>
                <w:rFonts w:ascii="Times New Roman" w:hAnsi="Times New Roman"/>
                <w:sz w:val="20"/>
                <w:szCs w:val="20"/>
              </w:rPr>
              <w:t>.</w:t>
            </w:r>
          </w:p>
        </w:tc>
        <w:tc>
          <w:tcPr>
            <w:tcW w:w="2551"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spacing w:line="240" w:lineRule="auto"/>
              <w:rPr>
                <w:rFonts w:ascii="Times New Roman" w:hAnsi="Times New Roman" w:cs="Times New Roman"/>
                <w:sz w:val="20"/>
                <w:szCs w:val="20"/>
              </w:rPr>
            </w:pPr>
            <w:r w:rsidRPr="005C6267">
              <w:rPr>
                <w:rFonts w:ascii="Times New Roman" w:hAnsi="Times New Roman" w:cs="Times New Roman"/>
                <w:sz w:val="20"/>
                <w:szCs w:val="20"/>
              </w:rPr>
              <w:t>участие общественных организаций в развитии сельскохозяйственного производства, оказание ими консультационной помощи сельскохозяйственным товаропроизводителям, представление и защита их интересов.</w:t>
            </w:r>
          </w:p>
          <w:p w:rsidR="00DD3D03" w:rsidRPr="005C6267" w:rsidRDefault="00DD3D03" w:rsidP="00DD3D03">
            <w:pPr>
              <w:spacing w:line="240" w:lineRule="auto"/>
              <w:rPr>
                <w:rFonts w:ascii="Times New Roman" w:hAnsi="Times New Roman" w:cs="Times New Roman"/>
                <w:sz w:val="20"/>
                <w:szCs w:val="20"/>
              </w:rPr>
            </w:pPr>
          </w:p>
        </w:tc>
        <w:tc>
          <w:tcPr>
            <w:tcW w:w="2562"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предоставление субсидий из республиканского бюджета Республики Мордовия на возмещение части затрат, связанных с представлением интересов крестьянских (фермерских) хозяйств, содействие в создании равных экономических, социальных и правовых условий для лиц - товаропроизводителей сельскохозяйственной продукции.</w:t>
            </w:r>
          </w:p>
          <w:p w:rsidR="00DD3D03" w:rsidRPr="005C6267" w:rsidRDefault="00DD3D03" w:rsidP="00DD3D03">
            <w:pPr>
              <w:spacing w:line="240" w:lineRule="auto"/>
              <w:rPr>
                <w:rFonts w:ascii="Times New Roman" w:hAnsi="Times New Roman" w:cs="Times New Roman"/>
                <w:sz w:val="20"/>
                <w:szCs w:val="20"/>
              </w:rPr>
            </w:pPr>
          </w:p>
        </w:tc>
        <w:tc>
          <w:tcPr>
            <w:tcW w:w="2386" w:type="dxa"/>
            <w:tcBorders>
              <w:top w:val="single" w:sz="4" w:space="0" w:color="auto"/>
              <w:left w:val="single" w:sz="4" w:space="0" w:color="auto"/>
              <w:bottom w:val="single" w:sz="4" w:space="0" w:color="auto"/>
              <w:right w:val="nil"/>
            </w:tcBorders>
          </w:tcPr>
          <w:p w:rsidR="00DD3D03" w:rsidRPr="005C6267" w:rsidRDefault="00DD3D03" w:rsidP="00DD3D03">
            <w:pPr>
              <w:pStyle w:val="ad"/>
              <w:rPr>
                <w:rFonts w:ascii="Times New Roman" w:hAnsi="Times New Roman"/>
                <w:sz w:val="20"/>
                <w:szCs w:val="20"/>
              </w:rPr>
            </w:pPr>
          </w:p>
        </w:tc>
      </w:tr>
      <w:tr w:rsidR="00DD3D03" w:rsidRPr="005C6267" w:rsidTr="00DD3D03">
        <w:tc>
          <w:tcPr>
            <w:tcW w:w="15296" w:type="dxa"/>
            <w:gridSpan w:val="8"/>
            <w:tcBorders>
              <w:top w:val="single" w:sz="4" w:space="0" w:color="auto"/>
              <w:left w:val="nil"/>
              <w:bottom w:val="single" w:sz="4" w:space="0" w:color="auto"/>
              <w:right w:val="nil"/>
            </w:tcBorders>
          </w:tcPr>
          <w:p w:rsidR="00DD3D03" w:rsidRPr="005C6267" w:rsidRDefault="00994367" w:rsidP="00DD3D03">
            <w:pPr>
              <w:pStyle w:val="1"/>
              <w:spacing w:before="60" w:after="60"/>
              <w:rPr>
                <w:b/>
                <w:sz w:val="20"/>
              </w:rPr>
            </w:pPr>
            <w:hyperlink w:anchor="sub_400" w:history="1">
              <w:r w:rsidR="00DD3D03" w:rsidRPr="005C6267">
                <w:rPr>
                  <w:rStyle w:val="afb"/>
                  <w:sz w:val="20"/>
                </w:rPr>
                <w:t>Подпрограмма</w:t>
              </w:r>
            </w:hyperlink>
            <w:r w:rsidR="00DD3D03" w:rsidRPr="005C6267">
              <w:rPr>
                <w:sz w:val="20"/>
              </w:rPr>
              <w:t xml:space="preserve"> </w:t>
            </w:r>
            <w:r w:rsidR="00DD3D03" w:rsidRPr="005C6267">
              <w:rPr>
                <w:b/>
                <w:sz w:val="20"/>
              </w:rPr>
              <w:t>«Развитие мелиорации земель сельскохозяйственного назначения»</w:t>
            </w:r>
          </w:p>
          <w:p w:rsidR="00DD3D03" w:rsidRPr="005C6267" w:rsidRDefault="00DD3D03" w:rsidP="00DD3D03">
            <w:pPr>
              <w:spacing w:line="240" w:lineRule="auto"/>
              <w:rPr>
                <w:rFonts w:ascii="Times New Roman" w:hAnsi="Times New Roman" w:cs="Times New Roman"/>
                <w:sz w:val="20"/>
                <w:szCs w:val="20"/>
              </w:rPr>
            </w:pPr>
          </w:p>
        </w:tc>
      </w:tr>
      <w:tr w:rsidR="00DD3D03" w:rsidRPr="005C6267" w:rsidTr="00DD3D03">
        <w:tc>
          <w:tcPr>
            <w:tcW w:w="815" w:type="dxa"/>
            <w:tcBorders>
              <w:top w:val="single" w:sz="4" w:space="0" w:color="auto"/>
              <w:left w:val="nil"/>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29.</w:t>
            </w:r>
          </w:p>
        </w:tc>
        <w:tc>
          <w:tcPr>
            <w:tcW w:w="2037"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Капитальные вложения на строительство, реконструкцию и техническое перевооружение мелиоративных систем и отдельно расположенных гидротехнических сооружений государственной собственности Республики Мордовия и собственности Российской Федерации</w:t>
            </w:r>
          </w:p>
        </w:tc>
        <w:tc>
          <w:tcPr>
            <w:tcW w:w="2037"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Администрация Дубенского муниципального района Республики Мордовия</w:t>
            </w:r>
          </w:p>
        </w:tc>
        <w:tc>
          <w:tcPr>
            <w:tcW w:w="1490"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smartTag w:uri="urn:schemas-microsoft-com:office:smarttags" w:element="metricconverter">
              <w:smartTagPr>
                <w:attr w:name="ProductID" w:val="2015 г"/>
              </w:smartTagPr>
              <w:r w:rsidRPr="005C6267">
                <w:rPr>
                  <w:rFonts w:ascii="Times New Roman" w:hAnsi="Times New Roman"/>
                  <w:sz w:val="20"/>
                  <w:szCs w:val="20"/>
                </w:rPr>
                <w:t>2015 г</w:t>
              </w:r>
            </w:smartTag>
            <w:r w:rsidRPr="005C6267">
              <w:rPr>
                <w:rFonts w:ascii="Times New Roman" w:hAnsi="Times New Roman"/>
                <w:sz w:val="20"/>
                <w:szCs w:val="20"/>
              </w:rPr>
              <w:t>.</w:t>
            </w:r>
          </w:p>
        </w:tc>
        <w:tc>
          <w:tcPr>
            <w:tcW w:w="1418"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smartTag w:uri="urn:schemas-microsoft-com:office:smarttags" w:element="metricconverter">
              <w:smartTagPr>
                <w:attr w:name="ProductID" w:val="2020 г"/>
              </w:smartTagPr>
              <w:r w:rsidRPr="005C6267">
                <w:rPr>
                  <w:rFonts w:ascii="Times New Roman" w:hAnsi="Times New Roman"/>
                  <w:sz w:val="20"/>
                  <w:szCs w:val="20"/>
                </w:rPr>
                <w:t>2020 г</w:t>
              </w:r>
            </w:smartTag>
            <w:r w:rsidRPr="005C6267">
              <w:rPr>
                <w:rFonts w:ascii="Times New Roman" w:hAnsi="Times New Roman"/>
                <w:sz w:val="20"/>
                <w:szCs w:val="20"/>
              </w:rPr>
              <w:t>.</w:t>
            </w:r>
          </w:p>
        </w:tc>
        <w:tc>
          <w:tcPr>
            <w:tcW w:w="2551"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восстановление и повышение эффективности</w:t>
            </w:r>
          </w:p>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 xml:space="preserve">пользования мелиоративных систем и отдельно расположенных гидротехнических сооружений, относящихся к государственной собственности Республики Мордовия и Российской Федерации; повышение урожайности сельскохозяйственных культур, снижение зависимости и рисков сельскохозяйственного производства от погодных </w:t>
            </w:r>
            <w:r w:rsidRPr="005C6267">
              <w:rPr>
                <w:rFonts w:ascii="Times New Roman" w:hAnsi="Times New Roman"/>
                <w:sz w:val="20"/>
                <w:szCs w:val="20"/>
              </w:rPr>
              <w:lastRenderedPageBreak/>
              <w:t>условий</w:t>
            </w:r>
          </w:p>
          <w:p w:rsidR="00DD3D03" w:rsidRPr="005C6267" w:rsidRDefault="00DD3D03" w:rsidP="00DD3D03">
            <w:pPr>
              <w:spacing w:line="240" w:lineRule="auto"/>
              <w:rPr>
                <w:rFonts w:ascii="Times New Roman" w:hAnsi="Times New Roman" w:cs="Times New Roman"/>
                <w:sz w:val="20"/>
                <w:szCs w:val="20"/>
              </w:rPr>
            </w:pPr>
          </w:p>
        </w:tc>
        <w:tc>
          <w:tcPr>
            <w:tcW w:w="2562"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lastRenderedPageBreak/>
              <w:t>не в полном объеме будут использованы</w:t>
            </w:r>
          </w:p>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ранее вложенные в мелиоративный фонд государственные средства; недостаточная урожайность сельскохозяйственных культур, высокие риски и зависимость сельскохозяйственного производства от погодных условий</w:t>
            </w:r>
          </w:p>
        </w:tc>
        <w:tc>
          <w:tcPr>
            <w:tcW w:w="2386" w:type="dxa"/>
            <w:tcBorders>
              <w:top w:val="single" w:sz="4" w:space="0" w:color="auto"/>
              <w:left w:val="single" w:sz="4" w:space="0" w:color="auto"/>
              <w:bottom w:val="single" w:sz="4" w:space="0" w:color="auto"/>
              <w:right w:val="nil"/>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увеличение объемов производства продукции растениеводства на основе роста урожайности сельскохозяйственных культур за счет реконструкции и восстановления мелиоративных систем и вовлечения в производство не используемого и неэффективно используемого мелиоративного фонда</w:t>
            </w:r>
          </w:p>
        </w:tc>
      </w:tr>
      <w:tr w:rsidR="00DD3D03" w:rsidRPr="005C6267" w:rsidTr="00DD3D03">
        <w:tc>
          <w:tcPr>
            <w:tcW w:w="815" w:type="dxa"/>
            <w:tcBorders>
              <w:top w:val="single" w:sz="4" w:space="0" w:color="auto"/>
              <w:left w:val="nil"/>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lastRenderedPageBreak/>
              <w:t>30.</w:t>
            </w:r>
          </w:p>
        </w:tc>
        <w:tc>
          <w:tcPr>
            <w:tcW w:w="2037"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left"/>
              <w:rPr>
                <w:rFonts w:ascii="Times New Roman" w:hAnsi="Times New Roman"/>
                <w:sz w:val="20"/>
                <w:szCs w:val="20"/>
              </w:rPr>
            </w:pPr>
            <w:r w:rsidRPr="005C6267">
              <w:rPr>
                <w:rFonts w:ascii="Times New Roman" w:hAnsi="Times New Roman"/>
                <w:sz w:val="20"/>
                <w:szCs w:val="20"/>
              </w:rPr>
              <w:t>Капитальные вложения на строительство, реконструкцию, техническое перевооружение мелиоративных систем общего и индивидуального пользования и отдельно расположенных гидротехнических сооружений, принадлежащих сельскохозяйственным товаропроизводителям</w:t>
            </w:r>
          </w:p>
          <w:p w:rsidR="00DD3D03" w:rsidRPr="005C6267" w:rsidRDefault="00DD3D03" w:rsidP="00DD3D03">
            <w:pPr>
              <w:pStyle w:val="ad"/>
              <w:jc w:val="left"/>
              <w:rPr>
                <w:rFonts w:ascii="Times New Roman" w:hAnsi="Times New Roman"/>
                <w:sz w:val="20"/>
                <w:szCs w:val="20"/>
              </w:rPr>
            </w:pPr>
            <w:r w:rsidRPr="005C6267">
              <w:rPr>
                <w:rFonts w:ascii="Times New Roman" w:hAnsi="Times New Roman"/>
                <w:sz w:val="20"/>
                <w:szCs w:val="20"/>
              </w:rPr>
              <w:t>на праве собственности или переданных в пользование в установленном порядке</w:t>
            </w:r>
          </w:p>
          <w:p w:rsidR="00DD3D03" w:rsidRPr="005C6267" w:rsidRDefault="00DD3D03" w:rsidP="00DD3D03">
            <w:pPr>
              <w:spacing w:line="240" w:lineRule="auto"/>
              <w:rPr>
                <w:rFonts w:ascii="Times New Roman" w:hAnsi="Times New Roman" w:cs="Times New Roman"/>
                <w:sz w:val="20"/>
                <w:szCs w:val="20"/>
              </w:rPr>
            </w:pPr>
          </w:p>
        </w:tc>
        <w:tc>
          <w:tcPr>
            <w:tcW w:w="2037"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Администрация Дубенского муниципального района Республики Мордовия</w:t>
            </w:r>
          </w:p>
        </w:tc>
        <w:tc>
          <w:tcPr>
            <w:tcW w:w="1490"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smartTag w:uri="urn:schemas-microsoft-com:office:smarttags" w:element="metricconverter">
              <w:smartTagPr>
                <w:attr w:name="ProductID" w:val="2015 г"/>
              </w:smartTagPr>
              <w:r w:rsidRPr="005C6267">
                <w:rPr>
                  <w:rFonts w:ascii="Times New Roman" w:hAnsi="Times New Roman"/>
                  <w:sz w:val="20"/>
                  <w:szCs w:val="20"/>
                </w:rPr>
                <w:t>2015 г</w:t>
              </w:r>
            </w:smartTag>
            <w:r w:rsidRPr="005C6267">
              <w:rPr>
                <w:rFonts w:ascii="Times New Roman" w:hAnsi="Times New Roman"/>
                <w:sz w:val="20"/>
                <w:szCs w:val="20"/>
              </w:rPr>
              <w:t>.</w:t>
            </w:r>
          </w:p>
        </w:tc>
        <w:tc>
          <w:tcPr>
            <w:tcW w:w="1418"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smartTag w:uri="urn:schemas-microsoft-com:office:smarttags" w:element="metricconverter">
              <w:smartTagPr>
                <w:attr w:name="ProductID" w:val="2020 г"/>
              </w:smartTagPr>
              <w:r w:rsidRPr="005C6267">
                <w:rPr>
                  <w:rFonts w:ascii="Times New Roman" w:hAnsi="Times New Roman"/>
                  <w:sz w:val="20"/>
                  <w:szCs w:val="20"/>
                </w:rPr>
                <w:t>2020 г</w:t>
              </w:r>
            </w:smartTag>
            <w:r w:rsidRPr="005C6267">
              <w:rPr>
                <w:rFonts w:ascii="Times New Roman" w:hAnsi="Times New Roman"/>
                <w:sz w:val="20"/>
                <w:szCs w:val="20"/>
              </w:rPr>
              <w:t>.</w:t>
            </w:r>
          </w:p>
        </w:tc>
        <w:tc>
          <w:tcPr>
            <w:tcW w:w="2551"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восстановление и повышение эффективности использования мелиоративных систем и отдельно расположенных гидротехнических сооружений, относящихся к собственности сельскохозяйственных товаропроизводителей; повышение урожайности сельскохозяйственных культур, снижение зависимости и рисков сельскохозяйственного производства от погодных условий</w:t>
            </w:r>
          </w:p>
        </w:tc>
        <w:tc>
          <w:tcPr>
            <w:tcW w:w="2562"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не в полном объеме будут использованы ранее вложенные в мелиоративный фонд государственные средства; недостаточная урожайность сельскохозяйственных культур, высокие риски и зависимость сельскохозяйственного производства от погодных условий</w:t>
            </w:r>
          </w:p>
        </w:tc>
        <w:tc>
          <w:tcPr>
            <w:tcW w:w="2386" w:type="dxa"/>
            <w:tcBorders>
              <w:top w:val="single" w:sz="4" w:space="0" w:color="auto"/>
              <w:left w:val="single" w:sz="4" w:space="0" w:color="auto"/>
              <w:bottom w:val="single" w:sz="4" w:space="0" w:color="auto"/>
              <w:right w:val="nil"/>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увеличение объемов производства продукции растениеводства на основе роста урожайности сельскохозяйственных культур за счет реконструкции и восстановления мелиоративных систем и вовлечения в производство неиспользуемого и неэффективно используемого мелиоративного фонда</w:t>
            </w:r>
          </w:p>
        </w:tc>
      </w:tr>
      <w:tr w:rsidR="00DD3D03" w:rsidRPr="005C6267" w:rsidTr="00DD3D03">
        <w:tc>
          <w:tcPr>
            <w:tcW w:w="815" w:type="dxa"/>
            <w:tcBorders>
              <w:top w:val="single" w:sz="4" w:space="0" w:color="auto"/>
              <w:left w:val="nil"/>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31.</w:t>
            </w:r>
          </w:p>
        </w:tc>
        <w:tc>
          <w:tcPr>
            <w:tcW w:w="2037"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left"/>
              <w:rPr>
                <w:rFonts w:ascii="Times New Roman" w:hAnsi="Times New Roman"/>
                <w:sz w:val="20"/>
                <w:szCs w:val="20"/>
              </w:rPr>
            </w:pPr>
            <w:r w:rsidRPr="005C6267">
              <w:rPr>
                <w:rFonts w:ascii="Times New Roman" w:hAnsi="Times New Roman"/>
                <w:sz w:val="20"/>
                <w:szCs w:val="20"/>
              </w:rPr>
              <w:t>Оформление в собственность бесхозяйных мелиоративных систем и гидротехнических сооружений</w:t>
            </w:r>
          </w:p>
        </w:tc>
        <w:tc>
          <w:tcPr>
            <w:tcW w:w="2037"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Администрация Дубенского муниципального района Республики Мордовия</w:t>
            </w:r>
          </w:p>
        </w:tc>
        <w:tc>
          <w:tcPr>
            <w:tcW w:w="1490"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smartTag w:uri="urn:schemas-microsoft-com:office:smarttags" w:element="metricconverter">
              <w:smartTagPr>
                <w:attr w:name="ProductID" w:val="2015 г"/>
              </w:smartTagPr>
              <w:r w:rsidRPr="005C6267">
                <w:rPr>
                  <w:rFonts w:ascii="Times New Roman" w:hAnsi="Times New Roman"/>
                  <w:sz w:val="20"/>
                  <w:szCs w:val="20"/>
                </w:rPr>
                <w:t>2015 г</w:t>
              </w:r>
            </w:smartTag>
            <w:r w:rsidRPr="005C6267">
              <w:rPr>
                <w:rFonts w:ascii="Times New Roman" w:hAnsi="Times New Roman"/>
                <w:sz w:val="20"/>
                <w:szCs w:val="20"/>
              </w:rPr>
              <w:t>.</w:t>
            </w:r>
          </w:p>
        </w:tc>
        <w:tc>
          <w:tcPr>
            <w:tcW w:w="1418"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smartTag w:uri="urn:schemas-microsoft-com:office:smarttags" w:element="metricconverter">
              <w:smartTagPr>
                <w:attr w:name="ProductID" w:val="2020 г"/>
              </w:smartTagPr>
              <w:r w:rsidRPr="005C6267">
                <w:rPr>
                  <w:rFonts w:ascii="Times New Roman" w:hAnsi="Times New Roman"/>
                  <w:sz w:val="20"/>
                  <w:szCs w:val="20"/>
                </w:rPr>
                <w:t>2020 г</w:t>
              </w:r>
            </w:smartTag>
            <w:r w:rsidRPr="005C6267">
              <w:rPr>
                <w:rFonts w:ascii="Times New Roman" w:hAnsi="Times New Roman"/>
                <w:sz w:val="20"/>
                <w:szCs w:val="20"/>
              </w:rPr>
              <w:t>.</w:t>
            </w:r>
          </w:p>
        </w:tc>
        <w:tc>
          <w:tcPr>
            <w:tcW w:w="2551"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вовлечение в сельскохозяйственный оборот неиспользуемых мелиоративных систем и мелиорированных земель</w:t>
            </w:r>
          </w:p>
        </w:tc>
        <w:tc>
          <w:tcPr>
            <w:tcW w:w="2562"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государственные средства; недостаточная урожайность сельскохозяйственных культур, высокие риски и зависимость сельскохозяйственного производства от погодных условий</w:t>
            </w:r>
          </w:p>
        </w:tc>
        <w:tc>
          <w:tcPr>
            <w:tcW w:w="2386" w:type="dxa"/>
            <w:tcBorders>
              <w:top w:val="single" w:sz="4" w:space="0" w:color="auto"/>
              <w:left w:val="single" w:sz="4" w:space="0" w:color="auto"/>
              <w:bottom w:val="single" w:sz="4" w:space="0" w:color="auto"/>
              <w:right w:val="nil"/>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увеличение объемов производства продукции растениеводства на основе роста урожайности сельскохозяйственных культур за счет вовлечения в производство неиспользуемого мелиоративного фонда</w:t>
            </w:r>
          </w:p>
          <w:p w:rsidR="00DD3D03" w:rsidRPr="005C6267" w:rsidRDefault="00DD3D03" w:rsidP="00DD3D03">
            <w:pPr>
              <w:spacing w:line="240" w:lineRule="auto"/>
              <w:rPr>
                <w:rFonts w:ascii="Times New Roman" w:hAnsi="Times New Roman" w:cs="Times New Roman"/>
                <w:sz w:val="20"/>
                <w:szCs w:val="20"/>
              </w:rPr>
            </w:pPr>
          </w:p>
        </w:tc>
      </w:tr>
      <w:tr w:rsidR="00DD3D03" w:rsidRPr="005C6267" w:rsidTr="00DD3D03">
        <w:tc>
          <w:tcPr>
            <w:tcW w:w="815" w:type="dxa"/>
            <w:tcBorders>
              <w:top w:val="single" w:sz="4" w:space="0" w:color="auto"/>
              <w:left w:val="nil"/>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lastRenderedPageBreak/>
              <w:t>32.</w:t>
            </w:r>
          </w:p>
        </w:tc>
        <w:tc>
          <w:tcPr>
            <w:tcW w:w="2037"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Поддержка агролесомелиоративных мероприятий</w:t>
            </w:r>
          </w:p>
        </w:tc>
        <w:tc>
          <w:tcPr>
            <w:tcW w:w="2037"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Администрация Дубенского муниципального района Республики Мордовия</w:t>
            </w:r>
          </w:p>
        </w:tc>
        <w:tc>
          <w:tcPr>
            <w:tcW w:w="1490"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smartTag w:uri="urn:schemas-microsoft-com:office:smarttags" w:element="metricconverter">
              <w:smartTagPr>
                <w:attr w:name="ProductID" w:val="2015 г"/>
              </w:smartTagPr>
              <w:r w:rsidRPr="005C6267">
                <w:rPr>
                  <w:rFonts w:ascii="Times New Roman" w:hAnsi="Times New Roman"/>
                  <w:sz w:val="20"/>
                  <w:szCs w:val="20"/>
                </w:rPr>
                <w:t>2015 г</w:t>
              </w:r>
            </w:smartTag>
            <w:r w:rsidRPr="005C6267">
              <w:rPr>
                <w:rFonts w:ascii="Times New Roman" w:hAnsi="Times New Roman"/>
                <w:sz w:val="20"/>
                <w:szCs w:val="20"/>
              </w:rPr>
              <w:t>.</w:t>
            </w:r>
          </w:p>
        </w:tc>
        <w:tc>
          <w:tcPr>
            <w:tcW w:w="1418"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smartTag w:uri="urn:schemas-microsoft-com:office:smarttags" w:element="metricconverter">
              <w:smartTagPr>
                <w:attr w:name="ProductID" w:val="2020 г"/>
              </w:smartTagPr>
              <w:r w:rsidRPr="005C6267">
                <w:rPr>
                  <w:rFonts w:ascii="Times New Roman" w:hAnsi="Times New Roman"/>
                  <w:sz w:val="20"/>
                  <w:szCs w:val="20"/>
                </w:rPr>
                <w:t>2020 г</w:t>
              </w:r>
            </w:smartTag>
            <w:r w:rsidRPr="005C6267">
              <w:rPr>
                <w:rFonts w:ascii="Times New Roman" w:hAnsi="Times New Roman"/>
                <w:sz w:val="20"/>
                <w:szCs w:val="20"/>
              </w:rPr>
              <w:t>.</w:t>
            </w:r>
          </w:p>
        </w:tc>
        <w:tc>
          <w:tcPr>
            <w:tcW w:w="2551"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защита земель от воздействия неблагоприятных явлений природного, антропогенного и техногенного происхождения путем создания защитных лесных насаждений по границам земель сельскохозяйственного назначения;</w:t>
            </w:r>
          </w:p>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предотвращение деградации земель пастбищ путем создания защитных лесных насаждений</w:t>
            </w:r>
          </w:p>
          <w:p w:rsidR="00DD3D03" w:rsidRPr="005C6267" w:rsidRDefault="00DD3D03" w:rsidP="00DD3D03">
            <w:pPr>
              <w:spacing w:line="240" w:lineRule="auto"/>
              <w:rPr>
                <w:rFonts w:ascii="Times New Roman" w:hAnsi="Times New Roman" w:cs="Times New Roman"/>
                <w:sz w:val="20"/>
                <w:szCs w:val="20"/>
              </w:rPr>
            </w:pPr>
          </w:p>
        </w:tc>
        <w:tc>
          <w:tcPr>
            <w:tcW w:w="2562"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ветровая и водная эрозия открытых полей, не защищенных лесными полосами</w:t>
            </w:r>
          </w:p>
        </w:tc>
        <w:tc>
          <w:tcPr>
            <w:tcW w:w="2386" w:type="dxa"/>
            <w:tcBorders>
              <w:top w:val="single" w:sz="4" w:space="0" w:color="auto"/>
              <w:left w:val="single" w:sz="4" w:space="0" w:color="auto"/>
              <w:bottom w:val="single" w:sz="4" w:space="0" w:color="auto"/>
              <w:right w:val="nil"/>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увеличение объемов производства продукции растениеводства на основе роста урожайности сельскохозяйственных культур за счет сохранения природного плодородия и сохранности почв от водной и ветровой эрозии</w:t>
            </w:r>
          </w:p>
        </w:tc>
      </w:tr>
      <w:tr w:rsidR="00DD3D03" w:rsidRPr="005C6267" w:rsidTr="00DD3D03">
        <w:tc>
          <w:tcPr>
            <w:tcW w:w="815" w:type="dxa"/>
            <w:tcBorders>
              <w:top w:val="single" w:sz="4" w:space="0" w:color="auto"/>
              <w:left w:val="nil"/>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33.</w:t>
            </w:r>
          </w:p>
        </w:tc>
        <w:tc>
          <w:tcPr>
            <w:tcW w:w="2037"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Поддержка культуртехнических мероприятий</w:t>
            </w:r>
          </w:p>
        </w:tc>
        <w:tc>
          <w:tcPr>
            <w:tcW w:w="2037"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Администрация Дубенского муниципального района Республики Мордовия</w:t>
            </w:r>
          </w:p>
        </w:tc>
        <w:tc>
          <w:tcPr>
            <w:tcW w:w="1490"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smartTag w:uri="urn:schemas-microsoft-com:office:smarttags" w:element="metricconverter">
              <w:smartTagPr>
                <w:attr w:name="ProductID" w:val="2015 г"/>
              </w:smartTagPr>
              <w:r w:rsidRPr="005C6267">
                <w:rPr>
                  <w:rFonts w:ascii="Times New Roman" w:hAnsi="Times New Roman"/>
                  <w:sz w:val="20"/>
                  <w:szCs w:val="20"/>
                </w:rPr>
                <w:t>2015 г</w:t>
              </w:r>
            </w:smartTag>
            <w:r w:rsidRPr="005C6267">
              <w:rPr>
                <w:rFonts w:ascii="Times New Roman" w:hAnsi="Times New Roman"/>
                <w:sz w:val="20"/>
                <w:szCs w:val="20"/>
              </w:rPr>
              <w:t>.</w:t>
            </w:r>
          </w:p>
        </w:tc>
        <w:tc>
          <w:tcPr>
            <w:tcW w:w="1418"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smartTag w:uri="urn:schemas-microsoft-com:office:smarttags" w:element="metricconverter">
              <w:smartTagPr>
                <w:attr w:name="ProductID" w:val="2020 г"/>
              </w:smartTagPr>
              <w:r w:rsidRPr="005C6267">
                <w:rPr>
                  <w:rFonts w:ascii="Times New Roman" w:hAnsi="Times New Roman"/>
                  <w:sz w:val="20"/>
                  <w:szCs w:val="20"/>
                </w:rPr>
                <w:t>2020 г</w:t>
              </w:r>
            </w:smartTag>
            <w:r w:rsidRPr="005C6267">
              <w:rPr>
                <w:rFonts w:ascii="Times New Roman" w:hAnsi="Times New Roman"/>
                <w:sz w:val="20"/>
                <w:szCs w:val="20"/>
              </w:rPr>
              <w:t>.</w:t>
            </w:r>
          </w:p>
        </w:tc>
        <w:tc>
          <w:tcPr>
            <w:tcW w:w="2551"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 xml:space="preserve">вовлечение в оборот выбывших сельскохозяйственных угодий на площади </w:t>
            </w:r>
            <w:smartTag w:uri="urn:schemas-microsoft-com:office:smarttags" w:element="metricconverter">
              <w:smartTagPr>
                <w:attr w:name="ProductID" w:val="450 га"/>
              </w:smartTagPr>
              <w:r w:rsidRPr="005C6267">
                <w:rPr>
                  <w:rFonts w:ascii="Times New Roman" w:hAnsi="Times New Roman"/>
                  <w:sz w:val="20"/>
                  <w:szCs w:val="20"/>
                </w:rPr>
                <w:t>450 га</w:t>
              </w:r>
            </w:smartTag>
            <w:r w:rsidRPr="005C6267">
              <w:rPr>
                <w:rFonts w:ascii="Times New Roman" w:hAnsi="Times New Roman"/>
                <w:sz w:val="20"/>
                <w:szCs w:val="20"/>
              </w:rPr>
              <w:t xml:space="preserve"> путем проведения работ по расчистке земель от древесной и травянистой растительности, кочек, пней и мха; рыхления и первичной обработки почвы</w:t>
            </w:r>
          </w:p>
          <w:p w:rsidR="00DD3D03" w:rsidRPr="005C6267" w:rsidRDefault="00DD3D03" w:rsidP="00DD3D03">
            <w:pPr>
              <w:spacing w:line="240" w:lineRule="auto"/>
              <w:rPr>
                <w:rFonts w:ascii="Times New Roman" w:hAnsi="Times New Roman" w:cs="Times New Roman"/>
                <w:sz w:val="20"/>
                <w:szCs w:val="20"/>
              </w:rPr>
            </w:pPr>
          </w:p>
        </w:tc>
        <w:tc>
          <w:tcPr>
            <w:tcW w:w="2562"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 xml:space="preserve">не будут использованы выбывшие из сельскохозяйственного оборота сельскохозяйственные земли на площади </w:t>
            </w:r>
            <w:smartTag w:uri="urn:schemas-microsoft-com:office:smarttags" w:element="metricconverter">
              <w:smartTagPr>
                <w:attr w:name="ProductID" w:val="6115 га"/>
              </w:smartTagPr>
              <w:r w:rsidRPr="005C6267">
                <w:rPr>
                  <w:rFonts w:ascii="Times New Roman" w:hAnsi="Times New Roman"/>
                  <w:sz w:val="20"/>
                  <w:szCs w:val="20"/>
                </w:rPr>
                <w:t>6115 га</w:t>
              </w:r>
            </w:smartTag>
          </w:p>
        </w:tc>
        <w:tc>
          <w:tcPr>
            <w:tcW w:w="2386" w:type="dxa"/>
            <w:tcBorders>
              <w:top w:val="single" w:sz="4" w:space="0" w:color="auto"/>
              <w:left w:val="single" w:sz="4" w:space="0" w:color="auto"/>
              <w:bottom w:val="single" w:sz="4" w:space="0" w:color="auto"/>
              <w:right w:val="nil"/>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увеличение объемов производства продукции растениеводства сельскохозяйственных культур за счет вовлечения в сельскохозяйственный оборот неиспользуемых сельскохозяйственных угодий</w:t>
            </w:r>
          </w:p>
        </w:tc>
      </w:tr>
      <w:tr w:rsidR="00DD3D03" w:rsidRPr="005C6267" w:rsidTr="00DD3D03">
        <w:tc>
          <w:tcPr>
            <w:tcW w:w="15296" w:type="dxa"/>
            <w:gridSpan w:val="8"/>
            <w:tcBorders>
              <w:top w:val="single" w:sz="4" w:space="0" w:color="auto"/>
              <w:left w:val="nil"/>
              <w:bottom w:val="single" w:sz="4" w:space="0" w:color="auto"/>
              <w:right w:val="nil"/>
            </w:tcBorders>
          </w:tcPr>
          <w:p w:rsidR="00DD3D03" w:rsidRPr="005C6267" w:rsidRDefault="00994367" w:rsidP="00DD3D03">
            <w:pPr>
              <w:pStyle w:val="1"/>
              <w:spacing w:before="60" w:after="60"/>
              <w:rPr>
                <w:b/>
                <w:sz w:val="20"/>
              </w:rPr>
            </w:pPr>
            <w:hyperlink w:anchor="sub_6000" w:history="1">
              <w:r w:rsidR="00DD3D03" w:rsidRPr="005C6267">
                <w:rPr>
                  <w:rStyle w:val="afb"/>
                  <w:sz w:val="20"/>
                </w:rPr>
                <w:t>Подпрограмма</w:t>
              </w:r>
            </w:hyperlink>
            <w:r w:rsidR="00DD3D03" w:rsidRPr="005C6267">
              <w:rPr>
                <w:sz w:val="20"/>
              </w:rPr>
              <w:t xml:space="preserve"> </w:t>
            </w:r>
            <w:r w:rsidR="00DD3D03" w:rsidRPr="005C6267">
              <w:rPr>
                <w:b/>
                <w:sz w:val="20"/>
              </w:rPr>
              <w:t>«Обеспечение реализации МуНИЦИПАЛЬНОЙ   программы  сельского хозяйства и регулирования рынков сельскохозяйственной продукции, сырья и продовольствия на 2013 - 2020 годы»</w:t>
            </w:r>
          </w:p>
          <w:p w:rsidR="00DD3D03" w:rsidRPr="005C6267" w:rsidRDefault="00DD3D03" w:rsidP="00DD3D03">
            <w:pPr>
              <w:spacing w:line="240" w:lineRule="auto"/>
              <w:rPr>
                <w:rFonts w:ascii="Times New Roman" w:hAnsi="Times New Roman" w:cs="Times New Roman"/>
                <w:sz w:val="20"/>
                <w:szCs w:val="20"/>
              </w:rPr>
            </w:pPr>
          </w:p>
        </w:tc>
      </w:tr>
      <w:tr w:rsidR="00DD3D03" w:rsidRPr="005C6267" w:rsidTr="00DD3D03">
        <w:tc>
          <w:tcPr>
            <w:tcW w:w="815" w:type="dxa"/>
            <w:tcBorders>
              <w:top w:val="single" w:sz="4" w:space="0" w:color="auto"/>
              <w:left w:val="nil"/>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34.</w:t>
            </w:r>
          </w:p>
        </w:tc>
        <w:tc>
          <w:tcPr>
            <w:tcW w:w="2037"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Совершенствование управления реализацией Государственной программы</w:t>
            </w:r>
          </w:p>
        </w:tc>
        <w:tc>
          <w:tcPr>
            <w:tcW w:w="2037"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Администрация Дубенского муниципального района Республики Мордовия</w:t>
            </w:r>
          </w:p>
        </w:tc>
        <w:tc>
          <w:tcPr>
            <w:tcW w:w="1490"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smartTag w:uri="urn:schemas-microsoft-com:office:smarttags" w:element="metricconverter">
              <w:smartTagPr>
                <w:attr w:name="ProductID" w:val="2013 г"/>
              </w:smartTagPr>
              <w:r w:rsidRPr="005C6267">
                <w:rPr>
                  <w:rFonts w:ascii="Times New Roman" w:hAnsi="Times New Roman"/>
                  <w:sz w:val="20"/>
                  <w:szCs w:val="20"/>
                </w:rPr>
                <w:t>2013 г</w:t>
              </w:r>
            </w:smartTag>
            <w:r w:rsidRPr="005C6267">
              <w:rPr>
                <w:rFonts w:ascii="Times New Roman" w:hAnsi="Times New Roman"/>
                <w:sz w:val="20"/>
                <w:szCs w:val="20"/>
              </w:rPr>
              <w:t>.</w:t>
            </w:r>
          </w:p>
        </w:tc>
        <w:tc>
          <w:tcPr>
            <w:tcW w:w="1418"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smartTag w:uri="urn:schemas-microsoft-com:office:smarttags" w:element="metricconverter">
              <w:smartTagPr>
                <w:attr w:name="ProductID" w:val="2020 г"/>
              </w:smartTagPr>
              <w:r w:rsidRPr="005C6267">
                <w:rPr>
                  <w:rFonts w:ascii="Times New Roman" w:hAnsi="Times New Roman"/>
                  <w:sz w:val="20"/>
                  <w:szCs w:val="20"/>
                </w:rPr>
                <w:t>2020 г</w:t>
              </w:r>
            </w:smartTag>
            <w:r w:rsidRPr="005C6267">
              <w:rPr>
                <w:rFonts w:ascii="Times New Roman" w:hAnsi="Times New Roman"/>
                <w:sz w:val="20"/>
                <w:szCs w:val="20"/>
              </w:rPr>
              <w:t>.</w:t>
            </w:r>
          </w:p>
        </w:tc>
        <w:tc>
          <w:tcPr>
            <w:tcW w:w="2551"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обеспечение выполнение целей, задач и показателей Государственной программы в целом, в разрезе подпрограмм и основных мероприятий</w:t>
            </w:r>
          </w:p>
        </w:tc>
        <w:tc>
          <w:tcPr>
            <w:tcW w:w="2562"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отсутствие четкой системы управления финансовыми ресурсами</w:t>
            </w:r>
          </w:p>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федерального и республиканского</w:t>
            </w:r>
          </w:p>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 xml:space="preserve">бюджетов может привести к нецелевому их </w:t>
            </w:r>
            <w:r w:rsidRPr="005C6267">
              <w:rPr>
                <w:rFonts w:ascii="Times New Roman" w:hAnsi="Times New Roman"/>
                <w:sz w:val="20"/>
                <w:szCs w:val="20"/>
              </w:rPr>
              <w:lastRenderedPageBreak/>
              <w:t>использованию, невыполнению основных показателей реализации Государственной программы показателей реализации Государственной программы</w:t>
            </w:r>
          </w:p>
        </w:tc>
        <w:tc>
          <w:tcPr>
            <w:tcW w:w="2386" w:type="dxa"/>
            <w:tcBorders>
              <w:top w:val="single" w:sz="4" w:space="0" w:color="auto"/>
              <w:left w:val="single" w:sz="4" w:space="0" w:color="auto"/>
              <w:bottom w:val="single" w:sz="4" w:space="0" w:color="auto"/>
              <w:right w:val="nil"/>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lastRenderedPageBreak/>
              <w:t>доля государственных гражданских служащих Минсельхозпрода Республики Мордовия, прошедших повышение</w:t>
            </w:r>
          </w:p>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 xml:space="preserve">квалификации в течение последних трех лет. </w:t>
            </w:r>
            <w:r w:rsidRPr="005C6267">
              <w:rPr>
                <w:rFonts w:ascii="Times New Roman" w:hAnsi="Times New Roman"/>
                <w:sz w:val="20"/>
                <w:szCs w:val="20"/>
              </w:rPr>
              <w:lastRenderedPageBreak/>
              <w:t>Укомплектованность должностей государственной гражданской службы в Минсельхозпроде Республики Мордовия Укомплектованность должностей государственной гражданской службы в Минсельхозпроде Республики Мордовия</w:t>
            </w:r>
          </w:p>
          <w:p w:rsidR="00DD3D03" w:rsidRPr="005C6267" w:rsidRDefault="00DD3D03" w:rsidP="00DD3D03">
            <w:pPr>
              <w:spacing w:line="240" w:lineRule="auto"/>
              <w:rPr>
                <w:rFonts w:ascii="Times New Roman" w:hAnsi="Times New Roman" w:cs="Times New Roman"/>
                <w:sz w:val="20"/>
                <w:szCs w:val="20"/>
              </w:rPr>
            </w:pPr>
          </w:p>
        </w:tc>
      </w:tr>
      <w:tr w:rsidR="00DD3D03" w:rsidRPr="005C6267" w:rsidTr="00DD3D03">
        <w:tc>
          <w:tcPr>
            <w:tcW w:w="815" w:type="dxa"/>
            <w:tcBorders>
              <w:top w:val="single" w:sz="4" w:space="0" w:color="auto"/>
              <w:left w:val="nil"/>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lastRenderedPageBreak/>
              <w:t>35.</w:t>
            </w:r>
          </w:p>
        </w:tc>
        <w:tc>
          <w:tcPr>
            <w:tcW w:w="2037"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Создание системы  государственного информационного   обеспечения в сфере сельского хозяйства</w:t>
            </w:r>
          </w:p>
        </w:tc>
        <w:tc>
          <w:tcPr>
            <w:tcW w:w="2037"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Администрация Дубенского муниципального района Республики Мордовия</w:t>
            </w:r>
          </w:p>
        </w:tc>
        <w:tc>
          <w:tcPr>
            <w:tcW w:w="1490"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smartTag w:uri="urn:schemas-microsoft-com:office:smarttags" w:element="metricconverter">
              <w:smartTagPr>
                <w:attr w:name="ProductID" w:val="2013 г"/>
              </w:smartTagPr>
              <w:r w:rsidRPr="005C6267">
                <w:rPr>
                  <w:rFonts w:ascii="Times New Roman" w:hAnsi="Times New Roman"/>
                  <w:sz w:val="20"/>
                  <w:szCs w:val="20"/>
                </w:rPr>
                <w:t>2013 г</w:t>
              </w:r>
            </w:smartTag>
            <w:r w:rsidRPr="005C6267">
              <w:rPr>
                <w:rFonts w:ascii="Times New Roman" w:hAnsi="Times New Roman"/>
                <w:sz w:val="20"/>
                <w:szCs w:val="20"/>
              </w:rPr>
              <w:t>.</w:t>
            </w:r>
          </w:p>
        </w:tc>
        <w:tc>
          <w:tcPr>
            <w:tcW w:w="1418"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smartTag w:uri="urn:schemas-microsoft-com:office:smarttags" w:element="metricconverter">
              <w:smartTagPr>
                <w:attr w:name="ProductID" w:val="2020 г"/>
              </w:smartTagPr>
              <w:r w:rsidRPr="005C6267">
                <w:rPr>
                  <w:rFonts w:ascii="Times New Roman" w:hAnsi="Times New Roman"/>
                  <w:sz w:val="20"/>
                  <w:szCs w:val="20"/>
                </w:rPr>
                <w:t>2020 г</w:t>
              </w:r>
            </w:smartTag>
            <w:r w:rsidRPr="005C6267">
              <w:rPr>
                <w:rFonts w:ascii="Times New Roman" w:hAnsi="Times New Roman"/>
                <w:sz w:val="20"/>
                <w:szCs w:val="20"/>
              </w:rPr>
              <w:t>.</w:t>
            </w:r>
          </w:p>
        </w:tc>
        <w:tc>
          <w:tcPr>
            <w:tcW w:w="2551"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обеспечение более качественного и оперативного автоматизированного управления процессами, реализующими условия для равного доступа органов управления и сельскохозяйственных товаропроизводителей к информации о состоянии агропромышленного комплекса, для формирования необходимого уровня продовольственной безопасности Российской Федерации</w:t>
            </w:r>
          </w:p>
        </w:tc>
        <w:tc>
          <w:tcPr>
            <w:tcW w:w="2562"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повышение рисков потери управляемости в сфере агропромышленного комплекса, перегруженность системы отчетности и невозможность принятия решения ввиду отсутствия показателей или невозможности оперативного получения данных,</w:t>
            </w:r>
          </w:p>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высокий уровень государственных расходов на проведение сельскохозяйственной переписи и учет ее результатов,</w:t>
            </w:r>
          </w:p>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необеспечение</w:t>
            </w:r>
          </w:p>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требуемого уровня продовольственной безопасности Российской Федерации</w:t>
            </w:r>
          </w:p>
        </w:tc>
        <w:tc>
          <w:tcPr>
            <w:tcW w:w="2386" w:type="dxa"/>
            <w:tcBorders>
              <w:top w:val="single" w:sz="4" w:space="0" w:color="auto"/>
              <w:left w:val="single" w:sz="4" w:space="0" w:color="auto"/>
              <w:bottom w:val="single" w:sz="4" w:space="0" w:color="auto"/>
              <w:right w:val="nil"/>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доля региональных органов управления агропромышленным комплексом, использующих государственные информационные ресурсы в сферах обеспечения продовольственной безопасности и управления агропромышленным комплексом;</w:t>
            </w:r>
          </w:p>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доля муниципальных органов управления агропромышленным комплексом, использующих государственные информационные ресурсы в</w:t>
            </w:r>
          </w:p>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сферах обеспечения продовольственной безопасности и управления агропромышленным комплексом</w:t>
            </w:r>
          </w:p>
          <w:p w:rsidR="00DD3D03" w:rsidRPr="005C6267" w:rsidRDefault="00DD3D03" w:rsidP="00DD3D03">
            <w:pPr>
              <w:spacing w:line="240" w:lineRule="auto"/>
              <w:rPr>
                <w:rFonts w:ascii="Times New Roman" w:hAnsi="Times New Roman" w:cs="Times New Roman"/>
                <w:sz w:val="20"/>
                <w:szCs w:val="20"/>
              </w:rPr>
            </w:pPr>
          </w:p>
          <w:p w:rsidR="00DD3D03" w:rsidRPr="005C6267" w:rsidRDefault="00DD3D03" w:rsidP="00DD3D03">
            <w:pPr>
              <w:spacing w:line="240" w:lineRule="auto"/>
              <w:rPr>
                <w:rFonts w:ascii="Times New Roman" w:hAnsi="Times New Roman" w:cs="Times New Roman"/>
                <w:sz w:val="20"/>
                <w:szCs w:val="20"/>
              </w:rPr>
            </w:pPr>
          </w:p>
        </w:tc>
      </w:tr>
      <w:tr w:rsidR="00DD3D03" w:rsidRPr="005C6267" w:rsidTr="00DD3D03">
        <w:tc>
          <w:tcPr>
            <w:tcW w:w="15296" w:type="dxa"/>
            <w:gridSpan w:val="8"/>
            <w:tcBorders>
              <w:top w:val="single" w:sz="4" w:space="0" w:color="auto"/>
              <w:left w:val="nil"/>
              <w:bottom w:val="single" w:sz="4" w:space="0" w:color="auto"/>
              <w:right w:val="nil"/>
            </w:tcBorders>
          </w:tcPr>
          <w:p w:rsidR="00DD3D03" w:rsidRPr="005C6267" w:rsidRDefault="00DD3D03" w:rsidP="00DD3D03">
            <w:pPr>
              <w:pStyle w:val="ad"/>
              <w:spacing w:before="60" w:after="60"/>
              <w:jc w:val="center"/>
              <w:rPr>
                <w:rFonts w:ascii="Times New Roman" w:hAnsi="Times New Roman"/>
                <w:sz w:val="20"/>
                <w:szCs w:val="20"/>
              </w:rPr>
            </w:pPr>
            <w:r w:rsidRPr="005C6267">
              <w:rPr>
                <w:rFonts w:ascii="Times New Roman" w:hAnsi="Times New Roman"/>
                <w:sz w:val="20"/>
                <w:szCs w:val="20"/>
              </w:rPr>
              <w:lastRenderedPageBreak/>
              <w:t>Подпрограмма «Развитие овощеводства открытого и защищенного грунта и семенного картофелеводства»</w:t>
            </w:r>
          </w:p>
          <w:p w:rsidR="00DD3D03" w:rsidRPr="005C6267" w:rsidRDefault="00DD3D03" w:rsidP="00DD3D03">
            <w:pPr>
              <w:spacing w:line="240" w:lineRule="auto"/>
              <w:rPr>
                <w:rFonts w:ascii="Times New Roman" w:hAnsi="Times New Roman" w:cs="Times New Roman"/>
                <w:sz w:val="20"/>
                <w:szCs w:val="20"/>
              </w:rPr>
            </w:pPr>
          </w:p>
        </w:tc>
      </w:tr>
      <w:tr w:rsidR="00DD3D03" w:rsidRPr="005C6267" w:rsidTr="00DD3D03">
        <w:tc>
          <w:tcPr>
            <w:tcW w:w="815" w:type="dxa"/>
            <w:tcBorders>
              <w:top w:val="single" w:sz="4" w:space="0" w:color="auto"/>
              <w:left w:val="nil"/>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38.</w:t>
            </w:r>
          </w:p>
        </w:tc>
        <w:tc>
          <w:tcPr>
            <w:tcW w:w="2037"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ff"/>
              <w:rPr>
                <w:rFonts w:ascii="Times New Roman" w:hAnsi="Times New Roman" w:cs="Times New Roman"/>
                <w:sz w:val="20"/>
                <w:szCs w:val="20"/>
              </w:rPr>
            </w:pPr>
            <w:r w:rsidRPr="005C6267">
              <w:rPr>
                <w:rFonts w:ascii="Times New Roman" w:hAnsi="Times New Roman" w:cs="Times New Roman"/>
                <w:sz w:val="20"/>
                <w:szCs w:val="20"/>
              </w:rPr>
              <w:t>Развитие производства семенного картофеля и овощей открытого грунта</w:t>
            </w:r>
          </w:p>
        </w:tc>
        <w:tc>
          <w:tcPr>
            <w:tcW w:w="2037"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Администрация Дубенского муниципального района Республики Мордовия</w:t>
            </w:r>
          </w:p>
        </w:tc>
        <w:tc>
          <w:tcPr>
            <w:tcW w:w="1490"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smartTag w:uri="urn:schemas-microsoft-com:office:smarttags" w:element="metricconverter">
              <w:smartTagPr>
                <w:attr w:name="ProductID" w:val="2015 г"/>
              </w:smartTagPr>
              <w:r w:rsidRPr="005C6267">
                <w:rPr>
                  <w:rFonts w:ascii="Times New Roman" w:hAnsi="Times New Roman"/>
                  <w:sz w:val="20"/>
                  <w:szCs w:val="20"/>
                </w:rPr>
                <w:t>2015 г</w:t>
              </w:r>
            </w:smartTag>
            <w:r w:rsidRPr="005C6267">
              <w:rPr>
                <w:rFonts w:ascii="Times New Roman" w:hAnsi="Times New Roman"/>
                <w:sz w:val="20"/>
                <w:szCs w:val="20"/>
              </w:rPr>
              <w:t>.</w:t>
            </w:r>
          </w:p>
        </w:tc>
        <w:tc>
          <w:tcPr>
            <w:tcW w:w="1418"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smartTag w:uri="urn:schemas-microsoft-com:office:smarttags" w:element="metricconverter">
              <w:smartTagPr>
                <w:attr w:name="ProductID" w:val="2020 г"/>
              </w:smartTagPr>
              <w:r w:rsidRPr="005C6267">
                <w:rPr>
                  <w:rFonts w:ascii="Times New Roman" w:hAnsi="Times New Roman"/>
                  <w:sz w:val="20"/>
                  <w:szCs w:val="20"/>
                </w:rPr>
                <w:t>2020 г</w:t>
              </w:r>
            </w:smartTag>
            <w:r w:rsidRPr="005C6267">
              <w:rPr>
                <w:rFonts w:ascii="Times New Roman" w:hAnsi="Times New Roman"/>
                <w:sz w:val="20"/>
                <w:szCs w:val="20"/>
              </w:rPr>
              <w:t>.</w:t>
            </w:r>
          </w:p>
        </w:tc>
        <w:tc>
          <w:tcPr>
            <w:tcW w:w="2551"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 xml:space="preserve">увеличение валового сбора картофеля в СХП, КФХ и ИП до 800 тонн, овощей открытого грунта  увеличение мощностей единовременного хранения картофеля и овощей открытого грунта </w:t>
            </w:r>
          </w:p>
          <w:p w:rsidR="00DD3D03" w:rsidRPr="005C6267" w:rsidRDefault="00DD3D03" w:rsidP="00DD3D03">
            <w:pPr>
              <w:spacing w:line="240" w:lineRule="auto"/>
              <w:rPr>
                <w:rFonts w:ascii="Times New Roman" w:hAnsi="Times New Roman" w:cs="Times New Roman"/>
                <w:sz w:val="20"/>
                <w:szCs w:val="20"/>
              </w:rPr>
            </w:pPr>
          </w:p>
        </w:tc>
        <w:tc>
          <w:tcPr>
            <w:tcW w:w="2562"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снижение обеспеченности семенами  картофеля отечественного производств, снижение обеспеченности овощными культурами собственного производства</w:t>
            </w:r>
          </w:p>
        </w:tc>
        <w:tc>
          <w:tcPr>
            <w:tcW w:w="2386" w:type="dxa"/>
            <w:tcBorders>
              <w:top w:val="single" w:sz="4" w:space="0" w:color="auto"/>
              <w:left w:val="single" w:sz="4" w:space="0" w:color="auto"/>
              <w:bottom w:val="single" w:sz="4" w:space="0" w:color="auto"/>
              <w:right w:val="nil"/>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 xml:space="preserve">валовой сбор овощей открытого грунта в сельхозорганизациях, КФХ и ИП </w:t>
            </w:r>
          </w:p>
        </w:tc>
      </w:tr>
      <w:tr w:rsidR="00DD3D03" w:rsidRPr="005C6267" w:rsidTr="00DD3D03">
        <w:tc>
          <w:tcPr>
            <w:tcW w:w="815" w:type="dxa"/>
            <w:tcBorders>
              <w:top w:val="single" w:sz="4" w:space="0" w:color="auto"/>
              <w:left w:val="nil"/>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39.</w:t>
            </w:r>
          </w:p>
          <w:p w:rsidR="00DD3D03" w:rsidRPr="005C6267" w:rsidRDefault="00DD3D03" w:rsidP="00DD3D03">
            <w:pPr>
              <w:spacing w:line="240" w:lineRule="auto"/>
              <w:rPr>
                <w:rFonts w:ascii="Times New Roman" w:hAnsi="Times New Roman" w:cs="Times New Roman"/>
                <w:sz w:val="20"/>
                <w:szCs w:val="20"/>
              </w:rPr>
            </w:pPr>
          </w:p>
        </w:tc>
        <w:tc>
          <w:tcPr>
            <w:tcW w:w="2037"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ff"/>
              <w:rPr>
                <w:rFonts w:ascii="Times New Roman" w:hAnsi="Times New Roman" w:cs="Times New Roman"/>
                <w:sz w:val="20"/>
                <w:szCs w:val="20"/>
              </w:rPr>
            </w:pPr>
            <w:r w:rsidRPr="005C6267">
              <w:rPr>
                <w:rFonts w:ascii="Times New Roman" w:hAnsi="Times New Roman" w:cs="Times New Roman"/>
                <w:sz w:val="20"/>
                <w:szCs w:val="20"/>
              </w:rPr>
              <w:t>Развитие производства овощей  защищенного грунта</w:t>
            </w:r>
          </w:p>
        </w:tc>
        <w:tc>
          <w:tcPr>
            <w:tcW w:w="2037"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Администрация Дубенского муниципального района Республики Мордовия</w:t>
            </w:r>
          </w:p>
        </w:tc>
        <w:tc>
          <w:tcPr>
            <w:tcW w:w="1490"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smartTag w:uri="urn:schemas-microsoft-com:office:smarttags" w:element="metricconverter">
              <w:smartTagPr>
                <w:attr w:name="ProductID" w:val="2015 г"/>
              </w:smartTagPr>
              <w:r w:rsidRPr="005C6267">
                <w:rPr>
                  <w:rFonts w:ascii="Times New Roman" w:hAnsi="Times New Roman"/>
                  <w:sz w:val="20"/>
                  <w:szCs w:val="20"/>
                </w:rPr>
                <w:t>2015 г</w:t>
              </w:r>
            </w:smartTag>
            <w:r w:rsidRPr="005C6267">
              <w:rPr>
                <w:rFonts w:ascii="Times New Roman" w:hAnsi="Times New Roman"/>
                <w:sz w:val="20"/>
                <w:szCs w:val="20"/>
              </w:rPr>
              <w:t>.</w:t>
            </w:r>
          </w:p>
        </w:tc>
        <w:tc>
          <w:tcPr>
            <w:tcW w:w="1418"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smartTag w:uri="urn:schemas-microsoft-com:office:smarttags" w:element="metricconverter">
              <w:smartTagPr>
                <w:attr w:name="ProductID" w:val="2020 г"/>
              </w:smartTagPr>
              <w:r w:rsidRPr="005C6267">
                <w:rPr>
                  <w:rFonts w:ascii="Times New Roman" w:hAnsi="Times New Roman"/>
                  <w:sz w:val="20"/>
                  <w:szCs w:val="20"/>
                </w:rPr>
                <w:t>2020 г</w:t>
              </w:r>
            </w:smartTag>
            <w:r w:rsidRPr="005C6267">
              <w:rPr>
                <w:rFonts w:ascii="Times New Roman" w:hAnsi="Times New Roman"/>
                <w:sz w:val="20"/>
                <w:szCs w:val="20"/>
              </w:rPr>
              <w:t>.</w:t>
            </w:r>
          </w:p>
        </w:tc>
        <w:tc>
          <w:tcPr>
            <w:tcW w:w="2551"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 xml:space="preserve">прирост валового производства овощей защищенного грунта будет способствовать импортозамещению овощей во внесезонный период </w:t>
            </w:r>
          </w:p>
          <w:p w:rsidR="00DD3D03" w:rsidRPr="005C6267" w:rsidRDefault="00DD3D03" w:rsidP="00DD3D03">
            <w:pPr>
              <w:spacing w:line="240" w:lineRule="auto"/>
              <w:rPr>
                <w:rFonts w:ascii="Times New Roman" w:hAnsi="Times New Roman" w:cs="Times New Roman"/>
                <w:sz w:val="20"/>
                <w:szCs w:val="20"/>
              </w:rPr>
            </w:pPr>
          </w:p>
        </w:tc>
        <w:tc>
          <w:tcPr>
            <w:tcW w:w="2562"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снижение обеспеченности овощными культурами защищенного грунта собственного производства</w:t>
            </w:r>
          </w:p>
        </w:tc>
        <w:tc>
          <w:tcPr>
            <w:tcW w:w="2386" w:type="dxa"/>
            <w:tcBorders>
              <w:top w:val="single" w:sz="4" w:space="0" w:color="auto"/>
              <w:left w:val="single" w:sz="4" w:space="0" w:color="auto"/>
              <w:bottom w:val="single" w:sz="4" w:space="0" w:color="auto"/>
              <w:right w:val="nil"/>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прирост производства овощей защищенного грунта в сельхозорганизациях, КФХ и ИП</w:t>
            </w:r>
          </w:p>
        </w:tc>
      </w:tr>
      <w:tr w:rsidR="00DD3D03" w:rsidRPr="005C6267" w:rsidTr="00DD3D03">
        <w:tc>
          <w:tcPr>
            <w:tcW w:w="15296" w:type="dxa"/>
            <w:gridSpan w:val="8"/>
            <w:tcBorders>
              <w:top w:val="single" w:sz="4" w:space="0" w:color="auto"/>
              <w:left w:val="nil"/>
              <w:bottom w:val="single" w:sz="4" w:space="0" w:color="auto"/>
              <w:right w:val="nil"/>
            </w:tcBorders>
          </w:tcPr>
          <w:p w:rsidR="00DD3D03" w:rsidRPr="005C6267" w:rsidRDefault="00DD3D03" w:rsidP="00DD3D03">
            <w:pPr>
              <w:pStyle w:val="ad"/>
              <w:spacing w:before="60" w:after="60"/>
              <w:jc w:val="center"/>
              <w:rPr>
                <w:rFonts w:ascii="Times New Roman" w:hAnsi="Times New Roman"/>
                <w:sz w:val="20"/>
                <w:szCs w:val="20"/>
              </w:rPr>
            </w:pPr>
            <w:r w:rsidRPr="005C6267">
              <w:rPr>
                <w:rFonts w:ascii="Times New Roman" w:hAnsi="Times New Roman"/>
                <w:sz w:val="20"/>
                <w:szCs w:val="20"/>
              </w:rPr>
              <w:t>Подпрограмма «Развитие молочного скотоводства»</w:t>
            </w:r>
          </w:p>
          <w:p w:rsidR="00DD3D03" w:rsidRPr="005C6267" w:rsidRDefault="00DD3D03" w:rsidP="00DD3D03">
            <w:pPr>
              <w:spacing w:line="240" w:lineRule="auto"/>
              <w:rPr>
                <w:rFonts w:ascii="Times New Roman" w:hAnsi="Times New Roman" w:cs="Times New Roman"/>
                <w:sz w:val="20"/>
                <w:szCs w:val="20"/>
              </w:rPr>
            </w:pPr>
          </w:p>
        </w:tc>
      </w:tr>
      <w:tr w:rsidR="00DD3D03" w:rsidRPr="005C6267" w:rsidTr="00DD3D03">
        <w:tc>
          <w:tcPr>
            <w:tcW w:w="815" w:type="dxa"/>
            <w:tcBorders>
              <w:top w:val="single" w:sz="4" w:space="0" w:color="auto"/>
              <w:left w:val="nil"/>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40.</w:t>
            </w:r>
          </w:p>
        </w:tc>
        <w:tc>
          <w:tcPr>
            <w:tcW w:w="2037"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Развитие молочного скотоводства</w:t>
            </w:r>
          </w:p>
        </w:tc>
        <w:tc>
          <w:tcPr>
            <w:tcW w:w="2037"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Администрация Дубенского муниципального района Республики Мордовия</w:t>
            </w:r>
          </w:p>
        </w:tc>
        <w:tc>
          <w:tcPr>
            <w:tcW w:w="1490"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smartTag w:uri="urn:schemas-microsoft-com:office:smarttags" w:element="metricconverter">
              <w:smartTagPr>
                <w:attr w:name="ProductID" w:val="2015 г"/>
              </w:smartTagPr>
              <w:r w:rsidRPr="005C6267">
                <w:rPr>
                  <w:rFonts w:ascii="Times New Roman" w:hAnsi="Times New Roman"/>
                  <w:sz w:val="20"/>
                  <w:szCs w:val="20"/>
                </w:rPr>
                <w:t>2015 г</w:t>
              </w:r>
            </w:smartTag>
            <w:r w:rsidRPr="005C6267">
              <w:rPr>
                <w:rFonts w:ascii="Times New Roman" w:hAnsi="Times New Roman"/>
                <w:sz w:val="20"/>
                <w:szCs w:val="20"/>
              </w:rPr>
              <w:t>.</w:t>
            </w:r>
          </w:p>
        </w:tc>
        <w:tc>
          <w:tcPr>
            <w:tcW w:w="1418"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smartTag w:uri="urn:schemas-microsoft-com:office:smarttags" w:element="metricconverter">
              <w:smartTagPr>
                <w:attr w:name="ProductID" w:val="2020 г"/>
              </w:smartTagPr>
              <w:r w:rsidRPr="005C6267">
                <w:rPr>
                  <w:rFonts w:ascii="Times New Roman" w:hAnsi="Times New Roman"/>
                  <w:sz w:val="20"/>
                  <w:szCs w:val="20"/>
                </w:rPr>
                <w:t>2020 г</w:t>
              </w:r>
            </w:smartTag>
            <w:r w:rsidRPr="005C6267">
              <w:rPr>
                <w:rFonts w:ascii="Times New Roman" w:hAnsi="Times New Roman"/>
                <w:sz w:val="20"/>
                <w:szCs w:val="20"/>
              </w:rPr>
              <w:t>.</w:t>
            </w:r>
          </w:p>
        </w:tc>
        <w:tc>
          <w:tcPr>
            <w:tcW w:w="2551"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 xml:space="preserve">рост производства молока, выравнивание сезонности его производства, улучшение показателей воспроизводства стада, повышение товарности молока и его качества; строительство и модернизация животноводческих комплексов молочного направления (молочных ферм) и ввод в </w:t>
            </w:r>
            <w:r w:rsidRPr="005C6267">
              <w:rPr>
                <w:rFonts w:ascii="Times New Roman" w:hAnsi="Times New Roman"/>
                <w:sz w:val="20"/>
                <w:szCs w:val="20"/>
              </w:rPr>
              <w:lastRenderedPageBreak/>
              <w:t>эксплуатацию дополнительных скотомест.</w:t>
            </w:r>
          </w:p>
          <w:p w:rsidR="00DD3D03" w:rsidRPr="005C6267" w:rsidRDefault="00DD3D03" w:rsidP="00DD3D03">
            <w:pPr>
              <w:spacing w:line="240" w:lineRule="auto"/>
              <w:rPr>
                <w:rFonts w:ascii="Times New Roman" w:hAnsi="Times New Roman" w:cs="Times New Roman"/>
                <w:sz w:val="20"/>
                <w:szCs w:val="20"/>
              </w:rPr>
            </w:pPr>
          </w:p>
        </w:tc>
        <w:tc>
          <w:tcPr>
            <w:tcW w:w="2562"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lastRenderedPageBreak/>
              <w:t>недостаточное производство молока приведет к потери продовольственной безопасности. Недостаток молока-сырья приведет к снижению объемов производства и потребления молока и молочных продуктов</w:t>
            </w:r>
          </w:p>
        </w:tc>
        <w:tc>
          <w:tcPr>
            <w:tcW w:w="2386" w:type="dxa"/>
            <w:tcBorders>
              <w:top w:val="single" w:sz="4" w:space="0" w:color="auto"/>
              <w:left w:val="single" w:sz="4" w:space="0" w:color="auto"/>
              <w:bottom w:val="single" w:sz="4" w:space="0" w:color="auto"/>
              <w:right w:val="nil"/>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 xml:space="preserve">количество скотомест в строящихся, модернизируемых и введенных в эксплуатацию животноводческих комплексов молочного направления (молочных фермах); товарность молока в сельхозорганизациях, КФХ и ИП; производство молока в </w:t>
            </w:r>
            <w:r w:rsidRPr="005C6267">
              <w:rPr>
                <w:rFonts w:ascii="Times New Roman" w:hAnsi="Times New Roman"/>
                <w:sz w:val="20"/>
                <w:szCs w:val="20"/>
              </w:rPr>
              <w:lastRenderedPageBreak/>
              <w:t>хозяйствах всех категорий</w:t>
            </w:r>
          </w:p>
        </w:tc>
      </w:tr>
      <w:tr w:rsidR="00DD3D03" w:rsidRPr="005C6267" w:rsidTr="00DD3D03">
        <w:tc>
          <w:tcPr>
            <w:tcW w:w="815" w:type="dxa"/>
            <w:tcBorders>
              <w:top w:val="single" w:sz="4" w:space="0" w:color="auto"/>
              <w:left w:val="nil"/>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lastRenderedPageBreak/>
              <w:t>41.</w:t>
            </w:r>
          </w:p>
        </w:tc>
        <w:tc>
          <w:tcPr>
            <w:tcW w:w="2037"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Идентификация  маточного поголовья крупного рогатого скота молочного направления</w:t>
            </w:r>
          </w:p>
        </w:tc>
        <w:tc>
          <w:tcPr>
            <w:tcW w:w="2037"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Администрация Дубенского муниципального района Республики Мордовия</w:t>
            </w:r>
          </w:p>
        </w:tc>
        <w:tc>
          <w:tcPr>
            <w:tcW w:w="1490"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smartTag w:uri="urn:schemas-microsoft-com:office:smarttags" w:element="metricconverter">
              <w:smartTagPr>
                <w:attr w:name="ProductID" w:val="2015 г"/>
              </w:smartTagPr>
              <w:r w:rsidRPr="005C6267">
                <w:rPr>
                  <w:rFonts w:ascii="Times New Roman" w:hAnsi="Times New Roman"/>
                  <w:sz w:val="20"/>
                  <w:szCs w:val="20"/>
                </w:rPr>
                <w:t>2015 г</w:t>
              </w:r>
            </w:smartTag>
            <w:r w:rsidRPr="005C6267">
              <w:rPr>
                <w:rFonts w:ascii="Times New Roman" w:hAnsi="Times New Roman"/>
                <w:sz w:val="20"/>
                <w:szCs w:val="20"/>
              </w:rPr>
              <w:t>.</w:t>
            </w:r>
          </w:p>
        </w:tc>
        <w:tc>
          <w:tcPr>
            <w:tcW w:w="1418"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smartTag w:uri="urn:schemas-microsoft-com:office:smarttags" w:element="metricconverter">
              <w:smartTagPr>
                <w:attr w:name="ProductID" w:val="2020 г"/>
              </w:smartTagPr>
              <w:r w:rsidRPr="005C6267">
                <w:rPr>
                  <w:rFonts w:ascii="Times New Roman" w:hAnsi="Times New Roman"/>
                  <w:sz w:val="20"/>
                  <w:szCs w:val="20"/>
                </w:rPr>
                <w:t>2020 г</w:t>
              </w:r>
            </w:smartTag>
            <w:r w:rsidRPr="005C6267">
              <w:rPr>
                <w:rFonts w:ascii="Times New Roman" w:hAnsi="Times New Roman"/>
                <w:sz w:val="20"/>
                <w:szCs w:val="20"/>
              </w:rPr>
              <w:t>.</w:t>
            </w:r>
          </w:p>
        </w:tc>
        <w:tc>
          <w:tcPr>
            <w:tcW w:w="2551"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Default"/>
              <w:jc w:val="both"/>
              <w:rPr>
                <w:rFonts w:ascii="Times New Roman" w:hAnsi="Times New Roman" w:cs="Times New Roman"/>
                <w:color w:val="auto"/>
                <w:sz w:val="20"/>
                <w:szCs w:val="20"/>
              </w:rPr>
            </w:pPr>
            <w:r w:rsidRPr="005C6267">
              <w:rPr>
                <w:rFonts w:ascii="Times New Roman" w:hAnsi="Times New Roman" w:cs="Times New Roman"/>
                <w:color w:val="auto"/>
                <w:sz w:val="20"/>
                <w:szCs w:val="20"/>
              </w:rPr>
              <w:t xml:space="preserve">создание единой базы данных по племенному маточному поголовью крупного рогатого скота </w:t>
            </w:r>
          </w:p>
          <w:p w:rsidR="00DD3D03" w:rsidRPr="005C6267" w:rsidRDefault="00DD3D03" w:rsidP="00DD3D03">
            <w:pPr>
              <w:pStyle w:val="ad"/>
              <w:rPr>
                <w:rFonts w:ascii="Times New Roman" w:hAnsi="Times New Roman"/>
                <w:sz w:val="20"/>
                <w:szCs w:val="20"/>
              </w:rPr>
            </w:pPr>
          </w:p>
        </w:tc>
        <w:tc>
          <w:tcPr>
            <w:tcW w:w="2562"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Default"/>
              <w:jc w:val="both"/>
              <w:rPr>
                <w:rFonts w:ascii="Times New Roman" w:hAnsi="Times New Roman" w:cs="Times New Roman"/>
                <w:color w:val="auto"/>
                <w:sz w:val="20"/>
                <w:szCs w:val="20"/>
              </w:rPr>
            </w:pPr>
            <w:r w:rsidRPr="005C6267">
              <w:rPr>
                <w:rFonts w:ascii="Times New Roman" w:hAnsi="Times New Roman" w:cs="Times New Roman"/>
                <w:color w:val="auto"/>
                <w:sz w:val="20"/>
                <w:szCs w:val="20"/>
              </w:rPr>
              <w:t xml:space="preserve">обеспечение индивидуальной идентификации племенного маточного поголовья крупного рогатого скота молочного направления </w:t>
            </w:r>
          </w:p>
          <w:p w:rsidR="00DD3D03" w:rsidRPr="005C6267" w:rsidRDefault="00DD3D03" w:rsidP="00DD3D03">
            <w:pPr>
              <w:pStyle w:val="ad"/>
              <w:rPr>
                <w:rFonts w:ascii="Times New Roman" w:hAnsi="Times New Roman"/>
                <w:sz w:val="20"/>
                <w:szCs w:val="20"/>
              </w:rPr>
            </w:pPr>
          </w:p>
        </w:tc>
        <w:tc>
          <w:tcPr>
            <w:tcW w:w="2386" w:type="dxa"/>
            <w:tcBorders>
              <w:top w:val="single" w:sz="4" w:space="0" w:color="auto"/>
              <w:left w:val="single" w:sz="4" w:space="0" w:color="auto"/>
              <w:bottom w:val="single" w:sz="4" w:space="0" w:color="auto"/>
              <w:right w:val="nil"/>
            </w:tcBorders>
          </w:tcPr>
          <w:p w:rsidR="00DD3D03" w:rsidRPr="005C6267" w:rsidRDefault="00DD3D03" w:rsidP="00DD3D03">
            <w:pPr>
              <w:pStyle w:val="Default"/>
              <w:jc w:val="both"/>
              <w:rPr>
                <w:rFonts w:ascii="Times New Roman" w:hAnsi="Times New Roman" w:cs="Times New Roman"/>
                <w:color w:val="auto"/>
                <w:sz w:val="20"/>
                <w:szCs w:val="20"/>
              </w:rPr>
            </w:pPr>
            <w:r w:rsidRPr="005C6267">
              <w:rPr>
                <w:rFonts w:ascii="Times New Roman" w:hAnsi="Times New Roman" w:cs="Times New Roman"/>
                <w:color w:val="auto"/>
                <w:sz w:val="20"/>
                <w:szCs w:val="20"/>
              </w:rPr>
              <w:t xml:space="preserve">удельный вес идентифицированного маточного поголовья крупного рогатого скота молочного направления в общем маточном поголовье крупного рогатого скота молочного направления </w:t>
            </w:r>
          </w:p>
          <w:p w:rsidR="00DD3D03" w:rsidRPr="005C6267" w:rsidRDefault="00DD3D03" w:rsidP="00DD3D03">
            <w:pPr>
              <w:pStyle w:val="Default"/>
              <w:jc w:val="both"/>
              <w:rPr>
                <w:rFonts w:ascii="Times New Roman" w:hAnsi="Times New Roman" w:cs="Times New Roman"/>
                <w:sz w:val="20"/>
                <w:szCs w:val="20"/>
              </w:rPr>
            </w:pPr>
          </w:p>
        </w:tc>
      </w:tr>
      <w:tr w:rsidR="00DD3D03" w:rsidRPr="005C6267" w:rsidTr="00DD3D03">
        <w:tc>
          <w:tcPr>
            <w:tcW w:w="15296" w:type="dxa"/>
            <w:gridSpan w:val="8"/>
            <w:tcBorders>
              <w:top w:val="single" w:sz="4" w:space="0" w:color="auto"/>
              <w:left w:val="nil"/>
              <w:bottom w:val="single" w:sz="4" w:space="0" w:color="auto"/>
              <w:right w:val="nil"/>
            </w:tcBorders>
          </w:tcPr>
          <w:p w:rsidR="00DD3D03" w:rsidRPr="005C6267" w:rsidRDefault="00DD3D03" w:rsidP="00DD3D03">
            <w:pPr>
              <w:pStyle w:val="Default"/>
              <w:spacing w:before="60" w:after="60"/>
              <w:jc w:val="center"/>
              <w:rPr>
                <w:rFonts w:ascii="Times New Roman" w:hAnsi="Times New Roman" w:cs="Times New Roman"/>
                <w:color w:val="auto"/>
                <w:sz w:val="20"/>
                <w:szCs w:val="20"/>
              </w:rPr>
            </w:pPr>
            <w:r w:rsidRPr="005C6267">
              <w:rPr>
                <w:rFonts w:ascii="Times New Roman" w:hAnsi="Times New Roman" w:cs="Times New Roman"/>
                <w:color w:val="auto"/>
                <w:sz w:val="20"/>
                <w:szCs w:val="20"/>
              </w:rPr>
              <w:t>Подпрограмма «Поддержка племенного дела, селекции и семеноводства»</w:t>
            </w:r>
          </w:p>
          <w:p w:rsidR="00DD3D03" w:rsidRPr="005C6267" w:rsidRDefault="00DD3D03" w:rsidP="00DD3D03">
            <w:pPr>
              <w:pStyle w:val="Default"/>
              <w:spacing w:before="60" w:after="60"/>
              <w:jc w:val="center"/>
              <w:rPr>
                <w:rFonts w:ascii="Times New Roman" w:hAnsi="Times New Roman" w:cs="Times New Roman"/>
                <w:color w:val="auto"/>
                <w:sz w:val="20"/>
                <w:szCs w:val="20"/>
              </w:rPr>
            </w:pPr>
          </w:p>
        </w:tc>
      </w:tr>
      <w:tr w:rsidR="00DD3D03" w:rsidRPr="005C6267" w:rsidTr="00DD3D03">
        <w:tc>
          <w:tcPr>
            <w:tcW w:w="815" w:type="dxa"/>
            <w:tcBorders>
              <w:top w:val="single" w:sz="4" w:space="0" w:color="auto"/>
              <w:left w:val="nil"/>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42.</w:t>
            </w:r>
          </w:p>
        </w:tc>
        <w:tc>
          <w:tcPr>
            <w:tcW w:w="2037"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Развитие элитного семеноводства</w:t>
            </w:r>
          </w:p>
        </w:tc>
        <w:tc>
          <w:tcPr>
            <w:tcW w:w="2037"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Администрация Дубенского муниципального района Республики Мордовия</w:t>
            </w:r>
          </w:p>
        </w:tc>
        <w:tc>
          <w:tcPr>
            <w:tcW w:w="1490"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smartTag w:uri="urn:schemas-microsoft-com:office:smarttags" w:element="metricconverter">
              <w:smartTagPr>
                <w:attr w:name="ProductID" w:val="2015 г"/>
              </w:smartTagPr>
              <w:r w:rsidRPr="005C6267">
                <w:rPr>
                  <w:rFonts w:ascii="Times New Roman" w:hAnsi="Times New Roman"/>
                  <w:sz w:val="20"/>
                  <w:szCs w:val="20"/>
                </w:rPr>
                <w:t>2015 г</w:t>
              </w:r>
            </w:smartTag>
            <w:r w:rsidRPr="005C6267">
              <w:rPr>
                <w:rFonts w:ascii="Times New Roman" w:hAnsi="Times New Roman"/>
                <w:sz w:val="20"/>
                <w:szCs w:val="20"/>
              </w:rPr>
              <w:t>.</w:t>
            </w:r>
          </w:p>
        </w:tc>
        <w:tc>
          <w:tcPr>
            <w:tcW w:w="1418"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smartTag w:uri="urn:schemas-microsoft-com:office:smarttags" w:element="metricconverter">
              <w:smartTagPr>
                <w:attr w:name="ProductID" w:val="2020 г"/>
              </w:smartTagPr>
              <w:r w:rsidRPr="005C6267">
                <w:rPr>
                  <w:rFonts w:ascii="Times New Roman" w:hAnsi="Times New Roman"/>
                  <w:sz w:val="20"/>
                  <w:szCs w:val="20"/>
                </w:rPr>
                <w:t>2020 г</w:t>
              </w:r>
            </w:smartTag>
            <w:r w:rsidRPr="005C6267">
              <w:rPr>
                <w:rFonts w:ascii="Times New Roman" w:hAnsi="Times New Roman"/>
                <w:sz w:val="20"/>
                <w:szCs w:val="20"/>
              </w:rPr>
              <w:t>.</w:t>
            </w:r>
          </w:p>
        </w:tc>
        <w:tc>
          <w:tcPr>
            <w:tcW w:w="2551"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развитие элитного семеноводства позволит обеспечить качественными семенами основных сельхозкультур республиканских сельхозтоваропроизводителей и,  будет способствовать развитию отечественной селекции</w:t>
            </w:r>
          </w:p>
          <w:p w:rsidR="00DD3D03" w:rsidRPr="005C6267" w:rsidRDefault="00DD3D03" w:rsidP="00DD3D03">
            <w:pPr>
              <w:spacing w:line="240" w:lineRule="auto"/>
              <w:rPr>
                <w:rFonts w:ascii="Times New Roman" w:hAnsi="Times New Roman" w:cs="Times New Roman"/>
                <w:sz w:val="20"/>
                <w:szCs w:val="20"/>
              </w:rPr>
            </w:pPr>
          </w:p>
        </w:tc>
        <w:tc>
          <w:tcPr>
            <w:tcW w:w="2562"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Default"/>
              <w:jc w:val="both"/>
              <w:rPr>
                <w:rFonts w:ascii="Times New Roman" w:hAnsi="Times New Roman" w:cs="Times New Roman"/>
                <w:color w:val="auto"/>
                <w:sz w:val="20"/>
                <w:szCs w:val="20"/>
              </w:rPr>
            </w:pPr>
            <w:r w:rsidRPr="005C6267">
              <w:rPr>
                <w:rFonts w:ascii="Times New Roman" w:hAnsi="Times New Roman" w:cs="Times New Roman"/>
                <w:color w:val="auto"/>
                <w:sz w:val="20"/>
                <w:szCs w:val="20"/>
              </w:rPr>
              <w:t xml:space="preserve">обеспечение доступности приобретения элитных семян, создание условий для </w:t>
            </w:r>
          </w:p>
          <w:p w:rsidR="00DD3D03" w:rsidRPr="005C6267" w:rsidRDefault="00DD3D03" w:rsidP="00DD3D03">
            <w:pPr>
              <w:pStyle w:val="Default"/>
              <w:jc w:val="both"/>
              <w:rPr>
                <w:rFonts w:ascii="Times New Roman" w:hAnsi="Times New Roman" w:cs="Times New Roman"/>
                <w:color w:val="auto"/>
                <w:sz w:val="20"/>
                <w:szCs w:val="20"/>
              </w:rPr>
            </w:pPr>
            <w:r w:rsidRPr="005C6267">
              <w:rPr>
                <w:rFonts w:ascii="Times New Roman" w:hAnsi="Times New Roman" w:cs="Times New Roman"/>
                <w:color w:val="auto"/>
                <w:sz w:val="20"/>
                <w:szCs w:val="20"/>
              </w:rPr>
              <w:t>повышения валового сбора и урожайности сельскохозяйственных культур</w:t>
            </w:r>
          </w:p>
          <w:p w:rsidR="00DD3D03" w:rsidRPr="005C6267" w:rsidRDefault="00DD3D03" w:rsidP="00DD3D03">
            <w:pPr>
              <w:pStyle w:val="Default"/>
              <w:jc w:val="both"/>
              <w:rPr>
                <w:rFonts w:ascii="Times New Roman" w:hAnsi="Times New Roman" w:cs="Times New Roman"/>
                <w:color w:val="auto"/>
                <w:sz w:val="20"/>
                <w:szCs w:val="20"/>
              </w:rPr>
            </w:pPr>
          </w:p>
          <w:p w:rsidR="00DD3D03" w:rsidRPr="005C6267" w:rsidRDefault="00DD3D03" w:rsidP="00DD3D03">
            <w:pPr>
              <w:pStyle w:val="ad"/>
              <w:rPr>
                <w:rFonts w:ascii="Times New Roman" w:hAnsi="Times New Roman"/>
                <w:sz w:val="20"/>
                <w:szCs w:val="20"/>
              </w:rPr>
            </w:pPr>
          </w:p>
        </w:tc>
        <w:tc>
          <w:tcPr>
            <w:tcW w:w="2386" w:type="dxa"/>
            <w:tcBorders>
              <w:top w:val="single" w:sz="4" w:space="0" w:color="auto"/>
              <w:left w:val="single" w:sz="4" w:space="0" w:color="auto"/>
              <w:bottom w:val="single" w:sz="4" w:space="0" w:color="auto"/>
              <w:right w:val="nil"/>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доля площади посевов элиты новых сортов в общей площади семенных посевов</w:t>
            </w:r>
          </w:p>
        </w:tc>
      </w:tr>
      <w:tr w:rsidR="00DD3D03" w:rsidRPr="005C6267" w:rsidTr="00DD3D03">
        <w:tc>
          <w:tcPr>
            <w:tcW w:w="815" w:type="dxa"/>
            <w:tcBorders>
              <w:top w:val="single" w:sz="4" w:space="0" w:color="auto"/>
              <w:left w:val="nil"/>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43.</w:t>
            </w:r>
          </w:p>
        </w:tc>
        <w:tc>
          <w:tcPr>
            <w:tcW w:w="2037"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Поддержка племенного животноводства</w:t>
            </w:r>
          </w:p>
        </w:tc>
        <w:tc>
          <w:tcPr>
            <w:tcW w:w="2037"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Администрация Дубенского муниципального района Республики Мордовия</w:t>
            </w:r>
          </w:p>
        </w:tc>
        <w:tc>
          <w:tcPr>
            <w:tcW w:w="1490"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smartTag w:uri="urn:schemas-microsoft-com:office:smarttags" w:element="metricconverter">
              <w:smartTagPr>
                <w:attr w:name="ProductID" w:val="2015 г"/>
              </w:smartTagPr>
              <w:r w:rsidRPr="005C6267">
                <w:rPr>
                  <w:rFonts w:ascii="Times New Roman" w:hAnsi="Times New Roman"/>
                  <w:sz w:val="20"/>
                  <w:szCs w:val="20"/>
                </w:rPr>
                <w:t>2015 г</w:t>
              </w:r>
            </w:smartTag>
            <w:r w:rsidRPr="005C6267">
              <w:rPr>
                <w:rFonts w:ascii="Times New Roman" w:hAnsi="Times New Roman"/>
                <w:sz w:val="20"/>
                <w:szCs w:val="20"/>
              </w:rPr>
              <w:t>.</w:t>
            </w:r>
          </w:p>
        </w:tc>
        <w:tc>
          <w:tcPr>
            <w:tcW w:w="1418"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smartTag w:uri="urn:schemas-microsoft-com:office:smarttags" w:element="metricconverter">
              <w:smartTagPr>
                <w:attr w:name="ProductID" w:val="2020 г"/>
              </w:smartTagPr>
              <w:r w:rsidRPr="005C6267">
                <w:rPr>
                  <w:rFonts w:ascii="Times New Roman" w:hAnsi="Times New Roman"/>
                  <w:sz w:val="20"/>
                  <w:szCs w:val="20"/>
                </w:rPr>
                <w:t>2020 г</w:t>
              </w:r>
            </w:smartTag>
            <w:r w:rsidRPr="005C6267">
              <w:rPr>
                <w:rFonts w:ascii="Times New Roman" w:hAnsi="Times New Roman"/>
                <w:sz w:val="20"/>
                <w:szCs w:val="20"/>
              </w:rPr>
              <w:t>.</w:t>
            </w:r>
          </w:p>
        </w:tc>
        <w:tc>
          <w:tcPr>
            <w:tcW w:w="2551"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породное обновление животных и птицы позволит повысить их продуктивность</w:t>
            </w:r>
          </w:p>
        </w:tc>
        <w:tc>
          <w:tcPr>
            <w:tcW w:w="2562"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Default"/>
              <w:jc w:val="both"/>
              <w:rPr>
                <w:rFonts w:ascii="Times New Roman" w:hAnsi="Times New Roman" w:cs="Times New Roman"/>
                <w:color w:val="auto"/>
                <w:sz w:val="20"/>
                <w:szCs w:val="20"/>
              </w:rPr>
            </w:pPr>
            <w:r w:rsidRPr="005C6267">
              <w:rPr>
                <w:rFonts w:ascii="Times New Roman" w:hAnsi="Times New Roman" w:cs="Times New Roman"/>
                <w:color w:val="auto"/>
                <w:sz w:val="20"/>
                <w:szCs w:val="20"/>
              </w:rPr>
              <w:t xml:space="preserve">развитие племенной базы животноводства ,увеличение производства высококачественной племенной продукции (материала) и ее реализация на внутреннем рынке; стимулирование селекционной работы, направленной на совершенствование племенных и продуктивных качеств </w:t>
            </w:r>
            <w:r w:rsidRPr="005C6267">
              <w:rPr>
                <w:rFonts w:ascii="Times New Roman" w:hAnsi="Times New Roman" w:cs="Times New Roman"/>
                <w:color w:val="auto"/>
                <w:sz w:val="20"/>
                <w:szCs w:val="20"/>
              </w:rPr>
              <w:lastRenderedPageBreak/>
              <w:t xml:space="preserve">сельскохозяйственных животных ;стимулирование приобретения высококачественной продукции (материала), отвечающей требованиям мирового рынка </w:t>
            </w:r>
          </w:p>
          <w:p w:rsidR="00DD3D03" w:rsidRPr="005C6267" w:rsidRDefault="00DD3D03" w:rsidP="00DD3D03">
            <w:pPr>
              <w:pStyle w:val="Default"/>
              <w:jc w:val="both"/>
              <w:rPr>
                <w:rFonts w:ascii="Times New Roman" w:hAnsi="Times New Roman" w:cs="Times New Roman"/>
                <w:color w:val="auto"/>
                <w:sz w:val="20"/>
                <w:szCs w:val="20"/>
              </w:rPr>
            </w:pPr>
          </w:p>
        </w:tc>
        <w:tc>
          <w:tcPr>
            <w:tcW w:w="2386" w:type="dxa"/>
            <w:tcBorders>
              <w:top w:val="single" w:sz="4" w:space="0" w:color="auto"/>
              <w:left w:val="single" w:sz="4" w:space="0" w:color="auto"/>
              <w:bottom w:val="single" w:sz="4" w:space="0" w:color="auto"/>
              <w:right w:val="nil"/>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lastRenderedPageBreak/>
              <w:t>сохранность племенного маточного поголовья сельскохозяйственных животных к уровню предыдущего года</w:t>
            </w:r>
          </w:p>
        </w:tc>
      </w:tr>
      <w:tr w:rsidR="00DD3D03" w:rsidRPr="005C6267" w:rsidTr="00DD3D03">
        <w:tc>
          <w:tcPr>
            <w:tcW w:w="815" w:type="dxa"/>
            <w:tcBorders>
              <w:top w:val="single" w:sz="4" w:space="0" w:color="auto"/>
              <w:left w:val="nil"/>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lastRenderedPageBreak/>
              <w:t>44.</w:t>
            </w:r>
          </w:p>
        </w:tc>
        <w:tc>
          <w:tcPr>
            <w:tcW w:w="2037"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left"/>
              <w:rPr>
                <w:rFonts w:ascii="Times New Roman" w:hAnsi="Times New Roman"/>
                <w:sz w:val="20"/>
                <w:szCs w:val="20"/>
              </w:rPr>
            </w:pPr>
            <w:r w:rsidRPr="005C6267">
              <w:rPr>
                <w:rFonts w:ascii="Times New Roman" w:hAnsi="Times New Roman"/>
                <w:sz w:val="20"/>
                <w:szCs w:val="20"/>
              </w:rPr>
              <w:t>Развитие племенной базы мясного скотоводства</w:t>
            </w:r>
          </w:p>
        </w:tc>
        <w:tc>
          <w:tcPr>
            <w:tcW w:w="2037"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Администрация Дубенского муниципального района Республики Мордовия</w:t>
            </w:r>
          </w:p>
        </w:tc>
        <w:tc>
          <w:tcPr>
            <w:tcW w:w="1490"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smartTag w:uri="urn:schemas-microsoft-com:office:smarttags" w:element="metricconverter">
              <w:smartTagPr>
                <w:attr w:name="ProductID" w:val="2015 г"/>
              </w:smartTagPr>
              <w:r w:rsidRPr="005C6267">
                <w:rPr>
                  <w:rFonts w:ascii="Times New Roman" w:hAnsi="Times New Roman"/>
                  <w:sz w:val="20"/>
                  <w:szCs w:val="20"/>
                </w:rPr>
                <w:t>2015 г</w:t>
              </w:r>
            </w:smartTag>
            <w:r w:rsidRPr="005C6267">
              <w:rPr>
                <w:rFonts w:ascii="Times New Roman" w:hAnsi="Times New Roman"/>
                <w:sz w:val="20"/>
                <w:szCs w:val="20"/>
              </w:rPr>
              <w:t>.</w:t>
            </w:r>
          </w:p>
        </w:tc>
        <w:tc>
          <w:tcPr>
            <w:tcW w:w="1418"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smartTag w:uri="urn:schemas-microsoft-com:office:smarttags" w:element="metricconverter">
              <w:smartTagPr>
                <w:attr w:name="ProductID" w:val="2020 г"/>
              </w:smartTagPr>
              <w:r w:rsidRPr="005C6267">
                <w:rPr>
                  <w:rFonts w:ascii="Times New Roman" w:hAnsi="Times New Roman"/>
                  <w:sz w:val="20"/>
                  <w:szCs w:val="20"/>
                </w:rPr>
                <w:t>2020 г</w:t>
              </w:r>
            </w:smartTag>
            <w:r w:rsidRPr="005C6267">
              <w:rPr>
                <w:rFonts w:ascii="Times New Roman" w:hAnsi="Times New Roman"/>
                <w:sz w:val="20"/>
                <w:szCs w:val="20"/>
              </w:rPr>
              <w:t>.</w:t>
            </w:r>
          </w:p>
        </w:tc>
        <w:tc>
          <w:tcPr>
            <w:tcW w:w="2551"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укрепление племенной базы мясного скотоводства</w:t>
            </w:r>
          </w:p>
        </w:tc>
        <w:tc>
          <w:tcPr>
            <w:tcW w:w="2562"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Default"/>
              <w:jc w:val="both"/>
              <w:rPr>
                <w:rFonts w:ascii="Times New Roman" w:hAnsi="Times New Roman" w:cs="Times New Roman"/>
                <w:color w:val="auto"/>
                <w:sz w:val="20"/>
                <w:szCs w:val="20"/>
              </w:rPr>
            </w:pPr>
            <w:r w:rsidRPr="005C6267">
              <w:rPr>
                <w:rFonts w:ascii="Times New Roman" w:hAnsi="Times New Roman" w:cs="Times New Roman"/>
                <w:color w:val="auto"/>
                <w:sz w:val="20"/>
                <w:szCs w:val="20"/>
              </w:rPr>
              <w:t xml:space="preserve">развитие селекционно-генетических центров; увеличение производства высококачественной племенной продукции (материала) и ее реализация на внутреннем рынке; стимулирование селекционной работы, направленной на совершенствование племенных и продуктивных качеств сельскохозяйственных животных; стимулирование приобретения высококачественной продукции (материала), отвечающей требованиям мирового рынка </w:t>
            </w:r>
          </w:p>
          <w:p w:rsidR="00DD3D03" w:rsidRPr="005C6267" w:rsidRDefault="00DD3D03" w:rsidP="00DD3D03">
            <w:pPr>
              <w:pStyle w:val="Default"/>
              <w:jc w:val="both"/>
              <w:rPr>
                <w:rFonts w:ascii="Times New Roman" w:hAnsi="Times New Roman" w:cs="Times New Roman"/>
                <w:sz w:val="20"/>
                <w:szCs w:val="20"/>
              </w:rPr>
            </w:pPr>
          </w:p>
        </w:tc>
        <w:tc>
          <w:tcPr>
            <w:tcW w:w="2386" w:type="dxa"/>
            <w:tcBorders>
              <w:top w:val="single" w:sz="4" w:space="0" w:color="auto"/>
              <w:left w:val="single" w:sz="4" w:space="0" w:color="auto"/>
              <w:bottom w:val="single" w:sz="4" w:space="0" w:color="auto"/>
              <w:right w:val="nil"/>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реализация племенного молодняка КРС мясных пород на 100 голов маток</w:t>
            </w:r>
          </w:p>
        </w:tc>
      </w:tr>
      <w:tr w:rsidR="00DD3D03" w:rsidRPr="005C6267" w:rsidTr="00DD3D03">
        <w:tc>
          <w:tcPr>
            <w:tcW w:w="815" w:type="dxa"/>
            <w:tcBorders>
              <w:top w:val="single" w:sz="4" w:space="0" w:color="auto"/>
              <w:left w:val="nil"/>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45.</w:t>
            </w:r>
          </w:p>
        </w:tc>
        <w:tc>
          <w:tcPr>
            <w:tcW w:w="2037"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 xml:space="preserve">Государственная поддержка строительства объектов селекционно-генетических </w:t>
            </w:r>
          </w:p>
        </w:tc>
        <w:tc>
          <w:tcPr>
            <w:tcW w:w="2037"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Администрация Дубенского муниципального района Республики Мордовия</w:t>
            </w:r>
          </w:p>
        </w:tc>
        <w:tc>
          <w:tcPr>
            <w:tcW w:w="1490"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smartTag w:uri="urn:schemas-microsoft-com:office:smarttags" w:element="metricconverter">
              <w:smartTagPr>
                <w:attr w:name="ProductID" w:val="2015 г"/>
              </w:smartTagPr>
              <w:r w:rsidRPr="005C6267">
                <w:rPr>
                  <w:rFonts w:ascii="Times New Roman" w:hAnsi="Times New Roman"/>
                  <w:sz w:val="20"/>
                  <w:szCs w:val="20"/>
                </w:rPr>
                <w:t>2015 г</w:t>
              </w:r>
            </w:smartTag>
            <w:r w:rsidRPr="005C6267">
              <w:rPr>
                <w:rFonts w:ascii="Times New Roman" w:hAnsi="Times New Roman"/>
                <w:sz w:val="20"/>
                <w:szCs w:val="20"/>
              </w:rPr>
              <w:t>.</w:t>
            </w:r>
          </w:p>
        </w:tc>
        <w:tc>
          <w:tcPr>
            <w:tcW w:w="1418"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smartTag w:uri="urn:schemas-microsoft-com:office:smarttags" w:element="metricconverter">
              <w:smartTagPr>
                <w:attr w:name="ProductID" w:val="2020 г"/>
              </w:smartTagPr>
              <w:r w:rsidRPr="005C6267">
                <w:rPr>
                  <w:rFonts w:ascii="Times New Roman" w:hAnsi="Times New Roman"/>
                  <w:sz w:val="20"/>
                  <w:szCs w:val="20"/>
                </w:rPr>
                <w:t>2020 г</w:t>
              </w:r>
            </w:smartTag>
            <w:r w:rsidRPr="005C6267">
              <w:rPr>
                <w:rFonts w:ascii="Times New Roman" w:hAnsi="Times New Roman"/>
                <w:sz w:val="20"/>
                <w:szCs w:val="20"/>
              </w:rPr>
              <w:t>.</w:t>
            </w:r>
          </w:p>
        </w:tc>
        <w:tc>
          <w:tcPr>
            <w:tcW w:w="2551"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увеличение доли высева семян сельскохозяйственных культур новых сортов до 7%</w:t>
            </w:r>
          </w:p>
          <w:p w:rsidR="00DD3D03" w:rsidRPr="005C6267" w:rsidRDefault="00DD3D03" w:rsidP="00DD3D03">
            <w:pPr>
              <w:spacing w:line="240" w:lineRule="auto"/>
              <w:rPr>
                <w:rFonts w:ascii="Times New Roman" w:hAnsi="Times New Roman" w:cs="Times New Roman"/>
                <w:sz w:val="20"/>
                <w:szCs w:val="20"/>
              </w:rPr>
            </w:pPr>
            <w:r w:rsidRPr="005C6267">
              <w:rPr>
                <w:rFonts w:ascii="Times New Roman" w:hAnsi="Times New Roman" w:cs="Times New Roman"/>
                <w:sz w:val="20"/>
                <w:szCs w:val="20"/>
              </w:rPr>
              <w:t xml:space="preserve">Создание новых селекционно-генетических центров по свиноводству позволит обеспечить автономную систему производства высокопродуктивного </w:t>
            </w:r>
            <w:r w:rsidRPr="005C6267">
              <w:rPr>
                <w:rFonts w:ascii="Times New Roman" w:hAnsi="Times New Roman" w:cs="Times New Roman"/>
                <w:sz w:val="20"/>
                <w:szCs w:val="20"/>
              </w:rPr>
              <w:lastRenderedPageBreak/>
              <w:t>племенного поголовья в России на основе современной генетики для дальнейшей передачи этого генетического потенциала в товарно-промышленные стада.</w:t>
            </w:r>
          </w:p>
          <w:p w:rsidR="00DD3D03" w:rsidRPr="005C6267" w:rsidRDefault="00DD3D03" w:rsidP="00DD3D03">
            <w:pPr>
              <w:spacing w:line="240" w:lineRule="auto"/>
              <w:rPr>
                <w:rFonts w:ascii="Times New Roman" w:hAnsi="Times New Roman" w:cs="Times New Roman"/>
                <w:sz w:val="20"/>
                <w:szCs w:val="20"/>
              </w:rPr>
            </w:pPr>
            <w:r w:rsidRPr="005C6267">
              <w:rPr>
                <w:rFonts w:ascii="Times New Roman" w:hAnsi="Times New Roman" w:cs="Times New Roman"/>
                <w:sz w:val="20"/>
                <w:szCs w:val="20"/>
              </w:rPr>
              <w:t xml:space="preserve">Для реализации указанных мероприятий за период 2015-2020 годов необходимо увеличить лимиты государственной поддержки. </w:t>
            </w:r>
          </w:p>
        </w:tc>
        <w:tc>
          <w:tcPr>
            <w:tcW w:w="2562"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Default"/>
              <w:jc w:val="both"/>
              <w:rPr>
                <w:rFonts w:ascii="Times New Roman" w:hAnsi="Times New Roman" w:cs="Times New Roman"/>
                <w:color w:val="auto"/>
                <w:sz w:val="20"/>
                <w:szCs w:val="20"/>
              </w:rPr>
            </w:pPr>
            <w:r w:rsidRPr="005C6267">
              <w:rPr>
                <w:rFonts w:ascii="Times New Roman" w:hAnsi="Times New Roman" w:cs="Times New Roman"/>
                <w:color w:val="auto"/>
                <w:sz w:val="20"/>
                <w:szCs w:val="20"/>
              </w:rPr>
              <w:lastRenderedPageBreak/>
              <w:t xml:space="preserve">развитие селекционно-генетических центров; увеличение производства семян новых сортов сельскохозяйственных растений и их реализация на </w:t>
            </w:r>
          </w:p>
          <w:p w:rsidR="00DD3D03" w:rsidRPr="005C6267" w:rsidRDefault="00DD3D03" w:rsidP="00DD3D03">
            <w:pPr>
              <w:pStyle w:val="Default"/>
              <w:jc w:val="both"/>
              <w:rPr>
                <w:rFonts w:ascii="Times New Roman" w:hAnsi="Times New Roman" w:cs="Times New Roman"/>
                <w:color w:val="auto"/>
                <w:sz w:val="20"/>
                <w:szCs w:val="20"/>
              </w:rPr>
            </w:pPr>
            <w:r w:rsidRPr="005C6267">
              <w:rPr>
                <w:rFonts w:ascii="Times New Roman" w:hAnsi="Times New Roman" w:cs="Times New Roman"/>
                <w:color w:val="auto"/>
                <w:sz w:val="20"/>
                <w:szCs w:val="20"/>
              </w:rPr>
              <w:t xml:space="preserve">внутреннем рынке; стимулирование селекционной работы, направленной на создание новых </w:t>
            </w:r>
            <w:r w:rsidRPr="005C6267">
              <w:rPr>
                <w:rFonts w:ascii="Times New Roman" w:hAnsi="Times New Roman" w:cs="Times New Roman"/>
                <w:color w:val="auto"/>
                <w:sz w:val="20"/>
                <w:szCs w:val="20"/>
              </w:rPr>
              <w:lastRenderedPageBreak/>
              <w:t xml:space="preserve">высокопродуктивных сортов сельскохозяйственных растений; стимулирование приобретения высококачественных семян новых сортов сельскохозяйственных растений; создание новых и совершенствование используемых пород отечественной селекции сельскохозяйственных животных; создание новых типов пород отечественной селекции сельскохозяйственных животных </w:t>
            </w:r>
          </w:p>
          <w:p w:rsidR="00DD3D03" w:rsidRPr="005C6267" w:rsidRDefault="00DD3D03" w:rsidP="00DD3D03">
            <w:pPr>
              <w:pStyle w:val="ad"/>
              <w:rPr>
                <w:rFonts w:ascii="Times New Roman" w:hAnsi="Times New Roman"/>
                <w:sz w:val="20"/>
                <w:szCs w:val="20"/>
              </w:rPr>
            </w:pPr>
          </w:p>
          <w:p w:rsidR="00DD3D03" w:rsidRPr="005C6267" w:rsidRDefault="00DD3D03" w:rsidP="00DD3D03">
            <w:pPr>
              <w:spacing w:line="240" w:lineRule="auto"/>
              <w:rPr>
                <w:rFonts w:ascii="Times New Roman" w:hAnsi="Times New Roman" w:cs="Times New Roman"/>
                <w:sz w:val="20"/>
                <w:szCs w:val="20"/>
              </w:rPr>
            </w:pPr>
          </w:p>
        </w:tc>
        <w:tc>
          <w:tcPr>
            <w:tcW w:w="2386" w:type="dxa"/>
            <w:tcBorders>
              <w:top w:val="single" w:sz="4" w:space="0" w:color="auto"/>
              <w:left w:val="single" w:sz="4" w:space="0" w:color="auto"/>
              <w:bottom w:val="single" w:sz="4" w:space="0" w:color="auto"/>
              <w:right w:val="nil"/>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lastRenderedPageBreak/>
              <w:t>доля семян новых сортов в общем объеме высеянных семян</w:t>
            </w:r>
          </w:p>
        </w:tc>
      </w:tr>
      <w:tr w:rsidR="00DD3D03" w:rsidRPr="005C6267" w:rsidTr="00DD3D03">
        <w:tc>
          <w:tcPr>
            <w:tcW w:w="15296" w:type="dxa"/>
            <w:gridSpan w:val="8"/>
            <w:tcBorders>
              <w:top w:val="single" w:sz="4" w:space="0" w:color="auto"/>
              <w:left w:val="nil"/>
              <w:bottom w:val="single" w:sz="4" w:space="0" w:color="auto"/>
              <w:right w:val="nil"/>
            </w:tcBorders>
          </w:tcPr>
          <w:p w:rsidR="00DD3D03" w:rsidRPr="005C6267" w:rsidRDefault="00DD3D03" w:rsidP="00DD3D03">
            <w:pPr>
              <w:pStyle w:val="Default"/>
              <w:spacing w:before="60" w:after="60"/>
              <w:jc w:val="center"/>
              <w:rPr>
                <w:rFonts w:ascii="Times New Roman" w:hAnsi="Times New Roman" w:cs="Times New Roman"/>
                <w:color w:val="auto"/>
                <w:sz w:val="20"/>
                <w:szCs w:val="20"/>
              </w:rPr>
            </w:pPr>
            <w:r w:rsidRPr="005C6267">
              <w:rPr>
                <w:rFonts w:ascii="Times New Roman" w:hAnsi="Times New Roman" w:cs="Times New Roman"/>
                <w:color w:val="auto"/>
                <w:sz w:val="20"/>
                <w:szCs w:val="20"/>
              </w:rPr>
              <w:lastRenderedPageBreak/>
              <w:t>Подпрограмма «Развитие оптово – распределительных центров и инфраструктуры системы социального питания»</w:t>
            </w:r>
          </w:p>
          <w:p w:rsidR="00DD3D03" w:rsidRPr="005C6267" w:rsidRDefault="00DD3D03" w:rsidP="00DD3D03">
            <w:pPr>
              <w:pStyle w:val="Default"/>
              <w:spacing w:before="60" w:after="60"/>
              <w:jc w:val="center"/>
              <w:rPr>
                <w:rFonts w:ascii="Times New Roman" w:hAnsi="Times New Roman" w:cs="Times New Roman"/>
                <w:color w:val="auto"/>
                <w:sz w:val="20"/>
                <w:szCs w:val="20"/>
              </w:rPr>
            </w:pPr>
          </w:p>
        </w:tc>
      </w:tr>
      <w:tr w:rsidR="00DD3D03" w:rsidRPr="005C6267" w:rsidTr="00DD3D03">
        <w:tc>
          <w:tcPr>
            <w:tcW w:w="815" w:type="dxa"/>
            <w:tcBorders>
              <w:top w:val="single" w:sz="4" w:space="0" w:color="auto"/>
              <w:left w:val="nil"/>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46.</w:t>
            </w:r>
          </w:p>
        </w:tc>
        <w:tc>
          <w:tcPr>
            <w:tcW w:w="2037"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left"/>
              <w:rPr>
                <w:rFonts w:ascii="Times New Roman" w:hAnsi="Times New Roman"/>
                <w:sz w:val="20"/>
                <w:szCs w:val="20"/>
              </w:rPr>
            </w:pPr>
            <w:r w:rsidRPr="005C6267">
              <w:rPr>
                <w:rFonts w:ascii="Times New Roman" w:hAnsi="Times New Roman"/>
                <w:sz w:val="20"/>
                <w:szCs w:val="20"/>
              </w:rPr>
              <w:t>Государственная поддержка кредитования развития оптово – распределительных центров, производства и товаропроводящей инфраструктуры систем социального питания</w:t>
            </w:r>
          </w:p>
        </w:tc>
        <w:tc>
          <w:tcPr>
            <w:tcW w:w="2037"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Администрация Дубенского муниципального района Республики Мордовия</w:t>
            </w:r>
          </w:p>
        </w:tc>
        <w:tc>
          <w:tcPr>
            <w:tcW w:w="1490"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smartTag w:uri="urn:schemas-microsoft-com:office:smarttags" w:element="metricconverter">
              <w:smartTagPr>
                <w:attr w:name="ProductID" w:val="2015 г"/>
              </w:smartTagPr>
              <w:r w:rsidRPr="005C6267">
                <w:rPr>
                  <w:rFonts w:ascii="Times New Roman" w:hAnsi="Times New Roman"/>
                  <w:sz w:val="20"/>
                  <w:szCs w:val="20"/>
                </w:rPr>
                <w:t>2015 г</w:t>
              </w:r>
            </w:smartTag>
            <w:r w:rsidRPr="005C6267">
              <w:rPr>
                <w:rFonts w:ascii="Times New Roman" w:hAnsi="Times New Roman"/>
                <w:sz w:val="20"/>
                <w:szCs w:val="20"/>
              </w:rPr>
              <w:t>.</w:t>
            </w:r>
          </w:p>
        </w:tc>
        <w:tc>
          <w:tcPr>
            <w:tcW w:w="1418"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smartTag w:uri="urn:schemas-microsoft-com:office:smarttags" w:element="metricconverter">
              <w:smartTagPr>
                <w:attr w:name="ProductID" w:val="2020 г"/>
              </w:smartTagPr>
              <w:r w:rsidRPr="005C6267">
                <w:rPr>
                  <w:rFonts w:ascii="Times New Roman" w:hAnsi="Times New Roman"/>
                  <w:sz w:val="20"/>
                  <w:szCs w:val="20"/>
                </w:rPr>
                <w:t>2020 г</w:t>
              </w:r>
            </w:smartTag>
            <w:r w:rsidRPr="005C6267">
              <w:rPr>
                <w:rFonts w:ascii="Times New Roman" w:hAnsi="Times New Roman"/>
                <w:sz w:val="20"/>
                <w:szCs w:val="20"/>
              </w:rPr>
              <w:t>.</w:t>
            </w:r>
          </w:p>
        </w:tc>
        <w:tc>
          <w:tcPr>
            <w:tcW w:w="2551"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прирост мощностей современных зернохранилищ и элеваторов на 40 тыс.тонн единовременного хранения; прирост мощностей по хранению сахара на 24 тыс.тонн; создание новых рабочих мест – 50 ед.</w:t>
            </w:r>
          </w:p>
        </w:tc>
        <w:tc>
          <w:tcPr>
            <w:tcW w:w="2562"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Default"/>
              <w:jc w:val="both"/>
              <w:rPr>
                <w:rFonts w:ascii="Times New Roman" w:hAnsi="Times New Roman" w:cs="Times New Roman"/>
                <w:color w:val="auto"/>
                <w:sz w:val="20"/>
                <w:szCs w:val="20"/>
              </w:rPr>
            </w:pPr>
            <w:r w:rsidRPr="005C6267">
              <w:rPr>
                <w:rFonts w:ascii="Times New Roman" w:hAnsi="Times New Roman" w:cs="Times New Roman"/>
                <w:color w:val="auto"/>
                <w:sz w:val="20"/>
                <w:szCs w:val="20"/>
              </w:rPr>
              <w:t>субсидирование части процентной ставки по краткосрочным кредитам (займам) на переработку продукции растениеводства и животноводства; субсидии на возмещение процентной ставки по инвестиционным кредитам (займам) на поддержку предприятий агропромышленного комплекса в области пищевой, перерабатывающей промышленности и оптово-распределительных центров</w:t>
            </w:r>
          </w:p>
          <w:p w:rsidR="00DD3D03" w:rsidRPr="005C6267" w:rsidRDefault="00DD3D03" w:rsidP="00DD3D03">
            <w:pPr>
              <w:pStyle w:val="Default"/>
              <w:jc w:val="both"/>
              <w:rPr>
                <w:rFonts w:ascii="Times New Roman" w:hAnsi="Times New Roman" w:cs="Times New Roman"/>
                <w:color w:val="auto"/>
                <w:sz w:val="20"/>
                <w:szCs w:val="20"/>
              </w:rPr>
            </w:pPr>
          </w:p>
        </w:tc>
        <w:tc>
          <w:tcPr>
            <w:tcW w:w="2386" w:type="dxa"/>
            <w:tcBorders>
              <w:top w:val="single" w:sz="4" w:space="0" w:color="auto"/>
              <w:left w:val="single" w:sz="4" w:space="0" w:color="auto"/>
              <w:bottom w:val="single" w:sz="4" w:space="0" w:color="auto"/>
              <w:right w:val="nil"/>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прирост мощностей современных зернохранилищ и элеваторов</w:t>
            </w:r>
          </w:p>
        </w:tc>
      </w:tr>
      <w:tr w:rsidR="00DD3D03" w:rsidRPr="005C6267" w:rsidTr="00DD3D03">
        <w:tc>
          <w:tcPr>
            <w:tcW w:w="815" w:type="dxa"/>
            <w:tcBorders>
              <w:top w:val="single" w:sz="4" w:space="0" w:color="auto"/>
              <w:left w:val="nil"/>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lastRenderedPageBreak/>
              <w:t>47.</w:t>
            </w:r>
          </w:p>
        </w:tc>
        <w:tc>
          <w:tcPr>
            <w:tcW w:w="2037"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left"/>
              <w:rPr>
                <w:rFonts w:ascii="Times New Roman" w:hAnsi="Times New Roman"/>
                <w:sz w:val="20"/>
                <w:szCs w:val="20"/>
              </w:rPr>
            </w:pPr>
            <w:r w:rsidRPr="005C6267">
              <w:rPr>
                <w:rFonts w:ascii="Times New Roman" w:hAnsi="Times New Roman"/>
                <w:sz w:val="20"/>
                <w:szCs w:val="20"/>
              </w:rPr>
              <w:t>Государственная поддержка строительства объектов оптово-распределительных центров, производства и товаропроводящей инфраструктуры системы социального питания</w:t>
            </w:r>
          </w:p>
        </w:tc>
        <w:tc>
          <w:tcPr>
            <w:tcW w:w="2037"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Администрация Дубенского муниципального района Республики Мордовия</w:t>
            </w:r>
          </w:p>
        </w:tc>
        <w:tc>
          <w:tcPr>
            <w:tcW w:w="1490"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smartTag w:uri="urn:schemas-microsoft-com:office:smarttags" w:element="metricconverter">
              <w:smartTagPr>
                <w:attr w:name="ProductID" w:val="2015 г"/>
              </w:smartTagPr>
              <w:r w:rsidRPr="005C6267">
                <w:rPr>
                  <w:rFonts w:ascii="Times New Roman" w:hAnsi="Times New Roman"/>
                  <w:sz w:val="20"/>
                  <w:szCs w:val="20"/>
                </w:rPr>
                <w:t>2015 г</w:t>
              </w:r>
            </w:smartTag>
            <w:r w:rsidRPr="005C6267">
              <w:rPr>
                <w:rFonts w:ascii="Times New Roman" w:hAnsi="Times New Roman"/>
                <w:sz w:val="20"/>
                <w:szCs w:val="20"/>
              </w:rPr>
              <w:t>.</w:t>
            </w:r>
          </w:p>
        </w:tc>
        <w:tc>
          <w:tcPr>
            <w:tcW w:w="1418"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smartTag w:uri="urn:schemas-microsoft-com:office:smarttags" w:element="metricconverter">
              <w:smartTagPr>
                <w:attr w:name="ProductID" w:val="2020 г"/>
              </w:smartTagPr>
              <w:r w:rsidRPr="005C6267">
                <w:rPr>
                  <w:rFonts w:ascii="Times New Roman" w:hAnsi="Times New Roman"/>
                  <w:sz w:val="20"/>
                  <w:szCs w:val="20"/>
                </w:rPr>
                <w:t>2020 г</w:t>
              </w:r>
            </w:smartTag>
            <w:r w:rsidRPr="005C6267">
              <w:rPr>
                <w:rFonts w:ascii="Times New Roman" w:hAnsi="Times New Roman"/>
                <w:sz w:val="20"/>
                <w:szCs w:val="20"/>
              </w:rPr>
              <w:t>.</w:t>
            </w:r>
          </w:p>
        </w:tc>
        <w:tc>
          <w:tcPr>
            <w:tcW w:w="2551"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p>
        </w:tc>
        <w:tc>
          <w:tcPr>
            <w:tcW w:w="2562"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Default"/>
              <w:jc w:val="both"/>
              <w:rPr>
                <w:rFonts w:ascii="Times New Roman" w:hAnsi="Times New Roman" w:cs="Times New Roman"/>
                <w:color w:val="auto"/>
                <w:sz w:val="20"/>
                <w:szCs w:val="20"/>
              </w:rPr>
            </w:pPr>
            <w:r w:rsidRPr="005C6267">
              <w:rPr>
                <w:rFonts w:ascii="Times New Roman" w:hAnsi="Times New Roman" w:cs="Times New Roman"/>
                <w:color w:val="auto"/>
                <w:sz w:val="20"/>
                <w:szCs w:val="20"/>
              </w:rPr>
              <w:t>создание сети оптово-распределительных (логистических)</w:t>
            </w:r>
          </w:p>
          <w:p w:rsidR="00DD3D03" w:rsidRPr="005C6267" w:rsidRDefault="00DD3D03" w:rsidP="00DD3D03">
            <w:pPr>
              <w:pStyle w:val="Default"/>
              <w:jc w:val="both"/>
              <w:rPr>
                <w:rFonts w:ascii="Times New Roman" w:hAnsi="Times New Roman" w:cs="Times New Roman"/>
                <w:color w:val="auto"/>
                <w:sz w:val="20"/>
                <w:szCs w:val="20"/>
              </w:rPr>
            </w:pPr>
            <w:r w:rsidRPr="005C6267">
              <w:rPr>
                <w:rFonts w:ascii="Times New Roman" w:hAnsi="Times New Roman" w:cs="Times New Roman"/>
                <w:color w:val="auto"/>
                <w:sz w:val="20"/>
                <w:szCs w:val="20"/>
              </w:rPr>
              <w:t xml:space="preserve">центров для закупки сельскохозяйственной продукции, ее подработки, переработки, хранения и сбыта, в том числе через закупки для государственных и муниципальных нужд для оказания внутренней продовольственной помощи населению; предоставление субсидий на возмещение части затрат на строительство оптово-распределительных (логистических) центров; </w:t>
            </w:r>
          </w:p>
          <w:p w:rsidR="00DD3D03" w:rsidRPr="005C6267" w:rsidRDefault="00DD3D03" w:rsidP="00DD3D03">
            <w:pPr>
              <w:pStyle w:val="Default"/>
              <w:jc w:val="both"/>
              <w:rPr>
                <w:rFonts w:ascii="Times New Roman" w:hAnsi="Times New Roman" w:cs="Times New Roman"/>
                <w:color w:val="auto"/>
                <w:sz w:val="20"/>
                <w:szCs w:val="20"/>
              </w:rPr>
            </w:pPr>
            <w:r w:rsidRPr="005C6267">
              <w:rPr>
                <w:rFonts w:ascii="Times New Roman" w:hAnsi="Times New Roman" w:cs="Times New Roman"/>
                <w:color w:val="auto"/>
                <w:sz w:val="20"/>
                <w:szCs w:val="20"/>
              </w:rPr>
              <w:t xml:space="preserve">предоставление </w:t>
            </w:r>
          </w:p>
          <w:p w:rsidR="00DD3D03" w:rsidRPr="005C6267" w:rsidRDefault="00DD3D03" w:rsidP="00DD3D03">
            <w:pPr>
              <w:pStyle w:val="ad"/>
              <w:rPr>
                <w:rFonts w:ascii="Times New Roman" w:hAnsi="Times New Roman"/>
                <w:sz w:val="20"/>
                <w:szCs w:val="20"/>
              </w:rPr>
            </w:pPr>
          </w:p>
        </w:tc>
        <w:tc>
          <w:tcPr>
            <w:tcW w:w="2386" w:type="dxa"/>
            <w:tcBorders>
              <w:top w:val="single" w:sz="4" w:space="0" w:color="auto"/>
              <w:left w:val="single" w:sz="4" w:space="0" w:color="auto"/>
              <w:bottom w:val="single" w:sz="4" w:space="0" w:color="auto"/>
              <w:right w:val="nil"/>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ввод новых мощностей единовременного хранения ОРЦ</w:t>
            </w:r>
          </w:p>
        </w:tc>
      </w:tr>
      <w:tr w:rsidR="00DD3D03" w:rsidRPr="005C6267" w:rsidTr="00DD3D03">
        <w:tc>
          <w:tcPr>
            <w:tcW w:w="815" w:type="dxa"/>
            <w:tcBorders>
              <w:top w:val="single" w:sz="4" w:space="0" w:color="auto"/>
              <w:left w:val="nil"/>
              <w:bottom w:val="single" w:sz="4" w:space="0" w:color="auto"/>
              <w:right w:val="single" w:sz="4" w:space="0" w:color="auto"/>
            </w:tcBorders>
          </w:tcPr>
          <w:p w:rsidR="00DD3D03" w:rsidRPr="005C6267" w:rsidRDefault="00DD3D03" w:rsidP="00DD3D03">
            <w:pPr>
              <w:pStyle w:val="ad"/>
              <w:spacing w:before="60" w:after="60"/>
              <w:jc w:val="center"/>
              <w:rPr>
                <w:rFonts w:ascii="Times New Roman" w:hAnsi="Times New Roman"/>
                <w:sz w:val="20"/>
                <w:szCs w:val="20"/>
              </w:rPr>
            </w:pPr>
          </w:p>
        </w:tc>
        <w:tc>
          <w:tcPr>
            <w:tcW w:w="14481" w:type="dxa"/>
            <w:gridSpan w:val="7"/>
            <w:tcBorders>
              <w:top w:val="single" w:sz="4" w:space="0" w:color="auto"/>
              <w:left w:val="single" w:sz="4" w:space="0" w:color="auto"/>
              <w:bottom w:val="single" w:sz="4" w:space="0" w:color="auto"/>
              <w:right w:val="nil"/>
            </w:tcBorders>
          </w:tcPr>
          <w:p w:rsidR="00DD3D03" w:rsidRPr="005C6267" w:rsidRDefault="00DD3D03" w:rsidP="00DD3D03">
            <w:pPr>
              <w:pStyle w:val="ad"/>
              <w:spacing w:before="60" w:after="60"/>
              <w:jc w:val="center"/>
              <w:rPr>
                <w:rFonts w:ascii="Times New Roman" w:hAnsi="Times New Roman"/>
                <w:sz w:val="20"/>
                <w:szCs w:val="20"/>
              </w:rPr>
            </w:pPr>
            <w:r w:rsidRPr="005C6267">
              <w:rPr>
                <w:rFonts w:ascii="Times New Roman" w:hAnsi="Times New Roman"/>
                <w:sz w:val="20"/>
                <w:szCs w:val="20"/>
              </w:rPr>
              <w:t>Подпрограмма «Поддержка кадрового потенциала в АПК»</w:t>
            </w:r>
          </w:p>
          <w:p w:rsidR="00DD3D03" w:rsidRPr="005C6267" w:rsidRDefault="00DD3D03" w:rsidP="00DD3D03">
            <w:pPr>
              <w:spacing w:line="240" w:lineRule="auto"/>
              <w:rPr>
                <w:rFonts w:ascii="Times New Roman" w:hAnsi="Times New Roman" w:cs="Times New Roman"/>
                <w:sz w:val="20"/>
                <w:szCs w:val="20"/>
              </w:rPr>
            </w:pPr>
          </w:p>
        </w:tc>
      </w:tr>
      <w:tr w:rsidR="00DD3D03" w:rsidRPr="005C6267" w:rsidTr="00DD3D03">
        <w:tc>
          <w:tcPr>
            <w:tcW w:w="815" w:type="dxa"/>
            <w:tcBorders>
              <w:top w:val="single" w:sz="4" w:space="0" w:color="auto"/>
              <w:left w:val="nil"/>
              <w:bottom w:val="single" w:sz="4" w:space="0" w:color="auto"/>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48.</w:t>
            </w:r>
          </w:p>
        </w:tc>
        <w:tc>
          <w:tcPr>
            <w:tcW w:w="2037"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jc w:val="left"/>
              <w:rPr>
                <w:rFonts w:ascii="Times New Roman" w:hAnsi="Times New Roman"/>
                <w:sz w:val="20"/>
                <w:szCs w:val="20"/>
              </w:rPr>
            </w:pPr>
            <w:r w:rsidRPr="005C6267">
              <w:rPr>
                <w:rFonts w:ascii="Times New Roman" w:hAnsi="Times New Roman"/>
                <w:sz w:val="20"/>
                <w:szCs w:val="20"/>
              </w:rPr>
              <w:t>Совершенствование содержания и технологий подготовки специалистов для агропромышленного комплекса</w:t>
            </w:r>
          </w:p>
        </w:tc>
        <w:tc>
          <w:tcPr>
            <w:tcW w:w="2037"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Администрация Дубенского муниципального района Республики Мордовия</w:t>
            </w:r>
          </w:p>
        </w:tc>
        <w:tc>
          <w:tcPr>
            <w:tcW w:w="1490"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smartTag w:uri="urn:schemas-microsoft-com:office:smarttags" w:element="metricconverter">
              <w:smartTagPr>
                <w:attr w:name="ProductID" w:val="2015 г"/>
              </w:smartTagPr>
              <w:r w:rsidRPr="005C6267">
                <w:rPr>
                  <w:rFonts w:ascii="Times New Roman" w:hAnsi="Times New Roman"/>
                  <w:sz w:val="20"/>
                  <w:szCs w:val="20"/>
                </w:rPr>
                <w:t>2015 г</w:t>
              </w:r>
            </w:smartTag>
            <w:r w:rsidRPr="005C6267">
              <w:rPr>
                <w:rFonts w:ascii="Times New Roman" w:hAnsi="Times New Roman"/>
                <w:sz w:val="20"/>
                <w:szCs w:val="20"/>
              </w:rPr>
              <w:t>.</w:t>
            </w:r>
          </w:p>
        </w:tc>
        <w:tc>
          <w:tcPr>
            <w:tcW w:w="1418"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smartTag w:uri="urn:schemas-microsoft-com:office:smarttags" w:element="metricconverter">
              <w:smartTagPr>
                <w:attr w:name="ProductID" w:val="2020 г"/>
              </w:smartTagPr>
              <w:r w:rsidRPr="005C6267">
                <w:rPr>
                  <w:rFonts w:ascii="Times New Roman" w:hAnsi="Times New Roman"/>
                  <w:sz w:val="20"/>
                  <w:szCs w:val="20"/>
                </w:rPr>
                <w:t>2020 г</w:t>
              </w:r>
            </w:smartTag>
            <w:r w:rsidRPr="005C6267">
              <w:rPr>
                <w:rFonts w:ascii="Times New Roman" w:hAnsi="Times New Roman"/>
                <w:sz w:val="20"/>
                <w:szCs w:val="20"/>
              </w:rPr>
              <w:t>.</w:t>
            </w:r>
          </w:p>
        </w:tc>
        <w:tc>
          <w:tcPr>
            <w:tcW w:w="2551"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создание и совершенствование системы подготовки, переподготовки, повышения квалификации</w:t>
            </w:r>
          </w:p>
        </w:tc>
        <w:tc>
          <w:tcPr>
            <w:tcW w:w="2562" w:type="dxa"/>
            <w:tcBorders>
              <w:top w:val="single" w:sz="4" w:space="0" w:color="auto"/>
              <w:left w:val="single" w:sz="4" w:space="0" w:color="auto"/>
              <w:bottom w:val="single" w:sz="4" w:space="0" w:color="auto"/>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 xml:space="preserve">увеличение дефицита в квалифицированных кадрах   </w:t>
            </w:r>
          </w:p>
        </w:tc>
        <w:tc>
          <w:tcPr>
            <w:tcW w:w="2386" w:type="dxa"/>
            <w:tcBorders>
              <w:top w:val="single" w:sz="4" w:space="0" w:color="auto"/>
              <w:left w:val="single" w:sz="4" w:space="0" w:color="auto"/>
              <w:bottom w:val="single" w:sz="4" w:space="0" w:color="auto"/>
              <w:right w:val="nil"/>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повышение уровня  обеспеченности сельскохозяйственных организаций квалифицированными специалистами</w:t>
            </w:r>
          </w:p>
        </w:tc>
      </w:tr>
      <w:tr w:rsidR="00DD3D03" w:rsidRPr="005C6267" w:rsidTr="00DD3D03">
        <w:tc>
          <w:tcPr>
            <w:tcW w:w="815" w:type="dxa"/>
            <w:tcBorders>
              <w:top w:val="single" w:sz="4" w:space="0" w:color="auto"/>
              <w:left w:val="nil"/>
              <w:bottom w:val="nil"/>
              <w:right w:val="single" w:sz="4" w:space="0" w:color="auto"/>
            </w:tcBorders>
          </w:tcPr>
          <w:p w:rsidR="00DD3D03" w:rsidRPr="005C6267" w:rsidRDefault="00DD3D03" w:rsidP="00DD3D03">
            <w:pPr>
              <w:pStyle w:val="ad"/>
              <w:jc w:val="center"/>
              <w:rPr>
                <w:rFonts w:ascii="Times New Roman" w:hAnsi="Times New Roman"/>
                <w:sz w:val="20"/>
                <w:szCs w:val="20"/>
              </w:rPr>
            </w:pPr>
            <w:r w:rsidRPr="005C6267">
              <w:rPr>
                <w:rFonts w:ascii="Times New Roman" w:hAnsi="Times New Roman"/>
                <w:sz w:val="20"/>
                <w:szCs w:val="20"/>
              </w:rPr>
              <w:t>49.</w:t>
            </w:r>
          </w:p>
        </w:tc>
        <w:tc>
          <w:tcPr>
            <w:tcW w:w="2037" w:type="dxa"/>
            <w:tcBorders>
              <w:top w:val="single" w:sz="4" w:space="0" w:color="auto"/>
              <w:left w:val="single" w:sz="4" w:space="0" w:color="auto"/>
              <w:bottom w:val="nil"/>
              <w:right w:val="single" w:sz="4" w:space="0" w:color="auto"/>
            </w:tcBorders>
          </w:tcPr>
          <w:p w:rsidR="00DD3D03" w:rsidRPr="005C6267" w:rsidRDefault="00DD3D03" w:rsidP="00DD3D03">
            <w:pPr>
              <w:pStyle w:val="ad"/>
              <w:jc w:val="left"/>
              <w:rPr>
                <w:rFonts w:ascii="Times New Roman" w:hAnsi="Times New Roman"/>
                <w:sz w:val="20"/>
                <w:szCs w:val="20"/>
              </w:rPr>
            </w:pPr>
            <w:r w:rsidRPr="005C6267">
              <w:rPr>
                <w:rFonts w:ascii="Times New Roman" w:hAnsi="Times New Roman"/>
                <w:sz w:val="20"/>
                <w:szCs w:val="20"/>
              </w:rPr>
              <w:t>Стимулирование  обучения  и закрепления  молодых специалистов в сельскохозяйственном производстве</w:t>
            </w:r>
          </w:p>
        </w:tc>
        <w:tc>
          <w:tcPr>
            <w:tcW w:w="2037" w:type="dxa"/>
            <w:tcBorders>
              <w:top w:val="single" w:sz="4" w:space="0" w:color="auto"/>
              <w:left w:val="single" w:sz="4" w:space="0" w:color="auto"/>
              <w:bottom w:val="nil"/>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Администрация Дубенского муниципального района Республики Мордовия</w:t>
            </w:r>
          </w:p>
        </w:tc>
        <w:tc>
          <w:tcPr>
            <w:tcW w:w="1490" w:type="dxa"/>
            <w:tcBorders>
              <w:top w:val="single" w:sz="4" w:space="0" w:color="auto"/>
              <w:left w:val="single" w:sz="4" w:space="0" w:color="auto"/>
              <w:bottom w:val="nil"/>
              <w:right w:val="single" w:sz="4" w:space="0" w:color="auto"/>
            </w:tcBorders>
          </w:tcPr>
          <w:p w:rsidR="00DD3D03" w:rsidRPr="005C6267" w:rsidRDefault="00DD3D03" w:rsidP="00DD3D03">
            <w:pPr>
              <w:pStyle w:val="ad"/>
              <w:rPr>
                <w:rFonts w:ascii="Times New Roman" w:hAnsi="Times New Roman"/>
                <w:sz w:val="20"/>
                <w:szCs w:val="20"/>
              </w:rPr>
            </w:pPr>
            <w:smartTag w:uri="urn:schemas-microsoft-com:office:smarttags" w:element="metricconverter">
              <w:smartTagPr>
                <w:attr w:name="ProductID" w:val="2015 г"/>
              </w:smartTagPr>
              <w:r w:rsidRPr="005C6267">
                <w:rPr>
                  <w:rFonts w:ascii="Times New Roman" w:hAnsi="Times New Roman"/>
                  <w:sz w:val="20"/>
                  <w:szCs w:val="20"/>
                </w:rPr>
                <w:t>2015 г</w:t>
              </w:r>
            </w:smartTag>
            <w:r w:rsidRPr="005C6267">
              <w:rPr>
                <w:rFonts w:ascii="Times New Roman" w:hAnsi="Times New Roman"/>
                <w:sz w:val="20"/>
                <w:szCs w:val="20"/>
              </w:rPr>
              <w:t>.</w:t>
            </w:r>
          </w:p>
        </w:tc>
        <w:tc>
          <w:tcPr>
            <w:tcW w:w="1418" w:type="dxa"/>
            <w:tcBorders>
              <w:top w:val="single" w:sz="4" w:space="0" w:color="auto"/>
              <w:left w:val="single" w:sz="4" w:space="0" w:color="auto"/>
              <w:bottom w:val="nil"/>
              <w:right w:val="single" w:sz="4" w:space="0" w:color="auto"/>
            </w:tcBorders>
          </w:tcPr>
          <w:p w:rsidR="00DD3D03" w:rsidRPr="005C6267" w:rsidRDefault="00DD3D03" w:rsidP="00DD3D03">
            <w:pPr>
              <w:pStyle w:val="ad"/>
              <w:rPr>
                <w:rFonts w:ascii="Times New Roman" w:hAnsi="Times New Roman"/>
                <w:sz w:val="20"/>
                <w:szCs w:val="20"/>
              </w:rPr>
            </w:pPr>
            <w:smartTag w:uri="urn:schemas-microsoft-com:office:smarttags" w:element="metricconverter">
              <w:smartTagPr>
                <w:attr w:name="ProductID" w:val="2020 г"/>
              </w:smartTagPr>
              <w:r w:rsidRPr="005C6267">
                <w:rPr>
                  <w:rFonts w:ascii="Times New Roman" w:hAnsi="Times New Roman"/>
                  <w:sz w:val="20"/>
                  <w:szCs w:val="20"/>
                </w:rPr>
                <w:t>2020 г</w:t>
              </w:r>
            </w:smartTag>
            <w:r w:rsidRPr="005C6267">
              <w:rPr>
                <w:rFonts w:ascii="Times New Roman" w:hAnsi="Times New Roman"/>
                <w:sz w:val="20"/>
                <w:szCs w:val="20"/>
              </w:rPr>
              <w:t>.</w:t>
            </w:r>
          </w:p>
        </w:tc>
        <w:tc>
          <w:tcPr>
            <w:tcW w:w="2551" w:type="dxa"/>
            <w:tcBorders>
              <w:top w:val="single" w:sz="4" w:space="0" w:color="auto"/>
              <w:left w:val="single" w:sz="4" w:space="0" w:color="auto"/>
              <w:bottom w:val="nil"/>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 xml:space="preserve">развитие сельскохозяйственного производства, развитие сельских территорий, </w:t>
            </w:r>
          </w:p>
        </w:tc>
        <w:tc>
          <w:tcPr>
            <w:tcW w:w="2562" w:type="dxa"/>
            <w:tcBorders>
              <w:top w:val="single" w:sz="4" w:space="0" w:color="auto"/>
              <w:left w:val="single" w:sz="4" w:space="0" w:color="auto"/>
              <w:bottom w:val="nil"/>
              <w:right w:val="single" w:sz="4" w:space="0" w:color="auto"/>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снижение  обеспеченности предприятий АПК в специалистах</w:t>
            </w:r>
          </w:p>
        </w:tc>
        <w:tc>
          <w:tcPr>
            <w:tcW w:w="2386" w:type="dxa"/>
            <w:tcBorders>
              <w:top w:val="single" w:sz="4" w:space="0" w:color="auto"/>
              <w:left w:val="single" w:sz="4" w:space="0" w:color="auto"/>
              <w:bottom w:val="nil"/>
              <w:right w:val="nil"/>
            </w:tcBorders>
          </w:tcPr>
          <w:p w:rsidR="00DD3D03" w:rsidRPr="005C6267" w:rsidRDefault="00DD3D03" w:rsidP="00DD3D03">
            <w:pPr>
              <w:pStyle w:val="ad"/>
              <w:rPr>
                <w:rFonts w:ascii="Times New Roman" w:hAnsi="Times New Roman"/>
                <w:sz w:val="20"/>
                <w:szCs w:val="20"/>
              </w:rPr>
            </w:pPr>
            <w:r w:rsidRPr="005C6267">
              <w:rPr>
                <w:rFonts w:ascii="Times New Roman" w:hAnsi="Times New Roman"/>
                <w:sz w:val="20"/>
                <w:szCs w:val="20"/>
              </w:rPr>
              <w:t>повышение доли  молодых специалистов в общей численности квалифицированных специалистов в сельскохозяйственных организациях</w:t>
            </w:r>
          </w:p>
        </w:tc>
      </w:tr>
    </w:tbl>
    <w:p w:rsidR="00DD3D03" w:rsidRPr="005C6267" w:rsidRDefault="00DD3D03" w:rsidP="00DD3D03">
      <w:pPr>
        <w:spacing w:line="240" w:lineRule="auto"/>
        <w:rPr>
          <w:rFonts w:ascii="Times New Roman" w:hAnsi="Times New Roman" w:cs="Times New Roman"/>
          <w:sz w:val="20"/>
          <w:szCs w:val="20"/>
          <w:vertAlign w:val="superscript"/>
        </w:rPr>
      </w:pPr>
      <w:r w:rsidRPr="005C6267">
        <w:rPr>
          <w:rFonts w:ascii="Times New Roman" w:hAnsi="Times New Roman" w:cs="Times New Roman"/>
          <w:sz w:val="20"/>
          <w:szCs w:val="20"/>
          <w:vertAlign w:val="superscript"/>
        </w:rPr>
        <w:t>ё</w:t>
      </w:r>
    </w:p>
    <w:p w:rsidR="00DD3D03" w:rsidRPr="005C6267" w:rsidRDefault="00DD3D03" w:rsidP="00DD3D03">
      <w:pPr>
        <w:spacing w:line="240" w:lineRule="auto"/>
        <w:rPr>
          <w:rFonts w:ascii="Times New Roman" w:hAnsi="Times New Roman" w:cs="Times New Roman"/>
          <w:sz w:val="20"/>
          <w:szCs w:val="20"/>
          <w:vertAlign w:val="superscript"/>
        </w:rPr>
      </w:pPr>
    </w:p>
    <w:p w:rsidR="00DD3D03" w:rsidRPr="00DD3D03" w:rsidRDefault="00DD3D03" w:rsidP="00DD3D03">
      <w:pPr>
        <w:pStyle w:val="1"/>
        <w:suppressAutoHyphens/>
        <w:ind w:left="9912" w:firstLine="708"/>
        <w:rPr>
          <w:sz w:val="24"/>
          <w:szCs w:val="24"/>
        </w:rPr>
      </w:pPr>
      <w:bookmarkStart w:id="47" w:name="_Toc297298879"/>
      <w:bookmarkStart w:id="48" w:name="_Toc301521889"/>
      <w:r w:rsidRPr="00DD3D03">
        <w:rPr>
          <w:bCs/>
          <w:caps/>
          <w:sz w:val="24"/>
          <w:szCs w:val="24"/>
          <w:lang w:eastAsia="ru-RU"/>
        </w:rPr>
        <w:lastRenderedPageBreak/>
        <w:t xml:space="preserve">Приложение 3                                                                                                                                                                                 </w:t>
      </w:r>
    </w:p>
    <w:p w:rsidR="00DD3D03" w:rsidRPr="00DD3D03" w:rsidRDefault="00DD3D03" w:rsidP="00DD3D03">
      <w:pPr>
        <w:suppressAutoHyphens/>
        <w:spacing w:line="240" w:lineRule="auto"/>
        <w:ind w:left="9072"/>
        <w:jc w:val="center"/>
        <w:rPr>
          <w:rFonts w:ascii="Times New Roman" w:hAnsi="Times New Roman" w:cs="Times New Roman"/>
          <w:sz w:val="24"/>
          <w:szCs w:val="24"/>
        </w:rPr>
      </w:pPr>
      <w:r w:rsidRPr="00DD3D03">
        <w:rPr>
          <w:rFonts w:ascii="Times New Roman" w:hAnsi="Times New Roman" w:cs="Times New Roman"/>
          <w:sz w:val="24"/>
          <w:szCs w:val="24"/>
        </w:rPr>
        <w:t xml:space="preserve">к Муниципальной  программе развития сельского хозяйства и регулирования рынков сельскохозяйственной продукции, сырья и продовольствия </w:t>
      </w:r>
    </w:p>
    <w:p w:rsidR="00DD3D03" w:rsidRPr="005C6267" w:rsidRDefault="00DD3D03" w:rsidP="005C6267">
      <w:pPr>
        <w:suppressAutoHyphens/>
        <w:spacing w:line="240" w:lineRule="auto"/>
        <w:ind w:left="9072"/>
        <w:jc w:val="center"/>
        <w:rPr>
          <w:rFonts w:ascii="Times New Roman" w:hAnsi="Times New Roman" w:cs="Times New Roman"/>
          <w:i/>
          <w:sz w:val="24"/>
          <w:szCs w:val="24"/>
        </w:rPr>
      </w:pPr>
      <w:r w:rsidRPr="00DD3D03">
        <w:rPr>
          <w:rFonts w:ascii="Times New Roman" w:hAnsi="Times New Roman" w:cs="Times New Roman"/>
          <w:sz w:val="24"/>
          <w:szCs w:val="24"/>
        </w:rPr>
        <w:t>на 2013-2020 годы</w:t>
      </w:r>
    </w:p>
    <w:p w:rsidR="00DD3D03" w:rsidRPr="00DD3D03" w:rsidRDefault="00DD3D03" w:rsidP="00DD3D03">
      <w:pPr>
        <w:pStyle w:val="1"/>
        <w:rPr>
          <w:b/>
          <w:sz w:val="24"/>
          <w:szCs w:val="24"/>
        </w:rPr>
      </w:pPr>
      <w:r w:rsidRPr="00DD3D03">
        <w:rPr>
          <w:sz w:val="24"/>
          <w:szCs w:val="24"/>
        </w:rPr>
        <w:t>Сведения</w:t>
      </w:r>
      <w:r w:rsidRPr="00DD3D03">
        <w:rPr>
          <w:sz w:val="24"/>
          <w:szCs w:val="24"/>
        </w:rPr>
        <w:br/>
      </w:r>
      <w:r w:rsidRPr="00DD3D03">
        <w:rPr>
          <w:b/>
          <w:sz w:val="24"/>
          <w:szCs w:val="24"/>
        </w:rPr>
        <w:t>об основных мерах правового регулирования в сфере реализации МУНИЦИПАЛЬНОЙ  программы  сельского хозяйства и регулирования рынков сельскохозяйственной продукции, сырья и продовольствия на 2013 - 2020 годы</w:t>
      </w:r>
    </w:p>
    <w:tbl>
      <w:tblPr>
        <w:tblW w:w="15288" w:type="dxa"/>
        <w:tblInd w:w="108" w:type="dxa"/>
        <w:tblBorders>
          <w:top w:val="single" w:sz="4" w:space="0" w:color="auto"/>
          <w:left w:val="single" w:sz="4" w:space="0" w:color="auto"/>
          <w:right w:val="single" w:sz="4" w:space="0" w:color="auto"/>
          <w:insideH w:val="single" w:sz="4" w:space="0" w:color="auto"/>
          <w:insideV w:val="single" w:sz="4" w:space="0" w:color="auto"/>
        </w:tblBorders>
        <w:tblLayout w:type="fixed"/>
        <w:tblLook w:val="0000"/>
      </w:tblPr>
      <w:tblGrid>
        <w:gridCol w:w="808"/>
        <w:gridCol w:w="43"/>
        <w:gridCol w:w="2268"/>
        <w:gridCol w:w="7"/>
        <w:gridCol w:w="7222"/>
        <w:gridCol w:w="2410"/>
        <w:gridCol w:w="2530"/>
      </w:tblGrid>
      <w:tr w:rsidR="00DD3D03" w:rsidRPr="00385EE2" w:rsidTr="00DD3D03">
        <w:tc>
          <w:tcPr>
            <w:tcW w:w="851" w:type="dxa"/>
            <w:gridSpan w:val="2"/>
          </w:tcPr>
          <w:p w:rsidR="00DD3D03" w:rsidRPr="00385EE2" w:rsidRDefault="00DD3D03" w:rsidP="00DD3D03">
            <w:pPr>
              <w:spacing w:line="240" w:lineRule="auto"/>
              <w:jc w:val="center"/>
              <w:rPr>
                <w:rFonts w:ascii="Times New Roman" w:hAnsi="Times New Roman" w:cs="Times New Roman"/>
                <w:sz w:val="20"/>
                <w:szCs w:val="20"/>
              </w:rPr>
            </w:pPr>
            <w:r w:rsidRPr="00385EE2">
              <w:rPr>
                <w:rFonts w:ascii="Times New Roman" w:hAnsi="Times New Roman" w:cs="Times New Roman"/>
                <w:sz w:val="20"/>
                <w:szCs w:val="20"/>
              </w:rPr>
              <w:t>№</w:t>
            </w:r>
          </w:p>
          <w:p w:rsidR="00DD3D03" w:rsidRPr="00385EE2" w:rsidRDefault="00DD3D03" w:rsidP="00DD3D03">
            <w:pPr>
              <w:spacing w:line="240" w:lineRule="auto"/>
              <w:jc w:val="center"/>
              <w:rPr>
                <w:rFonts w:ascii="Times New Roman" w:hAnsi="Times New Roman" w:cs="Times New Roman"/>
                <w:sz w:val="20"/>
                <w:szCs w:val="20"/>
              </w:rPr>
            </w:pPr>
            <w:r w:rsidRPr="00385EE2">
              <w:rPr>
                <w:rFonts w:ascii="Times New Roman" w:hAnsi="Times New Roman" w:cs="Times New Roman"/>
                <w:sz w:val="20"/>
                <w:szCs w:val="20"/>
              </w:rPr>
              <w:t>п/п</w:t>
            </w:r>
          </w:p>
        </w:tc>
        <w:tc>
          <w:tcPr>
            <w:tcW w:w="2275" w:type="dxa"/>
            <w:gridSpan w:val="2"/>
          </w:tcPr>
          <w:p w:rsidR="00DD3D03" w:rsidRPr="00385EE2" w:rsidRDefault="00DD3D03" w:rsidP="00DD3D03">
            <w:pPr>
              <w:spacing w:line="240" w:lineRule="auto"/>
              <w:jc w:val="center"/>
              <w:rPr>
                <w:rFonts w:ascii="Times New Roman" w:hAnsi="Times New Roman" w:cs="Times New Roman"/>
                <w:sz w:val="20"/>
                <w:szCs w:val="20"/>
              </w:rPr>
            </w:pPr>
            <w:r w:rsidRPr="00385EE2">
              <w:rPr>
                <w:rFonts w:ascii="Times New Roman" w:hAnsi="Times New Roman" w:cs="Times New Roman"/>
                <w:sz w:val="20"/>
                <w:szCs w:val="20"/>
              </w:rPr>
              <w:t>Вид нормативного правового акта</w:t>
            </w:r>
          </w:p>
        </w:tc>
        <w:tc>
          <w:tcPr>
            <w:tcW w:w="7222" w:type="dxa"/>
          </w:tcPr>
          <w:p w:rsidR="00DD3D03" w:rsidRPr="00385EE2" w:rsidRDefault="00DD3D03" w:rsidP="00DD3D03">
            <w:pPr>
              <w:spacing w:line="240" w:lineRule="auto"/>
              <w:jc w:val="center"/>
              <w:rPr>
                <w:rFonts w:ascii="Times New Roman" w:hAnsi="Times New Roman" w:cs="Times New Roman"/>
                <w:sz w:val="20"/>
                <w:szCs w:val="20"/>
              </w:rPr>
            </w:pPr>
            <w:r w:rsidRPr="00385EE2">
              <w:rPr>
                <w:rFonts w:ascii="Times New Roman" w:hAnsi="Times New Roman" w:cs="Times New Roman"/>
                <w:sz w:val="20"/>
                <w:szCs w:val="20"/>
              </w:rPr>
              <w:t>Основные положения нормативного правового акта</w:t>
            </w:r>
          </w:p>
        </w:tc>
        <w:tc>
          <w:tcPr>
            <w:tcW w:w="2410" w:type="dxa"/>
          </w:tcPr>
          <w:p w:rsidR="00DD3D03" w:rsidRPr="00385EE2" w:rsidRDefault="00DD3D03" w:rsidP="00DD3D03">
            <w:pPr>
              <w:spacing w:line="240" w:lineRule="auto"/>
              <w:jc w:val="center"/>
              <w:rPr>
                <w:rFonts w:ascii="Times New Roman" w:hAnsi="Times New Roman" w:cs="Times New Roman"/>
                <w:sz w:val="20"/>
                <w:szCs w:val="20"/>
              </w:rPr>
            </w:pPr>
            <w:r w:rsidRPr="00385EE2">
              <w:rPr>
                <w:rFonts w:ascii="Times New Roman" w:hAnsi="Times New Roman" w:cs="Times New Roman"/>
                <w:sz w:val="20"/>
                <w:szCs w:val="20"/>
              </w:rPr>
              <w:t>Ответственный исполнитель и соисполнители</w:t>
            </w:r>
          </w:p>
        </w:tc>
        <w:tc>
          <w:tcPr>
            <w:tcW w:w="2530" w:type="dxa"/>
          </w:tcPr>
          <w:p w:rsidR="00DD3D03" w:rsidRPr="00385EE2" w:rsidRDefault="00DD3D03" w:rsidP="00DD3D03">
            <w:pPr>
              <w:spacing w:line="240" w:lineRule="auto"/>
              <w:jc w:val="center"/>
              <w:rPr>
                <w:rFonts w:ascii="Times New Roman" w:hAnsi="Times New Roman" w:cs="Times New Roman"/>
                <w:sz w:val="20"/>
                <w:szCs w:val="20"/>
              </w:rPr>
            </w:pPr>
            <w:r w:rsidRPr="00385EE2">
              <w:rPr>
                <w:rFonts w:ascii="Times New Roman" w:hAnsi="Times New Roman" w:cs="Times New Roman"/>
                <w:sz w:val="20"/>
                <w:szCs w:val="20"/>
              </w:rPr>
              <w:t>Ожидаемые сроки исполнения</w:t>
            </w:r>
          </w:p>
        </w:tc>
      </w:tr>
      <w:tr w:rsidR="00DD3D03" w:rsidRPr="00385EE2" w:rsidTr="00DD3D03">
        <w:tblPrEx>
          <w:tblBorders>
            <w:bottom w:val="single" w:sz="4" w:space="0" w:color="auto"/>
            <w:insideH w:val="none" w:sz="0" w:space="0" w:color="auto"/>
            <w:insideV w:val="none" w:sz="0" w:space="0" w:color="auto"/>
          </w:tblBorders>
        </w:tblPrEx>
        <w:trPr>
          <w:tblHeader/>
        </w:trPr>
        <w:tc>
          <w:tcPr>
            <w:tcW w:w="851" w:type="dxa"/>
            <w:gridSpan w:val="2"/>
            <w:tcBorders>
              <w:top w:val="single" w:sz="4" w:space="0" w:color="auto"/>
              <w:bottom w:val="single" w:sz="4" w:space="0" w:color="auto"/>
              <w:right w:val="single" w:sz="4" w:space="0" w:color="auto"/>
            </w:tcBorders>
          </w:tcPr>
          <w:p w:rsidR="00DD3D03" w:rsidRPr="00385EE2" w:rsidRDefault="00DD3D03" w:rsidP="00DD3D03">
            <w:pPr>
              <w:spacing w:line="240" w:lineRule="auto"/>
              <w:jc w:val="center"/>
              <w:rPr>
                <w:rFonts w:ascii="Times New Roman" w:hAnsi="Times New Roman" w:cs="Times New Roman"/>
                <w:sz w:val="20"/>
                <w:szCs w:val="20"/>
              </w:rPr>
            </w:pPr>
            <w:r w:rsidRPr="00385EE2">
              <w:rPr>
                <w:rFonts w:ascii="Times New Roman" w:hAnsi="Times New Roman" w:cs="Times New Roman"/>
                <w:sz w:val="20"/>
                <w:szCs w:val="20"/>
              </w:rPr>
              <w:t>1</w:t>
            </w:r>
          </w:p>
        </w:tc>
        <w:tc>
          <w:tcPr>
            <w:tcW w:w="2275" w:type="dxa"/>
            <w:gridSpan w:val="2"/>
            <w:tcBorders>
              <w:top w:val="single" w:sz="4" w:space="0" w:color="auto"/>
              <w:left w:val="single" w:sz="4" w:space="0" w:color="auto"/>
              <w:bottom w:val="single" w:sz="4" w:space="0" w:color="auto"/>
              <w:right w:val="single" w:sz="4" w:space="0" w:color="auto"/>
            </w:tcBorders>
          </w:tcPr>
          <w:p w:rsidR="00DD3D03" w:rsidRPr="00385EE2" w:rsidRDefault="00DD3D03" w:rsidP="00DD3D03">
            <w:pPr>
              <w:spacing w:line="240" w:lineRule="auto"/>
              <w:jc w:val="center"/>
              <w:rPr>
                <w:rFonts w:ascii="Times New Roman" w:hAnsi="Times New Roman" w:cs="Times New Roman"/>
                <w:sz w:val="20"/>
                <w:szCs w:val="20"/>
              </w:rPr>
            </w:pPr>
            <w:r w:rsidRPr="00385EE2">
              <w:rPr>
                <w:rFonts w:ascii="Times New Roman" w:hAnsi="Times New Roman" w:cs="Times New Roman"/>
                <w:sz w:val="20"/>
                <w:szCs w:val="20"/>
              </w:rPr>
              <w:t>2</w:t>
            </w:r>
          </w:p>
        </w:tc>
        <w:tc>
          <w:tcPr>
            <w:tcW w:w="7222" w:type="dxa"/>
            <w:tcBorders>
              <w:top w:val="single" w:sz="4" w:space="0" w:color="auto"/>
              <w:left w:val="single" w:sz="4" w:space="0" w:color="auto"/>
              <w:bottom w:val="single" w:sz="4" w:space="0" w:color="auto"/>
              <w:right w:val="single" w:sz="4" w:space="0" w:color="auto"/>
            </w:tcBorders>
          </w:tcPr>
          <w:p w:rsidR="00DD3D03" w:rsidRPr="00385EE2" w:rsidRDefault="00DD3D03" w:rsidP="00DD3D03">
            <w:pPr>
              <w:spacing w:line="240" w:lineRule="auto"/>
              <w:jc w:val="center"/>
              <w:rPr>
                <w:rFonts w:ascii="Times New Roman" w:hAnsi="Times New Roman" w:cs="Times New Roman"/>
                <w:sz w:val="20"/>
                <w:szCs w:val="20"/>
              </w:rPr>
            </w:pPr>
            <w:r w:rsidRPr="00385EE2">
              <w:rPr>
                <w:rFonts w:ascii="Times New Roman" w:hAnsi="Times New Roman" w:cs="Times New Roman"/>
                <w:sz w:val="20"/>
                <w:szCs w:val="20"/>
              </w:rPr>
              <w:t>3</w:t>
            </w:r>
          </w:p>
        </w:tc>
        <w:tc>
          <w:tcPr>
            <w:tcW w:w="2410" w:type="dxa"/>
            <w:tcBorders>
              <w:top w:val="single" w:sz="4" w:space="0" w:color="auto"/>
              <w:left w:val="single" w:sz="4" w:space="0" w:color="auto"/>
              <w:bottom w:val="single" w:sz="4" w:space="0" w:color="auto"/>
              <w:right w:val="single" w:sz="4" w:space="0" w:color="auto"/>
            </w:tcBorders>
          </w:tcPr>
          <w:p w:rsidR="00DD3D03" w:rsidRPr="00385EE2" w:rsidRDefault="00DD3D03" w:rsidP="00DD3D03">
            <w:pPr>
              <w:spacing w:line="240" w:lineRule="auto"/>
              <w:jc w:val="center"/>
              <w:rPr>
                <w:rFonts w:ascii="Times New Roman" w:hAnsi="Times New Roman" w:cs="Times New Roman"/>
                <w:sz w:val="20"/>
                <w:szCs w:val="20"/>
              </w:rPr>
            </w:pPr>
            <w:r w:rsidRPr="00385EE2">
              <w:rPr>
                <w:rFonts w:ascii="Times New Roman" w:hAnsi="Times New Roman" w:cs="Times New Roman"/>
                <w:sz w:val="20"/>
                <w:szCs w:val="20"/>
              </w:rPr>
              <w:t>4</w:t>
            </w:r>
          </w:p>
        </w:tc>
        <w:tc>
          <w:tcPr>
            <w:tcW w:w="2530" w:type="dxa"/>
            <w:tcBorders>
              <w:top w:val="single" w:sz="4" w:space="0" w:color="auto"/>
              <w:left w:val="single" w:sz="4" w:space="0" w:color="auto"/>
              <w:bottom w:val="single" w:sz="4" w:space="0" w:color="auto"/>
            </w:tcBorders>
          </w:tcPr>
          <w:p w:rsidR="00DD3D03" w:rsidRPr="00385EE2" w:rsidRDefault="00DD3D03" w:rsidP="00DD3D03">
            <w:pPr>
              <w:spacing w:line="240" w:lineRule="auto"/>
              <w:jc w:val="center"/>
              <w:rPr>
                <w:rFonts w:ascii="Times New Roman" w:hAnsi="Times New Roman" w:cs="Times New Roman"/>
                <w:sz w:val="20"/>
                <w:szCs w:val="20"/>
              </w:rPr>
            </w:pPr>
            <w:r w:rsidRPr="00385EE2">
              <w:rPr>
                <w:rFonts w:ascii="Times New Roman" w:hAnsi="Times New Roman" w:cs="Times New Roman"/>
                <w:sz w:val="20"/>
                <w:szCs w:val="20"/>
              </w:rPr>
              <w:t>5</w:t>
            </w:r>
          </w:p>
        </w:tc>
      </w:tr>
      <w:tr w:rsidR="00DD3D03" w:rsidRPr="00385EE2" w:rsidTr="00DD3D03">
        <w:tblPrEx>
          <w:tblBorders>
            <w:bottom w:val="single" w:sz="4" w:space="0" w:color="auto"/>
            <w:insideH w:val="none" w:sz="0" w:space="0" w:color="auto"/>
            <w:insideV w:val="none" w:sz="0" w:space="0" w:color="auto"/>
          </w:tblBorders>
        </w:tblPrEx>
        <w:tc>
          <w:tcPr>
            <w:tcW w:w="15288" w:type="dxa"/>
            <w:gridSpan w:val="7"/>
            <w:tcBorders>
              <w:top w:val="single" w:sz="4" w:space="0" w:color="auto"/>
              <w:bottom w:val="single" w:sz="4" w:space="0" w:color="auto"/>
            </w:tcBorders>
          </w:tcPr>
          <w:p w:rsidR="00DD3D03" w:rsidRPr="00385EE2" w:rsidRDefault="00994367" w:rsidP="00DD3D03">
            <w:pPr>
              <w:spacing w:before="108" w:after="108" w:line="240" w:lineRule="auto"/>
              <w:jc w:val="center"/>
              <w:outlineLvl w:val="0"/>
              <w:rPr>
                <w:rFonts w:ascii="Times New Roman" w:hAnsi="Times New Roman" w:cs="Times New Roman"/>
                <w:b/>
                <w:bCs/>
                <w:sz w:val="20"/>
                <w:szCs w:val="20"/>
              </w:rPr>
            </w:pPr>
            <w:hyperlink w:anchor="sub_1000" w:history="1">
              <w:r w:rsidR="00DD3D03" w:rsidRPr="00385EE2">
                <w:rPr>
                  <w:rFonts w:ascii="Times New Roman" w:hAnsi="Times New Roman" w:cs="Times New Roman"/>
                  <w:sz w:val="20"/>
                  <w:szCs w:val="20"/>
                </w:rPr>
                <w:t>Подпрограмма</w:t>
              </w:r>
            </w:hyperlink>
            <w:r w:rsidR="00DD3D03" w:rsidRPr="00385EE2">
              <w:rPr>
                <w:rFonts w:ascii="Times New Roman" w:hAnsi="Times New Roman" w:cs="Times New Roman"/>
                <w:b/>
                <w:bCs/>
                <w:sz w:val="20"/>
                <w:szCs w:val="20"/>
              </w:rPr>
              <w:t xml:space="preserve"> </w:t>
            </w:r>
            <w:r w:rsidR="00DD3D03" w:rsidRPr="00385EE2">
              <w:rPr>
                <w:rFonts w:ascii="Times New Roman" w:hAnsi="Times New Roman" w:cs="Times New Roman"/>
                <w:bCs/>
                <w:sz w:val="20"/>
                <w:szCs w:val="20"/>
              </w:rPr>
              <w:t>«Развитие подотрасли растениеводства, переработки и реализации продукции растениеводства»</w:t>
            </w:r>
          </w:p>
        </w:tc>
      </w:tr>
      <w:tr w:rsidR="00DD3D03" w:rsidRPr="00385EE2" w:rsidTr="00DD3D03">
        <w:tblPrEx>
          <w:tblBorders>
            <w:bottom w:val="single" w:sz="4" w:space="0" w:color="auto"/>
            <w:insideH w:val="none" w:sz="0" w:space="0" w:color="auto"/>
            <w:insideV w:val="none" w:sz="0" w:space="0" w:color="auto"/>
          </w:tblBorders>
        </w:tblPrEx>
        <w:tc>
          <w:tcPr>
            <w:tcW w:w="851" w:type="dxa"/>
            <w:gridSpan w:val="2"/>
            <w:tcBorders>
              <w:top w:val="single" w:sz="4" w:space="0" w:color="auto"/>
              <w:bottom w:val="single" w:sz="4" w:space="0" w:color="auto"/>
              <w:right w:val="single" w:sz="4" w:space="0" w:color="auto"/>
            </w:tcBorders>
          </w:tcPr>
          <w:p w:rsidR="00DD3D03" w:rsidRPr="00385EE2" w:rsidRDefault="00DD3D03" w:rsidP="00DD3D03">
            <w:pPr>
              <w:spacing w:line="240" w:lineRule="auto"/>
              <w:jc w:val="center"/>
              <w:rPr>
                <w:rFonts w:ascii="Times New Roman" w:hAnsi="Times New Roman" w:cs="Times New Roman"/>
                <w:sz w:val="20"/>
                <w:szCs w:val="20"/>
              </w:rPr>
            </w:pPr>
            <w:r w:rsidRPr="00385EE2">
              <w:rPr>
                <w:rFonts w:ascii="Times New Roman" w:hAnsi="Times New Roman" w:cs="Times New Roman"/>
                <w:sz w:val="20"/>
                <w:szCs w:val="20"/>
              </w:rPr>
              <w:t>1.</w:t>
            </w:r>
          </w:p>
        </w:tc>
        <w:tc>
          <w:tcPr>
            <w:tcW w:w="2268" w:type="dxa"/>
            <w:tcBorders>
              <w:top w:val="single" w:sz="4" w:space="0" w:color="auto"/>
              <w:left w:val="single" w:sz="4" w:space="0" w:color="auto"/>
              <w:bottom w:val="single" w:sz="4" w:space="0" w:color="auto"/>
              <w:right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Постановление Правительства Республики Мордовия</w:t>
            </w:r>
          </w:p>
        </w:tc>
        <w:tc>
          <w:tcPr>
            <w:tcW w:w="7229" w:type="dxa"/>
            <w:gridSpan w:val="2"/>
            <w:tcBorders>
              <w:top w:val="single" w:sz="4" w:space="0" w:color="auto"/>
              <w:left w:val="single" w:sz="4" w:space="0" w:color="auto"/>
              <w:bottom w:val="single" w:sz="4" w:space="0" w:color="auto"/>
              <w:right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 xml:space="preserve">Внесение изменений в порядок предоставления субсидий из республиканского бюджета Республики Мордовия на поддержку отдельных подотраслей растениеводства, утвержденный постановлением Правительства Республики Мордовия от 11 февраля </w:t>
            </w:r>
            <w:smartTag w:uri="urn:schemas-microsoft-com:office:smarttags" w:element="metricconverter">
              <w:smartTagPr>
                <w:attr w:name="ProductID" w:val="2013 г"/>
              </w:smartTagPr>
              <w:r w:rsidRPr="00385EE2">
                <w:rPr>
                  <w:rFonts w:ascii="Times New Roman" w:hAnsi="Times New Roman" w:cs="Times New Roman"/>
                  <w:sz w:val="20"/>
                  <w:szCs w:val="20"/>
                </w:rPr>
                <w:t>2013 г</w:t>
              </w:r>
            </w:smartTag>
            <w:r w:rsidRPr="00385EE2">
              <w:rPr>
                <w:rFonts w:ascii="Times New Roman" w:hAnsi="Times New Roman" w:cs="Times New Roman"/>
                <w:sz w:val="20"/>
                <w:szCs w:val="20"/>
              </w:rPr>
              <w:t xml:space="preserve">. № 36 «О предоставлении из республиканского бюджета Республики Мордовия субсидий на поддержку племенного животноводства, отдельных подотраслей растениеводства и на </w:t>
            </w:r>
            <w:smartTag w:uri="urn:schemas-microsoft-com:office:smarttags" w:element="metricconverter">
              <w:smartTagPr>
                <w:attr w:name="ProductID" w:val="1 килограмм"/>
              </w:smartTagPr>
              <w:r w:rsidRPr="00385EE2">
                <w:rPr>
                  <w:rFonts w:ascii="Times New Roman" w:hAnsi="Times New Roman" w:cs="Times New Roman"/>
                  <w:sz w:val="20"/>
                  <w:szCs w:val="20"/>
                </w:rPr>
                <w:t>1 килограмм</w:t>
              </w:r>
            </w:smartTag>
            <w:r w:rsidRPr="00385EE2">
              <w:rPr>
                <w:rFonts w:ascii="Times New Roman" w:hAnsi="Times New Roman" w:cs="Times New Roman"/>
                <w:sz w:val="20"/>
                <w:szCs w:val="20"/>
              </w:rPr>
              <w:t xml:space="preserve"> реализованного молока»</w:t>
            </w:r>
          </w:p>
          <w:p w:rsidR="00DD3D03" w:rsidRPr="00385EE2" w:rsidRDefault="00DD3D03" w:rsidP="00DD3D03">
            <w:pPr>
              <w:spacing w:line="240" w:lineRule="auto"/>
              <w:rPr>
                <w:rFonts w:ascii="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Минсельхозпрод Республики Мордовия, Минэкономики Республики Мордовия, Минфин Республики Мордовия</w:t>
            </w:r>
          </w:p>
        </w:tc>
        <w:tc>
          <w:tcPr>
            <w:tcW w:w="2530" w:type="dxa"/>
            <w:tcBorders>
              <w:top w:val="single" w:sz="4" w:space="0" w:color="auto"/>
              <w:left w:val="single" w:sz="4" w:space="0" w:color="auto"/>
              <w:bottom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в  течение 1 месяца со дня официального опубликования изменений в федеральное законодательство</w:t>
            </w:r>
          </w:p>
        </w:tc>
      </w:tr>
      <w:tr w:rsidR="00DD3D03" w:rsidRPr="00385EE2" w:rsidTr="00DD3D03">
        <w:tblPrEx>
          <w:tblBorders>
            <w:bottom w:val="single" w:sz="4" w:space="0" w:color="auto"/>
            <w:insideH w:val="none" w:sz="0" w:space="0" w:color="auto"/>
            <w:insideV w:val="none" w:sz="0" w:space="0" w:color="auto"/>
          </w:tblBorders>
        </w:tblPrEx>
        <w:tc>
          <w:tcPr>
            <w:tcW w:w="851" w:type="dxa"/>
            <w:gridSpan w:val="2"/>
            <w:tcBorders>
              <w:top w:val="single" w:sz="4" w:space="0" w:color="auto"/>
              <w:bottom w:val="single" w:sz="4" w:space="0" w:color="auto"/>
              <w:right w:val="single" w:sz="4" w:space="0" w:color="auto"/>
            </w:tcBorders>
          </w:tcPr>
          <w:p w:rsidR="00DD3D03" w:rsidRPr="00385EE2" w:rsidRDefault="00DD3D03" w:rsidP="00DD3D03">
            <w:pPr>
              <w:spacing w:line="240" w:lineRule="auto"/>
              <w:jc w:val="center"/>
              <w:rPr>
                <w:rFonts w:ascii="Times New Roman" w:hAnsi="Times New Roman" w:cs="Times New Roman"/>
                <w:sz w:val="20"/>
                <w:szCs w:val="20"/>
              </w:rPr>
            </w:pPr>
            <w:r w:rsidRPr="00385EE2">
              <w:rPr>
                <w:rFonts w:ascii="Times New Roman" w:hAnsi="Times New Roman" w:cs="Times New Roman"/>
                <w:sz w:val="20"/>
                <w:szCs w:val="20"/>
              </w:rPr>
              <w:t>2.</w:t>
            </w:r>
          </w:p>
        </w:tc>
        <w:tc>
          <w:tcPr>
            <w:tcW w:w="2268" w:type="dxa"/>
            <w:tcBorders>
              <w:top w:val="single" w:sz="4" w:space="0" w:color="auto"/>
              <w:left w:val="single" w:sz="4" w:space="0" w:color="auto"/>
              <w:bottom w:val="single" w:sz="4" w:space="0" w:color="auto"/>
              <w:right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Постановление Правительства Республики Мордовия</w:t>
            </w:r>
          </w:p>
        </w:tc>
        <w:tc>
          <w:tcPr>
            <w:tcW w:w="7229" w:type="dxa"/>
            <w:gridSpan w:val="2"/>
            <w:tcBorders>
              <w:top w:val="single" w:sz="4" w:space="0" w:color="auto"/>
              <w:left w:val="single" w:sz="4" w:space="0" w:color="auto"/>
              <w:bottom w:val="single" w:sz="4" w:space="0" w:color="auto"/>
              <w:right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 xml:space="preserve">Внесение изменений в порядок предоставления субсидий из республиканского бюджета Республики Мордовия на оказание несвязанной поддержки сельскохозяйственным товаропроизводителям в области растениеводства, утвержденный постановление Правительства Республики Мордовия от 11 февраля </w:t>
            </w:r>
            <w:smartTag w:uri="urn:schemas-microsoft-com:office:smarttags" w:element="metricconverter">
              <w:smartTagPr>
                <w:attr w:name="ProductID" w:val="2013 г"/>
              </w:smartTagPr>
              <w:r w:rsidRPr="00385EE2">
                <w:rPr>
                  <w:rFonts w:ascii="Times New Roman" w:hAnsi="Times New Roman" w:cs="Times New Roman"/>
                  <w:sz w:val="20"/>
                  <w:szCs w:val="20"/>
                </w:rPr>
                <w:t>2013 г</w:t>
              </w:r>
            </w:smartTag>
            <w:r w:rsidRPr="00385EE2">
              <w:rPr>
                <w:rFonts w:ascii="Times New Roman" w:hAnsi="Times New Roman" w:cs="Times New Roman"/>
                <w:sz w:val="20"/>
                <w:szCs w:val="20"/>
              </w:rPr>
              <w:t>. № 28 «Об утверждении Порядка предоставления субсидий из республиканского бюджета Республики Мордовия на оказание несвязанной поддержки сельскохозяйственным товаропроизводителям в области растениеводства»</w:t>
            </w:r>
          </w:p>
        </w:tc>
        <w:tc>
          <w:tcPr>
            <w:tcW w:w="2410" w:type="dxa"/>
            <w:tcBorders>
              <w:top w:val="single" w:sz="4" w:space="0" w:color="auto"/>
              <w:left w:val="single" w:sz="4" w:space="0" w:color="auto"/>
              <w:bottom w:val="single" w:sz="4" w:space="0" w:color="auto"/>
              <w:right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Минсельхозпрод Республики Мордовия, Минэкономики Республики Мордовия, Минфин Республики Мордовия</w:t>
            </w:r>
          </w:p>
        </w:tc>
        <w:tc>
          <w:tcPr>
            <w:tcW w:w="2530" w:type="dxa"/>
            <w:tcBorders>
              <w:top w:val="single" w:sz="4" w:space="0" w:color="auto"/>
              <w:left w:val="single" w:sz="4" w:space="0" w:color="auto"/>
              <w:bottom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в  течение 1 месяца со дня официального опубликования изменений в федеральное законодательство</w:t>
            </w:r>
          </w:p>
        </w:tc>
      </w:tr>
      <w:tr w:rsidR="00DD3D03" w:rsidRPr="00385EE2" w:rsidTr="00DD3D03">
        <w:tblPrEx>
          <w:tblBorders>
            <w:bottom w:val="single" w:sz="4" w:space="0" w:color="auto"/>
            <w:insideH w:val="none" w:sz="0" w:space="0" w:color="auto"/>
            <w:insideV w:val="none" w:sz="0" w:space="0" w:color="auto"/>
          </w:tblBorders>
        </w:tblPrEx>
        <w:tc>
          <w:tcPr>
            <w:tcW w:w="851" w:type="dxa"/>
            <w:gridSpan w:val="2"/>
            <w:tcBorders>
              <w:top w:val="single" w:sz="4" w:space="0" w:color="auto"/>
              <w:bottom w:val="single" w:sz="4" w:space="0" w:color="auto"/>
              <w:right w:val="single" w:sz="4" w:space="0" w:color="auto"/>
            </w:tcBorders>
          </w:tcPr>
          <w:p w:rsidR="00DD3D03" w:rsidRPr="00385EE2" w:rsidRDefault="00DD3D03" w:rsidP="00DD3D03">
            <w:pPr>
              <w:spacing w:line="240" w:lineRule="auto"/>
              <w:jc w:val="center"/>
              <w:rPr>
                <w:rFonts w:ascii="Times New Roman" w:hAnsi="Times New Roman" w:cs="Times New Roman"/>
                <w:sz w:val="20"/>
                <w:szCs w:val="20"/>
              </w:rPr>
            </w:pPr>
            <w:r w:rsidRPr="00385EE2">
              <w:rPr>
                <w:rFonts w:ascii="Times New Roman" w:hAnsi="Times New Roman" w:cs="Times New Roman"/>
                <w:sz w:val="20"/>
                <w:szCs w:val="20"/>
              </w:rPr>
              <w:t>3.</w:t>
            </w:r>
          </w:p>
        </w:tc>
        <w:tc>
          <w:tcPr>
            <w:tcW w:w="2268" w:type="dxa"/>
            <w:tcBorders>
              <w:top w:val="single" w:sz="4" w:space="0" w:color="auto"/>
              <w:left w:val="single" w:sz="4" w:space="0" w:color="auto"/>
              <w:bottom w:val="single" w:sz="4" w:space="0" w:color="auto"/>
              <w:right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Постановление Правительства Республики Мордовия</w:t>
            </w:r>
          </w:p>
        </w:tc>
        <w:tc>
          <w:tcPr>
            <w:tcW w:w="7229" w:type="dxa"/>
            <w:gridSpan w:val="2"/>
            <w:tcBorders>
              <w:top w:val="single" w:sz="4" w:space="0" w:color="auto"/>
              <w:left w:val="single" w:sz="4" w:space="0" w:color="auto"/>
              <w:bottom w:val="single" w:sz="4" w:space="0" w:color="auto"/>
              <w:right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 xml:space="preserve">внесение изменений в порядки предоставления субсидий из республиканского бюджета Республики Мордовия на реализацию мероприятий, предусмотренных ведомственными целевыми программами в Республике Мордовия </w:t>
            </w:r>
          </w:p>
        </w:tc>
        <w:tc>
          <w:tcPr>
            <w:tcW w:w="2410" w:type="dxa"/>
            <w:tcBorders>
              <w:top w:val="single" w:sz="4" w:space="0" w:color="auto"/>
              <w:left w:val="single" w:sz="4" w:space="0" w:color="auto"/>
              <w:bottom w:val="single" w:sz="4" w:space="0" w:color="auto"/>
              <w:right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 xml:space="preserve">Минсельхозпрод Республики Мордовия, Минэкономики Республики Мордовия, </w:t>
            </w:r>
            <w:r w:rsidRPr="00385EE2">
              <w:rPr>
                <w:rFonts w:ascii="Times New Roman" w:hAnsi="Times New Roman" w:cs="Times New Roman"/>
                <w:sz w:val="20"/>
                <w:szCs w:val="20"/>
              </w:rPr>
              <w:lastRenderedPageBreak/>
              <w:t>Минфин Республики Мордовия</w:t>
            </w:r>
          </w:p>
        </w:tc>
        <w:tc>
          <w:tcPr>
            <w:tcW w:w="2530" w:type="dxa"/>
            <w:tcBorders>
              <w:top w:val="single" w:sz="4" w:space="0" w:color="auto"/>
              <w:left w:val="single" w:sz="4" w:space="0" w:color="auto"/>
              <w:bottom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lastRenderedPageBreak/>
              <w:t xml:space="preserve">в  течение 1 месяца со дня официального опубликования изменений в федеральное </w:t>
            </w:r>
            <w:r w:rsidRPr="00385EE2">
              <w:rPr>
                <w:rFonts w:ascii="Times New Roman" w:hAnsi="Times New Roman" w:cs="Times New Roman"/>
                <w:sz w:val="20"/>
                <w:szCs w:val="20"/>
              </w:rPr>
              <w:lastRenderedPageBreak/>
              <w:t>законодательство</w:t>
            </w:r>
          </w:p>
        </w:tc>
      </w:tr>
      <w:tr w:rsidR="00DD3D03" w:rsidRPr="00385EE2" w:rsidTr="00DD3D03">
        <w:tblPrEx>
          <w:tblBorders>
            <w:bottom w:val="single" w:sz="4" w:space="0" w:color="auto"/>
            <w:insideH w:val="none" w:sz="0" w:space="0" w:color="auto"/>
            <w:insideV w:val="none" w:sz="0" w:space="0" w:color="auto"/>
          </w:tblBorders>
        </w:tblPrEx>
        <w:tc>
          <w:tcPr>
            <w:tcW w:w="851" w:type="dxa"/>
            <w:gridSpan w:val="2"/>
            <w:tcBorders>
              <w:top w:val="single" w:sz="4" w:space="0" w:color="auto"/>
              <w:bottom w:val="single" w:sz="4" w:space="0" w:color="auto"/>
              <w:right w:val="single" w:sz="4" w:space="0" w:color="auto"/>
            </w:tcBorders>
          </w:tcPr>
          <w:p w:rsidR="00DD3D03" w:rsidRPr="00385EE2" w:rsidRDefault="00DD3D03" w:rsidP="00DD3D03">
            <w:pPr>
              <w:spacing w:line="240" w:lineRule="auto"/>
              <w:jc w:val="center"/>
              <w:rPr>
                <w:rFonts w:ascii="Times New Roman" w:hAnsi="Times New Roman" w:cs="Times New Roman"/>
                <w:sz w:val="20"/>
                <w:szCs w:val="20"/>
              </w:rPr>
            </w:pPr>
            <w:r w:rsidRPr="00385EE2">
              <w:rPr>
                <w:rFonts w:ascii="Times New Roman" w:hAnsi="Times New Roman" w:cs="Times New Roman"/>
                <w:sz w:val="20"/>
                <w:szCs w:val="20"/>
              </w:rPr>
              <w:lastRenderedPageBreak/>
              <w:t>4.</w:t>
            </w:r>
          </w:p>
        </w:tc>
        <w:tc>
          <w:tcPr>
            <w:tcW w:w="2268" w:type="dxa"/>
            <w:tcBorders>
              <w:top w:val="single" w:sz="4" w:space="0" w:color="auto"/>
              <w:left w:val="single" w:sz="4" w:space="0" w:color="auto"/>
              <w:bottom w:val="single" w:sz="4" w:space="0" w:color="auto"/>
              <w:right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Постановление Правительства Республики Мордовия</w:t>
            </w:r>
          </w:p>
        </w:tc>
        <w:tc>
          <w:tcPr>
            <w:tcW w:w="7229" w:type="dxa"/>
            <w:gridSpan w:val="2"/>
            <w:tcBorders>
              <w:top w:val="single" w:sz="4" w:space="0" w:color="auto"/>
              <w:left w:val="single" w:sz="4" w:space="0" w:color="auto"/>
              <w:bottom w:val="single" w:sz="4" w:space="0" w:color="auto"/>
              <w:right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 xml:space="preserve">Внесение изменений в порядок предоставления субсидий из республиканского бюджета Республики Мордовия на компенсацию части затрат сельскохозяйственных товаропроизводителей на уплату страховых премий по договорам сельскохозяйственного страхования, утвержденный постановлением Правительства Республики Мордовия от 11 февраля </w:t>
            </w:r>
            <w:smartTag w:uri="urn:schemas-microsoft-com:office:smarttags" w:element="metricconverter">
              <w:smartTagPr>
                <w:attr w:name="ProductID" w:val="2013 г"/>
              </w:smartTagPr>
              <w:r w:rsidRPr="00385EE2">
                <w:rPr>
                  <w:rFonts w:ascii="Times New Roman" w:hAnsi="Times New Roman" w:cs="Times New Roman"/>
                  <w:sz w:val="20"/>
                  <w:szCs w:val="20"/>
                </w:rPr>
                <w:t>2013 г</w:t>
              </w:r>
            </w:smartTag>
            <w:r w:rsidRPr="00385EE2">
              <w:rPr>
                <w:rFonts w:ascii="Times New Roman" w:hAnsi="Times New Roman" w:cs="Times New Roman"/>
                <w:sz w:val="20"/>
                <w:szCs w:val="20"/>
              </w:rPr>
              <w:t>. № 29 «О порядке предоставления субсидий из республиканского бюджета Республики Мордовия на компенсацию части затрат сельскохозяйственных товаропроизводителей на уплату страховых премий по договорам сельскохозяйственного страхования»</w:t>
            </w:r>
          </w:p>
          <w:p w:rsidR="00DD3D03" w:rsidRPr="00385EE2" w:rsidRDefault="00DD3D03" w:rsidP="00DD3D03">
            <w:pPr>
              <w:spacing w:line="240" w:lineRule="auto"/>
              <w:rPr>
                <w:rFonts w:ascii="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Минсельхозпрод Республики Мордовия, Минэкономики Республики Мордовия, Минфин Республики Мордовия</w:t>
            </w:r>
          </w:p>
        </w:tc>
        <w:tc>
          <w:tcPr>
            <w:tcW w:w="2530" w:type="dxa"/>
            <w:tcBorders>
              <w:top w:val="single" w:sz="4" w:space="0" w:color="auto"/>
              <w:left w:val="single" w:sz="4" w:space="0" w:color="auto"/>
              <w:bottom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в  течение 1 месяца со дня официального опубликования изменений в федеральное законодательство</w:t>
            </w:r>
          </w:p>
        </w:tc>
      </w:tr>
      <w:tr w:rsidR="00DD3D03" w:rsidRPr="00385EE2" w:rsidTr="00DD3D03">
        <w:tblPrEx>
          <w:tblBorders>
            <w:bottom w:val="single" w:sz="4" w:space="0" w:color="auto"/>
            <w:insideH w:val="none" w:sz="0" w:space="0" w:color="auto"/>
            <w:insideV w:val="none" w:sz="0" w:space="0" w:color="auto"/>
          </w:tblBorders>
        </w:tblPrEx>
        <w:tc>
          <w:tcPr>
            <w:tcW w:w="851" w:type="dxa"/>
            <w:gridSpan w:val="2"/>
            <w:tcBorders>
              <w:top w:val="single" w:sz="4" w:space="0" w:color="auto"/>
              <w:bottom w:val="single" w:sz="4" w:space="0" w:color="auto"/>
              <w:right w:val="single" w:sz="4" w:space="0" w:color="auto"/>
            </w:tcBorders>
          </w:tcPr>
          <w:p w:rsidR="00DD3D03" w:rsidRPr="00385EE2" w:rsidRDefault="00DD3D03" w:rsidP="00DD3D03">
            <w:pPr>
              <w:spacing w:line="240" w:lineRule="auto"/>
              <w:jc w:val="center"/>
              <w:rPr>
                <w:rFonts w:ascii="Times New Roman" w:hAnsi="Times New Roman" w:cs="Times New Roman"/>
                <w:sz w:val="20"/>
                <w:szCs w:val="20"/>
              </w:rPr>
            </w:pPr>
            <w:r w:rsidRPr="00385EE2">
              <w:rPr>
                <w:rFonts w:ascii="Times New Roman" w:hAnsi="Times New Roman" w:cs="Times New Roman"/>
                <w:sz w:val="20"/>
                <w:szCs w:val="20"/>
              </w:rPr>
              <w:t>5.</w:t>
            </w:r>
          </w:p>
        </w:tc>
        <w:tc>
          <w:tcPr>
            <w:tcW w:w="2268" w:type="dxa"/>
            <w:tcBorders>
              <w:top w:val="single" w:sz="4" w:space="0" w:color="auto"/>
              <w:left w:val="single" w:sz="4" w:space="0" w:color="auto"/>
              <w:bottom w:val="single" w:sz="4" w:space="0" w:color="auto"/>
              <w:right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Постановление Правительства Республики Мордовия</w:t>
            </w:r>
          </w:p>
        </w:tc>
        <w:tc>
          <w:tcPr>
            <w:tcW w:w="7229" w:type="dxa"/>
            <w:gridSpan w:val="2"/>
            <w:tcBorders>
              <w:top w:val="single" w:sz="4" w:space="0" w:color="auto"/>
              <w:left w:val="single" w:sz="4" w:space="0" w:color="auto"/>
              <w:bottom w:val="single" w:sz="4" w:space="0" w:color="auto"/>
              <w:right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 xml:space="preserve">Внесение изменений а порядок предоставления субсидий из республиканского бюджета Республики Мордовия на возмещение части затрат на уплату процентов по кредитам, полученным в российских кредитных организациях, и займам, полученным в сельскохозяйственных кредитных потребительских кооперативах, утвержденный постановлением Правительства Республики Мордовия от 25 февраля </w:t>
            </w:r>
            <w:smartTag w:uri="urn:schemas-microsoft-com:office:smarttags" w:element="metricconverter">
              <w:smartTagPr>
                <w:attr w:name="ProductID" w:val="2013 г"/>
              </w:smartTagPr>
              <w:r w:rsidRPr="00385EE2">
                <w:rPr>
                  <w:rFonts w:ascii="Times New Roman" w:hAnsi="Times New Roman" w:cs="Times New Roman"/>
                  <w:sz w:val="20"/>
                  <w:szCs w:val="20"/>
                </w:rPr>
                <w:t>2013 г</w:t>
              </w:r>
            </w:smartTag>
            <w:r w:rsidRPr="00385EE2">
              <w:rPr>
                <w:rFonts w:ascii="Times New Roman" w:hAnsi="Times New Roman" w:cs="Times New Roman"/>
                <w:sz w:val="20"/>
                <w:szCs w:val="20"/>
              </w:rPr>
              <w:t>. № 59 «Об утверждении Порядка предоставления из республиканского бюджета Республики Мордовия субсидий на возмещение части затрат на уплату процентов по кредитам, полученным в российских кредитных организациях, и займам, полученным в сельскохозяйственных кредитных потребительских кооперативах»</w:t>
            </w:r>
          </w:p>
          <w:p w:rsidR="00DD3D03" w:rsidRPr="00385EE2" w:rsidRDefault="00DD3D03" w:rsidP="00DD3D03">
            <w:pPr>
              <w:spacing w:line="240" w:lineRule="auto"/>
              <w:rPr>
                <w:rFonts w:ascii="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Минсельхозпрод Республики Мордовия, Минэкономики Республики Мордовия, Минфин Республики Мордовия</w:t>
            </w:r>
          </w:p>
        </w:tc>
        <w:tc>
          <w:tcPr>
            <w:tcW w:w="2530" w:type="dxa"/>
            <w:tcBorders>
              <w:top w:val="single" w:sz="4" w:space="0" w:color="auto"/>
              <w:left w:val="single" w:sz="4" w:space="0" w:color="auto"/>
              <w:bottom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в  течение 1 месяца со дня официального опубликования изменений в федеральное законодательство</w:t>
            </w:r>
          </w:p>
        </w:tc>
      </w:tr>
      <w:tr w:rsidR="00DD3D03" w:rsidRPr="00385EE2" w:rsidTr="00DD3D03">
        <w:tblPrEx>
          <w:tblBorders>
            <w:bottom w:val="single" w:sz="4" w:space="0" w:color="auto"/>
            <w:insideH w:val="none" w:sz="0" w:space="0" w:color="auto"/>
            <w:insideV w:val="none" w:sz="0" w:space="0" w:color="auto"/>
          </w:tblBorders>
        </w:tblPrEx>
        <w:tc>
          <w:tcPr>
            <w:tcW w:w="851" w:type="dxa"/>
            <w:gridSpan w:val="2"/>
            <w:tcBorders>
              <w:top w:val="single" w:sz="4" w:space="0" w:color="auto"/>
              <w:bottom w:val="single" w:sz="4" w:space="0" w:color="auto"/>
              <w:right w:val="single" w:sz="4" w:space="0" w:color="auto"/>
            </w:tcBorders>
          </w:tcPr>
          <w:p w:rsidR="00DD3D03" w:rsidRPr="00385EE2" w:rsidRDefault="00DD3D03" w:rsidP="00DD3D03">
            <w:pPr>
              <w:spacing w:line="240" w:lineRule="auto"/>
              <w:jc w:val="center"/>
              <w:rPr>
                <w:rFonts w:ascii="Times New Roman" w:hAnsi="Times New Roman" w:cs="Times New Roman"/>
                <w:sz w:val="20"/>
                <w:szCs w:val="20"/>
              </w:rPr>
            </w:pPr>
            <w:r w:rsidRPr="00385EE2">
              <w:rPr>
                <w:rFonts w:ascii="Times New Roman" w:hAnsi="Times New Roman" w:cs="Times New Roman"/>
                <w:sz w:val="20"/>
                <w:szCs w:val="20"/>
              </w:rPr>
              <w:t>6.</w:t>
            </w:r>
          </w:p>
        </w:tc>
        <w:tc>
          <w:tcPr>
            <w:tcW w:w="2268" w:type="dxa"/>
            <w:tcBorders>
              <w:top w:val="single" w:sz="4" w:space="0" w:color="auto"/>
              <w:left w:val="single" w:sz="4" w:space="0" w:color="auto"/>
              <w:bottom w:val="single" w:sz="4" w:space="0" w:color="auto"/>
              <w:right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Постановление Правительства Республики Мордовия</w:t>
            </w:r>
          </w:p>
        </w:tc>
        <w:tc>
          <w:tcPr>
            <w:tcW w:w="7229" w:type="dxa"/>
            <w:gridSpan w:val="2"/>
            <w:tcBorders>
              <w:top w:val="single" w:sz="4" w:space="0" w:color="auto"/>
              <w:left w:val="single" w:sz="4" w:space="0" w:color="auto"/>
              <w:bottom w:val="single" w:sz="4" w:space="0" w:color="auto"/>
              <w:right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 xml:space="preserve">Внесение изменений в постановление Правительства Республики Мордовия от 9 сентября </w:t>
            </w:r>
            <w:smartTag w:uri="urn:schemas-microsoft-com:office:smarttags" w:element="metricconverter">
              <w:smartTagPr>
                <w:attr w:name="ProductID" w:val="2014 г"/>
              </w:smartTagPr>
              <w:r w:rsidRPr="00385EE2">
                <w:rPr>
                  <w:rFonts w:ascii="Times New Roman" w:hAnsi="Times New Roman" w:cs="Times New Roman"/>
                  <w:sz w:val="20"/>
                  <w:szCs w:val="20"/>
                </w:rPr>
                <w:t>2014 г</w:t>
              </w:r>
            </w:smartTag>
            <w:r w:rsidRPr="00385EE2">
              <w:rPr>
                <w:rFonts w:ascii="Times New Roman" w:hAnsi="Times New Roman" w:cs="Times New Roman"/>
                <w:sz w:val="20"/>
                <w:szCs w:val="20"/>
              </w:rPr>
              <w:t>. № 419 «Об утверждении Порядка предоставления субсидии сельскохозяйственным товаропроизводителям на возмещение затрат, связанных со строительством технологических автомобильных дорог к сельскохозяйственным угодьям»</w:t>
            </w:r>
          </w:p>
        </w:tc>
        <w:tc>
          <w:tcPr>
            <w:tcW w:w="2410" w:type="dxa"/>
            <w:tcBorders>
              <w:top w:val="single" w:sz="4" w:space="0" w:color="auto"/>
              <w:left w:val="single" w:sz="4" w:space="0" w:color="auto"/>
              <w:bottom w:val="single" w:sz="4" w:space="0" w:color="auto"/>
              <w:right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Минсельхозпрод Республики Мордовия, Минэкономики Республики Мордовия, Минфин Республики Мордовия</w:t>
            </w:r>
          </w:p>
        </w:tc>
        <w:tc>
          <w:tcPr>
            <w:tcW w:w="2530" w:type="dxa"/>
            <w:tcBorders>
              <w:top w:val="single" w:sz="4" w:space="0" w:color="auto"/>
              <w:left w:val="single" w:sz="4" w:space="0" w:color="auto"/>
              <w:bottom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в  течение 1 месяца со дня официального опубликования изменений в действующее законодательство</w:t>
            </w:r>
          </w:p>
        </w:tc>
      </w:tr>
      <w:tr w:rsidR="00DD3D03" w:rsidRPr="00385EE2" w:rsidTr="00DD3D03">
        <w:tblPrEx>
          <w:tblBorders>
            <w:bottom w:val="single" w:sz="4" w:space="0" w:color="auto"/>
            <w:insideH w:val="none" w:sz="0" w:space="0" w:color="auto"/>
            <w:insideV w:val="none" w:sz="0" w:space="0" w:color="auto"/>
          </w:tblBorders>
        </w:tblPrEx>
        <w:tc>
          <w:tcPr>
            <w:tcW w:w="851" w:type="dxa"/>
            <w:gridSpan w:val="2"/>
            <w:tcBorders>
              <w:top w:val="single" w:sz="4" w:space="0" w:color="auto"/>
              <w:bottom w:val="single" w:sz="4" w:space="0" w:color="auto"/>
              <w:right w:val="single" w:sz="4" w:space="0" w:color="auto"/>
            </w:tcBorders>
          </w:tcPr>
          <w:p w:rsidR="00DD3D03" w:rsidRPr="00385EE2" w:rsidRDefault="00DD3D03" w:rsidP="00DD3D03">
            <w:pPr>
              <w:spacing w:line="240" w:lineRule="auto"/>
              <w:jc w:val="center"/>
              <w:rPr>
                <w:rFonts w:ascii="Times New Roman" w:hAnsi="Times New Roman" w:cs="Times New Roman"/>
                <w:sz w:val="20"/>
                <w:szCs w:val="20"/>
              </w:rPr>
            </w:pPr>
            <w:r w:rsidRPr="00385EE2">
              <w:rPr>
                <w:rFonts w:ascii="Times New Roman" w:hAnsi="Times New Roman" w:cs="Times New Roman"/>
                <w:sz w:val="20"/>
                <w:szCs w:val="20"/>
              </w:rPr>
              <w:t>7.</w:t>
            </w:r>
          </w:p>
        </w:tc>
        <w:tc>
          <w:tcPr>
            <w:tcW w:w="2268" w:type="dxa"/>
            <w:tcBorders>
              <w:top w:val="single" w:sz="4" w:space="0" w:color="auto"/>
              <w:left w:val="single" w:sz="4" w:space="0" w:color="auto"/>
              <w:bottom w:val="single" w:sz="4" w:space="0" w:color="auto"/>
              <w:right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Постановление Правительства Республики Мордовия</w:t>
            </w:r>
          </w:p>
        </w:tc>
        <w:tc>
          <w:tcPr>
            <w:tcW w:w="7229" w:type="dxa"/>
            <w:gridSpan w:val="2"/>
            <w:tcBorders>
              <w:top w:val="single" w:sz="4" w:space="0" w:color="auto"/>
              <w:left w:val="single" w:sz="4" w:space="0" w:color="auto"/>
              <w:bottom w:val="single" w:sz="4" w:space="0" w:color="auto"/>
              <w:right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предоставление из республиканского бюджета Республики Мордовия субсидий на компенсацию части затрат по повышению плодородия почв</w:t>
            </w:r>
          </w:p>
        </w:tc>
        <w:tc>
          <w:tcPr>
            <w:tcW w:w="2410" w:type="dxa"/>
            <w:tcBorders>
              <w:top w:val="single" w:sz="4" w:space="0" w:color="auto"/>
              <w:left w:val="single" w:sz="4" w:space="0" w:color="auto"/>
              <w:bottom w:val="single" w:sz="4" w:space="0" w:color="auto"/>
              <w:right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Минсельхозпрод Республики Мордовия, Минэкономики Республики Мордовия, Минфин Республики Мордовия</w:t>
            </w:r>
          </w:p>
        </w:tc>
        <w:tc>
          <w:tcPr>
            <w:tcW w:w="2530" w:type="dxa"/>
            <w:tcBorders>
              <w:top w:val="single" w:sz="4" w:space="0" w:color="auto"/>
              <w:left w:val="single" w:sz="4" w:space="0" w:color="auto"/>
              <w:bottom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 xml:space="preserve">февраль </w:t>
            </w:r>
            <w:smartTag w:uri="urn:schemas-microsoft-com:office:smarttags" w:element="metricconverter">
              <w:smartTagPr>
                <w:attr w:name="ProductID" w:val="2015 г"/>
              </w:smartTagPr>
              <w:r w:rsidRPr="00385EE2">
                <w:rPr>
                  <w:rFonts w:ascii="Times New Roman" w:hAnsi="Times New Roman" w:cs="Times New Roman"/>
                  <w:sz w:val="20"/>
                  <w:szCs w:val="20"/>
                </w:rPr>
                <w:t>2015 г</w:t>
              </w:r>
            </w:smartTag>
            <w:r w:rsidRPr="00385EE2">
              <w:rPr>
                <w:rFonts w:ascii="Times New Roman" w:hAnsi="Times New Roman" w:cs="Times New Roman"/>
                <w:sz w:val="20"/>
                <w:szCs w:val="20"/>
              </w:rPr>
              <w:t>.</w:t>
            </w:r>
          </w:p>
        </w:tc>
      </w:tr>
      <w:tr w:rsidR="00DD3D03" w:rsidRPr="00385EE2" w:rsidTr="00DD3D03">
        <w:tblPrEx>
          <w:tblBorders>
            <w:bottom w:val="single" w:sz="4" w:space="0" w:color="auto"/>
            <w:insideH w:val="none" w:sz="0" w:space="0" w:color="auto"/>
            <w:insideV w:val="none" w:sz="0" w:space="0" w:color="auto"/>
          </w:tblBorders>
        </w:tblPrEx>
        <w:tc>
          <w:tcPr>
            <w:tcW w:w="15288" w:type="dxa"/>
            <w:gridSpan w:val="7"/>
            <w:tcBorders>
              <w:top w:val="single" w:sz="4" w:space="0" w:color="auto"/>
              <w:bottom w:val="single" w:sz="4" w:space="0" w:color="auto"/>
            </w:tcBorders>
          </w:tcPr>
          <w:p w:rsidR="00DD3D03" w:rsidRPr="00385EE2" w:rsidRDefault="00994367" w:rsidP="00DD3D03">
            <w:pPr>
              <w:spacing w:before="108" w:after="108" w:line="240" w:lineRule="auto"/>
              <w:jc w:val="center"/>
              <w:outlineLvl w:val="0"/>
              <w:rPr>
                <w:rFonts w:ascii="Times New Roman" w:hAnsi="Times New Roman" w:cs="Times New Roman"/>
                <w:b/>
                <w:bCs/>
                <w:sz w:val="20"/>
                <w:szCs w:val="20"/>
              </w:rPr>
            </w:pPr>
            <w:hyperlink w:anchor="sub_2000" w:history="1">
              <w:r w:rsidR="00DD3D03" w:rsidRPr="00385EE2">
                <w:rPr>
                  <w:rFonts w:ascii="Times New Roman" w:hAnsi="Times New Roman" w:cs="Times New Roman"/>
                  <w:sz w:val="20"/>
                  <w:szCs w:val="20"/>
                </w:rPr>
                <w:t>Подпрограмма</w:t>
              </w:r>
            </w:hyperlink>
            <w:r w:rsidR="00DD3D03" w:rsidRPr="00385EE2">
              <w:rPr>
                <w:rFonts w:ascii="Times New Roman" w:hAnsi="Times New Roman" w:cs="Times New Roman"/>
                <w:b/>
                <w:bCs/>
                <w:sz w:val="20"/>
                <w:szCs w:val="20"/>
              </w:rPr>
              <w:t xml:space="preserve"> </w:t>
            </w:r>
            <w:r w:rsidR="00DD3D03" w:rsidRPr="00385EE2">
              <w:rPr>
                <w:rFonts w:ascii="Times New Roman" w:hAnsi="Times New Roman" w:cs="Times New Roman"/>
                <w:bCs/>
                <w:sz w:val="20"/>
                <w:szCs w:val="20"/>
              </w:rPr>
              <w:t>«Развитие подотрасли животноводства, переработки и реализации продукции животноводства»</w:t>
            </w:r>
          </w:p>
        </w:tc>
      </w:tr>
      <w:tr w:rsidR="00DD3D03" w:rsidRPr="00385EE2" w:rsidTr="00DD3D03">
        <w:tblPrEx>
          <w:tblBorders>
            <w:bottom w:val="single" w:sz="4" w:space="0" w:color="auto"/>
            <w:insideH w:val="none" w:sz="0" w:space="0" w:color="auto"/>
            <w:insideV w:val="none" w:sz="0" w:space="0" w:color="auto"/>
          </w:tblBorders>
        </w:tblPrEx>
        <w:tc>
          <w:tcPr>
            <w:tcW w:w="851" w:type="dxa"/>
            <w:gridSpan w:val="2"/>
            <w:tcBorders>
              <w:top w:val="single" w:sz="4" w:space="0" w:color="auto"/>
              <w:bottom w:val="single" w:sz="4" w:space="0" w:color="auto"/>
              <w:right w:val="single" w:sz="4" w:space="0" w:color="auto"/>
            </w:tcBorders>
          </w:tcPr>
          <w:p w:rsidR="00DD3D03" w:rsidRPr="00385EE2" w:rsidRDefault="00DD3D03" w:rsidP="00DD3D03">
            <w:pPr>
              <w:spacing w:line="240" w:lineRule="auto"/>
              <w:jc w:val="center"/>
              <w:rPr>
                <w:rFonts w:ascii="Times New Roman" w:hAnsi="Times New Roman" w:cs="Times New Roman"/>
                <w:sz w:val="20"/>
                <w:szCs w:val="20"/>
              </w:rPr>
            </w:pPr>
            <w:r w:rsidRPr="00385EE2">
              <w:rPr>
                <w:rFonts w:ascii="Times New Roman" w:hAnsi="Times New Roman" w:cs="Times New Roman"/>
                <w:sz w:val="20"/>
                <w:szCs w:val="20"/>
              </w:rPr>
              <w:lastRenderedPageBreak/>
              <w:t>8.</w:t>
            </w:r>
          </w:p>
        </w:tc>
        <w:tc>
          <w:tcPr>
            <w:tcW w:w="2275" w:type="dxa"/>
            <w:gridSpan w:val="2"/>
            <w:tcBorders>
              <w:top w:val="single" w:sz="4" w:space="0" w:color="auto"/>
              <w:left w:val="single" w:sz="4" w:space="0" w:color="auto"/>
              <w:bottom w:val="single" w:sz="4" w:space="0" w:color="auto"/>
              <w:right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Постановление Правительства Республики Мордовия</w:t>
            </w:r>
          </w:p>
        </w:tc>
        <w:tc>
          <w:tcPr>
            <w:tcW w:w="7222" w:type="dxa"/>
            <w:tcBorders>
              <w:top w:val="single" w:sz="4" w:space="0" w:color="auto"/>
              <w:left w:val="single" w:sz="4" w:space="0" w:color="auto"/>
              <w:bottom w:val="single" w:sz="4" w:space="0" w:color="auto"/>
              <w:right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 xml:space="preserve">Внесение изменений в порядок предоставления субсидий из республиканского бюджета Республики Мордовия на поддержку племенного животноводства, утвержденный постановлением Правительства Республики Мордовия от 11 февраля </w:t>
            </w:r>
            <w:smartTag w:uri="urn:schemas-microsoft-com:office:smarttags" w:element="metricconverter">
              <w:smartTagPr>
                <w:attr w:name="ProductID" w:val="2013 г"/>
              </w:smartTagPr>
              <w:r w:rsidRPr="00385EE2">
                <w:rPr>
                  <w:rFonts w:ascii="Times New Roman" w:hAnsi="Times New Roman" w:cs="Times New Roman"/>
                  <w:sz w:val="20"/>
                  <w:szCs w:val="20"/>
                </w:rPr>
                <w:t>2013 г</w:t>
              </w:r>
            </w:smartTag>
            <w:r w:rsidRPr="00385EE2">
              <w:rPr>
                <w:rFonts w:ascii="Times New Roman" w:hAnsi="Times New Roman" w:cs="Times New Roman"/>
                <w:sz w:val="20"/>
                <w:szCs w:val="20"/>
              </w:rPr>
              <w:t xml:space="preserve">. № 36 «О предоставлении из республиканского бюджета Республики Мордовия субсидий на поддержку племенного животноводства, отдельных подотраслей растениеводства и на </w:t>
            </w:r>
            <w:smartTag w:uri="urn:schemas-microsoft-com:office:smarttags" w:element="metricconverter">
              <w:smartTagPr>
                <w:attr w:name="ProductID" w:val="1 килограмм"/>
              </w:smartTagPr>
              <w:r w:rsidRPr="00385EE2">
                <w:rPr>
                  <w:rFonts w:ascii="Times New Roman" w:hAnsi="Times New Roman" w:cs="Times New Roman"/>
                  <w:sz w:val="20"/>
                  <w:szCs w:val="20"/>
                </w:rPr>
                <w:t>1 килограмм</w:t>
              </w:r>
            </w:smartTag>
            <w:r w:rsidRPr="00385EE2">
              <w:rPr>
                <w:rFonts w:ascii="Times New Roman" w:hAnsi="Times New Roman" w:cs="Times New Roman"/>
                <w:sz w:val="20"/>
                <w:szCs w:val="20"/>
              </w:rPr>
              <w:t xml:space="preserve"> реализованного молока»</w:t>
            </w:r>
          </w:p>
          <w:p w:rsidR="00DD3D03" w:rsidRPr="00385EE2" w:rsidRDefault="00DD3D03" w:rsidP="00DD3D03">
            <w:pPr>
              <w:spacing w:line="240" w:lineRule="auto"/>
              <w:rPr>
                <w:rFonts w:ascii="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Минсельхозпрод Республики Мордовия, Минэкономики Республики Мордовия, Минфин Республики Мордовия</w:t>
            </w:r>
          </w:p>
        </w:tc>
        <w:tc>
          <w:tcPr>
            <w:tcW w:w="2530" w:type="dxa"/>
            <w:tcBorders>
              <w:top w:val="single" w:sz="4" w:space="0" w:color="auto"/>
              <w:left w:val="single" w:sz="4" w:space="0" w:color="auto"/>
              <w:bottom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в  течение 1 месяца со дня официального опубликования изменений в федеральное законодательство</w:t>
            </w:r>
          </w:p>
        </w:tc>
      </w:tr>
      <w:tr w:rsidR="00DD3D03" w:rsidRPr="00385EE2" w:rsidTr="00DD3D03">
        <w:tblPrEx>
          <w:tblBorders>
            <w:bottom w:val="single" w:sz="4" w:space="0" w:color="auto"/>
            <w:insideH w:val="none" w:sz="0" w:space="0" w:color="auto"/>
            <w:insideV w:val="none" w:sz="0" w:space="0" w:color="auto"/>
          </w:tblBorders>
        </w:tblPrEx>
        <w:tc>
          <w:tcPr>
            <w:tcW w:w="851" w:type="dxa"/>
            <w:gridSpan w:val="2"/>
            <w:tcBorders>
              <w:top w:val="single" w:sz="4" w:space="0" w:color="auto"/>
              <w:bottom w:val="single" w:sz="4" w:space="0" w:color="auto"/>
              <w:right w:val="single" w:sz="4" w:space="0" w:color="auto"/>
            </w:tcBorders>
          </w:tcPr>
          <w:p w:rsidR="00DD3D03" w:rsidRPr="00385EE2" w:rsidRDefault="00DD3D03" w:rsidP="00DD3D03">
            <w:pPr>
              <w:spacing w:line="240" w:lineRule="auto"/>
              <w:jc w:val="center"/>
              <w:rPr>
                <w:rFonts w:ascii="Times New Roman" w:hAnsi="Times New Roman" w:cs="Times New Roman"/>
                <w:sz w:val="20"/>
                <w:szCs w:val="20"/>
              </w:rPr>
            </w:pPr>
            <w:r w:rsidRPr="00385EE2">
              <w:rPr>
                <w:rFonts w:ascii="Times New Roman" w:hAnsi="Times New Roman" w:cs="Times New Roman"/>
                <w:sz w:val="20"/>
                <w:szCs w:val="20"/>
              </w:rPr>
              <w:t>9.</w:t>
            </w:r>
          </w:p>
        </w:tc>
        <w:tc>
          <w:tcPr>
            <w:tcW w:w="2275" w:type="dxa"/>
            <w:gridSpan w:val="2"/>
            <w:tcBorders>
              <w:top w:val="single" w:sz="4" w:space="0" w:color="auto"/>
              <w:left w:val="single" w:sz="4" w:space="0" w:color="auto"/>
              <w:bottom w:val="single" w:sz="4" w:space="0" w:color="auto"/>
              <w:right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Постановление Правительства Республики Мордовия</w:t>
            </w:r>
          </w:p>
        </w:tc>
        <w:tc>
          <w:tcPr>
            <w:tcW w:w="7222" w:type="dxa"/>
            <w:tcBorders>
              <w:top w:val="single" w:sz="4" w:space="0" w:color="auto"/>
              <w:left w:val="single" w:sz="4" w:space="0" w:color="auto"/>
              <w:bottom w:val="single" w:sz="4" w:space="0" w:color="auto"/>
              <w:right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 xml:space="preserve">Внесение изменений в порядок предоставления субсидий из республиканского бюджета Республики Мордовия сельскохозяйственным товаропроизводителям на </w:t>
            </w:r>
            <w:smartTag w:uri="urn:schemas-microsoft-com:office:smarttags" w:element="metricconverter">
              <w:smartTagPr>
                <w:attr w:name="ProductID" w:val="1 килограмм"/>
              </w:smartTagPr>
              <w:r w:rsidRPr="00385EE2">
                <w:rPr>
                  <w:rFonts w:ascii="Times New Roman" w:hAnsi="Times New Roman" w:cs="Times New Roman"/>
                  <w:sz w:val="20"/>
                  <w:szCs w:val="20"/>
                </w:rPr>
                <w:t>1 килограмм</w:t>
              </w:r>
            </w:smartTag>
            <w:r w:rsidRPr="00385EE2">
              <w:rPr>
                <w:rFonts w:ascii="Times New Roman" w:hAnsi="Times New Roman" w:cs="Times New Roman"/>
                <w:sz w:val="20"/>
                <w:szCs w:val="20"/>
              </w:rPr>
              <w:t xml:space="preserve"> реализованного и (или) отгруженного на собственную переработку молока, утвержденный постановлением Правительства Республики Мордовия от 11 февраля </w:t>
            </w:r>
            <w:smartTag w:uri="urn:schemas-microsoft-com:office:smarttags" w:element="metricconverter">
              <w:smartTagPr>
                <w:attr w:name="ProductID" w:val="2013 г"/>
              </w:smartTagPr>
              <w:r w:rsidRPr="00385EE2">
                <w:rPr>
                  <w:rFonts w:ascii="Times New Roman" w:hAnsi="Times New Roman" w:cs="Times New Roman"/>
                  <w:sz w:val="20"/>
                  <w:szCs w:val="20"/>
                </w:rPr>
                <w:t>2013 г</w:t>
              </w:r>
            </w:smartTag>
            <w:r w:rsidRPr="00385EE2">
              <w:rPr>
                <w:rFonts w:ascii="Times New Roman" w:hAnsi="Times New Roman" w:cs="Times New Roman"/>
                <w:sz w:val="20"/>
                <w:szCs w:val="20"/>
              </w:rPr>
              <w:t xml:space="preserve">. № 36 «О предоставлении из республиканского бюджета Республики Мордовия субсидий на поддержку племенного животноводства, отдельных подотраслей растениеводства и на </w:t>
            </w:r>
            <w:smartTag w:uri="urn:schemas-microsoft-com:office:smarttags" w:element="metricconverter">
              <w:smartTagPr>
                <w:attr w:name="ProductID" w:val="1 килограмм"/>
              </w:smartTagPr>
              <w:r w:rsidRPr="00385EE2">
                <w:rPr>
                  <w:rFonts w:ascii="Times New Roman" w:hAnsi="Times New Roman" w:cs="Times New Roman"/>
                  <w:sz w:val="20"/>
                  <w:szCs w:val="20"/>
                </w:rPr>
                <w:t>1 килограмм</w:t>
              </w:r>
            </w:smartTag>
            <w:r w:rsidRPr="00385EE2">
              <w:rPr>
                <w:rFonts w:ascii="Times New Roman" w:hAnsi="Times New Roman" w:cs="Times New Roman"/>
                <w:sz w:val="20"/>
                <w:szCs w:val="20"/>
              </w:rPr>
              <w:t xml:space="preserve"> реализованного молока»</w:t>
            </w:r>
          </w:p>
          <w:p w:rsidR="00DD3D03" w:rsidRPr="00385EE2" w:rsidRDefault="00DD3D03" w:rsidP="00DD3D03">
            <w:pPr>
              <w:spacing w:line="240" w:lineRule="auto"/>
              <w:rPr>
                <w:rFonts w:ascii="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Минсельхозпрод Республики Мордовия, Минэкономики Республики Мордовия, Минфин Республики Мордовия</w:t>
            </w:r>
          </w:p>
        </w:tc>
        <w:tc>
          <w:tcPr>
            <w:tcW w:w="2530" w:type="dxa"/>
            <w:tcBorders>
              <w:top w:val="single" w:sz="4" w:space="0" w:color="auto"/>
              <w:left w:val="single" w:sz="4" w:space="0" w:color="auto"/>
              <w:bottom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в  течение 1 месяца со дня официального опубликования изменений в федеральное законодательство</w:t>
            </w:r>
          </w:p>
        </w:tc>
      </w:tr>
      <w:tr w:rsidR="00DD3D03" w:rsidRPr="00385EE2" w:rsidTr="00DD3D03">
        <w:tblPrEx>
          <w:tblBorders>
            <w:bottom w:val="single" w:sz="4" w:space="0" w:color="auto"/>
            <w:insideH w:val="none" w:sz="0" w:space="0" w:color="auto"/>
            <w:insideV w:val="none" w:sz="0" w:space="0" w:color="auto"/>
          </w:tblBorders>
        </w:tblPrEx>
        <w:tc>
          <w:tcPr>
            <w:tcW w:w="851" w:type="dxa"/>
            <w:gridSpan w:val="2"/>
            <w:tcBorders>
              <w:top w:val="single" w:sz="4" w:space="0" w:color="auto"/>
              <w:bottom w:val="single" w:sz="4" w:space="0" w:color="auto"/>
              <w:right w:val="single" w:sz="4" w:space="0" w:color="auto"/>
            </w:tcBorders>
          </w:tcPr>
          <w:p w:rsidR="00DD3D03" w:rsidRPr="00385EE2" w:rsidRDefault="00DD3D03" w:rsidP="00DD3D03">
            <w:pPr>
              <w:spacing w:line="240" w:lineRule="auto"/>
              <w:jc w:val="center"/>
              <w:rPr>
                <w:rFonts w:ascii="Times New Roman" w:hAnsi="Times New Roman" w:cs="Times New Roman"/>
                <w:sz w:val="20"/>
                <w:szCs w:val="20"/>
              </w:rPr>
            </w:pPr>
            <w:r w:rsidRPr="00385EE2">
              <w:rPr>
                <w:rFonts w:ascii="Times New Roman" w:hAnsi="Times New Roman" w:cs="Times New Roman"/>
                <w:sz w:val="20"/>
                <w:szCs w:val="20"/>
              </w:rPr>
              <w:t>10.</w:t>
            </w:r>
          </w:p>
        </w:tc>
        <w:tc>
          <w:tcPr>
            <w:tcW w:w="2275" w:type="dxa"/>
            <w:gridSpan w:val="2"/>
            <w:tcBorders>
              <w:top w:val="single" w:sz="4" w:space="0" w:color="auto"/>
              <w:left w:val="single" w:sz="4" w:space="0" w:color="auto"/>
              <w:bottom w:val="single" w:sz="4" w:space="0" w:color="auto"/>
              <w:right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Постановление Правительства Республики Мордовия</w:t>
            </w:r>
          </w:p>
        </w:tc>
        <w:tc>
          <w:tcPr>
            <w:tcW w:w="7222" w:type="dxa"/>
            <w:tcBorders>
              <w:top w:val="single" w:sz="4" w:space="0" w:color="auto"/>
              <w:left w:val="single" w:sz="4" w:space="0" w:color="auto"/>
              <w:bottom w:val="single" w:sz="4" w:space="0" w:color="auto"/>
              <w:right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 xml:space="preserve">Внесение изменений в порядок предоставления субсидий из республиканского бюджета Республики Мордовия на компенсацию части затрат сельскохозяйственных товаропроизводителей на уплату страховых премий по договорам сельскохозяйственного страхования, утвержденный постановлением Правительства Республики Мордовия от 11 февраля </w:t>
            </w:r>
            <w:smartTag w:uri="urn:schemas-microsoft-com:office:smarttags" w:element="metricconverter">
              <w:smartTagPr>
                <w:attr w:name="ProductID" w:val="2013 г"/>
              </w:smartTagPr>
              <w:r w:rsidRPr="00385EE2">
                <w:rPr>
                  <w:rFonts w:ascii="Times New Roman" w:hAnsi="Times New Roman" w:cs="Times New Roman"/>
                  <w:sz w:val="20"/>
                  <w:szCs w:val="20"/>
                </w:rPr>
                <w:t>2013 г</w:t>
              </w:r>
            </w:smartTag>
            <w:r w:rsidRPr="00385EE2">
              <w:rPr>
                <w:rFonts w:ascii="Times New Roman" w:hAnsi="Times New Roman" w:cs="Times New Roman"/>
                <w:sz w:val="20"/>
                <w:szCs w:val="20"/>
              </w:rPr>
              <w:t>. № 29 «О порядке предоставления субсидий из республиканского бюджета Республики Мордовия на компенсацию части затрат сельскохозяйственных товаропроизводителей на уплату страховых премий по договорам сельскохозяйственного страхования»</w:t>
            </w:r>
          </w:p>
          <w:p w:rsidR="00DD3D03" w:rsidRPr="00385EE2" w:rsidRDefault="00DD3D03" w:rsidP="00DD3D03">
            <w:pPr>
              <w:spacing w:line="240" w:lineRule="auto"/>
              <w:rPr>
                <w:rFonts w:ascii="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Минсельхозпрод Республики Мордовия</w:t>
            </w:r>
          </w:p>
        </w:tc>
        <w:tc>
          <w:tcPr>
            <w:tcW w:w="2530" w:type="dxa"/>
            <w:tcBorders>
              <w:top w:val="single" w:sz="4" w:space="0" w:color="auto"/>
              <w:left w:val="single" w:sz="4" w:space="0" w:color="auto"/>
              <w:bottom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в  течение 1 месяца со дня официального опубликования изменений в федеральное законодательство</w:t>
            </w:r>
          </w:p>
        </w:tc>
      </w:tr>
      <w:tr w:rsidR="00DD3D03" w:rsidRPr="00385EE2" w:rsidTr="00DD3D03">
        <w:tblPrEx>
          <w:tblBorders>
            <w:bottom w:val="single" w:sz="4" w:space="0" w:color="auto"/>
            <w:insideH w:val="none" w:sz="0" w:space="0" w:color="auto"/>
            <w:insideV w:val="none" w:sz="0" w:space="0" w:color="auto"/>
          </w:tblBorders>
        </w:tblPrEx>
        <w:tc>
          <w:tcPr>
            <w:tcW w:w="851" w:type="dxa"/>
            <w:gridSpan w:val="2"/>
            <w:tcBorders>
              <w:top w:val="single" w:sz="4" w:space="0" w:color="auto"/>
              <w:bottom w:val="single" w:sz="4" w:space="0" w:color="auto"/>
              <w:right w:val="single" w:sz="4" w:space="0" w:color="auto"/>
            </w:tcBorders>
          </w:tcPr>
          <w:p w:rsidR="00DD3D03" w:rsidRPr="00385EE2" w:rsidRDefault="00DD3D03" w:rsidP="00DD3D03">
            <w:pPr>
              <w:spacing w:line="240" w:lineRule="auto"/>
              <w:jc w:val="center"/>
              <w:rPr>
                <w:rFonts w:ascii="Times New Roman" w:hAnsi="Times New Roman" w:cs="Times New Roman"/>
                <w:sz w:val="20"/>
                <w:szCs w:val="20"/>
              </w:rPr>
            </w:pPr>
            <w:r w:rsidRPr="00385EE2">
              <w:rPr>
                <w:rFonts w:ascii="Times New Roman" w:hAnsi="Times New Roman" w:cs="Times New Roman"/>
                <w:sz w:val="20"/>
                <w:szCs w:val="20"/>
              </w:rPr>
              <w:t>11.</w:t>
            </w:r>
          </w:p>
        </w:tc>
        <w:tc>
          <w:tcPr>
            <w:tcW w:w="2275" w:type="dxa"/>
            <w:gridSpan w:val="2"/>
            <w:tcBorders>
              <w:top w:val="single" w:sz="4" w:space="0" w:color="auto"/>
              <w:left w:val="single" w:sz="4" w:space="0" w:color="auto"/>
              <w:bottom w:val="single" w:sz="4" w:space="0" w:color="auto"/>
              <w:right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Постановление Правительства Республики Мордовия</w:t>
            </w:r>
          </w:p>
        </w:tc>
        <w:tc>
          <w:tcPr>
            <w:tcW w:w="7222" w:type="dxa"/>
            <w:tcBorders>
              <w:top w:val="single" w:sz="4" w:space="0" w:color="auto"/>
              <w:left w:val="single" w:sz="4" w:space="0" w:color="auto"/>
              <w:bottom w:val="single" w:sz="4" w:space="0" w:color="auto"/>
              <w:right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 xml:space="preserve">Внесение изменений а порядок предоставления субсидий из республиканского бюджета Республики Мордовия на возмещение части затрат на уплату процентов по кредитам, полученным в российских кредитных организациях, и займам, полученным в сельскохозяйственных кредитных потребительских кооперативах, утвержденный постановлением Правительства Республики Мордовия от 25 февраля </w:t>
            </w:r>
            <w:smartTag w:uri="urn:schemas-microsoft-com:office:smarttags" w:element="metricconverter">
              <w:smartTagPr>
                <w:attr w:name="ProductID" w:val="2013 г"/>
              </w:smartTagPr>
              <w:r w:rsidRPr="00385EE2">
                <w:rPr>
                  <w:rFonts w:ascii="Times New Roman" w:hAnsi="Times New Roman" w:cs="Times New Roman"/>
                  <w:sz w:val="20"/>
                  <w:szCs w:val="20"/>
                </w:rPr>
                <w:t>2013 г</w:t>
              </w:r>
            </w:smartTag>
            <w:r w:rsidRPr="00385EE2">
              <w:rPr>
                <w:rFonts w:ascii="Times New Roman" w:hAnsi="Times New Roman" w:cs="Times New Roman"/>
                <w:sz w:val="20"/>
                <w:szCs w:val="20"/>
              </w:rPr>
              <w:t>. № 59 «Об утверждении Порядка предоставления из республиканского бюджета Республики Мордовия субсидий на возмещение части затрат на уплату процентов по кредитам, полученным в российских кредитных организациях, и займам, полученным в сельскохозяйственных кредитных потребительских кооперативах»</w:t>
            </w:r>
          </w:p>
        </w:tc>
        <w:tc>
          <w:tcPr>
            <w:tcW w:w="2410" w:type="dxa"/>
            <w:tcBorders>
              <w:top w:val="single" w:sz="4" w:space="0" w:color="auto"/>
              <w:left w:val="single" w:sz="4" w:space="0" w:color="auto"/>
              <w:bottom w:val="single" w:sz="4" w:space="0" w:color="auto"/>
              <w:right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Минсельхозпрод Республики Мордовия, Минэкономики Республики Мордовия</w:t>
            </w:r>
          </w:p>
        </w:tc>
        <w:tc>
          <w:tcPr>
            <w:tcW w:w="2530" w:type="dxa"/>
            <w:tcBorders>
              <w:top w:val="single" w:sz="4" w:space="0" w:color="auto"/>
              <w:left w:val="single" w:sz="4" w:space="0" w:color="auto"/>
              <w:bottom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в  течение 1 месяца со дня официального опубликования изменений в федеральное законодательство</w:t>
            </w:r>
          </w:p>
        </w:tc>
      </w:tr>
      <w:tr w:rsidR="00DD3D03" w:rsidRPr="00385EE2" w:rsidTr="00DD3D03">
        <w:tblPrEx>
          <w:tblBorders>
            <w:bottom w:val="single" w:sz="4" w:space="0" w:color="auto"/>
            <w:insideH w:val="none" w:sz="0" w:space="0" w:color="auto"/>
            <w:insideV w:val="none" w:sz="0" w:space="0" w:color="auto"/>
          </w:tblBorders>
        </w:tblPrEx>
        <w:tc>
          <w:tcPr>
            <w:tcW w:w="851" w:type="dxa"/>
            <w:gridSpan w:val="2"/>
            <w:tcBorders>
              <w:top w:val="single" w:sz="4" w:space="0" w:color="auto"/>
              <w:bottom w:val="single" w:sz="4" w:space="0" w:color="auto"/>
              <w:right w:val="single" w:sz="4" w:space="0" w:color="auto"/>
            </w:tcBorders>
          </w:tcPr>
          <w:p w:rsidR="00DD3D03" w:rsidRPr="00385EE2" w:rsidRDefault="00DD3D03" w:rsidP="00DD3D03">
            <w:pPr>
              <w:spacing w:line="240" w:lineRule="auto"/>
              <w:jc w:val="center"/>
              <w:rPr>
                <w:rFonts w:ascii="Times New Roman" w:hAnsi="Times New Roman" w:cs="Times New Roman"/>
                <w:sz w:val="20"/>
                <w:szCs w:val="20"/>
              </w:rPr>
            </w:pPr>
            <w:r w:rsidRPr="00385EE2">
              <w:rPr>
                <w:rFonts w:ascii="Times New Roman" w:hAnsi="Times New Roman" w:cs="Times New Roman"/>
                <w:sz w:val="20"/>
                <w:szCs w:val="20"/>
              </w:rPr>
              <w:lastRenderedPageBreak/>
              <w:t>12.</w:t>
            </w:r>
          </w:p>
        </w:tc>
        <w:tc>
          <w:tcPr>
            <w:tcW w:w="2275" w:type="dxa"/>
            <w:gridSpan w:val="2"/>
            <w:tcBorders>
              <w:top w:val="single" w:sz="4" w:space="0" w:color="auto"/>
              <w:left w:val="single" w:sz="4" w:space="0" w:color="auto"/>
              <w:bottom w:val="single" w:sz="4" w:space="0" w:color="auto"/>
              <w:right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Постановление Правительства Республики Мордовия</w:t>
            </w:r>
          </w:p>
        </w:tc>
        <w:tc>
          <w:tcPr>
            <w:tcW w:w="7222" w:type="dxa"/>
            <w:tcBorders>
              <w:top w:val="single" w:sz="4" w:space="0" w:color="auto"/>
              <w:left w:val="single" w:sz="4" w:space="0" w:color="auto"/>
              <w:bottom w:val="single" w:sz="4" w:space="0" w:color="auto"/>
              <w:right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 xml:space="preserve">внесение изменений в порядки предоставления субсидий из республиканского бюджета Республики Мордовия на реализацию мероприятий, предусмотренных ведомственными целевыми программами в Республике Мордовия </w:t>
            </w:r>
          </w:p>
        </w:tc>
        <w:tc>
          <w:tcPr>
            <w:tcW w:w="2410" w:type="dxa"/>
            <w:tcBorders>
              <w:top w:val="single" w:sz="4" w:space="0" w:color="auto"/>
              <w:left w:val="single" w:sz="4" w:space="0" w:color="auto"/>
              <w:bottom w:val="single" w:sz="4" w:space="0" w:color="auto"/>
              <w:right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Минсельхозпрод Республики Мордовия, Минэкономики Республики Мордовия, Минфин Республики Мордовия</w:t>
            </w:r>
          </w:p>
        </w:tc>
        <w:tc>
          <w:tcPr>
            <w:tcW w:w="2530" w:type="dxa"/>
            <w:tcBorders>
              <w:top w:val="single" w:sz="4" w:space="0" w:color="auto"/>
              <w:left w:val="single" w:sz="4" w:space="0" w:color="auto"/>
              <w:bottom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в  течение 1 месяца со дня официального опубликования изменений в федеральное законодательство</w:t>
            </w:r>
          </w:p>
        </w:tc>
      </w:tr>
      <w:tr w:rsidR="00DD3D03" w:rsidRPr="00385EE2" w:rsidTr="00DD3D03">
        <w:tblPrEx>
          <w:tblBorders>
            <w:bottom w:val="single" w:sz="4" w:space="0" w:color="auto"/>
            <w:insideH w:val="none" w:sz="0" w:space="0" w:color="auto"/>
            <w:insideV w:val="none" w:sz="0" w:space="0" w:color="auto"/>
          </w:tblBorders>
        </w:tblPrEx>
        <w:tc>
          <w:tcPr>
            <w:tcW w:w="851" w:type="dxa"/>
            <w:gridSpan w:val="2"/>
            <w:tcBorders>
              <w:top w:val="single" w:sz="4" w:space="0" w:color="auto"/>
              <w:bottom w:val="single" w:sz="4" w:space="0" w:color="auto"/>
              <w:right w:val="single" w:sz="4" w:space="0" w:color="auto"/>
            </w:tcBorders>
          </w:tcPr>
          <w:p w:rsidR="00DD3D03" w:rsidRPr="00385EE2" w:rsidRDefault="00DD3D03" w:rsidP="00DD3D03">
            <w:pPr>
              <w:spacing w:line="240" w:lineRule="auto"/>
              <w:jc w:val="center"/>
              <w:rPr>
                <w:rFonts w:ascii="Times New Roman" w:hAnsi="Times New Roman" w:cs="Times New Roman"/>
                <w:sz w:val="20"/>
                <w:szCs w:val="20"/>
              </w:rPr>
            </w:pPr>
            <w:r w:rsidRPr="00385EE2">
              <w:rPr>
                <w:rFonts w:ascii="Times New Roman" w:hAnsi="Times New Roman" w:cs="Times New Roman"/>
                <w:sz w:val="20"/>
                <w:szCs w:val="20"/>
              </w:rPr>
              <w:t>13.</w:t>
            </w:r>
          </w:p>
        </w:tc>
        <w:tc>
          <w:tcPr>
            <w:tcW w:w="2275" w:type="dxa"/>
            <w:gridSpan w:val="2"/>
            <w:tcBorders>
              <w:top w:val="single" w:sz="4" w:space="0" w:color="auto"/>
              <w:left w:val="single" w:sz="4" w:space="0" w:color="auto"/>
              <w:bottom w:val="single" w:sz="4" w:space="0" w:color="auto"/>
              <w:right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Постановление Правительства Республики Мордовия</w:t>
            </w:r>
          </w:p>
        </w:tc>
        <w:tc>
          <w:tcPr>
            <w:tcW w:w="7222" w:type="dxa"/>
            <w:tcBorders>
              <w:top w:val="single" w:sz="4" w:space="0" w:color="auto"/>
              <w:left w:val="single" w:sz="4" w:space="0" w:color="auto"/>
              <w:bottom w:val="single" w:sz="4" w:space="0" w:color="auto"/>
              <w:right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 xml:space="preserve">Внесение изменений в постановление Правительства Республики Мордовия от 21 июня </w:t>
            </w:r>
            <w:smartTag w:uri="urn:schemas-microsoft-com:office:smarttags" w:element="metricconverter">
              <w:smartTagPr>
                <w:attr w:name="ProductID" w:val="2010 г"/>
              </w:smartTagPr>
              <w:r w:rsidRPr="00385EE2">
                <w:rPr>
                  <w:rFonts w:ascii="Times New Roman" w:hAnsi="Times New Roman" w:cs="Times New Roman"/>
                  <w:sz w:val="20"/>
                  <w:szCs w:val="20"/>
                </w:rPr>
                <w:t>2010 г</w:t>
              </w:r>
            </w:smartTag>
            <w:r w:rsidRPr="00385EE2">
              <w:rPr>
                <w:rFonts w:ascii="Times New Roman" w:hAnsi="Times New Roman" w:cs="Times New Roman"/>
                <w:sz w:val="20"/>
                <w:szCs w:val="20"/>
              </w:rPr>
              <w:t>. № 270 «Об утверждении Порядка предоставления субсидий из республиканского бюджета Республики Мордовия на возмещение части затрат, связанных со строительством подъездных путей к животноводческим комплексам (фермам)»</w:t>
            </w:r>
          </w:p>
        </w:tc>
        <w:tc>
          <w:tcPr>
            <w:tcW w:w="2410" w:type="dxa"/>
            <w:tcBorders>
              <w:top w:val="single" w:sz="4" w:space="0" w:color="auto"/>
              <w:left w:val="single" w:sz="4" w:space="0" w:color="auto"/>
              <w:bottom w:val="single" w:sz="4" w:space="0" w:color="auto"/>
              <w:right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Минсельхозпрод Республики Мордовия, Минэкономики Республики Мордовия, Минфин Республики Мордовия</w:t>
            </w:r>
          </w:p>
        </w:tc>
        <w:tc>
          <w:tcPr>
            <w:tcW w:w="2530" w:type="dxa"/>
            <w:tcBorders>
              <w:top w:val="single" w:sz="4" w:space="0" w:color="auto"/>
              <w:left w:val="single" w:sz="4" w:space="0" w:color="auto"/>
              <w:bottom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в  течение 1 месяца со дня официального опубликования изменений в действующее законодательство</w:t>
            </w:r>
          </w:p>
        </w:tc>
      </w:tr>
      <w:tr w:rsidR="00DD3D03" w:rsidRPr="00385EE2" w:rsidTr="00DD3D03">
        <w:tblPrEx>
          <w:tblBorders>
            <w:bottom w:val="single" w:sz="4" w:space="0" w:color="auto"/>
            <w:insideH w:val="none" w:sz="0" w:space="0" w:color="auto"/>
            <w:insideV w:val="none" w:sz="0" w:space="0" w:color="auto"/>
          </w:tblBorders>
        </w:tblPrEx>
        <w:tc>
          <w:tcPr>
            <w:tcW w:w="851" w:type="dxa"/>
            <w:gridSpan w:val="2"/>
            <w:tcBorders>
              <w:top w:val="single" w:sz="4" w:space="0" w:color="auto"/>
              <w:bottom w:val="single" w:sz="4" w:space="0" w:color="auto"/>
              <w:right w:val="single" w:sz="4" w:space="0" w:color="auto"/>
            </w:tcBorders>
          </w:tcPr>
          <w:p w:rsidR="00DD3D03" w:rsidRPr="00385EE2" w:rsidRDefault="00DD3D03" w:rsidP="00DD3D03">
            <w:pPr>
              <w:spacing w:line="240" w:lineRule="auto"/>
              <w:jc w:val="center"/>
              <w:rPr>
                <w:rFonts w:ascii="Times New Roman" w:hAnsi="Times New Roman" w:cs="Times New Roman"/>
                <w:sz w:val="20"/>
                <w:szCs w:val="20"/>
              </w:rPr>
            </w:pPr>
            <w:r w:rsidRPr="00385EE2">
              <w:rPr>
                <w:rFonts w:ascii="Times New Roman" w:hAnsi="Times New Roman" w:cs="Times New Roman"/>
                <w:sz w:val="20"/>
                <w:szCs w:val="20"/>
              </w:rPr>
              <w:t>14.</w:t>
            </w:r>
          </w:p>
        </w:tc>
        <w:tc>
          <w:tcPr>
            <w:tcW w:w="2275" w:type="dxa"/>
            <w:gridSpan w:val="2"/>
            <w:tcBorders>
              <w:top w:val="single" w:sz="4" w:space="0" w:color="auto"/>
              <w:left w:val="single" w:sz="4" w:space="0" w:color="auto"/>
              <w:bottom w:val="single" w:sz="4" w:space="0" w:color="auto"/>
              <w:right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Постановление Правительства Республики Мордовия</w:t>
            </w:r>
          </w:p>
        </w:tc>
        <w:tc>
          <w:tcPr>
            <w:tcW w:w="7222" w:type="dxa"/>
            <w:tcBorders>
              <w:top w:val="single" w:sz="4" w:space="0" w:color="auto"/>
              <w:left w:val="single" w:sz="4" w:space="0" w:color="auto"/>
              <w:bottom w:val="single" w:sz="4" w:space="0" w:color="auto"/>
              <w:right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 xml:space="preserve">Внесение изменений в порядок предоставления из республиканского бюджета Республики Мордовия субсидий юридическим лицам на возмещение части затрат, связанных со строительством объектов транспортной и инженерной инфраструктуры к свиноводческим комплексам, утвержденный постановлением Правительства Республики Мордовия от 30 июля </w:t>
            </w:r>
            <w:smartTag w:uri="urn:schemas-microsoft-com:office:smarttags" w:element="metricconverter">
              <w:smartTagPr>
                <w:attr w:name="ProductID" w:val="2012 г"/>
              </w:smartTagPr>
              <w:r w:rsidRPr="00385EE2">
                <w:rPr>
                  <w:rFonts w:ascii="Times New Roman" w:hAnsi="Times New Roman" w:cs="Times New Roman"/>
                  <w:sz w:val="20"/>
                  <w:szCs w:val="20"/>
                </w:rPr>
                <w:t>2012 г</w:t>
              </w:r>
            </w:smartTag>
            <w:r w:rsidRPr="00385EE2">
              <w:rPr>
                <w:rFonts w:ascii="Times New Roman" w:hAnsi="Times New Roman" w:cs="Times New Roman"/>
                <w:sz w:val="20"/>
                <w:szCs w:val="20"/>
              </w:rPr>
              <w:t xml:space="preserve">. № 298 «О внесении изменений в Программу развития сельского хозяйства и регулирования рынков сельскохозяйственной продукции, сырья и продовольствия Республики Мордовия на 2008 - 2012 годы и утверждении Порядка предоставления из республиканского бюджета Республики Мордовия субсидий юридическим лицам на возмещение части затрат, связанных со строительством объектов транспортной и инженерной инфраструктуры к свиноводческим комплексам» </w:t>
            </w:r>
          </w:p>
          <w:p w:rsidR="00DD3D03" w:rsidRPr="00385EE2" w:rsidRDefault="00DD3D03" w:rsidP="00DD3D03">
            <w:pPr>
              <w:spacing w:line="240" w:lineRule="auto"/>
              <w:rPr>
                <w:rFonts w:ascii="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Минсельхозпрод Республики Мордовия, Минэкономики Республики Мордовия, Минфин Республики Мордовия</w:t>
            </w:r>
          </w:p>
        </w:tc>
        <w:tc>
          <w:tcPr>
            <w:tcW w:w="2530" w:type="dxa"/>
            <w:tcBorders>
              <w:top w:val="single" w:sz="4" w:space="0" w:color="auto"/>
              <w:left w:val="single" w:sz="4" w:space="0" w:color="auto"/>
              <w:bottom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 xml:space="preserve">февраль </w:t>
            </w:r>
            <w:smartTag w:uri="urn:schemas-microsoft-com:office:smarttags" w:element="metricconverter">
              <w:smartTagPr>
                <w:attr w:name="ProductID" w:val="2015 г"/>
              </w:smartTagPr>
              <w:r w:rsidRPr="00385EE2">
                <w:rPr>
                  <w:rFonts w:ascii="Times New Roman" w:hAnsi="Times New Roman" w:cs="Times New Roman"/>
                  <w:sz w:val="20"/>
                  <w:szCs w:val="20"/>
                </w:rPr>
                <w:t>2015 г</w:t>
              </w:r>
            </w:smartTag>
            <w:r w:rsidRPr="00385EE2">
              <w:rPr>
                <w:rFonts w:ascii="Times New Roman" w:hAnsi="Times New Roman" w:cs="Times New Roman"/>
                <w:sz w:val="20"/>
                <w:szCs w:val="20"/>
              </w:rPr>
              <w:t>.</w:t>
            </w:r>
          </w:p>
        </w:tc>
      </w:tr>
      <w:tr w:rsidR="00DD3D03" w:rsidRPr="00385EE2" w:rsidTr="00DD3D03">
        <w:tblPrEx>
          <w:tblBorders>
            <w:bottom w:val="single" w:sz="4" w:space="0" w:color="auto"/>
            <w:insideH w:val="none" w:sz="0" w:space="0" w:color="auto"/>
            <w:insideV w:val="none" w:sz="0" w:space="0" w:color="auto"/>
          </w:tblBorders>
        </w:tblPrEx>
        <w:tc>
          <w:tcPr>
            <w:tcW w:w="851" w:type="dxa"/>
            <w:gridSpan w:val="2"/>
            <w:tcBorders>
              <w:top w:val="single" w:sz="4" w:space="0" w:color="auto"/>
              <w:bottom w:val="single" w:sz="4" w:space="0" w:color="auto"/>
              <w:right w:val="single" w:sz="4" w:space="0" w:color="auto"/>
            </w:tcBorders>
          </w:tcPr>
          <w:p w:rsidR="00DD3D03" w:rsidRPr="00385EE2" w:rsidRDefault="00DD3D03" w:rsidP="00DD3D03">
            <w:pPr>
              <w:spacing w:line="240" w:lineRule="auto"/>
              <w:jc w:val="center"/>
              <w:rPr>
                <w:rFonts w:ascii="Times New Roman" w:hAnsi="Times New Roman" w:cs="Times New Roman"/>
                <w:sz w:val="20"/>
                <w:szCs w:val="20"/>
              </w:rPr>
            </w:pPr>
            <w:r w:rsidRPr="00385EE2">
              <w:rPr>
                <w:rFonts w:ascii="Times New Roman" w:hAnsi="Times New Roman" w:cs="Times New Roman"/>
                <w:sz w:val="20"/>
                <w:szCs w:val="20"/>
              </w:rPr>
              <w:t xml:space="preserve">15. </w:t>
            </w:r>
          </w:p>
        </w:tc>
        <w:tc>
          <w:tcPr>
            <w:tcW w:w="2275" w:type="dxa"/>
            <w:gridSpan w:val="2"/>
            <w:tcBorders>
              <w:top w:val="single" w:sz="4" w:space="0" w:color="auto"/>
              <w:left w:val="single" w:sz="4" w:space="0" w:color="auto"/>
              <w:bottom w:val="single" w:sz="4" w:space="0" w:color="auto"/>
              <w:right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Постановление Правительства Республики Мордовия</w:t>
            </w:r>
          </w:p>
        </w:tc>
        <w:tc>
          <w:tcPr>
            <w:tcW w:w="7222" w:type="dxa"/>
            <w:tcBorders>
              <w:top w:val="single" w:sz="4" w:space="0" w:color="auto"/>
              <w:left w:val="single" w:sz="4" w:space="0" w:color="auto"/>
              <w:bottom w:val="single" w:sz="4" w:space="0" w:color="auto"/>
              <w:right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предоставления субсидий на возмещение части затрат, связанных со сбором и утилизацией биологических отходов</w:t>
            </w:r>
          </w:p>
        </w:tc>
        <w:tc>
          <w:tcPr>
            <w:tcW w:w="2410" w:type="dxa"/>
            <w:tcBorders>
              <w:top w:val="single" w:sz="4" w:space="0" w:color="auto"/>
              <w:left w:val="single" w:sz="4" w:space="0" w:color="auto"/>
              <w:bottom w:val="single" w:sz="4" w:space="0" w:color="auto"/>
              <w:right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Минсельхозпрод Республики Мордовия, Минэкономики Республики Мордовия, Минфин Республики Мордовия</w:t>
            </w:r>
          </w:p>
        </w:tc>
        <w:tc>
          <w:tcPr>
            <w:tcW w:w="2530" w:type="dxa"/>
            <w:tcBorders>
              <w:top w:val="single" w:sz="4" w:space="0" w:color="auto"/>
              <w:left w:val="single" w:sz="4" w:space="0" w:color="auto"/>
              <w:bottom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 xml:space="preserve">февраль </w:t>
            </w:r>
            <w:smartTag w:uri="urn:schemas-microsoft-com:office:smarttags" w:element="metricconverter">
              <w:smartTagPr>
                <w:attr w:name="ProductID" w:val="2015 г"/>
              </w:smartTagPr>
              <w:r w:rsidRPr="00385EE2">
                <w:rPr>
                  <w:rFonts w:ascii="Times New Roman" w:hAnsi="Times New Roman" w:cs="Times New Roman"/>
                  <w:sz w:val="20"/>
                  <w:szCs w:val="20"/>
                </w:rPr>
                <w:t>2015 г</w:t>
              </w:r>
            </w:smartTag>
            <w:r w:rsidRPr="00385EE2">
              <w:rPr>
                <w:rFonts w:ascii="Times New Roman" w:hAnsi="Times New Roman" w:cs="Times New Roman"/>
                <w:sz w:val="20"/>
                <w:szCs w:val="20"/>
              </w:rPr>
              <w:t>.</w:t>
            </w:r>
          </w:p>
        </w:tc>
      </w:tr>
      <w:tr w:rsidR="00DD3D03" w:rsidRPr="00385EE2" w:rsidTr="00DD3D03">
        <w:tblPrEx>
          <w:tblBorders>
            <w:bottom w:val="single" w:sz="4" w:space="0" w:color="auto"/>
            <w:insideH w:val="none" w:sz="0" w:space="0" w:color="auto"/>
            <w:insideV w:val="none" w:sz="0" w:space="0" w:color="auto"/>
          </w:tblBorders>
        </w:tblPrEx>
        <w:tc>
          <w:tcPr>
            <w:tcW w:w="851" w:type="dxa"/>
            <w:gridSpan w:val="2"/>
            <w:tcBorders>
              <w:top w:val="single" w:sz="4" w:space="0" w:color="auto"/>
              <w:bottom w:val="single" w:sz="4" w:space="0" w:color="auto"/>
              <w:right w:val="single" w:sz="4" w:space="0" w:color="auto"/>
            </w:tcBorders>
          </w:tcPr>
          <w:p w:rsidR="00DD3D03" w:rsidRPr="00385EE2" w:rsidRDefault="00DD3D03" w:rsidP="00DD3D03">
            <w:pPr>
              <w:spacing w:line="240" w:lineRule="auto"/>
              <w:jc w:val="center"/>
              <w:rPr>
                <w:rFonts w:ascii="Times New Roman" w:hAnsi="Times New Roman" w:cs="Times New Roman"/>
                <w:sz w:val="20"/>
                <w:szCs w:val="20"/>
              </w:rPr>
            </w:pPr>
            <w:r w:rsidRPr="00385EE2">
              <w:rPr>
                <w:rFonts w:ascii="Times New Roman" w:hAnsi="Times New Roman" w:cs="Times New Roman"/>
                <w:sz w:val="20"/>
                <w:szCs w:val="20"/>
              </w:rPr>
              <w:t xml:space="preserve">16. </w:t>
            </w:r>
          </w:p>
        </w:tc>
        <w:tc>
          <w:tcPr>
            <w:tcW w:w="2275" w:type="dxa"/>
            <w:gridSpan w:val="2"/>
            <w:tcBorders>
              <w:top w:val="single" w:sz="4" w:space="0" w:color="auto"/>
              <w:left w:val="single" w:sz="4" w:space="0" w:color="auto"/>
              <w:bottom w:val="single" w:sz="4" w:space="0" w:color="auto"/>
              <w:right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Постановление Правительства Республики Мордовия</w:t>
            </w:r>
          </w:p>
        </w:tc>
        <w:tc>
          <w:tcPr>
            <w:tcW w:w="7222" w:type="dxa"/>
            <w:tcBorders>
              <w:top w:val="single" w:sz="4" w:space="0" w:color="auto"/>
              <w:left w:val="single" w:sz="4" w:space="0" w:color="auto"/>
              <w:bottom w:val="single" w:sz="4" w:space="0" w:color="auto"/>
              <w:right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 xml:space="preserve">Внесение изменений в постановление Правительства Республики Мордовия от 8 июля </w:t>
            </w:r>
            <w:smartTag w:uri="urn:schemas-microsoft-com:office:smarttags" w:element="metricconverter">
              <w:smartTagPr>
                <w:attr w:name="ProductID" w:val="2013 г"/>
              </w:smartTagPr>
              <w:r w:rsidRPr="00385EE2">
                <w:rPr>
                  <w:rFonts w:ascii="Times New Roman" w:hAnsi="Times New Roman" w:cs="Times New Roman"/>
                  <w:sz w:val="20"/>
                  <w:szCs w:val="20"/>
                </w:rPr>
                <w:t>2013 г</w:t>
              </w:r>
            </w:smartTag>
            <w:r w:rsidRPr="00385EE2">
              <w:rPr>
                <w:rFonts w:ascii="Times New Roman" w:hAnsi="Times New Roman" w:cs="Times New Roman"/>
                <w:sz w:val="20"/>
                <w:szCs w:val="20"/>
              </w:rPr>
              <w:t>. № 261 «Об утверждении Порядка предоставления субсидий из республиканского бюджета Республики Мордовия на возмещение части затрат по строительству и реконструкции производственных мощностей по убою крупного рогатого скота, включая санитарный убой»</w:t>
            </w:r>
          </w:p>
          <w:p w:rsidR="00DD3D03" w:rsidRPr="00385EE2" w:rsidRDefault="00DD3D03" w:rsidP="00DD3D03">
            <w:pPr>
              <w:spacing w:line="240" w:lineRule="auto"/>
              <w:rPr>
                <w:rFonts w:ascii="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Минсельхозпрод Республики Мордовия, Минэкономики Республики Мордовия, Минфин Республики Мордовия</w:t>
            </w:r>
          </w:p>
        </w:tc>
        <w:tc>
          <w:tcPr>
            <w:tcW w:w="2530" w:type="dxa"/>
            <w:tcBorders>
              <w:top w:val="single" w:sz="4" w:space="0" w:color="auto"/>
              <w:left w:val="single" w:sz="4" w:space="0" w:color="auto"/>
              <w:bottom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 xml:space="preserve">февраль </w:t>
            </w:r>
            <w:smartTag w:uri="urn:schemas-microsoft-com:office:smarttags" w:element="metricconverter">
              <w:smartTagPr>
                <w:attr w:name="ProductID" w:val="2015 г"/>
              </w:smartTagPr>
              <w:r w:rsidRPr="00385EE2">
                <w:rPr>
                  <w:rFonts w:ascii="Times New Roman" w:hAnsi="Times New Roman" w:cs="Times New Roman"/>
                  <w:sz w:val="20"/>
                  <w:szCs w:val="20"/>
                </w:rPr>
                <w:t>2015 г</w:t>
              </w:r>
            </w:smartTag>
            <w:r w:rsidRPr="00385EE2">
              <w:rPr>
                <w:rFonts w:ascii="Times New Roman" w:hAnsi="Times New Roman" w:cs="Times New Roman"/>
                <w:sz w:val="20"/>
                <w:szCs w:val="20"/>
              </w:rPr>
              <w:t>.</w:t>
            </w:r>
          </w:p>
        </w:tc>
      </w:tr>
      <w:tr w:rsidR="00DD3D03" w:rsidRPr="00385EE2" w:rsidTr="00DD3D03">
        <w:tblPrEx>
          <w:tblBorders>
            <w:bottom w:val="single" w:sz="4" w:space="0" w:color="auto"/>
            <w:insideH w:val="none" w:sz="0" w:space="0" w:color="auto"/>
            <w:insideV w:val="none" w:sz="0" w:space="0" w:color="auto"/>
          </w:tblBorders>
        </w:tblPrEx>
        <w:tc>
          <w:tcPr>
            <w:tcW w:w="851" w:type="dxa"/>
            <w:gridSpan w:val="2"/>
            <w:tcBorders>
              <w:top w:val="single" w:sz="4" w:space="0" w:color="auto"/>
              <w:bottom w:val="single" w:sz="4" w:space="0" w:color="auto"/>
              <w:right w:val="single" w:sz="4" w:space="0" w:color="auto"/>
            </w:tcBorders>
          </w:tcPr>
          <w:p w:rsidR="00DD3D03" w:rsidRPr="00385EE2" w:rsidRDefault="00DD3D03" w:rsidP="00DD3D03">
            <w:pPr>
              <w:spacing w:line="240" w:lineRule="auto"/>
              <w:jc w:val="center"/>
              <w:rPr>
                <w:rFonts w:ascii="Times New Roman" w:hAnsi="Times New Roman" w:cs="Times New Roman"/>
                <w:sz w:val="20"/>
                <w:szCs w:val="20"/>
              </w:rPr>
            </w:pPr>
            <w:r w:rsidRPr="00385EE2">
              <w:rPr>
                <w:rFonts w:ascii="Times New Roman" w:hAnsi="Times New Roman" w:cs="Times New Roman"/>
                <w:sz w:val="20"/>
                <w:szCs w:val="20"/>
              </w:rPr>
              <w:lastRenderedPageBreak/>
              <w:t xml:space="preserve">17. </w:t>
            </w:r>
          </w:p>
        </w:tc>
        <w:tc>
          <w:tcPr>
            <w:tcW w:w="2275" w:type="dxa"/>
            <w:gridSpan w:val="2"/>
            <w:tcBorders>
              <w:top w:val="single" w:sz="4" w:space="0" w:color="auto"/>
              <w:left w:val="single" w:sz="4" w:space="0" w:color="auto"/>
              <w:bottom w:val="single" w:sz="4" w:space="0" w:color="auto"/>
              <w:right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Постановление Правительства Республики Мордовия</w:t>
            </w:r>
          </w:p>
        </w:tc>
        <w:tc>
          <w:tcPr>
            <w:tcW w:w="7222" w:type="dxa"/>
            <w:tcBorders>
              <w:top w:val="single" w:sz="4" w:space="0" w:color="auto"/>
              <w:left w:val="single" w:sz="4" w:space="0" w:color="auto"/>
              <w:bottom w:val="single" w:sz="4" w:space="0" w:color="auto"/>
              <w:right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 xml:space="preserve">Внесение изменений в постановление Правительства Республики Мордовия от 10 ноября </w:t>
            </w:r>
            <w:smartTag w:uri="urn:schemas-microsoft-com:office:smarttags" w:element="metricconverter">
              <w:smartTagPr>
                <w:attr w:name="ProductID" w:val="2014 г"/>
              </w:smartTagPr>
              <w:r w:rsidRPr="00385EE2">
                <w:rPr>
                  <w:rFonts w:ascii="Times New Roman" w:hAnsi="Times New Roman" w:cs="Times New Roman"/>
                  <w:sz w:val="20"/>
                  <w:szCs w:val="20"/>
                </w:rPr>
                <w:t>2014 г</w:t>
              </w:r>
            </w:smartTag>
            <w:r w:rsidRPr="00385EE2">
              <w:rPr>
                <w:rFonts w:ascii="Times New Roman" w:hAnsi="Times New Roman" w:cs="Times New Roman"/>
                <w:sz w:val="20"/>
                <w:szCs w:val="20"/>
              </w:rPr>
              <w:t>. № 553 «Об утверждении Порядка предоставления из республиканского бюджета Республики Мордовия субсидий юридическим лицам, занимающимся производством и переработкой мясопродуктов, на возмещение затрат на проектирование, строительство, реконструкцию, капитальный ремонт, модернизацию объектов электроснабжения, технологическое присоединение к электрическим сетям»</w:t>
            </w:r>
          </w:p>
          <w:p w:rsidR="00DD3D03" w:rsidRPr="00385EE2" w:rsidRDefault="00DD3D03" w:rsidP="00DD3D03">
            <w:pPr>
              <w:spacing w:line="240" w:lineRule="auto"/>
              <w:rPr>
                <w:rFonts w:ascii="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Минсельхозпрод Республики Мордовия, Минэкономики Республики Мордовия, Минфин Республики Мордовия</w:t>
            </w:r>
          </w:p>
        </w:tc>
        <w:tc>
          <w:tcPr>
            <w:tcW w:w="2530" w:type="dxa"/>
            <w:tcBorders>
              <w:top w:val="single" w:sz="4" w:space="0" w:color="auto"/>
              <w:left w:val="single" w:sz="4" w:space="0" w:color="auto"/>
              <w:bottom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в  течение 1 месяца со дня официального опубликования изменений в действующее законодательство</w:t>
            </w:r>
          </w:p>
        </w:tc>
      </w:tr>
      <w:tr w:rsidR="00DD3D03" w:rsidRPr="00385EE2" w:rsidTr="00DD3D03">
        <w:tblPrEx>
          <w:tblBorders>
            <w:bottom w:val="single" w:sz="4" w:space="0" w:color="auto"/>
            <w:insideH w:val="none" w:sz="0" w:space="0" w:color="auto"/>
            <w:insideV w:val="none" w:sz="0" w:space="0" w:color="auto"/>
          </w:tblBorders>
        </w:tblPrEx>
        <w:tc>
          <w:tcPr>
            <w:tcW w:w="851" w:type="dxa"/>
            <w:gridSpan w:val="2"/>
            <w:tcBorders>
              <w:top w:val="single" w:sz="4" w:space="0" w:color="auto"/>
              <w:bottom w:val="single" w:sz="4" w:space="0" w:color="auto"/>
              <w:right w:val="single" w:sz="4" w:space="0" w:color="auto"/>
            </w:tcBorders>
          </w:tcPr>
          <w:p w:rsidR="00DD3D03" w:rsidRPr="00385EE2" w:rsidRDefault="00DD3D03" w:rsidP="00DD3D03">
            <w:pPr>
              <w:spacing w:line="240" w:lineRule="auto"/>
              <w:jc w:val="center"/>
              <w:rPr>
                <w:rFonts w:ascii="Times New Roman" w:hAnsi="Times New Roman" w:cs="Times New Roman"/>
                <w:sz w:val="20"/>
                <w:szCs w:val="20"/>
              </w:rPr>
            </w:pPr>
            <w:r w:rsidRPr="00385EE2">
              <w:rPr>
                <w:rFonts w:ascii="Times New Roman" w:hAnsi="Times New Roman" w:cs="Times New Roman"/>
                <w:sz w:val="20"/>
                <w:szCs w:val="20"/>
              </w:rPr>
              <w:t xml:space="preserve">18. </w:t>
            </w:r>
          </w:p>
        </w:tc>
        <w:tc>
          <w:tcPr>
            <w:tcW w:w="2275" w:type="dxa"/>
            <w:gridSpan w:val="2"/>
            <w:tcBorders>
              <w:top w:val="single" w:sz="4" w:space="0" w:color="auto"/>
              <w:left w:val="single" w:sz="4" w:space="0" w:color="auto"/>
              <w:bottom w:val="single" w:sz="4" w:space="0" w:color="auto"/>
              <w:right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Постановление Правительства Республики Мордовия</w:t>
            </w:r>
          </w:p>
        </w:tc>
        <w:tc>
          <w:tcPr>
            <w:tcW w:w="7222" w:type="dxa"/>
            <w:tcBorders>
              <w:top w:val="single" w:sz="4" w:space="0" w:color="auto"/>
              <w:left w:val="single" w:sz="4" w:space="0" w:color="auto"/>
              <w:bottom w:val="single" w:sz="4" w:space="0" w:color="auto"/>
              <w:right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предоставления из республиканского бюджета Республики Мордовия субсидий юридическим лицам на возмещение части затрат, связанных со строительством объектов транспортной и инженерной инфраструктуры к птицеводческим  комплексам</w:t>
            </w:r>
          </w:p>
        </w:tc>
        <w:tc>
          <w:tcPr>
            <w:tcW w:w="2410" w:type="dxa"/>
            <w:tcBorders>
              <w:top w:val="single" w:sz="4" w:space="0" w:color="auto"/>
              <w:left w:val="single" w:sz="4" w:space="0" w:color="auto"/>
              <w:bottom w:val="single" w:sz="4" w:space="0" w:color="auto"/>
              <w:right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Минсельхозпрод Республики Мордовия, Минэкономики Республики Мордовия, Минфин Республики Мордовия</w:t>
            </w:r>
          </w:p>
        </w:tc>
        <w:tc>
          <w:tcPr>
            <w:tcW w:w="2530" w:type="dxa"/>
            <w:tcBorders>
              <w:top w:val="single" w:sz="4" w:space="0" w:color="auto"/>
              <w:left w:val="single" w:sz="4" w:space="0" w:color="auto"/>
              <w:bottom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 xml:space="preserve">февраль </w:t>
            </w:r>
            <w:smartTag w:uri="urn:schemas-microsoft-com:office:smarttags" w:element="metricconverter">
              <w:smartTagPr>
                <w:attr w:name="ProductID" w:val="2015 г"/>
              </w:smartTagPr>
              <w:r w:rsidRPr="00385EE2">
                <w:rPr>
                  <w:rFonts w:ascii="Times New Roman" w:hAnsi="Times New Roman" w:cs="Times New Roman"/>
                  <w:sz w:val="20"/>
                  <w:szCs w:val="20"/>
                </w:rPr>
                <w:t>2015 г</w:t>
              </w:r>
            </w:smartTag>
            <w:r w:rsidRPr="00385EE2">
              <w:rPr>
                <w:rFonts w:ascii="Times New Roman" w:hAnsi="Times New Roman" w:cs="Times New Roman"/>
                <w:sz w:val="20"/>
                <w:szCs w:val="20"/>
              </w:rPr>
              <w:t>.</w:t>
            </w:r>
          </w:p>
        </w:tc>
      </w:tr>
      <w:tr w:rsidR="00DD3D03" w:rsidRPr="00385EE2" w:rsidTr="00DD3D03">
        <w:tblPrEx>
          <w:tblBorders>
            <w:bottom w:val="single" w:sz="4" w:space="0" w:color="auto"/>
            <w:insideH w:val="none" w:sz="0" w:space="0" w:color="auto"/>
            <w:insideV w:val="none" w:sz="0" w:space="0" w:color="auto"/>
          </w:tblBorders>
        </w:tblPrEx>
        <w:tc>
          <w:tcPr>
            <w:tcW w:w="15288" w:type="dxa"/>
            <w:gridSpan w:val="7"/>
            <w:tcBorders>
              <w:top w:val="single" w:sz="4" w:space="0" w:color="auto"/>
              <w:bottom w:val="single" w:sz="4" w:space="0" w:color="auto"/>
            </w:tcBorders>
          </w:tcPr>
          <w:p w:rsidR="00DD3D03" w:rsidRPr="00385EE2" w:rsidRDefault="00994367" w:rsidP="00DD3D03">
            <w:pPr>
              <w:spacing w:before="108" w:after="108" w:line="240" w:lineRule="auto"/>
              <w:jc w:val="center"/>
              <w:outlineLvl w:val="0"/>
              <w:rPr>
                <w:rFonts w:ascii="Times New Roman" w:hAnsi="Times New Roman" w:cs="Times New Roman"/>
                <w:b/>
                <w:bCs/>
                <w:sz w:val="20"/>
                <w:szCs w:val="20"/>
              </w:rPr>
            </w:pPr>
            <w:hyperlink w:anchor="sub_3000" w:history="1">
              <w:r w:rsidR="00DD3D03" w:rsidRPr="00385EE2">
                <w:rPr>
                  <w:rFonts w:ascii="Times New Roman" w:hAnsi="Times New Roman" w:cs="Times New Roman"/>
                  <w:sz w:val="20"/>
                  <w:szCs w:val="20"/>
                </w:rPr>
                <w:t>Подпрограмма</w:t>
              </w:r>
            </w:hyperlink>
            <w:r w:rsidR="00DD3D03" w:rsidRPr="00385EE2">
              <w:rPr>
                <w:rFonts w:ascii="Times New Roman" w:hAnsi="Times New Roman" w:cs="Times New Roman"/>
                <w:b/>
                <w:bCs/>
                <w:sz w:val="20"/>
                <w:szCs w:val="20"/>
              </w:rPr>
              <w:t xml:space="preserve"> </w:t>
            </w:r>
            <w:r w:rsidR="00DD3D03" w:rsidRPr="00385EE2">
              <w:rPr>
                <w:rFonts w:ascii="Times New Roman" w:hAnsi="Times New Roman" w:cs="Times New Roman"/>
                <w:bCs/>
                <w:sz w:val="20"/>
                <w:szCs w:val="20"/>
              </w:rPr>
              <w:t>«Развитие мясного скотоводства»</w:t>
            </w:r>
          </w:p>
        </w:tc>
      </w:tr>
      <w:tr w:rsidR="00DD3D03" w:rsidRPr="00385EE2" w:rsidTr="00DD3D03">
        <w:tblPrEx>
          <w:tblBorders>
            <w:bottom w:val="single" w:sz="4" w:space="0" w:color="auto"/>
            <w:insideH w:val="none" w:sz="0" w:space="0" w:color="auto"/>
            <w:insideV w:val="none" w:sz="0" w:space="0" w:color="auto"/>
          </w:tblBorders>
        </w:tblPrEx>
        <w:tc>
          <w:tcPr>
            <w:tcW w:w="851" w:type="dxa"/>
            <w:gridSpan w:val="2"/>
            <w:tcBorders>
              <w:top w:val="single" w:sz="4" w:space="0" w:color="auto"/>
              <w:bottom w:val="single" w:sz="4" w:space="0" w:color="auto"/>
              <w:right w:val="single" w:sz="4" w:space="0" w:color="auto"/>
            </w:tcBorders>
          </w:tcPr>
          <w:p w:rsidR="00DD3D03" w:rsidRPr="00385EE2" w:rsidRDefault="00DD3D03" w:rsidP="00DD3D03">
            <w:pPr>
              <w:spacing w:line="240" w:lineRule="auto"/>
              <w:jc w:val="center"/>
              <w:rPr>
                <w:rFonts w:ascii="Times New Roman" w:hAnsi="Times New Roman" w:cs="Times New Roman"/>
                <w:sz w:val="20"/>
                <w:szCs w:val="20"/>
              </w:rPr>
            </w:pPr>
            <w:r w:rsidRPr="00385EE2">
              <w:rPr>
                <w:rFonts w:ascii="Times New Roman" w:hAnsi="Times New Roman" w:cs="Times New Roman"/>
                <w:sz w:val="20"/>
                <w:szCs w:val="20"/>
              </w:rPr>
              <w:t>19.</w:t>
            </w:r>
          </w:p>
        </w:tc>
        <w:tc>
          <w:tcPr>
            <w:tcW w:w="2275" w:type="dxa"/>
            <w:gridSpan w:val="2"/>
            <w:tcBorders>
              <w:top w:val="single" w:sz="4" w:space="0" w:color="auto"/>
              <w:left w:val="single" w:sz="4" w:space="0" w:color="auto"/>
              <w:bottom w:val="single" w:sz="4" w:space="0" w:color="auto"/>
              <w:right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Постановление Правительства Республики Мордовия</w:t>
            </w:r>
          </w:p>
        </w:tc>
        <w:tc>
          <w:tcPr>
            <w:tcW w:w="7222" w:type="dxa"/>
            <w:tcBorders>
              <w:top w:val="single" w:sz="4" w:space="0" w:color="auto"/>
              <w:left w:val="single" w:sz="4" w:space="0" w:color="auto"/>
              <w:bottom w:val="single" w:sz="4" w:space="0" w:color="auto"/>
              <w:right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 xml:space="preserve">Внесение  изменений в порядок предоставления субсидий из республиканского бюджета Республики Мордовия на содержание товарного маточного поголовья крупного рогатого скота мясных пород и их помесей, утвержденный постановлением Правительства Республики Мордовия от 2 ноября </w:t>
            </w:r>
            <w:smartTag w:uri="urn:schemas-microsoft-com:office:smarttags" w:element="metricconverter">
              <w:smartTagPr>
                <w:attr w:name="ProductID" w:val="2009 г"/>
              </w:smartTagPr>
              <w:r w:rsidRPr="00385EE2">
                <w:rPr>
                  <w:rFonts w:ascii="Times New Roman" w:hAnsi="Times New Roman" w:cs="Times New Roman"/>
                  <w:sz w:val="20"/>
                  <w:szCs w:val="20"/>
                </w:rPr>
                <w:t>2009 г</w:t>
              </w:r>
            </w:smartTag>
            <w:r w:rsidRPr="00385EE2">
              <w:rPr>
                <w:rFonts w:ascii="Times New Roman" w:hAnsi="Times New Roman" w:cs="Times New Roman"/>
                <w:sz w:val="20"/>
                <w:szCs w:val="20"/>
              </w:rPr>
              <w:t>. № 474 «Об утверждении порядков предоставления из республиканского бюджета Республики Мордовия субсидий на развитие мясного и молочного скотоводства»</w:t>
            </w:r>
          </w:p>
          <w:p w:rsidR="00DD3D03" w:rsidRPr="00385EE2" w:rsidRDefault="00DD3D03" w:rsidP="00DD3D03">
            <w:pPr>
              <w:spacing w:line="240" w:lineRule="auto"/>
              <w:rPr>
                <w:rFonts w:ascii="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Минсельхозпрод Республики Мордовия, Минэкономики Республики Мордовия, Минфин Республики Мордовия</w:t>
            </w:r>
          </w:p>
        </w:tc>
        <w:tc>
          <w:tcPr>
            <w:tcW w:w="2530" w:type="dxa"/>
            <w:tcBorders>
              <w:top w:val="single" w:sz="4" w:space="0" w:color="auto"/>
              <w:left w:val="single" w:sz="4" w:space="0" w:color="auto"/>
              <w:bottom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в  течение 1 месяца со дня официального опубликования изменений в действующее законодательство</w:t>
            </w:r>
          </w:p>
        </w:tc>
      </w:tr>
      <w:tr w:rsidR="00DD3D03" w:rsidRPr="00385EE2" w:rsidTr="00DD3D03">
        <w:tblPrEx>
          <w:tblBorders>
            <w:bottom w:val="single" w:sz="4" w:space="0" w:color="auto"/>
            <w:insideH w:val="none" w:sz="0" w:space="0" w:color="auto"/>
            <w:insideV w:val="none" w:sz="0" w:space="0" w:color="auto"/>
          </w:tblBorders>
        </w:tblPrEx>
        <w:tc>
          <w:tcPr>
            <w:tcW w:w="851" w:type="dxa"/>
            <w:gridSpan w:val="2"/>
            <w:tcBorders>
              <w:top w:val="single" w:sz="4" w:space="0" w:color="auto"/>
              <w:bottom w:val="single" w:sz="4" w:space="0" w:color="auto"/>
              <w:right w:val="single" w:sz="4" w:space="0" w:color="auto"/>
            </w:tcBorders>
          </w:tcPr>
          <w:p w:rsidR="00DD3D03" w:rsidRPr="00385EE2" w:rsidRDefault="00DD3D03" w:rsidP="00DD3D03">
            <w:pPr>
              <w:spacing w:line="240" w:lineRule="auto"/>
              <w:jc w:val="center"/>
              <w:rPr>
                <w:rFonts w:ascii="Times New Roman" w:hAnsi="Times New Roman" w:cs="Times New Roman"/>
                <w:sz w:val="20"/>
                <w:szCs w:val="20"/>
              </w:rPr>
            </w:pPr>
            <w:r w:rsidRPr="00385EE2">
              <w:rPr>
                <w:rFonts w:ascii="Times New Roman" w:hAnsi="Times New Roman" w:cs="Times New Roman"/>
                <w:sz w:val="20"/>
                <w:szCs w:val="20"/>
              </w:rPr>
              <w:t>20.</w:t>
            </w:r>
          </w:p>
        </w:tc>
        <w:tc>
          <w:tcPr>
            <w:tcW w:w="2275" w:type="dxa"/>
            <w:gridSpan w:val="2"/>
            <w:tcBorders>
              <w:top w:val="single" w:sz="4" w:space="0" w:color="auto"/>
              <w:left w:val="single" w:sz="4" w:space="0" w:color="auto"/>
              <w:bottom w:val="single" w:sz="4" w:space="0" w:color="auto"/>
              <w:right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Постановление Правительства Республики Мордовия</w:t>
            </w:r>
          </w:p>
        </w:tc>
        <w:tc>
          <w:tcPr>
            <w:tcW w:w="7222" w:type="dxa"/>
            <w:tcBorders>
              <w:top w:val="single" w:sz="4" w:space="0" w:color="auto"/>
              <w:left w:val="single" w:sz="4" w:space="0" w:color="auto"/>
              <w:bottom w:val="single" w:sz="4" w:space="0" w:color="auto"/>
              <w:right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 xml:space="preserve">Внесение изменений в порядок предоставления субсидий из республиканского бюджета Республики Мордовия на возмещение части затрат на уплату процентов по кредитам, полученным в российских кредитных организациях, и займам, полученным в сельскохозяйственных кредитных потребительских кооперативах, утвержденный постановлением Правительства Республики Мордовия от 25 февраля </w:t>
            </w:r>
            <w:smartTag w:uri="urn:schemas-microsoft-com:office:smarttags" w:element="metricconverter">
              <w:smartTagPr>
                <w:attr w:name="ProductID" w:val="2013 г"/>
              </w:smartTagPr>
              <w:r w:rsidRPr="00385EE2">
                <w:rPr>
                  <w:rFonts w:ascii="Times New Roman" w:hAnsi="Times New Roman" w:cs="Times New Roman"/>
                  <w:sz w:val="20"/>
                  <w:szCs w:val="20"/>
                </w:rPr>
                <w:t>2013 г</w:t>
              </w:r>
            </w:smartTag>
            <w:r w:rsidRPr="00385EE2">
              <w:rPr>
                <w:rFonts w:ascii="Times New Roman" w:hAnsi="Times New Roman" w:cs="Times New Roman"/>
                <w:sz w:val="20"/>
                <w:szCs w:val="20"/>
              </w:rPr>
              <w:t>. № 59 «Об утверждении Порядка предоставления из республиканского бюджета Республики Мордовия субсидий на возмещение части затрат на уплату процентов по кредитам, полученным в российских кредитных организациях, и займам, полученным в сельскохозяйственных кредитных потребительских кооперативах»</w:t>
            </w:r>
          </w:p>
          <w:p w:rsidR="00DD3D03" w:rsidRPr="00385EE2" w:rsidRDefault="00DD3D03" w:rsidP="00DD3D03">
            <w:pPr>
              <w:spacing w:line="240" w:lineRule="auto"/>
              <w:rPr>
                <w:rFonts w:ascii="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Минсельхозпрод Республики Мордовия, Минэкономики Республики Мордовия, Минфин Республики Мордовия</w:t>
            </w:r>
          </w:p>
        </w:tc>
        <w:tc>
          <w:tcPr>
            <w:tcW w:w="2530" w:type="dxa"/>
            <w:tcBorders>
              <w:top w:val="single" w:sz="4" w:space="0" w:color="auto"/>
              <w:left w:val="single" w:sz="4" w:space="0" w:color="auto"/>
              <w:bottom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в  течение 1 месяца со дня официального опубликования изменений в федеральное законодательство</w:t>
            </w:r>
          </w:p>
        </w:tc>
      </w:tr>
      <w:tr w:rsidR="00DD3D03" w:rsidRPr="00385EE2" w:rsidTr="00DD3D03">
        <w:tblPrEx>
          <w:tblBorders>
            <w:bottom w:val="single" w:sz="4" w:space="0" w:color="auto"/>
            <w:insideH w:val="none" w:sz="0" w:space="0" w:color="auto"/>
            <w:insideV w:val="none" w:sz="0" w:space="0" w:color="auto"/>
          </w:tblBorders>
        </w:tblPrEx>
        <w:tc>
          <w:tcPr>
            <w:tcW w:w="851" w:type="dxa"/>
            <w:gridSpan w:val="2"/>
            <w:tcBorders>
              <w:top w:val="single" w:sz="4" w:space="0" w:color="auto"/>
              <w:bottom w:val="single" w:sz="4" w:space="0" w:color="auto"/>
              <w:right w:val="single" w:sz="4" w:space="0" w:color="auto"/>
            </w:tcBorders>
          </w:tcPr>
          <w:p w:rsidR="00DD3D03" w:rsidRPr="00385EE2" w:rsidRDefault="00DD3D03" w:rsidP="00DD3D03">
            <w:pPr>
              <w:spacing w:line="240" w:lineRule="auto"/>
              <w:jc w:val="center"/>
              <w:rPr>
                <w:rFonts w:ascii="Times New Roman" w:hAnsi="Times New Roman" w:cs="Times New Roman"/>
                <w:sz w:val="20"/>
                <w:szCs w:val="20"/>
              </w:rPr>
            </w:pPr>
            <w:r w:rsidRPr="00385EE2">
              <w:rPr>
                <w:rFonts w:ascii="Times New Roman" w:hAnsi="Times New Roman" w:cs="Times New Roman"/>
                <w:sz w:val="20"/>
                <w:szCs w:val="20"/>
              </w:rPr>
              <w:t>21.</w:t>
            </w:r>
          </w:p>
        </w:tc>
        <w:tc>
          <w:tcPr>
            <w:tcW w:w="2275" w:type="dxa"/>
            <w:gridSpan w:val="2"/>
            <w:tcBorders>
              <w:top w:val="single" w:sz="4" w:space="0" w:color="auto"/>
              <w:left w:val="single" w:sz="4" w:space="0" w:color="auto"/>
              <w:bottom w:val="single" w:sz="4" w:space="0" w:color="auto"/>
              <w:right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 xml:space="preserve">Постановление Правительства </w:t>
            </w:r>
            <w:r w:rsidRPr="00385EE2">
              <w:rPr>
                <w:rFonts w:ascii="Times New Roman" w:hAnsi="Times New Roman" w:cs="Times New Roman"/>
                <w:sz w:val="20"/>
                <w:szCs w:val="20"/>
              </w:rPr>
              <w:lastRenderedPageBreak/>
              <w:t>Республики Мордовия</w:t>
            </w:r>
          </w:p>
        </w:tc>
        <w:tc>
          <w:tcPr>
            <w:tcW w:w="7222" w:type="dxa"/>
            <w:tcBorders>
              <w:top w:val="single" w:sz="4" w:space="0" w:color="auto"/>
              <w:left w:val="single" w:sz="4" w:space="0" w:color="auto"/>
              <w:bottom w:val="single" w:sz="4" w:space="0" w:color="auto"/>
              <w:right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lastRenderedPageBreak/>
              <w:t xml:space="preserve">Внесение изменений в порядок предоставления субсидий из республиканского бюджета Республики Мордовия на компенсацию части затрат сельскохозяйственных товаропроизводителей на уплату страховых премий по </w:t>
            </w:r>
            <w:r w:rsidRPr="00385EE2">
              <w:rPr>
                <w:rFonts w:ascii="Times New Roman" w:hAnsi="Times New Roman" w:cs="Times New Roman"/>
                <w:sz w:val="20"/>
                <w:szCs w:val="20"/>
              </w:rPr>
              <w:lastRenderedPageBreak/>
              <w:t xml:space="preserve">договорам сельскохозяйственного страхования, утвержденный постановлением Правительства Республики Мордовия от 11 февраля </w:t>
            </w:r>
            <w:smartTag w:uri="urn:schemas-microsoft-com:office:smarttags" w:element="metricconverter">
              <w:smartTagPr>
                <w:attr w:name="ProductID" w:val="2013 г"/>
              </w:smartTagPr>
              <w:r w:rsidRPr="00385EE2">
                <w:rPr>
                  <w:rFonts w:ascii="Times New Roman" w:hAnsi="Times New Roman" w:cs="Times New Roman"/>
                  <w:sz w:val="20"/>
                  <w:szCs w:val="20"/>
                </w:rPr>
                <w:t>2013 г</w:t>
              </w:r>
            </w:smartTag>
            <w:r w:rsidRPr="00385EE2">
              <w:rPr>
                <w:rFonts w:ascii="Times New Roman" w:hAnsi="Times New Roman" w:cs="Times New Roman"/>
                <w:sz w:val="20"/>
                <w:szCs w:val="20"/>
              </w:rPr>
              <w:t>. № 29 «О порядке предоставления субсидий из республиканского бюджета Республики Мордовия на компенсацию части затрат сельскохозяйственных товаропроизводителей на уплату страховых премий по договорам сельскохозяйственного страхования»</w:t>
            </w:r>
          </w:p>
        </w:tc>
        <w:tc>
          <w:tcPr>
            <w:tcW w:w="2410" w:type="dxa"/>
            <w:tcBorders>
              <w:top w:val="single" w:sz="4" w:space="0" w:color="auto"/>
              <w:left w:val="single" w:sz="4" w:space="0" w:color="auto"/>
              <w:bottom w:val="single" w:sz="4" w:space="0" w:color="auto"/>
              <w:right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lastRenderedPageBreak/>
              <w:t xml:space="preserve">Минсельхозпрод Республики Мордовия, Минэкономики </w:t>
            </w:r>
            <w:r w:rsidRPr="00385EE2">
              <w:rPr>
                <w:rFonts w:ascii="Times New Roman" w:hAnsi="Times New Roman" w:cs="Times New Roman"/>
                <w:sz w:val="20"/>
                <w:szCs w:val="20"/>
              </w:rPr>
              <w:lastRenderedPageBreak/>
              <w:t>Республики Мордовия, Минфин Республики Мордовия</w:t>
            </w:r>
          </w:p>
        </w:tc>
        <w:tc>
          <w:tcPr>
            <w:tcW w:w="2530" w:type="dxa"/>
            <w:tcBorders>
              <w:top w:val="single" w:sz="4" w:space="0" w:color="auto"/>
              <w:left w:val="single" w:sz="4" w:space="0" w:color="auto"/>
              <w:bottom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lastRenderedPageBreak/>
              <w:t xml:space="preserve">в  течение 1 месяца со дня официального опубликования изменений </w:t>
            </w:r>
            <w:r w:rsidRPr="00385EE2">
              <w:rPr>
                <w:rFonts w:ascii="Times New Roman" w:hAnsi="Times New Roman" w:cs="Times New Roman"/>
                <w:sz w:val="20"/>
                <w:szCs w:val="20"/>
              </w:rPr>
              <w:lastRenderedPageBreak/>
              <w:t>в федеральное законодательство</w:t>
            </w:r>
          </w:p>
        </w:tc>
      </w:tr>
      <w:tr w:rsidR="00DD3D03" w:rsidRPr="00385EE2" w:rsidTr="00DD3D03">
        <w:tblPrEx>
          <w:tblBorders>
            <w:bottom w:val="single" w:sz="4" w:space="0" w:color="auto"/>
            <w:insideH w:val="none" w:sz="0" w:space="0" w:color="auto"/>
            <w:insideV w:val="none" w:sz="0" w:space="0" w:color="auto"/>
          </w:tblBorders>
        </w:tblPrEx>
        <w:tc>
          <w:tcPr>
            <w:tcW w:w="851" w:type="dxa"/>
            <w:gridSpan w:val="2"/>
            <w:tcBorders>
              <w:top w:val="single" w:sz="4" w:space="0" w:color="auto"/>
              <w:bottom w:val="single" w:sz="4" w:space="0" w:color="auto"/>
              <w:right w:val="single" w:sz="4" w:space="0" w:color="auto"/>
            </w:tcBorders>
          </w:tcPr>
          <w:p w:rsidR="00DD3D03" w:rsidRPr="00385EE2" w:rsidRDefault="00DD3D03" w:rsidP="00DD3D03">
            <w:pPr>
              <w:spacing w:line="240" w:lineRule="auto"/>
              <w:jc w:val="center"/>
              <w:rPr>
                <w:rFonts w:ascii="Times New Roman" w:hAnsi="Times New Roman" w:cs="Times New Roman"/>
                <w:sz w:val="20"/>
                <w:szCs w:val="20"/>
              </w:rPr>
            </w:pPr>
            <w:r w:rsidRPr="00385EE2">
              <w:rPr>
                <w:rFonts w:ascii="Times New Roman" w:hAnsi="Times New Roman" w:cs="Times New Roman"/>
                <w:sz w:val="20"/>
                <w:szCs w:val="20"/>
              </w:rPr>
              <w:lastRenderedPageBreak/>
              <w:t>22.</w:t>
            </w:r>
          </w:p>
        </w:tc>
        <w:tc>
          <w:tcPr>
            <w:tcW w:w="2275" w:type="dxa"/>
            <w:gridSpan w:val="2"/>
            <w:tcBorders>
              <w:top w:val="single" w:sz="4" w:space="0" w:color="auto"/>
              <w:left w:val="single" w:sz="4" w:space="0" w:color="auto"/>
              <w:bottom w:val="single" w:sz="4" w:space="0" w:color="auto"/>
              <w:right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Постановление Правительства Республики Мордовия</w:t>
            </w:r>
          </w:p>
        </w:tc>
        <w:tc>
          <w:tcPr>
            <w:tcW w:w="7222" w:type="dxa"/>
            <w:tcBorders>
              <w:top w:val="single" w:sz="4" w:space="0" w:color="auto"/>
              <w:left w:val="single" w:sz="4" w:space="0" w:color="auto"/>
              <w:bottom w:val="single" w:sz="4" w:space="0" w:color="auto"/>
              <w:right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 xml:space="preserve">внесение изменений в порядки предоставления субсидий из республиканского бюджета Республики Мордовия на реализацию мероприятий, предусмотренных ведомственными целевыми программами в Республике Мордовия </w:t>
            </w:r>
          </w:p>
        </w:tc>
        <w:tc>
          <w:tcPr>
            <w:tcW w:w="2410" w:type="dxa"/>
            <w:tcBorders>
              <w:top w:val="single" w:sz="4" w:space="0" w:color="auto"/>
              <w:left w:val="single" w:sz="4" w:space="0" w:color="auto"/>
              <w:bottom w:val="single" w:sz="4" w:space="0" w:color="auto"/>
              <w:right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Минсельхозпрод Республики Мордовия, Минэкономики Республики Мордовия, Минфин Республики Мордовия</w:t>
            </w:r>
          </w:p>
        </w:tc>
        <w:tc>
          <w:tcPr>
            <w:tcW w:w="2530" w:type="dxa"/>
            <w:tcBorders>
              <w:top w:val="single" w:sz="4" w:space="0" w:color="auto"/>
              <w:left w:val="single" w:sz="4" w:space="0" w:color="auto"/>
              <w:bottom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в  течение 1 месяца со дня официального опубликования изменений в федеральное законодательство</w:t>
            </w:r>
          </w:p>
        </w:tc>
      </w:tr>
      <w:tr w:rsidR="00DD3D03" w:rsidRPr="00385EE2" w:rsidTr="00DD3D03">
        <w:tblPrEx>
          <w:tblBorders>
            <w:bottom w:val="single" w:sz="4" w:space="0" w:color="auto"/>
            <w:insideH w:val="none" w:sz="0" w:space="0" w:color="auto"/>
            <w:insideV w:val="none" w:sz="0" w:space="0" w:color="auto"/>
          </w:tblBorders>
        </w:tblPrEx>
        <w:tc>
          <w:tcPr>
            <w:tcW w:w="15288" w:type="dxa"/>
            <w:gridSpan w:val="7"/>
            <w:tcBorders>
              <w:top w:val="single" w:sz="4" w:space="0" w:color="auto"/>
              <w:bottom w:val="single" w:sz="4" w:space="0" w:color="auto"/>
            </w:tcBorders>
          </w:tcPr>
          <w:p w:rsidR="00DD3D03" w:rsidRPr="00385EE2" w:rsidRDefault="00994367" w:rsidP="00DD3D03">
            <w:pPr>
              <w:spacing w:before="108" w:after="108" w:line="240" w:lineRule="auto"/>
              <w:jc w:val="center"/>
              <w:outlineLvl w:val="0"/>
              <w:rPr>
                <w:rFonts w:ascii="Times New Roman" w:hAnsi="Times New Roman" w:cs="Times New Roman"/>
                <w:b/>
                <w:bCs/>
                <w:sz w:val="20"/>
                <w:szCs w:val="20"/>
              </w:rPr>
            </w:pPr>
            <w:hyperlink w:anchor="sub_4000" w:history="1">
              <w:r w:rsidR="00DD3D03" w:rsidRPr="00385EE2">
                <w:rPr>
                  <w:rFonts w:ascii="Times New Roman" w:hAnsi="Times New Roman" w:cs="Times New Roman"/>
                  <w:sz w:val="20"/>
                  <w:szCs w:val="20"/>
                </w:rPr>
                <w:t>Подпрограмма</w:t>
              </w:r>
            </w:hyperlink>
            <w:r w:rsidR="00DD3D03" w:rsidRPr="00385EE2">
              <w:rPr>
                <w:rFonts w:ascii="Times New Roman" w:hAnsi="Times New Roman" w:cs="Times New Roman"/>
                <w:b/>
                <w:bCs/>
                <w:sz w:val="20"/>
                <w:szCs w:val="20"/>
              </w:rPr>
              <w:t xml:space="preserve"> </w:t>
            </w:r>
            <w:r w:rsidR="00DD3D03" w:rsidRPr="00385EE2">
              <w:rPr>
                <w:rFonts w:ascii="Times New Roman" w:hAnsi="Times New Roman" w:cs="Times New Roman"/>
                <w:bCs/>
                <w:sz w:val="20"/>
                <w:szCs w:val="20"/>
              </w:rPr>
              <w:t>«Поддержка малых форм хозяйствования»</w:t>
            </w:r>
          </w:p>
        </w:tc>
      </w:tr>
      <w:tr w:rsidR="00DD3D03" w:rsidRPr="00385EE2" w:rsidTr="00DD3D03">
        <w:tblPrEx>
          <w:tblBorders>
            <w:bottom w:val="single" w:sz="4" w:space="0" w:color="auto"/>
            <w:insideH w:val="none" w:sz="0" w:space="0" w:color="auto"/>
            <w:insideV w:val="none" w:sz="0" w:space="0" w:color="auto"/>
          </w:tblBorders>
        </w:tblPrEx>
        <w:tc>
          <w:tcPr>
            <w:tcW w:w="851" w:type="dxa"/>
            <w:gridSpan w:val="2"/>
            <w:tcBorders>
              <w:top w:val="single" w:sz="4" w:space="0" w:color="auto"/>
              <w:bottom w:val="single" w:sz="4" w:space="0" w:color="auto"/>
              <w:right w:val="single" w:sz="4" w:space="0" w:color="auto"/>
            </w:tcBorders>
          </w:tcPr>
          <w:p w:rsidR="00DD3D03" w:rsidRPr="00385EE2" w:rsidRDefault="00DD3D03" w:rsidP="00DD3D03">
            <w:pPr>
              <w:spacing w:line="240" w:lineRule="auto"/>
              <w:jc w:val="center"/>
              <w:rPr>
                <w:rFonts w:ascii="Times New Roman" w:hAnsi="Times New Roman" w:cs="Times New Roman"/>
                <w:sz w:val="20"/>
                <w:szCs w:val="20"/>
              </w:rPr>
            </w:pPr>
            <w:r w:rsidRPr="00385EE2">
              <w:rPr>
                <w:rFonts w:ascii="Times New Roman" w:hAnsi="Times New Roman" w:cs="Times New Roman"/>
                <w:sz w:val="20"/>
                <w:szCs w:val="20"/>
              </w:rPr>
              <w:t>23.</w:t>
            </w:r>
          </w:p>
        </w:tc>
        <w:tc>
          <w:tcPr>
            <w:tcW w:w="2275" w:type="dxa"/>
            <w:gridSpan w:val="2"/>
            <w:tcBorders>
              <w:top w:val="single" w:sz="4" w:space="0" w:color="auto"/>
              <w:left w:val="single" w:sz="4" w:space="0" w:color="auto"/>
              <w:bottom w:val="single" w:sz="4" w:space="0" w:color="auto"/>
              <w:right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Постановление Правительства Республики Мордовия</w:t>
            </w:r>
          </w:p>
        </w:tc>
        <w:tc>
          <w:tcPr>
            <w:tcW w:w="7222" w:type="dxa"/>
            <w:tcBorders>
              <w:top w:val="single" w:sz="4" w:space="0" w:color="auto"/>
              <w:left w:val="single" w:sz="4" w:space="0" w:color="auto"/>
              <w:bottom w:val="single" w:sz="4" w:space="0" w:color="auto"/>
              <w:right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 xml:space="preserve">Внесение изменений а порядок предоставления субсидий из республиканского бюджета Республики Мордовия на возмещение части затрат на уплату процентов по кредитам, полученным в российских кредитных организациях, и займам, полученным в сельскохозяйственных кредитных потребительских кооперативах, утвержденный постановлением Правительства Республики Мордовия от 25 февраля </w:t>
            </w:r>
            <w:smartTag w:uri="urn:schemas-microsoft-com:office:smarttags" w:element="metricconverter">
              <w:smartTagPr>
                <w:attr w:name="ProductID" w:val="2013 г"/>
              </w:smartTagPr>
              <w:r w:rsidRPr="00385EE2">
                <w:rPr>
                  <w:rFonts w:ascii="Times New Roman" w:hAnsi="Times New Roman" w:cs="Times New Roman"/>
                  <w:sz w:val="20"/>
                  <w:szCs w:val="20"/>
                </w:rPr>
                <w:t>2013 г</w:t>
              </w:r>
            </w:smartTag>
            <w:r w:rsidRPr="00385EE2">
              <w:rPr>
                <w:rFonts w:ascii="Times New Roman" w:hAnsi="Times New Roman" w:cs="Times New Roman"/>
                <w:sz w:val="20"/>
                <w:szCs w:val="20"/>
              </w:rPr>
              <w:t>. № 59 «Об утверждении Порядка предоставления из республиканского бюджета Республики Мордовия субсидий на возмещение части затрат на уплату процентов по кредитам, полученным в российских кредитных организациях, и займам, полученным в сельскохозяйственных кредитных потребительских кооперативах»</w:t>
            </w:r>
          </w:p>
        </w:tc>
        <w:tc>
          <w:tcPr>
            <w:tcW w:w="2410" w:type="dxa"/>
            <w:tcBorders>
              <w:top w:val="single" w:sz="4" w:space="0" w:color="auto"/>
              <w:left w:val="single" w:sz="4" w:space="0" w:color="auto"/>
              <w:bottom w:val="single" w:sz="4" w:space="0" w:color="auto"/>
              <w:right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Минсельхозпрод Республики Мордовия, Минэкономики Республики Мордовия, Минфин Республики Мордовия</w:t>
            </w:r>
          </w:p>
        </w:tc>
        <w:tc>
          <w:tcPr>
            <w:tcW w:w="2530" w:type="dxa"/>
            <w:tcBorders>
              <w:top w:val="single" w:sz="4" w:space="0" w:color="auto"/>
              <w:left w:val="single" w:sz="4" w:space="0" w:color="auto"/>
              <w:bottom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в  течение 1 месяца со дня официального опубликования изменений в федеральное законодательство</w:t>
            </w:r>
          </w:p>
        </w:tc>
      </w:tr>
      <w:tr w:rsidR="00DD3D03" w:rsidRPr="00385EE2" w:rsidTr="00DD3D03">
        <w:tblPrEx>
          <w:tblBorders>
            <w:bottom w:val="single" w:sz="4" w:space="0" w:color="auto"/>
            <w:insideH w:val="none" w:sz="0" w:space="0" w:color="auto"/>
            <w:insideV w:val="none" w:sz="0" w:space="0" w:color="auto"/>
          </w:tblBorders>
        </w:tblPrEx>
        <w:tc>
          <w:tcPr>
            <w:tcW w:w="851" w:type="dxa"/>
            <w:gridSpan w:val="2"/>
            <w:tcBorders>
              <w:top w:val="single" w:sz="4" w:space="0" w:color="auto"/>
              <w:bottom w:val="single" w:sz="4" w:space="0" w:color="auto"/>
              <w:right w:val="single" w:sz="4" w:space="0" w:color="auto"/>
            </w:tcBorders>
          </w:tcPr>
          <w:p w:rsidR="00DD3D03" w:rsidRPr="00385EE2" w:rsidRDefault="00DD3D03" w:rsidP="00DD3D03">
            <w:pPr>
              <w:spacing w:line="240" w:lineRule="auto"/>
              <w:jc w:val="center"/>
              <w:rPr>
                <w:rFonts w:ascii="Times New Roman" w:hAnsi="Times New Roman" w:cs="Times New Roman"/>
                <w:sz w:val="20"/>
                <w:szCs w:val="20"/>
              </w:rPr>
            </w:pPr>
            <w:r w:rsidRPr="00385EE2">
              <w:rPr>
                <w:rFonts w:ascii="Times New Roman" w:hAnsi="Times New Roman" w:cs="Times New Roman"/>
                <w:sz w:val="20"/>
                <w:szCs w:val="20"/>
              </w:rPr>
              <w:t>24.</w:t>
            </w:r>
          </w:p>
        </w:tc>
        <w:tc>
          <w:tcPr>
            <w:tcW w:w="2275" w:type="dxa"/>
            <w:gridSpan w:val="2"/>
            <w:tcBorders>
              <w:top w:val="single" w:sz="4" w:space="0" w:color="auto"/>
              <w:left w:val="single" w:sz="4" w:space="0" w:color="auto"/>
              <w:bottom w:val="single" w:sz="4" w:space="0" w:color="auto"/>
              <w:right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Постановление Правительства Республики Мордовия</w:t>
            </w:r>
          </w:p>
        </w:tc>
        <w:tc>
          <w:tcPr>
            <w:tcW w:w="7222" w:type="dxa"/>
            <w:tcBorders>
              <w:top w:val="single" w:sz="4" w:space="0" w:color="auto"/>
              <w:left w:val="single" w:sz="4" w:space="0" w:color="auto"/>
              <w:bottom w:val="single" w:sz="4" w:space="0" w:color="auto"/>
              <w:right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 xml:space="preserve">Внесение изменений в порядок предоставления субсидий из республиканского бюджета Республики Мордовия на развитие семейных животноводческих ферм, утвержденный постановлением Правительства Республики Мордовия от 26 марта </w:t>
            </w:r>
            <w:smartTag w:uri="urn:schemas-microsoft-com:office:smarttags" w:element="metricconverter">
              <w:smartTagPr>
                <w:attr w:name="ProductID" w:val="2012 г"/>
              </w:smartTagPr>
              <w:r w:rsidRPr="00385EE2">
                <w:rPr>
                  <w:rFonts w:ascii="Times New Roman" w:hAnsi="Times New Roman" w:cs="Times New Roman"/>
                  <w:sz w:val="20"/>
                  <w:szCs w:val="20"/>
                </w:rPr>
                <w:t>2012 г</w:t>
              </w:r>
            </w:smartTag>
            <w:r w:rsidRPr="00385EE2">
              <w:rPr>
                <w:rFonts w:ascii="Times New Roman" w:hAnsi="Times New Roman" w:cs="Times New Roman"/>
                <w:sz w:val="20"/>
                <w:szCs w:val="20"/>
              </w:rPr>
              <w:t>. № 85 «Об утверждении Порядка предоставления из республиканского бюджета Республики Мордовия грантов на развитие семейных животноводческих ферм на базе крестьянских (фермерских) хозяйств»</w:t>
            </w:r>
          </w:p>
          <w:p w:rsidR="00DD3D03" w:rsidRPr="00385EE2" w:rsidRDefault="00DD3D03" w:rsidP="00DD3D03">
            <w:pPr>
              <w:spacing w:line="240" w:lineRule="auto"/>
              <w:rPr>
                <w:rFonts w:ascii="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Минсельхозпрод Республики Мордовия, Минэкономики Республики Мордовия, Минфин Республики Мордовия</w:t>
            </w:r>
          </w:p>
        </w:tc>
        <w:tc>
          <w:tcPr>
            <w:tcW w:w="2530" w:type="dxa"/>
            <w:tcBorders>
              <w:top w:val="single" w:sz="4" w:space="0" w:color="auto"/>
              <w:left w:val="single" w:sz="4" w:space="0" w:color="auto"/>
              <w:bottom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 xml:space="preserve">январь </w:t>
            </w:r>
            <w:smartTag w:uri="urn:schemas-microsoft-com:office:smarttags" w:element="metricconverter">
              <w:smartTagPr>
                <w:attr w:name="ProductID" w:val="2015 г"/>
              </w:smartTagPr>
              <w:r w:rsidRPr="00385EE2">
                <w:rPr>
                  <w:rFonts w:ascii="Times New Roman" w:hAnsi="Times New Roman" w:cs="Times New Roman"/>
                  <w:sz w:val="20"/>
                  <w:szCs w:val="20"/>
                </w:rPr>
                <w:t>2015 г</w:t>
              </w:r>
            </w:smartTag>
            <w:r w:rsidRPr="00385EE2">
              <w:rPr>
                <w:rFonts w:ascii="Times New Roman" w:hAnsi="Times New Roman" w:cs="Times New Roman"/>
                <w:sz w:val="20"/>
                <w:szCs w:val="20"/>
              </w:rPr>
              <w:t>.</w:t>
            </w:r>
          </w:p>
        </w:tc>
      </w:tr>
      <w:tr w:rsidR="00DD3D03" w:rsidRPr="00385EE2" w:rsidTr="00DD3D03">
        <w:tblPrEx>
          <w:tblBorders>
            <w:bottom w:val="single" w:sz="4" w:space="0" w:color="auto"/>
            <w:insideH w:val="none" w:sz="0" w:space="0" w:color="auto"/>
            <w:insideV w:val="none" w:sz="0" w:space="0" w:color="auto"/>
          </w:tblBorders>
        </w:tblPrEx>
        <w:tc>
          <w:tcPr>
            <w:tcW w:w="851" w:type="dxa"/>
            <w:gridSpan w:val="2"/>
            <w:tcBorders>
              <w:top w:val="single" w:sz="4" w:space="0" w:color="auto"/>
              <w:bottom w:val="single" w:sz="4" w:space="0" w:color="auto"/>
              <w:right w:val="single" w:sz="4" w:space="0" w:color="auto"/>
            </w:tcBorders>
          </w:tcPr>
          <w:p w:rsidR="00DD3D03" w:rsidRPr="00385EE2" w:rsidRDefault="00DD3D03" w:rsidP="00DD3D03">
            <w:pPr>
              <w:spacing w:line="240" w:lineRule="auto"/>
              <w:jc w:val="center"/>
              <w:rPr>
                <w:rFonts w:ascii="Times New Roman" w:hAnsi="Times New Roman" w:cs="Times New Roman"/>
                <w:sz w:val="20"/>
                <w:szCs w:val="20"/>
              </w:rPr>
            </w:pPr>
            <w:r w:rsidRPr="00385EE2">
              <w:rPr>
                <w:rFonts w:ascii="Times New Roman" w:hAnsi="Times New Roman" w:cs="Times New Roman"/>
                <w:sz w:val="20"/>
                <w:szCs w:val="20"/>
              </w:rPr>
              <w:t>25.</w:t>
            </w:r>
          </w:p>
        </w:tc>
        <w:tc>
          <w:tcPr>
            <w:tcW w:w="2275" w:type="dxa"/>
            <w:gridSpan w:val="2"/>
            <w:tcBorders>
              <w:top w:val="single" w:sz="4" w:space="0" w:color="auto"/>
              <w:left w:val="single" w:sz="4" w:space="0" w:color="auto"/>
              <w:bottom w:val="single" w:sz="4" w:space="0" w:color="auto"/>
              <w:right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Постановление Правительства Республики Мордовия</w:t>
            </w:r>
          </w:p>
        </w:tc>
        <w:tc>
          <w:tcPr>
            <w:tcW w:w="7222" w:type="dxa"/>
            <w:tcBorders>
              <w:top w:val="single" w:sz="4" w:space="0" w:color="auto"/>
              <w:left w:val="single" w:sz="4" w:space="0" w:color="auto"/>
              <w:bottom w:val="single" w:sz="4" w:space="0" w:color="auto"/>
              <w:right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 xml:space="preserve">Внесение изменений в порядок предоставления субсидий из республиканского бюджета Республики Мордовия начинающим фермерам, утвержденный постановлением Правительства Республики Мордовия от 19 марта </w:t>
            </w:r>
            <w:smartTag w:uri="urn:schemas-microsoft-com:office:smarttags" w:element="metricconverter">
              <w:smartTagPr>
                <w:attr w:name="ProductID" w:val="2012 г"/>
              </w:smartTagPr>
              <w:r w:rsidRPr="00385EE2">
                <w:rPr>
                  <w:rFonts w:ascii="Times New Roman" w:hAnsi="Times New Roman" w:cs="Times New Roman"/>
                  <w:sz w:val="20"/>
                  <w:szCs w:val="20"/>
                </w:rPr>
                <w:t>2012 г</w:t>
              </w:r>
            </w:smartTag>
            <w:r w:rsidRPr="00385EE2">
              <w:rPr>
                <w:rFonts w:ascii="Times New Roman" w:hAnsi="Times New Roman" w:cs="Times New Roman"/>
                <w:sz w:val="20"/>
                <w:szCs w:val="20"/>
              </w:rPr>
              <w:t xml:space="preserve">. № 83 «О внесении изменений в Программу развития сельского хозяйства и регулирования рынков сельскохозяйственной продукции, сырья и продовольствия Республики Мордовия на 2008 - 2012 годы и утверждении Порядка предоставления из республиканского бюджета Республики Мордовия грантов на создание и развитие крестьянского (фермерского) хозяйства и </w:t>
            </w:r>
            <w:r w:rsidRPr="00385EE2">
              <w:rPr>
                <w:rFonts w:ascii="Times New Roman" w:hAnsi="Times New Roman" w:cs="Times New Roman"/>
                <w:sz w:val="20"/>
                <w:szCs w:val="20"/>
              </w:rPr>
              <w:lastRenderedPageBreak/>
              <w:t>единовременной помощи на бытовое обустройство начинающим фермерам»</w:t>
            </w:r>
          </w:p>
          <w:p w:rsidR="00DD3D03" w:rsidRPr="00385EE2" w:rsidRDefault="00DD3D03" w:rsidP="00DD3D03">
            <w:pPr>
              <w:spacing w:line="240" w:lineRule="auto"/>
              <w:rPr>
                <w:rFonts w:ascii="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lastRenderedPageBreak/>
              <w:t>Минсельхозпрод Республики Мордовия, Минэкономики Республики Мордовия, Минфин Республики Мордовия</w:t>
            </w:r>
          </w:p>
        </w:tc>
        <w:tc>
          <w:tcPr>
            <w:tcW w:w="2530" w:type="dxa"/>
            <w:tcBorders>
              <w:top w:val="single" w:sz="4" w:space="0" w:color="auto"/>
              <w:left w:val="single" w:sz="4" w:space="0" w:color="auto"/>
              <w:bottom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 xml:space="preserve">январь </w:t>
            </w:r>
            <w:smartTag w:uri="urn:schemas-microsoft-com:office:smarttags" w:element="metricconverter">
              <w:smartTagPr>
                <w:attr w:name="ProductID" w:val="2015 г"/>
              </w:smartTagPr>
              <w:r w:rsidRPr="00385EE2">
                <w:rPr>
                  <w:rFonts w:ascii="Times New Roman" w:hAnsi="Times New Roman" w:cs="Times New Roman"/>
                  <w:sz w:val="20"/>
                  <w:szCs w:val="20"/>
                </w:rPr>
                <w:t>2015 г</w:t>
              </w:r>
            </w:smartTag>
            <w:r w:rsidRPr="00385EE2">
              <w:rPr>
                <w:rFonts w:ascii="Times New Roman" w:hAnsi="Times New Roman" w:cs="Times New Roman"/>
                <w:sz w:val="20"/>
                <w:szCs w:val="20"/>
              </w:rPr>
              <w:t>.</w:t>
            </w:r>
          </w:p>
        </w:tc>
      </w:tr>
      <w:tr w:rsidR="00DD3D03" w:rsidRPr="00385EE2" w:rsidTr="00DD3D03">
        <w:tblPrEx>
          <w:tblBorders>
            <w:bottom w:val="single" w:sz="4" w:space="0" w:color="auto"/>
            <w:insideH w:val="none" w:sz="0" w:space="0" w:color="auto"/>
            <w:insideV w:val="none" w:sz="0" w:space="0" w:color="auto"/>
          </w:tblBorders>
        </w:tblPrEx>
        <w:tc>
          <w:tcPr>
            <w:tcW w:w="851" w:type="dxa"/>
            <w:gridSpan w:val="2"/>
            <w:tcBorders>
              <w:top w:val="single" w:sz="4" w:space="0" w:color="auto"/>
              <w:bottom w:val="single" w:sz="4" w:space="0" w:color="auto"/>
              <w:right w:val="single" w:sz="4" w:space="0" w:color="auto"/>
            </w:tcBorders>
          </w:tcPr>
          <w:p w:rsidR="00DD3D03" w:rsidRPr="00385EE2" w:rsidRDefault="00DD3D03" w:rsidP="00DD3D03">
            <w:pPr>
              <w:spacing w:line="240" w:lineRule="auto"/>
              <w:jc w:val="center"/>
              <w:rPr>
                <w:rFonts w:ascii="Times New Roman" w:hAnsi="Times New Roman" w:cs="Times New Roman"/>
                <w:sz w:val="20"/>
                <w:szCs w:val="20"/>
              </w:rPr>
            </w:pPr>
            <w:r w:rsidRPr="00385EE2">
              <w:rPr>
                <w:rFonts w:ascii="Times New Roman" w:hAnsi="Times New Roman" w:cs="Times New Roman"/>
                <w:sz w:val="20"/>
                <w:szCs w:val="20"/>
              </w:rPr>
              <w:lastRenderedPageBreak/>
              <w:t>26.</w:t>
            </w:r>
          </w:p>
        </w:tc>
        <w:tc>
          <w:tcPr>
            <w:tcW w:w="2275" w:type="dxa"/>
            <w:gridSpan w:val="2"/>
            <w:tcBorders>
              <w:top w:val="single" w:sz="4" w:space="0" w:color="auto"/>
              <w:left w:val="single" w:sz="4" w:space="0" w:color="auto"/>
              <w:bottom w:val="single" w:sz="4" w:space="0" w:color="auto"/>
              <w:right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Постановление Правительства Республики Мордовия</w:t>
            </w:r>
          </w:p>
        </w:tc>
        <w:tc>
          <w:tcPr>
            <w:tcW w:w="7222" w:type="dxa"/>
            <w:tcBorders>
              <w:top w:val="single" w:sz="4" w:space="0" w:color="auto"/>
              <w:left w:val="single" w:sz="4" w:space="0" w:color="auto"/>
              <w:bottom w:val="single" w:sz="4" w:space="0" w:color="auto"/>
              <w:right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 xml:space="preserve">Внесение изменений в порядок предоставления субсидий из республиканского бюджета Республики Мордовия на возмещение части затрат крестьянских (фермерских) хозяйств, включая индивидуальных предпринимателей, при оформлении в собственность используемых ими земельных участков из земель сельскохозяйственного назначения, утвержденный постановлением Правительства Республики Мордовия от 26 декабря </w:t>
            </w:r>
            <w:smartTag w:uri="urn:schemas-microsoft-com:office:smarttags" w:element="metricconverter">
              <w:smartTagPr>
                <w:attr w:name="ProductID" w:val="2011 г"/>
              </w:smartTagPr>
              <w:r w:rsidRPr="00385EE2">
                <w:rPr>
                  <w:rFonts w:ascii="Times New Roman" w:hAnsi="Times New Roman" w:cs="Times New Roman"/>
                  <w:sz w:val="20"/>
                  <w:szCs w:val="20"/>
                </w:rPr>
                <w:t>2011 г</w:t>
              </w:r>
            </w:smartTag>
            <w:r w:rsidRPr="00385EE2">
              <w:rPr>
                <w:rFonts w:ascii="Times New Roman" w:hAnsi="Times New Roman" w:cs="Times New Roman"/>
                <w:sz w:val="20"/>
                <w:szCs w:val="20"/>
              </w:rPr>
              <w:t>. № 512 «Об утверждении Порядка предоставления субсидий из республиканского бюджета Республики Мордовия на возмещение части затрат крестьянских (фермерских) хозяйств, включая индивидуальных предпринимателей, при оформлении в собственность используемых ими земельных участков из земель сельскохозяйственного назначения»</w:t>
            </w:r>
          </w:p>
        </w:tc>
        <w:tc>
          <w:tcPr>
            <w:tcW w:w="2410" w:type="dxa"/>
            <w:tcBorders>
              <w:top w:val="single" w:sz="4" w:space="0" w:color="auto"/>
              <w:left w:val="single" w:sz="4" w:space="0" w:color="auto"/>
              <w:bottom w:val="single" w:sz="4" w:space="0" w:color="auto"/>
              <w:right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Минсельхозпрод Республики Мордовия, Минэкономики Республики Мордовия, Минфин Республики Мордовия</w:t>
            </w:r>
          </w:p>
        </w:tc>
        <w:tc>
          <w:tcPr>
            <w:tcW w:w="2530" w:type="dxa"/>
            <w:tcBorders>
              <w:top w:val="single" w:sz="4" w:space="0" w:color="auto"/>
              <w:left w:val="single" w:sz="4" w:space="0" w:color="auto"/>
              <w:bottom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 xml:space="preserve">январь </w:t>
            </w:r>
            <w:smartTag w:uri="urn:schemas-microsoft-com:office:smarttags" w:element="metricconverter">
              <w:smartTagPr>
                <w:attr w:name="ProductID" w:val="2015 г"/>
              </w:smartTagPr>
              <w:r w:rsidRPr="00385EE2">
                <w:rPr>
                  <w:rFonts w:ascii="Times New Roman" w:hAnsi="Times New Roman" w:cs="Times New Roman"/>
                  <w:sz w:val="20"/>
                  <w:szCs w:val="20"/>
                </w:rPr>
                <w:t>2015 г</w:t>
              </w:r>
            </w:smartTag>
            <w:r w:rsidRPr="00385EE2">
              <w:rPr>
                <w:rFonts w:ascii="Times New Roman" w:hAnsi="Times New Roman" w:cs="Times New Roman"/>
                <w:sz w:val="20"/>
                <w:szCs w:val="20"/>
              </w:rPr>
              <w:t>.</w:t>
            </w:r>
          </w:p>
        </w:tc>
      </w:tr>
      <w:tr w:rsidR="00DD3D03" w:rsidRPr="00385EE2" w:rsidTr="00DD3D03">
        <w:tblPrEx>
          <w:tblBorders>
            <w:bottom w:val="single" w:sz="4" w:space="0" w:color="auto"/>
            <w:insideH w:val="none" w:sz="0" w:space="0" w:color="auto"/>
            <w:insideV w:val="none" w:sz="0" w:space="0" w:color="auto"/>
          </w:tblBorders>
        </w:tblPrEx>
        <w:tc>
          <w:tcPr>
            <w:tcW w:w="851" w:type="dxa"/>
            <w:gridSpan w:val="2"/>
            <w:tcBorders>
              <w:top w:val="single" w:sz="4" w:space="0" w:color="auto"/>
              <w:bottom w:val="single" w:sz="4" w:space="0" w:color="auto"/>
              <w:right w:val="single" w:sz="4" w:space="0" w:color="auto"/>
            </w:tcBorders>
          </w:tcPr>
          <w:p w:rsidR="00DD3D03" w:rsidRPr="00385EE2" w:rsidRDefault="00DD3D03" w:rsidP="00DD3D03">
            <w:pPr>
              <w:spacing w:line="240" w:lineRule="auto"/>
              <w:jc w:val="center"/>
              <w:rPr>
                <w:rFonts w:ascii="Times New Roman" w:hAnsi="Times New Roman" w:cs="Times New Roman"/>
                <w:sz w:val="20"/>
                <w:szCs w:val="20"/>
              </w:rPr>
            </w:pPr>
            <w:r w:rsidRPr="00385EE2">
              <w:rPr>
                <w:rFonts w:ascii="Times New Roman" w:hAnsi="Times New Roman" w:cs="Times New Roman"/>
                <w:sz w:val="20"/>
                <w:szCs w:val="20"/>
              </w:rPr>
              <w:t>27.</w:t>
            </w:r>
          </w:p>
        </w:tc>
        <w:tc>
          <w:tcPr>
            <w:tcW w:w="2275" w:type="dxa"/>
            <w:gridSpan w:val="2"/>
            <w:tcBorders>
              <w:top w:val="single" w:sz="4" w:space="0" w:color="auto"/>
              <w:left w:val="single" w:sz="4" w:space="0" w:color="auto"/>
              <w:bottom w:val="single" w:sz="4" w:space="0" w:color="auto"/>
              <w:right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Постановление Правительства Республики Мордовия</w:t>
            </w:r>
          </w:p>
        </w:tc>
        <w:tc>
          <w:tcPr>
            <w:tcW w:w="7222" w:type="dxa"/>
            <w:tcBorders>
              <w:top w:val="single" w:sz="4" w:space="0" w:color="auto"/>
              <w:left w:val="single" w:sz="4" w:space="0" w:color="auto"/>
              <w:bottom w:val="single" w:sz="4" w:space="0" w:color="auto"/>
              <w:right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 xml:space="preserve">предоставление субсидий из республиканского бюджета Республики Мордовия на грантовую поддержку сельскохозяйственных потребительских кооперативов для развития материально-технической базы </w:t>
            </w:r>
          </w:p>
        </w:tc>
        <w:tc>
          <w:tcPr>
            <w:tcW w:w="2410" w:type="dxa"/>
            <w:tcBorders>
              <w:top w:val="single" w:sz="4" w:space="0" w:color="auto"/>
              <w:left w:val="single" w:sz="4" w:space="0" w:color="auto"/>
              <w:bottom w:val="single" w:sz="4" w:space="0" w:color="auto"/>
              <w:right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Минсельхозпрод Республики Мордовия, Минэкономики Республики Мордовия, Минфин Республики Мордовия</w:t>
            </w:r>
          </w:p>
          <w:p w:rsidR="00DD3D03" w:rsidRPr="00385EE2" w:rsidRDefault="00DD3D03" w:rsidP="00DD3D03">
            <w:pPr>
              <w:spacing w:line="240" w:lineRule="auto"/>
              <w:rPr>
                <w:rFonts w:ascii="Times New Roman" w:hAnsi="Times New Roman" w:cs="Times New Roman"/>
                <w:sz w:val="20"/>
                <w:szCs w:val="20"/>
              </w:rPr>
            </w:pPr>
          </w:p>
        </w:tc>
        <w:tc>
          <w:tcPr>
            <w:tcW w:w="2530" w:type="dxa"/>
            <w:tcBorders>
              <w:top w:val="single" w:sz="4" w:space="0" w:color="auto"/>
              <w:left w:val="single" w:sz="4" w:space="0" w:color="auto"/>
              <w:bottom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в  течение 1 месяца со дня официального опубликования федерального правового акта</w:t>
            </w:r>
          </w:p>
        </w:tc>
      </w:tr>
      <w:tr w:rsidR="00DD3D03" w:rsidRPr="00385EE2" w:rsidTr="00DD3D03">
        <w:tblPrEx>
          <w:tblBorders>
            <w:bottom w:val="single" w:sz="4" w:space="0" w:color="auto"/>
            <w:insideH w:val="none" w:sz="0" w:space="0" w:color="auto"/>
            <w:insideV w:val="none" w:sz="0" w:space="0" w:color="auto"/>
          </w:tblBorders>
        </w:tblPrEx>
        <w:tc>
          <w:tcPr>
            <w:tcW w:w="851" w:type="dxa"/>
            <w:gridSpan w:val="2"/>
            <w:tcBorders>
              <w:top w:val="single" w:sz="4" w:space="0" w:color="auto"/>
              <w:bottom w:val="single" w:sz="4" w:space="0" w:color="auto"/>
              <w:right w:val="single" w:sz="4" w:space="0" w:color="auto"/>
            </w:tcBorders>
          </w:tcPr>
          <w:p w:rsidR="00DD3D03" w:rsidRPr="00385EE2" w:rsidRDefault="00DD3D03" w:rsidP="00DD3D03">
            <w:pPr>
              <w:spacing w:line="240" w:lineRule="auto"/>
              <w:jc w:val="center"/>
              <w:rPr>
                <w:rFonts w:ascii="Times New Roman" w:hAnsi="Times New Roman" w:cs="Times New Roman"/>
                <w:sz w:val="20"/>
                <w:szCs w:val="20"/>
              </w:rPr>
            </w:pPr>
            <w:r w:rsidRPr="00385EE2">
              <w:rPr>
                <w:rFonts w:ascii="Times New Roman" w:hAnsi="Times New Roman" w:cs="Times New Roman"/>
                <w:sz w:val="20"/>
                <w:szCs w:val="20"/>
              </w:rPr>
              <w:t>28.</w:t>
            </w:r>
          </w:p>
        </w:tc>
        <w:tc>
          <w:tcPr>
            <w:tcW w:w="2275" w:type="dxa"/>
            <w:gridSpan w:val="2"/>
            <w:tcBorders>
              <w:top w:val="single" w:sz="4" w:space="0" w:color="auto"/>
              <w:left w:val="single" w:sz="4" w:space="0" w:color="auto"/>
              <w:bottom w:val="single" w:sz="4" w:space="0" w:color="auto"/>
              <w:right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Постановление Правительства Республики Мордовия</w:t>
            </w:r>
          </w:p>
        </w:tc>
        <w:tc>
          <w:tcPr>
            <w:tcW w:w="7222" w:type="dxa"/>
            <w:tcBorders>
              <w:top w:val="single" w:sz="4" w:space="0" w:color="auto"/>
              <w:left w:val="single" w:sz="4" w:space="0" w:color="auto"/>
              <w:bottom w:val="single" w:sz="4" w:space="0" w:color="auto"/>
              <w:right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 xml:space="preserve">Внесение изменений в постановление Правительства Республики Мордовия от 13 июля </w:t>
            </w:r>
            <w:smartTag w:uri="urn:schemas-microsoft-com:office:smarttags" w:element="metricconverter">
              <w:smartTagPr>
                <w:attr w:name="ProductID" w:val="2009 г"/>
              </w:smartTagPr>
              <w:r w:rsidRPr="00385EE2">
                <w:rPr>
                  <w:rFonts w:ascii="Times New Roman" w:hAnsi="Times New Roman" w:cs="Times New Roman"/>
                  <w:sz w:val="20"/>
                  <w:szCs w:val="20"/>
                </w:rPr>
                <w:t>2009 г</w:t>
              </w:r>
            </w:smartTag>
            <w:r w:rsidRPr="00385EE2">
              <w:rPr>
                <w:rFonts w:ascii="Times New Roman" w:hAnsi="Times New Roman" w:cs="Times New Roman"/>
                <w:sz w:val="20"/>
                <w:szCs w:val="20"/>
              </w:rPr>
              <w:t>. № 322 «О семейных молочных животноводческих фермах на базе крестьянских (фермерских) хозяйств»</w:t>
            </w:r>
          </w:p>
        </w:tc>
        <w:tc>
          <w:tcPr>
            <w:tcW w:w="2410" w:type="dxa"/>
            <w:tcBorders>
              <w:top w:val="single" w:sz="4" w:space="0" w:color="auto"/>
              <w:left w:val="single" w:sz="4" w:space="0" w:color="auto"/>
              <w:bottom w:val="single" w:sz="4" w:space="0" w:color="auto"/>
              <w:right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Минсельхозпрод Республики Мордовия, Минэкономики Республики Мордовия, Минфин Республики Мордовия</w:t>
            </w:r>
          </w:p>
        </w:tc>
        <w:tc>
          <w:tcPr>
            <w:tcW w:w="2530" w:type="dxa"/>
            <w:tcBorders>
              <w:top w:val="single" w:sz="4" w:space="0" w:color="auto"/>
              <w:left w:val="single" w:sz="4" w:space="0" w:color="auto"/>
              <w:bottom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в  течение 1 месяца со дня официального опубликования изменений в действующее законодательство</w:t>
            </w:r>
          </w:p>
        </w:tc>
      </w:tr>
      <w:tr w:rsidR="00DD3D03" w:rsidRPr="00385EE2" w:rsidTr="00DD3D03">
        <w:tblPrEx>
          <w:tblBorders>
            <w:bottom w:val="single" w:sz="4" w:space="0" w:color="auto"/>
            <w:insideH w:val="none" w:sz="0" w:space="0" w:color="auto"/>
            <w:insideV w:val="none" w:sz="0" w:space="0" w:color="auto"/>
          </w:tblBorders>
        </w:tblPrEx>
        <w:tc>
          <w:tcPr>
            <w:tcW w:w="15288" w:type="dxa"/>
            <w:gridSpan w:val="7"/>
            <w:tcBorders>
              <w:top w:val="single" w:sz="4" w:space="0" w:color="auto"/>
              <w:bottom w:val="single" w:sz="4" w:space="0" w:color="auto"/>
            </w:tcBorders>
          </w:tcPr>
          <w:p w:rsidR="00DD3D03" w:rsidRPr="00385EE2" w:rsidRDefault="00994367" w:rsidP="00DD3D03">
            <w:pPr>
              <w:spacing w:before="108" w:after="108" w:line="240" w:lineRule="auto"/>
              <w:jc w:val="center"/>
              <w:outlineLvl w:val="0"/>
              <w:rPr>
                <w:rFonts w:ascii="Times New Roman" w:hAnsi="Times New Roman" w:cs="Times New Roman"/>
                <w:bCs/>
                <w:sz w:val="20"/>
                <w:szCs w:val="20"/>
              </w:rPr>
            </w:pPr>
            <w:hyperlink w:anchor="sub_5000" w:history="1">
              <w:r w:rsidR="00DD3D03" w:rsidRPr="00385EE2">
                <w:rPr>
                  <w:rFonts w:ascii="Times New Roman" w:hAnsi="Times New Roman" w:cs="Times New Roman"/>
                  <w:sz w:val="20"/>
                  <w:szCs w:val="20"/>
                </w:rPr>
                <w:t>Подпрограмма</w:t>
              </w:r>
            </w:hyperlink>
            <w:r w:rsidR="00DD3D03" w:rsidRPr="00385EE2">
              <w:rPr>
                <w:rFonts w:ascii="Times New Roman" w:hAnsi="Times New Roman" w:cs="Times New Roman"/>
                <w:bCs/>
                <w:sz w:val="20"/>
                <w:szCs w:val="20"/>
              </w:rPr>
              <w:t xml:space="preserve"> «Техническая и технологическая модернизация, инновационное развитие»</w:t>
            </w:r>
          </w:p>
        </w:tc>
      </w:tr>
      <w:tr w:rsidR="00DD3D03" w:rsidRPr="00385EE2" w:rsidTr="00DD3D03">
        <w:tblPrEx>
          <w:tblBorders>
            <w:bottom w:val="single" w:sz="4" w:space="0" w:color="auto"/>
            <w:insideH w:val="none" w:sz="0" w:space="0" w:color="auto"/>
            <w:insideV w:val="none" w:sz="0" w:space="0" w:color="auto"/>
          </w:tblBorders>
        </w:tblPrEx>
        <w:tc>
          <w:tcPr>
            <w:tcW w:w="808" w:type="dxa"/>
            <w:tcBorders>
              <w:top w:val="single" w:sz="4" w:space="0" w:color="auto"/>
              <w:bottom w:val="single" w:sz="4" w:space="0" w:color="auto"/>
              <w:right w:val="single" w:sz="4" w:space="0" w:color="auto"/>
            </w:tcBorders>
          </w:tcPr>
          <w:p w:rsidR="00DD3D03" w:rsidRPr="00385EE2" w:rsidRDefault="00DD3D03" w:rsidP="00DD3D03">
            <w:pPr>
              <w:spacing w:line="240" w:lineRule="auto"/>
              <w:jc w:val="center"/>
              <w:rPr>
                <w:rFonts w:ascii="Times New Roman" w:hAnsi="Times New Roman" w:cs="Times New Roman"/>
                <w:sz w:val="20"/>
                <w:szCs w:val="20"/>
              </w:rPr>
            </w:pPr>
            <w:r w:rsidRPr="00385EE2">
              <w:rPr>
                <w:rFonts w:ascii="Times New Roman" w:hAnsi="Times New Roman" w:cs="Times New Roman"/>
                <w:sz w:val="20"/>
                <w:szCs w:val="20"/>
              </w:rPr>
              <w:t>29.</w:t>
            </w:r>
          </w:p>
        </w:tc>
        <w:tc>
          <w:tcPr>
            <w:tcW w:w="2318" w:type="dxa"/>
            <w:gridSpan w:val="3"/>
            <w:tcBorders>
              <w:top w:val="single" w:sz="4" w:space="0" w:color="auto"/>
              <w:left w:val="single" w:sz="4" w:space="0" w:color="auto"/>
              <w:bottom w:val="single" w:sz="4" w:space="0" w:color="auto"/>
              <w:right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Постановление Правительства Республики Мордовия</w:t>
            </w:r>
          </w:p>
        </w:tc>
        <w:tc>
          <w:tcPr>
            <w:tcW w:w="7222" w:type="dxa"/>
            <w:tcBorders>
              <w:top w:val="single" w:sz="4" w:space="0" w:color="auto"/>
              <w:left w:val="single" w:sz="4" w:space="0" w:color="auto"/>
              <w:bottom w:val="single" w:sz="4" w:space="0" w:color="auto"/>
              <w:right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 xml:space="preserve">Внесение изменений а порядок предоставления субсидий из республиканского бюджета Республики Мордовия на возмещение части затрат на уплату процентов по кредитам, полученным в российских кредитных организациях, и займам, полученным в сельскохозяйственных кредитных потребительских кооперативах, утвержденный постановлением Правительства Республики Мордовия от 25 февраля </w:t>
            </w:r>
            <w:smartTag w:uri="urn:schemas-microsoft-com:office:smarttags" w:element="metricconverter">
              <w:smartTagPr>
                <w:attr w:name="ProductID" w:val="2013 г"/>
              </w:smartTagPr>
              <w:r w:rsidRPr="00385EE2">
                <w:rPr>
                  <w:rFonts w:ascii="Times New Roman" w:hAnsi="Times New Roman" w:cs="Times New Roman"/>
                  <w:sz w:val="20"/>
                  <w:szCs w:val="20"/>
                </w:rPr>
                <w:t>2013 г</w:t>
              </w:r>
            </w:smartTag>
            <w:r w:rsidRPr="00385EE2">
              <w:rPr>
                <w:rFonts w:ascii="Times New Roman" w:hAnsi="Times New Roman" w:cs="Times New Roman"/>
                <w:sz w:val="20"/>
                <w:szCs w:val="20"/>
              </w:rPr>
              <w:t xml:space="preserve">. № 59 «Об утверждении Порядка предоставления из республиканского бюджета Республики Мордовия субсидий на возмещение части затрат на уплату процентов по кредитам, полученным в российских кредитных организациях, и займам, полученным в сельскохозяйственных </w:t>
            </w:r>
            <w:r w:rsidRPr="00385EE2">
              <w:rPr>
                <w:rFonts w:ascii="Times New Roman" w:hAnsi="Times New Roman" w:cs="Times New Roman"/>
                <w:sz w:val="20"/>
                <w:szCs w:val="20"/>
              </w:rPr>
              <w:lastRenderedPageBreak/>
              <w:t>кредитных потребительских кооперативах»</w:t>
            </w:r>
          </w:p>
          <w:p w:rsidR="00DD3D03" w:rsidRPr="00385EE2" w:rsidRDefault="00DD3D03" w:rsidP="00DD3D03">
            <w:pPr>
              <w:spacing w:line="240" w:lineRule="auto"/>
              <w:rPr>
                <w:rFonts w:ascii="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lastRenderedPageBreak/>
              <w:t>Минсельхозпрод Республики Мордовия, Минэкономики Республики Мордовия, Минфин Республики Мордовия</w:t>
            </w:r>
          </w:p>
        </w:tc>
        <w:tc>
          <w:tcPr>
            <w:tcW w:w="2530" w:type="dxa"/>
            <w:tcBorders>
              <w:top w:val="single" w:sz="4" w:space="0" w:color="auto"/>
              <w:left w:val="single" w:sz="4" w:space="0" w:color="auto"/>
              <w:bottom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в  течение 1 месяца со дня официального опубликования федерального правового акта</w:t>
            </w:r>
          </w:p>
        </w:tc>
      </w:tr>
      <w:tr w:rsidR="00DD3D03" w:rsidRPr="00385EE2" w:rsidTr="00DD3D03">
        <w:tblPrEx>
          <w:tblBorders>
            <w:bottom w:val="single" w:sz="4" w:space="0" w:color="auto"/>
            <w:insideH w:val="none" w:sz="0" w:space="0" w:color="auto"/>
            <w:insideV w:val="none" w:sz="0" w:space="0" w:color="auto"/>
          </w:tblBorders>
        </w:tblPrEx>
        <w:tc>
          <w:tcPr>
            <w:tcW w:w="808" w:type="dxa"/>
            <w:tcBorders>
              <w:top w:val="single" w:sz="4" w:space="0" w:color="auto"/>
              <w:bottom w:val="single" w:sz="4" w:space="0" w:color="auto"/>
              <w:right w:val="single" w:sz="4" w:space="0" w:color="auto"/>
            </w:tcBorders>
          </w:tcPr>
          <w:p w:rsidR="00DD3D03" w:rsidRPr="00385EE2" w:rsidRDefault="00DD3D03" w:rsidP="00DD3D03">
            <w:pPr>
              <w:spacing w:line="240" w:lineRule="auto"/>
              <w:jc w:val="center"/>
              <w:rPr>
                <w:rFonts w:ascii="Times New Roman" w:hAnsi="Times New Roman" w:cs="Times New Roman"/>
                <w:sz w:val="20"/>
                <w:szCs w:val="20"/>
              </w:rPr>
            </w:pPr>
            <w:r w:rsidRPr="00385EE2">
              <w:rPr>
                <w:rFonts w:ascii="Times New Roman" w:hAnsi="Times New Roman" w:cs="Times New Roman"/>
                <w:sz w:val="20"/>
                <w:szCs w:val="20"/>
              </w:rPr>
              <w:lastRenderedPageBreak/>
              <w:t>30.</w:t>
            </w:r>
          </w:p>
        </w:tc>
        <w:tc>
          <w:tcPr>
            <w:tcW w:w="2318" w:type="dxa"/>
            <w:gridSpan w:val="3"/>
            <w:tcBorders>
              <w:top w:val="single" w:sz="4" w:space="0" w:color="auto"/>
              <w:left w:val="single" w:sz="4" w:space="0" w:color="auto"/>
              <w:bottom w:val="single" w:sz="4" w:space="0" w:color="auto"/>
              <w:right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Постановление Правительства Республики Мордовия</w:t>
            </w:r>
          </w:p>
        </w:tc>
        <w:tc>
          <w:tcPr>
            <w:tcW w:w="7222" w:type="dxa"/>
            <w:tcBorders>
              <w:top w:val="single" w:sz="4" w:space="0" w:color="auto"/>
              <w:left w:val="single" w:sz="4" w:space="0" w:color="auto"/>
              <w:bottom w:val="single" w:sz="4" w:space="0" w:color="auto"/>
              <w:right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предоставление субсидий из республиканского бюджета Республики Мордовия на обеспечение технической и технологической модернизации сельскохозяйственного производства</w:t>
            </w:r>
          </w:p>
        </w:tc>
        <w:tc>
          <w:tcPr>
            <w:tcW w:w="2410" w:type="dxa"/>
            <w:tcBorders>
              <w:top w:val="single" w:sz="4" w:space="0" w:color="auto"/>
              <w:left w:val="single" w:sz="4" w:space="0" w:color="auto"/>
              <w:bottom w:val="single" w:sz="4" w:space="0" w:color="auto"/>
              <w:right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Минсельхозпрод Республики Мордовия, Минэкономики Республики Мордовия, Минфин Республики Мордовия</w:t>
            </w:r>
          </w:p>
        </w:tc>
        <w:tc>
          <w:tcPr>
            <w:tcW w:w="2530" w:type="dxa"/>
            <w:tcBorders>
              <w:top w:val="single" w:sz="4" w:space="0" w:color="auto"/>
              <w:left w:val="single" w:sz="4" w:space="0" w:color="auto"/>
              <w:bottom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в  течение 1 месяца со дня официального опубликования федерального правового акта</w:t>
            </w:r>
          </w:p>
        </w:tc>
      </w:tr>
      <w:tr w:rsidR="00DD3D03" w:rsidRPr="00385EE2" w:rsidTr="00DD3D03">
        <w:tblPrEx>
          <w:tblBorders>
            <w:bottom w:val="single" w:sz="4" w:space="0" w:color="auto"/>
            <w:insideH w:val="none" w:sz="0" w:space="0" w:color="auto"/>
            <w:insideV w:val="none" w:sz="0" w:space="0" w:color="auto"/>
          </w:tblBorders>
        </w:tblPrEx>
        <w:tc>
          <w:tcPr>
            <w:tcW w:w="808" w:type="dxa"/>
            <w:tcBorders>
              <w:top w:val="single" w:sz="4" w:space="0" w:color="auto"/>
              <w:bottom w:val="single" w:sz="4" w:space="0" w:color="auto"/>
              <w:right w:val="single" w:sz="4" w:space="0" w:color="auto"/>
            </w:tcBorders>
          </w:tcPr>
          <w:p w:rsidR="00DD3D03" w:rsidRPr="00385EE2" w:rsidRDefault="00DD3D03" w:rsidP="00DD3D03">
            <w:pPr>
              <w:spacing w:line="240" w:lineRule="auto"/>
              <w:jc w:val="center"/>
              <w:rPr>
                <w:rFonts w:ascii="Times New Roman" w:hAnsi="Times New Roman" w:cs="Times New Roman"/>
                <w:sz w:val="20"/>
                <w:szCs w:val="20"/>
              </w:rPr>
            </w:pPr>
            <w:r w:rsidRPr="00385EE2">
              <w:rPr>
                <w:rFonts w:ascii="Times New Roman" w:hAnsi="Times New Roman" w:cs="Times New Roman"/>
                <w:sz w:val="20"/>
                <w:szCs w:val="20"/>
              </w:rPr>
              <w:t>31.</w:t>
            </w:r>
          </w:p>
        </w:tc>
        <w:tc>
          <w:tcPr>
            <w:tcW w:w="2318" w:type="dxa"/>
            <w:gridSpan w:val="3"/>
            <w:tcBorders>
              <w:top w:val="single" w:sz="4" w:space="0" w:color="auto"/>
              <w:left w:val="single" w:sz="4" w:space="0" w:color="auto"/>
              <w:bottom w:val="single" w:sz="4" w:space="0" w:color="auto"/>
              <w:right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Постановление Правительства Республики Мордовия</w:t>
            </w:r>
          </w:p>
        </w:tc>
        <w:tc>
          <w:tcPr>
            <w:tcW w:w="7222" w:type="dxa"/>
            <w:tcBorders>
              <w:top w:val="single" w:sz="4" w:space="0" w:color="auto"/>
              <w:left w:val="single" w:sz="4" w:space="0" w:color="auto"/>
              <w:bottom w:val="single" w:sz="4" w:space="0" w:color="auto"/>
              <w:right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предоставление грантов в форме субсидий из республиканского бюджета Республики Мордовия на реализацию перспективных инновационных проектов в агропромышленном комплексе</w:t>
            </w:r>
          </w:p>
        </w:tc>
        <w:tc>
          <w:tcPr>
            <w:tcW w:w="2410" w:type="dxa"/>
            <w:tcBorders>
              <w:top w:val="single" w:sz="4" w:space="0" w:color="auto"/>
              <w:left w:val="single" w:sz="4" w:space="0" w:color="auto"/>
              <w:bottom w:val="single" w:sz="4" w:space="0" w:color="auto"/>
              <w:right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Минсельхозпрод Республики Мордовия, Минэкономики Республики Мордовия, Минфин Республики Мордовия</w:t>
            </w:r>
          </w:p>
        </w:tc>
        <w:tc>
          <w:tcPr>
            <w:tcW w:w="2530" w:type="dxa"/>
            <w:tcBorders>
              <w:top w:val="single" w:sz="4" w:space="0" w:color="auto"/>
              <w:left w:val="single" w:sz="4" w:space="0" w:color="auto"/>
              <w:bottom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в  течение 1 месяца со дня официального опубликования федерального правового акта</w:t>
            </w:r>
          </w:p>
        </w:tc>
      </w:tr>
      <w:tr w:rsidR="00DD3D03" w:rsidRPr="00385EE2" w:rsidTr="00DD3D03">
        <w:tblPrEx>
          <w:tblBorders>
            <w:bottom w:val="single" w:sz="4" w:space="0" w:color="auto"/>
            <w:insideH w:val="none" w:sz="0" w:space="0" w:color="auto"/>
            <w:insideV w:val="none" w:sz="0" w:space="0" w:color="auto"/>
          </w:tblBorders>
        </w:tblPrEx>
        <w:tc>
          <w:tcPr>
            <w:tcW w:w="808" w:type="dxa"/>
            <w:tcBorders>
              <w:top w:val="single" w:sz="4" w:space="0" w:color="auto"/>
              <w:bottom w:val="single" w:sz="4" w:space="0" w:color="auto"/>
              <w:right w:val="single" w:sz="4" w:space="0" w:color="auto"/>
            </w:tcBorders>
          </w:tcPr>
          <w:p w:rsidR="00DD3D03" w:rsidRPr="00385EE2" w:rsidRDefault="00DD3D03" w:rsidP="00DD3D03">
            <w:pPr>
              <w:spacing w:line="240" w:lineRule="auto"/>
              <w:jc w:val="center"/>
              <w:rPr>
                <w:rFonts w:ascii="Times New Roman" w:hAnsi="Times New Roman" w:cs="Times New Roman"/>
                <w:sz w:val="20"/>
                <w:szCs w:val="20"/>
              </w:rPr>
            </w:pPr>
            <w:r w:rsidRPr="00385EE2">
              <w:rPr>
                <w:rFonts w:ascii="Times New Roman" w:hAnsi="Times New Roman" w:cs="Times New Roman"/>
                <w:sz w:val="20"/>
                <w:szCs w:val="20"/>
              </w:rPr>
              <w:t>32.</w:t>
            </w:r>
          </w:p>
        </w:tc>
        <w:tc>
          <w:tcPr>
            <w:tcW w:w="2318" w:type="dxa"/>
            <w:gridSpan w:val="3"/>
            <w:tcBorders>
              <w:top w:val="single" w:sz="4" w:space="0" w:color="auto"/>
              <w:left w:val="single" w:sz="4" w:space="0" w:color="auto"/>
              <w:bottom w:val="single" w:sz="4" w:space="0" w:color="auto"/>
              <w:right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Постановление Правительства Республики Мордовия</w:t>
            </w:r>
          </w:p>
        </w:tc>
        <w:tc>
          <w:tcPr>
            <w:tcW w:w="7222" w:type="dxa"/>
            <w:tcBorders>
              <w:top w:val="single" w:sz="4" w:space="0" w:color="auto"/>
              <w:left w:val="single" w:sz="4" w:space="0" w:color="auto"/>
              <w:bottom w:val="single" w:sz="4" w:space="0" w:color="auto"/>
              <w:right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предоставление субсидий из республиканского бюджета Республики Мордовия на развитие консультационной помощи сельскохозяйственным товаропроизводителям</w:t>
            </w:r>
          </w:p>
        </w:tc>
        <w:tc>
          <w:tcPr>
            <w:tcW w:w="2410" w:type="dxa"/>
            <w:tcBorders>
              <w:top w:val="single" w:sz="4" w:space="0" w:color="auto"/>
              <w:left w:val="single" w:sz="4" w:space="0" w:color="auto"/>
              <w:bottom w:val="single" w:sz="4" w:space="0" w:color="auto"/>
              <w:right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Минсельхозпрод Республики Мордовия, Минэкономики Республики Мордовия, Минфин Республики Мордовия</w:t>
            </w:r>
          </w:p>
        </w:tc>
        <w:tc>
          <w:tcPr>
            <w:tcW w:w="2530" w:type="dxa"/>
            <w:tcBorders>
              <w:top w:val="single" w:sz="4" w:space="0" w:color="auto"/>
              <w:left w:val="single" w:sz="4" w:space="0" w:color="auto"/>
              <w:bottom w:val="single" w:sz="4" w:space="0" w:color="auto"/>
            </w:tcBorders>
          </w:tcPr>
          <w:p w:rsidR="00DD3D03" w:rsidRPr="00385EE2" w:rsidRDefault="00DD3D03" w:rsidP="00DD3D03">
            <w:pPr>
              <w:spacing w:line="240" w:lineRule="auto"/>
              <w:rPr>
                <w:rFonts w:ascii="Times New Roman" w:hAnsi="Times New Roman" w:cs="Times New Roman"/>
                <w:sz w:val="20"/>
                <w:szCs w:val="20"/>
              </w:rPr>
            </w:pPr>
            <w:smartTag w:uri="urn:schemas-microsoft-com:office:smarttags" w:element="metricconverter">
              <w:smartTagPr>
                <w:attr w:name="ProductID" w:val="2016 г"/>
              </w:smartTagPr>
              <w:r w:rsidRPr="00385EE2">
                <w:rPr>
                  <w:rFonts w:ascii="Times New Roman" w:hAnsi="Times New Roman" w:cs="Times New Roman"/>
                  <w:sz w:val="20"/>
                  <w:szCs w:val="20"/>
                </w:rPr>
                <w:t>2016 г</w:t>
              </w:r>
            </w:smartTag>
            <w:r w:rsidRPr="00385EE2">
              <w:rPr>
                <w:rFonts w:ascii="Times New Roman" w:hAnsi="Times New Roman" w:cs="Times New Roman"/>
                <w:sz w:val="20"/>
                <w:szCs w:val="20"/>
              </w:rPr>
              <w:t>.</w:t>
            </w:r>
          </w:p>
        </w:tc>
      </w:tr>
      <w:tr w:rsidR="00DD3D03" w:rsidRPr="00385EE2" w:rsidTr="00DD3D03">
        <w:tblPrEx>
          <w:tblBorders>
            <w:bottom w:val="single" w:sz="4" w:space="0" w:color="auto"/>
            <w:insideH w:val="none" w:sz="0" w:space="0" w:color="auto"/>
            <w:insideV w:val="none" w:sz="0" w:space="0" w:color="auto"/>
          </w:tblBorders>
        </w:tblPrEx>
        <w:tc>
          <w:tcPr>
            <w:tcW w:w="808" w:type="dxa"/>
            <w:tcBorders>
              <w:top w:val="single" w:sz="4" w:space="0" w:color="auto"/>
              <w:bottom w:val="single" w:sz="4" w:space="0" w:color="auto"/>
              <w:right w:val="single" w:sz="4" w:space="0" w:color="auto"/>
            </w:tcBorders>
          </w:tcPr>
          <w:p w:rsidR="00DD3D03" w:rsidRPr="00385EE2" w:rsidRDefault="00DD3D03" w:rsidP="00DD3D03">
            <w:pPr>
              <w:spacing w:line="240" w:lineRule="auto"/>
              <w:jc w:val="center"/>
              <w:rPr>
                <w:rFonts w:ascii="Times New Roman" w:hAnsi="Times New Roman" w:cs="Times New Roman"/>
                <w:sz w:val="20"/>
                <w:szCs w:val="20"/>
              </w:rPr>
            </w:pPr>
            <w:r w:rsidRPr="00385EE2">
              <w:rPr>
                <w:rFonts w:ascii="Times New Roman" w:hAnsi="Times New Roman" w:cs="Times New Roman"/>
                <w:sz w:val="20"/>
                <w:szCs w:val="20"/>
              </w:rPr>
              <w:t>33.</w:t>
            </w:r>
          </w:p>
        </w:tc>
        <w:tc>
          <w:tcPr>
            <w:tcW w:w="2318" w:type="dxa"/>
            <w:gridSpan w:val="3"/>
            <w:tcBorders>
              <w:top w:val="single" w:sz="4" w:space="0" w:color="auto"/>
              <w:left w:val="single" w:sz="4" w:space="0" w:color="auto"/>
              <w:bottom w:val="single" w:sz="4" w:space="0" w:color="auto"/>
              <w:right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Постановление Правительства Республики Мордовия</w:t>
            </w:r>
          </w:p>
        </w:tc>
        <w:tc>
          <w:tcPr>
            <w:tcW w:w="7222" w:type="dxa"/>
            <w:tcBorders>
              <w:top w:val="single" w:sz="4" w:space="0" w:color="auto"/>
              <w:left w:val="single" w:sz="4" w:space="0" w:color="auto"/>
              <w:bottom w:val="single" w:sz="4" w:space="0" w:color="auto"/>
              <w:right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 xml:space="preserve">Внесение изменений постановление Правительства Республики Мордовия от 1 апреля </w:t>
            </w:r>
            <w:smartTag w:uri="urn:schemas-microsoft-com:office:smarttags" w:element="metricconverter">
              <w:smartTagPr>
                <w:attr w:name="ProductID" w:val="2013 г"/>
              </w:smartTagPr>
              <w:r w:rsidRPr="00385EE2">
                <w:rPr>
                  <w:rFonts w:ascii="Times New Roman" w:hAnsi="Times New Roman" w:cs="Times New Roman"/>
                  <w:sz w:val="20"/>
                  <w:szCs w:val="20"/>
                </w:rPr>
                <w:t>2013 г</w:t>
              </w:r>
            </w:smartTag>
            <w:r w:rsidRPr="00385EE2">
              <w:rPr>
                <w:rFonts w:ascii="Times New Roman" w:hAnsi="Times New Roman" w:cs="Times New Roman"/>
                <w:sz w:val="20"/>
                <w:szCs w:val="20"/>
              </w:rPr>
              <w:t>. № 105 «Об утверждении Порядка предоставления субсидий общественным организациям на возмещение части затрат, связанных с оказанием социально значимой услуги по представлению интересов крестьянских (фермерских) хозяйств, содействию в создании равных экономических, социальных и правовых условий для лиц - товаропроизводителей сельскохозяйственной продукции»</w:t>
            </w:r>
          </w:p>
          <w:p w:rsidR="00DD3D03" w:rsidRPr="00385EE2" w:rsidRDefault="00DD3D03" w:rsidP="00DD3D03">
            <w:pPr>
              <w:spacing w:line="240" w:lineRule="auto"/>
              <w:rPr>
                <w:rFonts w:ascii="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Минсельхозпрод Республики Мордовия, Минэкономики Республики Мордовия, Минфин Республики Мордовия</w:t>
            </w:r>
          </w:p>
        </w:tc>
        <w:tc>
          <w:tcPr>
            <w:tcW w:w="2530" w:type="dxa"/>
            <w:tcBorders>
              <w:top w:val="single" w:sz="4" w:space="0" w:color="auto"/>
              <w:left w:val="single" w:sz="4" w:space="0" w:color="auto"/>
              <w:bottom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 xml:space="preserve">январь </w:t>
            </w:r>
            <w:smartTag w:uri="urn:schemas-microsoft-com:office:smarttags" w:element="metricconverter">
              <w:smartTagPr>
                <w:attr w:name="ProductID" w:val="2015 г"/>
              </w:smartTagPr>
              <w:r w:rsidRPr="00385EE2">
                <w:rPr>
                  <w:rFonts w:ascii="Times New Roman" w:hAnsi="Times New Roman" w:cs="Times New Roman"/>
                  <w:sz w:val="20"/>
                  <w:szCs w:val="20"/>
                </w:rPr>
                <w:t>2015 г</w:t>
              </w:r>
            </w:smartTag>
            <w:r w:rsidRPr="00385EE2">
              <w:rPr>
                <w:rFonts w:ascii="Times New Roman" w:hAnsi="Times New Roman" w:cs="Times New Roman"/>
                <w:sz w:val="20"/>
                <w:szCs w:val="20"/>
              </w:rPr>
              <w:t>.</w:t>
            </w:r>
          </w:p>
        </w:tc>
      </w:tr>
      <w:tr w:rsidR="00DD3D03" w:rsidRPr="00385EE2" w:rsidTr="00DD3D03">
        <w:tblPrEx>
          <w:tblBorders>
            <w:bottom w:val="single" w:sz="4" w:space="0" w:color="auto"/>
            <w:insideH w:val="none" w:sz="0" w:space="0" w:color="auto"/>
            <w:insideV w:val="none" w:sz="0" w:space="0" w:color="auto"/>
          </w:tblBorders>
        </w:tblPrEx>
        <w:tc>
          <w:tcPr>
            <w:tcW w:w="15288" w:type="dxa"/>
            <w:gridSpan w:val="7"/>
            <w:tcBorders>
              <w:top w:val="single" w:sz="4" w:space="0" w:color="auto"/>
              <w:bottom w:val="single" w:sz="4" w:space="0" w:color="auto"/>
            </w:tcBorders>
          </w:tcPr>
          <w:p w:rsidR="00DD3D03" w:rsidRPr="00385EE2" w:rsidRDefault="00994367" w:rsidP="00DD3D03">
            <w:pPr>
              <w:spacing w:before="108" w:after="108" w:line="240" w:lineRule="auto"/>
              <w:jc w:val="center"/>
              <w:outlineLvl w:val="0"/>
              <w:rPr>
                <w:rFonts w:ascii="Times New Roman" w:hAnsi="Times New Roman" w:cs="Times New Roman"/>
                <w:bCs/>
                <w:sz w:val="20"/>
                <w:szCs w:val="20"/>
              </w:rPr>
            </w:pPr>
            <w:hyperlink w:anchor="sub_400" w:history="1">
              <w:r w:rsidR="00DD3D03" w:rsidRPr="00385EE2">
                <w:rPr>
                  <w:rFonts w:ascii="Times New Roman" w:hAnsi="Times New Roman" w:cs="Times New Roman"/>
                  <w:sz w:val="20"/>
                  <w:szCs w:val="20"/>
                </w:rPr>
                <w:t>Подпрограмма</w:t>
              </w:r>
            </w:hyperlink>
            <w:r w:rsidR="00DD3D03" w:rsidRPr="00385EE2">
              <w:rPr>
                <w:rFonts w:ascii="Times New Roman" w:hAnsi="Times New Roman" w:cs="Times New Roman"/>
                <w:bCs/>
                <w:sz w:val="20"/>
                <w:szCs w:val="20"/>
              </w:rPr>
              <w:t xml:space="preserve"> «Развитие мелиорации земель сельскохозяйственного назначения»</w:t>
            </w:r>
          </w:p>
        </w:tc>
      </w:tr>
      <w:tr w:rsidR="00DD3D03" w:rsidRPr="00385EE2" w:rsidTr="00DD3D03">
        <w:tblPrEx>
          <w:tblBorders>
            <w:bottom w:val="single" w:sz="4" w:space="0" w:color="auto"/>
            <w:insideH w:val="none" w:sz="0" w:space="0" w:color="auto"/>
            <w:insideV w:val="none" w:sz="0" w:space="0" w:color="auto"/>
          </w:tblBorders>
        </w:tblPrEx>
        <w:tc>
          <w:tcPr>
            <w:tcW w:w="808" w:type="dxa"/>
            <w:tcBorders>
              <w:top w:val="single" w:sz="4" w:space="0" w:color="auto"/>
              <w:bottom w:val="single" w:sz="4" w:space="0" w:color="auto"/>
              <w:right w:val="single" w:sz="4" w:space="0" w:color="auto"/>
            </w:tcBorders>
          </w:tcPr>
          <w:p w:rsidR="00DD3D03" w:rsidRPr="00385EE2" w:rsidRDefault="00DD3D03" w:rsidP="00DD3D03">
            <w:pPr>
              <w:spacing w:line="240" w:lineRule="auto"/>
              <w:jc w:val="center"/>
              <w:rPr>
                <w:rFonts w:ascii="Times New Roman" w:hAnsi="Times New Roman" w:cs="Times New Roman"/>
                <w:sz w:val="20"/>
                <w:szCs w:val="20"/>
              </w:rPr>
            </w:pPr>
            <w:r w:rsidRPr="00385EE2">
              <w:rPr>
                <w:rFonts w:ascii="Times New Roman" w:hAnsi="Times New Roman" w:cs="Times New Roman"/>
                <w:sz w:val="20"/>
                <w:szCs w:val="20"/>
              </w:rPr>
              <w:t>34.</w:t>
            </w:r>
          </w:p>
        </w:tc>
        <w:tc>
          <w:tcPr>
            <w:tcW w:w="2318" w:type="dxa"/>
            <w:gridSpan w:val="3"/>
            <w:tcBorders>
              <w:top w:val="single" w:sz="4" w:space="0" w:color="auto"/>
              <w:left w:val="single" w:sz="4" w:space="0" w:color="auto"/>
              <w:bottom w:val="single" w:sz="4" w:space="0" w:color="auto"/>
              <w:right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Постановление Правительства Республики Мордовия</w:t>
            </w:r>
          </w:p>
        </w:tc>
        <w:tc>
          <w:tcPr>
            <w:tcW w:w="7222" w:type="dxa"/>
            <w:tcBorders>
              <w:top w:val="single" w:sz="4" w:space="0" w:color="auto"/>
              <w:left w:val="single" w:sz="4" w:space="0" w:color="auto"/>
              <w:bottom w:val="single" w:sz="4" w:space="0" w:color="auto"/>
              <w:right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 xml:space="preserve">Внесение изменений в порядок предоставления субсидий из республиканского бюджета Республики Мордовия на реализацию мероприятий по мелиорации земель сельскохозяйственного назначения, утвержденный постановлением Правительства Республики Мордовия от 26 мая </w:t>
            </w:r>
            <w:smartTag w:uri="urn:schemas-microsoft-com:office:smarttags" w:element="metricconverter">
              <w:smartTagPr>
                <w:attr w:name="ProductID" w:val="2014 г"/>
              </w:smartTagPr>
              <w:r w:rsidRPr="00385EE2">
                <w:rPr>
                  <w:rFonts w:ascii="Times New Roman" w:hAnsi="Times New Roman" w:cs="Times New Roman"/>
                  <w:sz w:val="20"/>
                  <w:szCs w:val="20"/>
                </w:rPr>
                <w:t>2014 г</w:t>
              </w:r>
            </w:smartTag>
            <w:r w:rsidRPr="00385EE2">
              <w:rPr>
                <w:rFonts w:ascii="Times New Roman" w:hAnsi="Times New Roman" w:cs="Times New Roman"/>
                <w:sz w:val="20"/>
                <w:szCs w:val="20"/>
              </w:rPr>
              <w:t xml:space="preserve">. № 242 «Об утверждении Порядка предоставления субсидий из республиканского бюджета Республики Мордовия на реализацию мероприятий подпрограммы «Развитие мелиорации земель сельскохозяйственного назначения» Государственной программы </w:t>
            </w:r>
            <w:r w:rsidRPr="00385EE2">
              <w:rPr>
                <w:rFonts w:ascii="Times New Roman" w:hAnsi="Times New Roman" w:cs="Times New Roman"/>
                <w:sz w:val="20"/>
                <w:szCs w:val="20"/>
              </w:rPr>
              <w:lastRenderedPageBreak/>
              <w:t>Республики Мордовия развития сельского хозяйства и регулирования рынков сельскохозяйственной продукции, сырья и продовольствия на 2013 - 2020 годы»</w:t>
            </w:r>
          </w:p>
          <w:p w:rsidR="00DD3D03" w:rsidRPr="00385EE2" w:rsidRDefault="00DD3D03" w:rsidP="00DD3D03">
            <w:pPr>
              <w:spacing w:line="240" w:lineRule="auto"/>
              <w:rPr>
                <w:rFonts w:ascii="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lastRenderedPageBreak/>
              <w:t>Минсельхозпрод Республики Мордовия, Минэкономики Республики Мордовия, Минфин Республики Мордовия</w:t>
            </w:r>
          </w:p>
        </w:tc>
        <w:tc>
          <w:tcPr>
            <w:tcW w:w="2530" w:type="dxa"/>
            <w:tcBorders>
              <w:top w:val="single" w:sz="4" w:space="0" w:color="auto"/>
              <w:left w:val="single" w:sz="4" w:space="0" w:color="auto"/>
              <w:bottom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в  течение 1 месяца со дня официального опубликования изменений в федеральное законодательство</w:t>
            </w:r>
          </w:p>
        </w:tc>
      </w:tr>
      <w:tr w:rsidR="00DD3D03" w:rsidRPr="00385EE2" w:rsidTr="00DD3D03">
        <w:tblPrEx>
          <w:tblBorders>
            <w:bottom w:val="single" w:sz="4" w:space="0" w:color="auto"/>
            <w:insideH w:val="none" w:sz="0" w:space="0" w:color="auto"/>
            <w:insideV w:val="none" w:sz="0" w:space="0" w:color="auto"/>
          </w:tblBorders>
        </w:tblPrEx>
        <w:tc>
          <w:tcPr>
            <w:tcW w:w="15288" w:type="dxa"/>
            <w:gridSpan w:val="7"/>
            <w:tcBorders>
              <w:top w:val="single" w:sz="4" w:space="0" w:color="auto"/>
              <w:bottom w:val="single" w:sz="4" w:space="0" w:color="auto"/>
            </w:tcBorders>
          </w:tcPr>
          <w:p w:rsidR="00DD3D03" w:rsidRPr="00385EE2" w:rsidRDefault="00DD3D03" w:rsidP="00DD3D03">
            <w:pPr>
              <w:spacing w:before="120" w:after="120" w:line="240" w:lineRule="auto"/>
              <w:jc w:val="center"/>
              <w:rPr>
                <w:rFonts w:ascii="Times New Roman" w:hAnsi="Times New Roman" w:cs="Times New Roman"/>
                <w:sz w:val="20"/>
                <w:szCs w:val="20"/>
              </w:rPr>
            </w:pPr>
            <w:r w:rsidRPr="00385EE2">
              <w:rPr>
                <w:rFonts w:ascii="Times New Roman" w:hAnsi="Times New Roman" w:cs="Times New Roman"/>
                <w:sz w:val="20"/>
                <w:szCs w:val="20"/>
              </w:rPr>
              <w:lastRenderedPageBreak/>
              <w:t>Подпрограмма «Развитие овощеводства открытого и защищенного грунта и семенного картофелеводства»</w:t>
            </w:r>
          </w:p>
        </w:tc>
      </w:tr>
      <w:tr w:rsidR="00DD3D03" w:rsidRPr="00385EE2" w:rsidTr="00DD3D03">
        <w:tblPrEx>
          <w:tblBorders>
            <w:bottom w:val="single" w:sz="4" w:space="0" w:color="auto"/>
            <w:insideH w:val="none" w:sz="0" w:space="0" w:color="auto"/>
            <w:insideV w:val="none" w:sz="0" w:space="0" w:color="auto"/>
          </w:tblBorders>
        </w:tblPrEx>
        <w:tc>
          <w:tcPr>
            <w:tcW w:w="808" w:type="dxa"/>
            <w:tcBorders>
              <w:top w:val="single" w:sz="4" w:space="0" w:color="auto"/>
              <w:bottom w:val="single" w:sz="4" w:space="0" w:color="auto"/>
              <w:right w:val="single" w:sz="4" w:space="0" w:color="auto"/>
            </w:tcBorders>
          </w:tcPr>
          <w:p w:rsidR="00DD3D03" w:rsidRPr="00385EE2" w:rsidRDefault="00DD3D03" w:rsidP="00DD3D03">
            <w:pPr>
              <w:spacing w:line="240" w:lineRule="auto"/>
              <w:jc w:val="center"/>
              <w:rPr>
                <w:rFonts w:ascii="Times New Roman" w:hAnsi="Times New Roman" w:cs="Times New Roman"/>
                <w:sz w:val="20"/>
                <w:szCs w:val="20"/>
              </w:rPr>
            </w:pPr>
            <w:r w:rsidRPr="00385EE2">
              <w:rPr>
                <w:rFonts w:ascii="Times New Roman" w:hAnsi="Times New Roman" w:cs="Times New Roman"/>
                <w:sz w:val="20"/>
                <w:szCs w:val="20"/>
              </w:rPr>
              <w:t>35.</w:t>
            </w:r>
          </w:p>
        </w:tc>
        <w:tc>
          <w:tcPr>
            <w:tcW w:w="2318" w:type="dxa"/>
            <w:gridSpan w:val="3"/>
            <w:tcBorders>
              <w:top w:val="single" w:sz="4" w:space="0" w:color="auto"/>
              <w:left w:val="single" w:sz="4" w:space="0" w:color="auto"/>
              <w:bottom w:val="single" w:sz="4" w:space="0" w:color="auto"/>
              <w:right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Постановление Правительства Республики Мордовия</w:t>
            </w:r>
          </w:p>
        </w:tc>
        <w:tc>
          <w:tcPr>
            <w:tcW w:w="7222" w:type="dxa"/>
            <w:tcBorders>
              <w:top w:val="single" w:sz="4" w:space="0" w:color="auto"/>
              <w:left w:val="single" w:sz="4" w:space="0" w:color="auto"/>
              <w:bottom w:val="single" w:sz="4" w:space="0" w:color="auto"/>
              <w:right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предоставление субсидий из республиканского бюджета на возмещение прямых затрат на строительство, реконструкцию, модернизацию объектов при производстве семенного картофеля и овощей открытого грунта и производстве овощей защищенного грунта</w:t>
            </w:r>
          </w:p>
        </w:tc>
        <w:tc>
          <w:tcPr>
            <w:tcW w:w="2410" w:type="dxa"/>
            <w:tcBorders>
              <w:top w:val="single" w:sz="4" w:space="0" w:color="auto"/>
              <w:left w:val="single" w:sz="4" w:space="0" w:color="auto"/>
              <w:bottom w:val="single" w:sz="4" w:space="0" w:color="auto"/>
              <w:right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Минсельхозпрод Республики Мордовия, Минэкономики Республики Мордовия, Минфин Республики Мордовия</w:t>
            </w:r>
          </w:p>
        </w:tc>
        <w:tc>
          <w:tcPr>
            <w:tcW w:w="2530" w:type="dxa"/>
            <w:tcBorders>
              <w:top w:val="single" w:sz="4" w:space="0" w:color="auto"/>
              <w:left w:val="single" w:sz="4" w:space="0" w:color="auto"/>
              <w:bottom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в  течение 1 месяца со дня официального опубликования федерального правового акта</w:t>
            </w:r>
          </w:p>
        </w:tc>
      </w:tr>
      <w:tr w:rsidR="00DD3D03" w:rsidRPr="00385EE2" w:rsidTr="00DD3D03">
        <w:tblPrEx>
          <w:tblBorders>
            <w:bottom w:val="single" w:sz="4" w:space="0" w:color="auto"/>
            <w:insideH w:val="none" w:sz="0" w:space="0" w:color="auto"/>
            <w:insideV w:val="none" w:sz="0" w:space="0" w:color="auto"/>
          </w:tblBorders>
        </w:tblPrEx>
        <w:tc>
          <w:tcPr>
            <w:tcW w:w="808" w:type="dxa"/>
            <w:tcBorders>
              <w:top w:val="single" w:sz="4" w:space="0" w:color="auto"/>
              <w:bottom w:val="single" w:sz="4" w:space="0" w:color="auto"/>
              <w:right w:val="single" w:sz="4" w:space="0" w:color="auto"/>
            </w:tcBorders>
          </w:tcPr>
          <w:p w:rsidR="00DD3D03" w:rsidRPr="00385EE2" w:rsidRDefault="00DD3D03" w:rsidP="00DD3D03">
            <w:pPr>
              <w:spacing w:line="240" w:lineRule="auto"/>
              <w:jc w:val="center"/>
              <w:rPr>
                <w:rFonts w:ascii="Times New Roman" w:hAnsi="Times New Roman" w:cs="Times New Roman"/>
                <w:sz w:val="20"/>
                <w:szCs w:val="20"/>
              </w:rPr>
            </w:pPr>
            <w:r w:rsidRPr="00385EE2">
              <w:rPr>
                <w:rFonts w:ascii="Times New Roman" w:hAnsi="Times New Roman" w:cs="Times New Roman"/>
                <w:sz w:val="20"/>
                <w:szCs w:val="20"/>
              </w:rPr>
              <w:t>36.</w:t>
            </w:r>
          </w:p>
        </w:tc>
        <w:tc>
          <w:tcPr>
            <w:tcW w:w="2318" w:type="dxa"/>
            <w:gridSpan w:val="3"/>
            <w:tcBorders>
              <w:top w:val="single" w:sz="4" w:space="0" w:color="auto"/>
              <w:left w:val="single" w:sz="4" w:space="0" w:color="auto"/>
              <w:bottom w:val="single" w:sz="4" w:space="0" w:color="auto"/>
              <w:right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Постановление Правительства Республики Мордовия</w:t>
            </w:r>
          </w:p>
        </w:tc>
        <w:tc>
          <w:tcPr>
            <w:tcW w:w="7222" w:type="dxa"/>
            <w:tcBorders>
              <w:top w:val="single" w:sz="4" w:space="0" w:color="auto"/>
              <w:left w:val="single" w:sz="4" w:space="0" w:color="auto"/>
              <w:bottom w:val="single" w:sz="4" w:space="0" w:color="auto"/>
              <w:right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предоставление субсидий на оказание несвязанной поддержки на производство овощей открытого грунта и семенного картофеля</w:t>
            </w:r>
          </w:p>
        </w:tc>
        <w:tc>
          <w:tcPr>
            <w:tcW w:w="2410" w:type="dxa"/>
            <w:tcBorders>
              <w:top w:val="single" w:sz="4" w:space="0" w:color="auto"/>
              <w:left w:val="single" w:sz="4" w:space="0" w:color="auto"/>
              <w:bottom w:val="single" w:sz="4" w:space="0" w:color="auto"/>
              <w:right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Минсельхозпрод Республики Мордовия, Минэкономики Республики Мордовия, Минфин Республики Мордовия</w:t>
            </w:r>
          </w:p>
        </w:tc>
        <w:tc>
          <w:tcPr>
            <w:tcW w:w="2530" w:type="dxa"/>
            <w:tcBorders>
              <w:top w:val="single" w:sz="4" w:space="0" w:color="auto"/>
              <w:left w:val="single" w:sz="4" w:space="0" w:color="auto"/>
              <w:bottom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в  течение 1 месяца со дня официального опубликования федерального правового акта</w:t>
            </w:r>
          </w:p>
        </w:tc>
      </w:tr>
      <w:tr w:rsidR="00DD3D03" w:rsidRPr="00385EE2" w:rsidTr="00DD3D03">
        <w:tblPrEx>
          <w:tblBorders>
            <w:bottom w:val="single" w:sz="4" w:space="0" w:color="auto"/>
            <w:insideH w:val="none" w:sz="0" w:space="0" w:color="auto"/>
            <w:insideV w:val="none" w:sz="0" w:space="0" w:color="auto"/>
          </w:tblBorders>
        </w:tblPrEx>
        <w:tc>
          <w:tcPr>
            <w:tcW w:w="15288" w:type="dxa"/>
            <w:gridSpan w:val="7"/>
            <w:tcBorders>
              <w:top w:val="single" w:sz="4" w:space="0" w:color="auto"/>
              <w:bottom w:val="single" w:sz="4" w:space="0" w:color="auto"/>
            </w:tcBorders>
          </w:tcPr>
          <w:p w:rsidR="00DD3D03" w:rsidRPr="00385EE2" w:rsidRDefault="00DD3D03" w:rsidP="00DD3D03">
            <w:pPr>
              <w:spacing w:before="120" w:after="120" w:line="240" w:lineRule="auto"/>
              <w:jc w:val="center"/>
              <w:rPr>
                <w:rFonts w:ascii="Times New Roman" w:hAnsi="Times New Roman" w:cs="Times New Roman"/>
                <w:sz w:val="20"/>
                <w:szCs w:val="20"/>
              </w:rPr>
            </w:pPr>
            <w:r w:rsidRPr="00385EE2">
              <w:rPr>
                <w:rFonts w:ascii="Times New Roman" w:hAnsi="Times New Roman" w:cs="Times New Roman"/>
                <w:sz w:val="20"/>
                <w:szCs w:val="20"/>
              </w:rPr>
              <w:t>Подпрограмма «Развитие молочного скотоводства»</w:t>
            </w:r>
          </w:p>
        </w:tc>
      </w:tr>
      <w:tr w:rsidR="00DD3D03" w:rsidRPr="00385EE2" w:rsidTr="00DD3D03">
        <w:tblPrEx>
          <w:tblBorders>
            <w:bottom w:val="single" w:sz="4" w:space="0" w:color="auto"/>
            <w:insideH w:val="none" w:sz="0" w:space="0" w:color="auto"/>
            <w:insideV w:val="none" w:sz="0" w:space="0" w:color="auto"/>
          </w:tblBorders>
        </w:tblPrEx>
        <w:tc>
          <w:tcPr>
            <w:tcW w:w="851" w:type="dxa"/>
            <w:gridSpan w:val="2"/>
            <w:tcBorders>
              <w:top w:val="single" w:sz="4" w:space="0" w:color="auto"/>
              <w:bottom w:val="single" w:sz="4" w:space="0" w:color="auto"/>
              <w:right w:val="single" w:sz="4" w:space="0" w:color="auto"/>
            </w:tcBorders>
          </w:tcPr>
          <w:p w:rsidR="00DD3D03" w:rsidRPr="00385EE2" w:rsidRDefault="00DD3D03" w:rsidP="00DD3D03">
            <w:pPr>
              <w:spacing w:line="240" w:lineRule="auto"/>
              <w:jc w:val="center"/>
              <w:rPr>
                <w:rFonts w:ascii="Times New Roman" w:hAnsi="Times New Roman" w:cs="Times New Roman"/>
                <w:sz w:val="20"/>
                <w:szCs w:val="20"/>
              </w:rPr>
            </w:pPr>
            <w:r w:rsidRPr="00385EE2">
              <w:rPr>
                <w:rFonts w:ascii="Times New Roman" w:hAnsi="Times New Roman" w:cs="Times New Roman"/>
                <w:sz w:val="20"/>
                <w:szCs w:val="20"/>
              </w:rPr>
              <w:t>37.</w:t>
            </w:r>
          </w:p>
        </w:tc>
        <w:tc>
          <w:tcPr>
            <w:tcW w:w="2275" w:type="dxa"/>
            <w:gridSpan w:val="2"/>
            <w:tcBorders>
              <w:top w:val="single" w:sz="4" w:space="0" w:color="auto"/>
              <w:left w:val="single" w:sz="4" w:space="0" w:color="auto"/>
              <w:bottom w:val="single" w:sz="4" w:space="0" w:color="auto"/>
              <w:right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Постановление Правительства Республики Мордовия</w:t>
            </w:r>
          </w:p>
        </w:tc>
        <w:tc>
          <w:tcPr>
            <w:tcW w:w="7222" w:type="dxa"/>
            <w:tcBorders>
              <w:top w:val="single" w:sz="4" w:space="0" w:color="auto"/>
              <w:left w:val="single" w:sz="4" w:space="0" w:color="auto"/>
              <w:bottom w:val="single" w:sz="4" w:space="0" w:color="auto"/>
              <w:right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 xml:space="preserve">Внесение изменений в порядок предоставления субсидий из республиканского бюджета Республики Мордовия сельскохозяйственным товаропроизводителям на </w:t>
            </w:r>
            <w:smartTag w:uri="urn:schemas-microsoft-com:office:smarttags" w:element="metricconverter">
              <w:smartTagPr>
                <w:attr w:name="ProductID" w:val="1 килограмм"/>
              </w:smartTagPr>
              <w:r w:rsidRPr="00385EE2">
                <w:rPr>
                  <w:rFonts w:ascii="Times New Roman" w:hAnsi="Times New Roman" w:cs="Times New Roman"/>
                  <w:sz w:val="20"/>
                  <w:szCs w:val="20"/>
                </w:rPr>
                <w:t>1 килограмм</w:t>
              </w:r>
            </w:smartTag>
            <w:r w:rsidRPr="00385EE2">
              <w:rPr>
                <w:rFonts w:ascii="Times New Roman" w:hAnsi="Times New Roman" w:cs="Times New Roman"/>
                <w:sz w:val="20"/>
                <w:szCs w:val="20"/>
              </w:rPr>
              <w:t xml:space="preserve"> реализованного и (или) отгруженного на собственную переработку молока, утвержденный постановлением Правительства Республики Мордовия от 11 февраля </w:t>
            </w:r>
            <w:smartTag w:uri="urn:schemas-microsoft-com:office:smarttags" w:element="metricconverter">
              <w:smartTagPr>
                <w:attr w:name="ProductID" w:val="2013 г"/>
              </w:smartTagPr>
              <w:r w:rsidRPr="00385EE2">
                <w:rPr>
                  <w:rFonts w:ascii="Times New Roman" w:hAnsi="Times New Roman" w:cs="Times New Roman"/>
                  <w:sz w:val="20"/>
                  <w:szCs w:val="20"/>
                </w:rPr>
                <w:t>2013 г</w:t>
              </w:r>
            </w:smartTag>
            <w:r w:rsidRPr="00385EE2">
              <w:rPr>
                <w:rFonts w:ascii="Times New Roman" w:hAnsi="Times New Roman" w:cs="Times New Roman"/>
                <w:sz w:val="20"/>
                <w:szCs w:val="20"/>
              </w:rPr>
              <w:t xml:space="preserve">. № 36 «О предоставлении из республиканского бюджета Республики Мордовия субсидий на поддержку племенного животноводства, отдельных подотраслей растениеводства и на </w:t>
            </w:r>
            <w:smartTag w:uri="urn:schemas-microsoft-com:office:smarttags" w:element="metricconverter">
              <w:smartTagPr>
                <w:attr w:name="ProductID" w:val="1 килограмм"/>
              </w:smartTagPr>
              <w:r w:rsidRPr="00385EE2">
                <w:rPr>
                  <w:rFonts w:ascii="Times New Roman" w:hAnsi="Times New Roman" w:cs="Times New Roman"/>
                  <w:sz w:val="20"/>
                  <w:szCs w:val="20"/>
                </w:rPr>
                <w:t>1 килограмм</w:t>
              </w:r>
            </w:smartTag>
            <w:r w:rsidRPr="00385EE2">
              <w:rPr>
                <w:rFonts w:ascii="Times New Roman" w:hAnsi="Times New Roman" w:cs="Times New Roman"/>
                <w:sz w:val="20"/>
                <w:szCs w:val="20"/>
              </w:rPr>
              <w:t xml:space="preserve"> реализованного молока»</w:t>
            </w:r>
          </w:p>
          <w:p w:rsidR="00DD3D03" w:rsidRPr="00385EE2" w:rsidRDefault="00DD3D03" w:rsidP="00DD3D03">
            <w:pPr>
              <w:spacing w:line="240" w:lineRule="auto"/>
              <w:rPr>
                <w:rFonts w:ascii="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Минсельхозпрод Республики Мордовия, Минэкономики Республики Мордовия, Минфин Республики Мордовия</w:t>
            </w:r>
          </w:p>
        </w:tc>
        <w:tc>
          <w:tcPr>
            <w:tcW w:w="2530" w:type="dxa"/>
            <w:tcBorders>
              <w:top w:val="single" w:sz="4" w:space="0" w:color="auto"/>
              <w:left w:val="single" w:sz="4" w:space="0" w:color="auto"/>
              <w:bottom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в  течение 1 месяца со дня официального опубликования изменений в федеральное законодательство</w:t>
            </w:r>
          </w:p>
        </w:tc>
      </w:tr>
      <w:tr w:rsidR="00DD3D03" w:rsidRPr="00385EE2" w:rsidTr="00DD3D03">
        <w:tblPrEx>
          <w:tblBorders>
            <w:bottom w:val="single" w:sz="4" w:space="0" w:color="auto"/>
            <w:insideH w:val="none" w:sz="0" w:space="0" w:color="auto"/>
            <w:insideV w:val="none" w:sz="0" w:space="0" w:color="auto"/>
          </w:tblBorders>
        </w:tblPrEx>
        <w:tc>
          <w:tcPr>
            <w:tcW w:w="851" w:type="dxa"/>
            <w:gridSpan w:val="2"/>
            <w:tcBorders>
              <w:top w:val="single" w:sz="4" w:space="0" w:color="auto"/>
              <w:bottom w:val="single" w:sz="4" w:space="0" w:color="auto"/>
              <w:right w:val="single" w:sz="4" w:space="0" w:color="auto"/>
            </w:tcBorders>
          </w:tcPr>
          <w:p w:rsidR="00DD3D03" w:rsidRPr="00385EE2" w:rsidRDefault="00DD3D03" w:rsidP="00DD3D03">
            <w:pPr>
              <w:spacing w:line="240" w:lineRule="auto"/>
              <w:jc w:val="center"/>
              <w:rPr>
                <w:rFonts w:ascii="Times New Roman" w:hAnsi="Times New Roman" w:cs="Times New Roman"/>
                <w:sz w:val="20"/>
                <w:szCs w:val="20"/>
              </w:rPr>
            </w:pPr>
            <w:r w:rsidRPr="00385EE2">
              <w:rPr>
                <w:rFonts w:ascii="Times New Roman" w:hAnsi="Times New Roman" w:cs="Times New Roman"/>
                <w:sz w:val="20"/>
                <w:szCs w:val="20"/>
              </w:rPr>
              <w:t>38.</w:t>
            </w:r>
          </w:p>
        </w:tc>
        <w:tc>
          <w:tcPr>
            <w:tcW w:w="2275" w:type="dxa"/>
            <w:gridSpan w:val="2"/>
            <w:tcBorders>
              <w:top w:val="single" w:sz="4" w:space="0" w:color="auto"/>
              <w:left w:val="single" w:sz="4" w:space="0" w:color="auto"/>
              <w:bottom w:val="single" w:sz="4" w:space="0" w:color="auto"/>
              <w:right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Постановление Правительства Республики Мордовия</w:t>
            </w:r>
          </w:p>
        </w:tc>
        <w:tc>
          <w:tcPr>
            <w:tcW w:w="7222" w:type="dxa"/>
            <w:tcBorders>
              <w:top w:val="single" w:sz="4" w:space="0" w:color="auto"/>
              <w:left w:val="single" w:sz="4" w:space="0" w:color="auto"/>
              <w:bottom w:val="single" w:sz="4" w:space="0" w:color="auto"/>
              <w:right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Предоставление субсидий  на возмещение прямых понесенных затрат на создание и модернизацию объектов агропромышленного комплекса</w:t>
            </w:r>
          </w:p>
        </w:tc>
        <w:tc>
          <w:tcPr>
            <w:tcW w:w="2410" w:type="dxa"/>
            <w:tcBorders>
              <w:top w:val="single" w:sz="4" w:space="0" w:color="auto"/>
              <w:left w:val="single" w:sz="4" w:space="0" w:color="auto"/>
              <w:bottom w:val="single" w:sz="4" w:space="0" w:color="auto"/>
              <w:right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Минсельхозпрод Республики Мордовия, Минэкономики Республики Мордовия, Минфин Республики Мордовия</w:t>
            </w:r>
          </w:p>
        </w:tc>
        <w:tc>
          <w:tcPr>
            <w:tcW w:w="2530" w:type="dxa"/>
            <w:tcBorders>
              <w:top w:val="single" w:sz="4" w:space="0" w:color="auto"/>
              <w:left w:val="single" w:sz="4" w:space="0" w:color="auto"/>
              <w:bottom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в  течение 1 месяца со дня официального опубликования федерального правового акта</w:t>
            </w:r>
          </w:p>
        </w:tc>
      </w:tr>
      <w:tr w:rsidR="00DD3D03" w:rsidRPr="00385EE2" w:rsidTr="00DD3D03">
        <w:tblPrEx>
          <w:tblBorders>
            <w:bottom w:val="single" w:sz="4" w:space="0" w:color="auto"/>
            <w:insideH w:val="none" w:sz="0" w:space="0" w:color="auto"/>
            <w:insideV w:val="none" w:sz="0" w:space="0" w:color="auto"/>
          </w:tblBorders>
        </w:tblPrEx>
        <w:tc>
          <w:tcPr>
            <w:tcW w:w="851" w:type="dxa"/>
            <w:gridSpan w:val="2"/>
            <w:tcBorders>
              <w:top w:val="single" w:sz="4" w:space="0" w:color="auto"/>
              <w:bottom w:val="single" w:sz="4" w:space="0" w:color="auto"/>
              <w:right w:val="single" w:sz="4" w:space="0" w:color="auto"/>
            </w:tcBorders>
          </w:tcPr>
          <w:p w:rsidR="00DD3D03" w:rsidRPr="00385EE2" w:rsidRDefault="00DD3D03" w:rsidP="00DD3D03">
            <w:pPr>
              <w:spacing w:line="240" w:lineRule="auto"/>
              <w:jc w:val="center"/>
              <w:rPr>
                <w:rFonts w:ascii="Times New Roman" w:hAnsi="Times New Roman" w:cs="Times New Roman"/>
                <w:sz w:val="20"/>
                <w:szCs w:val="20"/>
              </w:rPr>
            </w:pPr>
            <w:r w:rsidRPr="00385EE2">
              <w:rPr>
                <w:rFonts w:ascii="Times New Roman" w:hAnsi="Times New Roman" w:cs="Times New Roman"/>
                <w:sz w:val="20"/>
                <w:szCs w:val="20"/>
              </w:rPr>
              <w:t>39.</w:t>
            </w:r>
          </w:p>
        </w:tc>
        <w:tc>
          <w:tcPr>
            <w:tcW w:w="2275" w:type="dxa"/>
            <w:gridSpan w:val="2"/>
            <w:tcBorders>
              <w:top w:val="single" w:sz="4" w:space="0" w:color="auto"/>
              <w:left w:val="single" w:sz="4" w:space="0" w:color="auto"/>
              <w:bottom w:val="single" w:sz="4" w:space="0" w:color="auto"/>
              <w:right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 xml:space="preserve">Постановление Правительства </w:t>
            </w:r>
            <w:r w:rsidRPr="00385EE2">
              <w:rPr>
                <w:rFonts w:ascii="Times New Roman" w:hAnsi="Times New Roman" w:cs="Times New Roman"/>
                <w:sz w:val="20"/>
                <w:szCs w:val="20"/>
              </w:rPr>
              <w:lastRenderedPageBreak/>
              <w:t>Республики Мордовия</w:t>
            </w:r>
          </w:p>
        </w:tc>
        <w:tc>
          <w:tcPr>
            <w:tcW w:w="7222" w:type="dxa"/>
            <w:tcBorders>
              <w:top w:val="single" w:sz="4" w:space="0" w:color="auto"/>
              <w:left w:val="single" w:sz="4" w:space="0" w:color="auto"/>
              <w:bottom w:val="single" w:sz="4" w:space="0" w:color="auto"/>
              <w:right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lastRenderedPageBreak/>
              <w:t xml:space="preserve">Предоставление субсидий на возмещение части затрат, связанных с идентификацией маточного поголовья крупного рогатого скота молочного </w:t>
            </w:r>
            <w:r w:rsidRPr="00385EE2">
              <w:rPr>
                <w:rFonts w:ascii="Times New Roman" w:hAnsi="Times New Roman" w:cs="Times New Roman"/>
                <w:sz w:val="20"/>
                <w:szCs w:val="20"/>
              </w:rPr>
              <w:lastRenderedPageBreak/>
              <w:t>направления</w:t>
            </w:r>
          </w:p>
        </w:tc>
        <w:tc>
          <w:tcPr>
            <w:tcW w:w="2410" w:type="dxa"/>
            <w:tcBorders>
              <w:top w:val="single" w:sz="4" w:space="0" w:color="auto"/>
              <w:left w:val="single" w:sz="4" w:space="0" w:color="auto"/>
              <w:bottom w:val="single" w:sz="4" w:space="0" w:color="auto"/>
              <w:right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lastRenderedPageBreak/>
              <w:t xml:space="preserve">Минсельхозпрод Республики Мордовия, </w:t>
            </w:r>
            <w:r w:rsidRPr="00385EE2">
              <w:rPr>
                <w:rFonts w:ascii="Times New Roman" w:hAnsi="Times New Roman" w:cs="Times New Roman"/>
                <w:sz w:val="20"/>
                <w:szCs w:val="20"/>
              </w:rPr>
              <w:lastRenderedPageBreak/>
              <w:t>Минэкономики Республики Мордовия, Минфин Республики Мордовия</w:t>
            </w:r>
          </w:p>
        </w:tc>
        <w:tc>
          <w:tcPr>
            <w:tcW w:w="2530" w:type="dxa"/>
            <w:tcBorders>
              <w:top w:val="single" w:sz="4" w:space="0" w:color="auto"/>
              <w:left w:val="single" w:sz="4" w:space="0" w:color="auto"/>
              <w:bottom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lastRenderedPageBreak/>
              <w:t xml:space="preserve">в  течение 1 месяца со дня официального </w:t>
            </w:r>
            <w:r w:rsidRPr="00385EE2">
              <w:rPr>
                <w:rFonts w:ascii="Times New Roman" w:hAnsi="Times New Roman" w:cs="Times New Roman"/>
                <w:sz w:val="20"/>
                <w:szCs w:val="20"/>
              </w:rPr>
              <w:lastRenderedPageBreak/>
              <w:t>опубликования федерального правового акта</w:t>
            </w:r>
          </w:p>
        </w:tc>
      </w:tr>
      <w:tr w:rsidR="00DD3D03" w:rsidRPr="00385EE2" w:rsidTr="00DD3D03">
        <w:tblPrEx>
          <w:tblBorders>
            <w:bottom w:val="single" w:sz="4" w:space="0" w:color="auto"/>
            <w:insideH w:val="none" w:sz="0" w:space="0" w:color="auto"/>
            <w:insideV w:val="none" w:sz="0" w:space="0" w:color="auto"/>
          </w:tblBorders>
        </w:tblPrEx>
        <w:tc>
          <w:tcPr>
            <w:tcW w:w="15288" w:type="dxa"/>
            <w:gridSpan w:val="7"/>
            <w:tcBorders>
              <w:top w:val="single" w:sz="4" w:space="0" w:color="auto"/>
              <w:bottom w:val="single" w:sz="4" w:space="0" w:color="auto"/>
            </w:tcBorders>
          </w:tcPr>
          <w:p w:rsidR="00DD3D03" w:rsidRPr="00385EE2" w:rsidRDefault="00DD3D03" w:rsidP="00DD3D03">
            <w:pPr>
              <w:spacing w:before="120" w:after="120" w:line="240" w:lineRule="auto"/>
              <w:jc w:val="center"/>
              <w:rPr>
                <w:rFonts w:ascii="Times New Roman" w:hAnsi="Times New Roman" w:cs="Times New Roman"/>
                <w:sz w:val="20"/>
                <w:szCs w:val="20"/>
              </w:rPr>
            </w:pPr>
            <w:r w:rsidRPr="00385EE2">
              <w:rPr>
                <w:rFonts w:ascii="Times New Roman" w:hAnsi="Times New Roman" w:cs="Times New Roman"/>
                <w:sz w:val="20"/>
                <w:szCs w:val="20"/>
              </w:rPr>
              <w:lastRenderedPageBreak/>
              <w:t>Подпрограмма «Развитие племенного дела, селекции и семеноводства»</w:t>
            </w:r>
          </w:p>
        </w:tc>
      </w:tr>
      <w:tr w:rsidR="00DD3D03" w:rsidRPr="00385EE2" w:rsidTr="00DD3D03">
        <w:tblPrEx>
          <w:tblBorders>
            <w:bottom w:val="single" w:sz="4" w:space="0" w:color="auto"/>
            <w:insideH w:val="none" w:sz="0" w:space="0" w:color="auto"/>
            <w:insideV w:val="none" w:sz="0" w:space="0" w:color="auto"/>
          </w:tblBorders>
        </w:tblPrEx>
        <w:tc>
          <w:tcPr>
            <w:tcW w:w="808" w:type="dxa"/>
            <w:tcBorders>
              <w:top w:val="single" w:sz="4" w:space="0" w:color="auto"/>
              <w:bottom w:val="single" w:sz="4" w:space="0" w:color="auto"/>
              <w:right w:val="single" w:sz="4" w:space="0" w:color="auto"/>
            </w:tcBorders>
          </w:tcPr>
          <w:p w:rsidR="00DD3D03" w:rsidRPr="00385EE2" w:rsidRDefault="00DD3D03" w:rsidP="00DD3D03">
            <w:pPr>
              <w:spacing w:line="240" w:lineRule="auto"/>
              <w:jc w:val="center"/>
              <w:rPr>
                <w:rFonts w:ascii="Times New Roman" w:hAnsi="Times New Roman" w:cs="Times New Roman"/>
                <w:sz w:val="20"/>
                <w:szCs w:val="20"/>
              </w:rPr>
            </w:pPr>
            <w:r w:rsidRPr="00385EE2">
              <w:rPr>
                <w:rFonts w:ascii="Times New Roman" w:hAnsi="Times New Roman" w:cs="Times New Roman"/>
                <w:sz w:val="20"/>
                <w:szCs w:val="20"/>
              </w:rPr>
              <w:t>40.</w:t>
            </w:r>
          </w:p>
        </w:tc>
        <w:tc>
          <w:tcPr>
            <w:tcW w:w="2318" w:type="dxa"/>
            <w:gridSpan w:val="3"/>
            <w:tcBorders>
              <w:top w:val="single" w:sz="4" w:space="0" w:color="auto"/>
              <w:left w:val="single" w:sz="4" w:space="0" w:color="auto"/>
              <w:bottom w:val="single" w:sz="4" w:space="0" w:color="auto"/>
              <w:right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Постановление Правительства Республики Мордовия</w:t>
            </w:r>
          </w:p>
        </w:tc>
        <w:tc>
          <w:tcPr>
            <w:tcW w:w="7222" w:type="dxa"/>
            <w:tcBorders>
              <w:top w:val="single" w:sz="4" w:space="0" w:color="auto"/>
              <w:left w:val="single" w:sz="4" w:space="0" w:color="auto"/>
              <w:bottom w:val="single" w:sz="4" w:space="0" w:color="auto"/>
              <w:right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 xml:space="preserve">Внесение изменений в постановление Правительства Республики Мордовия от 11 февраля </w:t>
            </w:r>
            <w:smartTag w:uri="urn:schemas-microsoft-com:office:smarttags" w:element="metricconverter">
              <w:smartTagPr>
                <w:attr w:name="ProductID" w:val="2013 г"/>
              </w:smartTagPr>
              <w:r w:rsidRPr="00385EE2">
                <w:rPr>
                  <w:rFonts w:ascii="Times New Roman" w:hAnsi="Times New Roman" w:cs="Times New Roman"/>
                  <w:sz w:val="20"/>
                  <w:szCs w:val="20"/>
                </w:rPr>
                <w:t>2013 г</w:t>
              </w:r>
            </w:smartTag>
            <w:r w:rsidRPr="00385EE2">
              <w:rPr>
                <w:rFonts w:ascii="Times New Roman" w:hAnsi="Times New Roman" w:cs="Times New Roman"/>
                <w:sz w:val="20"/>
                <w:szCs w:val="20"/>
              </w:rPr>
              <w:t xml:space="preserve">. № 36 «О предоставлении из республиканского бюджета Республики Мордовия субсидий на поддержку племенного животноводства, отдельных подотраслей растениеводства и на </w:t>
            </w:r>
            <w:smartTag w:uri="urn:schemas-microsoft-com:office:smarttags" w:element="metricconverter">
              <w:smartTagPr>
                <w:attr w:name="ProductID" w:val="1 килограмм"/>
              </w:smartTagPr>
              <w:r w:rsidRPr="00385EE2">
                <w:rPr>
                  <w:rFonts w:ascii="Times New Roman" w:hAnsi="Times New Roman" w:cs="Times New Roman"/>
                  <w:sz w:val="20"/>
                  <w:szCs w:val="20"/>
                </w:rPr>
                <w:t>1 килограмм</w:t>
              </w:r>
            </w:smartTag>
            <w:r w:rsidRPr="00385EE2">
              <w:rPr>
                <w:rFonts w:ascii="Times New Roman" w:hAnsi="Times New Roman" w:cs="Times New Roman"/>
                <w:sz w:val="20"/>
                <w:szCs w:val="20"/>
              </w:rPr>
              <w:t xml:space="preserve"> реализованного молока»</w:t>
            </w:r>
          </w:p>
        </w:tc>
        <w:tc>
          <w:tcPr>
            <w:tcW w:w="2410" w:type="dxa"/>
            <w:tcBorders>
              <w:top w:val="single" w:sz="4" w:space="0" w:color="auto"/>
              <w:left w:val="single" w:sz="4" w:space="0" w:color="auto"/>
              <w:bottom w:val="single" w:sz="4" w:space="0" w:color="auto"/>
              <w:right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Минсельхозпрод Республики Мордовия, Минэкономики Республики Мордовия, Минфин Республики Мордовия</w:t>
            </w:r>
          </w:p>
        </w:tc>
        <w:tc>
          <w:tcPr>
            <w:tcW w:w="2530" w:type="dxa"/>
            <w:tcBorders>
              <w:top w:val="single" w:sz="4" w:space="0" w:color="auto"/>
              <w:left w:val="single" w:sz="4" w:space="0" w:color="auto"/>
              <w:bottom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в  течение 1 месяца со дня официального опубликования изменений в федеральное законодательство</w:t>
            </w:r>
          </w:p>
        </w:tc>
      </w:tr>
      <w:tr w:rsidR="00DD3D03" w:rsidRPr="00385EE2" w:rsidTr="00DD3D03">
        <w:tblPrEx>
          <w:tblBorders>
            <w:bottom w:val="single" w:sz="4" w:space="0" w:color="auto"/>
            <w:insideH w:val="none" w:sz="0" w:space="0" w:color="auto"/>
            <w:insideV w:val="none" w:sz="0" w:space="0" w:color="auto"/>
          </w:tblBorders>
        </w:tblPrEx>
        <w:tc>
          <w:tcPr>
            <w:tcW w:w="808" w:type="dxa"/>
            <w:tcBorders>
              <w:top w:val="single" w:sz="4" w:space="0" w:color="auto"/>
              <w:bottom w:val="single" w:sz="4" w:space="0" w:color="auto"/>
              <w:right w:val="single" w:sz="4" w:space="0" w:color="auto"/>
            </w:tcBorders>
          </w:tcPr>
          <w:p w:rsidR="00DD3D03" w:rsidRPr="00385EE2" w:rsidRDefault="00DD3D03" w:rsidP="00DD3D03">
            <w:pPr>
              <w:spacing w:line="240" w:lineRule="auto"/>
              <w:jc w:val="center"/>
              <w:rPr>
                <w:rFonts w:ascii="Times New Roman" w:hAnsi="Times New Roman" w:cs="Times New Roman"/>
                <w:sz w:val="20"/>
                <w:szCs w:val="20"/>
              </w:rPr>
            </w:pPr>
            <w:r w:rsidRPr="00385EE2">
              <w:rPr>
                <w:rFonts w:ascii="Times New Roman" w:hAnsi="Times New Roman" w:cs="Times New Roman"/>
                <w:sz w:val="20"/>
                <w:szCs w:val="20"/>
              </w:rPr>
              <w:t xml:space="preserve">41. </w:t>
            </w:r>
          </w:p>
        </w:tc>
        <w:tc>
          <w:tcPr>
            <w:tcW w:w="2318" w:type="dxa"/>
            <w:gridSpan w:val="3"/>
            <w:tcBorders>
              <w:top w:val="single" w:sz="4" w:space="0" w:color="auto"/>
              <w:left w:val="single" w:sz="4" w:space="0" w:color="auto"/>
              <w:bottom w:val="single" w:sz="4" w:space="0" w:color="auto"/>
              <w:right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Постановление Правительства Республики Мордовия</w:t>
            </w:r>
          </w:p>
        </w:tc>
        <w:tc>
          <w:tcPr>
            <w:tcW w:w="7222" w:type="dxa"/>
            <w:tcBorders>
              <w:top w:val="single" w:sz="4" w:space="0" w:color="auto"/>
              <w:left w:val="single" w:sz="4" w:space="0" w:color="auto"/>
              <w:bottom w:val="single" w:sz="4" w:space="0" w:color="auto"/>
              <w:right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Предоставление субсидий на возмещение части затрат на строительство объектов селекционно-генетических и селекционно-семеноводческих центров, связанных с проектированием подготовкой территории к строительству, присоединением к инженерным коммуникациям</w:t>
            </w:r>
          </w:p>
        </w:tc>
        <w:tc>
          <w:tcPr>
            <w:tcW w:w="2410" w:type="dxa"/>
            <w:tcBorders>
              <w:top w:val="single" w:sz="4" w:space="0" w:color="auto"/>
              <w:left w:val="single" w:sz="4" w:space="0" w:color="auto"/>
              <w:bottom w:val="single" w:sz="4" w:space="0" w:color="auto"/>
              <w:right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Минсельхозпрод Республики Мордовия, Минэкономики Республики Мордовия, Минфин Республики Мордовия</w:t>
            </w:r>
          </w:p>
        </w:tc>
        <w:tc>
          <w:tcPr>
            <w:tcW w:w="2530" w:type="dxa"/>
            <w:tcBorders>
              <w:top w:val="single" w:sz="4" w:space="0" w:color="auto"/>
              <w:left w:val="single" w:sz="4" w:space="0" w:color="auto"/>
              <w:bottom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в  течение 1 месяца со дня официального опубликования федерального правового акта</w:t>
            </w:r>
          </w:p>
        </w:tc>
      </w:tr>
      <w:tr w:rsidR="00DD3D03" w:rsidRPr="00385EE2" w:rsidTr="00DD3D03">
        <w:tblPrEx>
          <w:tblBorders>
            <w:bottom w:val="single" w:sz="4" w:space="0" w:color="auto"/>
            <w:insideH w:val="none" w:sz="0" w:space="0" w:color="auto"/>
            <w:insideV w:val="none" w:sz="0" w:space="0" w:color="auto"/>
          </w:tblBorders>
        </w:tblPrEx>
        <w:trPr>
          <w:trHeight w:val="189"/>
        </w:trPr>
        <w:tc>
          <w:tcPr>
            <w:tcW w:w="15288" w:type="dxa"/>
            <w:gridSpan w:val="7"/>
            <w:tcBorders>
              <w:top w:val="single" w:sz="4" w:space="0" w:color="auto"/>
              <w:bottom w:val="single" w:sz="4" w:space="0" w:color="auto"/>
            </w:tcBorders>
          </w:tcPr>
          <w:p w:rsidR="00DD3D03" w:rsidRPr="00385EE2" w:rsidRDefault="00DD3D03" w:rsidP="00DD3D03">
            <w:pPr>
              <w:spacing w:before="120" w:after="120" w:line="240" w:lineRule="auto"/>
              <w:jc w:val="center"/>
              <w:rPr>
                <w:rFonts w:ascii="Times New Roman" w:hAnsi="Times New Roman" w:cs="Times New Roman"/>
                <w:sz w:val="20"/>
                <w:szCs w:val="20"/>
              </w:rPr>
            </w:pPr>
            <w:r w:rsidRPr="00385EE2">
              <w:rPr>
                <w:rFonts w:ascii="Times New Roman" w:hAnsi="Times New Roman" w:cs="Times New Roman"/>
                <w:sz w:val="20"/>
                <w:szCs w:val="20"/>
              </w:rPr>
              <w:t>Подпрограмма «Развитие оптово-распределительных центров и инфраструктуры системы социального питания»</w:t>
            </w:r>
          </w:p>
        </w:tc>
      </w:tr>
      <w:tr w:rsidR="00DD3D03" w:rsidRPr="00385EE2" w:rsidTr="00DD3D03">
        <w:tblPrEx>
          <w:tblBorders>
            <w:bottom w:val="single" w:sz="4" w:space="0" w:color="auto"/>
            <w:insideH w:val="none" w:sz="0" w:space="0" w:color="auto"/>
            <w:insideV w:val="none" w:sz="0" w:space="0" w:color="auto"/>
          </w:tblBorders>
        </w:tblPrEx>
        <w:tc>
          <w:tcPr>
            <w:tcW w:w="808" w:type="dxa"/>
            <w:tcBorders>
              <w:top w:val="single" w:sz="4" w:space="0" w:color="auto"/>
              <w:bottom w:val="single" w:sz="4" w:space="0" w:color="auto"/>
              <w:right w:val="single" w:sz="4" w:space="0" w:color="auto"/>
            </w:tcBorders>
          </w:tcPr>
          <w:p w:rsidR="00DD3D03" w:rsidRPr="00385EE2" w:rsidRDefault="00DD3D03" w:rsidP="00DD3D03">
            <w:pPr>
              <w:spacing w:line="240" w:lineRule="auto"/>
              <w:jc w:val="center"/>
              <w:rPr>
                <w:rFonts w:ascii="Times New Roman" w:hAnsi="Times New Roman" w:cs="Times New Roman"/>
                <w:sz w:val="20"/>
                <w:szCs w:val="20"/>
              </w:rPr>
            </w:pPr>
            <w:r w:rsidRPr="00385EE2">
              <w:rPr>
                <w:rFonts w:ascii="Times New Roman" w:hAnsi="Times New Roman" w:cs="Times New Roman"/>
                <w:sz w:val="20"/>
                <w:szCs w:val="20"/>
              </w:rPr>
              <w:t>42.</w:t>
            </w:r>
          </w:p>
        </w:tc>
        <w:tc>
          <w:tcPr>
            <w:tcW w:w="2318" w:type="dxa"/>
            <w:gridSpan w:val="3"/>
            <w:tcBorders>
              <w:top w:val="single" w:sz="4" w:space="0" w:color="auto"/>
              <w:left w:val="single" w:sz="4" w:space="0" w:color="auto"/>
              <w:bottom w:val="single" w:sz="4" w:space="0" w:color="auto"/>
              <w:right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Постановление Правительства Республики Мордовия</w:t>
            </w:r>
          </w:p>
        </w:tc>
        <w:tc>
          <w:tcPr>
            <w:tcW w:w="7222" w:type="dxa"/>
            <w:tcBorders>
              <w:top w:val="single" w:sz="4" w:space="0" w:color="auto"/>
              <w:left w:val="single" w:sz="4" w:space="0" w:color="auto"/>
              <w:bottom w:val="single" w:sz="4" w:space="0" w:color="auto"/>
              <w:right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предоставление субсидии на возмещение части затрат на строительство оптово-распределительных (логистических) центров</w:t>
            </w:r>
          </w:p>
        </w:tc>
        <w:tc>
          <w:tcPr>
            <w:tcW w:w="2410" w:type="dxa"/>
            <w:tcBorders>
              <w:top w:val="single" w:sz="4" w:space="0" w:color="auto"/>
              <w:left w:val="single" w:sz="4" w:space="0" w:color="auto"/>
              <w:bottom w:val="single" w:sz="4" w:space="0" w:color="auto"/>
              <w:right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Минсельхозпрод Республики Мордовия, Минэкономики Республики Мордовия, Минфин Республики Мордовия</w:t>
            </w:r>
          </w:p>
        </w:tc>
        <w:tc>
          <w:tcPr>
            <w:tcW w:w="2530" w:type="dxa"/>
            <w:tcBorders>
              <w:top w:val="single" w:sz="4" w:space="0" w:color="auto"/>
              <w:left w:val="single" w:sz="4" w:space="0" w:color="auto"/>
              <w:bottom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в  течение 1 месяца со дня официального опубликования федерального правового акта</w:t>
            </w:r>
          </w:p>
        </w:tc>
      </w:tr>
      <w:tr w:rsidR="00DD3D03" w:rsidRPr="00385EE2" w:rsidTr="00DD3D03">
        <w:tblPrEx>
          <w:tblBorders>
            <w:bottom w:val="single" w:sz="4" w:space="0" w:color="auto"/>
            <w:insideH w:val="none" w:sz="0" w:space="0" w:color="auto"/>
            <w:insideV w:val="none" w:sz="0" w:space="0" w:color="auto"/>
          </w:tblBorders>
        </w:tblPrEx>
        <w:tc>
          <w:tcPr>
            <w:tcW w:w="808" w:type="dxa"/>
            <w:tcBorders>
              <w:top w:val="single" w:sz="4" w:space="0" w:color="auto"/>
              <w:bottom w:val="single" w:sz="4" w:space="0" w:color="auto"/>
              <w:right w:val="single" w:sz="4" w:space="0" w:color="auto"/>
            </w:tcBorders>
          </w:tcPr>
          <w:p w:rsidR="00DD3D03" w:rsidRPr="00385EE2" w:rsidRDefault="00DD3D03" w:rsidP="00DD3D03">
            <w:pPr>
              <w:spacing w:line="240" w:lineRule="auto"/>
              <w:jc w:val="center"/>
              <w:rPr>
                <w:rFonts w:ascii="Times New Roman" w:hAnsi="Times New Roman" w:cs="Times New Roman"/>
                <w:sz w:val="20"/>
                <w:szCs w:val="20"/>
              </w:rPr>
            </w:pPr>
            <w:r w:rsidRPr="00385EE2">
              <w:rPr>
                <w:rFonts w:ascii="Times New Roman" w:hAnsi="Times New Roman" w:cs="Times New Roman"/>
                <w:sz w:val="20"/>
                <w:szCs w:val="20"/>
              </w:rPr>
              <w:t>43.</w:t>
            </w:r>
          </w:p>
        </w:tc>
        <w:tc>
          <w:tcPr>
            <w:tcW w:w="2318" w:type="dxa"/>
            <w:gridSpan w:val="3"/>
            <w:tcBorders>
              <w:top w:val="single" w:sz="4" w:space="0" w:color="auto"/>
              <w:left w:val="single" w:sz="4" w:space="0" w:color="auto"/>
              <w:bottom w:val="single" w:sz="4" w:space="0" w:color="auto"/>
              <w:right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Постановление Правительства Республики Мордовия</w:t>
            </w:r>
          </w:p>
        </w:tc>
        <w:tc>
          <w:tcPr>
            <w:tcW w:w="7222" w:type="dxa"/>
            <w:tcBorders>
              <w:top w:val="single" w:sz="4" w:space="0" w:color="auto"/>
              <w:left w:val="single" w:sz="4" w:space="0" w:color="auto"/>
              <w:bottom w:val="single" w:sz="4" w:space="0" w:color="auto"/>
              <w:right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 xml:space="preserve">Внесение изменений а порядок предоставления субсидий из республиканского бюджета Республики Мордовия на возмещение части затрат на уплату процентов по кредитам, полученным в российских кредитных организациях, и займам, полученным в сельскохозяйственных кредитных потребительских кооперативах, утвержденный постановлением Правительства Республики Мордовия от 25 февраля </w:t>
            </w:r>
            <w:smartTag w:uri="urn:schemas-microsoft-com:office:smarttags" w:element="metricconverter">
              <w:smartTagPr>
                <w:attr w:name="ProductID" w:val="2013 г"/>
              </w:smartTagPr>
              <w:r w:rsidRPr="00385EE2">
                <w:rPr>
                  <w:rFonts w:ascii="Times New Roman" w:hAnsi="Times New Roman" w:cs="Times New Roman"/>
                  <w:sz w:val="20"/>
                  <w:szCs w:val="20"/>
                </w:rPr>
                <w:t>2013 г</w:t>
              </w:r>
            </w:smartTag>
            <w:r w:rsidRPr="00385EE2">
              <w:rPr>
                <w:rFonts w:ascii="Times New Roman" w:hAnsi="Times New Roman" w:cs="Times New Roman"/>
                <w:sz w:val="20"/>
                <w:szCs w:val="20"/>
              </w:rPr>
              <w:t>. № 59 «Об утверждении Порядка предоставления из республиканского бюджета Республики Мордовия субсидий на возмещение части затрат на уплату процентов по кредитам, полученным в российских кредитных организациях, и займам, полученным в сельскохозяйственных кредитных потребительских кооперативах»</w:t>
            </w:r>
          </w:p>
          <w:p w:rsidR="00DD3D03" w:rsidRPr="00385EE2" w:rsidRDefault="00DD3D03" w:rsidP="00DD3D03">
            <w:pPr>
              <w:spacing w:line="240" w:lineRule="auto"/>
              <w:rPr>
                <w:rFonts w:ascii="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Минсельхозпрод Республики Мордовия, Минэкономики Республики Мордовия, Минфин Республики Мордовия</w:t>
            </w:r>
          </w:p>
        </w:tc>
        <w:tc>
          <w:tcPr>
            <w:tcW w:w="2530" w:type="dxa"/>
            <w:tcBorders>
              <w:top w:val="single" w:sz="4" w:space="0" w:color="auto"/>
              <w:left w:val="single" w:sz="4" w:space="0" w:color="auto"/>
              <w:bottom w:val="single" w:sz="4" w:space="0" w:color="auto"/>
            </w:tcBorders>
          </w:tcPr>
          <w:p w:rsidR="00DD3D03" w:rsidRPr="00385EE2" w:rsidRDefault="00DD3D03" w:rsidP="00DD3D03">
            <w:pPr>
              <w:spacing w:line="240" w:lineRule="auto"/>
              <w:rPr>
                <w:rFonts w:ascii="Times New Roman" w:hAnsi="Times New Roman" w:cs="Times New Roman"/>
                <w:sz w:val="20"/>
                <w:szCs w:val="20"/>
              </w:rPr>
            </w:pPr>
            <w:r w:rsidRPr="00385EE2">
              <w:rPr>
                <w:rFonts w:ascii="Times New Roman" w:hAnsi="Times New Roman" w:cs="Times New Roman"/>
                <w:sz w:val="20"/>
                <w:szCs w:val="20"/>
              </w:rPr>
              <w:t>в  течение 1 месяца со дня официального опубликования федерального правового акта</w:t>
            </w:r>
          </w:p>
        </w:tc>
      </w:tr>
    </w:tbl>
    <w:p w:rsidR="00DD3D03" w:rsidRPr="00DD3D03" w:rsidRDefault="00DD3D03" w:rsidP="00DD3D03">
      <w:pPr>
        <w:spacing w:line="240" w:lineRule="auto"/>
        <w:ind w:firstLine="9498"/>
        <w:jc w:val="center"/>
        <w:rPr>
          <w:rFonts w:ascii="Times New Roman" w:hAnsi="Times New Roman" w:cs="Times New Roman"/>
          <w:b/>
          <w:sz w:val="24"/>
          <w:szCs w:val="24"/>
        </w:rPr>
      </w:pPr>
      <w:r w:rsidRPr="00DD3D03">
        <w:rPr>
          <w:rFonts w:ascii="Times New Roman" w:hAnsi="Times New Roman" w:cs="Times New Roman"/>
          <w:b/>
          <w:sz w:val="24"/>
          <w:szCs w:val="24"/>
        </w:rPr>
        <w:lastRenderedPageBreak/>
        <w:t>Приложение 4</w:t>
      </w:r>
    </w:p>
    <w:p w:rsidR="00DD3D03" w:rsidRPr="00DD3D03" w:rsidRDefault="00DD3D03" w:rsidP="00DD3D03">
      <w:pPr>
        <w:suppressAutoHyphens/>
        <w:spacing w:line="240" w:lineRule="auto"/>
        <w:ind w:left="9072"/>
        <w:jc w:val="center"/>
        <w:rPr>
          <w:rFonts w:ascii="Times New Roman" w:hAnsi="Times New Roman" w:cs="Times New Roman"/>
          <w:sz w:val="24"/>
          <w:szCs w:val="24"/>
        </w:rPr>
      </w:pPr>
      <w:r w:rsidRPr="00DD3D03">
        <w:rPr>
          <w:rFonts w:ascii="Times New Roman" w:hAnsi="Times New Roman" w:cs="Times New Roman"/>
          <w:sz w:val="24"/>
          <w:szCs w:val="24"/>
        </w:rPr>
        <w:t xml:space="preserve">к Муниципальной программе  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w:t>
      </w:r>
    </w:p>
    <w:p w:rsidR="00DD3D03" w:rsidRPr="00DD3D03" w:rsidRDefault="00DD3D03" w:rsidP="00385EE2">
      <w:pPr>
        <w:suppressAutoHyphens/>
        <w:spacing w:line="240" w:lineRule="auto"/>
        <w:ind w:left="9072"/>
        <w:jc w:val="center"/>
        <w:rPr>
          <w:rFonts w:ascii="Times New Roman" w:hAnsi="Times New Roman" w:cs="Times New Roman"/>
          <w:sz w:val="24"/>
          <w:szCs w:val="24"/>
        </w:rPr>
      </w:pPr>
      <w:r w:rsidRPr="00DD3D03">
        <w:rPr>
          <w:rFonts w:ascii="Times New Roman" w:hAnsi="Times New Roman" w:cs="Times New Roman"/>
          <w:sz w:val="24"/>
          <w:szCs w:val="24"/>
        </w:rPr>
        <w:t>на 2013-2020 годы</w:t>
      </w:r>
    </w:p>
    <w:p w:rsidR="00DD3D03" w:rsidRPr="00DD3D03" w:rsidRDefault="00DD3D03" w:rsidP="00DD3D03">
      <w:pPr>
        <w:suppressAutoHyphens/>
        <w:spacing w:line="240" w:lineRule="auto"/>
        <w:jc w:val="center"/>
        <w:rPr>
          <w:rFonts w:ascii="Times New Roman" w:hAnsi="Times New Roman" w:cs="Times New Roman"/>
          <w:b/>
          <w:sz w:val="24"/>
          <w:szCs w:val="24"/>
        </w:rPr>
      </w:pPr>
      <w:r w:rsidRPr="00DD3D03">
        <w:rPr>
          <w:rFonts w:ascii="Times New Roman" w:hAnsi="Times New Roman" w:cs="Times New Roman"/>
          <w:b/>
          <w:sz w:val="24"/>
          <w:szCs w:val="24"/>
        </w:rPr>
        <w:t xml:space="preserve">Прогноз </w:t>
      </w:r>
    </w:p>
    <w:p w:rsidR="00DD3D03" w:rsidRPr="00385EE2" w:rsidRDefault="00DD3D03" w:rsidP="00385EE2">
      <w:pPr>
        <w:suppressAutoHyphens/>
        <w:spacing w:line="240" w:lineRule="auto"/>
        <w:jc w:val="center"/>
        <w:rPr>
          <w:rFonts w:ascii="Times New Roman" w:hAnsi="Times New Roman" w:cs="Times New Roman"/>
          <w:sz w:val="24"/>
          <w:szCs w:val="24"/>
        </w:rPr>
      </w:pPr>
      <w:r w:rsidRPr="00DD3D03">
        <w:rPr>
          <w:rFonts w:ascii="Times New Roman" w:hAnsi="Times New Roman" w:cs="Times New Roman"/>
          <w:sz w:val="24"/>
          <w:szCs w:val="24"/>
        </w:rPr>
        <w:t>сводных показателей муниципальных заданий на оказание  муниципальных услуг муниципальными  учреждениями по Муниципальной  программе  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2013-2020 годы</w:t>
      </w:r>
    </w:p>
    <w:tbl>
      <w:tblPr>
        <w:tblW w:w="14948" w:type="dxa"/>
        <w:tblInd w:w="93" w:type="dxa"/>
        <w:tblBorders>
          <w:top w:val="single" w:sz="4" w:space="0" w:color="000000"/>
          <w:left w:val="single" w:sz="4" w:space="0" w:color="000000"/>
          <w:right w:val="single" w:sz="4" w:space="0" w:color="000000"/>
          <w:insideH w:val="single" w:sz="4" w:space="0" w:color="000000"/>
          <w:insideV w:val="single" w:sz="4" w:space="0" w:color="000000"/>
        </w:tblBorders>
        <w:tblLayout w:type="fixed"/>
        <w:tblLook w:val="0000"/>
      </w:tblPr>
      <w:tblGrid>
        <w:gridCol w:w="1135"/>
        <w:gridCol w:w="14"/>
        <w:gridCol w:w="5026"/>
        <w:gridCol w:w="1495"/>
        <w:gridCol w:w="978"/>
        <w:gridCol w:w="1260"/>
        <w:gridCol w:w="1260"/>
        <w:gridCol w:w="1260"/>
        <w:gridCol w:w="1260"/>
        <w:gridCol w:w="1260"/>
      </w:tblGrid>
      <w:tr w:rsidR="00DD3D03" w:rsidRPr="00385EE2" w:rsidTr="00DD3D03">
        <w:trPr>
          <w:cantSplit/>
          <w:tblHeader/>
        </w:trPr>
        <w:tc>
          <w:tcPr>
            <w:tcW w:w="1135" w:type="dxa"/>
            <w:vMerge w:val="restart"/>
            <w:shd w:val="clear" w:color="auto" w:fill="auto"/>
          </w:tcPr>
          <w:p w:rsidR="00DD3D03" w:rsidRPr="00385EE2" w:rsidRDefault="00DD3D03" w:rsidP="00DD3D03">
            <w:pPr>
              <w:spacing w:line="240" w:lineRule="auto"/>
              <w:ind w:left="-57" w:right="-57"/>
              <w:jc w:val="center"/>
              <w:rPr>
                <w:rFonts w:ascii="Times New Roman" w:hAnsi="Times New Roman" w:cs="Times New Roman"/>
                <w:sz w:val="20"/>
                <w:szCs w:val="20"/>
              </w:rPr>
            </w:pPr>
            <w:r w:rsidRPr="00385EE2">
              <w:rPr>
                <w:rFonts w:ascii="Times New Roman" w:hAnsi="Times New Roman" w:cs="Times New Roman"/>
                <w:sz w:val="20"/>
                <w:szCs w:val="20"/>
              </w:rPr>
              <w:t>Код</w:t>
            </w:r>
          </w:p>
          <w:p w:rsidR="00DD3D03" w:rsidRPr="00385EE2" w:rsidRDefault="00DD3D03" w:rsidP="00DD3D03">
            <w:pPr>
              <w:spacing w:line="240" w:lineRule="auto"/>
              <w:ind w:left="-57" w:right="-57"/>
              <w:jc w:val="center"/>
              <w:rPr>
                <w:rFonts w:ascii="Times New Roman" w:hAnsi="Times New Roman" w:cs="Times New Roman"/>
                <w:sz w:val="20"/>
                <w:szCs w:val="20"/>
              </w:rPr>
            </w:pPr>
            <w:r w:rsidRPr="00385EE2">
              <w:rPr>
                <w:rFonts w:ascii="Times New Roman" w:hAnsi="Times New Roman" w:cs="Times New Roman"/>
                <w:sz w:val="20"/>
                <w:szCs w:val="20"/>
              </w:rPr>
              <w:t>государ</w:t>
            </w:r>
            <w:r w:rsidRPr="00385EE2">
              <w:rPr>
                <w:rFonts w:ascii="Times New Roman" w:hAnsi="Times New Roman" w:cs="Times New Roman"/>
                <w:sz w:val="20"/>
                <w:szCs w:val="20"/>
              </w:rPr>
              <w:softHyphen/>
              <w:t>ственной услуги (работы)</w:t>
            </w:r>
          </w:p>
        </w:tc>
        <w:tc>
          <w:tcPr>
            <w:tcW w:w="5040" w:type="dxa"/>
            <w:gridSpan w:val="2"/>
            <w:vMerge w:val="restart"/>
            <w:shd w:val="clear" w:color="auto" w:fill="auto"/>
          </w:tcPr>
          <w:p w:rsidR="00DD3D03" w:rsidRPr="00385EE2" w:rsidRDefault="00DD3D03" w:rsidP="00DD3D03">
            <w:pPr>
              <w:spacing w:line="240" w:lineRule="auto"/>
              <w:ind w:left="-57" w:right="-57"/>
              <w:jc w:val="center"/>
              <w:rPr>
                <w:rFonts w:ascii="Times New Roman" w:hAnsi="Times New Roman" w:cs="Times New Roman"/>
                <w:sz w:val="20"/>
                <w:szCs w:val="20"/>
              </w:rPr>
            </w:pPr>
            <w:r w:rsidRPr="00385EE2">
              <w:rPr>
                <w:rFonts w:ascii="Times New Roman" w:hAnsi="Times New Roman" w:cs="Times New Roman"/>
                <w:sz w:val="20"/>
                <w:szCs w:val="20"/>
              </w:rPr>
              <w:t>Наименование услуги</w:t>
            </w:r>
          </w:p>
        </w:tc>
        <w:tc>
          <w:tcPr>
            <w:tcW w:w="4993" w:type="dxa"/>
            <w:gridSpan w:val="4"/>
            <w:shd w:val="clear" w:color="auto" w:fill="auto"/>
          </w:tcPr>
          <w:p w:rsidR="00DD3D03" w:rsidRPr="00385EE2" w:rsidRDefault="00DD3D03" w:rsidP="00DD3D03">
            <w:pPr>
              <w:spacing w:line="240" w:lineRule="auto"/>
              <w:ind w:left="-57" w:right="-57"/>
              <w:jc w:val="center"/>
              <w:rPr>
                <w:rFonts w:ascii="Times New Roman" w:hAnsi="Times New Roman" w:cs="Times New Roman"/>
                <w:sz w:val="20"/>
                <w:szCs w:val="20"/>
              </w:rPr>
            </w:pPr>
            <w:r w:rsidRPr="00385EE2">
              <w:rPr>
                <w:rFonts w:ascii="Times New Roman" w:hAnsi="Times New Roman" w:cs="Times New Roman"/>
                <w:sz w:val="20"/>
                <w:szCs w:val="20"/>
              </w:rPr>
              <w:t>Значение показателя объема услуги</w:t>
            </w:r>
          </w:p>
        </w:tc>
        <w:tc>
          <w:tcPr>
            <w:tcW w:w="3780" w:type="dxa"/>
            <w:gridSpan w:val="3"/>
            <w:shd w:val="clear" w:color="auto" w:fill="auto"/>
          </w:tcPr>
          <w:p w:rsidR="00DD3D03" w:rsidRPr="00385EE2" w:rsidRDefault="00DD3D03" w:rsidP="00DD3D03">
            <w:pPr>
              <w:spacing w:line="240" w:lineRule="auto"/>
              <w:ind w:left="-57" w:right="-57"/>
              <w:jc w:val="center"/>
              <w:rPr>
                <w:rFonts w:ascii="Times New Roman" w:hAnsi="Times New Roman" w:cs="Times New Roman"/>
                <w:sz w:val="20"/>
                <w:szCs w:val="20"/>
              </w:rPr>
            </w:pPr>
            <w:r w:rsidRPr="00385EE2">
              <w:rPr>
                <w:rFonts w:ascii="Times New Roman" w:hAnsi="Times New Roman" w:cs="Times New Roman"/>
                <w:sz w:val="20"/>
                <w:szCs w:val="20"/>
              </w:rPr>
              <w:t>Расходы республиканского бюджета Республики Мордовия на оказание государственной услуги, тыс. руб.</w:t>
            </w:r>
          </w:p>
        </w:tc>
      </w:tr>
      <w:tr w:rsidR="00DD3D03" w:rsidRPr="00385EE2" w:rsidTr="00DD3D03">
        <w:trPr>
          <w:cantSplit/>
          <w:tblHeader/>
        </w:trPr>
        <w:tc>
          <w:tcPr>
            <w:tcW w:w="1135" w:type="dxa"/>
            <w:vMerge/>
            <w:shd w:val="clear" w:color="auto" w:fill="auto"/>
          </w:tcPr>
          <w:p w:rsidR="00DD3D03" w:rsidRPr="00385EE2" w:rsidRDefault="00DD3D03" w:rsidP="00DD3D03">
            <w:pPr>
              <w:spacing w:line="240" w:lineRule="auto"/>
              <w:ind w:left="-57" w:right="-57"/>
              <w:jc w:val="center"/>
              <w:rPr>
                <w:rFonts w:ascii="Times New Roman" w:hAnsi="Times New Roman" w:cs="Times New Roman"/>
                <w:sz w:val="20"/>
                <w:szCs w:val="20"/>
              </w:rPr>
            </w:pPr>
          </w:p>
        </w:tc>
        <w:tc>
          <w:tcPr>
            <w:tcW w:w="5040" w:type="dxa"/>
            <w:gridSpan w:val="2"/>
            <w:vMerge/>
            <w:shd w:val="clear" w:color="auto" w:fill="auto"/>
          </w:tcPr>
          <w:p w:rsidR="00DD3D03" w:rsidRPr="00385EE2" w:rsidRDefault="00DD3D03" w:rsidP="00DD3D03">
            <w:pPr>
              <w:spacing w:line="240" w:lineRule="auto"/>
              <w:ind w:left="-57" w:right="-57"/>
              <w:jc w:val="center"/>
              <w:rPr>
                <w:rFonts w:ascii="Times New Roman" w:hAnsi="Times New Roman" w:cs="Times New Roman"/>
                <w:sz w:val="20"/>
                <w:szCs w:val="20"/>
              </w:rPr>
            </w:pPr>
          </w:p>
        </w:tc>
        <w:tc>
          <w:tcPr>
            <w:tcW w:w="1495" w:type="dxa"/>
            <w:shd w:val="clear" w:color="auto" w:fill="auto"/>
          </w:tcPr>
          <w:p w:rsidR="00DD3D03" w:rsidRPr="00385EE2" w:rsidRDefault="00DD3D03" w:rsidP="00DD3D03">
            <w:pPr>
              <w:spacing w:line="240" w:lineRule="auto"/>
              <w:ind w:left="-57" w:right="-57"/>
              <w:jc w:val="center"/>
              <w:rPr>
                <w:rFonts w:ascii="Times New Roman" w:hAnsi="Times New Roman" w:cs="Times New Roman"/>
                <w:sz w:val="20"/>
                <w:szCs w:val="20"/>
              </w:rPr>
            </w:pPr>
            <w:r w:rsidRPr="00385EE2">
              <w:rPr>
                <w:rFonts w:ascii="Times New Roman" w:hAnsi="Times New Roman" w:cs="Times New Roman"/>
                <w:sz w:val="20"/>
                <w:szCs w:val="20"/>
              </w:rPr>
              <w:t>единица измерения</w:t>
            </w:r>
          </w:p>
        </w:tc>
        <w:tc>
          <w:tcPr>
            <w:tcW w:w="978" w:type="dxa"/>
            <w:shd w:val="clear" w:color="auto" w:fill="auto"/>
          </w:tcPr>
          <w:p w:rsidR="00DD3D03" w:rsidRPr="00385EE2" w:rsidRDefault="00DD3D03" w:rsidP="00DD3D03">
            <w:pPr>
              <w:spacing w:line="240" w:lineRule="auto"/>
              <w:ind w:left="-57" w:right="-57"/>
              <w:jc w:val="center"/>
              <w:rPr>
                <w:rFonts w:ascii="Times New Roman" w:hAnsi="Times New Roman" w:cs="Times New Roman"/>
                <w:sz w:val="20"/>
                <w:szCs w:val="20"/>
              </w:rPr>
            </w:pPr>
            <w:r w:rsidRPr="00385EE2">
              <w:rPr>
                <w:rFonts w:ascii="Times New Roman" w:hAnsi="Times New Roman" w:cs="Times New Roman"/>
                <w:sz w:val="20"/>
                <w:szCs w:val="20"/>
              </w:rPr>
              <w:t>2012</w:t>
            </w:r>
          </w:p>
          <w:p w:rsidR="00DD3D03" w:rsidRPr="00385EE2" w:rsidRDefault="00DD3D03" w:rsidP="00DD3D03">
            <w:pPr>
              <w:spacing w:line="240" w:lineRule="auto"/>
              <w:ind w:left="-57" w:right="-57"/>
              <w:jc w:val="center"/>
              <w:rPr>
                <w:rFonts w:ascii="Times New Roman" w:hAnsi="Times New Roman" w:cs="Times New Roman"/>
                <w:sz w:val="20"/>
                <w:szCs w:val="20"/>
              </w:rPr>
            </w:pPr>
            <w:r w:rsidRPr="00385EE2">
              <w:rPr>
                <w:rFonts w:ascii="Times New Roman" w:hAnsi="Times New Roman" w:cs="Times New Roman"/>
                <w:sz w:val="20"/>
                <w:szCs w:val="20"/>
              </w:rPr>
              <w:t>год</w:t>
            </w:r>
          </w:p>
        </w:tc>
        <w:tc>
          <w:tcPr>
            <w:tcW w:w="1260" w:type="dxa"/>
            <w:shd w:val="clear" w:color="auto" w:fill="auto"/>
          </w:tcPr>
          <w:p w:rsidR="00DD3D03" w:rsidRPr="00385EE2" w:rsidRDefault="00DD3D03" w:rsidP="00DD3D03">
            <w:pPr>
              <w:spacing w:line="240" w:lineRule="auto"/>
              <w:ind w:left="-57" w:right="-57"/>
              <w:jc w:val="center"/>
              <w:rPr>
                <w:rFonts w:ascii="Times New Roman" w:hAnsi="Times New Roman" w:cs="Times New Roman"/>
                <w:sz w:val="20"/>
                <w:szCs w:val="20"/>
              </w:rPr>
            </w:pPr>
            <w:r w:rsidRPr="00385EE2">
              <w:rPr>
                <w:rFonts w:ascii="Times New Roman" w:hAnsi="Times New Roman" w:cs="Times New Roman"/>
                <w:sz w:val="20"/>
                <w:szCs w:val="20"/>
              </w:rPr>
              <w:t>2013</w:t>
            </w:r>
          </w:p>
          <w:p w:rsidR="00DD3D03" w:rsidRPr="00385EE2" w:rsidRDefault="00DD3D03" w:rsidP="00DD3D03">
            <w:pPr>
              <w:spacing w:line="240" w:lineRule="auto"/>
              <w:ind w:left="-57" w:right="-57"/>
              <w:jc w:val="center"/>
              <w:rPr>
                <w:rFonts w:ascii="Times New Roman" w:hAnsi="Times New Roman" w:cs="Times New Roman"/>
                <w:sz w:val="20"/>
                <w:szCs w:val="20"/>
              </w:rPr>
            </w:pPr>
            <w:r w:rsidRPr="00385EE2">
              <w:rPr>
                <w:rFonts w:ascii="Times New Roman" w:hAnsi="Times New Roman" w:cs="Times New Roman"/>
                <w:sz w:val="20"/>
                <w:szCs w:val="20"/>
              </w:rPr>
              <w:t>год </w:t>
            </w:r>
          </w:p>
          <w:p w:rsidR="00DD3D03" w:rsidRPr="00385EE2" w:rsidRDefault="00DD3D03" w:rsidP="00DD3D03">
            <w:pPr>
              <w:spacing w:line="240" w:lineRule="auto"/>
              <w:ind w:left="-57" w:right="-57"/>
              <w:jc w:val="center"/>
              <w:rPr>
                <w:rFonts w:ascii="Times New Roman" w:hAnsi="Times New Roman" w:cs="Times New Roman"/>
                <w:sz w:val="20"/>
                <w:szCs w:val="20"/>
              </w:rPr>
            </w:pPr>
            <w:r w:rsidRPr="00385EE2">
              <w:rPr>
                <w:rFonts w:ascii="Times New Roman" w:hAnsi="Times New Roman" w:cs="Times New Roman"/>
                <w:sz w:val="20"/>
                <w:szCs w:val="20"/>
              </w:rPr>
              <w:t>(первый)</w:t>
            </w:r>
          </w:p>
        </w:tc>
        <w:tc>
          <w:tcPr>
            <w:tcW w:w="1260" w:type="dxa"/>
            <w:shd w:val="clear" w:color="auto" w:fill="auto"/>
          </w:tcPr>
          <w:p w:rsidR="00DD3D03" w:rsidRPr="00385EE2" w:rsidRDefault="00DD3D03" w:rsidP="00DD3D03">
            <w:pPr>
              <w:spacing w:line="240" w:lineRule="auto"/>
              <w:ind w:left="-57" w:right="-57"/>
              <w:jc w:val="center"/>
              <w:rPr>
                <w:rFonts w:ascii="Times New Roman" w:hAnsi="Times New Roman" w:cs="Times New Roman"/>
                <w:sz w:val="20"/>
                <w:szCs w:val="20"/>
              </w:rPr>
            </w:pPr>
            <w:r w:rsidRPr="00385EE2">
              <w:rPr>
                <w:rFonts w:ascii="Times New Roman" w:hAnsi="Times New Roman" w:cs="Times New Roman"/>
                <w:sz w:val="20"/>
                <w:szCs w:val="20"/>
              </w:rPr>
              <w:t>2014</w:t>
            </w:r>
          </w:p>
          <w:p w:rsidR="00DD3D03" w:rsidRPr="00385EE2" w:rsidRDefault="00DD3D03" w:rsidP="00DD3D03">
            <w:pPr>
              <w:spacing w:line="240" w:lineRule="auto"/>
              <w:ind w:left="-57" w:right="-57"/>
              <w:jc w:val="center"/>
              <w:rPr>
                <w:rFonts w:ascii="Times New Roman" w:hAnsi="Times New Roman" w:cs="Times New Roman"/>
                <w:sz w:val="20"/>
                <w:szCs w:val="20"/>
              </w:rPr>
            </w:pPr>
            <w:r w:rsidRPr="00385EE2">
              <w:rPr>
                <w:rFonts w:ascii="Times New Roman" w:hAnsi="Times New Roman" w:cs="Times New Roman"/>
                <w:sz w:val="20"/>
                <w:szCs w:val="20"/>
              </w:rPr>
              <w:t>год</w:t>
            </w:r>
          </w:p>
        </w:tc>
        <w:tc>
          <w:tcPr>
            <w:tcW w:w="1260" w:type="dxa"/>
            <w:shd w:val="clear" w:color="auto" w:fill="auto"/>
          </w:tcPr>
          <w:p w:rsidR="00DD3D03" w:rsidRPr="00385EE2" w:rsidRDefault="00DD3D03" w:rsidP="00DD3D03">
            <w:pPr>
              <w:spacing w:line="240" w:lineRule="auto"/>
              <w:ind w:left="-57" w:right="-57"/>
              <w:jc w:val="center"/>
              <w:rPr>
                <w:rFonts w:ascii="Times New Roman" w:hAnsi="Times New Roman" w:cs="Times New Roman"/>
                <w:sz w:val="20"/>
                <w:szCs w:val="20"/>
              </w:rPr>
            </w:pPr>
            <w:r w:rsidRPr="00385EE2">
              <w:rPr>
                <w:rFonts w:ascii="Times New Roman" w:hAnsi="Times New Roman" w:cs="Times New Roman"/>
                <w:sz w:val="20"/>
                <w:szCs w:val="20"/>
              </w:rPr>
              <w:t>2012</w:t>
            </w:r>
          </w:p>
          <w:p w:rsidR="00DD3D03" w:rsidRPr="00385EE2" w:rsidRDefault="00DD3D03" w:rsidP="00DD3D03">
            <w:pPr>
              <w:spacing w:line="240" w:lineRule="auto"/>
              <w:ind w:left="-57" w:right="-57"/>
              <w:jc w:val="center"/>
              <w:rPr>
                <w:rFonts w:ascii="Times New Roman" w:hAnsi="Times New Roman" w:cs="Times New Roman"/>
                <w:sz w:val="20"/>
                <w:szCs w:val="20"/>
              </w:rPr>
            </w:pPr>
            <w:r w:rsidRPr="00385EE2">
              <w:rPr>
                <w:rFonts w:ascii="Times New Roman" w:hAnsi="Times New Roman" w:cs="Times New Roman"/>
                <w:sz w:val="20"/>
                <w:szCs w:val="20"/>
              </w:rPr>
              <w:t>год</w:t>
            </w:r>
          </w:p>
        </w:tc>
        <w:tc>
          <w:tcPr>
            <w:tcW w:w="1260" w:type="dxa"/>
            <w:shd w:val="clear" w:color="auto" w:fill="auto"/>
          </w:tcPr>
          <w:p w:rsidR="00DD3D03" w:rsidRPr="00385EE2" w:rsidRDefault="00DD3D03" w:rsidP="00DD3D03">
            <w:pPr>
              <w:spacing w:line="240" w:lineRule="auto"/>
              <w:ind w:left="-57" w:right="-57"/>
              <w:jc w:val="center"/>
              <w:rPr>
                <w:rFonts w:ascii="Times New Roman" w:hAnsi="Times New Roman" w:cs="Times New Roman"/>
                <w:sz w:val="20"/>
                <w:szCs w:val="20"/>
              </w:rPr>
            </w:pPr>
            <w:r w:rsidRPr="00385EE2">
              <w:rPr>
                <w:rFonts w:ascii="Times New Roman" w:hAnsi="Times New Roman" w:cs="Times New Roman"/>
                <w:sz w:val="20"/>
                <w:szCs w:val="20"/>
              </w:rPr>
              <w:t>2013</w:t>
            </w:r>
          </w:p>
          <w:p w:rsidR="00DD3D03" w:rsidRPr="00385EE2" w:rsidRDefault="00DD3D03" w:rsidP="00DD3D03">
            <w:pPr>
              <w:spacing w:line="240" w:lineRule="auto"/>
              <w:ind w:left="-57" w:right="-57"/>
              <w:jc w:val="center"/>
              <w:rPr>
                <w:rFonts w:ascii="Times New Roman" w:hAnsi="Times New Roman" w:cs="Times New Roman"/>
                <w:sz w:val="20"/>
                <w:szCs w:val="20"/>
              </w:rPr>
            </w:pPr>
            <w:r w:rsidRPr="00385EE2">
              <w:rPr>
                <w:rFonts w:ascii="Times New Roman" w:hAnsi="Times New Roman" w:cs="Times New Roman"/>
                <w:sz w:val="20"/>
                <w:szCs w:val="20"/>
              </w:rPr>
              <w:t>год </w:t>
            </w:r>
          </w:p>
          <w:p w:rsidR="00DD3D03" w:rsidRPr="00385EE2" w:rsidRDefault="00DD3D03" w:rsidP="00DD3D03">
            <w:pPr>
              <w:spacing w:line="240" w:lineRule="auto"/>
              <w:ind w:left="-57" w:right="-57"/>
              <w:jc w:val="center"/>
              <w:rPr>
                <w:rFonts w:ascii="Times New Roman" w:hAnsi="Times New Roman" w:cs="Times New Roman"/>
                <w:sz w:val="20"/>
                <w:szCs w:val="20"/>
              </w:rPr>
            </w:pPr>
            <w:r w:rsidRPr="00385EE2">
              <w:rPr>
                <w:rFonts w:ascii="Times New Roman" w:hAnsi="Times New Roman" w:cs="Times New Roman"/>
                <w:sz w:val="20"/>
                <w:szCs w:val="20"/>
              </w:rPr>
              <w:t>(первый)</w:t>
            </w:r>
          </w:p>
        </w:tc>
        <w:tc>
          <w:tcPr>
            <w:tcW w:w="1260" w:type="dxa"/>
            <w:shd w:val="clear" w:color="auto" w:fill="auto"/>
          </w:tcPr>
          <w:p w:rsidR="00DD3D03" w:rsidRPr="00385EE2" w:rsidRDefault="00DD3D03" w:rsidP="00DD3D03">
            <w:pPr>
              <w:spacing w:line="240" w:lineRule="auto"/>
              <w:ind w:left="-57" w:right="-57"/>
              <w:jc w:val="center"/>
              <w:rPr>
                <w:rFonts w:ascii="Times New Roman" w:hAnsi="Times New Roman" w:cs="Times New Roman"/>
                <w:sz w:val="20"/>
                <w:szCs w:val="20"/>
              </w:rPr>
            </w:pPr>
            <w:r w:rsidRPr="00385EE2">
              <w:rPr>
                <w:rFonts w:ascii="Times New Roman" w:hAnsi="Times New Roman" w:cs="Times New Roman"/>
                <w:sz w:val="20"/>
                <w:szCs w:val="20"/>
              </w:rPr>
              <w:t>2014</w:t>
            </w:r>
          </w:p>
          <w:p w:rsidR="00DD3D03" w:rsidRPr="00385EE2" w:rsidRDefault="00DD3D03" w:rsidP="00DD3D03">
            <w:pPr>
              <w:spacing w:line="240" w:lineRule="auto"/>
              <w:ind w:left="-57" w:right="-57"/>
              <w:jc w:val="center"/>
              <w:rPr>
                <w:rFonts w:ascii="Times New Roman" w:hAnsi="Times New Roman" w:cs="Times New Roman"/>
                <w:sz w:val="20"/>
                <w:szCs w:val="20"/>
              </w:rPr>
            </w:pPr>
            <w:r w:rsidRPr="00385EE2">
              <w:rPr>
                <w:rFonts w:ascii="Times New Roman" w:hAnsi="Times New Roman" w:cs="Times New Roman"/>
                <w:sz w:val="20"/>
                <w:szCs w:val="20"/>
              </w:rPr>
              <w:t>год</w:t>
            </w:r>
          </w:p>
        </w:tc>
      </w:tr>
      <w:tr w:rsidR="00DD3D03" w:rsidRPr="00385EE2" w:rsidTr="00DD3D03">
        <w:tblPrEx>
          <w:tblBorders>
            <w:bottom w:val="single" w:sz="4" w:space="0" w:color="000000"/>
          </w:tblBorders>
        </w:tblPrEx>
        <w:trPr>
          <w:cantSplit/>
          <w:tblHeader/>
        </w:trPr>
        <w:tc>
          <w:tcPr>
            <w:tcW w:w="1135" w:type="dxa"/>
            <w:shd w:val="clear" w:color="auto" w:fill="auto"/>
          </w:tcPr>
          <w:p w:rsidR="00DD3D03" w:rsidRPr="00385EE2" w:rsidRDefault="00DD3D03" w:rsidP="00DD3D03">
            <w:pPr>
              <w:spacing w:line="240" w:lineRule="auto"/>
              <w:ind w:left="-57" w:right="-57"/>
              <w:jc w:val="center"/>
              <w:rPr>
                <w:rFonts w:ascii="Times New Roman" w:hAnsi="Times New Roman" w:cs="Times New Roman"/>
                <w:sz w:val="20"/>
                <w:szCs w:val="20"/>
              </w:rPr>
            </w:pPr>
            <w:r w:rsidRPr="00385EE2">
              <w:rPr>
                <w:rFonts w:ascii="Times New Roman" w:hAnsi="Times New Roman" w:cs="Times New Roman"/>
                <w:sz w:val="20"/>
                <w:szCs w:val="20"/>
              </w:rPr>
              <w:t>1</w:t>
            </w:r>
          </w:p>
        </w:tc>
        <w:tc>
          <w:tcPr>
            <w:tcW w:w="5040" w:type="dxa"/>
            <w:gridSpan w:val="2"/>
            <w:shd w:val="clear" w:color="auto" w:fill="auto"/>
          </w:tcPr>
          <w:p w:rsidR="00DD3D03" w:rsidRPr="00385EE2" w:rsidRDefault="00DD3D03" w:rsidP="00DD3D03">
            <w:pPr>
              <w:spacing w:line="240" w:lineRule="auto"/>
              <w:ind w:left="-57" w:right="-57"/>
              <w:jc w:val="center"/>
              <w:rPr>
                <w:rFonts w:ascii="Times New Roman" w:hAnsi="Times New Roman" w:cs="Times New Roman"/>
                <w:sz w:val="20"/>
                <w:szCs w:val="20"/>
              </w:rPr>
            </w:pPr>
            <w:r w:rsidRPr="00385EE2">
              <w:rPr>
                <w:rFonts w:ascii="Times New Roman" w:hAnsi="Times New Roman" w:cs="Times New Roman"/>
                <w:sz w:val="20"/>
                <w:szCs w:val="20"/>
              </w:rPr>
              <w:t>2</w:t>
            </w:r>
          </w:p>
        </w:tc>
        <w:tc>
          <w:tcPr>
            <w:tcW w:w="1495" w:type="dxa"/>
            <w:shd w:val="clear" w:color="auto" w:fill="auto"/>
          </w:tcPr>
          <w:p w:rsidR="00DD3D03" w:rsidRPr="00385EE2" w:rsidRDefault="00DD3D03" w:rsidP="00DD3D03">
            <w:pPr>
              <w:spacing w:line="240" w:lineRule="auto"/>
              <w:ind w:left="-57" w:right="-57"/>
              <w:jc w:val="center"/>
              <w:rPr>
                <w:rFonts w:ascii="Times New Roman" w:hAnsi="Times New Roman" w:cs="Times New Roman"/>
                <w:sz w:val="20"/>
                <w:szCs w:val="20"/>
              </w:rPr>
            </w:pPr>
            <w:r w:rsidRPr="00385EE2">
              <w:rPr>
                <w:rFonts w:ascii="Times New Roman" w:hAnsi="Times New Roman" w:cs="Times New Roman"/>
                <w:sz w:val="20"/>
                <w:szCs w:val="20"/>
              </w:rPr>
              <w:t>3</w:t>
            </w:r>
          </w:p>
        </w:tc>
        <w:tc>
          <w:tcPr>
            <w:tcW w:w="978" w:type="dxa"/>
            <w:shd w:val="clear" w:color="auto" w:fill="auto"/>
          </w:tcPr>
          <w:p w:rsidR="00DD3D03" w:rsidRPr="00385EE2" w:rsidRDefault="00DD3D03" w:rsidP="00DD3D03">
            <w:pPr>
              <w:spacing w:line="240" w:lineRule="auto"/>
              <w:ind w:left="-57" w:right="-57"/>
              <w:jc w:val="center"/>
              <w:rPr>
                <w:rFonts w:ascii="Times New Roman" w:hAnsi="Times New Roman" w:cs="Times New Roman"/>
                <w:sz w:val="20"/>
                <w:szCs w:val="20"/>
              </w:rPr>
            </w:pPr>
            <w:r w:rsidRPr="00385EE2">
              <w:rPr>
                <w:rFonts w:ascii="Times New Roman" w:hAnsi="Times New Roman" w:cs="Times New Roman"/>
                <w:sz w:val="20"/>
                <w:szCs w:val="20"/>
              </w:rPr>
              <w:t>4</w:t>
            </w:r>
          </w:p>
        </w:tc>
        <w:tc>
          <w:tcPr>
            <w:tcW w:w="1260" w:type="dxa"/>
            <w:shd w:val="clear" w:color="auto" w:fill="auto"/>
          </w:tcPr>
          <w:p w:rsidR="00DD3D03" w:rsidRPr="00385EE2" w:rsidRDefault="00DD3D03" w:rsidP="00DD3D03">
            <w:pPr>
              <w:spacing w:line="240" w:lineRule="auto"/>
              <w:ind w:left="-57" w:right="-57"/>
              <w:jc w:val="center"/>
              <w:rPr>
                <w:rFonts w:ascii="Times New Roman" w:hAnsi="Times New Roman" w:cs="Times New Roman"/>
                <w:sz w:val="20"/>
                <w:szCs w:val="20"/>
              </w:rPr>
            </w:pPr>
            <w:r w:rsidRPr="00385EE2">
              <w:rPr>
                <w:rFonts w:ascii="Times New Roman" w:hAnsi="Times New Roman" w:cs="Times New Roman"/>
                <w:sz w:val="20"/>
                <w:szCs w:val="20"/>
              </w:rPr>
              <w:t>5</w:t>
            </w:r>
          </w:p>
        </w:tc>
        <w:tc>
          <w:tcPr>
            <w:tcW w:w="1260" w:type="dxa"/>
            <w:shd w:val="clear" w:color="auto" w:fill="auto"/>
          </w:tcPr>
          <w:p w:rsidR="00DD3D03" w:rsidRPr="00385EE2" w:rsidRDefault="00DD3D03" w:rsidP="00DD3D03">
            <w:pPr>
              <w:spacing w:line="240" w:lineRule="auto"/>
              <w:ind w:left="-57" w:right="-57"/>
              <w:jc w:val="center"/>
              <w:rPr>
                <w:rFonts w:ascii="Times New Roman" w:hAnsi="Times New Roman" w:cs="Times New Roman"/>
                <w:sz w:val="20"/>
                <w:szCs w:val="20"/>
              </w:rPr>
            </w:pPr>
            <w:r w:rsidRPr="00385EE2">
              <w:rPr>
                <w:rFonts w:ascii="Times New Roman" w:hAnsi="Times New Roman" w:cs="Times New Roman"/>
                <w:sz w:val="20"/>
                <w:szCs w:val="20"/>
              </w:rPr>
              <w:t>6</w:t>
            </w:r>
          </w:p>
        </w:tc>
        <w:tc>
          <w:tcPr>
            <w:tcW w:w="1260" w:type="dxa"/>
            <w:shd w:val="clear" w:color="auto" w:fill="auto"/>
          </w:tcPr>
          <w:p w:rsidR="00DD3D03" w:rsidRPr="00385EE2" w:rsidRDefault="00DD3D03" w:rsidP="00DD3D03">
            <w:pPr>
              <w:spacing w:line="240" w:lineRule="auto"/>
              <w:ind w:left="-57" w:right="-57"/>
              <w:jc w:val="center"/>
              <w:rPr>
                <w:rFonts w:ascii="Times New Roman" w:hAnsi="Times New Roman" w:cs="Times New Roman"/>
                <w:sz w:val="20"/>
                <w:szCs w:val="20"/>
              </w:rPr>
            </w:pPr>
            <w:r w:rsidRPr="00385EE2">
              <w:rPr>
                <w:rFonts w:ascii="Times New Roman" w:hAnsi="Times New Roman" w:cs="Times New Roman"/>
                <w:sz w:val="20"/>
                <w:szCs w:val="20"/>
              </w:rPr>
              <w:t>7</w:t>
            </w:r>
          </w:p>
        </w:tc>
        <w:tc>
          <w:tcPr>
            <w:tcW w:w="1260" w:type="dxa"/>
            <w:shd w:val="clear" w:color="auto" w:fill="auto"/>
          </w:tcPr>
          <w:p w:rsidR="00DD3D03" w:rsidRPr="00385EE2" w:rsidRDefault="00DD3D03" w:rsidP="00DD3D03">
            <w:pPr>
              <w:spacing w:line="240" w:lineRule="auto"/>
              <w:ind w:left="-57" w:right="-57"/>
              <w:jc w:val="center"/>
              <w:rPr>
                <w:rFonts w:ascii="Times New Roman" w:hAnsi="Times New Roman" w:cs="Times New Roman"/>
                <w:sz w:val="20"/>
                <w:szCs w:val="20"/>
              </w:rPr>
            </w:pPr>
            <w:r w:rsidRPr="00385EE2">
              <w:rPr>
                <w:rFonts w:ascii="Times New Roman" w:hAnsi="Times New Roman" w:cs="Times New Roman"/>
                <w:sz w:val="20"/>
                <w:szCs w:val="20"/>
              </w:rPr>
              <w:t>8</w:t>
            </w:r>
          </w:p>
        </w:tc>
        <w:tc>
          <w:tcPr>
            <w:tcW w:w="1260" w:type="dxa"/>
            <w:shd w:val="clear" w:color="auto" w:fill="auto"/>
          </w:tcPr>
          <w:p w:rsidR="00DD3D03" w:rsidRPr="00385EE2" w:rsidRDefault="00DD3D03" w:rsidP="00DD3D03">
            <w:pPr>
              <w:spacing w:line="240" w:lineRule="auto"/>
              <w:ind w:left="-57" w:right="-57"/>
              <w:jc w:val="center"/>
              <w:rPr>
                <w:rFonts w:ascii="Times New Roman" w:hAnsi="Times New Roman" w:cs="Times New Roman"/>
                <w:sz w:val="20"/>
                <w:szCs w:val="20"/>
              </w:rPr>
            </w:pPr>
            <w:r w:rsidRPr="00385EE2">
              <w:rPr>
                <w:rFonts w:ascii="Times New Roman" w:hAnsi="Times New Roman" w:cs="Times New Roman"/>
                <w:sz w:val="20"/>
                <w:szCs w:val="20"/>
              </w:rPr>
              <w:t>9</w:t>
            </w:r>
          </w:p>
        </w:tc>
      </w:tr>
      <w:tr w:rsidR="00DD3D03" w:rsidRPr="00385EE2" w:rsidTr="00DD3D03">
        <w:tblPrEx>
          <w:tblBorders>
            <w:bottom w:val="single" w:sz="4" w:space="0" w:color="000000"/>
          </w:tblBorders>
        </w:tblPrEx>
        <w:trPr>
          <w:cantSplit/>
          <w:trHeight w:val="243"/>
        </w:trPr>
        <w:tc>
          <w:tcPr>
            <w:tcW w:w="14948" w:type="dxa"/>
            <w:gridSpan w:val="10"/>
            <w:shd w:val="clear" w:color="auto" w:fill="auto"/>
          </w:tcPr>
          <w:p w:rsidR="00DD3D03" w:rsidRPr="00385EE2" w:rsidRDefault="00DD3D03" w:rsidP="00DD3D03">
            <w:pPr>
              <w:spacing w:before="120" w:after="120" w:line="240" w:lineRule="auto"/>
              <w:ind w:left="-57" w:right="-57"/>
              <w:jc w:val="center"/>
              <w:rPr>
                <w:rFonts w:ascii="Times New Roman" w:hAnsi="Times New Roman" w:cs="Times New Roman"/>
                <w:b/>
                <w:sz w:val="20"/>
                <w:szCs w:val="20"/>
              </w:rPr>
            </w:pPr>
            <w:r w:rsidRPr="00385EE2">
              <w:rPr>
                <w:rFonts w:ascii="Times New Roman" w:hAnsi="Times New Roman" w:cs="Times New Roman"/>
                <w:b/>
                <w:bCs/>
                <w:sz w:val="20"/>
                <w:szCs w:val="20"/>
              </w:rPr>
              <w:t>Государственные функции аппарата Республиканской ветеринарной службы Республики Мордовия</w:t>
            </w:r>
          </w:p>
        </w:tc>
      </w:tr>
      <w:tr w:rsidR="00DD3D03" w:rsidRPr="00385EE2" w:rsidTr="00DD3D03">
        <w:tblPrEx>
          <w:tblBorders>
            <w:bottom w:val="single" w:sz="4" w:space="0" w:color="000000"/>
          </w:tblBorders>
        </w:tblPrEx>
        <w:trPr>
          <w:cantSplit/>
        </w:trPr>
        <w:tc>
          <w:tcPr>
            <w:tcW w:w="1149" w:type="dxa"/>
            <w:gridSpan w:val="2"/>
            <w:shd w:val="clear" w:color="auto" w:fill="auto"/>
          </w:tcPr>
          <w:p w:rsidR="00DD3D03" w:rsidRPr="00385EE2" w:rsidRDefault="00DD3D03" w:rsidP="00DD3D03">
            <w:pPr>
              <w:spacing w:line="240" w:lineRule="auto"/>
              <w:ind w:left="-57" w:right="-57"/>
              <w:jc w:val="center"/>
              <w:rPr>
                <w:rFonts w:ascii="Times New Roman" w:hAnsi="Times New Roman" w:cs="Times New Roman"/>
                <w:sz w:val="20"/>
                <w:szCs w:val="20"/>
              </w:rPr>
            </w:pPr>
          </w:p>
        </w:tc>
        <w:tc>
          <w:tcPr>
            <w:tcW w:w="5026" w:type="dxa"/>
            <w:shd w:val="clear" w:color="auto" w:fill="auto"/>
          </w:tcPr>
          <w:p w:rsidR="00DD3D03" w:rsidRPr="00385EE2" w:rsidRDefault="00DD3D03" w:rsidP="00DD3D03">
            <w:pPr>
              <w:spacing w:line="240" w:lineRule="auto"/>
              <w:ind w:left="-57" w:right="-57"/>
              <w:rPr>
                <w:rFonts w:ascii="Times New Roman" w:hAnsi="Times New Roman" w:cs="Times New Roman"/>
                <w:sz w:val="20"/>
                <w:szCs w:val="20"/>
              </w:rPr>
            </w:pPr>
            <w:r w:rsidRPr="00385EE2">
              <w:rPr>
                <w:rFonts w:ascii="Times New Roman" w:hAnsi="Times New Roman" w:cs="Times New Roman"/>
                <w:sz w:val="20"/>
                <w:szCs w:val="20"/>
              </w:rPr>
              <w:t>Регистрация специалистов в области ветеринарии, занимающихся предпринимательской деятельностью</w:t>
            </w:r>
          </w:p>
        </w:tc>
        <w:tc>
          <w:tcPr>
            <w:tcW w:w="1495" w:type="dxa"/>
            <w:shd w:val="clear" w:color="auto" w:fill="auto"/>
          </w:tcPr>
          <w:p w:rsidR="00DD3D03" w:rsidRPr="00385EE2" w:rsidRDefault="00DD3D03" w:rsidP="00DD3D03">
            <w:pPr>
              <w:spacing w:line="240" w:lineRule="auto"/>
              <w:ind w:left="-57" w:right="-57"/>
              <w:jc w:val="center"/>
              <w:rPr>
                <w:rFonts w:ascii="Times New Roman" w:hAnsi="Times New Roman" w:cs="Times New Roman"/>
                <w:sz w:val="20"/>
                <w:szCs w:val="20"/>
              </w:rPr>
            </w:pPr>
            <w:r w:rsidRPr="00385EE2">
              <w:rPr>
                <w:rFonts w:ascii="Times New Roman" w:hAnsi="Times New Roman" w:cs="Times New Roman"/>
                <w:sz w:val="20"/>
                <w:szCs w:val="20"/>
              </w:rPr>
              <w:t>специалист</w:t>
            </w:r>
          </w:p>
        </w:tc>
        <w:tc>
          <w:tcPr>
            <w:tcW w:w="978" w:type="dxa"/>
            <w:shd w:val="clear" w:color="auto" w:fill="auto"/>
          </w:tcPr>
          <w:p w:rsidR="00DD3D03" w:rsidRPr="00385EE2" w:rsidRDefault="00DD3D03" w:rsidP="00DD3D03">
            <w:pPr>
              <w:spacing w:line="240" w:lineRule="auto"/>
              <w:ind w:left="-57" w:right="-57"/>
              <w:jc w:val="center"/>
              <w:rPr>
                <w:rFonts w:ascii="Times New Roman" w:hAnsi="Times New Roman" w:cs="Times New Roman"/>
                <w:sz w:val="20"/>
                <w:szCs w:val="20"/>
              </w:rPr>
            </w:pPr>
          </w:p>
        </w:tc>
        <w:tc>
          <w:tcPr>
            <w:tcW w:w="1260" w:type="dxa"/>
            <w:shd w:val="clear" w:color="auto" w:fill="auto"/>
          </w:tcPr>
          <w:p w:rsidR="00DD3D03" w:rsidRPr="00385EE2" w:rsidRDefault="00DD3D03" w:rsidP="00DD3D03">
            <w:pPr>
              <w:spacing w:line="240" w:lineRule="auto"/>
              <w:ind w:left="-57" w:right="-57"/>
              <w:jc w:val="center"/>
              <w:rPr>
                <w:rFonts w:ascii="Times New Roman" w:hAnsi="Times New Roman" w:cs="Times New Roman"/>
                <w:sz w:val="20"/>
                <w:szCs w:val="20"/>
              </w:rPr>
            </w:pPr>
          </w:p>
        </w:tc>
        <w:tc>
          <w:tcPr>
            <w:tcW w:w="1260" w:type="dxa"/>
            <w:shd w:val="clear" w:color="auto" w:fill="auto"/>
          </w:tcPr>
          <w:p w:rsidR="00DD3D03" w:rsidRPr="00385EE2" w:rsidRDefault="00DD3D03" w:rsidP="00DD3D03">
            <w:pPr>
              <w:spacing w:line="240" w:lineRule="auto"/>
              <w:ind w:left="-57" w:right="-57"/>
              <w:jc w:val="center"/>
              <w:rPr>
                <w:rFonts w:ascii="Times New Roman" w:hAnsi="Times New Roman" w:cs="Times New Roman"/>
                <w:sz w:val="20"/>
                <w:szCs w:val="20"/>
              </w:rPr>
            </w:pPr>
          </w:p>
        </w:tc>
        <w:tc>
          <w:tcPr>
            <w:tcW w:w="1260" w:type="dxa"/>
            <w:shd w:val="clear" w:color="auto" w:fill="auto"/>
          </w:tcPr>
          <w:p w:rsidR="00DD3D03" w:rsidRPr="00385EE2" w:rsidRDefault="00DD3D03" w:rsidP="00DD3D03">
            <w:pPr>
              <w:spacing w:line="240" w:lineRule="auto"/>
              <w:ind w:left="-57" w:right="-57"/>
              <w:jc w:val="center"/>
              <w:rPr>
                <w:rFonts w:ascii="Times New Roman" w:hAnsi="Times New Roman" w:cs="Times New Roman"/>
                <w:sz w:val="20"/>
                <w:szCs w:val="20"/>
              </w:rPr>
            </w:pPr>
          </w:p>
        </w:tc>
        <w:tc>
          <w:tcPr>
            <w:tcW w:w="1260" w:type="dxa"/>
            <w:shd w:val="clear" w:color="auto" w:fill="auto"/>
          </w:tcPr>
          <w:p w:rsidR="00DD3D03" w:rsidRPr="00385EE2" w:rsidRDefault="00DD3D03" w:rsidP="00DD3D03">
            <w:pPr>
              <w:spacing w:line="240" w:lineRule="auto"/>
              <w:ind w:left="-57" w:right="-57"/>
              <w:jc w:val="center"/>
              <w:rPr>
                <w:rFonts w:ascii="Times New Roman" w:hAnsi="Times New Roman" w:cs="Times New Roman"/>
                <w:sz w:val="20"/>
                <w:szCs w:val="20"/>
              </w:rPr>
            </w:pPr>
          </w:p>
        </w:tc>
        <w:tc>
          <w:tcPr>
            <w:tcW w:w="1260" w:type="dxa"/>
            <w:shd w:val="clear" w:color="auto" w:fill="auto"/>
          </w:tcPr>
          <w:p w:rsidR="00DD3D03" w:rsidRPr="00385EE2" w:rsidRDefault="00DD3D03" w:rsidP="00DD3D03">
            <w:pPr>
              <w:spacing w:line="240" w:lineRule="auto"/>
              <w:ind w:left="-57" w:right="-57"/>
              <w:jc w:val="center"/>
              <w:rPr>
                <w:rFonts w:ascii="Times New Roman" w:hAnsi="Times New Roman" w:cs="Times New Roman"/>
                <w:sz w:val="20"/>
                <w:szCs w:val="20"/>
              </w:rPr>
            </w:pPr>
          </w:p>
        </w:tc>
      </w:tr>
      <w:tr w:rsidR="00DD3D03" w:rsidRPr="00385EE2" w:rsidTr="00DD3D03">
        <w:tblPrEx>
          <w:tblBorders>
            <w:bottom w:val="single" w:sz="4" w:space="0" w:color="000000"/>
          </w:tblBorders>
        </w:tblPrEx>
        <w:trPr>
          <w:cantSplit/>
          <w:trHeight w:val="1335"/>
        </w:trPr>
        <w:tc>
          <w:tcPr>
            <w:tcW w:w="1149" w:type="dxa"/>
            <w:gridSpan w:val="2"/>
            <w:shd w:val="clear" w:color="auto" w:fill="auto"/>
          </w:tcPr>
          <w:p w:rsidR="00DD3D03" w:rsidRPr="00385EE2" w:rsidRDefault="00DD3D03" w:rsidP="00DD3D03">
            <w:pPr>
              <w:spacing w:line="240" w:lineRule="auto"/>
              <w:ind w:left="-57" w:right="-57"/>
              <w:jc w:val="center"/>
              <w:rPr>
                <w:rFonts w:ascii="Times New Roman" w:hAnsi="Times New Roman" w:cs="Times New Roman"/>
                <w:sz w:val="20"/>
                <w:szCs w:val="20"/>
              </w:rPr>
            </w:pPr>
          </w:p>
        </w:tc>
        <w:tc>
          <w:tcPr>
            <w:tcW w:w="5026" w:type="dxa"/>
            <w:shd w:val="clear" w:color="auto" w:fill="auto"/>
          </w:tcPr>
          <w:p w:rsidR="00DD3D03" w:rsidRPr="00385EE2" w:rsidRDefault="00DD3D03" w:rsidP="00DD3D03">
            <w:pPr>
              <w:spacing w:line="240" w:lineRule="auto"/>
              <w:ind w:left="-57" w:right="-57"/>
              <w:rPr>
                <w:rFonts w:ascii="Times New Roman" w:hAnsi="Times New Roman" w:cs="Times New Roman"/>
                <w:sz w:val="20"/>
                <w:szCs w:val="20"/>
              </w:rPr>
            </w:pPr>
            <w:r w:rsidRPr="00385EE2">
              <w:rPr>
                <w:rFonts w:ascii="Times New Roman" w:hAnsi="Times New Roman" w:cs="Times New Roman"/>
                <w:sz w:val="20"/>
                <w:szCs w:val="20"/>
              </w:rPr>
              <w:t>Выдача заключений о соответствии размещения предприятий по производству и хранению продуктов животноводства действующим ветеринарным нормам и правилам при их строительстве и (или) реконструкции</w:t>
            </w:r>
          </w:p>
        </w:tc>
        <w:tc>
          <w:tcPr>
            <w:tcW w:w="1495" w:type="dxa"/>
            <w:shd w:val="clear" w:color="auto" w:fill="auto"/>
          </w:tcPr>
          <w:p w:rsidR="00DD3D03" w:rsidRPr="00385EE2" w:rsidRDefault="00DD3D03" w:rsidP="00DD3D03">
            <w:pPr>
              <w:spacing w:line="240" w:lineRule="auto"/>
              <w:ind w:left="-57" w:right="-57"/>
              <w:jc w:val="center"/>
              <w:rPr>
                <w:rFonts w:ascii="Times New Roman" w:hAnsi="Times New Roman" w:cs="Times New Roman"/>
                <w:sz w:val="20"/>
                <w:szCs w:val="20"/>
              </w:rPr>
            </w:pPr>
            <w:r w:rsidRPr="00385EE2">
              <w:rPr>
                <w:rFonts w:ascii="Times New Roman" w:hAnsi="Times New Roman" w:cs="Times New Roman"/>
                <w:sz w:val="20"/>
                <w:szCs w:val="20"/>
              </w:rPr>
              <w:t>заключение</w:t>
            </w:r>
          </w:p>
        </w:tc>
        <w:tc>
          <w:tcPr>
            <w:tcW w:w="978" w:type="dxa"/>
            <w:shd w:val="clear" w:color="auto" w:fill="auto"/>
          </w:tcPr>
          <w:p w:rsidR="00DD3D03" w:rsidRPr="00385EE2" w:rsidRDefault="00DD3D03" w:rsidP="00DD3D03">
            <w:pPr>
              <w:spacing w:line="240" w:lineRule="auto"/>
              <w:ind w:left="-57" w:right="-57"/>
              <w:jc w:val="center"/>
              <w:rPr>
                <w:rFonts w:ascii="Times New Roman" w:hAnsi="Times New Roman" w:cs="Times New Roman"/>
                <w:sz w:val="20"/>
                <w:szCs w:val="20"/>
              </w:rPr>
            </w:pPr>
          </w:p>
        </w:tc>
        <w:tc>
          <w:tcPr>
            <w:tcW w:w="1260" w:type="dxa"/>
            <w:shd w:val="clear" w:color="auto" w:fill="auto"/>
          </w:tcPr>
          <w:p w:rsidR="00DD3D03" w:rsidRPr="00385EE2" w:rsidRDefault="00DD3D03" w:rsidP="00DD3D03">
            <w:pPr>
              <w:spacing w:line="240" w:lineRule="auto"/>
              <w:ind w:left="-57" w:right="-57"/>
              <w:jc w:val="center"/>
              <w:rPr>
                <w:rFonts w:ascii="Times New Roman" w:hAnsi="Times New Roman" w:cs="Times New Roman"/>
                <w:sz w:val="20"/>
                <w:szCs w:val="20"/>
              </w:rPr>
            </w:pPr>
          </w:p>
        </w:tc>
        <w:tc>
          <w:tcPr>
            <w:tcW w:w="1260" w:type="dxa"/>
            <w:shd w:val="clear" w:color="auto" w:fill="auto"/>
          </w:tcPr>
          <w:p w:rsidR="00DD3D03" w:rsidRPr="00385EE2" w:rsidRDefault="00DD3D03" w:rsidP="00DD3D03">
            <w:pPr>
              <w:spacing w:line="240" w:lineRule="auto"/>
              <w:ind w:left="-57" w:right="-57"/>
              <w:jc w:val="center"/>
              <w:rPr>
                <w:rFonts w:ascii="Times New Roman" w:hAnsi="Times New Roman" w:cs="Times New Roman"/>
                <w:sz w:val="20"/>
                <w:szCs w:val="20"/>
              </w:rPr>
            </w:pPr>
          </w:p>
        </w:tc>
        <w:tc>
          <w:tcPr>
            <w:tcW w:w="1260" w:type="dxa"/>
            <w:shd w:val="clear" w:color="auto" w:fill="auto"/>
          </w:tcPr>
          <w:p w:rsidR="00DD3D03" w:rsidRPr="00385EE2" w:rsidRDefault="00DD3D03" w:rsidP="00DD3D03">
            <w:pPr>
              <w:spacing w:line="240" w:lineRule="auto"/>
              <w:ind w:left="-57" w:right="-57"/>
              <w:jc w:val="center"/>
              <w:rPr>
                <w:rFonts w:ascii="Times New Roman" w:hAnsi="Times New Roman" w:cs="Times New Roman"/>
                <w:sz w:val="20"/>
                <w:szCs w:val="20"/>
              </w:rPr>
            </w:pPr>
          </w:p>
        </w:tc>
        <w:tc>
          <w:tcPr>
            <w:tcW w:w="1260" w:type="dxa"/>
            <w:shd w:val="clear" w:color="auto" w:fill="auto"/>
          </w:tcPr>
          <w:p w:rsidR="00DD3D03" w:rsidRPr="00385EE2" w:rsidRDefault="00DD3D03" w:rsidP="00DD3D03">
            <w:pPr>
              <w:spacing w:line="240" w:lineRule="auto"/>
              <w:ind w:left="-57" w:right="-57"/>
              <w:jc w:val="center"/>
              <w:rPr>
                <w:rFonts w:ascii="Times New Roman" w:hAnsi="Times New Roman" w:cs="Times New Roman"/>
                <w:sz w:val="20"/>
                <w:szCs w:val="20"/>
              </w:rPr>
            </w:pPr>
          </w:p>
        </w:tc>
        <w:tc>
          <w:tcPr>
            <w:tcW w:w="1260" w:type="dxa"/>
            <w:shd w:val="clear" w:color="auto" w:fill="auto"/>
          </w:tcPr>
          <w:p w:rsidR="00DD3D03" w:rsidRPr="00385EE2" w:rsidRDefault="00DD3D03" w:rsidP="00DD3D03">
            <w:pPr>
              <w:spacing w:line="240" w:lineRule="auto"/>
              <w:ind w:left="-57" w:right="-57"/>
              <w:jc w:val="center"/>
              <w:rPr>
                <w:rFonts w:ascii="Times New Roman" w:hAnsi="Times New Roman" w:cs="Times New Roman"/>
                <w:sz w:val="20"/>
                <w:szCs w:val="20"/>
              </w:rPr>
            </w:pPr>
          </w:p>
        </w:tc>
      </w:tr>
      <w:tr w:rsidR="00DD3D03" w:rsidRPr="00385EE2" w:rsidTr="00DD3D03">
        <w:tblPrEx>
          <w:tblBorders>
            <w:bottom w:val="single" w:sz="4" w:space="0" w:color="000000"/>
          </w:tblBorders>
        </w:tblPrEx>
        <w:trPr>
          <w:cantSplit/>
        </w:trPr>
        <w:tc>
          <w:tcPr>
            <w:tcW w:w="1149" w:type="dxa"/>
            <w:gridSpan w:val="2"/>
            <w:shd w:val="clear" w:color="auto" w:fill="auto"/>
          </w:tcPr>
          <w:p w:rsidR="00DD3D03" w:rsidRPr="00385EE2" w:rsidRDefault="00DD3D03" w:rsidP="00DD3D03">
            <w:pPr>
              <w:spacing w:line="240" w:lineRule="auto"/>
              <w:ind w:left="-57" w:right="-57"/>
              <w:jc w:val="center"/>
              <w:rPr>
                <w:rFonts w:ascii="Times New Roman" w:hAnsi="Times New Roman" w:cs="Times New Roman"/>
                <w:sz w:val="20"/>
                <w:szCs w:val="20"/>
              </w:rPr>
            </w:pPr>
          </w:p>
        </w:tc>
        <w:tc>
          <w:tcPr>
            <w:tcW w:w="5026" w:type="dxa"/>
            <w:shd w:val="clear" w:color="auto" w:fill="auto"/>
          </w:tcPr>
          <w:p w:rsidR="00DD3D03" w:rsidRPr="00385EE2" w:rsidRDefault="00DD3D03" w:rsidP="00DD3D03">
            <w:pPr>
              <w:spacing w:line="240" w:lineRule="auto"/>
              <w:ind w:left="-57" w:right="-57"/>
              <w:rPr>
                <w:rFonts w:ascii="Times New Roman" w:hAnsi="Times New Roman" w:cs="Times New Roman"/>
                <w:sz w:val="20"/>
                <w:szCs w:val="20"/>
              </w:rPr>
            </w:pPr>
            <w:r w:rsidRPr="00385EE2">
              <w:rPr>
                <w:rFonts w:ascii="Times New Roman" w:hAnsi="Times New Roman" w:cs="Times New Roman"/>
                <w:sz w:val="20"/>
                <w:szCs w:val="20"/>
              </w:rPr>
              <w:t>Выдача разрешений на ввоз в Республику Мордовия животных, продукции животного происхождения из других субъектов Российской Федерации</w:t>
            </w:r>
          </w:p>
        </w:tc>
        <w:tc>
          <w:tcPr>
            <w:tcW w:w="1495" w:type="dxa"/>
            <w:shd w:val="clear" w:color="auto" w:fill="auto"/>
          </w:tcPr>
          <w:p w:rsidR="00DD3D03" w:rsidRPr="00385EE2" w:rsidRDefault="00DD3D03" w:rsidP="00DD3D03">
            <w:pPr>
              <w:spacing w:line="240" w:lineRule="auto"/>
              <w:ind w:left="-57" w:right="-57"/>
              <w:jc w:val="center"/>
              <w:rPr>
                <w:rFonts w:ascii="Times New Roman" w:hAnsi="Times New Roman" w:cs="Times New Roman"/>
                <w:sz w:val="20"/>
                <w:szCs w:val="20"/>
              </w:rPr>
            </w:pPr>
            <w:r w:rsidRPr="00385EE2">
              <w:rPr>
                <w:rFonts w:ascii="Times New Roman" w:hAnsi="Times New Roman" w:cs="Times New Roman"/>
                <w:sz w:val="20"/>
                <w:szCs w:val="20"/>
              </w:rPr>
              <w:t>разрешение</w:t>
            </w:r>
          </w:p>
        </w:tc>
        <w:tc>
          <w:tcPr>
            <w:tcW w:w="978" w:type="dxa"/>
            <w:shd w:val="clear" w:color="auto" w:fill="auto"/>
          </w:tcPr>
          <w:p w:rsidR="00DD3D03" w:rsidRPr="00385EE2" w:rsidRDefault="00DD3D03" w:rsidP="00DD3D03">
            <w:pPr>
              <w:spacing w:line="240" w:lineRule="auto"/>
              <w:ind w:left="-57" w:right="-57"/>
              <w:jc w:val="center"/>
              <w:rPr>
                <w:rFonts w:ascii="Times New Roman" w:hAnsi="Times New Roman" w:cs="Times New Roman"/>
                <w:sz w:val="20"/>
                <w:szCs w:val="20"/>
              </w:rPr>
            </w:pPr>
          </w:p>
        </w:tc>
        <w:tc>
          <w:tcPr>
            <w:tcW w:w="1260" w:type="dxa"/>
            <w:shd w:val="clear" w:color="auto" w:fill="auto"/>
          </w:tcPr>
          <w:p w:rsidR="00DD3D03" w:rsidRPr="00385EE2" w:rsidRDefault="00DD3D03" w:rsidP="00DD3D03">
            <w:pPr>
              <w:spacing w:line="240" w:lineRule="auto"/>
              <w:ind w:left="-57" w:right="-57"/>
              <w:jc w:val="center"/>
              <w:rPr>
                <w:rFonts w:ascii="Times New Roman" w:hAnsi="Times New Roman" w:cs="Times New Roman"/>
                <w:sz w:val="20"/>
                <w:szCs w:val="20"/>
              </w:rPr>
            </w:pPr>
          </w:p>
        </w:tc>
        <w:tc>
          <w:tcPr>
            <w:tcW w:w="1260" w:type="dxa"/>
            <w:shd w:val="clear" w:color="auto" w:fill="auto"/>
          </w:tcPr>
          <w:p w:rsidR="00DD3D03" w:rsidRPr="00385EE2" w:rsidRDefault="00DD3D03" w:rsidP="00DD3D03">
            <w:pPr>
              <w:spacing w:line="240" w:lineRule="auto"/>
              <w:ind w:left="-57" w:right="-57"/>
              <w:jc w:val="center"/>
              <w:rPr>
                <w:rFonts w:ascii="Times New Roman" w:hAnsi="Times New Roman" w:cs="Times New Roman"/>
                <w:sz w:val="20"/>
                <w:szCs w:val="20"/>
              </w:rPr>
            </w:pPr>
          </w:p>
        </w:tc>
        <w:tc>
          <w:tcPr>
            <w:tcW w:w="1260" w:type="dxa"/>
            <w:shd w:val="clear" w:color="auto" w:fill="auto"/>
          </w:tcPr>
          <w:p w:rsidR="00DD3D03" w:rsidRPr="00385EE2" w:rsidRDefault="00DD3D03" w:rsidP="00DD3D03">
            <w:pPr>
              <w:spacing w:line="240" w:lineRule="auto"/>
              <w:ind w:left="-57" w:right="-57"/>
              <w:jc w:val="center"/>
              <w:rPr>
                <w:rFonts w:ascii="Times New Roman" w:hAnsi="Times New Roman" w:cs="Times New Roman"/>
                <w:sz w:val="20"/>
                <w:szCs w:val="20"/>
              </w:rPr>
            </w:pPr>
          </w:p>
        </w:tc>
        <w:tc>
          <w:tcPr>
            <w:tcW w:w="1260" w:type="dxa"/>
            <w:shd w:val="clear" w:color="auto" w:fill="auto"/>
          </w:tcPr>
          <w:p w:rsidR="00DD3D03" w:rsidRPr="00385EE2" w:rsidRDefault="00DD3D03" w:rsidP="00DD3D03">
            <w:pPr>
              <w:spacing w:line="240" w:lineRule="auto"/>
              <w:ind w:left="-57" w:right="-57"/>
              <w:jc w:val="center"/>
              <w:rPr>
                <w:rFonts w:ascii="Times New Roman" w:hAnsi="Times New Roman" w:cs="Times New Roman"/>
                <w:sz w:val="20"/>
                <w:szCs w:val="20"/>
              </w:rPr>
            </w:pPr>
          </w:p>
        </w:tc>
        <w:tc>
          <w:tcPr>
            <w:tcW w:w="1260" w:type="dxa"/>
            <w:shd w:val="clear" w:color="auto" w:fill="auto"/>
          </w:tcPr>
          <w:p w:rsidR="00DD3D03" w:rsidRPr="00385EE2" w:rsidRDefault="00DD3D03" w:rsidP="00DD3D03">
            <w:pPr>
              <w:spacing w:line="240" w:lineRule="auto"/>
              <w:ind w:left="-57" w:right="-57"/>
              <w:jc w:val="center"/>
              <w:rPr>
                <w:rFonts w:ascii="Times New Roman" w:hAnsi="Times New Roman" w:cs="Times New Roman"/>
                <w:sz w:val="20"/>
                <w:szCs w:val="20"/>
              </w:rPr>
            </w:pPr>
          </w:p>
        </w:tc>
      </w:tr>
      <w:tr w:rsidR="00DD3D03" w:rsidRPr="00385EE2" w:rsidTr="00DD3D03">
        <w:tblPrEx>
          <w:tblBorders>
            <w:bottom w:val="single" w:sz="4" w:space="0" w:color="000000"/>
          </w:tblBorders>
        </w:tblPrEx>
        <w:trPr>
          <w:cantSplit/>
        </w:trPr>
        <w:tc>
          <w:tcPr>
            <w:tcW w:w="14948" w:type="dxa"/>
            <w:gridSpan w:val="10"/>
            <w:shd w:val="clear" w:color="auto" w:fill="auto"/>
          </w:tcPr>
          <w:p w:rsidR="00DD3D03" w:rsidRPr="00385EE2" w:rsidRDefault="00DD3D03" w:rsidP="00DD3D03">
            <w:pPr>
              <w:spacing w:line="240" w:lineRule="auto"/>
              <w:ind w:left="-57" w:right="-57"/>
              <w:jc w:val="center"/>
              <w:rPr>
                <w:rFonts w:ascii="Times New Roman" w:hAnsi="Times New Roman" w:cs="Times New Roman"/>
                <w:bCs/>
                <w:sz w:val="20"/>
                <w:szCs w:val="20"/>
              </w:rPr>
            </w:pPr>
          </w:p>
          <w:p w:rsidR="00DD3D03" w:rsidRPr="00385EE2" w:rsidRDefault="00DD3D03" w:rsidP="00DD3D03">
            <w:pPr>
              <w:spacing w:line="240" w:lineRule="auto"/>
              <w:ind w:left="-57" w:right="-57"/>
              <w:jc w:val="center"/>
              <w:rPr>
                <w:rFonts w:ascii="Times New Roman" w:hAnsi="Times New Roman" w:cs="Times New Roman"/>
                <w:b/>
                <w:bCs/>
                <w:sz w:val="20"/>
                <w:szCs w:val="20"/>
              </w:rPr>
            </w:pPr>
            <w:r w:rsidRPr="00385EE2">
              <w:rPr>
                <w:rFonts w:ascii="Times New Roman" w:hAnsi="Times New Roman" w:cs="Times New Roman"/>
                <w:b/>
                <w:bCs/>
                <w:sz w:val="20"/>
                <w:szCs w:val="20"/>
              </w:rPr>
              <w:t>Государственные услуги, оказываемые бюджетными  учреждениями, подведомственными Республиканской                                           ветеринарной службе Республики Мордовия</w:t>
            </w:r>
          </w:p>
          <w:p w:rsidR="00DD3D03" w:rsidRPr="00385EE2" w:rsidRDefault="00DD3D03" w:rsidP="00DD3D03">
            <w:pPr>
              <w:spacing w:line="240" w:lineRule="auto"/>
              <w:ind w:left="-57" w:right="-57"/>
              <w:jc w:val="center"/>
              <w:rPr>
                <w:rFonts w:ascii="Times New Roman" w:hAnsi="Times New Roman" w:cs="Times New Roman"/>
                <w:sz w:val="20"/>
                <w:szCs w:val="20"/>
              </w:rPr>
            </w:pPr>
          </w:p>
        </w:tc>
      </w:tr>
    </w:tbl>
    <w:bookmarkEnd w:id="47"/>
    <w:bookmarkEnd w:id="48"/>
    <w:p w:rsidR="00DD3D03" w:rsidRPr="00DD3D03" w:rsidRDefault="00DD3D03" w:rsidP="00385EE2">
      <w:pPr>
        <w:spacing w:after="0" w:line="240" w:lineRule="auto"/>
        <w:ind w:left="9072"/>
        <w:jc w:val="center"/>
        <w:rPr>
          <w:rFonts w:ascii="Times New Roman" w:hAnsi="Times New Roman" w:cs="Times New Roman"/>
          <w:b/>
          <w:sz w:val="24"/>
          <w:szCs w:val="24"/>
        </w:rPr>
      </w:pPr>
      <w:r w:rsidRPr="00DD3D03">
        <w:rPr>
          <w:rFonts w:ascii="Times New Roman" w:hAnsi="Times New Roman" w:cs="Times New Roman"/>
          <w:b/>
          <w:sz w:val="24"/>
          <w:szCs w:val="24"/>
        </w:rPr>
        <w:t>Приложение 5</w:t>
      </w:r>
    </w:p>
    <w:p w:rsidR="00DD3D03" w:rsidRPr="00DD3D03" w:rsidRDefault="00DD3D03" w:rsidP="00385EE2">
      <w:pPr>
        <w:suppressAutoHyphens/>
        <w:spacing w:after="0" w:line="240" w:lineRule="auto"/>
        <w:ind w:left="9072"/>
        <w:jc w:val="center"/>
        <w:rPr>
          <w:rFonts w:ascii="Times New Roman" w:hAnsi="Times New Roman" w:cs="Times New Roman"/>
          <w:sz w:val="24"/>
          <w:szCs w:val="24"/>
        </w:rPr>
      </w:pPr>
      <w:r w:rsidRPr="00DD3D03">
        <w:rPr>
          <w:rFonts w:ascii="Times New Roman" w:hAnsi="Times New Roman" w:cs="Times New Roman"/>
          <w:sz w:val="24"/>
          <w:szCs w:val="24"/>
        </w:rPr>
        <w:t xml:space="preserve">к Муниципальной программе развития сельского хозяйства и регулирования рынков сельскохозяйственной продукции, сырья и продовольствия </w:t>
      </w:r>
    </w:p>
    <w:p w:rsidR="00DD3D03" w:rsidRPr="00DD3D03" w:rsidRDefault="00DD3D03" w:rsidP="00385EE2">
      <w:pPr>
        <w:suppressAutoHyphens/>
        <w:spacing w:after="0" w:line="240" w:lineRule="auto"/>
        <w:ind w:left="9072"/>
        <w:jc w:val="center"/>
        <w:rPr>
          <w:rFonts w:ascii="Times New Roman" w:hAnsi="Times New Roman" w:cs="Times New Roman"/>
          <w:i/>
          <w:sz w:val="24"/>
          <w:szCs w:val="24"/>
        </w:rPr>
      </w:pPr>
      <w:r w:rsidRPr="00DD3D03">
        <w:rPr>
          <w:rFonts w:ascii="Times New Roman" w:hAnsi="Times New Roman" w:cs="Times New Roman"/>
          <w:sz w:val="24"/>
          <w:szCs w:val="24"/>
        </w:rPr>
        <w:t>на 2013-2020 годы</w:t>
      </w:r>
    </w:p>
    <w:p w:rsidR="00DD3D03" w:rsidRPr="00DD3D03" w:rsidRDefault="00DD3D03" w:rsidP="00385EE2">
      <w:pPr>
        <w:suppressAutoHyphens/>
        <w:spacing w:after="0" w:line="240" w:lineRule="auto"/>
        <w:jc w:val="center"/>
        <w:rPr>
          <w:rFonts w:ascii="Times New Roman" w:hAnsi="Times New Roman" w:cs="Times New Roman"/>
          <w:b/>
          <w:sz w:val="24"/>
          <w:szCs w:val="24"/>
        </w:rPr>
      </w:pPr>
      <w:r w:rsidRPr="00DD3D03">
        <w:rPr>
          <w:rFonts w:ascii="Times New Roman" w:hAnsi="Times New Roman" w:cs="Times New Roman"/>
          <w:b/>
          <w:sz w:val="24"/>
          <w:szCs w:val="24"/>
        </w:rPr>
        <w:t xml:space="preserve">Ресурсное обеспечение </w:t>
      </w:r>
    </w:p>
    <w:p w:rsidR="00DD3D03" w:rsidRPr="00DD3D03" w:rsidRDefault="00DD3D03" w:rsidP="00DD3D03">
      <w:pPr>
        <w:suppressAutoHyphens/>
        <w:spacing w:line="240" w:lineRule="auto"/>
        <w:jc w:val="center"/>
        <w:rPr>
          <w:rFonts w:ascii="Times New Roman" w:hAnsi="Times New Roman" w:cs="Times New Roman"/>
          <w:b/>
          <w:sz w:val="24"/>
          <w:szCs w:val="24"/>
          <w:u w:val="single"/>
        </w:rPr>
      </w:pPr>
      <w:r w:rsidRPr="00DD3D03">
        <w:rPr>
          <w:rFonts w:ascii="Times New Roman" w:hAnsi="Times New Roman" w:cs="Times New Roman"/>
          <w:b/>
          <w:sz w:val="24"/>
          <w:szCs w:val="24"/>
        </w:rPr>
        <w:t xml:space="preserve">реализации Муниципальной программы  развития сельского хозяйства и регулирования рынков сельскохозяйственной продукции, сырья и продовольствия на 2013-2020 годы за счет средств республиканского бюджета Республики Мордовия </w:t>
      </w:r>
      <w:r w:rsidRPr="00DD3D03">
        <w:rPr>
          <w:rFonts w:ascii="Times New Roman" w:hAnsi="Times New Roman" w:cs="Times New Roman"/>
          <w:b/>
          <w:sz w:val="24"/>
          <w:szCs w:val="24"/>
          <w:u w:val="single"/>
        </w:rPr>
        <w:t>и за счет средств районного бюджета Дубенского муниципального рйона</w:t>
      </w:r>
    </w:p>
    <w:p w:rsidR="00DD3D03" w:rsidRPr="00DD3D03" w:rsidRDefault="00DD3D03" w:rsidP="00DD3D03">
      <w:pPr>
        <w:spacing w:line="240" w:lineRule="auto"/>
        <w:jc w:val="right"/>
        <w:rPr>
          <w:rFonts w:ascii="Times New Roman" w:hAnsi="Times New Roman" w:cs="Times New Roman"/>
          <w:sz w:val="24"/>
          <w:szCs w:val="24"/>
        </w:rPr>
      </w:pPr>
      <w:r w:rsidRPr="00DD3D03">
        <w:rPr>
          <w:rFonts w:ascii="Times New Roman" w:hAnsi="Times New Roman" w:cs="Times New Roman"/>
          <w:bCs/>
          <w:sz w:val="24"/>
          <w:szCs w:val="24"/>
        </w:rPr>
        <w:t>(тыс. руб.)</w:t>
      </w:r>
    </w:p>
    <w:tbl>
      <w:tblPr>
        <w:tblW w:w="15213" w:type="dxa"/>
        <w:tblInd w:w="-324" w:type="dxa"/>
        <w:tblBorders>
          <w:top w:val="single" w:sz="4" w:space="0" w:color="auto"/>
          <w:left w:val="single" w:sz="4" w:space="0" w:color="auto"/>
          <w:right w:val="single" w:sz="4" w:space="0" w:color="auto"/>
          <w:insideV w:val="single" w:sz="4" w:space="0" w:color="auto"/>
        </w:tblBorders>
        <w:tblLayout w:type="fixed"/>
        <w:tblCellMar>
          <w:left w:w="0" w:type="dxa"/>
          <w:right w:w="0" w:type="dxa"/>
        </w:tblCellMar>
        <w:tblLook w:val="0420"/>
      </w:tblPr>
      <w:tblGrid>
        <w:gridCol w:w="25"/>
        <w:gridCol w:w="2404"/>
        <w:gridCol w:w="10"/>
        <w:gridCol w:w="1699"/>
        <w:gridCol w:w="22"/>
        <w:gridCol w:w="559"/>
        <w:gridCol w:w="15"/>
        <w:gridCol w:w="552"/>
        <w:gridCol w:w="39"/>
        <w:gridCol w:w="382"/>
        <w:gridCol w:w="56"/>
        <w:gridCol w:w="15"/>
        <w:gridCol w:w="7"/>
        <w:gridCol w:w="341"/>
        <w:gridCol w:w="17"/>
        <w:gridCol w:w="11"/>
        <w:gridCol w:w="992"/>
        <w:gridCol w:w="14"/>
        <w:gridCol w:w="7"/>
        <w:gridCol w:w="16"/>
        <w:gridCol w:w="11"/>
        <w:gridCol w:w="902"/>
        <w:gridCol w:w="23"/>
        <w:gridCol w:w="10"/>
        <w:gridCol w:w="10"/>
        <w:gridCol w:w="29"/>
        <w:gridCol w:w="925"/>
        <w:gridCol w:w="16"/>
        <w:gridCol w:w="15"/>
        <w:gridCol w:w="7"/>
        <w:gridCol w:w="961"/>
        <w:gridCol w:w="17"/>
        <w:gridCol w:w="14"/>
        <w:gridCol w:w="949"/>
        <w:gridCol w:w="31"/>
        <w:gridCol w:w="7"/>
        <w:gridCol w:w="34"/>
        <w:gridCol w:w="899"/>
        <w:gridCol w:w="43"/>
        <w:gridCol w:w="11"/>
        <w:gridCol w:w="942"/>
        <w:gridCol w:w="16"/>
        <w:gridCol w:w="15"/>
        <w:gridCol w:w="6"/>
        <w:gridCol w:w="13"/>
        <w:gridCol w:w="991"/>
        <w:gridCol w:w="1133"/>
      </w:tblGrid>
      <w:tr w:rsidR="00DD3D03" w:rsidRPr="00DE506C" w:rsidTr="00DD3D03">
        <w:trPr>
          <w:cantSplit/>
          <w:trHeight w:val="79"/>
          <w:tblHeader/>
        </w:trPr>
        <w:tc>
          <w:tcPr>
            <w:tcW w:w="2431" w:type="dxa"/>
            <w:gridSpan w:val="2"/>
            <w:vMerge w:val="restart"/>
          </w:tcPr>
          <w:p w:rsidR="00DD3D03" w:rsidRPr="00DE506C" w:rsidRDefault="00DD3D03" w:rsidP="00DD3D03">
            <w:pPr>
              <w:suppressAutoHyphens/>
              <w:spacing w:line="240" w:lineRule="auto"/>
              <w:jc w:val="center"/>
              <w:rPr>
                <w:rFonts w:ascii="Times New Roman" w:hAnsi="Times New Roman" w:cs="Times New Roman"/>
                <w:bCs/>
                <w:spacing w:val="-12"/>
                <w:sz w:val="20"/>
                <w:szCs w:val="20"/>
              </w:rPr>
            </w:pPr>
            <w:r w:rsidRPr="00DE506C">
              <w:rPr>
                <w:rFonts w:ascii="Times New Roman" w:hAnsi="Times New Roman" w:cs="Times New Roman"/>
                <w:bCs/>
                <w:spacing w:val="-12"/>
                <w:sz w:val="20"/>
                <w:szCs w:val="20"/>
              </w:rPr>
              <w:t xml:space="preserve">Наименование  государственной программы </w:t>
            </w:r>
            <w:r w:rsidRPr="00DE506C">
              <w:rPr>
                <w:rFonts w:ascii="Times New Roman" w:hAnsi="Times New Roman" w:cs="Times New Roman"/>
                <w:bCs/>
                <w:spacing w:val="-12"/>
                <w:sz w:val="20"/>
                <w:szCs w:val="20"/>
              </w:rPr>
              <w:lastRenderedPageBreak/>
              <w:t>Республики Мордовия (подпрограммы государственной программы) ,республиканской целевой программы, мероприятия</w:t>
            </w:r>
          </w:p>
        </w:tc>
        <w:tc>
          <w:tcPr>
            <w:tcW w:w="1732" w:type="dxa"/>
            <w:gridSpan w:val="3"/>
            <w:vMerge w:val="restart"/>
          </w:tcPr>
          <w:p w:rsidR="00DD3D03" w:rsidRPr="00DE506C" w:rsidRDefault="00DD3D03" w:rsidP="00DD3D03">
            <w:pPr>
              <w:suppressAutoHyphens/>
              <w:spacing w:line="240" w:lineRule="auto"/>
              <w:jc w:val="center"/>
              <w:rPr>
                <w:rFonts w:ascii="Times New Roman" w:hAnsi="Times New Roman" w:cs="Times New Roman"/>
                <w:bCs/>
                <w:spacing w:val="-12"/>
                <w:sz w:val="20"/>
                <w:szCs w:val="20"/>
              </w:rPr>
            </w:pPr>
            <w:r w:rsidRPr="00DE506C">
              <w:rPr>
                <w:rFonts w:ascii="Times New Roman" w:hAnsi="Times New Roman" w:cs="Times New Roman"/>
                <w:bCs/>
                <w:spacing w:val="-12"/>
                <w:sz w:val="20"/>
                <w:szCs w:val="20"/>
              </w:rPr>
              <w:lastRenderedPageBreak/>
              <w:t xml:space="preserve">Ответственный исполнитель, </w:t>
            </w:r>
            <w:r w:rsidRPr="00DE506C">
              <w:rPr>
                <w:rFonts w:ascii="Times New Roman" w:hAnsi="Times New Roman" w:cs="Times New Roman"/>
                <w:bCs/>
                <w:spacing w:val="-12"/>
                <w:sz w:val="20"/>
                <w:szCs w:val="20"/>
              </w:rPr>
              <w:lastRenderedPageBreak/>
              <w:t>соисполнители, государственный заказчик-координатор</w:t>
            </w:r>
          </w:p>
        </w:tc>
        <w:tc>
          <w:tcPr>
            <w:tcW w:w="1990" w:type="dxa"/>
            <w:gridSpan w:val="11"/>
            <w:tcBorders>
              <w:top w:val="single" w:sz="4" w:space="0" w:color="auto"/>
              <w:bottom w:val="single" w:sz="4" w:space="0" w:color="auto"/>
            </w:tcBorders>
          </w:tcPr>
          <w:p w:rsidR="00DD3D03" w:rsidRPr="00DE506C" w:rsidRDefault="00DD3D03" w:rsidP="00DD3D03">
            <w:pPr>
              <w:suppressAutoHyphens/>
              <w:spacing w:line="240" w:lineRule="auto"/>
              <w:jc w:val="center"/>
              <w:rPr>
                <w:rFonts w:ascii="Times New Roman" w:hAnsi="Times New Roman" w:cs="Times New Roman"/>
                <w:bCs/>
                <w:spacing w:val="-12"/>
                <w:sz w:val="20"/>
                <w:szCs w:val="20"/>
              </w:rPr>
            </w:pPr>
            <w:r w:rsidRPr="00DE506C">
              <w:rPr>
                <w:rFonts w:ascii="Times New Roman" w:hAnsi="Times New Roman" w:cs="Times New Roman"/>
                <w:bCs/>
                <w:spacing w:val="-12"/>
                <w:sz w:val="20"/>
                <w:szCs w:val="20"/>
              </w:rPr>
              <w:lastRenderedPageBreak/>
              <w:t>Код бюджетной классификации</w:t>
            </w:r>
          </w:p>
        </w:tc>
        <w:tc>
          <w:tcPr>
            <w:tcW w:w="993" w:type="dxa"/>
            <w:vMerge w:val="restart"/>
          </w:tcPr>
          <w:p w:rsidR="00DD3D03" w:rsidRPr="00DE506C" w:rsidRDefault="00DD3D03" w:rsidP="00DD3D03">
            <w:pPr>
              <w:suppressAutoHyphens/>
              <w:spacing w:line="240" w:lineRule="auto"/>
              <w:jc w:val="center"/>
              <w:rPr>
                <w:rFonts w:ascii="Times New Roman" w:hAnsi="Times New Roman" w:cs="Times New Roman"/>
                <w:bCs/>
                <w:spacing w:val="-12"/>
                <w:sz w:val="20"/>
                <w:szCs w:val="20"/>
              </w:rPr>
            </w:pPr>
            <w:r w:rsidRPr="00DE506C">
              <w:rPr>
                <w:rFonts w:ascii="Times New Roman" w:hAnsi="Times New Roman" w:cs="Times New Roman"/>
                <w:bCs/>
                <w:spacing w:val="-12"/>
                <w:sz w:val="20"/>
                <w:szCs w:val="20"/>
              </w:rPr>
              <w:t>2012 год-</w:t>
            </w:r>
          </w:p>
          <w:p w:rsidR="00DD3D03" w:rsidRPr="00DE506C" w:rsidRDefault="00DD3D03" w:rsidP="00DD3D03">
            <w:pPr>
              <w:suppressAutoHyphens/>
              <w:spacing w:line="240" w:lineRule="auto"/>
              <w:jc w:val="center"/>
              <w:rPr>
                <w:rFonts w:ascii="Times New Roman" w:hAnsi="Times New Roman" w:cs="Times New Roman"/>
                <w:bCs/>
                <w:spacing w:val="-12"/>
                <w:sz w:val="20"/>
                <w:szCs w:val="20"/>
              </w:rPr>
            </w:pPr>
            <w:r w:rsidRPr="00DE506C">
              <w:rPr>
                <w:rFonts w:ascii="Times New Roman" w:hAnsi="Times New Roman" w:cs="Times New Roman"/>
                <w:bCs/>
                <w:spacing w:val="-12"/>
                <w:sz w:val="20"/>
                <w:szCs w:val="20"/>
              </w:rPr>
              <w:lastRenderedPageBreak/>
              <w:t>отчетный</w:t>
            </w:r>
          </w:p>
        </w:tc>
        <w:tc>
          <w:tcPr>
            <w:tcW w:w="994" w:type="dxa"/>
            <w:gridSpan w:val="8"/>
            <w:vMerge w:val="restart"/>
          </w:tcPr>
          <w:p w:rsidR="00DD3D03" w:rsidRPr="00DE506C" w:rsidRDefault="00DD3D03" w:rsidP="00DD3D03">
            <w:pPr>
              <w:suppressAutoHyphens/>
              <w:spacing w:line="240" w:lineRule="auto"/>
              <w:jc w:val="center"/>
              <w:rPr>
                <w:rFonts w:ascii="Times New Roman" w:hAnsi="Times New Roman" w:cs="Times New Roman"/>
                <w:bCs/>
                <w:spacing w:val="-12"/>
                <w:sz w:val="20"/>
                <w:szCs w:val="20"/>
              </w:rPr>
            </w:pPr>
            <w:r w:rsidRPr="00DE506C">
              <w:rPr>
                <w:rFonts w:ascii="Times New Roman" w:hAnsi="Times New Roman" w:cs="Times New Roman"/>
                <w:bCs/>
                <w:spacing w:val="-12"/>
                <w:sz w:val="20"/>
                <w:szCs w:val="20"/>
              </w:rPr>
              <w:lastRenderedPageBreak/>
              <w:t>2013 год-</w:t>
            </w:r>
          </w:p>
          <w:p w:rsidR="00DD3D03" w:rsidRPr="00DE506C" w:rsidRDefault="00DD3D03" w:rsidP="00DD3D03">
            <w:pPr>
              <w:suppressAutoHyphens/>
              <w:spacing w:line="240" w:lineRule="auto"/>
              <w:jc w:val="center"/>
              <w:rPr>
                <w:rFonts w:ascii="Times New Roman" w:hAnsi="Times New Roman" w:cs="Times New Roman"/>
                <w:bCs/>
                <w:spacing w:val="-12"/>
                <w:sz w:val="20"/>
                <w:szCs w:val="20"/>
              </w:rPr>
            </w:pPr>
            <w:r w:rsidRPr="00DE506C">
              <w:rPr>
                <w:rFonts w:ascii="Times New Roman" w:hAnsi="Times New Roman" w:cs="Times New Roman"/>
                <w:bCs/>
                <w:spacing w:val="-12"/>
                <w:sz w:val="20"/>
                <w:szCs w:val="20"/>
              </w:rPr>
              <w:lastRenderedPageBreak/>
              <w:t>первый</w:t>
            </w:r>
          </w:p>
        </w:tc>
        <w:tc>
          <w:tcPr>
            <w:tcW w:w="993" w:type="dxa"/>
            <w:gridSpan w:val="5"/>
            <w:vMerge w:val="restart"/>
          </w:tcPr>
          <w:p w:rsidR="00DD3D03" w:rsidRPr="00DE506C" w:rsidRDefault="00DD3D03" w:rsidP="00DD3D03">
            <w:pPr>
              <w:suppressAutoHyphens/>
              <w:spacing w:line="240" w:lineRule="auto"/>
              <w:jc w:val="center"/>
              <w:rPr>
                <w:rFonts w:ascii="Times New Roman" w:hAnsi="Times New Roman" w:cs="Times New Roman"/>
                <w:bCs/>
                <w:spacing w:val="-12"/>
                <w:sz w:val="20"/>
                <w:szCs w:val="20"/>
              </w:rPr>
            </w:pPr>
            <w:r w:rsidRPr="00DE506C">
              <w:rPr>
                <w:rFonts w:ascii="Times New Roman" w:hAnsi="Times New Roman" w:cs="Times New Roman"/>
                <w:bCs/>
                <w:spacing w:val="-12"/>
                <w:sz w:val="20"/>
                <w:szCs w:val="20"/>
              </w:rPr>
              <w:lastRenderedPageBreak/>
              <w:t>2014 год</w:t>
            </w:r>
          </w:p>
        </w:tc>
        <w:tc>
          <w:tcPr>
            <w:tcW w:w="993" w:type="dxa"/>
            <w:gridSpan w:val="3"/>
            <w:vMerge w:val="restart"/>
          </w:tcPr>
          <w:p w:rsidR="00DD3D03" w:rsidRPr="00DE506C" w:rsidRDefault="00DD3D03" w:rsidP="00DD3D03">
            <w:pPr>
              <w:suppressAutoHyphens/>
              <w:spacing w:line="240" w:lineRule="auto"/>
              <w:jc w:val="center"/>
              <w:rPr>
                <w:rFonts w:ascii="Times New Roman" w:hAnsi="Times New Roman" w:cs="Times New Roman"/>
                <w:bCs/>
                <w:spacing w:val="-12"/>
                <w:sz w:val="20"/>
                <w:szCs w:val="20"/>
              </w:rPr>
            </w:pPr>
            <w:r w:rsidRPr="00DE506C">
              <w:rPr>
                <w:rFonts w:ascii="Times New Roman" w:hAnsi="Times New Roman" w:cs="Times New Roman"/>
                <w:bCs/>
                <w:spacing w:val="-12"/>
                <w:sz w:val="20"/>
                <w:szCs w:val="20"/>
              </w:rPr>
              <w:t>2015 год</w:t>
            </w:r>
          </w:p>
        </w:tc>
        <w:tc>
          <w:tcPr>
            <w:tcW w:w="1022" w:type="dxa"/>
            <w:gridSpan w:val="4"/>
            <w:vMerge w:val="restart"/>
          </w:tcPr>
          <w:p w:rsidR="00DD3D03" w:rsidRPr="00DE506C" w:rsidRDefault="00DD3D03" w:rsidP="00DD3D03">
            <w:pPr>
              <w:suppressAutoHyphens/>
              <w:spacing w:line="240" w:lineRule="auto"/>
              <w:jc w:val="center"/>
              <w:rPr>
                <w:rFonts w:ascii="Times New Roman" w:hAnsi="Times New Roman" w:cs="Times New Roman"/>
                <w:bCs/>
                <w:spacing w:val="-12"/>
                <w:sz w:val="20"/>
                <w:szCs w:val="20"/>
              </w:rPr>
            </w:pPr>
            <w:r w:rsidRPr="00DE506C">
              <w:rPr>
                <w:rFonts w:ascii="Times New Roman" w:hAnsi="Times New Roman" w:cs="Times New Roman"/>
                <w:bCs/>
                <w:spacing w:val="-12"/>
                <w:sz w:val="20"/>
                <w:szCs w:val="20"/>
              </w:rPr>
              <w:t>2016 год</w:t>
            </w:r>
          </w:p>
        </w:tc>
        <w:tc>
          <w:tcPr>
            <w:tcW w:w="947" w:type="dxa"/>
            <w:gridSpan w:val="3"/>
            <w:vMerge w:val="restart"/>
          </w:tcPr>
          <w:p w:rsidR="00DD3D03" w:rsidRPr="00DE506C" w:rsidRDefault="00DD3D03" w:rsidP="00DD3D03">
            <w:pPr>
              <w:suppressAutoHyphens/>
              <w:spacing w:line="240" w:lineRule="auto"/>
              <w:jc w:val="center"/>
              <w:rPr>
                <w:rFonts w:ascii="Times New Roman" w:hAnsi="Times New Roman" w:cs="Times New Roman"/>
                <w:bCs/>
                <w:spacing w:val="-12"/>
                <w:sz w:val="20"/>
                <w:szCs w:val="20"/>
              </w:rPr>
            </w:pPr>
            <w:r w:rsidRPr="00DE506C">
              <w:rPr>
                <w:rFonts w:ascii="Times New Roman" w:hAnsi="Times New Roman" w:cs="Times New Roman"/>
                <w:bCs/>
                <w:spacing w:val="-12"/>
                <w:sz w:val="20"/>
                <w:szCs w:val="20"/>
              </w:rPr>
              <w:t>2017 год</w:t>
            </w:r>
          </w:p>
        </w:tc>
        <w:tc>
          <w:tcPr>
            <w:tcW w:w="992" w:type="dxa"/>
            <w:gridSpan w:val="5"/>
            <w:vMerge w:val="restart"/>
          </w:tcPr>
          <w:p w:rsidR="00DD3D03" w:rsidRPr="00DE506C" w:rsidRDefault="00DD3D03" w:rsidP="00DD3D03">
            <w:pPr>
              <w:suppressAutoHyphens/>
              <w:spacing w:line="240" w:lineRule="auto"/>
              <w:jc w:val="center"/>
              <w:rPr>
                <w:rFonts w:ascii="Times New Roman" w:hAnsi="Times New Roman" w:cs="Times New Roman"/>
                <w:bCs/>
                <w:spacing w:val="-12"/>
                <w:sz w:val="20"/>
                <w:szCs w:val="20"/>
              </w:rPr>
            </w:pPr>
            <w:r w:rsidRPr="00DE506C">
              <w:rPr>
                <w:rFonts w:ascii="Times New Roman" w:hAnsi="Times New Roman" w:cs="Times New Roman"/>
                <w:bCs/>
                <w:spacing w:val="-12"/>
                <w:sz w:val="20"/>
                <w:szCs w:val="20"/>
              </w:rPr>
              <w:t>2018 год</w:t>
            </w:r>
          </w:p>
        </w:tc>
        <w:tc>
          <w:tcPr>
            <w:tcW w:w="992" w:type="dxa"/>
            <w:vMerge w:val="restart"/>
          </w:tcPr>
          <w:p w:rsidR="00DD3D03" w:rsidRPr="00DE506C" w:rsidRDefault="00DD3D03" w:rsidP="00DD3D03">
            <w:pPr>
              <w:suppressAutoHyphens/>
              <w:spacing w:line="240" w:lineRule="auto"/>
              <w:jc w:val="center"/>
              <w:rPr>
                <w:rFonts w:ascii="Times New Roman" w:hAnsi="Times New Roman" w:cs="Times New Roman"/>
                <w:bCs/>
                <w:spacing w:val="-12"/>
                <w:sz w:val="20"/>
                <w:szCs w:val="20"/>
              </w:rPr>
            </w:pPr>
            <w:r w:rsidRPr="00DE506C">
              <w:rPr>
                <w:rFonts w:ascii="Times New Roman" w:hAnsi="Times New Roman" w:cs="Times New Roman"/>
                <w:bCs/>
                <w:spacing w:val="-12"/>
                <w:sz w:val="20"/>
                <w:szCs w:val="20"/>
              </w:rPr>
              <w:t>2019 год</w:t>
            </w:r>
          </w:p>
        </w:tc>
        <w:tc>
          <w:tcPr>
            <w:tcW w:w="1134" w:type="dxa"/>
            <w:vMerge w:val="restart"/>
          </w:tcPr>
          <w:p w:rsidR="00DD3D03" w:rsidRPr="00DE506C" w:rsidRDefault="00DD3D03" w:rsidP="00DD3D03">
            <w:pPr>
              <w:suppressAutoHyphens/>
              <w:spacing w:line="240" w:lineRule="auto"/>
              <w:jc w:val="center"/>
              <w:rPr>
                <w:rFonts w:ascii="Times New Roman" w:hAnsi="Times New Roman" w:cs="Times New Roman"/>
                <w:bCs/>
                <w:spacing w:val="-12"/>
                <w:sz w:val="20"/>
                <w:szCs w:val="20"/>
              </w:rPr>
            </w:pPr>
            <w:r w:rsidRPr="00DE506C">
              <w:rPr>
                <w:rFonts w:ascii="Times New Roman" w:hAnsi="Times New Roman" w:cs="Times New Roman"/>
                <w:bCs/>
                <w:spacing w:val="-12"/>
                <w:sz w:val="20"/>
                <w:szCs w:val="20"/>
              </w:rPr>
              <w:t>2020 год</w:t>
            </w:r>
          </w:p>
        </w:tc>
      </w:tr>
      <w:tr w:rsidR="00DD3D03" w:rsidRPr="00DE506C" w:rsidTr="00DD3D03">
        <w:trPr>
          <w:cantSplit/>
          <w:trHeight w:val="1311"/>
          <w:tblHeader/>
        </w:trPr>
        <w:tc>
          <w:tcPr>
            <w:tcW w:w="2431" w:type="dxa"/>
            <w:gridSpan w:val="2"/>
            <w:vMerge/>
            <w:vAlign w:val="center"/>
          </w:tcPr>
          <w:p w:rsidR="00DD3D03" w:rsidRPr="00DE506C" w:rsidRDefault="00DD3D03" w:rsidP="00DD3D03">
            <w:pPr>
              <w:suppressAutoHyphens/>
              <w:spacing w:line="240" w:lineRule="auto"/>
              <w:rPr>
                <w:rFonts w:ascii="Times New Roman" w:hAnsi="Times New Roman" w:cs="Times New Roman"/>
                <w:bCs/>
                <w:spacing w:val="-12"/>
                <w:sz w:val="20"/>
                <w:szCs w:val="20"/>
              </w:rPr>
            </w:pPr>
          </w:p>
        </w:tc>
        <w:tc>
          <w:tcPr>
            <w:tcW w:w="1732" w:type="dxa"/>
            <w:gridSpan w:val="3"/>
            <w:vMerge/>
            <w:vAlign w:val="center"/>
          </w:tcPr>
          <w:p w:rsidR="00DD3D03" w:rsidRPr="00DE506C" w:rsidRDefault="00DD3D03" w:rsidP="00DD3D03">
            <w:pPr>
              <w:suppressAutoHyphens/>
              <w:spacing w:line="240" w:lineRule="auto"/>
              <w:rPr>
                <w:rFonts w:ascii="Times New Roman" w:hAnsi="Times New Roman" w:cs="Times New Roman"/>
                <w:bCs/>
                <w:spacing w:val="-12"/>
                <w:sz w:val="20"/>
                <w:szCs w:val="20"/>
              </w:rPr>
            </w:pPr>
          </w:p>
        </w:tc>
        <w:tc>
          <w:tcPr>
            <w:tcW w:w="574" w:type="dxa"/>
            <w:gridSpan w:val="2"/>
            <w:tcBorders>
              <w:top w:val="single" w:sz="4" w:space="0" w:color="auto"/>
            </w:tcBorders>
            <w:textDirection w:val="btLr"/>
            <w:vAlign w:val="center"/>
          </w:tcPr>
          <w:p w:rsidR="00DD3D03" w:rsidRPr="00DE506C" w:rsidRDefault="00DD3D03" w:rsidP="00DD3D03">
            <w:pPr>
              <w:suppressAutoHyphens/>
              <w:spacing w:line="240" w:lineRule="auto"/>
              <w:jc w:val="center"/>
              <w:rPr>
                <w:rFonts w:ascii="Times New Roman" w:hAnsi="Times New Roman" w:cs="Times New Roman"/>
                <w:bCs/>
                <w:spacing w:val="-12"/>
                <w:sz w:val="20"/>
                <w:szCs w:val="20"/>
              </w:rPr>
            </w:pPr>
            <w:r w:rsidRPr="00DE506C">
              <w:rPr>
                <w:rFonts w:ascii="Times New Roman" w:hAnsi="Times New Roman" w:cs="Times New Roman"/>
                <w:bCs/>
                <w:spacing w:val="-12"/>
                <w:sz w:val="20"/>
                <w:szCs w:val="20"/>
              </w:rPr>
              <w:t>ГРБС</w:t>
            </w:r>
          </w:p>
        </w:tc>
        <w:tc>
          <w:tcPr>
            <w:tcW w:w="591" w:type="dxa"/>
            <w:gridSpan w:val="2"/>
            <w:tcBorders>
              <w:top w:val="single" w:sz="4" w:space="0" w:color="auto"/>
            </w:tcBorders>
            <w:textDirection w:val="btLr"/>
            <w:vAlign w:val="center"/>
          </w:tcPr>
          <w:p w:rsidR="00DD3D03" w:rsidRPr="00DE506C" w:rsidRDefault="00DD3D03" w:rsidP="00DD3D03">
            <w:pPr>
              <w:suppressAutoHyphens/>
              <w:spacing w:line="240" w:lineRule="auto"/>
              <w:jc w:val="center"/>
              <w:rPr>
                <w:rFonts w:ascii="Times New Roman" w:hAnsi="Times New Roman" w:cs="Times New Roman"/>
                <w:bCs/>
                <w:spacing w:val="-12"/>
                <w:sz w:val="20"/>
                <w:szCs w:val="20"/>
              </w:rPr>
            </w:pPr>
            <w:r w:rsidRPr="00DE506C">
              <w:rPr>
                <w:rFonts w:ascii="Times New Roman" w:hAnsi="Times New Roman" w:cs="Times New Roman"/>
                <w:bCs/>
                <w:spacing w:val="-12"/>
                <w:sz w:val="20"/>
                <w:szCs w:val="20"/>
              </w:rPr>
              <w:t>Рез Пр</w:t>
            </w:r>
          </w:p>
        </w:tc>
        <w:tc>
          <w:tcPr>
            <w:tcW w:w="449" w:type="dxa"/>
            <w:gridSpan w:val="3"/>
            <w:tcBorders>
              <w:top w:val="single" w:sz="4" w:space="0" w:color="auto"/>
            </w:tcBorders>
            <w:textDirection w:val="btLr"/>
            <w:vAlign w:val="center"/>
          </w:tcPr>
          <w:p w:rsidR="00DD3D03" w:rsidRPr="00DE506C" w:rsidRDefault="00DD3D03" w:rsidP="00DD3D03">
            <w:pPr>
              <w:suppressAutoHyphens/>
              <w:spacing w:line="240" w:lineRule="auto"/>
              <w:jc w:val="center"/>
              <w:rPr>
                <w:rFonts w:ascii="Times New Roman" w:hAnsi="Times New Roman" w:cs="Times New Roman"/>
                <w:bCs/>
                <w:spacing w:val="-12"/>
                <w:sz w:val="20"/>
                <w:szCs w:val="20"/>
              </w:rPr>
            </w:pPr>
            <w:r w:rsidRPr="00DE506C">
              <w:rPr>
                <w:rFonts w:ascii="Times New Roman" w:hAnsi="Times New Roman" w:cs="Times New Roman"/>
                <w:bCs/>
                <w:spacing w:val="-12"/>
                <w:sz w:val="20"/>
                <w:szCs w:val="20"/>
              </w:rPr>
              <w:t>ЦСР</w:t>
            </w:r>
          </w:p>
        </w:tc>
        <w:tc>
          <w:tcPr>
            <w:tcW w:w="376" w:type="dxa"/>
            <w:gridSpan w:val="4"/>
            <w:tcBorders>
              <w:top w:val="single" w:sz="4" w:space="0" w:color="auto"/>
            </w:tcBorders>
            <w:textDirection w:val="btLr"/>
            <w:vAlign w:val="center"/>
          </w:tcPr>
          <w:p w:rsidR="00DD3D03" w:rsidRPr="00DE506C" w:rsidRDefault="00DD3D03" w:rsidP="00DD3D03">
            <w:pPr>
              <w:suppressAutoHyphens/>
              <w:spacing w:line="240" w:lineRule="auto"/>
              <w:jc w:val="center"/>
              <w:rPr>
                <w:rFonts w:ascii="Times New Roman" w:hAnsi="Times New Roman" w:cs="Times New Roman"/>
                <w:bCs/>
                <w:spacing w:val="-12"/>
                <w:sz w:val="20"/>
                <w:szCs w:val="20"/>
              </w:rPr>
            </w:pPr>
            <w:r w:rsidRPr="00DE506C">
              <w:rPr>
                <w:rFonts w:ascii="Times New Roman" w:hAnsi="Times New Roman" w:cs="Times New Roman"/>
                <w:bCs/>
                <w:spacing w:val="-12"/>
                <w:sz w:val="20"/>
                <w:szCs w:val="20"/>
              </w:rPr>
              <w:t>ВР</w:t>
            </w:r>
          </w:p>
        </w:tc>
        <w:tc>
          <w:tcPr>
            <w:tcW w:w="993" w:type="dxa"/>
            <w:vMerge/>
            <w:vAlign w:val="center"/>
          </w:tcPr>
          <w:p w:rsidR="00DD3D03" w:rsidRPr="00DE506C" w:rsidRDefault="00DD3D03" w:rsidP="00DD3D03">
            <w:pPr>
              <w:suppressAutoHyphens/>
              <w:spacing w:line="240" w:lineRule="auto"/>
              <w:rPr>
                <w:rFonts w:ascii="Times New Roman" w:hAnsi="Times New Roman" w:cs="Times New Roman"/>
                <w:bCs/>
                <w:spacing w:val="-12"/>
                <w:sz w:val="20"/>
                <w:szCs w:val="20"/>
              </w:rPr>
            </w:pPr>
          </w:p>
        </w:tc>
        <w:tc>
          <w:tcPr>
            <w:tcW w:w="994" w:type="dxa"/>
            <w:gridSpan w:val="8"/>
            <w:vMerge/>
            <w:vAlign w:val="center"/>
          </w:tcPr>
          <w:p w:rsidR="00DD3D03" w:rsidRPr="00DE506C" w:rsidRDefault="00DD3D03" w:rsidP="00DD3D03">
            <w:pPr>
              <w:suppressAutoHyphens/>
              <w:spacing w:line="240" w:lineRule="auto"/>
              <w:rPr>
                <w:rFonts w:ascii="Times New Roman" w:hAnsi="Times New Roman" w:cs="Times New Roman"/>
                <w:bCs/>
                <w:spacing w:val="-12"/>
                <w:sz w:val="20"/>
                <w:szCs w:val="20"/>
              </w:rPr>
            </w:pPr>
          </w:p>
        </w:tc>
        <w:tc>
          <w:tcPr>
            <w:tcW w:w="993" w:type="dxa"/>
            <w:gridSpan w:val="5"/>
            <w:vMerge/>
            <w:vAlign w:val="center"/>
          </w:tcPr>
          <w:p w:rsidR="00DD3D03" w:rsidRPr="00DE506C" w:rsidRDefault="00DD3D03" w:rsidP="00DD3D03">
            <w:pPr>
              <w:suppressAutoHyphens/>
              <w:spacing w:line="240" w:lineRule="auto"/>
              <w:rPr>
                <w:rFonts w:ascii="Times New Roman" w:hAnsi="Times New Roman" w:cs="Times New Roman"/>
                <w:bCs/>
                <w:spacing w:val="-12"/>
                <w:sz w:val="20"/>
                <w:szCs w:val="20"/>
              </w:rPr>
            </w:pPr>
          </w:p>
        </w:tc>
        <w:tc>
          <w:tcPr>
            <w:tcW w:w="993" w:type="dxa"/>
            <w:gridSpan w:val="3"/>
            <w:vMerge/>
            <w:vAlign w:val="center"/>
          </w:tcPr>
          <w:p w:rsidR="00DD3D03" w:rsidRPr="00DE506C" w:rsidRDefault="00DD3D03" w:rsidP="00DD3D03">
            <w:pPr>
              <w:suppressAutoHyphens/>
              <w:spacing w:line="240" w:lineRule="auto"/>
              <w:rPr>
                <w:rFonts w:ascii="Times New Roman" w:hAnsi="Times New Roman" w:cs="Times New Roman"/>
                <w:bCs/>
                <w:spacing w:val="-12"/>
                <w:sz w:val="20"/>
                <w:szCs w:val="20"/>
              </w:rPr>
            </w:pPr>
          </w:p>
        </w:tc>
        <w:tc>
          <w:tcPr>
            <w:tcW w:w="1022" w:type="dxa"/>
            <w:gridSpan w:val="4"/>
            <w:vMerge/>
            <w:vAlign w:val="center"/>
          </w:tcPr>
          <w:p w:rsidR="00DD3D03" w:rsidRPr="00DE506C" w:rsidRDefault="00DD3D03" w:rsidP="00DD3D03">
            <w:pPr>
              <w:suppressAutoHyphens/>
              <w:spacing w:line="240" w:lineRule="auto"/>
              <w:rPr>
                <w:rFonts w:ascii="Times New Roman" w:hAnsi="Times New Roman" w:cs="Times New Roman"/>
                <w:bCs/>
                <w:spacing w:val="-12"/>
                <w:sz w:val="20"/>
                <w:szCs w:val="20"/>
              </w:rPr>
            </w:pPr>
          </w:p>
        </w:tc>
        <w:tc>
          <w:tcPr>
            <w:tcW w:w="947" w:type="dxa"/>
            <w:gridSpan w:val="3"/>
            <w:vMerge/>
            <w:vAlign w:val="center"/>
          </w:tcPr>
          <w:p w:rsidR="00DD3D03" w:rsidRPr="00DE506C" w:rsidRDefault="00DD3D03" w:rsidP="00DD3D03">
            <w:pPr>
              <w:suppressAutoHyphens/>
              <w:spacing w:line="240" w:lineRule="auto"/>
              <w:rPr>
                <w:rFonts w:ascii="Times New Roman" w:hAnsi="Times New Roman" w:cs="Times New Roman"/>
                <w:bCs/>
                <w:spacing w:val="-12"/>
                <w:sz w:val="20"/>
                <w:szCs w:val="20"/>
              </w:rPr>
            </w:pPr>
          </w:p>
        </w:tc>
        <w:tc>
          <w:tcPr>
            <w:tcW w:w="992" w:type="dxa"/>
            <w:gridSpan w:val="5"/>
            <w:vMerge/>
            <w:vAlign w:val="center"/>
          </w:tcPr>
          <w:p w:rsidR="00DD3D03" w:rsidRPr="00DE506C" w:rsidRDefault="00DD3D03" w:rsidP="00DD3D03">
            <w:pPr>
              <w:suppressAutoHyphens/>
              <w:spacing w:line="240" w:lineRule="auto"/>
              <w:rPr>
                <w:rFonts w:ascii="Times New Roman" w:hAnsi="Times New Roman" w:cs="Times New Roman"/>
                <w:bCs/>
                <w:spacing w:val="-12"/>
                <w:sz w:val="20"/>
                <w:szCs w:val="20"/>
              </w:rPr>
            </w:pPr>
          </w:p>
        </w:tc>
        <w:tc>
          <w:tcPr>
            <w:tcW w:w="992" w:type="dxa"/>
            <w:vMerge/>
            <w:vAlign w:val="center"/>
          </w:tcPr>
          <w:p w:rsidR="00DD3D03" w:rsidRPr="00DE506C" w:rsidRDefault="00DD3D03" w:rsidP="00DD3D03">
            <w:pPr>
              <w:suppressAutoHyphens/>
              <w:spacing w:line="240" w:lineRule="auto"/>
              <w:rPr>
                <w:rFonts w:ascii="Times New Roman" w:hAnsi="Times New Roman" w:cs="Times New Roman"/>
                <w:bCs/>
                <w:spacing w:val="-12"/>
                <w:sz w:val="20"/>
                <w:szCs w:val="20"/>
              </w:rPr>
            </w:pPr>
          </w:p>
        </w:tc>
        <w:tc>
          <w:tcPr>
            <w:tcW w:w="1134" w:type="dxa"/>
            <w:vMerge/>
            <w:vAlign w:val="center"/>
          </w:tcPr>
          <w:p w:rsidR="00DD3D03" w:rsidRPr="00DE506C" w:rsidRDefault="00DD3D03" w:rsidP="00DD3D03">
            <w:pPr>
              <w:suppressAutoHyphens/>
              <w:spacing w:line="240" w:lineRule="auto"/>
              <w:rPr>
                <w:rFonts w:ascii="Times New Roman" w:hAnsi="Times New Roman" w:cs="Times New Roman"/>
                <w:bCs/>
                <w:spacing w:val="-12"/>
                <w:sz w:val="20"/>
                <w:szCs w:val="20"/>
              </w:rPr>
            </w:pPr>
          </w:p>
        </w:tc>
      </w:tr>
      <w:tr w:rsidR="00DD3D03" w:rsidRPr="00DE506C" w:rsidTr="00DD3D03">
        <w:tblPrEx>
          <w:tblBorders>
            <w:top w:val="none" w:sz="0" w:space="0" w:color="auto"/>
            <w:left w:val="none" w:sz="0" w:space="0" w:color="auto"/>
            <w:right w:val="none" w:sz="0" w:space="0" w:color="auto"/>
            <w:insideV w:val="none" w:sz="0" w:space="0" w:color="auto"/>
          </w:tblBorders>
        </w:tblPrEx>
        <w:trPr>
          <w:cantSplit/>
          <w:trHeight w:val="285"/>
          <w:tblHeader/>
        </w:trPr>
        <w:tc>
          <w:tcPr>
            <w:tcW w:w="2441" w:type="dxa"/>
            <w:gridSpan w:val="3"/>
            <w:tcBorders>
              <w:top w:val="single" w:sz="4" w:space="0" w:color="auto"/>
              <w:left w:val="single" w:sz="4" w:space="0" w:color="auto"/>
              <w:bottom w:val="single" w:sz="4" w:space="0" w:color="auto"/>
              <w:right w:val="single" w:sz="4" w:space="0" w:color="auto"/>
            </w:tcBorders>
            <w:vAlign w:val="center"/>
          </w:tcPr>
          <w:p w:rsidR="00DD3D03" w:rsidRPr="00DE506C" w:rsidRDefault="00DD3D03" w:rsidP="00DD3D03">
            <w:pPr>
              <w:spacing w:line="240" w:lineRule="auto"/>
              <w:jc w:val="center"/>
              <w:rPr>
                <w:rFonts w:ascii="Times New Roman" w:hAnsi="Times New Roman" w:cs="Times New Roman"/>
                <w:bCs/>
                <w:spacing w:val="-12"/>
                <w:sz w:val="20"/>
                <w:szCs w:val="20"/>
              </w:rPr>
            </w:pPr>
            <w:r w:rsidRPr="00DE506C">
              <w:rPr>
                <w:rFonts w:ascii="Times New Roman" w:hAnsi="Times New Roman" w:cs="Times New Roman"/>
                <w:bCs/>
                <w:spacing w:val="-12"/>
                <w:sz w:val="20"/>
                <w:szCs w:val="20"/>
              </w:rPr>
              <w:lastRenderedPageBreak/>
              <w:t>1</w:t>
            </w:r>
          </w:p>
        </w:tc>
        <w:tc>
          <w:tcPr>
            <w:tcW w:w="1695" w:type="dxa"/>
            <w:tcBorders>
              <w:top w:val="single" w:sz="4" w:space="0" w:color="auto"/>
              <w:left w:val="single" w:sz="4" w:space="0" w:color="auto"/>
              <w:bottom w:val="single" w:sz="4" w:space="0" w:color="auto"/>
              <w:right w:val="single" w:sz="4" w:space="0" w:color="auto"/>
            </w:tcBorders>
            <w:vAlign w:val="center"/>
          </w:tcPr>
          <w:p w:rsidR="00DD3D03" w:rsidRPr="00DE506C" w:rsidRDefault="00DD3D03" w:rsidP="00DD3D03">
            <w:pPr>
              <w:spacing w:line="240" w:lineRule="auto"/>
              <w:jc w:val="center"/>
              <w:rPr>
                <w:rFonts w:ascii="Times New Roman" w:hAnsi="Times New Roman" w:cs="Times New Roman"/>
                <w:bCs/>
                <w:spacing w:val="-12"/>
                <w:sz w:val="20"/>
                <w:szCs w:val="20"/>
              </w:rPr>
            </w:pPr>
            <w:r w:rsidRPr="00DE506C">
              <w:rPr>
                <w:rFonts w:ascii="Times New Roman" w:hAnsi="Times New Roman" w:cs="Times New Roman"/>
                <w:bCs/>
                <w:spacing w:val="-12"/>
                <w:sz w:val="20"/>
                <w:szCs w:val="20"/>
              </w:rPr>
              <w:t>2</w:t>
            </w:r>
          </w:p>
        </w:tc>
        <w:tc>
          <w:tcPr>
            <w:tcW w:w="581" w:type="dxa"/>
            <w:gridSpan w:val="2"/>
            <w:tcBorders>
              <w:top w:val="single" w:sz="4" w:space="0" w:color="auto"/>
              <w:left w:val="single" w:sz="4" w:space="0" w:color="auto"/>
              <w:bottom w:val="single" w:sz="4" w:space="0" w:color="auto"/>
              <w:right w:val="single" w:sz="4" w:space="0" w:color="auto"/>
            </w:tcBorders>
            <w:vAlign w:val="center"/>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3</w:t>
            </w:r>
          </w:p>
        </w:tc>
        <w:tc>
          <w:tcPr>
            <w:tcW w:w="567" w:type="dxa"/>
            <w:gridSpan w:val="2"/>
            <w:tcBorders>
              <w:top w:val="single" w:sz="4" w:space="0" w:color="auto"/>
              <w:left w:val="single" w:sz="4" w:space="0" w:color="auto"/>
              <w:bottom w:val="single" w:sz="4" w:space="0" w:color="auto"/>
              <w:right w:val="single" w:sz="4" w:space="0" w:color="auto"/>
            </w:tcBorders>
            <w:vAlign w:val="center"/>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4</w:t>
            </w:r>
          </w:p>
        </w:tc>
        <w:tc>
          <w:tcPr>
            <w:tcW w:w="499" w:type="dxa"/>
            <w:gridSpan w:val="5"/>
            <w:tcBorders>
              <w:top w:val="single" w:sz="4" w:space="0" w:color="auto"/>
              <w:left w:val="single" w:sz="4" w:space="0" w:color="auto"/>
              <w:bottom w:val="single" w:sz="4" w:space="0" w:color="auto"/>
              <w:right w:val="single" w:sz="4" w:space="0" w:color="auto"/>
            </w:tcBorders>
            <w:vAlign w:val="center"/>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5</w:t>
            </w:r>
          </w:p>
        </w:tc>
        <w:tc>
          <w:tcPr>
            <w:tcW w:w="341" w:type="dxa"/>
            <w:tcBorders>
              <w:top w:val="single" w:sz="4" w:space="0" w:color="auto"/>
              <w:left w:val="single" w:sz="4" w:space="0" w:color="auto"/>
              <w:bottom w:val="single" w:sz="4" w:space="0" w:color="auto"/>
              <w:right w:val="single" w:sz="4" w:space="0" w:color="auto"/>
            </w:tcBorders>
            <w:vAlign w:val="center"/>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6</w:t>
            </w:r>
          </w:p>
        </w:tc>
        <w:tc>
          <w:tcPr>
            <w:tcW w:w="1018" w:type="dxa"/>
            <w:gridSpan w:val="3"/>
            <w:tcBorders>
              <w:top w:val="single" w:sz="4" w:space="0" w:color="auto"/>
              <w:left w:val="single" w:sz="4" w:space="0" w:color="auto"/>
              <w:bottom w:val="single" w:sz="4" w:space="0" w:color="auto"/>
              <w:right w:val="single" w:sz="4" w:space="0" w:color="auto"/>
            </w:tcBorders>
            <w:vAlign w:val="center"/>
          </w:tcPr>
          <w:p w:rsidR="00DD3D03" w:rsidRPr="00DE506C" w:rsidRDefault="00DD3D03" w:rsidP="00DD3D03">
            <w:pPr>
              <w:spacing w:line="240" w:lineRule="auto"/>
              <w:ind w:left="28"/>
              <w:jc w:val="center"/>
              <w:rPr>
                <w:rFonts w:ascii="Times New Roman" w:hAnsi="Times New Roman" w:cs="Times New Roman"/>
                <w:bCs/>
                <w:spacing w:val="-16"/>
                <w:sz w:val="20"/>
                <w:szCs w:val="20"/>
              </w:rPr>
            </w:pPr>
            <w:r w:rsidRPr="00DE506C">
              <w:rPr>
                <w:rFonts w:ascii="Times New Roman" w:hAnsi="Times New Roman" w:cs="Times New Roman"/>
                <w:bCs/>
                <w:spacing w:val="-16"/>
                <w:sz w:val="20"/>
                <w:szCs w:val="20"/>
              </w:rPr>
              <w:t>7</w:t>
            </w:r>
          </w:p>
        </w:tc>
        <w:tc>
          <w:tcPr>
            <w:tcW w:w="974" w:type="dxa"/>
            <w:gridSpan w:val="6"/>
            <w:tcBorders>
              <w:top w:val="single" w:sz="4" w:space="0" w:color="auto"/>
              <w:left w:val="single" w:sz="4" w:space="0" w:color="auto"/>
              <w:bottom w:val="single" w:sz="4" w:space="0" w:color="auto"/>
              <w:right w:val="single" w:sz="4" w:space="0" w:color="auto"/>
            </w:tcBorders>
            <w:vAlign w:val="center"/>
          </w:tcPr>
          <w:p w:rsidR="00DD3D03" w:rsidRPr="00DE506C" w:rsidRDefault="00DD3D03" w:rsidP="00DD3D03">
            <w:pPr>
              <w:spacing w:line="240" w:lineRule="auto"/>
              <w:ind w:left="28"/>
              <w:jc w:val="center"/>
              <w:rPr>
                <w:rFonts w:ascii="Times New Roman" w:hAnsi="Times New Roman" w:cs="Times New Roman"/>
                <w:bCs/>
                <w:spacing w:val="-16"/>
                <w:sz w:val="20"/>
                <w:szCs w:val="20"/>
              </w:rPr>
            </w:pPr>
            <w:r w:rsidRPr="00DE506C">
              <w:rPr>
                <w:rFonts w:ascii="Times New Roman" w:hAnsi="Times New Roman" w:cs="Times New Roman"/>
                <w:bCs/>
                <w:spacing w:val="-16"/>
                <w:sz w:val="20"/>
                <w:szCs w:val="20"/>
              </w:rPr>
              <w:t>8</w:t>
            </w:r>
          </w:p>
        </w:tc>
        <w:tc>
          <w:tcPr>
            <w:tcW w:w="971" w:type="dxa"/>
            <w:gridSpan w:val="4"/>
            <w:tcBorders>
              <w:top w:val="single" w:sz="4" w:space="0" w:color="auto"/>
              <w:left w:val="single" w:sz="4" w:space="0" w:color="auto"/>
              <w:bottom w:val="single" w:sz="4" w:space="0" w:color="auto"/>
              <w:right w:val="single" w:sz="4" w:space="0" w:color="auto"/>
            </w:tcBorders>
            <w:vAlign w:val="center"/>
          </w:tcPr>
          <w:p w:rsidR="00DD3D03" w:rsidRPr="00DE506C" w:rsidRDefault="00DD3D03" w:rsidP="00DD3D03">
            <w:pPr>
              <w:spacing w:line="240" w:lineRule="auto"/>
              <w:jc w:val="center"/>
              <w:rPr>
                <w:rFonts w:ascii="Times New Roman" w:hAnsi="Times New Roman" w:cs="Times New Roman"/>
                <w:bCs/>
                <w:spacing w:val="-16"/>
                <w:sz w:val="20"/>
                <w:szCs w:val="20"/>
              </w:rPr>
            </w:pPr>
            <w:r w:rsidRPr="00DE506C">
              <w:rPr>
                <w:rFonts w:ascii="Times New Roman" w:hAnsi="Times New Roman" w:cs="Times New Roman"/>
                <w:bCs/>
                <w:spacing w:val="-16"/>
                <w:sz w:val="20"/>
                <w:szCs w:val="20"/>
              </w:rPr>
              <w:t>9</w:t>
            </w:r>
          </w:p>
        </w:tc>
        <w:tc>
          <w:tcPr>
            <w:tcW w:w="1017" w:type="dxa"/>
            <w:gridSpan w:val="5"/>
            <w:tcBorders>
              <w:top w:val="single" w:sz="4" w:space="0" w:color="auto"/>
              <w:left w:val="single" w:sz="4" w:space="0" w:color="auto"/>
              <w:bottom w:val="single" w:sz="4" w:space="0" w:color="auto"/>
              <w:right w:val="single" w:sz="4" w:space="0" w:color="auto"/>
            </w:tcBorders>
            <w:vAlign w:val="center"/>
          </w:tcPr>
          <w:p w:rsidR="00DD3D03" w:rsidRPr="00DE506C" w:rsidRDefault="00DD3D03" w:rsidP="00DD3D03">
            <w:pPr>
              <w:spacing w:line="240" w:lineRule="auto"/>
              <w:ind w:left="28"/>
              <w:jc w:val="center"/>
              <w:rPr>
                <w:rFonts w:ascii="Times New Roman" w:hAnsi="Times New Roman" w:cs="Times New Roman"/>
                <w:bCs/>
                <w:spacing w:val="-16"/>
                <w:sz w:val="20"/>
                <w:szCs w:val="20"/>
              </w:rPr>
            </w:pPr>
            <w:r w:rsidRPr="00DE506C">
              <w:rPr>
                <w:rFonts w:ascii="Times New Roman" w:hAnsi="Times New Roman" w:cs="Times New Roman"/>
                <w:bCs/>
                <w:spacing w:val="-16"/>
                <w:sz w:val="20"/>
                <w:szCs w:val="20"/>
              </w:rPr>
              <w:t>10</w:t>
            </w:r>
          </w:p>
        </w:tc>
        <w:tc>
          <w:tcPr>
            <w:tcW w:w="1002" w:type="dxa"/>
            <w:gridSpan w:val="4"/>
            <w:tcBorders>
              <w:top w:val="single" w:sz="4" w:space="0" w:color="auto"/>
              <w:left w:val="single" w:sz="4" w:space="0" w:color="auto"/>
              <w:bottom w:val="single" w:sz="4" w:space="0" w:color="auto"/>
              <w:right w:val="single" w:sz="4" w:space="0" w:color="auto"/>
            </w:tcBorders>
            <w:vAlign w:val="center"/>
          </w:tcPr>
          <w:p w:rsidR="00DD3D03" w:rsidRPr="00DE506C" w:rsidRDefault="00DD3D03" w:rsidP="00DD3D03">
            <w:pPr>
              <w:spacing w:line="240" w:lineRule="auto"/>
              <w:ind w:left="28"/>
              <w:jc w:val="center"/>
              <w:rPr>
                <w:rFonts w:ascii="Times New Roman" w:hAnsi="Times New Roman" w:cs="Times New Roman"/>
                <w:bCs/>
                <w:spacing w:val="-16"/>
                <w:sz w:val="20"/>
                <w:szCs w:val="20"/>
              </w:rPr>
            </w:pPr>
            <w:r w:rsidRPr="00DE506C">
              <w:rPr>
                <w:rFonts w:ascii="Times New Roman" w:hAnsi="Times New Roman" w:cs="Times New Roman"/>
                <w:bCs/>
                <w:spacing w:val="-16"/>
                <w:sz w:val="20"/>
                <w:szCs w:val="20"/>
              </w:rPr>
              <w:t>11</w:t>
            </w:r>
          </w:p>
        </w:tc>
        <w:tc>
          <w:tcPr>
            <w:tcW w:w="977" w:type="dxa"/>
            <w:gridSpan w:val="3"/>
            <w:tcBorders>
              <w:top w:val="single" w:sz="4" w:space="0" w:color="auto"/>
              <w:left w:val="single" w:sz="4" w:space="0" w:color="auto"/>
              <w:bottom w:val="single" w:sz="4" w:space="0" w:color="auto"/>
              <w:right w:val="single" w:sz="4" w:space="0" w:color="auto"/>
            </w:tcBorders>
            <w:vAlign w:val="center"/>
          </w:tcPr>
          <w:p w:rsidR="00DD3D03" w:rsidRPr="00DE506C" w:rsidRDefault="00DD3D03" w:rsidP="00DD3D03">
            <w:pPr>
              <w:spacing w:line="240" w:lineRule="auto"/>
              <w:ind w:left="28"/>
              <w:jc w:val="center"/>
              <w:rPr>
                <w:rFonts w:ascii="Times New Roman" w:hAnsi="Times New Roman" w:cs="Times New Roman"/>
                <w:bCs/>
                <w:spacing w:val="-16"/>
                <w:sz w:val="20"/>
                <w:szCs w:val="20"/>
              </w:rPr>
            </w:pPr>
            <w:r w:rsidRPr="00DE506C">
              <w:rPr>
                <w:rFonts w:ascii="Times New Roman" w:hAnsi="Times New Roman" w:cs="Times New Roman"/>
                <w:bCs/>
                <w:spacing w:val="-16"/>
                <w:sz w:val="20"/>
                <w:szCs w:val="20"/>
              </w:rPr>
              <w:t>12</w:t>
            </w:r>
          </w:p>
        </w:tc>
        <w:tc>
          <w:tcPr>
            <w:tcW w:w="985" w:type="dxa"/>
            <w:gridSpan w:val="4"/>
            <w:tcBorders>
              <w:top w:val="single" w:sz="4" w:space="0" w:color="auto"/>
              <w:left w:val="single" w:sz="4" w:space="0" w:color="auto"/>
              <w:bottom w:val="single" w:sz="4" w:space="0" w:color="auto"/>
              <w:right w:val="single" w:sz="4" w:space="0" w:color="auto"/>
            </w:tcBorders>
            <w:vAlign w:val="center"/>
          </w:tcPr>
          <w:p w:rsidR="00DD3D03" w:rsidRPr="00DE506C" w:rsidRDefault="00DD3D03" w:rsidP="00DD3D03">
            <w:pPr>
              <w:spacing w:line="240" w:lineRule="auto"/>
              <w:ind w:left="28"/>
              <w:jc w:val="center"/>
              <w:rPr>
                <w:rFonts w:ascii="Times New Roman" w:hAnsi="Times New Roman" w:cs="Times New Roman"/>
                <w:bCs/>
                <w:spacing w:val="-16"/>
                <w:sz w:val="20"/>
                <w:szCs w:val="20"/>
              </w:rPr>
            </w:pPr>
            <w:r w:rsidRPr="00DE506C">
              <w:rPr>
                <w:rFonts w:ascii="Times New Roman" w:hAnsi="Times New Roman" w:cs="Times New Roman"/>
                <w:bCs/>
                <w:spacing w:val="-16"/>
                <w:sz w:val="20"/>
                <w:szCs w:val="20"/>
              </w:rPr>
              <w:t>13</w:t>
            </w:r>
          </w:p>
        </w:tc>
        <w:tc>
          <w:tcPr>
            <w:tcW w:w="1011" w:type="dxa"/>
            <w:gridSpan w:val="3"/>
            <w:tcBorders>
              <w:top w:val="single" w:sz="4" w:space="0" w:color="auto"/>
              <w:left w:val="single" w:sz="4" w:space="0" w:color="auto"/>
              <w:bottom w:val="single" w:sz="4" w:space="0" w:color="auto"/>
              <w:right w:val="single" w:sz="4" w:space="0" w:color="auto"/>
            </w:tcBorders>
            <w:vAlign w:val="center"/>
          </w:tcPr>
          <w:p w:rsidR="00DD3D03" w:rsidRPr="00DE506C" w:rsidRDefault="00DD3D03" w:rsidP="00DD3D03">
            <w:pPr>
              <w:spacing w:line="240" w:lineRule="auto"/>
              <w:ind w:left="28"/>
              <w:jc w:val="center"/>
              <w:rPr>
                <w:rFonts w:ascii="Times New Roman" w:hAnsi="Times New Roman" w:cs="Times New Roman"/>
                <w:bCs/>
                <w:spacing w:val="-16"/>
                <w:sz w:val="20"/>
                <w:szCs w:val="20"/>
              </w:rPr>
            </w:pPr>
            <w:r w:rsidRPr="00DE506C">
              <w:rPr>
                <w:rFonts w:ascii="Times New Roman" w:hAnsi="Times New Roman" w:cs="Times New Roman"/>
                <w:bCs/>
                <w:spacing w:val="-16"/>
                <w:sz w:val="20"/>
                <w:szCs w:val="20"/>
              </w:rPr>
              <w:t>14</w:t>
            </w:r>
          </w:p>
        </w:tc>
        <w:tc>
          <w:tcPr>
            <w:tcW w:w="1134" w:type="dxa"/>
            <w:tcBorders>
              <w:top w:val="single" w:sz="4" w:space="0" w:color="auto"/>
              <w:left w:val="single" w:sz="4" w:space="0" w:color="auto"/>
              <w:bottom w:val="single" w:sz="4" w:space="0" w:color="auto"/>
              <w:right w:val="single" w:sz="4" w:space="0" w:color="auto"/>
            </w:tcBorders>
            <w:vAlign w:val="center"/>
          </w:tcPr>
          <w:p w:rsidR="00DD3D03" w:rsidRPr="00DE506C" w:rsidRDefault="00DD3D03" w:rsidP="00DD3D03">
            <w:pPr>
              <w:spacing w:line="240" w:lineRule="auto"/>
              <w:ind w:left="28"/>
              <w:jc w:val="center"/>
              <w:rPr>
                <w:rFonts w:ascii="Times New Roman" w:hAnsi="Times New Roman" w:cs="Times New Roman"/>
                <w:bCs/>
                <w:spacing w:val="-16"/>
                <w:sz w:val="20"/>
                <w:szCs w:val="20"/>
              </w:rPr>
            </w:pPr>
            <w:r w:rsidRPr="00DE506C">
              <w:rPr>
                <w:rFonts w:ascii="Times New Roman" w:hAnsi="Times New Roman" w:cs="Times New Roman"/>
                <w:bCs/>
                <w:spacing w:val="-16"/>
                <w:sz w:val="20"/>
                <w:szCs w:val="20"/>
              </w:rPr>
              <w:t>15</w:t>
            </w:r>
          </w:p>
        </w:tc>
      </w:tr>
      <w:tr w:rsidR="00DD3D03" w:rsidRPr="00DE506C" w:rsidTr="00DD3D03">
        <w:tblPrEx>
          <w:tblBorders>
            <w:top w:val="none" w:sz="0" w:space="0" w:color="auto"/>
            <w:left w:val="none" w:sz="0" w:space="0" w:color="auto"/>
            <w:right w:val="none" w:sz="0" w:space="0" w:color="auto"/>
            <w:insideV w:val="none" w:sz="0" w:space="0" w:color="auto"/>
          </w:tblBorders>
        </w:tblPrEx>
        <w:trPr>
          <w:cantSplit/>
        </w:trPr>
        <w:tc>
          <w:tcPr>
            <w:tcW w:w="15213" w:type="dxa"/>
            <w:gridSpan w:val="47"/>
            <w:tcBorders>
              <w:top w:val="single" w:sz="4" w:space="0" w:color="auto"/>
              <w:left w:val="single" w:sz="4" w:space="0" w:color="auto"/>
              <w:bottom w:val="single" w:sz="4" w:space="0" w:color="auto"/>
              <w:right w:val="single" w:sz="4" w:space="0" w:color="auto"/>
            </w:tcBorders>
          </w:tcPr>
          <w:p w:rsidR="00DD3D03" w:rsidRPr="00DE506C" w:rsidRDefault="00DD3D03" w:rsidP="00385EE2">
            <w:pPr>
              <w:suppressAutoHyphens/>
              <w:spacing w:line="240" w:lineRule="auto"/>
              <w:jc w:val="center"/>
              <w:rPr>
                <w:rFonts w:ascii="Times New Roman" w:hAnsi="Times New Roman" w:cs="Times New Roman"/>
                <w:b/>
                <w:bCs/>
                <w:spacing w:val="-12"/>
                <w:sz w:val="20"/>
                <w:szCs w:val="20"/>
              </w:rPr>
            </w:pPr>
            <w:r w:rsidRPr="00DE506C">
              <w:rPr>
                <w:rFonts w:ascii="Times New Roman" w:hAnsi="Times New Roman" w:cs="Times New Roman"/>
                <w:b/>
                <w:bCs/>
                <w:spacing w:val="-12"/>
                <w:sz w:val="20"/>
                <w:szCs w:val="20"/>
              </w:rPr>
              <w:t>Муниципальная программа   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2013-2020 годы</w:t>
            </w:r>
          </w:p>
        </w:tc>
      </w:tr>
      <w:tr w:rsidR="00DD3D03" w:rsidRPr="00DE506C" w:rsidTr="00DD3D03">
        <w:tblPrEx>
          <w:tblBorders>
            <w:top w:val="none" w:sz="0" w:space="0" w:color="auto"/>
            <w:left w:val="none" w:sz="0" w:space="0" w:color="auto"/>
            <w:right w:val="none" w:sz="0" w:space="0" w:color="auto"/>
            <w:insideV w:val="none" w:sz="0" w:space="0" w:color="auto"/>
          </w:tblBorders>
        </w:tblPrEx>
        <w:trPr>
          <w:cantSplit/>
        </w:trPr>
        <w:tc>
          <w:tcPr>
            <w:tcW w:w="2441"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rPr>
                <w:rFonts w:ascii="Times New Roman" w:hAnsi="Times New Roman" w:cs="Times New Roman"/>
                <w:bCs/>
                <w:spacing w:val="-12"/>
                <w:sz w:val="20"/>
                <w:szCs w:val="20"/>
              </w:rPr>
            </w:pPr>
            <w:r w:rsidRPr="00DE506C">
              <w:rPr>
                <w:rFonts w:ascii="Times New Roman" w:hAnsi="Times New Roman" w:cs="Times New Roman"/>
                <w:bCs/>
                <w:spacing w:val="-12"/>
                <w:sz w:val="20"/>
                <w:szCs w:val="20"/>
              </w:rPr>
              <w:t>Всего:</w:t>
            </w:r>
          </w:p>
        </w:tc>
        <w:tc>
          <w:tcPr>
            <w:tcW w:w="169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rPr>
                <w:rFonts w:ascii="Times New Roman" w:hAnsi="Times New Roman" w:cs="Times New Roman"/>
                <w:bCs/>
                <w:spacing w:val="-12"/>
                <w:sz w:val="20"/>
                <w:szCs w:val="20"/>
              </w:rPr>
            </w:pP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ind w:left="113" w:right="113"/>
              <w:jc w:val="center"/>
              <w:rPr>
                <w:rFonts w:ascii="Times New Roman" w:hAnsi="Times New Roman" w:cs="Times New Roman"/>
                <w:spacing w:val="-12"/>
                <w:sz w:val="20"/>
                <w:szCs w:val="20"/>
              </w:rPr>
            </w:pP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499" w:type="dxa"/>
            <w:gridSpan w:val="5"/>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341" w:type="dxa"/>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35" w:type="dxa"/>
            <w:gridSpan w:val="4"/>
            <w:tcBorders>
              <w:top w:val="single" w:sz="4" w:space="0" w:color="auto"/>
              <w:left w:val="single" w:sz="4" w:space="0" w:color="auto"/>
              <w:bottom w:val="single" w:sz="4" w:space="0" w:color="auto"/>
              <w:right w:val="single" w:sz="4" w:space="0" w:color="auto"/>
            </w:tcBorders>
            <w:vAlign w:val="center"/>
          </w:tcPr>
          <w:p w:rsidR="00DD3D03" w:rsidRPr="00DE506C" w:rsidRDefault="00DD3D03" w:rsidP="00DD3D03">
            <w:pPr>
              <w:spacing w:line="240" w:lineRule="auto"/>
              <w:ind w:left="28"/>
              <w:jc w:val="center"/>
              <w:rPr>
                <w:rFonts w:ascii="Times New Roman" w:hAnsi="Times New Roman" w:cs="Times New Roman"/>
                <w:b/>
                <w:bCs/>
                <w:spacing w:val="-16"/>
                <w:sz w:val="20"/>
                <w:szCs w:val="20"/>
              </w:rPr>
            </w:pPr>
            <w:r w:rsidRPr="00DE506C">
              <w:rPr>
                <w:rFonts w:ascii="Times New Roman" w:hAnsi="Times New Roman" w:cs="Times New Roman"/>
                <w:b/>
                <w:bCs/>
                <w:spacing w:val="-16"/>
                <w:sz w:val="20"/>
                <w:szCs w:val="20"/>
              </w:rPr>
              <w:t>95271</w:t>
            </w:r>
          </w:p>
        </w:tc>
        <w:tc>
          <w:tcPr>
            <w:tcW w:w="957" w:type="dxa"/>
            <w:gridSpan w:val="5"/>
            <w:tcBorders>
              <w:top w:val="single" w:sz="4" w:space="0" w:color="auto"/>
              <w:left w:val="single" w:sz="4" w:space="0" w:color="auto"/>
              <w:bottom w:val="single" w:sz="4" w:space="0" w:color="auto"/>
              <w:right w:val="single" w:sz="4" w:space="0" w:color="auto"/>
            </w:tcBorders>
            <w:vAlign w:val="center"/>
          </w:tcPr>
          <w:p w:rsidR="00DD3D03" w:rsidRPr="00DE506C" w:rsidRDefault="00DD3D03" w:rsidP="00DD3D03">
            <w:pPr>
              <w:spacing w:line="240" w:lineRule="auto"/>
              <w:ind w:left="28"/>
              <w:jc w:val="center"/>
              <w:rPr>
                <w:rFonts w:ascii="Times New Roman" w:hAnsi="Times New Roman" w:cs="Times New Roman"/>
                <w:b/>
                <w:bCs/>
                <w:spacing w:val="-16"/>
                <w:sz w:val="20"/>
                <w:szCs w:val="20"/>
              </w:rPr>
            </w:pPr>
            <w:r w:rsidRPr="00DE506C">
              <w:rPr>
                <w:rFonts w:ascii="Times New Roman" w:hAnsi="Times New Roman" w:cs="Times New Roman"/>
                <w:b/>
                <w:bCs/>
                <w:spacing w:val="-16"/>
                <w:sz w:val="20"/>
                <w:szCs w:val="20"/>
              </w:rPr>
              <w:t>58900</w:t>
            </w:r>
          </w:p>
        </w:tc>
        <w:tc>
          <w:tcPr>
            <w:tcW w:w="971" w:type="dxa"/>
            <w:gridSpan w:val="4"/>
            <w:tcBorders>
              <w:top w:val="single" w:sz="4" w:space="0" w:color="auto"/>
              <w:left w:val="single" w:sz="4" w:space="0" w:color="auto"/>
              <w:bottom w:val="single" w:sz="4" w:space="0" w:color="auto"/>
              <w:right w:val="single" w:sz="4" w:space="0" w:color="auto"/>
            </w:tcBorders>
            <w:vAlign w:val="center"/>
          </w:tcPr>
          <w:p w:rsidR="00DD3D03" w:rsidRPr="00DE506C" w:rsidRDefault="00DD3D03" w:rsidP="00DD3D03">
            <w:pPr>
              <w:spacing w:line="240" w:lineRule="auto"/>
              <w:rPr>
                <w:rFonts w:ascii="Times New Roman" w:hAnsi="Times New Roman" w:cs="Times New Roman"/>
                <w:b/>
                <w:bCs/>
                <w:spacing w:val="-16"/>
                <w:sz w:val="20"/>
                <w:szCs w:val="20"/>
              </w:rPr>
            </w:pPr>
            <w:r w:rsidRPr="00DE506C">
              <w:rPr>
                <w:rFonts w:ascii="Times New Roman" w:hAnsi="Times New Roman" w:cs="Times New Roman"/>
                <w:b/>
                <w:bCs/>
                <w:spacing w:val="-16"/>
                <w:sz w:val="20"/>
                <w:szCs w:val="20"/>
              </w:rPr>
              <w:t>33987</w:t>
            </w:r>
          </w:p>
        </w:tc>
        <w:tc>
          <w:tcPr>
            <w:tcW w:w="1017" w:type="dxa"/>
            <w:gridSpan w:val="5"/>
            <w:tcBorders>
              <w:top w:val="single" w:sz="4" w:space="0" w:color="auto"/>
              <w:left w:val="single" w:sz="4" w:space="0" w:color="auto"/>
              <w:bottom w:val="single" w:sz="4" w:space="0" w:color="auto"/>
              <w:right w:val="single" w:sz="4" w:space="0" w:color="auto"/>
            </w:tcBorders>
            <w:vAlign w:val="center"/>
          </w:tcPr>
          <w:p w:rsidR="00DD3D03" w:rsidRPr="00DE506C" w:rsidRDefault="00DD3D03" w:rsidP="00DD3D03">
            <w:pPr>
              <w:spacing w:line="240" w:lineRule="auto"/>
              <w:ind w:left="28"/>
              <w:jc w:val="center"/>
              <w:rPr>
                <w:rFonts w:ascii="Times New Roman" w:hAnsi="Times New Roman" w:cs="Times New Roman"/>
                <w:bCs/>
                <w:spacing w:val="-16"/>
                <w:sz w:val="20"/>
                <w:szCs w:val="20"/>
              </w:rPr>
            </w:pPr>
            <w:r w:rsidRPr="00DE506C">
              <w:rPr>
                <w:rFonts w:ascii="Times New Roman" w:hAnsi="Times New Roman" w:cs="Times New Roman"/>
                <w:bCs/>
                <w:spacing w:val="-16"/>
                <w:sz w:val="20"/>
                <w:szCs w:val="20"/>
              </w:rPr>
              <w:t>101791</w:t>
            </w:r>
          </w:p>
        </w:tc>
        <w:tc>
          <w:tcPr>
            <w:tcW w:w="1002" w:type="dxa"/>
            <w:gridSpan w:val="4"/>
            <w:tcBorders>
              <w:top w:val="single" w:sz="4" w:space="0" w:color="auto"/>
              <w:left w:val="single" w:sz="4" w:space="0" w:color="auto"/>
              <w:bottom w:val="single" w:sz="4" w:space="0" w:color="auto"/>
              <w:right w:val="single" w:sz="4" w:space="0" w:color="auto"/>
            </w:tcBorders>
            <w:vAlign w:val="center"/>
          </w:tcPr>
          <w:p w:rsidR="00DD3D03" w:rsidRPr="00DE506C" w:rsidRDefault="00DD3D03" w:rsidP="00DD3D03">
            <w:pPr>
              <w:spacing w:line="240" w:lineRule="auto"/>
              <w:ind w:left="28"/>
              <w:jc w:val="center"/>
              <w:rPr>
                <w:rFonts w:ascii="Times New Roman" w:hAnsi="Times New Roman" w:cs="Times New Roman"/>
                <w:b/>
                <w:bCs/>
                <w:color w:val="FF0000"/>
                <w:spacing w:val="-16"/>
                <w:sz w:val="20"/>
                <w:szCs w:val="20"/>
              </w:rPr>
            </w:pPr>
            <w:r w:rsidRPr="00DE506C">
              <w:rPr>
                <w:rFonts w:ascii="Times New Roman" w:hAnsi="Times New Roman" w:cs="Times New Roman"/>
                <w:b/>
                <w:bCs/>
                <w:color w:val="FF0000"/>
                <w:spacing w:val="-16"/>
                <w:sz w:val="20"/>
                <w:szCs w:val="20"/>
              </w:rPr>
              <w:t>103860</w:t>
            </w:r>
          </w:p>
        </w:tc>
        <w:tc>
          <w:tcPr>
            <w:tcW w:w="977" w:type="dxa"/>
            <w:gridSpan w:val="3"/>
            <w:tcBorders>
              <w:top w:val="single" w:sz="4" w:space="0" w:color="auto"/>
              <w:left w:val="single" w:sz="4" w:space="0" w:color="auto"/>
              <w:bottom w:val="single" w:sz="4" w:space="0" w:color="auto"/>
              <w:right w:val="single" w:sz="4" w:space="0" w:color="auto"/>
            </w:tcBorders>
            <w:vAlign w:val="center"/>
          </w:tcPr>
          <w:p w:rsidR="00DD3D03" w:rsidRPr="00DE506C" w:rsidRDefault="00DD3D03" w:rsidP="00DD3D03">
            <w:pPr>
              <w:spacing w:line="240" w:lineRule="auto"/>
              <w:ind w:left="28"/>
              <w:jc w:val="center"/>
              <w:rPr>
                <w:rFonts w:ascii="Times New Roman" w:hAnsi="Times New Roman" w:cs="Times New Roman"/>
                <w:b/>
                <w:bCs/>
                <w:spacing w:val="-16"/>
                <w:sz w:val="20"/>
                <w:szCs w:val="20"/>
              </w:rPr>
            </w:pPr>
            <w:r w:rsidRPr="00DE506C">
              <w:rPr>
                <w:rFonts w:ascii="Times New Roman" w:hAnsi="Times New Roman" w:cs="Times New Roman"/>
                <w:b/>
                <w:bCs/>
                <w:spacing w:val="-16"/>
                <w:sz w:val="20"/>
                <w:szCs w:val="20"/>
              </w:rPr>
              <w:t>99138</w:t>
            </w:r>
          </w:p>
        </w:tc>
        <w:tc>
          <w:tcPr>
            <w:tcW w:w="985" w:type="dxa"/>
            <w:gridSpan w:val="4"/>
            <w:tcBorders>
              <w:top w:val="single" w:sz="4" w:space="0" w:color="auto"/>
              <w:left w:val="single" w:sz="4" w:space="0" w:color="auto"/>
              <w:bottom w:val="single" w:sz="4" w:space="0" w:color="auto"/>
              <w:right w:val="single" w:sz="4" w:space="0" w:color="auto"/>
            </w:tcBorders>
            <w:vAlign w:val="center"/>
          </w:tcPr>
          <w:p w:rsidR="00DD3D03" w:rsidRPr="00DE506C" w:rsidRDefault="00DD3D03" w:rsidP="00DD3D03">
            <w:pPr>
              <w:spacing w:line="240" w:lineRule="auto"/>
              <w:ind w:left="28"/>
              <w:jc w:val="center"/>
              <w:rPr>
                <w:rFonts w:ascii="Times New Roman" w:hAnsi="Times New Roman" w:cs="Times New Roman"/>
                <w:b/>
                <w:bCs/>
                <w:spacing w:val="-16"/>
                <w:sz w:val="20"/>
                <w:szCs w:val="20"/>
              </w:rPr>
            </w:pPr>
            <w:r w:rsidRPr="00DE506C">
              <w:rPr>
                <w:rFonts w:ascii="Times New Roman" w:hAnsi="Times New Roman" w:cs="Times New Roman"/>
                <w:b/>
                <w:bCs/>
                <w:spacing w:val="-16"/>
                <w:sz w:val="20"/>
                <w:szCs w:val="20"/>
              </w:rPr>
              <w:t>110302</w:t>
            </w:r>
          </w:p>
        </w:tc>
        <w:tc>
          <w:tcPr>
            <w:tcW w:w="1011" w:type="dxa"/>
            <w:gridSpan w:val="3"/>
            <w:tcBorders>
              <w:top w:val="single" w:sz="4" w:space="0" w:color="auto"/>
              <w:left w:val="single" w:sz="4" w:space="0" w:color="auto"/>
              <w:bottom w:val="single" w:sz="4" w:space="0" w:color="auto"/>
              <w:right w:val="single" w:sz="4" w:space="0" w:color="auto"/>
            </w:tcBorders>
            <w:vAlign w:val="center"/>
          </w:tcPr>
          <w:p w:rsidR="00DD3D03" w:rsidRPr="00DE506C" w:rsidRDefault="00DD3D03" w:rsidP="00DD3D03">
            <w:pPr>
              <w:spacing w:line="240" w:lineRule="auto"/>
              <w:ind w:left="28"/>
              <w:jc w:val="center"/>
              <w:rPr>
                <w:rFonts w:ascii="Times New Roman" w:hAnsi="Times New Roman" w:cs="Times New Roman"/>
                <w:b/>
                <w:bCs/>
                <w:spacing w:val="-16"/>
                <w:sz w:val="20"/>
                <w:szCs w:val="20"/>
              </w:rPr>
            </w:pPr>
            <w:r w:rsidRPr="00DE506C">
              <w:rPr>
                <w:rFonts w:ascii="Times New Roman" w:hAnsi="Times New Roman" w:cs="Times New Roman"/>
                <w:b/>
                <w:bCs/>
                <w:spacing w:val="-16"/>
                <w:sz w:val="20"/>
                <w:szCs w:val="20"/>
              </w:rPr>
              <w:t>92400</w:t>
            </w:r>
          </w:p>
        </w:tc>
        <w:tc>
          <w:tcPr>
            <w:tcW w:w="1134" w:type="dxa"/>
            <w:tcBorders>
              <w:top w:val="single" w:sz="4" w:space="0" w:color="auto"/>
              <w:left w:val="single" w:sz="4" w:space="0" w:color="auto"/>
              <w:bottom w:val="single" w:sz="4" w:space="0" w:color="auto"/>
              <w:right w:val="single" w:sz="4" w:space="0" w:color="auto"/>
            </w:tcBorders>
            <w:vAlign w:val="center"/>
          </w:tcPr>
          <w:p w:rsidR="00DD3D03" w:rsidRPr="00DE506C" w:rsidRDefault="00DD3D03" w:rsidP="00DD3D03">
            <w:pPr>
              <w:spacing w:line="240" w:lineRule="auto"/>
              <w:ind w:left="28"/>
              <w:jc w:val="center"/>
              <w:rPr>
                <w:rFonts w:ascii="Times New Roman" w:hAnsi="Times New Roman" w:cs="Times New Roman"/>
                <w:b/>
                <w:bCs/>
                <w:spacing w:val="-16"/>
                <w:sz w:val="20"/>
                <w:szCs w:val="20"/>
              </w:rPr>
            </w:pPr>
            <w:r w:rsidRPr="00DE506C">
              <w:rPr>
                <w:rFonts w:ascii="Times New Roman" w:hAnsi="Times New Roman" w:cs="Times New Roman"/>
                <w:b/>
                <w:bCs/>
                <w:spacing w:val="-16"/>
                <w:sz w:val="20"/>
                <w:szCs w:val="20"/>
              </w:rPr>
              <w:t>103120</w:t>
            </w:r>
          </w:p>
        </w:tc>
      </w:tr>
      <w:tr w:rsidR="00DD3D03" w:rsidRPr="00DE506C" w:rsidTr="00DD3D03">
        <w:tblPrEx>
          <w:tblBorders>
            <w:top w:val="none" w:sz="0" w:space="0" w:color="auto"/>
            <w:left w:val="none" w:sz="0" w:space="0" w:color="auto"/>
            <w:right w:val="none" w:sz="0" w:space="0" w:color="auto"/>
            <w:insideV w:val="none" w:sz="0" w:space="0" w:color="auto"/>
          </w:tblBorders>
        </w:tblPrEx>
        <w:trPr>
          <w:cantSplit/>
        </w:trPr>
        <w:tc>
          <w:tcPr>
            <w:tcW w:w="2441"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rPr>
                <w:rFonts w:ascii="Times New Roman" w:hAnsi="Times New Roman" w:cs="Times New Roman"/>
                <w:bCs/>
                <w:spacing w:val="-12"/>
                <w:sz w:val="20"/>
                <w:szCs w:val="20"/>
              </w:rPr>
            </w:pPr>
            <w:r w:rsidRPr="00DE506C">
              <w:rPr>
                <w:rFonts w:ascii="Times New Roman" w:hAnsi="Times New Roman" w:cs="Times New Roman"/>
                <w:bCs/>
                <w:spacing w:val="-12"/>
                <w:sz w:val="20"/>
                <w:szCs w:val="20"/>
              </w:rPr>
              <w:t>в том числе:</w:t>
            </w:r>
          </w:p>
        </w:tc>
        <w:tc>
          <w:tcPr>
            <w:tcW w:w="169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rPr>
                <w:rFonts w:ascii="Times New Roman" w:hAnsi="Times New Roman" w:cs="Times New Roman"/>
                <w:bCs/>
                <w:spacing w:val="-12"/>
                <w:sz w:val="20"/>
                <w:szCs w:val="20"/>
              </w:rPr>
            </w:pP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ind w:left="113" w:right="113"/>
              <w:jc w:val="center"/>
              <w:rPr>
                <w:rFonts w:ascii="Times New Roman" w:hAnsi="Times New Roman" w:cs="Times New Roman"/>
                <w:spacing w:val="-12"/>
                <w:sz w:val="20"/>
                <w:szCs w:val="20"/>
              </w:rPr>
            </w:pP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499" w:type="dxa"/>
            <w:gridSpan w:val="5"/>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341" w:type="dxa"/>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35" w:type="dxa"/>
            <w:gridSpan w:val="4"/>
            <w:tcBorders>
              <w:top w:val="single" w:sz="4" w:space="0" w:color="auto"/>
              <w:left w:val="single" w:sz="4" w:space="0" w:color="auto"/>
              <w:bottom w:val="single" w:sz="4" w:space="0" w:color="auto"/>
              <w:right w:val="single" w:sz="4" w:space="0" w:color="auto"/>
            </w:tcBorders>
            <w:vAlign w:val="center"/>
          </w:tcPr>
          <w:p w:rsidR="00DD3D03" w:rsidRPr="00DE506C" w:rsidRDefault="00DD3D03" w:rsidP="00DD3D03">
            <w:pPr>
              <w:spacing w:line="240" w:lineRule="auto"/>
              <w:jc w:val="center"/>
              <w:rPr>
                <w:rFonts w:ascii="Times New Roman" w:hAnsi="Times New Roman" w:cs="Times New Roman"/>
                <w:bCs/>
                <w:spacing w:val="-12"/>
                <w:sz w:val="20"/>
                <w:szCs w:val="20"/>
                <w:highlight w:val="yellow"/>
              </w:rPr>
            </w:pPr>
          </w:p>
        </w:tc>
        <w:tc>
          <w:tcPr>
            <w:tcW w:w="957" w:type="dxa"/>
            <w:gridSpan w:val="5"/>
            <w:tcBorders>
              <w:top w:val="single" w:sz="4" w:space="0" w:color="auto"/>
              <w:left w:val="single" w:sz="4" w:space="0" w:color="auto"/>
              <w:bottom w:val="single" w:sz="4" w:space="0" w:color="auto"/>
              <w:right w:val="single" w:sz="4" w:space="0" w:color="auto"/>
            </w:tcBorders>
            <w:vAlign w:val="center"/>
          </w:tcPr>
          <w:p w:rsidR="00DD3D03" w:rsidRPr="00DE506C" w:rsidRDefault="00DD3D03" w:rsidP="00DD3D03">
            <w:pPr>
              <w:spacing w:line="240" w:lineRule="auto"/>
              <w:jc w:val="center"/>
              <w:rPr>
                <w:rFonts w:ascii="Times New Roman" w:hAnsi="Times New Roman" w:cs="Times New Roman"/>
                <w:bCs/>
                <w:spacing w:val="-12"/>
                <w:sz w:val="20"/>
                <w:szCs w:val="20"/>
                <w:highlight w:val="yellow"/>
              </w:rPr>
            </w:pPr>
          </w:p>
        </w:tc>
        <w:tc>
          <w:tcPr>
            <w:tcW w:w="971" w:type="dxa"/>
            <w:gridSpan w:val="4"/>
            <w:tcBorders>
              <w:top w:val="single" w:sz="4" w:space="0" w:color="auto"/>
              <w:left w:val="single" w:sz="4" w:space="0" w:color="auto"/>
              <w:bottom w:val="single" w:sz="4" w:space="0" w:color="auto"/>
              <w:right w:val="single" w:sz="4" w:space="0" w:color="auto"/>
            </w:tcBorders>
            <w:vAlign w:val="center"/>
          </w:tcPr>
          <w:p w:rsidR="00DD3D03" w:rsidRPr="00DE506C" w:rsidRDefault="00DD3D03" w:rsidP="00DD3D03">
            <w:pPr>
              <w:spacing w:line="240" w:lineRule="auto"/>
              <w:jc w:val="center"/>
              <w:rPr>
                <w:rFonts w:ascii="Times New Roman" w:hAnsi="Times New Roman" w:cs="Times New Roman"/>
                <w:bCs/>
                <w:spacing w:val="-12"/>
                <w:sz w:val="20"/>
                <w:szCs w:val="20"/>
                <w:highlight w:val="yellow"/>
              </w:rPr>
            </w:pPr>
          </w:p>
        </w:tc>
        <w:tc>
          <w:tcPr>
            <w:tcW w:w="1017" w:type="dxa"/>
            <w:gridSpan w:val="5"/>
            <w:tcBorders>
              <w:top w:val="single" w:sz="4" w:space="0" w:color="auto"/>
              <w:left w:val="single" w:sz="4" w:space="0" w:color="auto"/>
              <w:bottom w:val="single" w:sz="4" w:space="0" w:color="auto"/>
              <w:right w:val="single" w:sz="4" w:space="0" w:color="auto"/>
            </w:tcBorders>
            <w:vAlign w:val="center"/>
          </w:tcPr>
          <w:p w:rsidR="00DD3D03" w:rsidRPr="00DE506C" w:rsidRDefault="00DD3D03" w:rsidP="00DD3D03">
            <w:pPr>
              <w:spacing w:line="240" w:lineRule="auto"/>
              <w:jc w:val="center"/>
              <w:rPr>
                <w:rFonts w:ascii="Times New Roman" w:hAnsi="Times New Roman" w:cs="Times New Roman"/>
                <w:bCs/>
                <w:spacing w:val="-12"/>
                <w:sz w:val="20"/>
                <w:szCs w:val="20"/>
                <w:highlight w:val="yellow"/>
              </w:rPr>
            </w:pPr>
          </w:p>
        </w:tc>
        <w:tc>
          <w:tcPr>
            <w:tcW w:w="1002" w:type="dxa"/>
            <w:gridSpan w:val="4"/>
            <w:tcBorders>
              <w:top w:val="single" w:sz="4" w:space="0" w:color="auto"/>
              <w:left w:val="single" w:sz="4" w:space="0" w:color="auto"/>
              <w:bottom w:val="single" w:sz="4" w:space="0" w:color="auto"/>
              <w:right w:val="single" w:sz="4" w:space="0" w:color="auto"/>
            </w:tcBorders>
            <w:vAlign w:val="center"/>
          </w:tcPr>
          <w:p w:rsidR="00DD3D03" w:rsidRPr="00DE506C" w:rsidRDefault="00DD3D03" w:rsidP="00DD3D03">
            <w:pPr>
              <w:spacing w:line="240" w:lineRule="auto"/>
              <w:jc w:val="center"/>
              <w:rPr>
                <w:rFonts w:ascii="Times New Roman" w:hAnsi="Times New Roman" w:cs="Times New Roman"/>
                <w:bCs/>
                <w:spacing w:val="-12"/>
                <w:sz w:val="20"/>
                <w:szCs w:val="20"/>
                <w:highlight w:val="yellow"/>
              </w:rPr>
            </w:pPr>
          </w:p>
        </w:tc>
        <w:tc>
          <w:tcPr>
            <w:tcW w:w="977" w:type="dxa"/>
            <w:gridSpan w:val="3"/>
            <w:tcBorders>
              <w:top w:val="single" w:sz="4" w:space="0" w:color="auto"/>
              <w:left w:val="single" w:sz="4" w:space="0" w:color="auto"/>
              <w:bottom w:val="single" w:sz="4" w:space="0" w:color="auto"/>
              <w:right w:val="single" w:sz="4" w:space="0" w:color="auto"/>
            </w:tcBorders>
            <w:vAlign w:val="center"/>
          </w:tcPr>
          <w:p w:rsidR="00DD3D03" w:rsidRPr="00DE506C" w:rsidRDefault="00DD3D03" w:rsidP="00DD3D03">
            <w:pPr>
              <w:spacing w:line="240" w:lineRule="auto"/>
              <w:jc w:val="center"/>
              <w:rPr>
                <w:rFonts w:ascii="Times New Roman" w:hAnsi="Times New Roman" w:cs="Times New Roman"/>
                <w:bCs/>
                <w:spacing w:val="-12"/>
                <w:sz w:val="20"/>
                <w:szCs w:val="20"/>
                <w:highlight w:val="yellow"/>
              </w:rPr>
            </w:pPr>
          </w:p>
        </w:tc>
        <w:tc>
          <w:tcPr>
            <w:tcW w:w="985" w:type="dxa"/>
            <w:gridSpan w:val="4"/>
            <w:tcBorders>
              <w:top w:val="single" w:sz="4" w:space="0" w:color="auto"/>
              <w:left w:val="single" w:sz="4" w:space="0" w:color="auto"/>
              <w:bottom w:val="single" w:sz="4" w:space="0" w:color="auto"/>
              <w:right w:val="single" w:sz="4" w:space="0" w:color="auto"/>
            </w:tcBorders>
            <w:vAlign w:val="center"/>
          </w:tcPr>
          <w:p w:rsidR="00DD3D03" w:rsidRPr="00DE506C" w:rsidRDefault="00DD3D03" w:rsidP="00DD3D03">
            <w:pPr>
              <w:spacing w:line="240" w:lineRule="auto"/>
              <w:jc w:val="center"/>
              <w:rPr>
                <w:rFonts w:ascii="Times New Roman" w:hAnsi="Times New Roman" w:cs="Times New Roman"/>
                <w:bCs/>
                <w:spacing w:val="-12"/>
                <w:sz w:val="20"/>
                <w:szCs w:val="20"/>
                <w:highlight w:val="yellow"/>
              </w:rPr>
            </w:pPr>
          </w:p>
        </w:tc>
        <w:tc>
          <w:tcPr>
            <w:tcW w:w="1011" w:type="dxa"/>
            <w:gridSpan w:val="3"/>
            <w:tcBorders>
              <w:top w:val="single" w:sz="4" w:space="0" w:color="auto"/>
              <w:left w:val="single" w:sz="4" w:space="0" w:color="auto"/>
              <w:bottom w:val="single" w:sz="4" w:space="0" w:color="auto"/>
              <w:right w:val="single" w:sz="4" w:space="0" w:color="auto"/>
            </w:tcBorders>
            <w:vAlign w:val="center"/>
          </w:tcPr>
          <w:p w:rsidR="00DD3D03" w:rsidRPr="00DE506C" w:rsidRDefault="00DD3D03" w:rsidP="00DD3D03">
            <w:pPr>
              <w:spacing w:line="240" w:lineRule="auto"/>
              <w:jc w:val="center"/>
              <w:rPr>
                <w:rFonts w:ascii="Times New Roman" w:hAnsi="Times New Roman" w:cs="Times New Roman"/>
                <w:bCs/>
                <w:spacing w:val="-12"/>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vAlign w:val="center"/>
          </w:tcPr>
          <w:p w:rsidR="00DD3D03" w:rsidRPr="00DE506C" w:rsidRDefault="00DD3D03" w:rsidP="00DD3D03">
            <w:pPr>
              <w:spacing w:line="240" w:lineRule="auto"/>
              <w:jc w:val="center"/>
              <w:rPr>
                <w:rFonts w:ascii="Times New Roman" w:hAnsi="Times New Roman" w:cs="Times New Roman"/>
                <w:bCs/>
                <w:spacing w:val="-12"/>
                <w:sz w:val="20"/>
                <w:szCs w:val="20"/>
                <w:highlight w:val="yellow"/>
              </w:rPr>
            </w:pPr>
          </w:p>
        </w:tc>
      </w:tr>
      <w:tr w:rsidR="00DD3D03" w:rsidRPr="00DE506C" w:rsidTr="00DD3D03">
        <w:tblPrEx>
          <w:tblBorders>
            <w:top w:val="none" w:sz="0" w:space="0" w:color="auto"/>
            <w:left w:val="none" w:sz="0" w:space="0" w:color="auto"/>
            <w:right w:val="none" w:sz="0" w:space="0" w:color="auto"/>
            <w:insideV w:val="none" w:sz="0" w:space="0" w:color="auto"/>
          </w:tblBorders>
        </w:tblPrEx>
        <w:trPr>
          <w:cantSplit/>
          <w:trHeight w:val="953"/>
        </w:trPr>
        <w:tc>
          <w:tcPr>
            <w:tcW w:w="2441" w:type="dxa"/>
            <w:gridSpan w:val="3"/>
            <w:vMerge w:val="restart"/>
            <w:tcBorders>
              <w:top w:val="single" w:sz="4" w:space="0" w:color="auto"/>
              <w:left w:val="single" w:sz="4" w:space="0" w:color="auto"/>
              <w:right w:val="single" w:sz="4" w:space="0" w:color="auto"/>
            </w:tcBorders>
          </w:tcPr>
          <w:p w:rsidR="00DD3D03" w:rsidRPr="00DE506C" w:rsidRDefault="00DD3D03" w:rsidP="00DD3D03">
            <w:pPr>
              <w:spacing w:line="240" w:lineRule="auto"/>
              <w:rPr>
                <w:rFonts w:ascii="Times New Roman" w:hAnsi="Times New Roman" w:cs="Times New Roman"/>
                <w:bCs/>
                <w:spacing w:val="-12"/>
                <w:sz w:val="20"/>
                <w:szCs w:val="20"/>
              </w:rPr>
            </w:pPr>
          </w:p>
        </w:tc>
        <w:tc>
          <w:tcPr>
            <w:tcW w:w="169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rPr>
                <w:rFonts w:ascii="Times New Roman" w:hAnsi="Times New Roman" w:cs="Times New Roman"/>
                <w:bCs/>
                <w:spacing w:val="-12"/>
                <w:sz w:val="20"/>
                <w:szCs w:val="20"/>
              </w:rPr>
            </w:pPr>
            <w:r w:rsidRPr="00DE506C">
              <w:rPr>
                <w:rFonts w:ascii="Times New Roman" w:hAnsi="Times New Roman" w:cs="Times New Roman"/>
                <w:bCs/>
                <w:spacing w:val="-12"/>
                <w:sz w:val="20"/>
                <w:szCs w:val="20"/>
              </w:rPr>
              <w:t>Минсельхозпрод Республики Мордовия</w:t>
            </w:r>
          </w:p>
          <w:p w:rsidR="00DD3D03" w:rsidRPr="00DE506C" w:rsidRDefault="00DD3D03" w:rsidP="00DD3D03">
            <w:pPr>
              <w:spacing w:line="240" w:lineRule="auto"/>
              <w:rPr>
                <w:rFonts w:ascii="Times New Roman" w:hAnsi="Times New Roman" w:cs="Times New Roman"/>
                <w:bCs/>
                <w:spacing w:val="-12"/>
                <w:sz w:val="20"/>
                <w:szCs w:val="20"/>
              </w:rPr>
            </w:pP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ind w:right="113"/>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 </w:t>
            </w: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499" w:type="dxa"/>
            <w:gridSpan w:val="5"/>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341" w:type="dxa"/>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 </w:t>
            </w:r>
          </w:p>
        </w:tc>
        <w:tc>
          <w:tcPr>
            <w:tcW w:w="1035" w:type="dxa"/>
            <w:gridSpan w:val="4"/>
            <w:tcBorders>
              <w:top w:val="single" w:sz="4" w:space="0" w:color="auto"/>
              <w:left w:val="single" w:sz="4" w:space="0" w:color="auto"/>
              <w:bottom w:val="single" w:sz="4" w:space="0" w:color="auto"/>
              <w:right w:val="single" w:sz="4" w:space="0" w:color="auto"/>
            </w:tcBorders>
            <w:vAlign w:val="center"/>
          </w:tcPr>
          <w:p w:rsidR="00DD3D03" w:rsidRPr="00DE506C" w:rsidRDefault="00DD3D03" w:rsidP="00DD3D03">
            <w:pPr>
              <w:spacing w:line="240" w:lineRule="auto"/>
              <w:ind w:left="28"/>
              <w:jc w:val="center"/>
              <w:rPr>
                <w:rFonts w:ascii="Times New Roman" w:hAnsi="Times New Roman" w:cs="Times New Roman"/>
                <w:b/>
                <w:bCs/>
                <w:spacing w:val="-16"/>
                <w:sz w:val="20"/>
                <w:szCs w:val="20"/>
              </w:rPr>
            </w:pPr>
            <w:r w:rsidRPr="00DE506C">
              <w:rPr>
                <w:rFonts w:ascii="Times New Roman" w:hAnsi="Times New Roman" w:cs="Times New Roman"/>
                <w:b/>
                <w:bCs/>
                <w:spacing w:val="-16"/>
                <w:sz w:val="20"/>
                <w:szCs w:val="20"/>
              </w:rPr>
              <w:t>95271</w:t>
            </w:r>
          </w:p>
        </w:tc>
        <w:tc>
          <w:tcPr>
            <w:tcW w:w="957" w:type="dxa"/>
            <w:gridSpan w:val="5"/>
            <w:tcBorders>
              <w:top w:val="single" w:sz="4" w:space="0" w:color="auto"/>
              <w:left w:val="single" w:sz="4" w:space="0" w:color="auto"/>
              <w:bottom w:val="single" w:sz="4" w:space="0" w:color="auto"/>
              <w:right w:val="single" w:sz="4" w:space="0" w:color="auto"/>
            </w:tcBorders>
            <w:vAlign w:val="center"/>
          </w:tcPr>
          <w:p w:rsidR="00DD3D03" w:rsidRPr="00DE506C" w:rsidRDefault="00DD3D03" w:rsidP="00DD3D03">
            <w:pPr>
              <w:spacing w:line="240" w:lineRule="auto"/>
              <w:ind w:left="28"/>
              <w:jc w:val="center"/>
              <w:rPr>
                <w:rFonts w:ascii="Times New Roman" w:hAnsi="Times New Roman" w:cs="Times New Roman"/>
                <w:b/>
                <w:bCs/>
                <w:spacing w:val="-16"/>
                <w:sz w:val="20"/>
                <w:szCs w:val="20"/>
              </w:rPr>
            </w:pPr>
            <w:r w:rsidRPr="00DE506C">
              <w:rPr>
                <w:rFonts w:ascii="Times New Roman" w:hAnsi="Times New Roman" w:cs="Times New Roman"/>
                <w:b/>
                <w:bCs/>
                <w:spacing w:val="-16"/>
                <w:sz w:val="20"/>
                <w:szCs w:val="20"/>
              </w:rPr>
              <w:t>58900</w:t>
            </w:r>
          </w:p>
        </w:tc>
        <w:tc>
          <w:tcPr>
            <w:tcW w:w="971" w:type="dxa"/>
            <w:gridSpan w:val="4"/>
            <w:tcBorders>
              <w:top w:val="single" w:sz="4" w:space="0" w:color="auto"/>
              <w:left w:val="single" w:sz="4" w:space="0" w:color="auto"/>
              <w:bottom w:val="single" w:sz="4" w:space="0" w:color="auto"/>
              <w:right w:val="single" w:sz="4" w:space="0" w:color="auto"/>
            </w:tcBorders>
            <w:vAlign w:val="center"/>
          </w:tcPr>
          <w:p w:rsidR="00DD3D03" w:rsidRPr="00DE506C" w:rsidRDefault="00DD3D03" w:rsidP="00DD3D03">
            <w:pPr>
              <w:spacing w:line="240" w:lineRule="auto"/>
              <w:rPr>
                <w:rFonts w:ascii="Times New Roman" w:hAnsi="Times New Roman" w:cs="Times New Roman"/>
                <w:b/>
                <w:bCs/>
                <w:spacing w:val="-16"/>
                <w:sz w:val="20"/>
                <w:szCs w:val="20"/>
              </w:rPr>
            </w:pPr>
            <w:r w:rsidRPr="00DE506C">
              <w:rPr>
                <w:rFonts w:ascii="Times New Roman" w:hAnsi="Times New Roman" w:cs="Times New Roman"/>
                <w:b/>
                <w:bCs/>
                <w:spacing w:val="-16"/>
                <w:sz w:val="20"/>
                <w:szCs w:val="20"/>
              </w:rPr>
              <w:t>33987</w:t>
            </w:r>
          </w:p>
        </w:tc>
        <w:tc>
          <w:tcPr>
            <w:tcW w:w="1017" w:type="dxa"/>
            <w:gridSpan w:val="5"/>
            <w:tcBorders>
              <w:top w:val="single" w:sz="4" w:space="0" w:color="auto"/>
              <w:left w:val="single" w:sz="4" w:space="0" w:color="auto"/>
              <w:bottom w:val="single" w:sz="4" w:space="0" w:color="auto"/>
              <w:right w:val="single" w:sz="4" w:space="0" w:color="auto"/>
            </w:tcBorders>
            <w:vAlign w:val="center"/>
          </w:tcPr>
          <w:p w:rsidR="00DD3D03" w:rsidRPr="00DE506C" w:rsidRDefault="00DD3D03" w:rsidP="00DD3D03">
            <w:pPr>
              <w:spacing w:line="240" w:lineRule="auto"/>
              <w:ind w:left="28"/>
              <w:jc w:val="center"/>
              <w:rPr>
                <w:rFonts w:ascii="Times New Roman" w:hAnsi="Times New Roman" w:cs="Times New Roman"/>
                <w:b/>
                <w:bCs/>
                <w:spacing w:val="-16"/>
                <w:sz w:val="20"/>
                <w:szCs w:val="20"/>
              </w:rPr>
            </w:pPr>
            <w:r w:rsidRPr="00DE506C">
              <w:rPr>
                <w:rFonts w:ascii="Times New Roman" w:hAnsi="Times New Roman" w:cs="Times New Roman"/>
                <w:b/>
                <w:bCs/>
                <w:spacing w:val="-16"/>
                <w:sz w:val="20"/>
                <w:szCs w:val="20"/>
              </w:rPr>
              <w:t>91067</w:t>
            </w:r>
          </w:p>
        </w:tc>
        <w:tc>
          <w:tcPr>
            <w:tcW w:w="1002" w:type="dxa"/>
            <w:gridSpan w:val="4"/>
            <w:tcBorders>
              <w:top w:val="single" w:sz="4" w:space="0" w:color="auto"/>
              <w:left w:val="single" w:sz="4" w:space="0" w:color="auto"/>
              <w:bottom w:val="single" w:sz="4" w:space="0" w:color="auto"/>
              <w:right w:val="single" w:sz="4" w:space="0" w:color="auto"/>
            </w:tcBorders>
            <w:vAlign w:val="center"/>
          </w:tcPr>
          <w:p w:rsidR="00DD3D03" w:rsidRPr="00DE506C" w:rsidRDefault="00DD3D03" w:rsidP="00DD3D03">
            <w:pPr>
              <w:spacing w:line="240" w:lineRule="auto"/>
              <w:ind w:left="28"/>
              <w:jc w:val="center"/>
              <w:rPr>
                <w:rFonts w:ascii="Times New Roman" w:hAnsi="Times New Roman" w:cs="Times New Roman"/>
                <w:b/>
                <w:bCs/>
                <w:color w:val="FF0000"/>
                <w:spacing w:val="-16"/>
                <w:sz w:val="20"/>
                <w:szCs w:val="20"/>
              </w:rPr>
            </w:pPr>
            <w:r w:rsidRPr="00DE506C">
              <w:rPr>
                <w:rFonts w:ascii="Times New Roman" w:hAnsi="Times New Roman" w:cs="Times New Roman"/>
                <w:b/>
                <w:bCs/>
                <w:color w:val="FF0000"/>
                <w:spacing w:val="-16"/>
                <w:sz w:val="20"/>
                <w:szCs w:val="20"/>
              </w:rPr>
              <w:t>103857</w:t>
            </w:r>
          </w:p>
        </w:tc>
        <w:tc>
          <w:tcPr>
            <w:tcW w:w="977" w:type="dxa"/>
            <w:gridSpan w:val="3"/>
            <w:tcBorders>
              <w:top w:val="single" w:sz="4" w:space="0" w:color="auto"/>
              <w:left w:val="single" w:sz="4" w:space="0" w:color="auto"/>
              <w:bottom w:val="single" w:sz="4" w:space="0" w:color="auto"/>
              <w:right w:val="single" w:sz="4" w:space="0" w:color="auto"/>
            </w:tcBorders>
            <w:vAlign w:val="center"/>
          </w:tcPr>
          <w:p w:rsidR="00DD3D03" w:rsidRPr="00DE506C" w:rsidRDefault="00DD3D03" w:rsidP="00DD3D03">
            <w:pPr>
              <w:spacing w:line="240" w:lineRule="auto"/>
              <w:ind w:left="28"/>
              <w:jc w:val="center"/>
              <w:rPr>
                <w:rFonts w:ascii="Times New Roman" w:hAnsi="Times New Roman" w:cs="Times New Roman"/>
                <w:b/>
                <w:bCs/>
                <w:spacing w:val="-16"/>
                <w:sz w:val="20"/>
                <w:szCs w:val="20"/>
              </w:rPr>
            </w:pPr>
            <w:r w:rsidRPr="00DE506C">
              <w:rPr>
                <w:rFonts w:ascii="Times New Roman" w:hAnsi="Times New Roman" w:cs="Times New Roman"/>
                <w:b/>
                <w:bCs/>
                <w:spacing w:val="-16"/>
                <w:sz w:val="20"/>
                <w:szCs w:val="20"/>
              </w:rPr>
              <w:t>99138</w:t>
            </w:r>
          </w:p>
        </w:tc>
        <w:tc>
          <w:tcPr>
            <w:tcW w:w="985" w:type="dxa"/>
            <w:gridSpan w:val="4"/>
            <w:tcBorders>
              <w:top w:val="single" w:sz="4" w:space="0" w:color="auto"/>
              <w:left w:val="single" w:sz="4" w:space="0" w:color="auto"/>
              <w:bottom w:val="single" w:sz="4" w:space="0" w:color="auto"/>
              <w:right w:val="single" w:sz="4" w:space="0" w:color="auto"/>
            </w:tcBorders>
            <w:vAlign w:val="center"/>
          </w:tcPr>
          <w:p w:rsidR="00DD3D03" w:rsidRPr="00DE506C" w:rsidRDefault="00DD3D03" w:rsidP="00DD3D03">
            <w:pPr>
              <w:spacing w:line="240" w:lineRule="auto"/>
              <w:ind w:left="28"/>
              <w:jc w:val="center"/>
              <w:rPr>
                <w:rFonts w:ascii="Times New Roman" w:hAnsi="Times New Roman" w:cs="Times New Roman"/>
                <w:b/>
                <w:bCs/>
                <w:spacing w:val="-16"/>
                <w:sz w:val="20"/>
                <w:szCs w:val="20"/>
              </w:rPr>
            </w:pPr>
            <w:r w:rsidRPr="00DE506C">
              <w:rPr>
                <w:rFonts w:ascii="Times New Roman" w:hAnsi="Times New Roman" w:cs="Times New Roman"/>
                <w:b/>
                <w:bCs/>
                <w:spacing w:val="-16"/>
                <w:sz w:val="20"/>
                <w:szCs w:val="20"/>
              </w:rPr>
              <w:t>110302</w:t>
            </w:r>
          </w:p>
        </w:tc>
        <w:tc>
          <w:tcPr>
            <w:tcW w:w="1011" w:type="dxa"/>
            <w:gridSpan w:val="3"/>
            <w:tcBorders>
              <w:top w:val="single" w:sz="4" w:space="0" w:color="auto"/>
              <w:left w:val="single" w:sz="4" w:space="0" w:color="auto"/>
              <w:bottom w:val="single" w:sz="4" w:space="0" w:color="auto"/>
              <w:right w:val="single" w:sz="4" w:space="0" w:color="auto"/>
            </w:tcBorders>
            <w:vAlign w:val="center"/>
          </w:tcPr>
          <w:p w:rsidR="00DD3D03" w:rsidRPr="00DE506C" w:rsidRDefault="00DD3D03" w:rsidP="00DD3D03">
            <w:pPr>
              <w:spacing w:line="240" w:lineRule="auto"/>
              <w:ind w:left="28"/>
              <w:jc w:val="center"/>
              <w:rPr>
                <w:rFonts w:ascii="Times New Roman" w:hAnsi="Times New Roman" w:cs="Times New Roman"/>
                <w:b/>
                <w:bCs/>
                <w:spacing w:val="-16"/>
                <w:sz w:val="20"/>
                <w:szCs w:val="20"/>
              </w:rPr>
            </w:pPr>
            <w:r w:rsidRPr="00DE506C">
              <w:rPr>
                <w:rFonts w:ascii="Times New Roman" w:hAnsi="Times New Roman" w:cs="Times New Roman"/>
                <w:b/>
                <w:bCs/>
                <w:spacing w:val="-16"/>
                <w:sz w:val="20"/>
                <w:szCs w:val="20"/>
              </w:rPr>
              <w:t>92400</w:t>
            </w:r>
          </w:p>
        </w:tc>
        <w:tc>
          <w:tcPr>
            <w:tcW w:w="1134" w:type="dxa"/>
            <w:tcBorders>
              <w:top w:val="single" w:sz="4" w:space="0" w:color="auto"/>
              <w:left w:val="single" w:sz="4" w:space="0" w:color="auto"/>
              <w:bottom w:val="single" w:sz="4" w:space="0" w:color="auto"/>
              <w:right w:val="single" w:sz="4" w:space="0" w:color="auto"/>
            </w:tcBorders>
            <w:vAlign w:val="center"/>
          </w:tcPr>
          <w:p w:rsidR="00DD3D03" w:rsidRPr="00DE506C" w:rsidRDefault="00DD3D03" w:rsidP="00DD3D03">
            <w:pPr>
              <w:spacing w:line="240" w:lineRule="auto"/>
              <w:ind w:left="28"/>
              <w:jc w:val="center"/>
              <w:rPr>
                <w:rFonts w:ascii="Times New Roman" w:hAnsi="Times New Roman" w:cs="Times New Roman"/>
                <w:b/>
                <w:bCs/>
                <w:spacing w:val="-16"/>
                <w:sz w:val="20"/>
                <w:szCs w:val="20"/>
              </w:rPr>
            </w:pPr>
            <w:r w:rsidRPr="00DE506C">
              <w:rPr>
                <w:rFonts w:ascii="Times New Roman" w:hAnsi="Times New Roman" w:cs="Times New Roman"/>
                <w:b/>
                <w:bCs/>
                <w:spacing w:val="-16"/>
                <w:sz w:val="20"/>
                <w:szCs w:val="20"/>
              </w:rPr>
              <w:t>103120</w:t>
            </w:r>
          </w:p>
        </w:tc>
      </w:tr>
      <w:tr w:rsidR="00DD3D03" w:rsidRPr="00DE506C" w:rsidTr="00DD3D03">
        <w:tblPrEx>
          <w:tblBorders>
            <w:top w:val="none" w:sz="0" w:space="0" w:color="auto"/>
            <w:left w:val="none" w:sz="0" w:space="0" w:color="auto"/>
            <w:right w:val="none" w:sz="0" w:space="0" w:color="auto"/>
            <w:insideV w:val="none" w:sz="0" w:space="0" w:color="auto"/>
          </w:tblBorders>
        </w:tblPrEx>
        <w:trPr>
          <w:cantSplit/>
          <w:trHeight w:val="356"/>
        </w:trPr>
        <w:tc>
          <w:tcPr>
            <w:tcW w:w="2441" w:type="dxa"/>
            <w:gridSpan w:val="3"/>
            <w:vMerge/>
            <w:tcBorders>
              <w:left w:val="single" w:sz="4" w:space="0" w:color="auto"/>
              <w:bottom w:val="single" w:sz="4" w:space="0" w:color="auto"/>
              <w:right w:val="single" w:sz="4" w:space="0" w:color="auto"/>
            </w:tcBorders>
          </w:tcPr>
          <w:p w:rsidR="00DD3D03" w:rsidRPr="00DE506C" w:rsidRDefault="00DD3D03" w:rsidP="00DD3D03">
            <w:pPr>
              <w:spacing w:line="240" w:lineRule="auto"/>
              <w:rPr>
                <w:rFonts w:ascii="Times New Roman" w:hAnsi="Times New Roman" w:cs="Times New Roman"/>
                <w:bCs/>
                <w:spacing w:val="-12"/>
                <w:sz w:val="20"/>
                <w:szCs w:val="20"/>
              </w:rPr>
            </w:pPr>
          </w:p>
        </w:tc>
        <w:tc>
          <w:tcPr>
            <w:tcW w:w="169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rPr>
                <w:rFonts w:ascii="Times New Roman" w:hAnsi="Times New Roman" w:cs="Times New Roman"/>
                <w:bCs/>
                <w:spacing w:val="-12"/>
                <w:sz w:val="20"/>
                <w:szCs w:val="20"/>
              </w:rPr>
            </w:pPr>
            <w:r w:rsidRPr="00DE506C">
              <w:rPr>
                <w:rFonts w:ascii="Times New Roman" w:hAnsi="Times New Roman" w:cs="Times New Roman"/>
                <w:bCs/>
                <w:spacing w:val="-12"/>
                <w:sz w:val="20"/>
                <w:szCs w:val="20"/>
              </w:rPr>
              <w:t>Администрация Дубенского муниципального района</w:t>
            </w: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rPr>
                <w:rFonts w:ascii="Times New Roman" w:hAnsi="Times New Roman" w:cs="Times New Roman"/>
                <w:spacing w:val="-12"/>
                <w:sz w:val="20"/>
                <w:szCs w:val="20"/>
              </w:rPr>
            </w:pP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499" w:type="dxa"/>
            <w:gridSpan w:val="5"/>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341" w:type="dxa"/>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rPr>
                <w:rFonts w:ascii="Times New Roman" w:hAnsi="Times New Roman" w:cs="Times New Roman"/>
                <w:spacing w:val="-12"/>
                <w:sz w:val="20"/>
                <w:szCs w:val="20"/>
              </w:rPr>
            </w:pPr>
          </w:p>
        </w:tc>
        <w:tc>
          <w:tcPr>
            <w:tcW w:w="1035" w:type="dxa"/>
            <w:gridSpan w:val="4"/>
            <w:tcBorders>
              <w:top w:val="single" w:sz="4" w:space="0" w:color="auto"/>
              <w:left w:val="single" w:sz="4" w:space="0" w:color="auto"/>
              <w:bottom w:val="single" w:sz="4" w:space="0" w:color="auto"/>
              <w:right w:val="single" w:sz="4" w:space="0" w:color="auto"/>
            </w:tcBorders>
            <w:vAlign w:val="center"/>
          </w:tcPr>
          <w:p w:rsidR="00DD3D03" w:rsidRPr="00DE506C" w:rsidRDefault="00DD3D03" w:rsidP="00DD3D03">
            <w:pPr>
              <w:spacing w:line="240" w:lineRule="auto"/>
              <w:ind w:left="28"/>
              <w:jc w:val="center"/>
              <w:rPr>
                <w:rFonts w:ascii="Times New Roman" w:hAnsi="Times New Roman" w:cs="Times New Roman"/>
                <w:b/>
                <w:bCs/>
                <w:spacing w:val="-16"/>
                <w:sz w:val="20"/>
                <w:szCs w:val="20"/>
              </w:rPr>
            </w:pPr>
          </w:p>
        </w:tc>
        <w:tc>
          <w:tcPr>
            <w:tcW w:w="957" w:type="dxa"/>
            <w:gridSpan w:val="5"/>
            <w:tcBorders>
              <w:top w:val="single" w:sz="4" w:space="0" w:color="auto"/>
              <w:left w:val="single" w:sz="4" w:space="0" w:color="auto"/>
              <w:bottom w:val="single" w:sz="4" w:space="0" w:color="auto"/>
              <w:right w:val="single" w:sz="4" w:space="0" w:color="auto"/>
            </w:tcBorders>
            <w:vAlign w:val="center"/>
          </w:tcPr>
          <w:p w:rsidR="00DD3D03" w:rsidRPr="00DE506C" w:rsidRDefault="00DD3D03" w:rsidP="00DD3D03">
            <w:pPr>
              <w:spacing w:line="240" w:lineRule="auto"/>
              <w:ind w:left="28"/>
              <w:jc w:val="center"/>
              <w:rPr>
                <w:rFonts w:ascii="Times New Roman" w:hAnsi="Times New Roman" w:cs="Times New Roman"/>
                <w:b/>
                <w:bCs/>
                <w:spacing w:val="-16"/>
                <w:sz w:val="20"/>
                <w:szCs w:val="20"/>
              </w:rPr>
            </w:pPr>
          </w:p>
        </w:tc>
        <w:tc>
          <w:tcPr>
            <w:tcW w:w="971" w:type="dxa"/>
            <w:gridSpan w:val="4"/>
            <w:tcBorders>
              <w:top w:val="single" w:sz="4" w:space="0" w:color="auto"/>
              <w:left w:val="single" w:sz="4" w:space="0" w:color="auto"/>
              <w:bottom w:val="single" w:sz="4" w:space="0" w:color="auto"/>
              <w:right w:val="single" w:sz="4" w:space="0" w:color="auto"/>
            </w:tcBorders>
            <w:vAlign w:val="center"/>
          </w:tcPr>
          <w:p w:rsidR="00DD3D03" w:rsidRPr="00DE506C" w:rsidRDefault="00DD3D03" w:rsidP="00DD3D03">
            <w:pPr>
              <w:spacing w:line="240" w:lineRule="auto"/>
              <w:rPr>
                <w:rFonts w:ascii="Times New Roman" w:hAnsi="Times New Roman" w:cs="Times New Roman"/>
                <w:b/>
                <w:bCs/>
                <w:spacing w:val="-16"/>
                <w:sz w:val="20"/>
                <w:szCs w:val="20"/>
              </w:rPr>
            </w:pPr>
          </w:p>
        </w:tc>
        <w:tc>
          <w:tcPr>
            <w:tcW w:w="1017" w:type="dxa"/>
            <w:gridSpan w:val="5"/>
            <w:tcBorders>
              <w:top w:val="single" w:sz="4" w:space="0" w:color="auto"/>
              <w:left w:val="single" w:sz="4" w:space="0" w:color="auto"/>
              <w:bottom w:val="single" w:sz="4" w:space="0" w:color="auto"/>
              <w:right w:val="single" w:sz="4" w:space="0" w:color="auto"/>
            </w:tcBorders>
            <w:vAlign w:val="center"/>
          </w:tcPr>
          <w:p w:rsidR="00DD3D03" w:rsidRPr="00DE506C" w:rsidRDefault="00DD3D03" w:rsidP="00DD3D03">
            <w:pPr>
              <w:spacing w:line="240" w:lineRule="auto"/>
              <w:ind w:left="28"/>
              <w:jc w:val="center"/>
              <w:rPr>
                <w:rFonts w:ascii="Times New Roman" w:hAnsi="Times New Roman" w:cs="Times New Roman"/>
                <w:bCs/>
                <w:spacing w:val="-16"/>
                <w:sz w:val="20"/>
                <w:szCs w:val="20"/>
              </w:rPr>
            </w:pPr>
            <w:r w:rsidRPr="00DE506C">
              <w:rPr>
                <w:rFonts w:ascii="Times New Roman" w:hAnsi="Times New Roman" w:cs="Times New Roman"/>
                <w:bCs/>
                <w:spacing w:val="-16"/>
                <w:sz w:val="20"/>
                <w:szCs w:val="20"/>
              </w:rPr>
              <w:t>10724</w:t>
            </w:r>
          </w:p>
        </w:tc>
        <w:tc>
          <w:tcPr>
            <w:tcW w:w="1002" w:type="dxa"/>
            <w:gridSpan w:val="4"/>
            <w:tcBorders>
              <w:top w:val="single" w:sz="4" w:space="0" w:color="auto"/>
              <w:left w:val="single" w:sz="4" w:space="0" w:color="auto"/>
              <w:bottom w:val="single" w:sz="4" w:space="0" w:color="auto"/>
              <w:right w:val="single" w:sz="4" w:space="0" w:color="auto"/>
            </w:tcBorders>
            <w:vAlign w:val="center"/>
          </w:tcPr>
          <w:p w:rsidR="00DD3D03" w:rsidRPr="00DE506C" w:rsidRDefault="00DD3D03" w:rsidP="00DD3D03">
            <w:pPr>
              <w:spacing w:line="240" w:lineRule="auto"/>
              <w:ind w:left="28"/>
              <w:jc w:val="center"/>
              <w:rPr>
                <w:rFonts w:ascii="Times New Roman" w:hAnsi="Times New Roman" w:cs="Times New Roman"/>
                <w:b/>
                <w:bCs/>
                <w:color w:val="FF0000"/>
                <w:spacing w:val="-16"/>
                <w:sz w:val="20"/>
                <w:szCs w:val="20"/>
              </w:rPr>
            </w:pPr>
            <w:r w:rsidRPr="00DE506C">
              <w:rPr>
                <w:rFonts w:ascii="Times New Roman" w:hAnsi="Times New Roman" w:cs="Times New Roman"/>
                <w:b/>
                <w:bCs/>
                <w:color w:val="FF0000"/>
                <w:spacing w:val="-16"/>
                <w:sz w:val="20"/>
                <w:szCs w:val="20"/>
              </w:rPr>
              <w:t>3</w:t>
            </w:r>
          </w:p>
        </w:tc>
        <w:tc>
          <w:tcPr>
            <w:tcW w:w="977" w:type="dxa"/>
            <w:gridSpan w:val="3"/>
            <w:tcBorders>
              <w:top w:val="single" w:sz="4" w:space="0" w:color="auto"/>
              <w:left w:val="single" w:sz="4" w:space="0" w:color="auto"/>
              <w:bottom w:val="single" w:sz="4" w:space="0" w:color="auto"/>
              <w:right w:val="single" w:sz="4" w:space="0" w:color="auto"/>
            </w:tcBorders>
            <w:vAlign w:val="center"/>
          </w:tcPr>
          <w:p w:rsidR="00DD3D03" w:rsidRPr="00DE506C" w:rsidRDefault="00DD3D03" w:rsidP="00DD3D03">
            <w:pPr>
              <w:spacing w:line="240" w:lineRule="auto"/>
              <w:ind w:left="28"/>
              <w:jc w:val="center"/>
              <w:rPr>
                <w:rFonts w:ascii="Times New Roman" w:hAnsi="Times New Roman" w:cs="Times New Roman"/>
                <w:b/>
                <w:bCs/>
                <w:spacing w:val="-16"/>
                <w:sz w:val="20"/>
                <w:szCs w:val="20"/>
              </w:rPr>
            </w:pPr>
          </w:p>
        </w:tc>
        <w:tc>
          <w:tcPr>
            <w:tcW w:w="985" w:type="dxa"/>
            <w:gridSpan w:val="4"/>
            <w:tcBorders>
              <w:top w:val="single" w:sz="4" w:space="0" w:color="auto"/>
              <w:left w:val="single" w:sz="4" w:space="0" w:color="auto"/>
              <w:bottom w:val="single" w:sz="4" w:space="0" w:color="auto"/>
              <w:right w:val="single" w:sz="4" w:space="0" w:color="auto"/>
            </w:tcBorders>
            <w:vAlign w:val="center"/>
          </w:tcPr>
          <w:p w:rsidR="00DD3D03" w:rsidRPr="00DE506C" w:rsidRDefault="00DD3D03" w:rsidP="00DD3D03">
            <w:pPr>
              <w:spacing w:line="240" w:lineRule="auto"/>
              <w:ind w:left="28"/>
              <w:jc w:val="center"/>
              <w:rPr>
                <w:rFonts w:ascii="Times New Roman" w:hAnsi="Times New Roman" w:cs="Times New Roman"/>
                <w:b/>
                <w:bCs/>
                <w:spacing w:val="-16"/>
                <w:sz w:val="20"/>
                <w:szCs w:val="20"/>
              </w:rPr>
            </w:pPr>
          </w:p>
        </w:tc>
        <w:tc>
          <w:tcPr>
            <w:tcW w:w="1011" w:type="dxa"/>
            <w:gridSpan w:val="3"/>
            <w:tcBorders>
              <w:top w:val="single" w:sz="4" w:space="0" w:color="auto"/>
              <w:left w:val="single" w:sz="4" w:space="0" w:color="auto"/>
              <w:bottom w:val="single" w:sz="4" w:space="0" w:color="auto"/>
              <w:right w:val="single" w:sz="4" w:space="0" w:color="auto"/>
            </w:tcBorders>
            <w:vAlign w:val="center"/>
          </w:tcPr>
          <w:p w:rsidR="00DD3D03" w:rsidRPr="00DE506C" w:rsidRDefault="00DD3D03" w:rsidP="00DD3D03">
            <w:pPr>
              <w:spacing w:line="240" w:lineRule="auto"/>
              <w:ind w:left="28"/>
              <w:jc w:val="center"/>
              <w:rPr>
                <w:rFonts w:ascii="Times New Roman" w:hAnsi="Times New Roman" w:cs="Times New Roman"/>
                <w:b/>
                <w:bCs/>
                <w:spacing w:val="-16"/>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DD3D03" w:rsidRPr="00DE506C" w:rsidRDefault="00DD3D03" w:rsidP="00DD3D03">
            <w:pPr>
              <w:spacing w:line="240" w:lineRule="auto"/>
              <w:ind w:left="28"/>
              <w:jc w:val="center"/>
              <w:rPr>
                <w:rFonts w:ascii="Times New Roman" w:hAnsi="Times New Roman" w:cs="Times New Roman"/>
                <w:b/>
                <w:bCs/>
                <w:spacing w:val="-16"/>
                <w:sz w:val="20"/>
                <w:szCs w:val="20"/>
              </w:rPr>
            </w:pPr>
          </w:p>
        </w:tc>
      </w:tr>
      <w:tr w:rsidR="00DD3D03" w:rsidRPr="00DE506C" w:rsidTr="00DD3D03">
        <w:tblPrEx>
          <w:tblBorders>
            <w:top w:val="none" w:sz="0" w:space="0" w:color="auto"/>
            <w:left w:val="none" w:sz="0" w:space="0" w:color="auto"/>
            <w:right w:val="none" w:sz="0" w:space="0" w:color="auto"/>
            <w:insideV w:val="none" w:sz="0" w:space="0" w:color="auto"/>
          </w:tblBorders>
        </w:tblPrEx>
        <w:trPr>
          <w:cantSplit/>
        </w:trPr>
        <w:tc>
          <w:tcPr>
            <w:tcW w:w="15213" w:type="dxa"/>
            <w:gridSpan w:val="47"/>
            <w:tcBorders>
              <w:top w:val="single" w:sz="4" w:space="0" w:color="auto"/>
              <w:left w:val="single" w:sz="4" w:space="0" w:color="auto"/>
              <w:bottom w:val="single" w:sz="4" w:space="0" w:color="auto"/>
              <w:right w:val="single" w:sz="4" w:space="0" w:color="auto"/>
            </w:tcBorders>
            <w:vAlign w:val="center"/>
          </w:tcPr>
          <w:p w:rsidR="00DD3D03" w:rsidRPr="00DE506C" w:rsidRDefault="00DD3D03" w:rsidP="00385EE2">
            <w:pPr>
              <w:spacing w:line="240" w:lineRule="auto"/>
              <w:jc w:val="center"/>
              <w:rPr>
                <w:rFonts w:ascii="Times New Roman" w:hAnsi="Times New Roman" w:cs="Times New Roman"/>
                <w:b/>
                <w:bCs/>
                <w:spacing w:val="-12"/>
                <w:sz w:val="20"/>
                <w:szCs w:val="20"/>
              </w:rPr>
            </w:pPr>
            <w:r w:rsidRPr="00DE506C">
              <w:rPr>
                <w:rFonts w:ascii="Times New Roman" w:hAnsi="Times New Roman" w:cs="Times New Roman"/>
                <w:b/>
                <w:bCs/>
                <w:spacing w:val="-12"/>
                <w:sz w:val="20"/>
                <w:szCs w:val="20"/>
              </w:rPr>
              <w:t>Подпрограмма «Развитие подотрасли растениеводства, переработки и реализации продукции растениеводства»</w:t>
            </w:r>
          </w:p>
        </w:tc>
      </w:tr>
      <w:tr w:rsidR="00DD3D03" w:rsidRPr="00DE506C" w:rsidTr="00DD3D03">
        <w:tblPrEx>
          <w:tblBorders>
            <w:top w:val="none" w:sz="0" w:space="0" w:color="auto"/>
            <w:left w:val="none" w:sz="0" w:space="0" w:color="auto"/>
            <w:right w:val="none" w:sz="0" w:space="0" w:color="auto"/>
            <w:insideV w:val="none" w:sz="0" w:space="0" w:color="auto"/>
          </w:tblBorders>
        </w:tblPrEx>
        <w:trPr>
          <w:cantSplit/>
          <w:trHeight w:val="780"/>
        </w:trPr>
        <w:tc>
          <w:tcPr>
            <w:tcW w:w="2441"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ind w:right="91"/>
              <w:rPr>
                <w:rFonts w:ascii="Times New Roman" w:hAnsi="Times New Roman" w:cs="Times New Roman"/>
                <w:b/>
                <w:bCs/>
                <w:spacing w:val="-12"/>
                <w:sz w:val="20"/>
                <w:szCs w:val="20"/>
              </w:rPr>
            </w:pPr>
            <w:r w:rsidRPr="00DE506C">
              <w:rPr>
                <w:rFonts w:ascii="Times New Roman" w:hAnsi="Times New Roman" w:cs="Times New Roman"/>
                <w:b/>
                <w:bCs/>
                <w:spacing w:val="-12"/>
                <w:sz w:val="20"/>
                <w:szCs w:val="20"/>
              </w:rPr>
              <w:t>Всего:</w:t>
            </w:r>
          </w:p>
        </w:tc>
        <w:tc>
          <w:tcPr>
            <w:tcW w:w="169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ind w:right="91"/>
              <w:rPr>
                <w:rFonts w:ascii="Times New Roman" w:hAnsi="Times New Roman" w:cs="Times New Roman"/>
                <w:b/>
                <w:bCs/>
                <w:spacing w:val="-12"/>
                <w:sz w:val="20"/>
                <w:szCs w:val="20"/>
              </w:rPr>
            </w:pP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ind w:left="113" w:right="113"/>
              <w:jc w:val="center"/>
              <w:rPr>
                <w:rFonts w:ascii="Times New Roman" w:hAnsi="Times New Roman" w:cs="Times New Roman"/>
                <w:b/>
                <w:bCs/>
                <w:spacing w:val="-12"/>
                <w:sz w:val="20"/>
                <w:szCs w:val="20"/>
              </w:rPr>
            </w:pP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b/>
                <w:bCs/>
                <w:spacing w:val="-12"/>
                <w:sz w:val="20"/>
                <w:szCs w:val="20"/>
              </w:rPr>
            </w:pPr>
          </w:p>
        </w:tc>
        <w:tc>
          <w:tcPr>
            <w:tcW w:w="499" w:type="dxa"/>
            <w:gridSpan w:val="5"/>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b/>
                <w:bCs/>
                <w:spacing w:val="-12"/>
                <w:sz w:val="20"/>
                <w:szCs w:val="20"/>
              </w:rPr>
            </w:pPr>
          </w:p>
        </w:tc>
        <w:tc>
          <w:tcPr>
            <w:tcW w:w="341" w:type="dxa"/>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b/>
                <w:bCs/>
                <w:spacing w:val="-12"/>
                <w:sz w:val="20"/>
                <w:szCs w:val="20"/>
              </w:rPr>
            </w:pPr>
          </w:p>
        </w:tc>
        <w:tc>
          <w:tcPr>
            <w:tcW w:w="1018" w:type="dxa"/>
            <w:gridSpan w:val="3"/>
            <w:tcBorders>
              <w:top w:val="single" w:sz="4" w:space="0" w:color="auto"/>
              <w:left w:val="single" w:sz="4" w:space="0" w:color="auto"/>
              <w:bottom w:val="single" w:sz="4" w:space="0" w:color="auto"/>
              <w:right w:val="single" w:sz="4" w:space="0" w:color="auto"/>
            </w:tcBorders>
            <w:noWrap/>
            <w:vAlign w:val="center"/>
          </w:tcPr>
          <w:p w:rsidR="00DD3D03" w:rsidRPr="00DE506C" w:rsidRDefault="00DD3D03" w:rsidP="00DD3D03">
            <w:pPr>
              <w:spacing w:line="240" w:lineRule="auto"/>
              <w:jc w:val="center"/>
              <w:rPr>
                <w:rFonts w:ascii="Times New Roman" w:hAnsi="Times New Roman" w:cs="Times New Roman"/>
                <w:b/>
                <w:bCs/>
                <w:spacing w:val="-12"/>
                <w:sz w:val="20"/>
                <w:szCs w:val="20"/>
              </w:rPr>
            </w:pPr>
            <w:r w:rsidRPr="00DE506C">
              <w:rPr>
                <w:rFonts w:ascii="Times New Roman" w:hAnsi="Times New Roman" w:cs="Times New Roman"/>
                <w:b/>
                <w:bCs/>
                <w:spacing w:val="-12"/>
                <w:sz w:val="20"/>
                <w:szCs w:val="20"/>
              </w:rPr>
              <w:t>8781</w:t>
            </w:r>
          </w:p>
        </w:tc>
        <w:tc>
          <w:tcPr>
            <w:tcW w:w="974" w:type="dxa"/>
            <w:gridSpan w:val="6"/>
            <w:tcBorders>
              <w:top w:val="single" w:sz="4" w:space="0" w:color="auto"/>
              <w:left w:val="single" w:sz="4" w:space="0" w:color="auto"/>
              <w:bottom w:val="single" w:sz="4" w:space="0" w:color="auto"/>
              <w:right w:val="single" w:sz="4" w:space="0" w:color="auto"/>
            </w:tcBorders>
            <w:noWrap/>
            <w:vAlign w:val="center"/>
          </w:tcPr>
          <w:p w:rsidR="00DD3D03" w:rsidRPr="00DE506C" w:rsidRDefault="00DD3D03" w:rsidP="00DD3D03">
            <w:pPr>
              <w:spacing w:line="240" w:lineRule="auto"/>
              <w:jc w:val="center"/>
              <w:rPr>
                <w:rFonts w:ascii="Times New Roman" w:hAnsi="Times New Roman" w:cs="Times New Roman"/>
                <w:b/>
                <w:bCs/>
                <w:spacing w:val="-12"/>
                <w:sz w:val="20"/>
                <w:szCs w:val="20"/>
              </w:rPr>
            </w:pPr>
            <w:r w:rsidRPr="00DE506C">
              <w:rPr>
                <w:rFonts w:ascii="Times New Roman" w:hAnsi="Times New Roman" w:cs="Times New Roman"/>
                <w:b/>
                <w:bCs/>
                <w:spacing w:val="-12"/>
                <w:sz w:val="20"/>
                <w:szCs w:val="20"/>
              </w:rPr>
              <w:t>15903</w:t>
            </w:r>
          </w:p>
        </w:tc>
        <w:tc>
          <w:tcPr>
            <w:tcW w:w="971" w:type="dxa"/>
            <w:gridSpan w:val="4"/>
            <w:tcBorders>
              <w:top w:val="single" w:sz="4" w:space="0" w:color="auto"/>
              <w:left w:val="single" w:sz="4" w:space="0" w:color="auto"/>
              <w:bottom w:val="single" w:sz="4" w:space="0" w:color="auto"/>
              <w:right w:val="single" w:sz="4" w:space="0" w:color="auto"/>
            </w:tcBorders>
            <w:noWrap/>
            <w:vAlign w:val="center"/>
          </w:tcPr>
          <w:p w:rsidR="00DD3D03" w:rsidRPr="00DE506C" w:rsidRDefault="00DD3D03" w:rsidP="00DD3D03">
            <w:pPr>
              <w:spacing w:line="240" w:lineRule="auto"/>
              <w:jc w:val="center"/>
              <w:rPr>
                <w:rFonts w:ascii="Times New Roman" w:hAnsi="Times New Roman" w:cs="Times New Roman"/>
                <w:b/>
                <w:bCs/>
                <w:spacing w:val="-12"/>
                <w:sz w:val="20"/>
                <w:szCs w:val="20"/>
              </w:rPr>
            </w:pPr>
            <w:r w:rsidRPr="00DE506C">
              <w:rPr>
                <w:rFonts w:ascii="Times New Roman" w:hAnsi="Times New Roman" w:cs="Times New Roman"/>
                <w:b/>
                <w:bCs/>
                <w:spacing w:val="-12"/>
                <w:sz w:val="20"/>
                <w:szCs w:val="20"/>
              </w:rPr>
              <w:t>14553</w:t>
            </w:r>
          </w:p>
        </w:tc>
        <w:tc>
          <w:tcPr>
            <w:tcW w:w="1017" w:type="dxa"/>
            <w:gridSpan w:val="5"/>
            <w:tcBorders>
              <w:top w:val="single" w:sz="4" w:space="0" w:color="auto"/>
              <w:left w:val="single" w:sz="4" w:space="0" w:color="auto"/>
              <w:bottom w:val="single" w:sz="4" w:space="0" w:color="auto"/>
              <w:right w:val="single" w:sz="4" w:space="0" w:color="auto"/>
            </w:tcBorders>
            <w:noWrap/>
            <w:vAlign w:val="center"/>
          </w:tcPr>
          <w:p w:rsidR="00DD3D03" w:rsidRPr="00DE506C" w:rsidRDefault="00DD3D03" w:rsidP="00DD3D03">
            <w:pPr>
              <w:spacing w:line="240" w:lineRule="auto"/>
              <w:jc w:val="center"/>
              <w:rPr>
                <w:rFonts w:ascii="Times New Roman" w:hAnsi="Times New Roman" w:cs="Times New Roman"/>
                <w:b/>
                <w:bCs/>
                <w:spacing w:val="-12"/>
                <w:sz w:val="20"/>
                <w:szCs w:val="20"/>
                <w:u w:val="single"/>
              </w:rPr>
            </w:pPr>
            <w:r w:rsidRPr="00DE506C">
              <w:rPr>
                <w:rFonts w:ascii="Times New Roman" w:hAnsi="Times New Roman" w:cs="Times New Roman"/>
                <w:b/>
                <w:bCs/>
                <w:spacing w:val="-12"/>
                <w:sz w:val="20"/>
                <w:szCs w:val="20"/>
                <w:u w:val="single"/>
              </w:rPr>
              <w:t>23536</w:t>
            </w:r>
          </w:p>
        </w:tc>
        <w:tc>
          <w:tcPr>
            <w:tcW w:w="1002" w:type="dxa"/>
            <w:gridSpan w:val="4"/>
            <w:tcBorders>
              <w:top w:val="single" w:sz="4" w:space="0" w:color="auto"/>
              <w:left w:val="single" w:sz="4" w:space="0" w:color="auto"/>
              <w:bottom w:val="single" w:sz="4" w:space="0" w:color="auto"/>
              <w:right w:val="single" w:sz="4" w:space="0" w:color="auto"/>
            </w:tcBorders>
            <w:noWrap/>
            <w:vAlign w:val="center"/>
          </w:tcPr>
          <w:p w:rsidR="00DD3D03" w:rsidRPr="00DE506C" w:rsidRDefault="00DD3D03" w:rsidP="00DD3D03">
            <w:pPr>
              <w:spacing w:line="240" w:lineRule="auto"/>
              <w:jc w:val="center"/>
              <w:rPr>
                <w:rFonts w:ascii="Times New Roman" w:hAnsi="Times New Roman" w:cs="Times New Roman"/>
                <w:b/>
                <w:bCs/>
                <w:spacing w:val="-12"/>
                <w:sz w:val="20"/>
                <w:szCs w:val="20"/>
              </w:rPr>
            </w:pPr>
            <w:r w:rsidRPr="00DE506C">
              <w:rPr>
                <w:rFonts w:ascii="Times New Roman" w:hAnsi="Times New Roman" w:cs="Times New Roman"/>
                <w:b/>
                <w:bCs/>
                <w:spacing w:val="-12"/>
                <w:sz w:val="20"/>
                <w:szCs w:val="20"/>
              </w:rPr>
              <w:t>23788</w:t>
            </w:r>
          </w:p>
        </w:tc>
        <w:tc>
          <w:tcPr>
            <w:tcW w:w="977" w:type="dxa"/>
            <w:gridSpan w:val="3"/>
            <w:tcBorders>
              <w:top w:val="single" w:sz="4" w:space="0" w:color="auto"/>
              <w:left w:val="single" w:sz="4" w:space="0" w:color="auto"/>
              <w:bottom w:val="single" w:sz="4" w:space="0" w:color="auto"/>
              <w:right w:val="single" w:sz="4" w:space="0" w:color="auto"/>
            </w:tcBorders>
            <w:noWrap/>
            <w:vAlign w:val="center"/>
          </w:tcPr>
          <w:p w:rsidR="00DD3D03" w:rsidRPr="00DE506C" w:rsidRDefault="00DD3D03" w:rsidP="00DD3D03">
            <w:pPr>
              <w:spacing w:line="240" w:lineRule="auto"/>
              <w:jc w:val="center"/>
              <w:rPr>
                <w:rFonts w:ascii="Times New Roman" w:hAnsi="Times New Roman" w:cs="Times New Roman"/>
                <w:b/>
                <w:bCs/>
                <w:spacing w:val="-12"/>
                <w:sz w:val="20"/>
                <w:szCs w:val="20"/>
              </w:rPr>
            </w:pPr>
            <w:r w:rsidRPr="00DE506C">
              <w:rPr>
                <w:rFonts w:ascii="Times New Roman" w:hAnsi="Times New Roman" w:cs="Times New Roman"/>
                <w:b/>
                <w:bCs/>
                <w:spacing w:val="-12"/>
                <w:sz w:val="20"/>
                <w:szCs w:val="20"/>
              </w:rPr>
              <w:t>24408</w:t>
            </w:r>
          </w:p>
        </w:tc>
        <w:tc>
          <w:tcPr>
            <w:tcW w:w="991" w:type="dxa"/>
            <w:gridSpan w:val="5"/>
            <w:tcBorders>
              <w:top w:val="single" w:sz="4" w:space="0" w:color="auto"/>
              <w:left w:val="single" w:sz="4" w:space="0" w:color="auto"/>
              <w:bottom w:val="single" w:sz="4" w:space="0" w:color="auto"/>
              <w:right w:val="single" w:sz="4" w:space="0" w:color="auto"/>
            </w:tcBorders>
            <w:noWrap/>
            <w:vAlign w:val="center"/>
          </w:tcPr>
          <w:p w:rsidR="00DD3D03" w:rsidRPr="00DE506C" w:rsidRDefault="00DD3D03" w:rsidP="00DD3D03">
            <w:pPr>
              <w:spacing w:line="240" w:lineRule="auto"/>
              <w:jc w:val="center"/>
              <w:rPr>
                <w:rFonts w:ascii="Times New Roman" w:hAnsi="Times New Roman" w:cs="Times New Roman"/>
                <w:b/>
                <w:bCs/>
                <w:spacing w:val="-12"/>
                <w:sz w:val="20"/>
                <w:szCs w:val="20"/>
              </w:rPr>
            </w:pPr>
            <w:r w:rsidRPr="00DE506C">
              <w:rPr>
                <w:rFonts w:ascii="Times New Roman" w:hAnsi="Times New Roman" w:cs="Times New Roman"/>
                <w:b/>
                <w:bCs/>
                <w:spacing w:val="-12"/>
                <w:sz w:val="20"/>
                <w:szCs w:val="20"/>
              </w:rPr>
              <w:t>25174</w:t>
            </w:r>
          </w:p>
        </w:tc>
        <w:tc>
          <w:tcPr>
            <w:tcW w:w="1005" w:type="dxa"/>
            <w:gridSpan w:val="2"/>
            <w:tcBorders>
              <w:top w:val="single" w:sz="4" w:space="0" w:color="auto"/>
              <w:left w:val="single" w:sz="4" w:space="0" w:color="auto"/>
              <w:bottom w:val="single" w:sz="4" w:space="0" w:color="auto"/>
              <w:right w:val="single" w:sz="4" w:space="0" w:color="auto"/>
            </w:tcBorders>
            <w:noWrap/>
            <w:vAlign w:val="center"/>
          </w:tcPr>
          <w:p w:rsidR="00DD3D03" w:rsidRPr="00DE506C" w:rsidRDefault="00DD3D03" w:rsidP="00DD3D03">
            <w:pPr>
              <w:spacing w:line="240" w:lineRule="auto"/>
              <w:jc w:val="center"/>
              <w:rPr>
                <w:rFonts w:ascii="Times New Roman" w:hAnsi="Times New Roman" w:cs="Times New Roman"/>
                <w:b/>
                <w:bCs/>
                <w:spacing w:val="-12"/>
                <w:sz w:val="20"/>
                <w:szCs w:val="20"/>
              </w:rPr>
            </w:pPr>
            <w:r w:rsidRPr="00DE506C">
              <w:rPr>
                <w:rFonts w:ascii="Times New Roman" w:hAnsi="Times New Roman" w:cs="Times New Roman"/>
                <w:b/>
                <w:bCs/>
                <w:spacing w:val="-12"/>
                <w:sz w:val="20"/>
                <w:szCs w:val="20"/>
              </w:rPr>
              <w:t>26058</w:t>
            </w:r>
          </w:p>
        </w:tc>
        <w:tc>
          <w:tcPr>
            <w:tcW w:w="1134" w:type="dxa"/>
            <w:tcBorders>
              <w:top w:val="single" w:sz="4" w:space="0" w:color="auto"/>
              <w:left w:val="single" w:sz="4" w:space="0" w:color="auto"/>
              <w:bottom w:val="single" w:sz="4" w:space="0" w:color="auto"/>
              <w:right w:val="single" w:sz="4" w:space="0" w:color="auto"/>
            </w:tcBorders>
            <w:noWrap/>
            <w:vAlign w:val="center"/>
          </w:tcPr>
          <w:p w:rsidR="00DD3D03" w:rsidRPr="00DE506C" w:rsidRDefault="00DD3D03" w:rsidP="00DD3D03">
            <w:pPr>
              <w:spacing w:line="240" w:lineRule="auto"/>
              <w:jc w:val="center"/>
              <w:rPr>
                <w:rFonts w:ascii="Times New Roman" w:hAnsi="Times New Roman" w:cs="Times New Roman"/>
                <w:b/>
                <w:bCs/>
                <w:spacing w:val="-12"/>
                <w:sz w:val="20"/>
                <w:szCs w:val="20"/>
              </w:rPr>
            </w:pPr>
            <w:r w:rsidRPr="00DE506C">
              <w:rPr>
                <w:rFonts w:ascii="Times New Roman" w:hAnsi="Times New Roman" w:cs="Times New Roman"/>
                <w:b/>
                <w:bCs/>
                <w:spacing w:val="-12"/>
                <w:sz w:val="20"/>
                <w:szCs w:val="20"/>
              </w:rPr>
              <w:t>26940</w:t>
            </w:r>
          </w:p>
        </w:tc>
      </w:tr>
      <w:tr w:rsidR="00DD3D03" w:rsidRPr="00DE506C" w:rsidTr="00DD3D03">
        <w:tblPrEx>
          <w:tblBorders>
            <w:top w:val="none" w:sz="0" w:space="0" w:color="auto"/>
            <w:left w:val="none" w:sz="0" w:space="0" w:color="auto"/>
            <w:right w:val="none" w:sz="0" w:space="0" w:color="auto"/>
            <w:insideV w:val="none" w:sz="0" w:space="0" w:color="auto"/>
          </w:tblBorders>
        </w:tblPrEx>
        <w:trPr>
          <w:cantSplit/>
          <w:trHeight w:val="780"/>
        </w:trPr>
        <w:tc>
          <w:tcPr>
            <w:tcW w:w="2441"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ind w:right="91"/>
              <w:rPr>
                <w:rFonts w:ascii="Times New Roman" w:hAnsi="Times New Roman" w:cs="Times New Roman"/>
                <w:spacing w:val="-12"/>
                <w:sz w:val="20"/>
                <w:szCs w:val="20"/>
              </w:rPr>
            </w:pPr>
            <w:r w:rsidRPr="00DE506C">
              <w:rPr>
                <w:rFonts w:ascii="Times New Roman" w:hAnsi="Times New Roman" w:cs="Times New Roman"/>
                <w:spacing w:val="-12"/>
                <w:sz w:val="20"/>
                <w:szCs w:val="20"/>
              </w:rPr>
              <w:t xml:space="preserve">Развитие элитного семеноводства </w:t>
            </w:r>
          </w:p>
        </w:tc>
        <w:tc>
          <w:tcPr>
            <w:tcW w:w="169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rPr>
                <w:rFonts w:ascii="Times New Roman" w:hAnsi="Times New Roman" w:cs="Times New Roman"/>
                <w:spacing w:val="-12"/>
                <w:sz w:val="20"/>
                <w:szCs w:val="20"/>
              </w:rPr>
            </w:pPr>
            <w:r w:rsidRPr="00DE506C">
              <w:rPr>
                <w:rFonts w:ascii="Times New Roman" w:hAnsi="Times New Roman" w:cs="Times New Roman"/>
                <w:spacing w:val="-12"/>
                <w:sz w:val="20"/>
                <w:szCs w:val="20"/>
              </w:rPr>
              <w:t>Минсельхозпрод Республики Мордовия</w:t>
            </w: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ind w:left="113" w:right="113"/>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806</w:t>
            </w: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0405</w:t>
            </w:r>
          </w:p>
        </w:tc>
        <w:tc>
          <w:tcPr>
            <w:tcW w:w="499" w:type="dxa"/>
            <w:gridSpan w:val="5"/>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5229003</w:t>
            </w:r>
          </w:p>
        </w:tc>
        <w:tc>
          <w:tcPr>
            <w:tcW w:w="341" w:type="dxa"/>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006</w:t>
            </w:r>
          </w:p>
        </w:tc>
        <w:tc>
          <w:tcPr>
            <w:tcW w:w="1018" w:type="dxa"/>
            <w:gridSpan w:val="3"/>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bCs/>
                <w:spacing w:val="-12"/>
                <w:sz w:val="20"/>
                <w:szCs w:val="20"/>
              </w:rPr>
            </w:pPr>
            <w:r w:rsidRPr="00DE506C">
              <w:rPr>
                <w:rFonts w:ascii="Times New Roman" w:hAnsi="Times New Roman" w:cs="Times New Roman"/>
                <w:bCs/>
                <w:spacing w:val="-12"/>
                <w:sz w:val="20"/>
                <w:szCs w:val="20"/>
              </w:rPr>
              <w:t>1254</w:t>
            </w:r>
          </w:p>
        </w:tc>
        <w:tc>
          <w:tcPr>
            <w:tcW w:w="974" w:type="dxa"/>
            <w:gridSpan w:val="6"/>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bCs/>
                <w:spacing w:val="-12"/>
                <w:sz w:val="20"/>
                <w:szCs w:val="20"/>
              </w:rPr>
            </w:pPr>
            <w:r w:rsidRPr="00DE506C">
              <w:rPr>
                <w:rFonts w:ascii="Times New Roman" w:hAnsi="Times New Roman" w:cs="Times New Roman"/>
                <w:bCs/>
                <w:spacing w:val="-12"/>
                <w:sz w:val="20"/>
                <w:szCs w:val="20"/>
              </w:rPr>
              <w:t>441</w:t>
            </w:r>
          </w:p>
        </w:tc>
        <w:tc>
          <w:tcPr>
            <w:tcW w:w="971" w:type="dxa"/>
            <w:gridSpan w:val="4"/>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bCs/>
                <w:spacing w:val="-12"/>
                <w:sz w:val="20"/>
                <w:szCs w:val="20"/>
              </w:rPr>
            </w:pPr>
            <w:r w:rsidRPr="00DE506C">
              <w:rPr>
                <w:rFonts w:ascii="Times New Roman" w:hAnsi="Times New Roman" w:cs="Times New Roman"/>
                <w:bCs/>
                <w:spacing w:val="-12"/>
                <w:sz w:val="20"/>
                <w:szCs w:val="20"/>
              </w:rPr>
              <w:t>427</w:t>
            </w:r>
          </w:p>
        </w:tc>
        <w:tc>
          <w:tcPr>
            <w:tcW w:w="1017" w:type="dxa"/>
            <w:gridSpan w:val="5"/>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bCs/>
                <w:spacing w:val="-12"/>
                <w:sz w:val="20"/>
                <w:szCs w:val="20"/>
              </w:rPr>
            </w:pPr>
            <w:r w:rsidRPr="00DE506C">
              <w:rPr>
                <w:rFonts w:ascii="Times New Roman" w:hAnsi="Times New Roman" w:cs="Times New Roman"/>
                <w:bCs/>
                <w:spacing w:val="-12"/>
                <w:sz w:val="20"/>
                <w:szCs w:val="20"/>
              </w:rPr>
              <w:t>2460</w:t>
            </w:r>
          </w:p>
          <w:p w:rsidR="00DD3D03" w:rsidRPr="00DE506C" w:rsidRDefault="00DD3D03" w:rsidP="00DD3D03">
            <w:pPr>
              <w:spacing w:line="240" w:lineRule="auto"/>
              <w:jc w:val="center"/>
              <w:rPr>
                <w:rFonts w:ascii="Times New Roman" w:hAnsi="Times New Roman" w:cs="Times New Roman"/>
                <w:b/>
                <w:bCs/>
                <w:spacing w:val="-12"/>
                <w:sz w:val="20"/>
                <w:szCs w:val="20"/>
                <w:u w:val="single"/>
              </w:rPr>
            </w:pPr>
          </w:p>
        </w:tc>
        <w:tc>
          <w:tcPr>
            <w:tcW w:w="1002" w:type="dxa"/>
            <w:gridSpan w:val="4"/>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bCs/>
                <w:spacing w:val="-12"/>
                <w:sz w:val="20"/>
                <w:szCs w:val="20"/>
              </w:rPr>
            </w:pPr>
            <w:r w:rsidRPr="00DE506C">
              <w:rPr>
                <w:rFonts w:ascii="Times New Roman" w:hAnsi="Times New Roman" w:cs="Times New Roman"/>
                <w:bCs/>
                <w:spacing w:val="-12"/>
                <w:sz w:val="20"/>
                <w:szCs w:val="20"/>
              </w:rPr>
              <w:t>2570</w:t>
            </w:r>
          </w:p>
        </w:tc>
        <w:tc>
          <w:tcPr>
            <w:tcW w:w="977" w:type="dxa"/>
            <w:gridSpan w:val="3"/>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bCs/>
                <w:spacing w:val="-12"/>
                <w:sz w:val="20"/>
                <w:szCs w:val="20"/>
              </w:rPr>
            </w:pPr>
            <w:r w:rsidRPr="00DE506C">
              <w:rPr>
                <w:rFonts w:ascii="Times New Roman" w:hAnsi="Times New Roman" w:cs="Times New Roman"/>
                <w:bCs/>
                <w:spacing w:val="-12"/>
                <w:sz w:val="20"/>
                <w:szCs w:val="20"/>
              </w:rPr>
              <w:t>2580</w:t>
            </w:r>
          </w:p>
        </w:tc>
        <w:tc>
          <w:tcPr>
            <w:tcW w:w="991" w:type="dxa"/>
            <w:gridSpan w:val="5"/>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bCs/>
                <w:spacing w:val="-12"/>
                <w:sz w:val="20"/>
                <w:szCs w:val="20"/>
              </w:rPr>
            </w:pPr>
            <w:r w:rsidRPr="00DE506C">
              <w:rPr>
                <w:rFonts w:ascii="Times New Roman" w:hAnsi="Times New Roman" w:cs="Times New Roman"/>
                <w:bCs/>
                <w:spacing w:val="-12"/>
                <w:sz w:val="20"/>
                <w:szCs w:val="20"/>
              </w:rPr>
              <w:t>2790</w:t>
            </w:r>
          </w:p>
        </w:tc>
        <w:tc>
          <w:tcPr>
            <w:tcW w:w="1005" w:type="dxa"/>
            <w:gridSpan w:val="2"/>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bCs/>
                <w:spacing w:val="-12"/>
                <w:sz w:val="20"/>
                <w:szCs w:val="20"/>
              </w:rPr>
            </w:pPr>
            <w:r w:rsidRPr="00DE506C">
              <w:rPr>
                <w:rFonts w:ascii="Times New Roman" w:hAnsi="Times New Roman" w:cs="Times New Roman"/>
                <w:bCs/>
                <w:spacing w:val="-12"/>
                <w:sz w:val="20"/>
                <w:szCs w:val="20"/>
              </w:rPr>
              <w:t>3100</w:t>
            </w:r>
          </w:p>
        </w:tc>
        <w:tc>
          <w:tcPr>
            <w:tcW w:w="1134" w:type="dxa"/>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bCs/>
                <w:spacing w:val="-12"/>
                <w:sz w:val="20"/>
                <w:szCs w:val="20"/>
              </w:rPr>
            </w:pPr>
            <w:r w:rsidRPr="00DE506C">
              <w:rPr>
                <w:rFonts w:ascii="Times New Roman" w:hAnsi="Times New Roman" w:cs="Times New Roman"/>
                <w:bCs/>
                <w:spacing w:val="-12"/>
                <w:sz w:val="20"/>
                <w:szCs w:val="20"/>
              </w:rPr>
              <w:t>3320</w:t>
            </w:r>
          </w:p>
        </w:tc>
      </w:tr>
      <w:tr w:rsidR="00DD3D03" w:rsidRPr="00DE506C" w:rsidTr="00DD3D03">
        <w:tblPrEx>
          <w:tblBorders>
            <w:top w:val="none" w:sz="0" w:space="0" w:color="auto"/>
            <w:left w:val="none" w:sz="0" w:space="0" w:color="auto"/>
            <w:right w:val="none" w:sz="0" w:space="0" w:color="auto"/>
            <w:insideV w:val="none" w:sz="0" w:space="0" w:color="auto"/>
          </w:tblBorders>
        </w:tblPrEx>
        <w:trPr>
          <w:cantSplit/>
          <w:trHeight w:val="1104"/>
        </w:trPr>
        <w:tc>
          <w:tcPr>
            <w:tcW w:w="2441"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ind w:right="91"/>
              <w:rPr>
                <w:rFonts w:ascii="Times New Roman" w:hAnsi="Times New Roman" w:cs="Times New Roman"/>
                <w:spacing w:val="-12"/>
                <w:sz w:val="20"/>
                <w:szCs w:val="20"/>
              </w:rPr>
            </w:pPr>
            <w:r w:rsidRPr="00DE506C">
              <w:rPr>
                <w:rFonts w:ascii="Times New Roman" w:hAnsi="Times New Roman" w:cs="Times New Roman"/>
                <w:spacing w:val="-12"/>
                <w:sz w:val="20"/>
                <w:szCs w:val="20"/>
              </w:rPr>
              <w:t>субсидирование части       затрат на приобретение элитных семян сельскохозяйственных культур</w:t>
            </w:r>
          </w:p>
        </w:tc>
        <w:tc>
          <w:tcPr>
            <w:tcW w:w="169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rPr>
                <w:rFonts w:ascii="Times New Roman" w:hAnsi="Times New Roman" w:cs="Times New Roman"/>
                <w:spacing w:val="-12"/>
                <w:sz w:val="20"/>
                <w:szCs w:val="20"/>
              </w:rPr>
            </w:pP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ind w:left="113" w:right="113"/>
              <w:jc w:val="center"/>
              <w:rPr>
                <w:rFonts w:ascii="Times New Roman" w:hAnsi="Times New Roman" w:cs="Times New Roman"/>
                <w:spacing w:val="-12"/>
                <w:sz w:val="20"/>
                <w:szCs w:val="20"/>
              </w:rPr>
            </w:pP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499" w:type="dxa"/>
            <w:gridSpan w:val="5"/>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341" w:type="dxa"/>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18" w:type="dxa"/>
            <w:gridSpan w:val="3"/>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110</w:t>
            </w:r>
          </w:p>
        </w:tc>
        <w:tc>
          <w:tcPr>
            <w:tcW w:w="974" w:type="dxa"/>
            <w:gridSpan w:val="6"/>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58</w:t>
            </w:r>
          </w:p>
        </w:tc>
        <w:tc>
          <w:tcPr>
            <w:tcW w:w="971" w:type="dxa"/>
            <w:gridSpan w:val="4"/>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17" w:type="dxa"/>
            <w:gridSpan w:val="5"/>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260</w:t>
            </w:r>
          </w:p>
        </w:tc>
        <w:tc>
          <w:tcPr>
            <w:tcW w:w="1002" w:type="dxa"/>
            <w:gridSpan w:val="4"/>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270</w:t>
            </w:r>
          </w:p>
        </w:tc>
        <w:tc>
          <w:tcPr>
            <w:tcW w:w="977" w:type="dxa"/>
            <w:gridSpan w:val="3"/>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280</w:t>
            </w:r>
          </w:p>
        </w:tc>
        <w:tc>
          <w:tcPr>
            <w:tcW w:w="991" w:type="dxa"/>
            <w:gridSpan w:val="5"/>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290</w:t>
            </w:r>
          </w:p>
        </w:tc>
        <w:tc>
          <w:tcPr>
            <w:tcW w:w="1005" w:type="dxa"/>
            <w:gridSpan w:val="2"/>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300</w:t>
            </w:r>
          </w:p>
        </w:tc>
        <w:tc>
          <w:tcPr>
            <w:tcW w:w="1134" w:type="dxa"/>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320</w:t>
            </w:r>
          </w:p>
        </w:tc>
      </w:tr>
      <w:tr w:rsidR="00DD3D03" w:rsidRPr="00DE506C" w:rsidTr="00DD3D03">
        <w:tblPrEx>
          <w:tblBorders>
            <w:top w:val="none" w:sz="0" w:space="0" w:color="auto"/>
            <w:left w:val="none" w:sz="0" w:space="0" w:color="auto"/>
            <w:right w:val="none" w:sz="0" w:space="0" w:color="auto"/>
            <w:insideV w:val="none" w:sz="0" w:space="0" w:color="auto"/>
          </w:tblBorders>
        </w:tblPrEx>
        <w:trPr>
          <w:cantSplit/>
          <w:trHeight w:val="1103"/>
        </w:trPr>
        <w:tc>
          <w:tcPr>
            <w:tcW w:w="2441"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ind w:right="91"/>
              <w:rPr>
                <w:rFonts w:ascii="Times New Roman" w:hAnsi="Times New Roman" w:cs="Times New Roman"/>
                <w:spacing w:val="-12"/>
                <w:sz w:val="20"/>
                <w:szCs w:val="20"/>
              </w:rPr>
            </w:pPr>
            <w:r w:rsidRPr="00DE506C">
              <w:rPr>
                <w:rFonts w:ascii="Times New Roman" w:hAnsi="Times New Roman" w:cs="Times New Roman"/>
                <w:spacing w:val="-12"/>
                <w:sz w:val="20"/>
                <w:szCs w:val="20"/>
              </w:rPr>
              <w:lastRenderedPageBreak/>
              <w:t>субсидирование части       затрат на приобретение элитных семян зерновых и зернобобовых культур</w:t>
            </w:r>
          </w:p>
        </w:tc>
        <w:tc>
          <w:tcPr>
            <w:tcW w:w="169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rPr>
                <w:rFonts w:ascii="Times New Roman" w:hAnsi="Times New Roman" w:cs="Times New Roman"/>
                <w:spacing w:val="-12"/>
                <w:sz w:val="20"/>
                <w:szCs w:val="20"/>
              </w:rPr>
            </w:pP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ind w:left="113" w:right="113"/>
              <w:jc w:val="center"/>
              <w:rPr>
                <w:rFonts w:ascii="Times New Roman" w:hAnsi="Times New Roman" w:cs="Times New Roman"/>
                <w:spacing w:val="-12"/>
                <w:sz w:val="20"/>
                <w:szCs w:val="20"/>
              </w:rPr>
            </w:pP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499" w:type="dxa"/>
            <w:gridSpan w:val="5"/>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341" w:type="dxa"/>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18" w:type="dxa"/>
            <w:gridSpan w:val="3"/>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1144</w:t>
            </w:r>
          </w:p>
        </w:tc>
        <w:tc>
          <w:tcPr>
            <w:tcW w:w="974" w:type="dxa"/>
            <w:gridSpan w:val="6"/>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383</w:t>
            </w:r>
          </w:p>
        </w:tc>
        <w:tc>
          <w:tcPr>
            <w:tcW w:w="971" w:type="dxa"/>
            <w:gridSpan w:val="4"/>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427</w:t>
            </w:r>
          </w:p>
        </w:tc>
        <w:tc>
          <w:tcPr>
            <w:tcW w:w="1017" w:type="dxa"/>
            <w:gridSpan w:val="5"/>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2200</w:t>
            </w:r>
          </w:p>
        </w:tc>
        <w:tc>
          <w:tcPr>
            <w:tcW w:w="1002" w:type="dxa"/>
            <w:gridSpan w:val="4"/>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2300</w:t>
            </w:r>
          </w:p>
        </w:tc>
        <w:tc>
          <w:tcPr>
            <w:tcW w:w="977" w:type="dxa"/>
            <w:gridSpan w:val="3"/>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2300</w:t>
            </w:r>
          </w:p>
        </w:tc>
        <w:tc>
          <w:tcPr>
            <w:tcW w:w="991" w:type="dxa"/>
            <w:gridSpan w:val="5"/>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2500</w:t>
            </w:r>
          </w:p>
        </w:tc>
        <w:tc>
          <w:tcPr>
            <w:tcW w:w="1005" w:type="dxa"/>
            <w:gridSpan w:val="2"/>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2800</w:t>
            </w:r>
          </w:p>
        </w:tc>
        <w:tc>
          <w:tcPr>
            <w:tcW w:w="1134" w:type="dxa"/>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3000</w:t>
            </w:r>
          </w:p>
        </w:tc>
      </w:tr>
      <w:tr w:rsidR="00DD3D03" w:rsidRPr="00DE506C" w:rsidTr="00DD3D03">
        <w:tblPrEx>
          <w:tblBorders>
            <w:top w:val="none" w:sz="0" w:space="0" w:color="auto"/>
            <w:left w:val="none" w:sz="0" w:space="0" w:color="auto"/>
            <w:right w:val="none" w:sz="0" w:space="0" w:color="auto"/>
            <w:insideV w:val="none" w:sz="0" w:space="0" w:color="auto"/>
          </w:tblBorders>
        </w:tblPrEx>
        <w:trPr>
          <w:cantSplit/>
          <w:trHeight w:val="750"/>
        </w:trPr>
        <w:tc>
          <w:tcPr>
            <w:tcW w:w="2441"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ind w:right="91"/>
              <w:rPr>
                <w:rFonts w:ascii="Times New Roman" w:hAnsi="Times New Roman" w:cs="Times New Roman"/>
                <w:spacing w:val="-12"/>
                <w:sz w:val="20"/>
                <w:szCs w:val="20"/>
              </w:rPr>
            </w:pPr>
          </w:p>
          <w:p w:rsidR="00DD3D03" w:rsidRPr="00DE506C" w:rsidRDefault="00DD3D03" w:rsidP="00DD3D03">
            <w:pPr>
              <w:spacing w:line="240" w:lineRule="auto"/>
              <w:ind w:right="91"/>
              <w:rPr>
                <w:rFonts w:ascii="Times New Roman" w:hAnsi="Times New Roman" w:cs="Times New Roman"/>
                <w:spacing w:val="-12"/>
                <w:sz w:val="20"/>
                <w:szCs w:val="20"/>
              </w:rPr>
            </w:pPr>
          </w:p>
        </w:tc>
        <w:tc>
          <w:tcPr>
            <w:tcW w:w="169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rPr>
                <w:rFonts w:ascii="Times New Roman" w:hAnsi="Times New Roman" w:cs="Times New Roman"/>
                <w:spacing w:val="-12"/>
                <w:sz w:val="20"/>
                <w:szCs w:val="20"/>
              </w:rPr>
            </w:pPr>
            <w:r w:rsidRPr="00DE506C">
              <w:rPr>
                <w:rFonts w:ascii="Times New Roman" w:hAnsi="Times New Roman" w:cs="Times New Roman"/>
                <w:bCs/>
                <w:spacing w:val="-12"/>
                <w:sz w:val="20"/>
                <w:szCs w:val="20"/>
              </w:rPr>
              <w:t xml:space="preserve">Администрация </w:t>
            </w: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ind w:left="113" w:right="113"/>
              <w:jc w:val="center"/>
              <w:rPr>
                <w:rFonts w:ascii="Times New Roman" w:hAnsi="Times New Roman" w:cs="Times New Roman"/>
                <w:spacing w:val="-12"/>
                <w:sz w:val="20"/>
                <w:szCs w:val="20"/>
              </w:rPr>
            </w:pP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499" w:type="dxa"/>
            <w:gridSpan w:val="5"/>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341" w:type="dxa"/>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18" w:type="dxa"/>
            <w:gridSpan w:val="3"/>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74" w:type="dxa"/>
            <w:gridSpan w:val="6"/>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71" w:type="dxa"/>
            <w:gridSpan w:val="4"/>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17" w:type="dxa"/>
            <w:gridSpan w:val="5"/>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b/>
                <w:spacing w:val="-12"/>
                <w:sz w:val="20"/>
                <w:szCs w:val="20"/>
                <w:u w:val="single"/>
              </w:rPr>
            </w:pPr>
          </w:p>
        </w:tc>
        <w:tc>
          <w:tcPr>
            <w:tcW w:w="1002" w:type="dxa"/>
            <w:gridSpan w:val="4"/>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77" w:type="dxa"/>
            <w:gridSpan w:val="3"/>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91" w:type="dxa"/>
            <w:gridSpan w:val="5"/>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05" w:type="dxa"/>
            <w:gridSpan w:val="2"/>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134" w:type="dxa"/>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r>
      <w:tr w:rsidR="00DD3D03" w:rsidRPr="00DE506C" w:rsidTr="00DD3D03">
        <w:tblPrEx>
          <w:tblBorders>
            <w:top w:val="none" w:sz="0" w:space="0" w:color="auto"/>
            <w:left w:val="none" w:sz="0" w:space="0" w:color="auto"/>
            <w:right w:val="none" w:sz="0" w:space="0" w:color="auto"/>
            <w:insideV w:val="none" w:sz="0" w:space="0" w:color="auto"/>
          </w:tblBorders>
        </w:tblPrEx>
        <w:trPr>
          <w:cantSplit/>
          <w:trHeight w:val="1136"/>
        </w:trPr>
        <w:tc>
          <w:tcPr>
            <w:tcW w:w="2441"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ind w:right="91"/>
              <w:rPr>
                <w:rFonts w:ascii="Times New Roman" w:hAnsi="Times New Roman" w:cs="Times New Roman"/>
                <w:spacing w:val="-12"/>
                <w:sz w:val="20"/>
                <w:szCs w:val="20"/>
              </w:rPr>
            </w:pPr>
            <w:r w:rsidRPr="00DE506C">
              <w:rPr>
                <w:rFonts w:ascii="Times New Roman" w:hAnsi="Times New Roman" w:cs="Times New Roman"/>
                <w:spacing w:val="-12"/>
                <w:sz w:val="20"/>
                <w:szCs w:val="20"/>
              </w:rPr>
              <w:t>Мероприятие «Развитие садоводства, поддержка закладки и ухода за многолетними насаждениями» - всего:</w:t>
            </w:r>
          </w:p>
        </w:tc>
        <w:tc>
          <w:tcPr>
            <w:tcW w:w="169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rPr>
                <w:rFonts w:ascii="Times New Roman" w:hAnsi="Times New Roman" w:cs="Times New Roman"/>
                <w:spacing w:val="-12"/>
                <w:sz w:val="20"/>
                <w:szCs w:val="20"/>
              </w:rPr>
            </w:pP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ind w:left="113" w:right="113"/>
              <w:jc w:val="center"/>
              <w:rPr>
                <w:rFonts w:ascii="Times New Roman" w:hAnsi="Times New Roman" w:cs="Times New Roman"/>
                <w:spacing w:val="-12"/>
                <w:sz w:val="20"/>
                <w:szCs w:val="20"/>
              </w:rPr>
            </w:pP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499" w:type="dxa"/>
            <w:gridSpan w:val="5"/>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341" w:type="dxa"/>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18" w:type="dxa"/>
            <w:gridSpan w:val="3"/>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74" w:type="dxa"/>
            <w:gridSpan w:val="6"/>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71" w:type="dxa"/>
            <w:gridSpan w:val="4"/>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17" w:type="dxa"/>
            <w:gridSpan w:val="5"/>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02" w:type="dxa"/>
            <w:gridSpan w:val="4"/>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77" w:type="dxa"/>
            <w:gridSpan w:val="3"/>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91" w:type="dxa"/>
            <w:gridSpan w:val="5"/>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05" w:type="dxa"/>
            <w:gridSpan w:val="2"/>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134" w:type="dxa"/>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r>
      <w:tr w:rsidR="00DD3D03" w:rsidRPr="00DE506C" w:rsidTr="00DD3D03">
        <w:tblPrEx>
          <w:tblBorders>
            <w:top w:val="none" w:sz="0" w:space="0" w:color="auto"/>
            <w:left w:val="none" w:sz="0" w:space="0" w:color="auto"/>
            <w:right w:val="none" w:sz="0" w:space="0" w:color="auto"/>
            <w:insideV w:val="none" w:sz="0" w:space="0" w:color="auto"/>
          </w:tblBorders>
        </w:tblPrEx>
        <w:trPr>
          <w:cantSplit/>
        </w:trPr>
        <w:tc>
          <w:tcPr>
            <w:tcW w:w="2441" w:type="dxa"/>
            <w:gridSpan w:val="3"/>
            <w:vMerge w:val="restart"/>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ind w:left="284" w:right="91"/>
              <w:rPr>
                <w:rFonts w:ascii="Times New Roman" w:hAnsi="Times New Roman" w:cs="Times New Roman"/>
                <w:spacing w:val="-12"/>
                <w:sz w:val="20"/>
                <w:szCs w:val="20"/>
              </w:rPr>
            </w:pPr>
            <w:r w:rsidRPr="00DE506C">
              <w:rPr>
                <w:rFonts w:ascii="Times New Roman" w:hAnsi="Times New Roman" w:cs="Times New Roman"/>
                <w:spacing w:val="-12"/>
                <w:sz w:val="20"/>
                <w:szCs w:val="20"/>
              </w:rPr>
              <w:t>в том числе</w:t>
            </w:r>
          </w:p>
          <w:p w:rsidR="00DD3D03" w:rsidRPr="00DE506C" w:rsidRDefault="00DD3D03" w:rsidP="00385EE2">
            <w:pPr>
              <w:spacing w:line="240" w:lineRule="auto"/>
              <w:ind w:left="284" w:right="91"/>
              <w:rPr>
                <w:rFonts w:ascii="Times New Roman" w:hAnsi="Times New Roman" w:cs="Times New Roman"/>
                <w:spacing w:val="-12"/>
                <w:sz w:val="20"/>
                <w:szCs w:val="20"/>
              </w:rPr>
            </w:pPr>
            <w:r w:rsidRPr="00DE506C">
              <w:rPr>
                <w:rFonts w:ascii="Times New Roman" w:hAnsi="Times New Roman" w:cs="Times New Roman"/>
                <w:spacing w:val="-12"/>
                <w:sz w:val="20"/>
                <w:szCs w:val="20"/>
              </w:rPr>
              <w:t> субсидирование части затрат на раскорчевку выбывших из эксплуатации садов и рекультивацию раскорчеванных площадей</w:t>
            </w:r>
          </w:p>
        </w:tc>
        <w:tc>
          <w:tcPr>
            <w:tcW w:w="169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rPr>
                <w:rFonts w:ascii="Times New Roman" w:hAnsi="Times New Roman" w:cs="Times New Roman"/>
                <w:spacing w:val="-12"/>
                <w:sz w:val="20"/>
                <w:szCs w:val="20"/>
              </w:rPr>
            </w:pP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ind w:left="113" w:right="113"/>
              <w:jc w:val="center"/>
              <w:rPr>
                <w:rFonts w:ascii="Times New Roman" w:hAnsi="Times New Roman" w:cs="Times New Roman"/>
                <w:spacing w:val="-12"/>
                <w:sz w:val="20"/>
                <w:szCs w:val="20"/>
              </w:rPr>
            </w:pP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499" w:type="dxa"/>
            <w:gridSpan w:val="5"/>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341" w:type="dxa"/>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18" w:type="dxa"/>
            <w:gridSpan w:val="3"/>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74" w:type="dxa"/>
            <w:gridSpan w:val="6"/>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71" w:type="dxa"/>
            <w:gridSpan w:val="4"/>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17" w:type="dxa"/>
            <w:gridSpan w:val="5"/>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02" w:type="dxa"/>
            <w:gridSpan w:val="4"/>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77" w:type="dxa"/>
            <w:gridSpan w:val="3"/>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91" w:type="dxa"/>
            <w:gridSpan w:val="5"/>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05" w:type="dxa"/>
            <w:gridSpan w:val="2"/>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134" w:type="dxa"/>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r>
      <w:tr w:rsidR="00DD3D03" w:rsidRPr="00DE506C" w:rsidTr="00DD3D03">
        <w:tblPrEx>
          <w:tblBorders>
            <w:top w:val="none" w:sz="0" w:space="0" w:color="auto"/>
            <w:left w:val="none" w:sz="0" w:space="0" w:color="auto"/>
            <w:right w:val="none" w:sz="0" w:space="0" w:color="auto"/>
            <w:insideV w:val="none" w:sz="0" w:space="0" w:color="auto"/>
          </w:tblBorders>
        </w:tblPrEx>
        <w:trPr>
          <w:cantSplit/>
        </w:trPr>
        <w:tc>
          <w:tcPr>
            <w:tcW w:w="2441" w:type="dxa"/>
            <w:gridSpan w:val="3"/>
            <w:vMerge/>
            <w:tcBorders>
              <w:top w:val="single" w:sz="4" w:space="0" w:color="auto"/>
              <w:left w:val="single" w:sz="4" w:space="0" w:color="auto"/>
              <w:bottom w:val="single" w:sz="4" w:space="0" w:color="auto"/>
              <w:right w:val="single" w:sz="4" w:space="0" w:color="auto"/>
            </w:tcBorders>
            <w:vAlign w:val="center"/>
          </w:tcPr>
          <w:p w:rsidR="00DD3D03" w:rsidRPr="00DE506C" w:rsidRDefault="00DD3D03" w:rsidP="00DD3D03">
            <w:pPr>
              <w:spacing w:line="240" w:lineRule="auto"/>
              <w:ind w:right="91"/>
              <w:rPr>
                <w:rFonts w:ascii="Times New Roman" w:hAnsi="Times New Roman" w:cs="Times New Roman"/>
                <w:spacing w:val="-12"/>
                <w:sz w:val="20"/>
                <w:szCs w:val="20"/>
              </w:rPr>
            </w:pPr>
          </w:p>
        </w:tc>
        <w:tc>
          <w:tcPr>
            <w:tcW w:w="169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rPr>
                <w:rFonts w:ascii="Times New Roman" w:hAnsi="Times New Roman" w:cs="Times New Roman"/>
                <w:spacing w:val="-12"/>
                <w:sz w:val="20"/>
                <w:szCs w:val="20"/>
              </w:rPr>
            </w:pP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ind w:left="113" w:right="113"/>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806 </w:t>
            </w: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 0405</w:t>
            </w:r>
          </w:p>
        </w:tc>
        <w:tc>
          <w:tcPr>
            <w:tcW w:w="499" w:type="dxa"/>
            <w:gridSpan w:val="5"/>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 5229006</w:t>
            </w:r>
          </w:p>
        </w:tc>
        <w:tc>
          <w:tcPr>
            <w:tcW w:w="341" w:type="dxa"/>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 006</w:t>
            </w:r>
          </w:p>
        </w:tc>
        <w:tc>
          <w:tcPr>
            <w:tcW w:w="1018" w:type="dxa"/>
            <w:gridSpan w:val="3"/>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74" w:type="dxa"/>
            <w:gridSpan w:val="6"/>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71" w:type="dxa"/>
            <w:gridSpan w:val="4"/>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17" w:type="dxa"/>
            <w:gridSpan w:val="5"/>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02" w:type="dxa"/>
            <w:gridSpan w:val="4"/>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77" w:type="dxa"/>
            <w:gridSpan w:val="3"/>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91" w:type="dxa"/>
            <w:gridSpan w:val="5"/>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05" w:type="dxa"/>
            <w:gridSpan w:val="2"/>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134" w:type="dxa"/>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r>
      <w:tr w:rsidR="00DD3D03" w:rsidRPr="00DE506C" w:rsidTr="00DD3D03">
        <w:tblPrEx>
          <w:tblBorders>
            <w:top w:val="none" w:sz="0" w:space="0" w:color="auto"/>
            <w:left w:val="none" w:sz="0" w:space="0" w:color="auto"/>
            <w:right w:val="none" w:sz="0" w:space="0" w:color="auto"/>
            <w:insideV w:val="none" w:sz="0" w:space="0" w:color="auto"/>
          </w:tblBorders>
        </w:tblPrEx>
        <w:trPr>
          <w:cantSplit/>
        </w:trPr>
        <w:tc>
          <w:tcPr>
            <w:tcW w:w="2441"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ind w:right="91"/>
              <w:rPr>
                <w:rFonts w:ascii="Times New Roman" w:hAnsi="Times New Roman" w:cs="Times New Roman"/>
                <w:spacing w:val="-12"/>
                <w:sz w:val="20"/>
                <w:szCs w:val="20"/>
              </w:rPr>
            </w:pPr>
            <w:r w:rsidRPr="00DE506C">
              <w:rPr>
                <w:rFonts w:ascii="Times New Roman" w:hAnsi="Times New Roman" w:cs="Times New Roman"/>
                <w:spacing w:val="-12"/>
                <w:sz w:val="20"/>
                <w:szCs w:val="20"/>
              </w:rPr>
              <w:t> субсидирование части затрат на закладку и уход за многолетними плодовыми и ягодными насаждениями</w:t>
            </w:r>
          </w:p>
        </w:tc>
        <w:tc>
          <w:tcPr>
            <w:tcW w:w="169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rPr>
                <w:rFonts w:ascii="Times New Roman" w:hAnsi="Times New Roman" w:cs="Times New Roman"/>
                <w:spacing w:val="-12"/>
                <w:sz w:val="20"/>
                <w:szCs w:val="20"/>
              </w:rPr>
            </w:pP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ind w:left="113" w:right="113"/>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082</w:t>
            </w: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0405</w:t>
            </w:r>
          </w:p>
        </w:tc>
        <w:tc>
          <w:tcPr>
            <w:tcW w:w="499" w:type="dxa"/>
            <w:gridSpan w:val="5"/>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 5229006</w:t>
            </w:r>
          </w:p>
        </w:tc>
        <w:tc>
          <w:tcPr>
            <w:tcW w:w="341" w:type="dxa"/>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 006</w:t>
            </w:r>
          </w:p>
        </w:tc>
        <w:tc>
          <w:tcPr>
            <w:tcW w:w="1018" w:type="dxa"/>
            <w:gridSpan w:val="3"/>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74" w:type="dxa"/>
            <w:gridSpan w:val="6"/>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71" w:type="dxa"/>
            <w:gridSpan w:val="4"/>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17" w:type="dxa"/>
            <w:gridSpan w:val="5"/>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02" w:type="dxa"/>
            <w:gridSpan w:val="4"/>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77" w:type="dxa"/>
            <w:gridSpan w:val="3"/>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91" w:type="dxa"/>
            <w:gridSpan w:val="5"/>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05" w:type="dxa"/>
            <w:gridSpan w:val="2"/>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134" w:type="dxa"/>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r>
      <w:tr w:rsidR="00DD3D03" w:rsidRPr="00DE506C" w:rsidTr="00DD3D03">
        <w:tblPrEx>
          <w:tblBorders>
            <w:top w:val="none" w:sz="0" w:space="0" w:color="auto"/>
            <w:left w:val="none" w:sz="0" w:space="0" w:color="auto"/>
            <w:right w:val="none" w:sz="0" w:space="0" w:color="auto"/>
            <w:insideV w:val="none" w:sz="0" w:space="0" w:color="auto"/>
          </w:tblBorders>
        </w:tblPrEx>
        <w:trPr>
          <w:cantSplit/>
          <w:trHeight w:val="1109"/>
        </w:trPr>
        <w:tc>
          <w:tcPr>
            <w:tcW w:w="2441"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ind w:right="91"/>
              <w:rPr>
                <w:rFonts w:ascii="Times New Roman" w:hAnsi="Times New Roman" w:cs="Times New Roman"/>
                <w:spacing w:val="-12"/>
                <w:sz w:val="20"/>
                <w:szCs w:val="20"/>
              </w:rPr>
            </w:pPr>
            <w:r w:rsidRPr="00DE506C">
              <w:rPr>
                <w:rFonts w:ascii="Times New Roman" w:hAnsi="Times New Roman" w:cs="Times New Roman"/>
                <w:spacing w:val="-12"/>
                <w:sz w:val="20"/>
                <w:szCs w:val="20"/>
              </w:rPr>
              <w:lastRenderedPageBreak/>
              <w:t>субсидии на возмещение части затрат общественных организаций в сфере огородничества и садоводства</w:t>
            </w:r>
          </w:p>
        </w:tc>
        <w:tc>
          <w:tcPr>
            <w:tcW w:w="169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rPr>
                <w:rFonts w:ascii="Times New Roman" w:hAnsi="Times New Roman" w:cs="Times New Roman"/>
                <w:spacing w:val="-12"/>
                <w:sz w:val="20"/>
                <w:szCs w:val="20"/>
              </w:rPr>
            </w:pP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ind w:left="113" w:right="113"/>
              <w:jc w:val="center"/>
              <w:rPr>
                <w:rFonts w:ascii="Times New Roman" w:hAnsi="Times New Roman" w:cs="Times New Roman"/>
                <w:spacing w:val="-12"/>
                <w:sz w:val="20"/>
                <w:szCs w:val="20"/>
              </w:rPr>
            </w:pP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499" w:type="dxa"/>
            <w:gridSpan w:val="5"/>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341" w:type="dxa"/>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18" w:type="dxa"/>
            <w:gridSpan w:val="3"/>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74" w:type="dxa"/>
            <w:gridSpan w:val="6"/>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71" w:type="dxa"/>
            <w:gridSpan w:val="4"/>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17" w:type="dxa"/>
            <w:gridSpan w:val="5"/>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02" w:type="dxa"/>
            <w:gridSpan w:val="4"/>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77" w:type="dxa"/>
            <w:gridSpan w:val="3"/>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91" w:type="dxa"/>
            <w:gridSpan w:val="5"/>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05" w:type="dxa"/>
            <w:gridSpan w:val="2"/>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134" w:type="dxa"/>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r>
      <w:tr w:rsidR="00DD3D03" w:rsidRPr="00DE506C" w:rsidTr="00DD3D03">
        <w:tblPrEx>
          <w:tblBorders>
            <w:top w:val="none" w:sz="0" w:space="0" w:color="auto"/>
            <w:left w:val="none" w:sz="0" w:space="0" w:color="auto"/>
            <w:right w:val="none" w:sz="0" w:space="0" w:color="auto"/>
            <w:insideV w:val="none" w:sz="0" w:space="0" w:color="auto"/>
          </w:tblBorders>
        </w:tblPrEx>
        <w:trPr>
          <w:cantSplit/>
        </w:trPr>
        <w:tc>
          <w:tcPr>
            <w:tcW w:w="2441"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ind w:right="91"/>
              <w:rPr>
                <w:rFonts w:ascii="Times New Roman" w:hAnsi="Times New Roman" w:cs="Times New Roman"/>
                <w:spacing w:val="-12"/>
                <w:sz w:val="20"/>
                <w:szCs w:val="20"/>
              </w:rPr>
            </w:pPr>
            <w:r w:rsidRPr="00DE506C">
              <w:rPr>
                <w:rFonts w:ascii="Times New Roman" w:hAnsi="Times New Roman" w:cs="Times New Roman"/>
                <w:spacing w:val="-12"/>
                <w:sz w:val="20"/>
                <w:szCs w:val="20"/>
              </w:rPr>
              <w:t>Мероприятие «Поддержка ведомственных экономически значимых программ в области растениеводства» - всего</w:t>
            </w:r>
          </w:p>
        </w:tc>
        <w:tc>
          <w:tcPr>
            <w:tcW w:w="169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rPr>
                <w:rFonts w:ascii="Times New Roman" w:hAnsi="Times New Roman" w:cs="Times New Roman"/>
                <w:spacing w:val="-12"/>
                <w:sz w:val="20"/>
                <w:szCs w:val="20"/>
              </w:rPr>
            </w:pPr>
            <w:r w:rsidRPr="00DE506C">
              <w:rPr>
                <w:rFonts w:ascii="Times New Roman" w:hAnsi="Times New Roman" w:cs="Times New Roman"/>
                <w:spacing w:val="-12"/>
                <w:sz w:val="20"/>
                <w:szCs w:val="20"/>
              </w:rPr>
              <w:t>Минсельхозпрод Республики Мордовия</w:t>
            </w: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ind w:left="113" w:right="113"/>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 </w:t>
            </w: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 </w:t>
            </w:r>
          </w:p>
        </w:tc>
        <w:tc>
          <w:tcPr>
            <w:tcW w:w="499" w:type="dxa"/>
            <w:gridSpan w:val="5"/>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 </w:t>
            </w:r>
          </w:p>
        </w:tc>
        <w:tc>
          <w:tcPr>
            <w:tcW w:w="341" w:type="dxa"/>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 </w:t>
            </w:r>
          </w:p>
        </w:tc>
        <w:tc>
          <w:tcPr>
            <w:tcW w:w="1018" w:type="dxa"/>
            <w:gridSpan w:val="3"/>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74" w:type="dxa"/>
            <w:gridSpan w:val="6"/>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71" w:type="dxa"/>
            <w:gridSpan w:val="4"/>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17" w:type="dxa"/>
            <w:gridSpan w:val="5"/>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02" w:type="dxa"/>
            <w:gridSpan w:val="4"/>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77" w:type="dxa"/>
            <w:gridSpan w:val="3"/>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91" w:type="dxa"/>
            <w:gridSpan w:val="5"/>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05" w:type="dxa"/>
            <w:gridSpan w:val="2"/>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134" w:type="dxa"/>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r>
      <w:tr w:rsidR="00DD3D03" w:rsidRPr="00DE506C" w:rsidTr="00DD3D03">
        <w:tblPrEx>
          <w:tblBorders>
            <w:top w:val="none" w:sz="0" w:space="0" w:color="auto"/>
            <w:left w:val="none" w:sz="0" w:space="0" w:color="auto"/>
            <w:right w:val="none" w:sz="0" w:space="0" w:color="auto"/>
            <w:insideV w:val="none" w:sz="0" w:space="0" w:color="auto"/>
          </w:tblBorders>
        </w:tblPrEx>
        <w:trPr>
          <w:cantSplit/>
        </w:trPr>
        <w:tc>
          <w:tcPr>
            <w:tcW w:w="2441"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ind w:right="91"/>
              <w:rPr>
                <w:rFonts w:ascii="Times New Roman" w:hAnsi="Times New Roman" w:cs="Times New Roman"/>
                <w:spacing w:val="-12"/>
                <w:sz w:val="20"/>
                <w:szCs w:val="20"/>
              </w:rPr>
            </w:pPr>
            <w:r w:rsidRPr="00DE506C">
              <w:rPr>
                <w:rFonts w:ascii="Times New Roman" w:hAnsi="Times New Roman" w:cs="Times New Roman"/>
                <w:spacing w:val="-12"/>
                <w:sz w:val="20"/>
                <w:szCs w:val="20"/>
              </w:rPr>
              <w:t>Мероприятие «Государственная поддержка кредитования подотрасли растениеводства, переработки ее продукции, развития инфраструктуры и логистического обеспечения рынков продукции растениеводства» - всего</w:t>
            </w:r>
          </w:p>
        </w:tc>
        <w:tc>
          <w:tcPr>
            <w:tcW w:w="169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rPr>
                <w:rFonts w:ascii="Times New Roman" w:hAnsi="Times New Roman" w:cs="Times New Roman"/>
                <w:spacing w:val="-12"/>
                <w:sz w:val="20"/>
                <w:szCs w:val="20"/>
              </w:rPr>
            </w:pPr>
            <w:r w:rsidRPr="00DE506C">
              <w:rPr>
                <w:rFonts w:ascii="Times New Roman" w:hAnsi="Times New Roman" w:cs="Times New Roman"/>
                <w:spacing w:val="-12"/>
                <w:sz w:val="20"/>
                <w:szCs w:val="20"/>
              </w:rPr>
              <w:t>Минсельхозпрод Республики Мордовия</w:t>
            </w: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ind w:left="113" w:right="113"/>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 </w:t>
            </w: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 </w:t>
            </w:r>
          </w:p>
        </w:tc>
        <w:tc>
          <w:tcPr>
            <w:tcW w:w="499" w:type="dxa"/>
            <w:gridSpan w:val="5"/>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 </w:t>
            </w:r>
          </w:p>
        </w:tc>
        <w:tc>
          <w:tcPr>
            <w:tcW w:w="341" w:type="dxa"/>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 </w:t>
            </w:r>
          </w:p>
        </w:tc>
        <w:tc>
          <w:tcPr>
            <w:tcW w:w="1018"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6830</w:t>
            </w:r>
          </w:p>
        </w:tc>
        <w:tc>
          <w:tcPr>
            <w:tcW w:w="974" w:type="dxa"/>
            <w:gridSpan w:val="6"/>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2636</w:t>
            </w:r>
          </w:p>
        </w:tc>
        <w:tc>
          <w:tcPr>
            <w:tcW w:w="971" w:type="dxa"/>
            <w:gridSpan w:val="4"/>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2060</w:t>
            </w:r>
          </w:p>
        </w:tc>
        <w:tc>
          <w:tcPr>
            <w:tcW w:w="1017" w:type="dxa"/>
            <w:gridSpan w:val="5"/>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6900</w:t>
            </w:r>
          </w:p>
        </w:tc>
        <w:tc>
          <w:tcPr>
            <w:tcW w:w="1002" w:type="dxa"/>
            <w:gridSpan w:val="4"/>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7000</w:t>
            </w:r>
          </w:p>
        </w:tc>
        <w:tc>
          <w:tcPr>
            <w:tcW w:w="977"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7100</w:t>
            </w:r>
          </w:p>
        </w:tc>
        <w:tc>
          <w:tcPr>
            <w:tcW w:w="991" w:type="dxa"/>
            <w:gridSpan w:val="5"/>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7300</w:t>
            </w:r>
          </w:p>
        </w:tc>
        <w:tc>
          <w:tcPr>
            <w:tcW w:w="1005"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7500</w:t>
            </w:r>
          </w:p>
        </w:tc>
        <w:tc>
          <w:tcPr>
            <w:tcW w:w="11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7800</w:t>
            </w:r>
          </w:p>
        </w:tc>
      </w:tr>
      <w:tr w:rsidR="00DD3D03" w:rsidRPr="00DE506C" w:rsidTr="00DD3D03">
        <w:tblPrEx>
          <w:tblBorders>
            <w:top w:val="none" w:sz="0" w:space="0" w:color="auto"/>
            <w:left w:val="none" w:sz="0" w:space="0" w:color="auto"/>
            <w:right w:val="none" w:sz="0" w:space="0" w:color="auto"/>
            <w:insideV w:val="none" w:sz="0" w:space="0" w:color="auto"/>
          </w:tblBorders>
        </w:tblPrEx>
        <w:trPr>
          <w:cantSplit/>
        </w:trPr>
        <w:tc>
          <w:tcPr>
            <w:tcW w:w="2441"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ind w:right="91"/>
              <w:rPr>
                <w:rFonts w:ascii="Times New Roman" w:hAnsi="Times New Roman" w:cs="Times New Roman"/>
                <w:spacing w:val="-12"/>
                <w:sz w:val="20"/>
                <w:szCs w:val="20"/>
              </w:rPr>
            </w:pPr>
            <w:r w:rsidRPr="00DE506C">
              <w:rPr>
                <w:rFonts w:ascii="Times New Roman" w:hAnsi="Times New Roman" w:cs="Times New Roman"/>
                <w:spacing w:val="-12"/>
                <w:sz w:val="20"/>
                <w:szCs w:val="20"/>
              </w:rPr>
              <w:t>в том числе:</w:t>
            </w:r>
          </w:p>
        </w:tc>
        <w:tc>
          <w:tcPr>
            <w:tcW w:w="169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rPr>
                <w:rFonts w:ascii="Times New Roman" w:hAnsi="Times New Roman" w:cs="Times New Roman"/>
                <w:spacing w:val="-12"/>
                <w:sz w:val="20"/>
                <w:szCs w:val="20"/>
              </w:rPr>
            </w:pP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ind w:left="113" w:right="113"/>
              <w:jc w:val="center"/>
              <w:rPr>
                <w:rFonts w:ascii="Times New Roman" w:hAnsi="Times New Roman" w:cs="Times New Roman"/>
                <w:spacing w:val="-12"/>
                <w:sz w:val="20"/>
                <w:szCs w:val="20"/>
              </w:rPr>
            </w:pP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499" w:type="dxa"/>
            <w:gridSpan w:val="5"/>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341" w:type="dxa"/>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18"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74" w:type="dxa"/>
            <w:gridSpan w:val="6"/>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71" w:type="dxa"/>
            <w:gridSpan w:val="4"/>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17" w:type="dxa"/>
            <w:gridSpan w:val="5"/>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02" w:type="dxa"/>
            <w:gridSpan w:val="4"/>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77"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91" w:type="dxa"/>
            <w:gridSpan w:val="5"/>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05"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r>
      <w:tr w:rsidR="00DD3D03" w:rsidRPr="00DE506C" w:rsidTr="00DD3D03">
        <w:tblPrEx>
          <w:tblBorders>
            <w:top w:val="none" w:sz="0" w:space="0" w:color="auto"/>
            <w:left w:val="none" w:sz="0" w:space="0" w:color="auto"/>
            <w:right w:val="none" w:sz="0" w:space="0" w:color="auto"/>
            <w:insideV w:val="none" w:sz="0" w:space="0" w:color="auto"/>
          </w:tblBorders>
        </w:tblPrEx>
        <w:trPr>
          <w:cantSplit/>
          <w:trHeight w:val="2391"/>
        </w:trPr>
        <w:tc>
          <w:tcPr>
            <w:tcW w:w="2441"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ind w:right="91"/>
              <w:rPr>
                <w:rFonts w:ascii="Times New Roman" w:hAnsi="Times New Roman" w:cs="Times New Roman"/>
                <w:spacing w:val="-12"/>
                <w:sz w:val="20"/>
                <w:szCs w:val="20"/>
              </w:rPr>
            </w:pPr>
            <w:r w:rsidRPr="00DE506C">
              <w:rPr>
                <w:rFonts w:ascii="Times New Roman" w:hAnsi="Times New Roman" w:cs="Times New Roman"/>
                <w:spacing w:val="-12"/>
                <w:sz w:val="20"/>
                <w:szCs w:val="20"/>
              </w:rPr>
              <w:t xml:space="preserve">субсидирование части процентной ставки по краткосрочным кредитам (займам) на развитие растениеводства,  переработки и реализации продукции растениеводства (без учета кредитов, полученных с </w:t>
            </w:r>
            <w:smartTag w:uri="urn:schemas-microsoft-com:office:smarttags" w:element="metricconverter">
              <w:smartTagPr>
                <w:attr w:name="ProductID" w:val="2013 г"/>
              </w:smartTagPr>
              <w:r w:rsidRPr="00DE506C">
                <w:rPr>
                  <w:rFonts w:ascii="Times New Roman" w:hAnsi="Times New Roman" w:cs="Times New Roman"/>
                  <w:spacing w:val="-12"/>
                  <w:sz w:val="20"/>
                  <w:szCs w:val="20"/>
                </w:rPr>
                <w:t>2013 г</w:t>
              </w:r>
            </w:smartTag>
            <w:r w:rsidRPr="00DE506C">
              <w:rPr>
                <w:rFonts w:ascii="Times New Roman" w:hAnsi="Times New Roman" w:cs="Times New Roman"/>
                <w:spacing w:val="-12"/>
                <w:sz w:val="20"/>
                <w:szCs w:val="20"/>
              </w:rPr>
              <w:t>.)</w:t>
            </w:r>
          </w:p>
        </w:tc>
        <w:tc>
          <w:tcPr>
            <w:tcW w:w="169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rPr>
                <w:rFonts w:ascii="Times New Roman" w:hAnsi="Times New Roman" w:cs="Times New Roman"/>
                <w:spacing w:val="-12"/>
                <w:sz w:val="20"/>
                <w:szCs w:val="20"/>
              </w:rPr>
            </w:pP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ind w:left="113" w:right="113"/>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806</w:t>
            </w: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0405</w:t>
            </w:r>
          </w:p>
        </w:tc>
        <w:tc>
          <w:tcPr>
            <w:tcW w:w="499" w:type="dxa"/>
            <w:gridSpan w:val="5"/>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5229010</w:t>
            </w:r>
          </w:p>
        </w:tc>
        <w:tc>
          <w:tcPr>
            <w:tcW w:w="341" w:type="dxa"/>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006</w:t>
            </w:r>
          </w:p>
        </w:tc>
        <w:tc>
          <w:tcPr>
            <w:tcW w:w="1018" w:type="dxa"/>
            <w:gridSpan w:val="3"/>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74" w:type="dxa"/>
            <w:gridSpan w:val="6"/>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71" w:type="dxa"/>
            <w:gridSpan w:val="4"/>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17" w:type="dxa"/>
            <w:gridSpan w:val="5"/>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02" w:type="dxa"/>
            <w:gridSpan w:val="4"/>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77" w:type="dxa"/>
            <w:gridSpan w:val="3"/>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91" w:type="dxa"/>
            <w:gridSpan w:val="5"/>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05" w:type="dxa"/>
            <w:gridSpan w:val="2"/>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134" w:type="dxa"/>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r>
      <w:tr w:rsidR="00DD3D03" w:rsidRPr="00DE506C" w:rsidTr="00DD3D03">
        <w:tblPrEx>
          <w:tblBorders>
            <w:top w:val="none" w:sz="0" w:space="0" w:color="auto"/>
            <w:left w:val="none" w:sz="0" w:space="0" w:color="auto"/>
            <w:right w:val="none" w:sz="0" w:space="0" w:color="auto"/>
            <w:insideV w:val="none" w:sz="0" w:space="0" w:color="auto"/>
          </w:tblBorders>
        </w:tblPrEx>
        <w:trPr>
          <w:cantSplit/>
          <w:trHeight w:val="2656"/>
        </w:trPr>
        <w:tc>
          <w:tcPr>
            <w:tcW w:w="2441"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ind w:right="91"/>
              <w:rPr>
                <w:rFonts w:ascii="Times New Roman" w:hAnsi="Times New Roman" w:cs="Times New Roman"/>
                <w:spacing w:val="-12"/>
                <w:sz w:val="20"/>
                <w:szCs w:val="20"/>
              </w:rPr>
            </w:pPr>
            <w:r w:rsidRPr="00DE506C">
              <w:rPr>
                <w:rFonts w:ascii="Times New Roman" w:hAnsi="Times New Roman" w:cs="Times New Roman"/>
                <w:spacing w:val="-12"/>
                <w:sz w:val="20"/>
                <w:szCs w:val="20"/>
              </w:rPr>
              <w:lastRenderedPageBreak/>
              <w:t> субсидирование части процентной ставки по инвестиционным кредитам (займам) на развитие растениеводства, переработки и развития инфраструктуры и логистического обеспечения рынков продукции растениеводства</w:t>
            </w:r>
          </w:p>
        </w:tc>
        <w:tc>
          <w:tcPr>
            <w:tcW w:w="169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rPr>
                <w:rFonts w:ascii="Times New Roman" w:hAnsi="Times New Roman" w:cs="Times New Roman"/>
                <w:spacing w:val="-12"/>
                <w:sz w:val="20"/>
                <w:szCs w:val="20"/>
              </w:rPr>
            </w:pP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ind w:right="113"/>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806</w:t>
            </w: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0405</w:t>
            </w:r>
          </w:p>
        </w:tc>
        <w:tc>
          <w:tcPr>
            <w:tcW w:w="499" w:type="dxa"/>
            <w:gridSpan w:val="5"/>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5229013</w:t>
            </w:r>
          </w:p>
        </w:tc>
        <w:tc>
          <w:tcPr>
            <w:tcW w:w="341" w:type="dxa"/>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006</w:t>
            </w:r>
          </w:p>
        </w:tc>
        <w:tc>
          <w:tcPr>
            <w:tcW w:w="1018" w:type="dxa"/>
            <w:gridSpan w:val="3"/>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74" w:type="dxa"/>
            <w:gridSpan w:val="6"/>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71" w:type="dxa"/>
            <w:gridSpan w:val="4"/>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17" w:type="dxa"/>
            <w:gridSpan w:val="5"/>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p w:rsidR="00DD3D03" w:rsidRPr="00DE506C" w:rsidRDefault="00DD3D03" w:rsidP="00DD3D03">
            <w:pPr>
              <w:spacing w:line="240" w:lineRule="auto"/>
              <w:jc w:val="center"/>
              <w:rPr>
                <w:rFonts w:ascii="Times New Roman" w:hAnsi="Times New Roman" w:cs="Times New Roman"/>
                <w:spacing w:val="-12"/>
                <w:sz w:val="20"/>
                <w:szCs w:val="20"/>
              </w:rPr>
            </w:pPr>
          </w:p>
          <w:p w:rsidR="00DD3D03" w:rsidRPr="00DE506C" w:rsidRDefault="00DD3D03" w:rsidP="00DD3D03">
            <w:pPr>
              <w:spacing w:line="240" w:lineRule="auto"/>
              <w:jc w:val="center"/>
              <w:rPr>
                <w:rFonts w:ascii="Times New Roman" w:hAnsi="Times New Roman" w:cs="Times New Roman"/>
                <w:spacing w:val="-12"/>
                <w:sz w:val="20"/>
                <w:szCs w:val="20"/>
              </w:rPr>
            </w:pPr>
          </w:p>
        </w:tc>
        <w:tc>
          <w:tcPr>
            <w:tcW w:w="1002" w:type="dxa"/>
            <w:gridSpan w:val="4"/>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77" w:type="dxa"/>
            <w:gridSpan w:val="3"/>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91" w:type="dxa"/>
            <w:gridSpan w:val="5"/>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05" w:type="dxa"/>
            <w:gridSpan w:val="2"/>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134" w:type="dxa"/>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r>
      <w:tr w:rsidR="00DD3D03" w:rsidRPr="00DE506C" w:rsidTr="00DD3D03">
        <w:tblPrEx>
          <w:tblBorders>
            <w:top w:val="none" w:sz="0" w:space="0" w:color="auto"/>
            <w:left w:val="none" w:sz="0" w:space="0" w:color="auto"/>
            <w:right w:val="none" w:sz="0" w:space="0" w:color="auto"/>
            <w:insideV w:val="none" w:sz="0" w:space="0" w:color="auto"/>
          </w:tblBorders>
        </w:tblPrEx>
        <w:trPr>
          <w:cantSplit/>
          <w:trHeight w:val="785"/>
        </w:trPr>
        <w:tc>
          <w:tcPr>
            <w:tcW w:w="2441"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ind w:right="91"/>
              <w:rPr>
                <w:rFonts w:ascii="Times New Roman" w:hAnsi="Times New Roman" w:cs="Times New Roman"/>
                <w:spacing w:val="-12"/>
                <w:sz w:val="20"/>
                <w:szCs w:val="20"/>
              </w:rPr>
            </w:pPr>
          </w:p>
          <w:p w:rsidR="00DD3D03" w:rsidRPr="00DE506C" w:rsidRDefault="00DD3D03" w:rsidP="00DD3D03">
            <w:pPr>
              <w:spacing w:line="240" w:lineRule="auto"/>
              <w:ind w:right="91"/>
              <w:rPr>
                <w:rFonts w:ascii="Times New Roman" w:hAnsi="Times New Roman" w:cs="Times New Roman"/>
                <w:spacing w:val="-12"/>
                <w:sz w:val="20"/>
                <w:szCs w:val="20"/>
              </w:rPr>
            </w:pPr>
          </w:p>
          <w:p w:rsidR="00DD3D03" w:rsidRPr="00DE506C" w:rsidRDefault="00DD3D03" w:rsidP="00DD3D03">
            <w:pPr>
              <w:spacing w:line="240" w:lineRule="auto"/>
              <w:ind w:right="91"/>
              <w:rPr>
                <w:rFonts w:ascii="Times New Roman" w:hAnsi="Times New Roman" w:cs="Times New Roman"/>
                <w:spacing w:val="-12"/>
                <w:sz w:val="20"/>
                <w:szCs w:val="20"/>
              </w:rPr>
            </w:pPr>
          </w:p>
        </w:tc>
        <w:tc>
          <w:tcPr>
            <w:tcW w:w="169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rPr>
                <w:rFonts w:ascii="Times New Roman" w:hAnsi="Times New Roman" w:cs="Times New Roman"/>
                <w:spacing w:val="-12"/>
                <w:sz w:val="20"/>
                <w:szCs w:val="20"/>
              </w:rPr>
            </w:pPr>
            <w:r w:rsidRPr="00DE506C">
              <w:rPr>
                <w:rFonts w:ascii="Times New Roman" w:hAnsi="Times New Roman" w:cs="Times New Roman"/>
                <w:spacing w:val="-12"/>
                <w:sz w:val="20"/>
                <w:szCs w:val="20"/>
              </w:rPr>
              <w:t>Администрация</w:t>
            </w:r>
          </w:p>
          <w:p w:rsidR="00DD3D03" w:rsidRPr="00DE506C" w:rsidRDefault="00DD3D03" w:rsidP="00DD3D03">
            <w:pPr>
              <w:spacing w:line="240" w:lineRule="auto"/>
              <w:rPr>
                <w:rFonts w:ascii="Times New Roman" w:hAnsi="Times New Roman" w:cs="Times New Roman"/>
                <w:spacing w:val="-12"/>
                <w:sz w:val="20"/>
                <w:szCs w:val="20"/>
              </w:rPr>
            </w:pPr>
            <w:r w:rsidRPr="00DE506C">
              <w:rPr>
                <w:rFonts w:ascii="Times New Roman" w:hAnsi="Times New Roman" w:cs="Times New Roman"/>
                <w:spacing w:val="-12"/>
                <w:sz w:val="20"/>
                <w:szCs w:val="20"/>
              </w:rPr>
              <w:t>Дубенского</w:t>
            </w:r>
          </w:p>
          <w:p w:rsidR="00DD3D03" w:rsidRPr="00DE506C" w:rsidRDefault="00DD3D03" w:rsidP="00DD3D03">
            <w:pPr>
              <w:spacing w:line="240" w:lineRule="auto"/>
              <w:rPr>
                <w:rFonts w:ascii="Times New Roman" w:hAnsi="Times New Roman" w:cs="Times New Roman"/>
                <w:spacing w:val="-12"/>
                <w:sz w:val="20"/>
                <w:szCs w:val="20"/>
              </w:rPr>
            </w:pPr>
            <w:r w:rsidRPr="00DE506C">
              <w:rPr>
                <w:rFonts w:ascii="Times New Roman" w:hAnsi="Times New Roman" w:cs="Times New Roman"/>
                <w:spacing w:val="-12"/>
                <w:sz w:val="20"/>
                <w:szCs w:val="20"/>
              </w:rPr>
              <w:t>Муниципального района</w:t>
            </w: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rPr>
                <w:rFonts w:ascii="Times New Roman" w:hAnsi="Times New Roman" w:cs="Times New Roman"/>
                <w:spacing w:val="-12"/>
                <w:sz w:val="20"/>
                <w:szCs w:val="20"/>
              </w:rPr>
            </w:pP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rPr>
                <w:rFonts w:ascii="Times New Roman" w:hAnsi="Times New Roman" w:cs="Times New Roman"/>
                <w:spacing w:val="-12"/>
                <w:sz w:val="20"/>
                <w:szCs w:val="20"/>
              </w:rPr>
            </w:pPr>
          </w:p>
        </w:tc>
        <w:tc>
          <w:tcPr>
            <w:tcW w:w="499" w:type="dxa"/>
            <w:gridSpan w:val="5"/>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rPr>
                <w:rFonts w:ascii="Times New Roman" w:hAnsi="Times New Roman" w:cs="Times New Roman"/>
                <w:spacing w:val="-12"/>
                <w:sz w:val="20"/>
                <w:szCs w:val="20"/>
              </w:rPr>
            </w:pPr>
          </w:p>
        </w:tc>
        <w:tc>
          <w:tcPr>
            <w:tcW w:w="341" w:type="dxa"/>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rPr>
                <w:rFonts w:ascii="Times New Roman" w:hAnsi="Times New Roman" w:cs="Times New Roman"/>
                <w:spacing w:val="-12"/>
                <w:sz w:val="20"/>
                <w:szCs w:val="20"/>
              </w:rPr>
            </w:pPr>
          </w:p>
        </w:tc>
        <w:tc>
          <w:tcPr>
            <w:tcW w:w="1018" w:type="dxa"/>
            <w:gridSpan w:val="3"/>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74" w:type="dxa"/>
            <w:gridSpan w:val="6"/>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71" w:type="dxa"/>
            <w:gridSpan w:val="4"/>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17" w:type="dxa"/>
            <w:gridSpan w:val="5"/>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b/>
                <w:spacing w:val="-12"/>
                <w:sz w:val="20"/>
                <w:szCs w:val="20"/>
                <w:u w:val="single"/>
              </w:rPr>
            </w:pPr>
            <w:r w:rsidRPr="00DE506C">
              <w:rPr>
                <w:rFonts w:ascii="Times New Roman" w:hAnsi="Times New Roman" w:cs="Times New Roman"/>
                <w:b/>
                <w:spacing w:val="-12"/>
                <w:sz w:val="20"/>
                <w:szCs w:val="20"/>
                <w:u w:val="single"/>
              </w:rPr>
              <w:t>60</w:t>
            </w:r>
          </w:p>
        </w:tc>
        <w:tc>
          <w:tcPr>
            <w:tcW w:w="1002" w:type="dxa"/>
            <w:gridSpan w:val="4"/>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77" w:type="dxa"/>
            <w:gridSpan w:val="3"/>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91" w:type="dxa"/>
            <w:gridSpan w:val="5"/>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05" w:type="dxa"/>
            <w:gridSpan w:val="2"/>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134" w:type="dxa"/>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r>
      <w:tr w:rsidR="00DD3D03" w:rsidRPr="00DE506C" w:rsidTr="00DD3D03">
        <w:tblPrEx>
          <w:tblBorders>
            <w:top w:val="none" w:sz="0" w:space="0" w:color="auto"/>
            <w:left w:val="none" w:sz="0" w:space="0" w:color="auto"/>
            <w:right w:val="none" w:sz="0" w:space="0" w:color="auto"/>
            <w:insideV w:val="none" w:sz="0" w:space="0" w:color="auto"/>
          </w:tblBorders>
        </w:tblPrEx>
        <w:trPr>
          <w:cantSplit/>
          <w:trHeight w:val="2319"/>
        </w:trPr>
        <w:tc>
          <w:tcPr>
            <w:tcW w:w="2441"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ind w:right="91"/>
              <w:rPr>
                <w:rFonts w:ascii="Times New Roman" w:hAnsi="Times New Roman" w:cs="Times New Roman"/>
                <w:spacing w:val="-12"/>
                <w:sz w:val="20"/>
                <w:szCs w:val="20"/>
              </w:rPr>
            </w:pPr>
            <w:r w:rsidRPr="00DE506C">
              <w:rPr>
                <w:rFonts w:ascii="Times New Roman" w:hAnsi="Times New Roman" w:cs="Times New Roman"/>
                <w:spacing w:val="-12"/>
                <w:sz w:val="20"/>
                <w:szCs w:val="20"/>
              </w:rPr>
              <w:t>субсидирование части процентной ставки по краткосрочным кредитам (займам), привлеченным на закупку сельскохозяйственной техники и минеральных удобрений  для реализации сельхозтоваропроизводителям</w:t>
            </w:r>
          </w:p>
        </w:tc>
        <w:tc>
          <w:tcPr>
            <w:tcW w:w="169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rPr>
                <w:rFonts w:ascii="Times New Roman" w:hAnsi="Times New Roman" w:cs="Times New Roman"/>
                <w:spacing w:val="-12"/>
                <w:sz w:val="20"/>
                <w:szCs w:val="20"/>
              </w:rPr>
            </w:pP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ind w:left="113" w:right="113"/>
              <w:jc w:val="center"/>
              <w:rPr>
                <w:rFonts w:ascii="Times New Roman" w:hAnsi="Times New Roman" w:cs="Times New Roman"/>
                <w:spacing w:val="-12"/>
                <w:sz w:val="20"/>
                <w:szCs w:val="20"/>
              </w:rPr>
            </w:pP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499" w:type="dxa"/>
            <w:gridSpan w:val="5"/>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341" w:type="dxa"/>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18"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6830</w:t>
            </w:r>
          </w:p>
        </w:tc>
        <w:tc>
          <w:tcPr>
            <w:tcW w:w="974" w:type="dxa"/>
            <w:gridSpan w:val="6"/>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2636</w:t>
            </w:r>
          </w:p>
        </w:tc>
        <w:tc>
          <w:tcPr>
            <w:tcW w:w="971" w:type="dxa"/>
            <w:gridSpan w:val="4"/>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2060</w:t>
            </w:r>
          </w:p>
        </w:tc>
        <w:tc>
          <w:tcPr>
            <w:tcW w:w="1017" w:type="dxa"/>
            <w:gridSpan w:val="5"/>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6900</w:t>
            </w:r>
          </w:p>
        </w:tc>
        <w:tc>
          <w:tcPr>
            <w:tcW w:w="1002" w:type="dxa"/>
            <w:gridSpan w:val="4"/>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7000</w:t>
            </w:r>
          </w:p>
        </w:tc>
        <w:tc>
          <w:tcPr>
            <w:tcW w:w="977"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7100</w:t>
            </w:r>
          </w:p>
        </w:tc>
        <w:tc>
          <w:tcPr>
            <w:tcW w:w="991" w:type="dxa"/>
            <w:gridSpan w:val="5"/>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7300</w:t>
            </w:r>
          </w:p>
        </w:tc>
        <w:tc>
          <w:tcPr>
            <w:tcW w:w="1005"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7500</w:t>
            </w:r>
          </w:p>
        </w:tc>
        <w:tc>
          <w:tcPr>
            <w:tcW w:w="11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7800</w:t>
            </w:r>
          </w:p>
        </w:tc>
      </w:tr>
      <w:tr w:rsidR="00DD3D03" w:rsidRPr="00DE506C" w:rsidTr="00DD3D03">
        <w:tblPrEx>
          <w:tblBorders>
            <w:top w:val="none" w:sz="0" w:space="0" w:color="auto"/>
            <w:left w:val="none" w:sz="0" w:space="0" w:color="auto"/>
            <w:right w:val="none" w:sz="0" w:space="0" w:color="auto"/>
            <w:insideV w:val="none" w:sz="0" w:space="0" w:color="auto"/>
          </w:tblBorders>
        </w:tblPrEx>
        <w:trPr>
          <w:cantSplit/>
          <w:trHeight w:val="842"/>
        </w:trPr>
        <w:tc>
          <w:tcPr>
            <w:tcW w:w="2441"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ind w:right="91"/>
              <w:rPr>
                <w:rFonts w:ascii="Times New Roman" w:hAnsi="Times New Roman" w:cs="Times New Roman"/>
                <w:spacing w:val="-12"/>
                <w:sz w:val="20"/>
                <w:szCs w:val="20"/>
              </w:rPr>
            </w:pPr>
          </w:p>
          <w:p w:rsidR="00DD3D03" w:rsidRPr="00DE506C" w:rsidRDefault="00DD3D03" w:rsidP="00DD3D03">
            <w:pPr>
              <w:spacing w:line="240" w:lineRule="auto"/>
              <w:ind w:right="91"/>
              <w:rPr>
                <w:rFonts w:ascii="Times New Roman" w:hAnsi="Times New Roman" w:cs="Times New Roman"/>
                <w:spacing w:val="-12"/>
                <w:sz w:val="20"/>
                <w:szCs w:val="20"/>
              </w:rPr>
            </w:pPr>
          </w:p>
          <w:p w:rsidR="00DD3D03" w:rsidRPr="00DE506C" w:rsidRDefault="00DD3D03" w:rsidP="00DD3D03">
            <w:pPr>
              <w:spacing w:line="240" w:lineRule="auto"/>
              <w:ind w:right="91"/>
              <w:rPr>
                <w:rFonts w:ascii="Times New Roman" w:hAnsi="Times New Roman" w:cs="Times New Roman"/>
                <w:spacing w:val="-12"/>
                <w:sz w:val="20"/>
                <w:szCs w:val="20"/>
              </w:rPr>
            </w:pPr>
          </w:p>
        </w:tc>
        <w:tc>
          <w:tcPr>
            <w:tcW w:w="169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rPr>
                <w:rFonts w:ascii="Times New Roman" w:hAnsi="Times New Roman" w:cs="Times New Roman"/>
                <w:spacing w:val="-12"/>
                <w:sz w:val="20"/>
                <w:szCs w:val="20"/>
              </w:rPr>
            </w:pPr>
            <w:r w:rsidRPr="00DE506C">
              <w:rPr>
                <w:rFonts w:ascii="Times New Roman" w:hAnsi="Times New Roman" w:cs="Times New Roman"/>
                <w:spacing w:val="-12"/>
                <w:sz w:val="20"/>
                <w:szCs w:val="20"/>
              </w:rPr>
              <w:t>Администрация</w:t>
            </w:r>
          </w:p>
          <w:p w:rsidR="00DD3D03" w:rsidRPr="00DE506C" w:rsidRDefault="00DD3D03" w:rsidP="00DD3D03">
            <w:pPr>
              <w:spacing w:line="240" w:lineRule="auto"/>
              <w:rPr>
                <w:rFonts w:ascii="Times New Roman" w:hAnsi="Times New Roman" w:cs="Times New Roman"/>
                <w:spacing w:val="-12"/>
                <w:sz w:val="20"/>
                <w:szCs w:val="20"/>
              </w:rPr>
            </w:pPr>
            <w:r w:rsidRPr="00DE506C">
              <w:rPr>
                <w:rFonts w:ascii="Times New Roman" w:hAnsi="Times New Roman" w:cs="Times New Roman"/>
                <w:spacing w:val="-12"/>
                <w:sz w:val="20"/>
                <w:szCs w:val="20"/>
              </w:rPr>
              <w:t>Дуденского</w:t>
            </w:r>
          </w:p>
          <w:p w:rsidR="00DD3D03" w:rsidRPr="00DE506C" w:rsidRDefault="00DD3D03" w:rsidP="00DD3D03">
            <w:pPr>
              <w:spacing w:line="240" w:lineRule="auto"/>
              <w:rPr>
                <w:rFonts w:ascii="Times New Roman" w:hAnsi="Times New Roman" w:cs="Times New Roman"/>
                <w:spacing w:val="-12"/>
                <w:sz w:val="20"/>
                <w:szCs w:val="20"/>
              </w:rPr>
            </w:pPr>
            <w:r w:rsidRPr="00DE506C">
              <w:rPr>
                <w:rFonts w:ascii="Times New Roman" w:hAnsi="Times New Roman" w:cs="Times New Roman"/>
                <w:spacing w:val="-12"/>
                <w:sz w:val="20"/>
                <w:szCs w:val="20"/>
              </w:rPr>
              <w:t>Муниципального района</w:t>
            </w: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ind w:left="113" w:right="113"/>
              <w:jc w:val="center"/>
              <w:rPr>
                <w:rFonts w:ascii="Times New Roman" w:hAnsi="Times New Roman" w:cs="Times New Roman"/>
                <w:spacing w:val="-12"/>
                <w:sz w:val="20"/>
                <w:szCs w:val="20"/>
              </w:rPr>
            </w:pP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499" w:type="dxa"/>
            <w:gridSpan w:val="5"/>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341" w:type="dxa"/>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18"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74" w:type="dxa"/>
            <w:gridSpan w:val="6"/>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71" w:type="dxa"/>
            <w:gridSpan w:val="4"/>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17" w:type="dxa"/>
            <w:gridSpan w:val="5"/>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b/>
                <w:spacing w:val="-12"/>
                <w:sz w:val="20"/>
                <w:szCs w:val="20"/>
                <w:u w:val="single"/>
              </w:rPr>
            </w:pPr>
            <w:r w:rsidRPr="00DE506C">
              <w:rPr>
                <w:rFonts w:ascii="Times New Roman" w:hAnsi="Times New Roman" w:cs="Times New Roman"/>
                <w:b/>
                <w:spacing w:val="-12"/>
                <w:sz w:val="20"/>
                <w:szCs w:val="20"/>
                <w:u w:val="single"/>
              </w:rPr>
              <w:t>16</w:t>
            </w:r>
          </w:p>
        </w:tc>
        <w:tc>
          <w:tcPr>
            <w:tcW w:w="1002" w:type="dxa"/>
            <w:gridSpan w:val="4"/>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b/>
                <w:spacing w:val="-12"/>
                <w:sz w:val="20"/>
                <w:szCs w:val="20"/>
              </w:rPr>
            </w:pPr>
          </w:p>
        </w:tc>
        <w:tc>
          <w:tcPr>
            <w:tcW w:w="977"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91" w:type="dxa"/>
            <w:gridSpan w:val="5"/>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05"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r>
      <w:tr w:rsidR="00DD3D03" w:rsidRPr="00DE506C" w:rsidTr="00DD3D03">
        <w:tblPrEx>
          <w:tblBorders>
            <w:top w:val="none" w:sz="0" w:space="0" w:color="auto"/>
            <w:left w:val="none" w:sz="0" w:space="0" w:color="auto"/>
            <w:right w:val="none" w:sz="0" w:space="0" w:color="auto"/>
            <w:insideV w:val="none" w:sz="0" w:space="0" w:color="auto"/>
          </w:tblBorders>
        </w:tblPrEx>
        <w:trPr>
          <w:cantSplit/>
        </w:trPr>
        <w:tc>
          <w:tcPr>
            <w:tcW w:w="2441"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ind w:right="91"/>
              <w:rPr>
                <w:rFonts w:ascii="Times New Roman" w:hAnsi="Times New Roman" w:cs="Times New Roman"/>
                <w:spacing w:val="-12"/>
                <w:sz w:val="20"/>
                <w:szCs w:val="20"/>
              </w:rPr>
            </w:pPr>
            <w:r w:rsidRPr="00DE506C">
              <w:rPr>
                <w:rFonts w:ascii="Times New Roman" w:hAnsi="Times New Roman" w:cs="Times New Roman"/>
                <w:spacing w:val="-12"/>
                <w:sz w:val="20"/>
                <w:szCs w:val="20"/>
              </w:rPr>
              <w:t>Мероприятие «Управление рисками в подотраслях растениеводства» (субсидии   на возмещение части затрат сельскохозяйственных товаропроизводителей на уплату страховой премии) – всего</w:t>
            </w:r>
          </w:p>
        </w:tc>
        <w:tc>
          <w:tcPr>
            <w:tcW w:w="169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rPr>
                <w:rFonts w:ascii="Times New Roman" w:hAnsi="Times New Roman" w:cs="Times New Roman"/>
                <w:spacing w:val="-12"/>
                <w:sz w:val="20"/>
                <w:szCs w:val="20"/>
              </w:rPr>
            </w:pPr>
            <w:r w:rsidRPr="00DE506C">
              <w:rPr>
                <w:rFonts w:ascii="Times New Roman" w:hAnsi="Times New Roman" w:cs="Times New Roman"/>
                <w:spacing w:val="-12"/>
                <w:sz w:val="20"/>
                <w:szCs w:val="20"/>
              </w:rPr>
              <w:t>Минсельхозпрод Республики Мордовия</w:t>
            </w: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ind w:left="113" w:right="113"/>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806</w:t>
            </w: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0405</w:t>
            </w:r>
          </w:p>
        </w:tc>
        <w:tc>
          <w:tcPr>
            <w:tcW w:w="499" w:type="dxa"/>
            <w:gridSpan w:val="5"/>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5229007</w:t>
            </w:r>
          </w:p>
        </w:tc>
        <w:tc>
          <w:tcPr>
            <w:tcW w:w="341" w:type="dxa"/>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006</w:t>
            </w:r>
          </w:p>
        </w:tc>
        <w:tc>
          <w:tcPr>
            <w:tcW w:w="1018"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697</w:t>
            </w:r>
          </w:p>
        </w:tc>
        <w:tc>
          <w:tcPr>
            <w:tcW w:w="974" w:type="dxa"/>
            <w:gridSpan w:val="6"/>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1147</w:t>
            </w:r>
          </w:p>
        </w:tc>
        <w:tc>
          <w:tcPr>
            <w:tcW w:w="971" w:type="dxa"/>
            <w:gridSpan w:val="4"/>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1309</w:t>
            </w:r>
          </w:p>
        </w:tc>
        <w:tc>
          <w:tcPr>
            <w:tcW w:w="1017" w:type="dxa"/>
            <w:gridSpan w:val="5"/>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670</w:t>
            </w:r>
          </w:p>
        </w:tc>
        <w:tc>
          <w:tcPr>
            <w:tcW w:w="1002" w:type="dxa"/>
            <w:gridSpan w:val="4"/>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480</w:t>
            </w:r>
          </w:p>
        </w:tc>
        <w:tc>
          <w:tcPr>
            <w:tcW w:w="977"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700</w:t>
            </w:r>
          </w:p>
        </w:tc>
        <w:tc>
          <w:tcPr>
            <w:tcW w:w="991" w:type="dxa"/>
            <w:gridSpan w:val="5"/>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750</w:t>
            </w:r>
          </w:p>
        </w:tc>
        <w:tc>
          <w:tcPr>
            <w:tcW w:w="1005"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800</w:t>
            </w:r>
          </w:p>
        </w:tc>
        <w:tc>
          <w:tcPr>
            <w:tcW w:w="11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850</w:t>
            </w:r>
          </w:p>
        </w:tc>
      </w:tr>
      <w:tr w:rsidR="00DD3D03" w:rsidRPr="00DE506C" w:rsidTr="00DD3D03">
        <w:tblPrEx>
          <w:tblBorders>
            <w:top w:val="none" w:sz="0" w:space="0" w:color="auto"/>
            <w:left w:val="none" w:sz="0" w:space="0" w:color="auto"/>
            <w:right w:val="none" w:sz="0" w:space="0" w:color="auto"/>
            <w:insideV w:val="none" w:sz="0" w:space="0" w:color="auto"/>
          </w:tblBorders>
        </w:tblPrEx>
        <w:trPr>
          <w:cantSplit/>
          <w:trHeight w:val="1393"/>
        </w:trPr>
        <w:tc>
          <w:tcPr>
            <w:tcW w:w="2441"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ind w:right="91"/>
              <w:rPr>
                <w:rFonts w:ascii="Times New Roman" w:hAnsi="Times New Roman" w:cs="Times New Roman"/>
                <w:spacing w:val="-12"/>
                <w:sz w:val="20"/>
                <w:szCs w:val="20"/>
              </w:rPr>
            </w:pPr>
            <w:r w:rsidRPr="00DE506C">
              <w:rPr>
                <w:rFonts w:ascii="Times New Roman" w:hAnsi="Times New Roman" w:cs="Times New Roman"/>
                <w:spacing w:val="-12"/>
                <w:sz w:val="20"/>
                <w:szCs w:val="20"/>
              </w:rPr>
              <w:t>Мероприятие «Поддержка доходов сельскохозяйственных товаропроизводителей в области растениеводства» – всего</w:t>
            </w:r>
          </w:p>
        </w:tc>
        <w:tc>
          <w:tcPr>
            <w:tcW w:w="169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rPr>
                <w:rFonts w:ascii="Times New Roman" w:hAnsi="Times New Roman" w:cs="Times New Roman"/>
                <w:spacing w:val="-12"/>
                <w:sz w:val="20"/>
                <w:szCs w:val="20"/>
              </w:rPr>
            </w:pPr>
            <w:r w:rsidRPr="00DE506C">
              <w:rPr>
                <w:rFonts w:ascii="Times New Roman" w:hAnsi="Times New Roman" w:cs="Times New Roman"/>
                <w:spacing w:val="-12"/>
                <w:sz w:val="20"/>
                <w:szCs w:val="20"/>
              </w:rPr>
              <w:t>Минсельхозпрод Республики Мордовия</w:t>
            </w: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ind w:left="113" w:right="113"/>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 </w:t>
            </w: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 </w:t>
            </w:r>
          </w:p>
        </w:tc>
        <w:tc>
          <w:tcPr>
            <w:tcW w:w="499" w:type="dxa"/>
            <w:gridSpan w:val="5"/>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 </w:t>
            </w:r>
          </w:p>
        </w:tc>
        <w:tc>
          <w:tcPr>
            <w:tcW w:w="341" w:type="dxa"/>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 </w:t>
            </w:r>
          </w:p>
        </w:tc>
        <w:tc>
          <w:tcPr>
            <w:tcW w:w="1018"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18000</w:t>
            </w:r>
          </w:p>
        </w:tc>
        <w:tc>
          <w:tcPr>
            <w:tcW w:w="974" w:type="dxa"/>
            <w:gridSpan w:val="6"/>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11679</w:t>
            </w:r>
          </w:p>
        </w:tc>
        <w:tc>
          <w:tcPr>
            <w:tcW w:w="971" w:type="dxa"/>
            <w:gridSpan w:val="4"/>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10757</w:t>
            </w:r>
          </w:p>
        </w:tc>
        <w:tc>
          <w:tcPr>
            <w:tcW w:w="1017" w:type="dxa"/>
            <w:gridSpan w:val="5"/>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13412</w:t>
            </w:r>
          </w:p>
        </w:tc>
        <w:tc>
          <w:tcPr>
            <w:tcW w:w="1002" w:type="dxa"/>
            <w:gridSpan w:val="4"/>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13728</w:t>
            </w:r>
          </w:p>
        </w:tc>
        <w:tc>
          <w:tcPr>
            <w:tcW w:w="977"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14028</w:t>
            </w:r>
          </w:p>
        </w:tc>
        <w:tc>
          <w:tcPr>
            <w:tcW w:w="991" w:type="dxa"/>
            <w:gridSpan w:val="5"/>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14334</w:t>
            </w:r>
          </w:p>
        </w:tc>
        <w:tc>
          <w:tcPr>
            <w:tcW w:w="1005"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14658</w:t>
            </w:r>
          </w:p>
        </w:tc>
        <w:tc>
          <w:tcPr>
            <w:tcW w:w="11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14970</w:t>
            </w:r>
          </w:p>
        </w:tc>
      </w:tr>
      <w:tr w:rsidR="00DD3D03" w:rsidRPr="00DE506C" w:rsidTr="00DD3D03">
        <w:tblPrEx>
          <w:tblBorders>
            <w:top w:val="none" w:sz="0" w:space="0" w:color="auto"/>
            <w:left w:val="none" w:sz="0" w:space="0" w:color="auto"/>
            <w:right w:val="none" w:sz="0" w:space="0" w:color="auto"/>
            <w:insideV w:val="none" w:sz="0" w:space="0" w:color="auto"/>
          </w:tblBorders>
        </w:tblPrEx>
        <w:trPr>
          <w:cantSplit/>
          <w:trHeight w:val="191"/>
        </w:trPr>
        <w:tc>
          <w:tcPr>
            <w:tcW w:w="2441"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ind w:right="91"/>
              <w:rPr>
                <w:rFonts w:ascii="Times New Roman" w:hAnsi="Times New Roman" w:cs="Times New Roman"/>
                <w:spacing w:val="-12"/>
                <w:sz w:val="20"/>
                <w:szCs w:val="20"/>
              </w:rPr>
            </w:pPr>
            <w:r w:rsidRPr="00DE506C">
              <w:rPr>
                <w:rFonts w:ascii="Times New Roman" w:hAnsi="Times New Roman" w:cs="Times New Roman"/>
                <w:spacing w:val="-12"/>
                <w:sz w:val="20"/>
                <w:szCs w:val="20"/>
              </w:rPr>
              <w:t>в том числе:</w:t>
            </w:r>
          </w:p>
        </w:tc>
        <w:tc>
          <w:tcPr>
            <w:tcW w:w="169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rPr>
                <w:rFonts w:ascii="Times New Roman" w:hAnsi="Times New Roman" w:cs="Times New Roman"/>
                <w:spacing w:val="-12"/>
                <w:sz w:val="20"/>
                <w:szCs w:val="20"/>
              </w:rPr>
            </w:pP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ind w:left="113" w:right="113"/>
              <w:jc w:val="center"/>
              <w:rPr>
                <w:rFonts w:ascii="Times New Roman" w:hAnsi="Times New Roman" w:cs="Times New Roman"/>
                <w:spacing w:val="-12"/>
                <w:sz w:val="20"/>
                <w:szCs w:val="20"/>
              </w:rPr>
            </w:pP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499" w:type="dxa"/>
            <w:gridSpan w:val="5"/>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341" w:type="dxa"/>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18"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74" w:type="dxa"/>
            <w:gridSpan w:val="6"/>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71" w:type="dxa"/>
            <w:gridSpan w:val="4"/>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17" w:type="dxa"/>
            <w:gridSpan w:val="5"/>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02" w:type="dxa"/>
            <w:gridSpan w:val="4"/>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77"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91" w:type="dxa"/>
            <w:gridSpan w:val="5"/>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05"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r>
      <w:tr w:rsidR="00DD3D03" w:rsidRPr="00DE506C" w:rsidTr="00DD3D03">
        <w:tblPrEx>
          <w:tblBorders>
            <w:top w:val="none" w:sz="0" w:space="0" w:color="auto"/>
            <w:left w:val="none" w:sz="0" w:space="0" w:color="auto"/>
            <w:right w:val="none" w:sz="0" w:space="0" w:color="auto"/>
            <w:insideV w:val="none" w:sz="0" w:space="0" w:color="auto"/>
          </w:tblBorders>
        </w:tblPrEx>
        <w:trPr>
          <w:cantSplit/>
          <w:trHeight w:val="1443"/>
        </w:trPr>
        <w:tc>
          <w:tcPr>
            <w:tcW w:w="2441"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ind w:right="91"/>
              <w:rPr>
                <w:rFonts w:ascii="Times New Roman" w:hAnsi="Times New Roman" w:cs="Times New Roman"/>
                <w:spacing w:val="-12"/>
                <w:sz w:val="20"/>
                <w:szCs w:val="20"/>
              </w:rPr>
            </w:pPr>
            <w:r w:rsidRPr="00DE506C">
              <w:rPr>
                <w:rFonts w:ascii="Times New Roman" w:hAnsi="Times New Roman" w:cs="Times New Roman"/>
                <w:spacing w:val="-12"/>
                <w:sz w:val="20"/>
                <w:szCs w:val="20"/>
              </w:rPr>
              <w:t>субсидии  на оказание несвязанной поддержки сельскохозяйственным товаропроизводителям в области растениеводства</w:t>
            </w:r>
          </w:p>
        </w:tc>
        <w:tc>
          <w:tcPr>
            <w:tcW w:w="169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rPr>
                <w:rFonts w:ascii="Times New Roman" w:hAnsi="Times New Roman" w:cs="Times New Roman"/>
                <w:spacing w:val="-12"/>
                <w:sz w:val="20"/>
                <w:szCs w:val="20"/>
              </w:rPr>
            </w:pP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ind w:left="113" w:right="113"/>
              <w:jc w:val="center"/>
              <w:rPr>
                <w:rFonts w:ascii="Times New Roman" w:hAnsi="Times New Roman" w:cs="Times New Roman"/>
                <w:spacing w:val="-12"/>
                <w:sz w:val="20"/>
                <w:szCs w:val="20"/>
              </w:rPr>
            </w:pP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499" w:type="dxa"/>
            <w:gridSpan w:val="5"/>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341" w:type="dxa"/>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18"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74" w:type="dxa"/>
            <w:gridSpan w:val="6"/>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11679</w:t>
            </w:r>
          </w:p>
        </w:tc>
        <w:tc>
          <w:tcPr>
            <w:tcW w:w="971" w:type="dxa"/>
            <w:gridSpan w:val="4"/>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10757</w:t>
            </w:r>
          </w:p>
        </w:tc>
        <w:tc>
          <w:tcPr>
            <w:tcW w:w="1017" w:type="dxa"/>
            <w:gridSpan w:val="5"/>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8912</w:t>
            </w:r>
          </w:p>
        </w:tc>
        <w:tc>
          <w:tcPr>
            <w:tcW w:w="1002" w:type="dxa"/>
            <w:gridSpan w:val="4"/>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8928</w:t>
            </w:r>
          </w:p>
        </w:tc>
        <w:tc>
          <w:tcPr>
            <w:tcW w:w="977"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8928</w:t>
            </w:r>
          </w:p>
        </w:tc>
        <w:tc>
          <w:tcPr>
            <w:tcW w:w="991" w:type="dxa"/>
            <w:gridSpan w:val="5"/>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8928</w:t>
            </w:r>
          </w:p>
        </w:tc>
        <w:tc>
          <w:tcPr>
            <w:tcW w:w="1005"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8928</w:t>
            </w:r>
          </w:p>
        </w:tc>
        <w:tc>
          <w:tcPr>
            <w:tcW w:w="11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8960</w:t>
            </w:r>
          </w:p>
        </w:tc>
      </w:tr>
      <w:tr w:rsidR="00DD3D03" w:rsidRPr="00DE506C" w:rsidTr="00DD3D03">
        <w:tblPrEx>
          <w:tblBorders>
            <w:top w:val="none" w:sz="0" w:space="0" w:color="auto"/>
            <w:left w:val="none" w:sz="0" w:space="0" w:color="auto"/>
            <w:right w:val="none" w:sz="0" w:space="0" w:color="auto"/>
            <w:insideV w:val="none" w:sz="0" w:space="0" w:color="auto"/>
          </w:tblBorders>
        </w:tblPrEx>
        <w:trPr>
          <w:cantSplit/>
          <w:trHeight w:val="2197"/>
        </w:trPr>
        <w:tc>
          <w:tcPr>
            <w:tcW w:w="2441"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tabs>
                <w:tab w:val="left" w:pos="426"/>
                <w:tab w:val="left" w:pos="601"/>
              </w:tabs>
              <w:spacing w:line="240" w:lineRule="auto"/>
              <w:ind w:right="91"/>
              <w:rPr>
                <w:rFonts w:ascii="Times New Roman" w:hAnsi="Times New Roman" w:cs="Times New Roman"/>
                <w:spacing w:val="-12"/>
                <w:sz w:val="20"/>
                <w:szCs w:val="20"/>
              </w:rPr>
            </w:pPr>
            <w:r w:rsidRPr="00DE506C">
              <w:rPr>
                <w:rFonts w:ascii="Times New Roman" w:hAnsi="Times New Roman" w:cs="Times New Roman"/>
                <w:spacing w:val="-12"/>
                <w:sz w:val="20"/>
                <w:szCs w:val="20"/>
              </w:rPr>
              <w:lastRenderedPageBreak/>
              <w:t xml:space="preserve">возмещение части затрат,  связанных с предоставлением сельхозтоваропроизводителям  на льготной основе материально-технических ресурсов по договорам  лизинга и товарного кредита </w:t>
            </w:r>
          </w:p>
        </w:tc>
        <w:tc>
          <w:tcPr>
            <w:tcW w:w="169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tabs>
                <w:tab w:val="left" w:pos="426"/>
                <w:tab w:val="left" w:pos="601"/>
              </w:tabs>
              <w:spacing w:line="240" w:lineRule="auto"/>
              <w:ind w:left="568" w:hanging="568"/>
              <w:jc w:val="center"/>
              <w:rPr>
                <w:rFonts w:ascii="Times New Roman" w:hAnsi="Times New Roman" w:cs="Times New Roman"/>
                <w:spacing w:val="-12"/>
                <w:sz w:val="20"/>
                <w:szCs w:val="20"/>
              </w:rPr>
            </w:pP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tabs>
                <w:tab w:val="left" w:pos="426"/>
                <w:tab w:val="left" w:pos="601"/>
              </w:tabs>
              <w:spacing w:line="240" w:lineRule="auto"/>
              <w:ind w:left="568" w:right="113" w:hanging="568"/>
              <w:jc w:val="center"/>
              <w:rPr>
                <w:rFonts w:ascii="Times New Roman" w:hAnsi="Times New Roman" w:cs="Times New Roman"/>
                <w:spacing w:val="-12"/>
                <w:sz w:val="20"/>
                <w:szCs w:val="20"/>
              </w:rPr>
            </w:pP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tabs>
                <w:tab w:val="left" w:pos="426"/>
                <w:tab w:val="left" w:pos="601"/>
              </w:tabs>
              <w:spacing w:line="240" w:lineRule="auto"/>
              <w:ind w:left="568" w:hanging="568"/>
              <w:jc w:val="center"/>
              <w:rPr>
                <w:rFonts w:ascii="Times New Roman" w:hAnsi="Times New Roman" w:cs="Times New Roman"/>
                <w:spacing w:val="-12"/>
                <w:sz w:val="20"/>
                <w:szCs w:val="20"/>
              </w:rPr>
            </w:pPr>
          </w:p>
        </w:tc>
        <w:tc>
          <w:tcPr>
            <w:tcW w:w="499" w:type="dxa"/>
            <w:gridSpan w:val="5"/>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tabs>
                <w:tab w:val="left" w:pos="426"/>
                <w:tab w:val="left" w:pos="601"/>
              </w:tabs>
              <w:spacing w:line="240" w:lineRule="auto"/>
              <w:ind w:left="568" w:hanging="568"/>
              <w:jc w:val="center"/>
              <w:rPr>
                <w:rFonts w:ascii="Times New Roman" w:hAnsi="Times New Roman" w:cs="Times New Roman"/>
                <w:spacing w:val="-12"/>
                <w:sz w:val="20"/>
                <w:szCs w:val="20"/>
              </w:rPr>
            </w:pPr>
          </w:p>
        </w:tc>
        <w:tc>
          <w:tcPr>
            <w:tcW w:w="341" w:type="dxa"/>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tabs>
                <w:tab w:val="left" w:pos="426"/>
                <w:tab w:val="left" w:pos="601"/>
              </w:tabs>
              <w:spacing w:line="240" w:lineRule="auto"/>
              <w:ind w:left="568" w:hanging="568"/>
              <w:jc w:val="center"/>
              <w:rPr>
                <w:rFonts w:ascii="Times New Roman" w:hAnsi="Times New Roman" w:cs="Times New Roman"/>
                <w:spacing w:val="-12"/>
                <w:sz w:val="20"/>
                <w:szCs w:val="20"/>
              </w:rPr>
            </w:pPr>
          </w:p>
        </w:tc>
        <w:tc>
          <w:tcPr>
            <w:tcW w:w="1018"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tabs>
                <w:tab w:val="left" w:pos="426"/>
                <w:tab w:val="left" w:pos="601"/>
              </w:tabs>
              <w:spacing w:line="240" w:lineRule="auto"/>
              <w:ind w:left="568" w:hanging="568"/>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180000</w:t>
            </w:r>
          </w:p>
        </w:tc>
        <w:tc>
          <w:tcPr>
            <w:tcW w:w="974" w:type="dxa"/>
            <w:gridSpan w:val="6"/>
            <w:tcBorders>
              <w:top w:val="single" w:sz="4" w:space="0" w:color="auto"/>
              <w:left w:val="single" w:sz="4" w:space="0" w:color="auto"/>
              <w:bottom w:val="single" w:sz="4" w:space="0" w:color="auto"/>
              <w:right w:val="single" w:sz="4" w:space="0" w:color="auto"/>
            </w:tcBorders>
          </w:tcPr>
          <w:p w:rsidR="00DD3D03" w:rsidRPr="00DE506C" w:rsidRDefault="00DD3D03" w:rsidP="00DD3D03">
            <w:pPr>
              <w:tabs>
                <w:tab w:val="left" w:pos="426"/>
                <w:tab w:val="left" w:pos="601"/>
              </w:tabs>
              <w:spacing w:line="240" w:lineRule="auto"/>
              <w:ind w:left="568" w:hanging="568"/>
              <w:jc w:val="center"/>
              <w:rPr>
                <w:rFonts w:ascii="Times New Roman" w:hAnsi="Times New Roman" w:cs="Times New Roman"/>
                <w:spacing w:val="-12"/>
                <w:sz w:val="20"/>
                <w:szCs w:val="20"/>
              </w:rPr>
            </w:pPr>
          </w:p>
        </w:tc>
        <w:tc>
          <w:tcPr>
            <w:tcW w:w="971" w:type="dxa"/>
            <w:gridSpan w:val="4"/>
            <w:tcBorders>
              <w:top w:val="single" w:sz="4" w:space="0" w:color="auto"/>
              <w:left w:val="single" w:sz="4" w:space="0" w:color="auto"/>
              <w:bottom w:val="single" w:sz="4" w:space="0" w:color="auto"/>
              <w:right w:val="single" w:sz="4" w:space="0" w:color="auto"/>
            </w:tcBorders>
          </w:tcPr>
          <w:p w:rsidR="00DD3D03" w:rsidRPr="00DE506C" w:rsidRDefault="00DD3D03" w:rsidP="00DD3D03">
            <w:pPr>
              <w:tabs>
                <w:tab w:val="left" w:pos="426"/>
                <w:tab w:val="left" w:pos="601"/>
              </w:tabs>
              <w:spacing w:line="240" w:lineRule="auto"/>
              <w:ind w:left="568" w:hanging="568"/>
              <w:jc w:val="center"/>
              <w:rPr>
                <w:rFonts w:ascii="Times New Roman" w:hAnsi="Times New Roman" w:cs="Times New Roman"/>
                <w:spacing w:val="-12"/>
                <w:sz w:val="20"/>
                <w:szCs w:val="20"/>
              </w:rPr>
            </w:pPr>
          </w:p>
        </w:tc>
        <w:tc>
          <w:tcPr>
            <w:tcW w:w="1017" w:type="dxa"/>
            <w:gridSpan w:val="5"/>
            <w:tcBorders>
              <w:top w:val="single" w:sz="4" w:space="0" w:color="auto"/>
              <w:left w:val="single" w:sz="4" w:space="0" w:color="auto"/>
              <w:bottom w:val="single" w:sz="4" w:space="0" w:color="auto"/>
              <w:right w:val="single" w:sz="4" w:space="0" w:color="auto"/>
            </w:tcBorders>
          </w:tcPr>
          <w:p w:rsidR="00DD3D03" w:rsidRPr="00DE506C" w:rsidRDefault="00DD3D03" w:rsidP="00DD3D03">
            <w:pPr>
              <w:tabs>
                <w:tab w:val="left" w:pos="426"/>
                <w:tab w:val="left" w:pos="601"/>
              </w:tabs>
              <w:spacing w:line="240" w:lineRule="auto"/>
              <w:ind w:left="568" w:hanging="568"/>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4500</w:t>
            </w:r>
          </w:p>
        </w:tc>
        <w:tc>
          <w:tcPr>
            <w:tcW w:w="1002" w:type="dxa"/>
            <w:gridSpan w:val="4"/>
            <w:tcBorders>
              <w:top w:val="single" w:sz="4" w:space="0" w:color="auto"/>
              <w:left w:val="single" w:sz="4" w:space="0" w:color="auto"/>
              <w:bottom w:val="single" w:sz="4" w:space="0" w:color="auto"/>
              <w:right w:val="single" w:sz="4" w:space="0" w:color="auto"/>
            </w:tcBorders>
          </w:tcPr>
          <w:p w:rsidR="00DD3D03" w:rsidRPr="00DE506C" w:rsidRDefault="00DD3D03" w:rsidP="00DD3D03">
            <w:pPr>
              <w:tabs>
                <w:tab w:val="left" w:pos="426"/>
                <w:tab w:val="left" w:pos="601"/>
              </w:tabs>
              <w:spacing w:line="240" w:lineRule="auto"/>
              <w:ind w:left="568" w:hanging="568"/>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4800</w:t>
            </w:r>
          </w:p>
        </w:tc>
        <w:tc>
          <w:tcPr>
            <w:tcW w:w="977"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tabs>
                <w:tab w:val="left" w:pos="426"/>
                <w:tab w:val="left" w:pos="601"/>
              </w:tabs>
              <w:spacing w:line="240" w:lineRule="auto"/>
              <w:ind w:left="568" w:hanging="568"/>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5100</w:t>
            </w:r>
          </w:p>
        </w:tc>
        <w:tc>
          <w:tcPr>
            <w:tcW w:w="991" w:type="dxa"/>
            <w:gridSpan w:val="5"/>
            <w:tcBorders>
              <w:top w:val="single" w:sz="4" w:space="0" w:color="auto"/>
              <w:left w:val="single" w:sz="4" w:space="0" w:color="auto"/>
              <w:bottom w:val="single" w:sz="4" w:space="0" w:color="auto"/>
              <w:right w:val="single" w:sz="4" w:space="0" w:color="auto"/>
            </w:tcBorders>
          </w:tcPr>
          <w:p w:rsidR="00DD3D03" w:rsidRPr="00DE506C" w:rsidRDefault="00DD3D03" w:rsidP="00DD3D03">
            <w:pPr>
              <w:tabs>
                <w:tab w:val="left" w:pos="426"/>
                <w:tab w:val="left" w:pos="601"/>
              </w:tabs>
              <w:spacing w:line="240" w:lineRule="auto"/>
              <w:ind w:left="568" w:hanging="568"/>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5406</w:t>
            </w:r>
          </w:p>
        </w:tc>
        <w:tc>
          <w:tcPr>
            <w:tcW w:w="1005"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tabs>
                <w:tab w:val="left" w:pos="426"/>
                <w:tab w:val="left" w:pos="601"/>
              </w:tabs>
              <w:spacing w:line="240" w:lineRule="auto"/>
              <w:ind w:left="568" w:hanging="568"/>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5730</w:t>
            </w:r>
          </w:p>
        </w:tc>
        <w:tc>
          <w:tcPr>
            <w:tcW w:w="11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tabs>
                <w:tab w:val="left" w:pos="426"/>
                <w:tab w:val="left" w:pos="601"/>
              </w:tabs>
              <w:spacing w:line="240" w:lineRule="auto"/>
              <w:ind w:left="568" w:hanging="568"/>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6010</w:t>
            </w:r>
          </w:p>
        </w:tc>
      </w:tr>
      <w:tr w:rsidR="00DD3D03" w:rsidRPr="00DE506C" w:rsidTr="00DD3D03">
        <w:tblPrEx>
          <w:tblBorders>
            <w:top w:val="none" w:sz="0" w:space="0" w:color="auto"/>
            <w:left w:val="none" w:sz="0" w:space="0" w:color="auto"/>
            <w:right w:val="none" w:sz="0" w:space="0" w:color="auto"/>
            <w:insideV w:val="none" w:sz="0" w:space="0" w:color="auto"/>
          </w:tblBorders>
        </w:tblPrEx>
        <w:trPr>
          <w:cantSplit/>
        </w:trPr>
        <w:tc>
          <w:tcPr>
            <w:tcW w:w="15213" w:type="dxa"/>
            <w:gridSpan w:val="47"/>
            <w:tcBorders>
              <w:top w:val="single" w:sz="4" w:space="0" w:color="auto"/>
              <w:left w:val="single" w:sz="4" w:space="0" w:color="auto"/>
              <w:bottom w:val="single" w:sz="4" w:space="0" w:color="auto"/>
              <w:right w:val="single" w:sz="4" w:space="0" w:color="auto"/>
            </w:tcBorders>
            <w:vAlign w:val="center"/>
          </w:tcPr>
          <w:p w:rsidR="00DD3D03" w:rsidRPr="00DE506C" w:rsidRDefault="00DD3D03" w:rsidP="00DD3D03">
            <w:pPr>
              <w:spacing w:line="240" w:lineRule="auto"/>
              <w:jc w:val="center"/>
              <w:rPr>
                <w:rFonts w:ascii="Times New Roman" w:hAnsi="Times New Roman" w:cs="Times New Roman"/>
                <w:b/>
                <w:bCs/>
                <w:spacing w:val="-12"/>
                <w:sz w:val="20"/>
                <w:szCs w:val="20"/>
              </w:rPr>
            </w:pPr>
            <w:r w:rsidRPr="00DE506C">
              <w:rPr>
                <w:rFonts w:ascii="Times New Roman" w:hAnsi="Times New Roman" w:cs="Times New Roman"/>
                <w:b/>
                <w:bCs/>
                <w:spacing w:val="-12"/>
                <w:sz w:val="20"/>
                <w:szCs w:val="20"/>
              </w:rPr>
              <w:t>Подпрограмма «Развитие подотрасли животноводства, переработки и реализации продукции животноводства»</w:t>
            </w:r>
          </w:p>
          <w:p w:rsidR="00DD3D03" w:rsidRPr="00DE506C" w:rsidRDefault="00DD3D03" w:rsidP="00DD3D03">
            <w:pPr>
              <w:spacing w:line="240" w:lineRule="auto"/>
              <w:jc w:val="center"/>
              <w:rPr>
                <w:rFonts w:ascii="Times New Roman" w:hAnsi="Times New Roman" w:cs="Times New Roman"/>
                <w:spacing w:val="-12"/>
                <w:sz w:val="20"/>
                <w:szCs w:val="20"/>
              </w:rPr>
            </w:pPr>
          </w:p>
        </w:tc>
      </w:tr>
      <w:tr w:rsidR="00DD3D03" w:rsidRPr="00DE506C" w:rsidTr="00DD3D03">
        <w:tblPrEx>
          <w:tblBorders>
            <w:top w:val="none" w:sz="0" w:space="0" w:color="auto"/>
            <w:left w:val="none" w:sz="0" w:space="0" w:color="auto"/>
            <w:right w:val="none" w:sz="0" w:space="0" w:color="auto"/>
            <w:insideV w:val="none" w:sz="0" w:space="0" w:color="auto"/>
          </w:tblBorders>
        </w:tblPrEx>
        <w:trPr>
          <w:cantSplit/>
          <w:trHeight w:val="465"/>
        </w:trPr>
        <w:tc>
          <w:tcPr>
            <w:tcW w:w="2441"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rPr>
                <w:rFonts w:ascii="Times New Roman" w:hAnsi="Times New Roman" w:cs="Times New Roman"/>
                <w:bCs/>
                <w:spacing w:val="-12"/>
                <w:sz w:val="20"/>
                <w:szCs w:val="20"/>
              </w:rPr>
            </w:pPr>
            <w:r w:rsidRPr="00DE506C">
              <w:rPr>
                <w:rFonts w:ascii="Times New Roman" w:hAnsi="Times New Roman" w:cs="Times New Roman"/>
                <w:bCs/>
                <w:spacing w:val="-12"/>
                <w:sz w:val="20"/>
                <w:szCs w:val="20"/>
              </w:rPr>
              <w:t>Всего:</w:t>
            </w:r>
          </w:p>
        </w:tc>
        <w:tc>
          <w:tcPr>
            <w:tcW w:w="169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rPr>
                <w:rFonts w:ascii="Times New Roman" w:hAnsi="Times New Roman" w:cs="Times New Roman"/>
                <w:bCs/>
                <w:spacing w:val="-12"/>
                <w:sz w:val="20"/>
                <w:szCs w:val="20"/>
              </w:rPr>
            </w:pP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bCs/>
                <w:spacing w:val="-12"/>
                <w:sz w:val="20"/>
                <w:szCs w:val="20"/>
              </w:rPr>
            </w:pP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bCs/>
                <w:spacing w:val="-12"/>
                <w:sz w:val="20"/>
                <w:szCs w:val="20"/>
              </w:rPr>
            </w:pPr>
          </w:p>
        </w:tc>
        <w:tc>
          <w:tcPr>
            <w:tcW w:w="499" w:type="dxa"/>
            <w:gridSpan w:val="5"/>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bCs/>
                <w:spacing w:val="-12"/>
                <w:sz w:val="20"/>
                <w:szCs w:val="20"/>
              </w:rPr>
            </w:pPr>
          </w:p>
        </w:tc>
        <w:tc>
          <w:tcPr>
            <w:tcW w:w="358"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bCs/>
                <w:spacing w:val="-12"/>
                <w:sz w:val="20"/>
                <w:szCs w:val="20"/>
              </w:rPr>
            </w:pPr>
          </w:p>
        </w:tc>
        <w:tc>
          <w:tcPr>
            <w:tcW w:w="1052" w:type="dxa"/>
            <w:gridSpan w:val="6"/>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b/>
                <w:bCs/>
                <w:spacing w:val="-12"/>
                <w:sz w:val="20"/>
                <w:szCs w:val="20"/>
              </w:rPr>
            </w:pPr>
            <w:r w:rsidRPr="00DE506C">
              <w:rPr>
                <w:rFonts w:ascii="Times New Roman" w:hAnsi="Times New Roman" w:cs="Times New Roman"/>
                <w:b/>
                <w:bCs/>
                <w:spacing w:val="-12"/>
                <w:sz w:val="20"/>
                <w:szCs w:val="20"/>
              </w:rPr>
              <w:t>38258</w:t>
            </w:r>
          </w:p>
        </w:tc>
        <w:tc>
          <w:tcPr>
            <w:tcW w:w="972" w:type="dxa"/>
            <w:gridSpan w:val="5"/>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b/>
                <w:bCs/>
                <w:spacing w:val="-12"/>
                <w:sz w:val="20"/>
                <w:szCs w:val="20"/>
              </w:rPr>
            </w:pPr>
            <w:r w:rsidRPr="00DE506C">
              <w:rPr>
                <w:rFonts w:ascii="Times New Roman" w:hAnsi="Times New Roman" w:cs="Times New Roman"/>
                <w:b/>
                <w:bCs/>
                <w:spacing w:val="-12"/>
                <w:sz w:val="20"/>
                <w:szCs w:val="20"/>
              </w:rPr>
              <w:t>25162</w:t>
            </w:r>
          </w:p>
        </w:tc>
        <w:tc>
          <w:tcPr>
            <w:tcW w:w="957"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b/>
                <w:bCs/>
                <w:spacing w:val="-12"/>
                <w:sz w:val="20"/>
                <w:szCs w:val="20"/>
              </w:rPr>
            </w:pPr>
            <w:r w:rsidRPr="00DE506C">
              <w:rPr>
                <w:rFonts w:ascii="Times New Roman" w:hAnsi="Times New Roman" w:cs="Times New Roman"/>
                <w:b/>
                <w:bCs/>
                <w:spacing w:val="-12"/>
                <w:sz w:val="20"/>
                <w:szCs w:val="20"/>
              </w:rPr>
              <w:t>12024</w:t>
            </w:r>
          </w:p>
        </w:tc>
        <w:tc>
          <w:tcPr>
            <w:tcW w:w="982"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b/>
                <w:bCs/>
                <w:spacing w:val="-12"/>
                <w:sz w:val="20"/>
                <w:szCs w:val="20"/>
              </w:rPr>
            </w:pPr>
            <w:r w:rsidRPr="00DE506C">
              <w:rPr>
                <w:rFonts w:ascii="Times New Roman" w:hAnsi="Times New Roman" w:cs="Times New Roman"/>
                <w:b/>
                <w:bCs/>
                <w:spacing w:val="-12"/>
                <w:sz w:val="20"/>
                <w:szCs w:val="20"/>
              </w:rPr>
              <w:t>22687</w:t>
            </w:r>
          </w:p>
        </w:tc>
        <w:tc>
          <w:tcPr>
            <w:tcW w:w="1002" w:type="dxa"/>
            <w:gridSpan w:val="4"/>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b/>
                <w:bCs/>
                <w:spacing w:val="-12"/>
                <w:sz w:val="20"/>
                <w:szCs w:val="20"/>
              </w:rPr>
            </w:pPr>
            <w:r w:rsidRPr="00DE506C">
              <w:rPr>
                <w:rFonts w:ascii="Times New Roman" w:hAnsi="Times New Roman" w:cs="Times New Roman"/>
                <w:b/>
                <w:bCs/>
                <w:spacing w:val="-12"/>
                <w:sz w:val="20"/>
                <w:szCs w:val="20"/>
              </w:rPr>
              <w:t>25035</w:t>
            </w:r>
          </w:p>
        </w:tc>
        <w:tc>
          <w:tcPr>
            <w:tcW w:w="977"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b/>
                <w:bCs/>
                <w:spacing w:val="-12"/>
                <w:sz w:val="20"/>
                <w:szCs w:val="20"/>
              </w:rPr>
            </w:pPr>
            <w:r w:rsidRPr="00DE506C">
              <w:rPr>
                <w:rFonts w:ascii="Times New Roman" w:hAnsi="Times New Roman" w:cs="Times New Roman"/>
                <w:b/>
                <w:bCs/>
                <w:spacing w:val="-12"/>
                <w:sz w:val="20"/>
                <w:szCs w:val="20"/>
              </w:rPr>
              <w:t>25270</w:t>
            </w:r>
          </w:p>
        </w:tc>
        <w:tc>
          <w:tcPr>
            <w:tcW w:w="985" w:type="dxa"/>
            <w:gridSpan w:val="4"/>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b/>
                <w:bCs/>
                <w:spacing w:val="-12"/>
                <w:sz w:val="20"/>
                <w:szCs w:val="20"/>
              </w:rPr>
            </w:pPr>
            <w:r w:rsidRPr="00DE506C">
              <w:rPr>
                <w:rFonts w:ascii="Times New Roman" w:hAnsi="Times New Roman" w:cs="Times New Roman"/>
                <w:b/>
                <w:bCs/>
                <w:spacing w:val="-12"/>
                <w:sz w:val="20"/>
                <w:szCs w:val="20"/>
              </w:rPr>
              <w:t>15616</w:t>
            </w:r>
          </w:p>
        </w:tc>
        <w:tc>
          <w:tcPr>
            <w:tcW w:w="1011"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b/>
                <w:bCs/>
                <w:spacing w:val="-12"/>
                <w:sz w:val="20"/>
                <w:szCs w:val="20"/>
              </w:rPr>
            </w:pPr>
            <w:r w:rsidRPr="00DE506C">
              <w:rPr>
                <w:rFonts w:ascii="Times New Roman" w:hAnsi="Times New Roman" w:cs="Times New Roman"/>
                <w:b/>
                <w:bCs/>
                <w:spacing w:val="-12"/>
                <w:sz w:val="20"/>
                <w:szCs w:val="20"/>
              </w:rPr>
              <w:t>12911</w:t>
            </w:r>
          </w:p>
        </w:tc>
        <w:tc>
          <w:tcPr>
            <w:tcW w:w="11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b/>
                <w:bCs/>
                <w:spacing w:val="-12"/>
                <w:sz w:val="20"/>
                <w:szCs w:val="20"/>
              </w:rPr>
            </w:pPr>
            <w:r w:rsidRPr="00DE506C">
              <w:rPr>
                <w:rFonts w:ascii="Times New Roman" w:hAnsi="Times New Roman" w:cs="Times New Roman"/>
                <w:b/>
                <w:bCs/>
                <w:spacing w:val="-12"/>
                <w:sz w:val="20"/>
                <w:szCs w:val="20"/>
              </w:rPr>
              <w:t>11055</w:t>
            </w:r>
          </w:p>
        </w:tc>
      </w:tr>
      <w:tr w:rsidR="00DD3D03" w:rsidRPr="00DE506C" w:rsidTr="00DD3D03">
        <w:tblPrEx>
          <w:tblBorders>
            <w:top w:val="none" w:sz="0" w:space="0" w:color="auto"/>
            <w:left w:val="none" w:sz="0" w:space="0" w:color="auto"/>
            <w:right w:val="none" w:sz="0" w:space="0" w:color="auto"/>
            <w:insideV w:val="none" w:sz="0" w:space="0" w:color="auto"/>
          </w:tblBorders>
        </w:tblPrEx>
        <w:trPr>
          <w:cantSplit/>
          <w:trHeight w:val="287"/>
        </w:trPr>
        <w:tc>
          <w:tcPr>
            <w:tcW w:w="2441"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rPr>
                <w:rFonts w:ascii="Times New Roman" w:hAnsi="Times New Roman" w:cs="Times New Roman"/>
                <w:bCs/>
                <w:spacing w:val="-12"/>
                <w:sz w:val="20"/>
                <w:szCs w:val="20"/>
              </w:rPr>
            </w:pPr>
            <w:r w:rsidRPr="00DE506C">
              <w:rPr>
                <w:rFonts w:ascii="Times New Roman" w:hAnsi="Times New Roman" w:cs="Times New Roman"/>
                <w:bCs/>
                <w:spacing w:val="-12"/>
                <w:sz w:val="20"/>
                <w:szCs w:val="20"/>
              </w:rPr>
              <w:t>в том числе:</w:t>
            </w:r>
          </w:p>
        </w:tc>
        <w:tc>
          <w:tcPr>
            <w:tcW w:w="169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rPr>
                <w:rFonts w:ascii="Times New Roman" w:hAnsi="Times New Roman" w:cs="Times New Roman"/>
                <w:bCs/>
                <w:spacing w:val="-12"/>
                <w:sz w:val="20"/>
                <w:szCs w:val="20"/>
              </w:rPr>
            </w:pPr>
          </w:p>
          <w:p w:rsidR="00DD3D03" w:rsidRPr="00DE506C" w:rsidRDefault="00DD3D03" w:rsidP="00DD3D03">
            <w:pPr>
              <w:spacing w:line="240" w:lineRule="auto"/>
              <w:rPr>
                <w:rFonts w:ascii="Times New Roman" w:hAnsi="Times New Roman" w:cs="Times New Roman"/>
                <w:bCs/>
                <w:spacing w:val="-12"/>
                <w:sz w:val="20"/>
                <w:szCs w:val="20"/>
              </w:rPr>
            </w:pP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bCs/>
                <w:spacing w:val="-12"/>
                <w:sz w:val="20"/>
                <w:szCs w:val="20"/>
              </w:rPr>
            </w:pP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bCs/>
                <w:spacing w:val="-12"/>
                <w:sz w:val="20"/>
                <w:szCs w:val="20"/>
              </w:rPr>
            </w:pPr>
          </w:p>
        </w:tc>
        <w:tc>
          <w:tcPr>
            <w:tcW w:w="499" w:type="dxa"/>
            <w:gridSpan w:val="5"/>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bCs/>
                <w:spacing w:val="-12"/>
                <w:sz w:val="20"/>
                <w:szCs w:val="20"/>
              </w:rPr>
            </w:pPr>
          </w:p>
        </w:tc>
        <w:tc>
          <w:tcPr>
            <w:tcW w:w="358"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bCs/>
                <w:spacing w:val="-12"/>
                <w:sz w:val="20"/>
                <w:szCs w:val="20"/>
              </w:rPr>
            </w:pPr>
          </w:p>
        </w:tc>
        <w:tc>
          <w:tcPr>
            <w:tcW w:w="1052" w:type="dxa"/>
            <w:gridSpan w:val="6"/>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bCs/>
                <w:spacing w:val="-12"/>
                <w:sz w:val="20"/>
                <w:szCs w:val="20"/>
              </w:rPr>
            </w:pPr>
          </w:p>
        </w:tc>
        <w:tc>
          <w:tcPr>
            <w:tcW w:w="972" w:type="dxa"/>
            <w:gridSpan w:val="5"/>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bCs/>
                <w:spacing w:val="-12"/>
                <w:sz w:val="20"/>
                <w:szCs w:val="20"/>
              </w:rPr>
            </w:pPr>
          </w:p>
        </w:tc>
        <w:tc>
          <w:tcPr>
            <w:tcW w:w="957"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bCs/>
                <w:spacing w:val="-12"/>
                <w:sz w:val="20"/>
                <w:szCs w:val="20"/>
              </w:rPr>
            </w:pPr>
          </w:p>
        </w:tc>
        <w:tc>
          <w:tcPr>
            <w:tcW w:w="982"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bCs/>
                <w:spacing w:val="-12"/>
                <w:sz w:val="20"/>
                <w:szCs w:val="20"/>
              </w:rPr>
            </w:pPr>
          </w:p>
        </w:tc>
        <w:tc>
          <w:tcPr>
            <w:tcW w:w="1002" w:type="dxa"/>
            <w:gridSpan w:val="4"/>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bCs/>
                <w:spacing w:val="-12"/>
                <w:sz w:val="20"/>
                <w:szCs w:val="20"/>
              </w:rPr>
            </w:pPr>
          </w:p>
        </w:tc>
        <w:tc>
          <w:tcPr>
            <w:tcW w:w="977"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bCs/>
                <w:spacing w:val="-12"/>
                <w:sz w:val="20"/>
                <w:szCs w:val="20"/>
              </w:rPr>
            </w:pPr>
          </w:p>
        </w:tc>
        <w:tc>
          <w:tcPr>
            <w:tcW w:w="985" w:type="dxa"/>
            <w:gridSpan w:val="4"/>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bCs/>
                <w:spacing w:val="-12"/>
                <w:sz w:val="20"/>
                <w:szCs w:val="20"/>
              </w:rPr>
            </w:pPr>
          </w:p>
        </w:tc>
        <w:tc>
          <w:tcPr>
            <w:tcW w:w="1011"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bCs/>
                <w:spacing w:val="-12"/>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bCs/>
                <w:spacing w:val="-12"/>
                <w:sz w:val="20"/>
                <w:szCs w:val="20"/>
              </w:rPr>
            </w:pPr>
          </w:p>
        </w:tc>
      </w:tr>
      <w:tr w:rsidR="00DD3D03" w:rsidRPr="00DE506C" w:rsidTr="00DD3D03">
        <w:tblPrEx>
          <w:tblBorders>
            <w:top w:val="none" w:sz="0" w:space="0" w:color="auto"/>
            <w:left w:val="none" w:sz="0" w:space="0" w:color="auto"/>
            <w:right w:val="none" w:sz="0" w:space="0" w:color="auto"/>
            <w:insideV w:val="none" w:sz="0" w:space="0" w:color="auto"/>
          </w:tblBorders>
        </w:tblPrEx>
        <w:trPr>
          <w:cantSplit/>
          <w:trHeight w:val="1122"/>
        </w:trPr>
        <w:tc>
          <w:tcPr>
            <w:tcW w:w="2441" w:type="dxa"/>
            <w:gridSpan w:val="3"/>
            <w:vMerge w:val="restart"/>
            <w:tcBorders>
              <w:top w:val="single" w:sz="4" w:space="0" w:color="auto"/>
              <w:left w:val="single" w:sz="4" w:space="0" w:color="auto"/>
              <w:right w:val="single" w:sz="4" w:space="0" w:color="auto"/>
            </w:tcBorders>
          </w:tcPr>
          <w:p w:rsidR="00DD3D03" w:rsidRPr="00DE506C" w:rsidRDefault="00DD3D03" w:rsidP="00DD3D03">
            <w:pPr>
              <w:spacing w:line="240" w:lineRule="auto"/>
              <w:rPr>
                <w:rFonts w:ascii="Times New Roman" w:hAnsi="Times New Roman" w:cs="Times New Roman"/>
                <w:bCs/>
                <w:spacing w:val="-12"/>
                <w:sz w:val="20"/>
                <w:szCs w:val="20"/>
              </w:rPr>
            </w:pPr>
          </w:p>
        </w:tc>
        <w:tc>
          <w:tcPr>
            <w:tcW w:w="169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rPr>
                <w:rFonts w:ascii="Times New Roman" w:hAnsi="Times New Roman" w:cs="Times New Roman"/>
                <w:bCs/>
                <w:spacing w:val="-12"/>
                <w:sz w:val="20"/>
                <w:szCs w:val="20"/>
              </w:rPr>
            </w:pPr>
            <w:r w:rsidRPr="00DE506C">
              <w:rPr>
                <w:rFonts w:ascii="Times New Roman" w:hAnsi="Times New Roman" w:cs="Times New Roman"/>
                <w:bCs/>
                <w:spacing w:val="-12"/>
                <w:sz w:val="20"/>
                <w:szCs w:val="20"/>
              </w:rPr>
              <w:t>Минсельхозпрод  Республики Мордовия</w:t>
            </w:r>
          </w:p>
          <w:p w:rsidR="00DD3D03" w:rsidRPr="00DE506C" w:rsidRDefault="00DD3D03" w:rsidP="00DD3D03">
            <w:pPr>
              <w:spacing w:line="240" w:lineRule="auto"/>
              <w:rPr>
                <w:rFonts w:ascii="Times New Roman" w:hAnsi="Times New Roman" w:cs="Times New Roman"/>
                <w:bCs/>
                <w:spacing w:val="-12"/>
                <w:sz w:val="20"/>
                <w:szCs w:val="20"/>
              </w:rPr>
            </w:pPr>
          </w:p>
          <w:p w:rsidR="00DD3D03" w:rsidRPr="00DE506C" w:rsidRDefault="00DD3D03" w:rsidP="00DD3D03">
            <w:pPr>
              <w:spacing w:line="240" w:lineRule="auto"/>
              <w:rPr>
                <w:rFonts w:ascii="Times New Roman" w:hAnsi="Times New Roman" w:cs="Times New Roman"/>
                <w:bCs/>
                <w:spacing w:val="-12"/>
                <w:sz w:val="20"/>
                <w:szCs w:val="20"/>
              </w:rPr>
            </w:pP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bCs/>
                <w:spacing w:val="-12"/>
                <w:sz w:val="20"/>
                <w:szCs w:val="20"/>
              </w:rPr>
            </w:pPr>
            <w:r w:rsidRPr="00DE506C">
              <w:rPr>
                <w:rFonts w:ascii="Times New Roman" w:hAnsi="Times New Roman" w:cs="Times New Roman"/>
                <w:bCs/>
                <w:spacing w:val="-12"/>
                <w:sz w:val="20"/>
                <w:szCs w:val="20"/>
              </w:rPr>
              <w:t> </w:t>
            </w: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bCs/>
                <w:spacing w:val="-12"/>
                <w:sz w:val="20"/>
                <w:szCs w:val="20"/>
              </w:rPr>
            </w:pPr>
            <w:r w:rsidRPr="00DE506C">
              <w:rPr>
                <w:rFonts w:ascii="Times New Roman" w:hAnsi="Times New Roman" w:cs="Times New Roman"/>
                <w:bCs/>
                <w:spacing w:val="-12"/>
                <w:sz w:val="20"/>
                <w:szCs w:val="20"/>
              </w:rPr>
              <w:t> </w:t>
            </w:r>
          </w:p>
        </w:tc>
        <w:tc>
          <w:tcPr>
            <w:tcW w:w="499" w:type="dxa"/>
            <w:gridSpan w:val="5"/>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bCs/>
                <w:spacing w:val="-12"/>
                <w:sz w:val="20"/>
                <w:szCs w:val="20"/>
              </w:rPr>
            </w:pPr>
            <w:r w:rsidRPr="00DE506C">
              <w:rPr>
                <w:rFonts w:ascii="Times New Roman" w:hAnsi="Times New Roman" w:cs="Times New Roman"/>
                <w:bCs/>
                <w:spacing w:val="-12"/>
                <w:sz w:val="20"/>
                <w:szCs w:val="20"/>
              </w:rPr>
              <w:t> </w:t>
            </w:r>
          </w:p>
        </w:tc>
        <w:tc>
          <w:tcPr>
            <w:tcW w:w="358"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bCs/>
                <w:spacing w:val="-12"/>
                <w:sz w:val="20"/>
                <w:szCs w:val="20"/>
              </w:rPr>
            </w:pPr>
            <w:r w:rsidRPr="00DE506C">
              <w:rPr>
                <w:rFonts w:ascii="Times New Roman" w:hAnsi="Times New Roman" w:cs="Times New Roman"/>
                <w:bCs/>
                <w:spacing w:val="-12"/>
                <w:sz w:val="20"/>
                <w:szCs w:val="20"/>
              </w:rPr>
              <w:t> </w:t>
            </w:r>
          </w:p>
        </w:tc>
        <w:tc>
          <w:tcPr>
            <w:tcW w:w="1052" w:type="dxa"/>
            <w:gridSpan w:val="6"/>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bCs/>
                <w:spacing w:val="-12"/>
                <w:sz w:val="20"/>
                <w:szCs w:val="20"/>
              </w:rPr>
            </w:pPr>
            <w:r w:rsidRPr="00DE506C">
              <w:rPr>
                <w:rFonts w:ascii="Times New Roman" w:hAnsi="Times New Roman" w:cs="Times New Roman"/>
                <w:bCs/>
                <w:spacing w:val="-12"/>
                <w:sz w:val="20"/>
                <w:szCs w:val="20"/>
              </w:rPr>
              <w:t>38258</w:t>
            </w:r>
          </w:p>
        </w:tc>
        <w:tc>
          <w:tcPr>
            <w:tcW w:w="972" w:type="dxa"/>
            <w:gridSpan w:val="5"/>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bCs/>
                <w:spacing w:val="-12"/>
                <w:sz w:val="20"/>
                <w:szCs w:val="20"/>
              </w:rPr>
            </w:pPr>
            <w:r w:rsidRPr="00DE506C">
              <w:rPr>
                <w:rFonts w:ascii="Times New Roman" w:hAnsi="Times New Roman" w:cs="Times New Roman"/>
                <w:bCs/>
                <w:spacing w:val="-12"/>
                <w:sz w:val="20"/>
                <w:szCs w:val="20"/>
              </w:rPr>
              <w:t>25162</w:t>
            </w:r>
          </w:p>
        </w:tc>
        <w:tc>
          <w:tcPr>
            <w:tcW w:w="957"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bCs/>
                <w:spacing w:val="-12"/>
                <w:sz w:val="20"/>
                <w:szCs w:val="20"/>
              </w:rPr>
            </w:pPr>
            <w:r w:rsidRPr="00DE506C">
              <w:rPr>
                <w:rFonts w:ascii="Times New Roman" w:hAnsi="Times New Roman" w:cs="Times New Roman"/>
                <w:bCs/>
                <w:spacing w:val="-12"/>
                <w:sz w:val="20"/>
                <w:szCs w:val="20"/>
              </w:rPr>
              <w:t>12024</w:t>
            </w:r>
          </w:p>
        </w:tc>
        <w:tc>
          <w:tcPr>
            <w:tcW w:w="982"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bCs/>
                <w:spacing w:val="-12"/>
                <w:sz w:val="20"/>
                <w:szCs w:val="20"/>
              </w:rPr>
            </w:pPr>
            <w:r w:rsidRPr="00DE506C">
              <w:rPr>
                <w:rFonts w:ascii="Times New Roman" w:hAnsi="Times New Roman" w:cs="Times New Roman"/>
                <w:bCs/>
                <w:spacing w:val="-12"/>
                <w:sz w:val="20"/>
                <w:szCs w:val="20"/>
              </w:rPr>
              <w:t>22687</w:t>
            </w:r>
          </w:p>
        </w:tc>
        <w:tc>
          <w:tcPr>
            <w:tcW w:w="1002" w:type="dxa"/>
            <w:gridSpan w:val="4"/>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bCs/>
                <w:spacing w:val="-12"/>
                <w:sz w:val="20"/>
                <w:szCs w:val="20"/>
              </w:rPr>
            </w:pPr>
            <w:r w:rsidRPr="00DE506C">
              <w:rPr>
                <w:rFonts w:ascii="Times New Roman" w:hAnsi="Times New Roman" w:cs="Times New Roman"/>
                <w:bCs/>
                <w:spacing w:val="-12"/>
                <w:sz w:val="20"/>
                <w:szCs w:val="20"/>
              </w:rPr>
              <w:t>25035</w:t>
            </w:r>
          </w:p>
        </w:tc>
        <w:tc>
          <w:tcPr>
            <w:tcW w:w="977"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bCs/>
                <w:spacing w:val="-12"/>
                <w:sz w:val="20"/>
                <w:szCs w:val="20"/>
              </w:rPr>
            </w:pPr>
            <w:r w:rsidRPr="00DE506C">
              <w:rPr>
                <w:rFonts w:ascii="Times New Roman" w:hAnsi="Times New Roman" w:cs="Times New Roman"/>
                <w:bCs/>
                <w:spacing w:val="-12"/>
                <w:sz w:val="20"/>
                <w:szCs w:val="20"/>
              </w:rPr>
              <w:t>25270</w:t>
            </w:r>
          </w:p>
        </w:tc>
        <w:tc>
          <w:tcPr>
            <w:tcW w:w="985" w:type="dxa"/>
            <w:gridSpan w:val="4"/>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bCs/>
                <w:spacing w:val="-12"/>
                <w:sz w:val="20"/>
                <w:szCs w:val="20"/>
              </w:rPr>
            </w:pPr>
            <w:r w:rsidRPr="00DE506C">
              <w:rPr>
                <w:rFonts w:ascii="Times New Roman" w:hAnsi="Times New Roman" w:cs="Times New Roman"/>
                <w:bCs/>
                <w:spacing w:val="-12"/>
                <w:sz w:val="20"/>
                <w:szCs w:val="20"/>
              </w:rPr>
              <w:t>15616</w:t>
            </w:r>
          </w:p>
        </w:tc>
        <w:tc>
          <w:tcPr>
            <w:tcW w:w="1011"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bCs/>
                <w:spacing w:val="-12"/>
                <w:sz w:val="20"/>
                <w:szCs w:val="20"/>
              </w:rPr>
            </w:pPr>
            <w:r w:rsidRPr="00DE506C">
              <w:rPr>
                <w:rFonts w:ascii="Times New Roman" w:hAnsi="Times New Roman" w:cs="Times New Roman"/>
                <w:bCs/>
                <w:spacing w:val="-12"/>
                <w:sz w:val="20"/>
                <w:szCs w:val="20"/>
              </w:rPr>
              <w:t>12911</w:t>
            </w:r>
          </w:p>
        </w:tc>
        <w:tc>
          <w:tcPr>
            <w:tcW w:w="11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bCs/>
                <w:spacing w:val="-12"/>
                <w:sz w:val="20"/>
                <w:szCs w:val="20"/>
              </w:rPr>
            </w:pPr>
            <w:r w:rsidRPr="00DE506C">
              <w:rPr>
                <w:rFonts w:ascii="Times New Roman" w:hAnsi="Times New Roman" w:cs="Times New Roman"/>
                <w:bCs/>
                <w:spacing w:val="-12"/>
                <w:sz w:val="20"/>
                <w:szCs w:val="20"/>
              </w:rPr>
              <w:t>11055</w:t>
            </w:r>
          </w:p>
        </w:tc>
      </w:tr>
      <w:tr w:rsidR="00DD3D03" w:rsidRPr="00DE506C" w:rsidTr="00DD3D03">
        <w:tblPrEx>
          <w:tblBorders>
            <w:top w:val="none" w:sz="0" w:space="0" w:color="auto"/>
            <w:left w:val="none" w:sz="0" w:space="0" w:color="auto"/>
            <w:right w:val="none" w:sz="0" w:space="0" w:color="auto"/>
            <w:insideV w:val="none" w:sz="0" w:space="0" w:color="auto"/>
          </w:tblBorders>
        </w:tblPrEx>
        <w:trPr>
          <w:cantSplit/>
          <w:trHeight w:val="972"/>
        </w:trPr>
        <w:tc>
          <w:tcPr>
            <w:tcW w:w="2441" w:type="dxa"/>
            <w:gridSpan w:val="3"/>
            <w:vMerge/>
            <w:tcBorders>
              <w:left w:val="single" w:sz="4" w:space="0" w:color="auto"/>
              <w:bottom w:val="single" w:sz="4" w:space="0" w:color="auto"/>
              <w:right w:val="single" w:sz="4" w:space="0" w:color="auto"/>
            </w:tcBorders>
          </w:tcPr>
          <w:p w:rsidR="00DD3D03" w:rsidRPr="00DE506C" w:rsidRDefault="00DD3D03" w:rsidP="00DD3D03">
            <w:pPr>
              <w:spacing w:line="240" w:lineRule="auto"/>
              <w:rPr>
                <w:rFonts w:ascii="Times New Roman" w:hAnsi="Times New Roman" w:cs="Times New Roman"/>
                <w:bCs/>
                <w:spacing w:val="-12"/>
                <w:sz w:val="20"/>
                <w:szCs w:val="20"/>
              </w:rPr>
            </w:pPr>
          </w:p>
        </w:tc>
        <w:tc>
          <w:tcPr>
            <w:tcW w:w="169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rPr>
                <w:rFonts w:ascii="Times New Roman" w:hAnsi="Times New Roman" w:cs="Times New Roman"/>
                <w:bCs/>
                <w:spacing w:val="-12"/>
                <w:sz w:val="20"/>
                <w:szCs w:val="20"/>
              </w:rPr>
            </w:pPr>
            <w:r w:rsidRPr="00DE506C">
              <w:rPr>
                <w:rFonts w:ascii="Times New Roman" w:hAnsi="Times New Roman" w:cs="Times New Roman"/>
                <w:bCs/>
                <w:spacing w:val="-12"/>
                <w:sz w:val="20"/>
                <w:szCs w:val="20"/>
              </w:rPr>
              <w:t>Администрация Дубенского муниципального района</w:t>
            </w:r>
          </w:p>
          <w:p w:rsidR="00DD3D03" w:rsidRPr="00DE506C" w:rsidRDefault="00DD3D03" w:rsidP="00DD3D03">
            <w:pPr>
              <w:spacing w:line="240" w:lineRule="auto"/>
              <w:rPr>
                <w:rFonts w:ascii="Times New Roman" w:hAnsi="Times New Roman" w:cs="Times New Roman"/>
                <w:bCs/>
                <w:spacing w:val="-12"/>
                <w:sz w:val="20"/>
                <w:szCs w:val="20"/>
              </w:rPr>
            </w:pPr>
          </w:p>
          <w:p w:rsidR="00DD3D03" w:rsidRPr="00DE506C" w:rsidRDefault="00DD3D03" w:rsidP="00DD3D03">
            <w:pPr>
              <w:spacing w:line="240" w:lineRule="auto"/>
              <w:rPr>
                <w:rFonts w:ascii="Times New Roman" w:hAnsi="Times New Roman" w:cs="Times New Roman"/>
                <w:bCs/>
                <w:spacing w:val="-12"/>
                <w:sz w:val="20"/>
                <w:szCs w:val="20"/>
              </w:rPr>
            </w:pP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rPr>
                <w:rFonts w:ascii="Times New Roman" w:hAnsi="Times New Roman" w:cs="Times New Roman"/>
                <w:bCs/>
                <w:spacing w:val="-12"/>
                <w:sz w:val="20"/>
                <w:szCs w:val="20"/>
              </w:rPr>
            </w:pP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rPr>
                <w:rFonts w:ascii="Times New Roman" w:hAnsi="Times New Roman" w:cs="Times New Roman"/>
                <w:bCs/>
                <w:spacing w:val="-12"/>
                <w:sz w:val="20"/>
                <w:szCs w:val="20"/>
              </w:rPr>
            </w:pPr>
          </w:p>
        </w:tc>
        <w:tc>
          <w:tcPr>
            <w:tcW w:w="499" w:type="dxa"/>
            <w:gridSpan w:val="5"/>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rPr>
                <w:rFonts w:ascii="Times New Roman" w:hAnsi="Times New Roman" w:cs="Times New Roman"/>
                <w:bCs/>
                <w:spacing w:val="-12"/>
                <w:sz w:val="20"/>
                <w:szCs w:val="20"/>
              </w:rPr>
            </w:pPr>
          </w:p>
        </w:tc>
        <w:tc>
          <w:tcPr>
            <w:tcW w:w="358"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rPr>
                <w:rFonts w:ascii="Times New Roman" w:hAnsi="Times New Roman" w:cs="Times New Roman"/>
                <w:bCs/>
                <w:spacing w:val="-12"/>
                <w:sz w:val="20"/>
                <w:szCs w:val="20"/>
              </w:rPr>
            </w:pPr>
          </w:p>
        </w:tc>
        <w:tc>
          <w:tcPr>
            <w:tcW w:w="1052" w:type="dxa"/>
            <w:gridSpan w:val="6"/>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bCs/>
                <w:spacing w:val="-12"/>
                <w:sz w:val="20"/>
                <w:szCs w:val="20"/>
              </w:rPr>
            </w:pPr>
          </w:p>
        </w:tc>
        <w:tc>
          <w:tcPr>
            <w:tcW w:w="972" w:type="dxa"/>
            <w:gridSpan w:val="5"/>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bCs/>
                <w:spacing w:val="-12"/>
                <w:sz w:val="20"/>
                <w:szCs w:val="20"/>
              </w:rPr>
            </w:pPr>
          </w:p>
        </w:tc>
        <w:tc>
          <w:tcPr>
            <w:tcW w:w="957"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bCs/>
                <w:spacing w:val="-12"/>
                <w:sz w:val="20"/>
                <w:szCs w:val="20"/>
              </w:rPr>
            </w:pPr>
          </w:p>
        </w:tc>
        <w:tc>
          <w:tcPr>
            <w:tcW w:w="982"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b/>
                <w:bCs/>
                <w:spacing w:val="-12"/>
                <w:sz w:val="20"/>
                <w:szCs w:val="20"/>
                <w:u w:val="single"/>
              </w:rPr>
            </w:pPr>
          </w:p>
        </w:tc>
        <w:tc>
          <w:tcPr>
            <w:tcW w:w="1002" w:type="dxa"/>
            <w:gridSpan w:val="4"/>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bCs/>
                <w:spacing w:val="-12"/>
                <w:sz w:val="20"/>
                <w:szCs w:val="20"/>
              </w:rPr>
            </w:pPr>
          </w:p>
        </w:tc>
        <w:tc>
          <w:tcPr>
            <w:tcW w:w="977"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bCs/>
                <w:spacing w:val="-12"/>
                <w:sz w:val="20"/>
                <w:szCs w:val="20"/>
              </w:rPr>
            </w:pPr>
          </w:p>
        </w:tc>
        <w:tc>
          <w:tcPr>
            <w:tcW w:w="985" w:type="dxa"/>
            <w:gridSpan w:val="4"/>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bCs/>
                <w:spacing w:val="-12"/>
                <w:sz w:val="20"/>
                <w:szCs w:val="20"/>
              </w:rPr>
            </w:pPr>
          </w:p>
        </w:tc>
        <w:tc>
          <w:tcPr>
            <w:tcW w:w="1011"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bCs/>
                <w:spacing w:val="-12"/>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bCs/>
                <w:spacing w:val="-12"/>
                <w:sz w:val="20"/>
                <w:szCs w:val="20"/>
              </w:rPr>
            </w:pPr>
          </w:p>
        </w:tc>
      </w:tr>
      <w:tr w:rsidR="00DD3D03" w:rsidRPr="00DE506C" w:rsidTr="00DD3D03">
        <w:tblPrEx>
          <w:tblBorders>
            <w:top w:val="none" w:sz="0" w:space="0" w:color="auto"/>
            <w:left w:val="none" w:sz="0" w:space="0" w:color="auto"/>
            <w:right w:val="none" w:sz="0" w:space="0" w:color="auto"/>
            <w:insideV w:val="none" w:sz="0" w:space="0" w:color="auto"/>
          </w:tblBorders>
        </w:tblPrEx>
        <w:trPr>
          <w:cantSplit/>
          <w:trHeight w:val="1109"/>
        </w:trPr>
        <w:tc>
          <w:tcPr>
            <w:tcW w:w="2441"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ind w:right="138"/>
              <w:rPr>
                <w:rFonts w:ascii="Times New Roman" w:hAnsi="Times New Roman" w:cs="Times New Roman"/>
                <w:spacing w:val="-12"/>
                <w:sz w:val="20"/>
                <w:szCs w:val="20"/>
              </w:rPr>
            </w:pPr>
            <w:r w:rsidRPr="00DE506C">
              <w:rPr>
                <w:rFonts w:ascii="Times New Roman" w:hAnsi="Times New Roman" w:cs="Times New Roman"/>
                <w:spacing w:val="-12"/>
                <w:sz w:val="20"/>
                <w:szCs w:val="20"/>
              </w:rPr>
              <w:t>Мероприятие «Поддержка племенного животноводства» - всего</w:t>
            </w:r>
          </w:p>
        </w:tc>
        <w:tc>
          <w:tcPr>
            <w:tcW w:w="169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rPr>
                <w:rFonts w:ascii="Times New Roman" w:hAnsi="Times New Roman" w:cs="Times New Roman"/>
                <w:spacing w:val="-12"/>
                <w:sz w:val="20"/>
                <w:szCs w:val="20"/>
              </w:rPr>
            </w:pPr>
            <w:r w:rsidRPr="00DE506C">
              <w:rPr>
                <w:rFonts w:ascii="Times New Roman" w:hAnsi="Times New Roman" w:cs="Times New Roman"/>
                <w:spacing w:val="-12"/>
                <w:sz w:val="20"/>
                <w:szCs w:val="20"/>
              </w:rPr>
              <w:t>Минсельхозпрод Республики Мордовия</w:t>
            </w: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806</w:t>
            </w: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0405</w:t>
            </w:r>
          </w:p>
        </w:tc>
        <w:tc>
          <w:tcPr>
            <w:tcW w:w="499" w:type="dxa"/>
            <w:gridSpan w:val="5"/>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5229009</w:t>
            </w:r>
          </w:p>
        </w:tc>
        <w:tc>
          <w:tcPr>
            <w:tcW w:w="358"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006</w:t>
            </w:r>
          </w:p>
        </w:tc>
        <w:tc>
          <w:tcPr>
            <w:tcW w:w="1052" w:type="dxa"/>
            <w:gridSpan w:val="6"/>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2834</w:t>
            </w:r>
          </w:p>
        </w:tc>
        <w:tc>
          <w:tcPr>
            <w:tcW w:w="972" w:type="dxa"/>
            <w:gridSpan w:val="5"/>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1660</w:t>
            </w:r>
          </w:p>
        </w:tc>
        <w:tc>
          <w:tcPr>
            <w:tcW w:w="957"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82"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02" w:type="dxa"/>
            <w:gridSpan w:val="4"/>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77"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85" w:type="dxa"/>
            <w:gridSpan w:val="4"/>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11"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r>
      <w:tr w:rsidR="00DD3D03" w:rsidRPr="00DE506C" w:rsidTr="00DD3D03">
        <w:tblPrEx>
          <w:tblBorders>
            <w:top w:val="none" w:sz="0" w:space="0" w:color="auto"/>
            <w:left w:val="none" w:sz="0" w:space="0" w:color="auto"/>
            <w:right w:val="none" w:sz="0" w:space="0" w:color="auto"/>
            <w:insideV w:val="none" w:sz="0" w:space="0" w:color="auto"/>
          </w:tblBorders>
        </w:tblPrEx>
        <w:trPr>
          <w:cantSplit/>
          <w:trHeight w:val="841"/>
        </w:trPr>
        <w:tc>
          <w:tcPr>
            <w:tcW w:w="2441"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ind w:right="138"/>
              <w:rPr>
                <w:rFonts w:ascii="Times New Roman" w:hAnsi="Times New Roman" w:cs="Times New Roman"/>
                <w:spacing w:val="-12"/>
                <w:sz w:val="20"/>
                <w:szCs w:val="20"/>
              </w:rPr>
            </w:pPr>
            <w:r w:rsidRPr="00DE506C">
              <w:rPr>
                <w:rFonts w:ascii="Times New Roman" w:hAnsi="Times New Roman" w:cs="Times New Roman"/>
                <w:spacing w:val="-12"/>
                <w:sz w:val="20"/>
                <w:szCs w:val="20"/>
              </w:rPr>
              <w:t>субсидии на поддержку племенного животноводства</w:t>
            </w:r>
          </w:p>
        </w:tc>
        <w:tc>
          <w:tcPr>
            <w:tcW w:w="169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rPr>
                <w:rFonts w:ascii="Times New Roman" w:hAnsi="Times New Roman" w:cs="Times New Roman"/>
                <w:spacing w:val="-12"/>
                <w:sz w:val="20"/>
                <w:szCs w:val="20"/>
              </w:rPr>
            </w:pP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499" w:type="dxa"/>
            <w:gridSpan w:val="5"/>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358"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52" w:type="dxa"/>
            <w:gridSpan w:val="6"/>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2749</w:t>
            </w:r>
          </w:p>
        </w:tc>
        <w:tc>
          <w:tcPr>
            <w:tcW w:w="972" w:type="dxa"/>
            <w:gridSpan w:val="5"/>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2543</w:t>
            </w:r>
          </w:p>
        </w:tc>
        <w:tc>
          <w:tcPr>
            <w:tcW w:w="957"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82"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b/>
                <w:spacing w:val="-12"/>
                <w:sz w:val="20"/>
                <w:szCs w:val="20"/>
                <w:u w:val="single"/>
              </w:rPr>
            </w:pPr>
          </w:p>
        </w:tc>
        <w:tc>
          <w:tcPr>
            <w:tcW w:w="1002" w:type="dxa"/>
            <w:gridSpan w:val="4"/>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b/>
                <w:spacing w:val="-12"/>
                <w:sz w:val="20"/>
                <w:szCs w:val="20"/>
                <w:u w:val="single"/>
              </w:rPr>
            </w:pPr>
          </w:p>
        </w:tc>
        <w:tc>
          <w:tcPr>
            <w:tcW w:w="977"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85" w:type="dxa"/>
            <w:gridSpan w:val="4"/>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11"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r>
      <w:tr w:rsidR="00DD3D03" w:rsidRPr="00DE506C" w:rsidTr="00DD3D03">
        <w:tblPrEx>
          <w:tblBorders>
            <w:top w:val="none" w:sz="0" w:space="0" w:color="auto"/>
            <w:left w:val="none" w:sz="0" w:space="0" w:color="auto"/>
            <w:right w:val="none" w:sz="0" w:space="0" w:color="auto"/>
            <w:insideV w:val="none" w:sz="0" w:space="0" w:color="auto"/>
          </w:tblBorders>
        </w:tblPrEx>
        <w:trPr>
          <w:cantSplit/>
          <w:trHeight w:val="730"/>
        </w:trPr>
        <w:tc>
          <w:tcPr>
            <w:tcW w:w="2441"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ind w:right="138"/>
              <w:rPr>
                <w:rFonts w:ascii="Times New Roman" w:hAnsi="Times New Roman" w:cs="Times New Roman"/>
                <w:spacing w:val="-12"/>
                <w:sz w:val="20"/>
                <w:szCs w:val="20"/>
              </w:rPr>
            </w:pPr>
            <w:r w:rsidRPr="00DE506C">
              <w:rPr>
                <w:rFonts w:ascii="Times New Roman" w:hAnsi="Times New Roman" w:cs="Times New Roman"/>
                <w:spacing w:val="-12"/>
                <w:sz w:val="20"/>
                <w:szCs w:val="20"/>
              </w:rPr>
              <w:t>Администрация Дубенского муниципального района</w:t>
            </w:r>
          </w:p>
          <w:p w:rsidR="00DD3D03" w:rsidRPr="00DE506C" w:rsidRDefault="00DD3D03" w:rsidP="00DD3D03">
            <w:pPr>
              <w:spacing w:line="240" w:lineRule="auto"/>
              <w:ind w:right="138"/>
              <w:rPr>
                <w:rFonts w:ascii="Times New Roman" w:hAnsi="Times New Roman" w:cs="Times New Roman"/>
                <w:spacing w:val="-12"/>
                <w:sz w:val="20"/>
                <w:szCs w:val="20"/>
              </w:rPr>
            </w:pPr>
          </w:p>
          <w:p w:rsidR="00DD3D03" w:rsidRPr="00DE506C" w:rsidRDefault="00DD3D03" w:rsidP="00DD3D03">
            <w:pPr>
              <w:spacing w:line="240" w:lineRule="auto"/>
              <w:ind w:right="138"/>
              <w:rPr>
                <w:rFonts w:ascii="Times New Roman" w:hAnsi="Times New Roman" w:cs="Times New Roman"/>
                <w:spacing w:val="-12"/>
                <w:sz w:val="20"/>
                <w:szCs w:val="20"/>
              </w:rPr>
            </w:pPr>
          </w:p>
        </w:tc>
        <w:tc>
          <w:tcPr>
            <w:tcW w:w="169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ind w:right="138"/>
              <w:rPr>
                <w:rFonts w:ascii="Times New Roman" w:hAnsi="Times New Roman" w:cs="Times New Roman"/>
                <w:spacing w:val="-12"/>
                <w:sz w:val="20"/>
                <w:szCs w:val="20"/>
              </w:rPr>
            </w:pPr>
            <w:r w:rsidRPr="00DE506C">
              <w:rPr>
                <w:rFonts w:ascii="Times New Roman" w:hAnsi="Times New Roman" w:cs="Times New Roman"/>
                <w:spacing w:val="-12"/>
                <w:sz w:val="20"/>
                <w:szCs w:val="20"/>
              </w:rPr>
              <w:t>Администрация Дубенского муниципального района</w:t>
            </w:r>
          </w:p>
          <w:p w:rsidR="00DD3D03" w:rsidRPr="00DE506C" w:rsidRDefault="00DD3D03" w:rsidP="00DD3D03">
            <w:pPr>
              <w:spacing w:line="240" w:lineRule="auto"/>
              <w:rPr>
                <w:rFonts w:ascii="Times New Roman" w:hAnsi="Times New Roman" w:cs="Times New Roman"/>
                <w:spacing w:val="-12"/>
                <w:sz w:val="20"/>
                <w:szCs w:val="20"/>
              </w:rPr>
            </w:pP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499" w:type="dxa"/>
            <w:gridSpan w:val="5"/>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358"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52" w:type="dxa"/>
            <w:gridSpan w:val="6"/>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72" w:type="dxa"/>
            <w:gridSpan w:val="5"/>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57"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82"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b/>
                <w:spacing w:val="-12"/>
                <w:sz w:val="20"/>
                <w:szCs w:val="20"/>
                <w:u w:val="single"/>
              </w:rPr>
            </w:pPr>
          </w:p>
        </w:tc>
        <w:tc>
          <w:tcPr>
            <w:tcW w:w="1002" w:type="dxa"/>
            <w:gridSpan w:val="4"/>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b/>
                <w:spacing w:val="-12"/>
                <w:sz w:val="20"/>
                <w:szCs w:val="20"/>
                <w:u w:val="single"/>
              </w:rPr>
            </w:pPr>
          </w:p>
        </w:tc>
        <w:tc>
          <w:tcPr>
            <w:tcW w:w="977"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85" w:type="dxa"/>
            <w:gridSpan w:val="4"/>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11"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r>
      <w:tr w:rsidR="00DD3D03" w:rsidRPr="00DE506C" w:rsidTr="00DD3D03">
        <w:tblPrEx>
          <w:tblBorders>
            <w:top w:val="none" w:sz="0" w:space="0" w:color="auto"/>
            <w:left w:val="none" w:sz="0" w:space="0" w:color="auto"/>
            <w:right w:val="none" w:sz="0" w:space="0" w:color="auto"/>
            <w:insideV w:val="none" w:sz="0" w:space="0" w:color="auto"/>
          </w:tblBorders>
        </w:tblPrEx>
        <w:trPr>
          <w:cantSplit/>
        </w:trPr>
        <w:tc>
          <w:tcPr>
            <w:tcW w:w="2441"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ind w:right="138"/>
              <w:rPr>
                <w:rFonts w:ascii="Times New Roman" w:hAnsi="Times New Roman" w:cs="Times New Roman"/>
                <w:spacing w:val="-12"/>
                <w:sz w:val="20"/>
                <w:szCs w:val="20"/>
              </w:rPr>
            </w:pPr>
            <w:r w:rsidRPr="00DE506C">
              <w:rPr>
                <w:rFonts w:ascii="Times New Roman" w:hAnsi="Times New Roman" w:cs="Times New Roman"/>
                <w:spacing w:val="-12"/>
                <w:sz w:val="20"/>
                <w:szCs w:val="20"/>
              </w:rPr>
              <w:t xml:space="preserve">субсидии на приобретение семени быков-производителей и на приобретение оборудование для трансплантации  эмбрионов </w:t>
            </w:r>
          </w:p>
        </w:tc>
        <w:tc>
          <w:tcPr>
            <w:tcW w:w="169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rPr>
                <w:rFonts w:ascii="Times New Roman" w:hAnsi="Times New Roman" w:cs="Times New Roman"/>
                <w:spacing w:val="-12"/>
                <w:sz w:val="20"/>
                <w:szCs w:val="20"/>
              </w:rPr>
            </w:pP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499" w:type="dxa"/>
            <w:gridSpan w:val="5"/>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341" w:type="dxa"/>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18"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85</w:t>
            </w:r>
          </w:p>
        </w:tc>
        <w:tc>
          <w:tcPr>
            <w:tcW w:w="1023" w:type="dxa"/>
            <w:gridSpan w:val="9"/>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36</w:t>
            </w:r>
          </w:p>
        </w:tc>
        <w:tc>
          <w:tcPr>
            <w:tcW w:w="957"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82"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02" w:type="dxa"/>
            <w:gridSpan w:val="4"/>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77" w:type="dxa"/>
            <w:gridSpan w:val="3"/>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85" w:type="dxa"/>
            <w:gridSpan w:val="4"/>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11" w:type="dxa"/>
            <w:gridSpan w:val="3"/>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134" w:type="dxa"/>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r>
      <w:tr w:rsidR="00DD3D03" w:rsidRPr="00DE506C" w:rsidTr="00DD3D03">
        <w:tblPrEx>
          <w:tblBorders>
            <w:top w:val="none" w:sz="0" w:space="0" w:color="auto"/>
            <w:left w:val="none" w:sz="0" w:space="0" w:color="auto"/>
            <w:right w:val="none" w:sz="0" w:space="0" w:color="auto"/>
            <w:insideV w:val="none" w:sz="0" w:space="0" w:color="auto"/>
          </w:tblBorders>
        </w:tblPrEx>
        <w:trPr>
          <w:cantSplit/>
          <w:trHeight w:val="1419"/>
        </w:trPr>
        <w:tc>
          <w:tcPr>
            <w:tcW w:w="2441"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ind w:right="138"/>
              <w:rPr>
                <w:rFonts w:ascii="Times New Roman" w:hAnsi="Times New Roman" w:cs="Times New Roman"/>
                <w:spacing w:val="-12"/>
                <w:sz w:val="20"/>
                <w:szCs w:val="20"/>
              </w:rPr>
            </w:pPr>
            <w:r w:rsidRPr="00DE506C">
              <w:rPr>
                <w:rFonts w:ascii="Times New Roman" w:hAnsi="Times New Roman" w:cs="Times New Roman"/>
                <w:spacing w:val="-12"/>
                <w:sz w:val="20"/>
                <w:szCs w:val="20"/>
              </w:rPr>
              <w:lastRenderedPageBreak/>
              <w:t xml:space="preserve">Мероприятие «Развитие молочного скотоводства» (субсидии на </w:t>
            </w:r>
            <w:smartTag w:uri="urn:schemas-microsoft-com:office:smarttags" w:element="metricconverter">
              <w:smartTagPr>
                <w:attr w:name="ProductID" w:val="1 литр"/>
              </w:smartTagPr>
              <w:r w:rsidRPr="00DE506C">
                <w:rPr>
                  <w:rFonts w:ascii="Times New Roman" w:hAnsi="Times New Roman" w:cs="Times New Roman"/>
                  <w:spacing w:val="-12"/>
                  <w:sz w:val="20"/>
                  <w:szCs w:val="20"/>
                </w:rPr>
                <w:t>1 литр</w:t>
              </w:r>
            </w:smartTag>
            <w:r w:rsidRPr="00DE506C">
              <w:rPr>
                <w:rFonts w:ascii="Times New Roman" w:hAnsi="Times New Roman" w:cs="Times New Roman"/>
                <w:spacing w:val="-12"/>
                <w:sz w:val="20"/>
                <w:szCs w:val="20"/>
              </w:rPr>
              <w:t xml:space="preserve"> реализованного молока) - всего</w:t>
            </w:r>
          </w:p>
        </w:tc>
        <w:tc>
          <w:tcPr>
            <w:tcW w:w="169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rPr>
                <w:rFonts w:ascii="Times New Roman" w:hAnsi="Times New Roman" w:cs="Times New Roman"/>
                <w:spacing w:val="-12"/>
                <w:sz w:val="20"/>
                <w:szCs w:val="20"/>
              </w:rPr>
            </w:pPr>
            <w:r w:rsidRPr="00DE506C">
              <w:rPr>
                <w:rFonts w:ascii="Times New Roman" w:hAnsi="Times New Roman" w:cs="Times New Roman"/>
                <w:spacing w:val="-12"/>
                <w:sz w:val="20"/>
                <w:szCs w:val="20"/>
              </w:rPr>
              <w:t>Минсельхозпрод Республики Мордовия</w:t>
            </w: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 </w:t>
            </w: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 </w:t>
            </w:r>
          </w:p>
        </w:tc>
        <w:tc>
          <w:tcPr>
            <w:tcW w:w="499" w:type="dxa"/>
            <w:gridSpan w:val="5"/>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 </w:t>
            </w:r>
          </w:p>
        </w:tc>
        <w:tc>
          <w:tcPr>
            <w:tcW w:w="341" w:type="dxa"/>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 </w:t>
            </w:r>
          </w:p>
        </w:tc>
        <w:tc>
          <w:tcPr>
            <w:tcW w:w="1018"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23" w:type="dxa"/>
            <w:gridSpan w:val="9"/>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9837</w:t>
            </w:r>
          </w:p>
        </w:tc>
        <w:tc>
          <w:tcPr>
            <w:tcW w:w="957"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11662</w:t>
            </w:r>
          </w:p>
        </w:tc>
        <w:tc>
          <w:tcPr>
            <w:tcW w:w="982"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02" w:type="dxa"/>
            <w:gridSpan w:val="4"/>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77" w:type="dxa"/>
            <w:gridSpan w:val="3"/>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85" w:type="dxa"/>
            <w:gridSpan w:val="4"/>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11" w:type="dxa"/>
            <w:gridSpan w:val="3"/>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134" w:type="dxa"/>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r>
      <w:tr w:rsidR="00DD3D03" w:rsidRPr="00DE506C" w:rsidTr="00DD3D03">
        <w:tblPrEx>
          <w:tblBorders>
            <w:top w:val="none" w:sz="0" w:space="0" w:color="auto"/>
            <w:left w:val="none" w:sz="0" w:space="0" w:color="auto"/>
            <w:right w:val="none" w:sz="0" w:space="0" w:color="auto"/>
            <w:insideV w:val="none" w:sz="0" w:space="0" w:color="auto"/>
          </w:tblBorders>
        </w:tblPrEx>
        <w:trPr>
          <w:cantSplit/>
          <w:trHeight w:val="2393"/>
        </w:trPr>
        <w:tc>
          <w:tcPr>
            <w:tcW w:w="2441"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ind w:right="138"/>
              <w:rPr>
                <w:rFonts w:ascii="Times New Roman" w:hAnsi="Times New Roman" w:cs="Times New Roman"/>
                <w:spacing w:val="-12"/>
                <w:sz w:val="20"/>
                <w:szCs w:val="20"/>
              </w:rPr>
            </w:pPr>
            <w:r w:rsidRPr="00DE506C">
              <w:rPr>
                <w:rFonts w:ascii="Times New Roman" w:hAnsi="Times New Roman" w:cs="Times New Roman"/>
                <w:spacing w:val="-12"/>
                <w:sz w:val="20"/>
                <w:szCs w:val="20"/>
              </w:rPr>
              <w:t xml:space="preserve">Мероприятие «Поддержка доходов сельскохозяйственных товаропроизводителей в области животноводства» (субсидии сельскохозяйственным товаропроизводителям в области животноводства) - всего </w:t>
            </w:r>
          </w:p>
        </w:tc>
        <w:tc>
          <w:tcPr>
            <w:tcW w:w="169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rPr>
                <w:rFonts w:ascii="Times New Roman" w:hAnsi="Times New Roman" w:cs="Times New Roman"/>
                <w:spacing w:val="-12"/>
                <w:sz w:val="20"/>
                <w:szCs w:val="20"/>
              </w:rPr>
            </w:pPr>
            <w:r w:rsidRPr="00DE506C">
              <w:rPr>
                <w:rFonts w:ascii="Times New Roman" w:hAnsi="Times New Roman" w:cs="Times New Roman"/>
                <w:spacing w:val="-12"/>
                <w:sz w:val="20"/>
                <w:szCs w:val="20"/>
              </w:rPr>
              <w:t>Минсельхозпрод Республики Мордовия</w:t>
            </w: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499" w:type="dxa"/>
            <w:gridSpan w:val="5"/>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341" w:type="dxa"/>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18"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23" w:type="dxa"/>
            <w:gridSpan w:val="9"/>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57"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82"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02" w:type="dxa"/>
            <w:gridSpan w:val="4"/>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77" w:type="dxa"/>
            <w:gridSpan w:val="3"/>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85" w:type="dxa"/>
            <w:gridSpan w:val="4"/>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11" w:type="dxa"/>
            <w:gridSpan w:val="3"/>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134" w:type="dxa"/>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r>
      <w:tr w:rsidR="00DD3D03" w:rsidRPr="00DE506C" w:rsidTr="00DD3D03">
        <w:tblPrEx>
          <w:tblBorders>
            <w:top w:val="none" w:sz="0" w:space="0" w:color="auto"/>
            <w:left w:val="none" w:sz="0" w:space="0" w:color="auto"/>
            <w:right w:val="none" w:sz="0" w:space="0" w:color="auto"/>
            <w:insideV w:val="none" w:sz="0" w:space="0" w:color="auto"/>
          </w:tblBorders>
        </w:tblPrEx>
        <w:trPr>
          <w:cantSplit/>
          <w:trHeight w:val="954"/>
        </w:trPr>
        <w:tc>
          <w:tcPr>
            <w:tcW w:w="2441"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ind w:right="138"/>
              <w:rPr>
                <w:rFonts w:ascii="Times New Roman" w:hAnsi="Times New Roman" w:cs="Times New Roman"/>
                <w:spacing w:val="-12"/>
                <w:sz w:val="20"/>
                <w:szCs w:val="20"/>
              </w:rPr>
            </w:pPr>
            <w:r w:rsidRPr="00DE506C">
              <w:rPr>
                <w:rFonts w:ascii="Times New Roman" w:hAnsi="Times New Roman" w:cs="Times New Roman"/>
                <w:sz w:val="20"/>
                <w:szCs w:val="20"/>
              </w:rPr>
              <w:t>субсидии на мясо птицы, свиней и яиц в связи с удорожанием кормов</w:t>
            </w:r>
          </w:p>
          <w:p w:rsidR="00DD3D03" w:rsidRPr="00DE506C" w:rsidRDefault="00DD3D03" w:rsidP="00DD3D03">
            <w:pPr>
              <w:spacing w:line="240" w:lineRule="auto"/>
              <w:ind w:right="138"/>
              <w:rPr>
                <w:rFonts w:ascii="Times New Roman" w:hAnsi="Times New Roman" w:cs="Times New Roman"/>
                <w:spacing w:val="-12"/>
                <w:sz w:val="20"/>
                <w:szCs w:val="20"/>
              </w:rPr>
            </w:pPr>
          </w:p>
        </w:tc>
        <w:tc>
          <w:tcPr>
            <w:tcW w:w="169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rPr>
                <w:rFonts w:ascii="Times New Roman" w:hAnsi="Times New Roman" w:cs="Times New Roman"/>
                <w:spacing w:val="-12"/>
                <w:sz w:val="20"/>
                <w:szCs w:val="20"/>
              </w:rPr>
            </w:pP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499" w:type="dxa"/>
            <w:gridSpan w:val="5"/>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341" w:type="dxa"/>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18"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23" w:type="dxa"/>
            <w:gridSpan w:val="9"/>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9480</w:t>
            </w:r>
          </w:p>
          <w:p w:rsidR="00DD3D03" w:rsidRPr="00DE506C" w:rsidRDefault="00DD3D03" w:rsidP="00DD3D03">
            <w:pPr>
              <w:spacing w:line="240" w:lineRule="auto"/>
              <w:jc w:val="center"/>
              <w:rPr>
                <w:rFonts w:ascii="Times New Roman" w:hAnsi="Times New Roman" w:cs="Times New Roman"/>
                <w:spacing w:val="-12"/>
                <w:sz w:val="20"/>
                <w:szCs w:val="20"/>
              </w:rPr>
            </w:pPr>
          </w:p>
          <w:p w:rsidR="00DD3D03" w:rsidRPr="00DE506C" w:rsidRDefault="00DD3D03" w:rsidP="00DD3D03">
            <w:pPr>
              <w:spacing w:line="240" w:lineRule="auto"/>
              <w:jc w:val="center"/>
              <w:rPr>
                <w:rFonts w:ascii="Times New Roman" w:hAnsi="Times New Roman" w:cs="Times New Roman"/>
                <w:spacing w:val="-12"/>
                <w:sz w:val="20"/>
                <w:szCs w:val="20"/>
              </w:rPr>
            </w:pPr>
          </w:p>
        </w:tc>
        <w:tc>
          <w:tcPr>
            <w:tcW w:w="957"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82"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02" w:type="dxa"/>
            <w:gridSpan w:val="4"/>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77" w:type="dxa"/>
            <w:gridSpan w:val="3"/>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85" w:type="dxa"/>
            <w:gridSpan w:val="4"/>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11" w:type="dxa"/>
            <w:gridSpan w:val="3"/>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134" w:type="dxa"/>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r>
      <w:tr w:rsidR="00DD3D03" w:rsidRPr="00DE506C" w:rsidTr="00DD3D03">
        <w:tblPrEx>
          <w:tblBorders>
            <w:top w:val="none" w:sz="0" w:space="0" w:color="auto"/>
            <w:left w:val="none" w:sz="0" w:space="0" w:color="auto"/>
            <w:right w:val="none" w:sz="0" w:space="0" w:color="auto"/>
            <w:insideV w:val="none" w:sz="0" w:space="0" w:color="auto"/>
          </w:tblBorders>
        </w:tblPrEx>
        <w:trPr>
          <w:cantSplit/>
          <w:trHeight w:val="2711"/>
        </w:trPr>
        <w:tc>
          <w:tcPr>
            <w:tcW w:w="2441" w:type="dxa"/>
            <w:gridSpan w:val="3"/>
            <w:vMerge w:val="restart"/>
            <w:tcBorders>
              <w:top w:val="single" w:sz="4" w:space="0" w:color="auto"/>
              <w:left w:val="single" w:sz="4" w:space="0" w:color="auto"/>
              <w:right w:val="single" w:sz="4" w:space="0" w:color="auto"/>
            </w:tcBorders>
          </w:tcPr>
          <w:p w:rsidR="00DD3D03" w:rsidRPr="00DE506C" w:rsidRDefault="00DD3D03" w:rsidP="00DD3D03">
            <w:pPr>
              <w:spacing w:line="240" w:lineRule="auto"/>
              <w:ind w:right="142"/>
              <w:rPr>
                <w:rFonts w:ascii="Times New Roman" w:hAnsi="Times New Roman" w:cs="Times New Roman"/>
                <w:spacing w:val="-12"/>
                <w:sz w:val="20"/>
                <w:szCs w:val="20"/>
              </w:rPr>
            </w:pPr>
            <w:r w:rsidRPr="00DE506C">
              <w:rPr>
                <w:rFonts w:ascii="Times New Roman" w:hAnsi="Times New Roman" w:cs="Times New Roman"/>
                <w:spacing w:val="-12"/>
                <w:sz w:val="20"/>
                <w:szCs w:val="20"/>
              </w:rPr>
              <w:lastRenderedPageBreak/>
              <w:t>Мероприятие  «Поддержка строительства животноводческих комплексов (ферм)» (субсидии на возмещение части затрат, связанных со строительством подъездных путей к животноводческим комплексам (фермам) – всего</w:t>
            </w:r>
          </w:p>
          <w:p w:rsidR="00DD3D03" w:rsidRPr="00DE506C" w:rsidRDefault="00DD3D03" w:rsidP="00DD3D03">
            <w:pPr>
              <w:spacing w:line="240" w:lineRule="auto"/>
              <w:ind w:right="142"/>
              <w:rPr>
                <w:rFonts w:ascii="Times New Roman" w:hAnsi="Times New Roman" w:cs="Times New Roman"/>
                <w:spacing w:val="-12"/>
                <w:sz w:val="20"/>
                <w:szCs w:val="20"/>
              </w:rPr>
            </w:pPr>
          </w:p>
          <w:p w:rsidR="00DD3D03" w:rsidRPr="00DE506C" w:rsidRDefault="00DD3D03" w:rsidP="00DD3D03">
            <w:pPr>
              <w:spacing w:line="240" w:lineRule="auto"/>
              <w:ind w:right="142"/>
              <w:rPr>
                <w:rFonts w:ascii="Times New Roman" w:hAnsi="Times New Roman" w:cs="Times New Roman"/>
                <w:spacing w:val="-12"/>
                <w:sz w:val="20"/>
                <w:szCs w:val="20"/>
              </w:rPr>
            </w:pPr>
          </w:p>
          <w:p w:rsidR="00DD3D03" w:rsidRPr="00DE506C" w:rsidRDefault="00DD3D03" w:rsidP="00DD3D03">
            <w:pPr>
              <w:spacing w:line="240" w:lineRule="auto"/>
              <w:ind w:right="142"/>
              <w:rPr>
                <w:rFonts w:ascii="Times New Roman" w:hAnsi="Times New Roman" w:cs="Times New Roman"/>
                <w:spacing w:val="-12"/>
                <w:sz w:val="20"/>
                <w:szCs w:val="20"/>
              </w:rPr>
            </w:pPr>
          </w:p>
          <w:p w:rsidR="00DD3D03" w:rsidRPr="00DE506C" w:rsidRDefault="00DD3D03" w:rsidP="00DD3D03">
            <w:pPr>
              <w:spacing w:line="240" w:lineRule="auto"/>
              <w:ind w:right="142"/>
              <w:rPr>
                <w:rFonts w:ascii="Times New Roman" w:hAnsi="Times New Roman" w:cs="Times New Roman"/>
                <w:spacing w:val="-12"/>
                <w:sz w:val="20"/>
                <w:szCs w:val="20"/>
              </w:rPr>
            </w:pPr>
          </w:p>
        </w:tc>
        <w:tc>
          <w:tcPr>
            <w:tcW w:w="169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rPr>
                <w:rFonts w:ascii="Times New Roman" w:hAnsi="Times New Roman" w:cs="Times New Roman"/>
                <w:spacing w:val="-12"/>
                <w:sz w:val="20"/>
                <w:szCs w:val="20"/>
              </w:rPr>
            </w:pPr>
            <w:r w:rsidRPr="00DE506C">
              <w:rPr>
                <w:rFonts w:ascii="Times New Roman" w:hAnsi="Times New Roman" w:cs="Times New Roman"/>
                <w:spacing w:val="-12"/>
                <w:sz w:val="20"/>
                <w:szCs w:val="20"/>
              </w:rPr>
              <w:t>Минсельхозпрод Республики Мордовия</w:t>
            </w:r>
          </w:p>
          <w:p w:rsidR="00DD3D03" w:rsidRPr="00DE506C" w:rsidRDefault="00DD3D03" w:rsidP="00DD3D03">
            <w:pPr>
              <w:spacing w:line="240" w:lineRule="auto"/>
              <w:rPr>
                <w:rFonts w:ascii="Times New Roman" w:hAnsi="Times New Roman" w:cs="Times New Roman"/>
                <w:spacing w:val="-12"/>
                <w:sz w:val="20"/>
                <w:szCs w:val="20"/>
              </w:rPr>
            </w:pP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499" w:type="dxa"/>
            <w:gridSpan w:val="5"/>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341" w:type="dxa"/>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18"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12000</w:t>
            </w:r>
          </w:p>
        </w:tc>
        <w:tc>
          <w:tcPr>
            <w:tcW w:w="1023" w:type="dxa"/>
            <w:gridSpan w:val="9"/>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8000</w:t>
            </w:r>
          </w:p>
        </w:tc>
        <w:tc>
          <w:tcPr>
            <w:tcW w:w="957"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8000</w:t>
            </w:r>
          </w:p>
        </w:tc>
        <w:tc>
          <w:tcPr>
            <w:tcW w:w="982"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8000</w:t>
            </w:r>
          </w:p>
        </w:tc>
        <w:tc>
          <w:tcPr>
            <w:tcW w:w="1002" w:type="dxa"/>
            <w:gridSpan w:val="4"/>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9000</w:t>
            </w:r>
          </w:p>
        </w:tc>
        <w:tc>
          <w:tcPr>
            <w:tcW w:w="977" w:type="dxa"/>
            <w:gridSpan w:val="3"/>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9800</w:t>
            </w:r>
          </w:p>
        </w:tc>
        <w:tc>
          <w:tcPr>
            <w:tcW w:w="985" w:type="dxa"/>
            <w:gridSpan w:val="4"/>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11" w:type="dxa"/>
            <w:gridSpan w:val="3"/>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134" w:type="dxa"/>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r>
      <w:tr w:rsidR="00DD3D03" w:rsidRPr="00DE506C" w:rsidTr="00DD3D03">
        <w:tblPrEx>
          <w:tblBorders>
            <w:top w:val="none" w:sz="0" w:space="0" w:color="auto"/>
            <w:left w:val="none" w:sz="0" w:space="0" w:color="auto"/>
            <w:right w:val="none" w:sz="0" w:space="0" w:color="auto"/>
            <w:insideV w:val="none" w:sz="0" w:space="0" w:color="auto"/>
          </w:tblBorders>
        </w:tblPrEx>
        <w:trPr>
          <w:cantSplit/>
          <w:trHeight w:val="973"/>
        </w:trPr>
        <w:tc>
          <w:tcPr>
            <w:tcW w:w="2441" w:type="dxa"/>
            <w:gridSpan w:val="3"/>
            <w:vMerge/>
            <w:tcBorders>
              <w:left w:val="single" w:sz="4" w:space="0" w:color="auto"/>
              <w:bottom w:val="single" w:sz="4" w:space="0" w:color="auto"/>
              <w:right w:val="single" w:sz="4" w:space="0" w:color="auto"/>
            </w:tcBorders>
          </w:tcPr>
          <w:p w:rsidR="00DD3D03" w:rsidRPr="00DE506C" w:rsidRDefault="00DD3D03" w:rsidP="00DD3D03">
            <w:pPr>
              <w:spacing w:line="240" w:lineRule="auto"/>
              <w:ind w:right="142"/>
              <w:rPr>
                <w:rFonts w:ascii="Times New Roman" w:hAnsi="Times New Roman" w:cs="Times New Roman"/>
                <w:spacing w:val="-12"/>
                <w:sz w:val="20"/>
                <w:szCs w:val="20"/>
              </w:rPr>
            </w:pPr>
          </w:p>
        </w:tc>
        <w:tc>
          <w:tcPr>
            <w:tcW w:w="169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rPr>
                <w:rFonts w:ascii="Times New Roman" w:hAnsi="Times New Roman" w:cs="Times New Roman"/>
                <w:spacing w:val="-12"/>
                <w:sz w:val="20"/>
                <w:szCs w:val="20"/>
              </w:rPr>
            </w:pP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499" w:type="dxa"/>
            <w:gridSpan w:val="5"/>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341" w:type="dxa"/>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18"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23" w:type="dxa"/>
            <w:gridSpan w:val="9"/>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57"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82"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b/>
                <w:spacing w:val="-12"/>
                <w:sz w:val="20"/>
                <w:szCs w:val="20"/>
                <w:u w:val="single"/>
              </w:rPr>
            </w:pPr>
          </w:p>
        </w:tc>
        <w:tc>
          <w:tcPr>
            <w:tcW w:w="1002" w:type="dxa"/>
            <w:gridSpan w:val="4"/>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77" w:type="dxa"/>
            <w:gridSpan w:val="3"/>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85" w:type="dxa"/>
            <w:gridSpan w:val="4"/>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11" w:type="dxa"/>
            <w:gridSpan w:val="3"/>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134" w:type="dxa"/>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r>
      <w:tr w:rsidR="00DD3D03" w:rsidRPr="00DE506C" w:rsidTr="00DD3D03">
        <w:tblPrEx>
          <w:tblBorders>
            <w:top w:val="none" w:sz="0" w:space="0" w:color="auto"/>
            <w:left w:val="none" w:sz="0" w:space="0" w:color="auto"/>
            <w:right w:val="none" w:sz="0" w:space="0" w:color="auto"/>
            <w:insideV w:val="none" w:sz="0" w:space="0" w:color="auto"/>
          </w:tblBorders>
        </w:tblPrEx>
        <w:trPr>
          <w:cantSplit/>
        </w:trPr>
        <w:tc>
          <w:tcPr>
            <w:tcW w:w="2441"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rPr>
                <w:rFonts w:ascii="Times New Roman" w:hAnsi="Times New Roman" w:cs="Times New Roman"/>
                <w:spacing w:val="-12"/>
                <w:sz w:val="20"/>
                <w:szCs w:val="20"/>
              </w:rPr>
            </w:pPr>
            <w:r w:rsidRPr="00DE506C">
              <w:rPr>
                <w:rFonts w:ascii="Times New Roman" w:hAnsi="Times New Roman" w:cs="Times New Roman"/>
                <w:spacing w:val="-12"/>
                <w:sz w:val="20"/>
                <w:szCs w:val="20"/>
              </w:rPr>
              <w:t xml:space="preserve"> субсидии на возмещение части затрат, связанных со строительством подъездных путей к животноводческим комплексам (фермам) - всего</w:t>
            </w:r>
          </w:p>
        </w:tc>
        <w:tc>
          <w:tcPr>
            <w:tcW w:w="169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rPr>
                <w:rFonts w:ascii="Times New Roman" w:hAnsi="Times New Roman" w:cs="Times New Roman"/>
                <w:spacing w:val="-12"/>
                <w:sz w:val="20"/>
                <w:szCs w:val="20"/>
              </w:rPr>
            </w:pPr>
            <w:r w:rsidRPr="00DE506C">
              <w:rPr>
                <w:rFonts w:ascii="Times New Roman" w:hAnsi="Times New Roman" w:cs="Times New Roman"/>
                <w:spacing w:val="-12"/>
                <w:sz w:val="20"/>
                <w:szCs w:val="20"/>
              </w:rPr>
              <w:t>Минсельхозпрод Республики Мордовия</w:t>
            </w:r>
          </w:p>
          <w:p w:rsidR="00DD3D03" w:rsidRPr="00DE506C" w:rsidRDefault="00DD3D03" w:rsidP="00DD3D03">
            <w:pPr>
              <w:spacing w:line="240" w:lineRule="auto"/>
              <w:rPr>
                <w:rFonts w:ascii="Times New Roman" w:hAnsi="Times New Roman" w:cs="Times New Roman"/>
                <w:spacing w:val="-12"/>
                <w:sz w:val="20"/>
                <w:szCs w:val="20"/>
              </w:rPr>
            </w:pP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499" w:type="dxa"/>
            <w:gridSpan w:val="5"/>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341" w:type="dxa"/>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18"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ind w:left="28"/>
              <w:jc w:val="center"/>
              <w:rPr>
                <w:rFonts w:ascii="Times New Roman" w:hAnsi="Times New Roman" w:cs="Times New Roman"/>
                <w:spacing w:val="-16"/>
                <w:sz w:val="20"/>
                <w:szCs w:val="20"/>
              </w:rPr>
            </w:pPr>
          </w:p>
        </w:tc>
        <w:tc>
          <w:tcPr>
            <w:tcW w:w="984" w:type="dxa"/>
            <w:gridSpan w:val="7"/>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ind w:left="28"/>
              <w:jc w:val="center"/>
              <w:rPr>
                <w:rFonts w:ascii="Times New Roman" w:hAnsi="Times New Roman" w:cs="Times New Roman"/>
                <w:spacing w:val="-16"/>
                <w:sz w:val="20"/>
                <w:szCs w:val="20"/>
              </w:rPr>
            </w:pPr>
          </w:p>
        </w:tc>
        <w:tc>
          <w:tcPr>
            <w:tcW w:w="961"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ind w:left="28"/>
              <w:jc w:val="center"/>
              <w:rPr>
                <w:rFonts w:ascii="Times New Roman" w:hAnsi="Times New Roman" w:cs="Times New Roman"/>
                <w:spacing w:val="-16"/>
                <w:sz w:val="20"/>
                <w:szCs w:val="20"/>
              </w:rPr>
            </w:pPr>
          </w:p>
        </w:tc>
        <w:tc>
          <w:tcPr>
            <w:tcW w:w="1017" w:type="dxa"/>
            <w:gridSpan w:val="5"/>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ind w:left="28"/>
              <w:jc w:val="center"/>
              <w:rPr>
                <w:rFonts w:ascii="Times New Roman" w:hAnsi="Times New Roman" w:cs="Times New Roman"/>
                <w:spacing w:val="-16"/>
                <w:sz w:val="20"/>
                <w:szCs w:val="20"/>
              </w:rPr>
            </w:pPr>
          </w:p>
        </w:tc>
        <w:tc>
          <w:tcPr>
            <w:tcW w:w="1002" w:type="dxa"/>
            <w:gridSpan w:val="4"/>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ind w:left="28"/>
              <w:jc w:val="center"/>
              <w:rPr>
                <w:rFonts w:ascii="Times New Roman" w:hAnsi="Times New Roman" w:cs="Times New Roman"/>
                <w:spacing w:val="-16"/>
                <w:sz w:val="20"/>
                <w:szCs w:val="20"/>
              </w:rPr>
            </w:pPr>
          </w:p>
        </w:tc>
        <w:tc>
          <w:tcPr>
            <w:tcW w:w="977"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ind w:left="28"/>
              <w:jc w:val="center"/>
              <w:rPr>
                <w:rFonts w:ascii="Times New Roman" w:hAnsi="Times New Roman" w:cs="Times New Roman"/>
                <w:spacing w:val="-16"/>
                <w:sz w:val="20"/>
                <w:szCs w:val="20"/>
              </w:rPr>
            </w:pPr>
          </w:p>
        </w:tc>
        <w:tc>
          <w:tcPr>
            <w:tcW w:w="985" w:type="dxa"/>
            <w:gridSpan w:val="4"/>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ind w:left="28"/>
              <w:jc w:val="center"/>
              <w:rPr>
                <w:rFonts w:ascii="Times New Roman" w:hAnsi="Times New Roman" w:cs="Times New Roman"/>
                <w:spacing w:val="-16"/>
                <w:sz w:val="20"/>
                <w:szCs w:val="20"/>
              </w:rPr>
            </w:pPr>
          </w:p>
        </w:tc>
        <w:tc>
          <w:tcPr>
            <w:tcW w:w="1011"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ind w:left="28"/>
              <w:jc w:val="center"/>
              <w:rPr>
                <w:rFonts w:ascii="Times New Roman" w:hAnsi="Times New Roman" w:cs="Times New Roman"/>
                <w:spacing w:val="-16"/>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ind w:left="28"/>
              <w:jc w:val="center"/>
              <w:rPr>
                <w:rFonts w:ascii="Times New Roman" w:hAnsi="Times New Roman" w:cs="Times New Roman"/>
                <w:spacing w:val="-16"/>
                <w:sz w:val="20"/>
                <w:szCs w:val="20"/>
              </w:rPr>
            </w:pPr>
          </w:p>
        </w:tc>
      </w:tr>
      <w:tr w:rsidR="00DD3D03" w:rsidRPr="00DE506C" w:rsidTr="00DD3D03">
        <w:tblPrEx>
          <w:tblBorders>
            <w:top w:val="none" w:sz="0" w:space="0" w:color="auto"/>
            <w:left w:val="none" w:sz="0" w:space="0" w:color="auto"/>
            <w:right w:val="none" w:sz="0" w:space="0" w:color="auto"/>
            <w:insideV w:val="none" w:sz="0" w:space="0" w:color="auto"/>
          </w:tblBorders>
        </w:tblPrEx>
        <w:trPr>
          <w:cantSplit/>
        </w:trPr>
        <w:tc>
          <w:tcPr>
            <w:tcW w:w="2441"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rPr>
                <w:rFonts w:ascii="Times New Roman" w:hAnsi="Times New Roman" w:cs="Times New Roman"/>
                <w:spacing w:val="-12"/>
                <w:sz w:val="20"/>
                <w:szCs w:val="20"/>
              </w:rPr>
            </w:pPr>
            <w:r w:rsidRPr="00DE506C">
              <w:rPr>
                <w:rFonts w:ascii="Times New Roman" w:hAnsi="Times New Roman" w:cs="Times New Roman"/>
                <w:spacing w:val="-12"/>
                <w:sz w:val="20"/>
                <w:szCs w:val="20"/>
              </w:rPr>
              <w:t>Всего:</w:t>
            </w:r>
          </w:p>
        </w:tc>
        <w:tc>
          <w:tcPr>
            <w:tcW w:w="169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rPr>
                <w:rFonts w:ascii="Times New Roman" w:hAnsi="Times New Roman" w:cs="Times New Roman"/>
                <w:spacing w:val="-12"/>
                <w:sz w:val="20"/>
                <w:szCs w:val="20"/>
              </w:rPr>
            </w:pP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499" w:type="dxa"/>
            <w:gridSpan w:val="5"/>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341" w:type="dxa"/>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18"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ind w:left="28"/>
              <w:jc w:val="center"/>
              <w:rPr>
                <w:rFonts w:ascii="Times New Roman" w:hAnsi="Times New Roman" w:cs="Times New Roman"/>
                <w:spacing w:val="-16"/>
                <w:sz w:val="20"/>
                <w:szCs w:val="20"/>
              </w:rPr>
            </w:pPr>
          </w:p>
        </w:tc>
        <w:tc>
          <w:tcPr>
            <w:tcW w:w="984" w:type="dxa"/>
            <w:gridSpan w:val="7"/>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ind w:left="28"/>
              <w:jc w:val="center"/>
              <w:rPr>
                <w:rFonts w:ascii="Times New Roman" w:hAnsi="Times New Roman" w:cs="Times New Roman"/>
                <w:spacing w:val="-16"/>
                <w:sz w:val="20"/>
                <w:szCs w:val="20"/>
              </w:rPr>
            </w:pPr>
          </w:p>
        </w:tc>
        <w:tc>
          <w:tcPr>
            <w:tcW w:w="961"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ind w:left="28"/>
              <w:jc w:val="center"/>
              <w:rPr>
                <w:rFonts w:ascii="Times New Roman" w:hAnsi="Times New Roman" w:cs="Times New Roman"/>
                <w:spacing w:val="-16"/>
                <w:sz w:val="20"/>
                <w:szCs w:val="20"/>
              </w:rPr>
            </w:pPr>
          </w:p>
        </w:tc>
        <w:tc>
          <w:tcPr>
            <w:tcW w:w="1017" w:type="dxa"/>
            <w:gridSpan w:val="5"/>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ind w:left="28"/>
              <w:jc w:val="center"/>
              <w:rPr>
                <w:rFonts w:ascii="Times New Roman" w:hAnsi="Times New Roman" w:cs="Times New Roman"/>
                <w:spacing w:val="-16"/>
                <w:sz w:val="20"/>
                <w:szCs w:val="20"/>
              </w:rPr>
            </w:pPr>
          </w:p>
        </w:tc>
        <w:tc>
          <w:tcPr>
            <w:tcW w:w="1002" w:type="dxa"/>
            <w:gridSpan w:val="4"/>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ind w:left="28"/>
              <w:jc w:val="center"/>
              <w:rPr>
                <w:rFonts w:ascii="Times New Roman" w:hAnsi="Times New Roman" w:cs="Times New Roman"/>
                <w:spacing w:val="-16"/>
                <w:sz w:val="20"/>
                <w:szCs w:val="20"/>
              </w:rPr>
            </w:pPr>
          </w:p>
        </w:tc>
        <w:tc>
          <w:tcPr>
            <w:tcW w:w="977"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ind w:left="28"/>
              <w:jc w:val="center"/>
              <w:rPr>
                <w:rFonts w:ascii="Times New Roman" w:hAnsi="Times New Roman" w:cs="Times New Roman"/>
                <w:spacing w:val="-16"/>
                <w:sz w:val="20"/>
                <w:szCs w:val="20"/>
              </w:rPr>
            </w:pPr>
          </w:p>
        </w:tc>
        <w:tc>
          <w:tcPr>
            <w:tcW w:w="985" w:type="dxa"/>
            <w:gridSpan w:val="4"/>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ind w:left="28"/>
              <w:jc w:val="center"/>
              <w:rPr>
                <w:rFonts w:ascii="Times New Roman" w:hAnsi="Times New Roman" w:cs="Times New Roman"/>
                <w:spacing w:val="-16"/>
                <w:sz w:val="20"/>
                <w:szCs w:val="20"/>
              </w:rPr>
            </w:pPr>
          </w:p>
        </w:tc>
        <w:tc>
          <w:tcPr>
            <w:tcW w:w="1011"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ind w:left="28"/>
              <w:jc w:val="center"/>
              <w:rPr>
                <w:rFonts w:ascii="Times New Roman" w:hAnsi="Times New Roman" w:cs="Times New Roman"/>
                <w:spacing w:val="-16"/>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ind w:left="28"/>
              <w:jc w:val="center"/>
              <w:rPr>
                <w:rFonts w:ascii="Times New Roman" w:hAnsi="Times New Roman" w:cs="Times New Roman"/>
                <w:spacing w:val="-16"/>
                <w:sz w:val="20"/>
                <w:szCs w:val="20"/>
              </w:rPr>
            </w:pPr>
          </w:p>
        </w:tc>
      </w:tr>
      <w:tr w:rsidR="00DD3D03" w:rsidRPr="00DE506C" w:rsidTr="00DD3D03">
        <w:tblPrEx>
          <w:tblBorders>
            <w:top w:val="none" w:sz="0" w:space="0" w:color="auto"/>
            <w:left w:val="none" w:sz="0" w:space="0" w:color="auto"/>
            <w:right w:val="none" w:sz="0" w:space="0" w:color="auto"/>
            <w:insideV w:val="none" w:sz="0" w:space="0" w:color="auto"/>
          </w:tblBorders>
        </w:tblPrEx>
        <w:trPr>
          <w:cantSplit/>
        </w:trPr>
        <w:tc>
          <w:tcPr>
            <w:tcW w:w="2441"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r w:rsidRPr="00DE506C">
              <w:rPr>
                <w:rFonts w:ascii="Times New Roman" w:hAnsi="Times New Roman"/>
                <w:sz w:val="20"/>
                <w:szCs w:val="20"/>
              </w:rPr>
              <w:lastRenderedPageBreak/>
              <w:t>субсидии на возмещение части затрат, связанных со строительством инженерной и транспортной инфраструктуры к свиноводческим комплексам</w:t>
            </w:r>
          </w:p>
          <w:p w:rsidR="00DD3D03" w:rsidRPr="00DE506C" w:rsidRDefault="00DD3D03" w:rsidP="00DD3D03">
            <w:pPr>
              <w:spacing w:line="240" w:lineRule="auto"/>
              <w:ind w:right="137"/>
              <w:rPr>
                <w:rFonts w:ascii="Times New Roman" w:hAnsi="Times New Roman" w:cs="Times New Roman"/>
                <w:spacing w:val="-12"/>
                <w:sz w:val="20"/>
                <w:szCs w:val="20"/>
              </w:rPr>
            </w:pPr>
          </w:p>
        </w:tc>
        <w:tc>
          <w:tcPr>
            <w:tcW w:w="169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rPr>
                <w:rFonts w:ascii="Times New Roman" w:hAnsi="Times New Roman" w:cs="Times New Roman"/>
                <w:spacing w:val="-12"/>
                <w:sz w:val="20"/>
                <w:szCs w:val="20"/>
              </w:rPr>
            </w:pPr>
            <w:r w:rsidRPr="00DE506C">
              <w:rPr>
                <w:rFonts w:ascii="Times New Roman" w:hAnsi="Times New Roman" w:cs="Times New Roman"/>
                <w:spacing w:val="-12"/>
                <w:sz w:val="20"/>
                <w:szCs w:val="20"/>
              </w:rPr>
              <w:t xml:space="preserve">Минсельзозпрод Республики Мордовия </w:t>
            </w: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499" w:type="dxa"/>
            <w:gridSpan w:val="5"/>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341" w:type="dxa"/>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18"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ind w:left="28"/>
              <w:jc w:val="center"/>
              <w:rPr>
                <w:rFonts w:ascii="Times New Roman" w:hAnsi="Times New Roman" w:cs="Times New Roman"/>
                <w:spacing w:val="-16"/>
                <w:sz w:val="20"/>
                <w:szCs w:val="20"/>
              </w:rPr>
            </w:pPr>
          </w:p>
        </w:tc>
        <w:tc>
          <w:tcPr>
            <w:tcW w:w="984" w:type="dxa"/>
            <w:gridSpan w:val="7"/>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ind w:left="28"/>
              <w:jc w:val="center"/>
              <w:rPr>
                <w:rFonts w:ascii="Times New Roman" w:hAnsi="Times New Roman" w:cs="Times New Roman"/>
                <w:spacing w:val="-16"/>
                <w:sz w:val="20"/>
                <w:szCs w:val="20"/>
              </w:rPr>
            </w:pPr>
          </w:p>
        </w:tc>
        <w:tc>
          <w:tcPr>
            <w:tcW w:w="961"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ind w:left="28"/>
              <w:jc w:val="center"/>
              <w:rPr>
                <w:rFonts w:ascii="Times New Roman" w:hAnsi="Times New Roman" w:cs="Times New Roman"/>
                <w:spacing w:val="-16"/>
                <w:sz w:val="20"/>
                <w:szCs w:val="20"/>
              </w:rPr>
            </w:pPr>
          </w:p>
        </w:tc>
        <w:tc>
          <w:tcPr>
            <w:tcW w:w="1017" w:type="dxa"/>
            <w:gridSpan w:val="5"/>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ind w:left="28"/>
              <w:jc w:val="center"/>
              <w:rPr>
                <w:rFonts w:ascii="Times New Roman" w:hAnsi="Times New Roman" w:cs="Times New Roman"/>
                <w:spacing w:val="-16"/>
                <w:sz w:val="20"/>
                <w:szCs w:val="20"/>
              </w:rPr>
            </w:pPr>
          </w:p>
        </w:tc>
        <w:tc>
          <w:tcPr>
            <w:tcW w:w="1002" w:type="dxa"/>
            <w:gridSpan w:val="4"/>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ind w:left="28"/>
              <w:jc w:val="center"/>
              <w:rPr>
                <w:rFonts w:ascii="Times New Roman" w:hAnsi="Times New Roman" w:cs="Times New Roman"/>
                <w:spacing w:val="-16"/>
                <w:sz w:val="20"/>
                <w:szCs w:val="20"/>
              </w:rPr>
            </w:pPr>
          </w:p>
        </w:tc>
        <w:tc>
          <w:tcPr>
            <w:tcW w:w="977"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ind w:left="28"/>
              <w:jc w:val="center"/>
              <w:rPr>
                <w:rFonts w:ascii="Times New Roman" w:hAnsi="Times New Roman" w:cs="Times New Roman"/>
                <w:spacing w:val="-16"/>
                <w:sz w:val="20"/>
                <w:szCs w:val="20"/>
              </w:rPr>
            </w:pPr>
          </w:p>
        </w:tc>
        <w:tc>
          <w:tcPr>
            <w:tcW w:w="985" w:type="dxa"/>
            <w:gridSpan w:val="4"/>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ind w:left="28"/>
              <w:jc w:val="center"/>
              <w:rPr>
                <w:rFonts w:ascii="Times New Roman" w:hAnsi="Times New Roman" w:cs="Times New Roman"/>
                <w:spacing w:val="-16"/>
                <w:sz w:val="20"/>
                <w:szCs w:val="20"/>
              </w:rPr>
            </w:pPr>
          </w:p>
        </w:tc>
        <w:tc>
          <w:tcPr>
            <w:tcW w:w="1011"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ind w:left="28"/>
              <w:jc w:val="center"/>
              <w:rPr>
                <w:rFonts w:ascii="Times New Roman" w:hAnsi="Times New Roman" w:cs="Times New Roman"/>
                <w:spacing w:val="-16"/>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ind w:left="28"/>
              <w:jc w:val="center"/>
              <w:rPr>
                <w:rFonts w:ascii="Times New Roman" w:hAnsi="Times New Roman" w:cs="Times New Roman"/>
                <w:spacing w:val="-16"/>
                <w:sz w:val="20"/>
                <w:szCs w:val="20"/>
              </w:rPr>
            </w:pPr>
          </w:p>
        </w:tc>
      </w:tr>
      <w:tr w:rsidR="00DD3D03" w:rsidRPr="00DE506C" w:rsidTr="00DD3D03">
        <w:tblPrEx>
          <w:tblBorders>
            <w:top w:val="none" w:sz="0" w:space="0" w:color="auto"/>
            <w:left w:val="none" w:sz="0" w:space="0" w:color="auto"/>
            <w:right w:val="none" w:sz="0" w:space="0" w:color="auto"/>
            <w:insideV w:val="none" w:sz="0" w:space="0" w:color="auto"/>
          </w:tblBorders>
        </w:tblPrEx>
        <w:trPr>
          <w:cantSplit/>
        </w:trPr>
        <w:tc>
          <w:tcPr>
            <w:tcW w:w="2441"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ind w:right="137"/>
              <w:rPr>
                <w:rFonts w:ascii="Times New Roman" w:hAnsi="Times New Roman" w:cs="Times New Roman"/>
                <w:spacing w:val="-12"/>
                <w:sz w:val="20"/>
                <w:szCs w:val="20"/>
              </w:rPr>
            </w:pPr>
            <w:r w:rsidRPr="00DE506C">
              <w:rPr>
                <w:rFonts w:ascii="Times New Roman" w:hAnsi="Times New Roman" w:cs="Times New Roman"/>
                <w:sz w:val="20"/>
                <w:szCs w:val="20"/>
              </w:rPr>
              <w:t>субсидии на возмещение части затрат, связанных со строительством инженерной и транспортной инфраструктуры к птицеводческим комплексам</w:t>
            </w:r>
          </w:p>
        </w:tc>
        <w:tc>
          <w:tcPr>
            <w:tcW w:w="169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rPr>
                <w:rFonts w:ascii="Times New Roman" w:hAnsi="Times New Roman" w:cs="Times New Roman"/>
                <w:spacing w:val="-12"/>
                <w:sz w:val="20"/>
                <w:szCs w:val="20"/>
              </w:rPr>
            </w:pPr>
            <w:r w:rsidRPr="00DE506C">
              <w:rPr>
                <w:rFonts w:ascii="Times New Roman" w:hAnsi="Times New Roman" w:cs="Times New Roman"/>
                <w:spacing w:val="-12"/>
                <w:sz w:val="20"/>
                <w:szCs w:val="20"/>
              </w:rPr>
              <w:t>Минсельзозпрод Республики Мордовия</w:t>
            </w: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499" w:type="dxa"/>
            <w:gridSpan w:val="5"/>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341" w:type="dxa"/>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35" w:type="dxa"/>
            <w:gridSpan w:val="4"/>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ind w:left="28"/>
              <w:jc w:val="center"/>
              <w:rPr>
                <w:rFonts w:ascii="Times New Roman" w:hAnsi="Times New Roman" w:cs="Times New Roman"/>
                <w:spacing w:val="-16"/>
                <w:sz w:val="20"/>
                <w:szCs w:val="20"/>
              </w:rPr>
            </w:pPr>
          </w:p>
        </w:tc>
        <w:tc>
          <w:tcPr>
            <w:tcW w:w="967" w:type="dxa"/>
            <w:gridSpan w:val="6"/>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ind w:left="28"/>
              <w:jc w:val="center"/>
              <w:rPr>
                <w:rFonts w:ascii="Times New Roman" w:hAnsi="Times New Roman" w:cs="Times New Roman"/>
                <w:spacing w:val="-16"/>
                <w:sz w:val="20"/>
                <w:szCs w:val="20"/>
              </w:rPr>
            </w:pPr>
          </w:p>
        </w:tc>
        <w:tc>
          <w:tcPr>
            <w:tcW w:w="977" w:type="dxa"/>
            <w:gridSpan w:val="4"/>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ind w:left="28"/>
              <w:jc w:val="center"/>
              <w:rPr>
                <w:rFonts w:ascii="Times New Roman" w:hAnsi="Times New Roman" w:cs="Times New Roman"/>
                <w:spacing w:val="-16"/>
                <w:sz w:val="20"/>
                <w:szCs w:val="20"/>
              </w:rPr>
            </w:pPr>
          </w:p>
        </w:tc>
        <w:tc>
          <w:tcPr>
            <w:tcW w:w="1001" w:type="dxa"/>
            <w:gridSpan w:val="4"/>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ind w:left="28"/>
              <w:jc w:val="center"/>
              <w:rPr>
                <w:rFonts w:ascii="Times New Roman" w:hAnsi="Times New Roman" w:cs="Times New Roman"/>
                <w:spacing w:val="-16"/>
                <w:sz w:val="20"/>
                <w:szCs w:val="20"/>
              </w:rPr>
            </w:pPr>
          </w:p>
        </w:tc>
        <w:tc>
          <w:tcPr>
            <w:tcW w:w="964"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ind w:left="28"/>
              <w:jc w:val="center"/>
              <w:rPr>
                <w:rFonts w:ascii="Times New Roman" w:hAnsi="Times New Roman" w:cs="Times New Roman"/>
                <w:spacing w:val="-16"/>
                <w:sz w:val="20"/>
                <w:szCs w:val="20"/>
              </w:rPr>
            </w:pPr>
          </w:p>
        </w:tc>
        <w:tc>
          <w:tcPr>
            <w:tcW w:w="1015" w:type="dxa"/>
            <w:gridSpan w:val="5"/>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ind w:left="28"/>
              <w:jc w:val="center"/>
              <w:rPr>
                <w:rFonts w:ascii="Times New Roman" w:hAnsi="Times New Roman" w:cs="Times New Roman"/>
                <w:spacing w:val="-16"/>
                <w:sz w:val="20"/>
                <w:szCs w:val="20"/>
              </w:rPr>
            </w:pPr>
          </w:p>
        </w:tc>
        <w:tc>
          <w:tcPr>
            <w:tcW w:w="954"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ind w:left="28"/>
              <w:jc w:val="center"/>
              <w:rPr>
                <w:rFonts w:ascii="Times New Roman" w:hAnsi="Times New Roman" w:cs="Times New Roman"/>
                <w:spacing w:val="-16"/>
                <w:sz w:val="20"/>
                <w:szCs w:val="20"/>
              </w:rPr>
            </w:pPr>
          </w:p>
        </w:tc>
        <w:tc>
          <w:tcPr>
            <w:tcW w:w="1042" w:type="dxa"/>
            <w:gridSpan w:val="5"/>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ind w:left="28"/>
              <w:jc w:val="center"/>
              <w:rPr>
                <w:rFonts w:ascii="Times New Roman" w:hAnsi="Times New Roman" w:cs="Times New Roman"/>
                <w:spacing w:val="-16"/>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ind w:left="28"/>
              <w:jc w:val="center"/>
              <w:rPr>
                <w:rFonts w:ascii="Times New Roman" w:hAnsi="Times New Roman" w:cs="Times New Roman"/>
                <w:spacing w:val="-16"/>
                <w:sz w:val="20"/>
                <w:szCs w:val="20"/>
              </w:rPr>
            </w:pPr>
          </w:p>
        </w:tc>
      </w:tr>
      <w:tr w:rsidR="00DD3D03" w:rsidRPr="00DE506C" w:rsidTr="00DD3D03">
        <w:tblPrEx>
          <w:tblBorders>
            <w:top w:val="none" w:sz="0" w:space="0" w:color="auto"/>
            <w:left w:val="none" w:sz="0" w:space="0" w:color="auto"/>
            <w:right w:val="none" w:sz="0" w:space="0" w:color="auto"/>
            <w:insideV w:val="none" w:sz="0" w:space="0" w:color="auto"/>
          </w:tblBorders>
        </w:tblPrEx>
        <w:trPr>
          <w:cantSplit/>
        </w:trPr>
        <w:tc>
          <w:tcPr>
            <w:tcW w:w="2441" w:type="dxa"/>
            <w:gridSpan w:val="3"/>
            <w:tcBorders>
              <w:top w:val="single" w:sz="4" w:space="0" w:color="auto"/>
              <w:left w:val="single" w:sz="4" w:space="0" w:color="auto"/>
              <w:bottom w:val="single" w:sz="4" w:space="0" w:color="auto"/>
              <w:right w:val="single" w:sz="4" w:space="0" w:color="auto"/>
            </w:tcBorders>
          </w:tcPr>
          <w:p w:rsidR="00DD3D03" w:rsidRPr="00DE506C" w:rsidRDefault="00994367" w:rsidP="00DD3D03">
            <w:pPr>
              <w:spacing w:line="240" w:lineRule="auto"/>
              <w:ind w:right="137"/>
              <w:rPr>
                <w:rFonts w:ascii="Times New Roman" w:hAnsi="Times New Roman" w:cs="Times New Roman"/>
                <w:spacing w:val="-12"/>
                <w:sz w:val="20"/>
                <w:szCs w:val="20"/>
              </w:rPr>
            </w:pPr>
            <w:hyperlink w:anchor="sub_2008" w:history="1">
              <w:r w:rsidR="00DD3D03" w:rsidRPr="00DE506C">
                <w:rPr>
                  <w:rStyle w:val="afb"/>
                  <w:rFonts w:ascii="Times New Roman" w:hAnsi="Times New Roman"/>
                  <w:b w:val="0"/>
                  <w:sz w:val="20"/>
                  <w:szCs w:val="20"/>
                </w:rPr>
                <w:t>Мероприятие</w:t>
              </w:r>
            </w:hyperlink>
            <w:r w:rsidR="00DD3D03" w:rsidRPr="00DE506C">
              <w:rPr>
                <w:rFonts w:ascii="Times New Roman" w:hAnsi="Times New Roman" w:cs="Times New Roman"/>
                <w:sz w:val="20"/>
                <w:szCs w:val="20"/>
              </w:rPr>
              <w:t xml:space="preserve"> «Обеспечение проведения противоэпизоотических мероприятий» - всего:</w:t>
            </w:r>
          </w:p>
        </w:tc>
        <w:tc>
          <w:tcPr>
            <w:tcW w:w="169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rPr>
                <w:rFonts w:ascii="Times New Roman" w:hAnsi="Times New Roman" w:cs="Times New Roman"/>
                <w:spacing w:val="-12"/>
                <w:sz w:val="20"/>
                <w:szCs w:val="20"/>
              </w:rPr>
            </w:pPr>
            <w:r w:rsidRPr="00DE506C">
              <w:rPr>
                <w:rFonts w:ascii="Times New Roman" w:hAnsi="Times New Roman" w:cs="Times New Roman"/>
                <w:spacing w:val="-12"/>
                <w:sz w:val="20"/>
                <w:szCs w:val="20"/>
              </w:rPr>
              <w:t xml:space="preserve">Минсельхозпрод Республики Мордовия </w:t>
            </w: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499" w:type="dxa"/>
            <w:gridSpan w:val="5"/>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341" w:type="dxa"/>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35" w:type="dxa"/>
            <w:gridSpan w:val="4"/>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67" w:type="dxa"/>
            <w:gridSpan w:val="6"/>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77" w:type="dxa"/>
            <w:gridSpan w:val="4"/>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01" w:type="dxa"/>
            <w:gridSpan w:val="4"/>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02" w:type="dxa"/>
            <w:gridSpan w:val="4"/>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77"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91" w:type="dxa"/>
            <w:gridSpan w:val="5"/>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05"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r>
      <w:tr w:rsidR="00DD3D03" w:rsidRPr="00DE506C" w:rsidTr="00DD3D03">
        <w:tblPrEx>
          <w:tblBorders>
            <w:top w:val="none" w:sz="0" w:space="0" w:color="auto"/>
            <w:left w:val="none" w:sz="0" w:space="0" w:color="auto"/>
            <w:right w:val="none" w:sz="0" w:space="0" w:color="auto"/>
            <w:insideV w:val="none" w:sz="0" w:space="0" w:color="auto"/>
          </w:tblBorders>
        </w:tblPrEx>
        <w:trPr>
          <w:cantSplit/>
        </w:trPr>
        <w:tc>
          <w:tcPr>
            <w:tcW w:w="2441"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ind w:right="123"/>
              <w:rPr>
                <w:rFonts w:ascii="Times New Roman" w:hAnsi="Times New Roman" w:cs="Times New Roman"/>
                <w:spacing w:val="-12"/>
                <w:sz w:val="20"/>
                <w:szCs w:val="20"/>
              </w:rPr>
            </w:pPr>
            <w:r w:rsidRPr="00DE506C">
              <w:rPr>
                <w:rFonts w:ascii="Times New Roman" w:hAnsi="Times New Roman" w:cs="Times New Roman"/>
                <w:sz w:val="20"/>
                <w:szCs w:val="20"/>
              </w:rPr>
              <w:lastRenderedPageBreak/>
              <w:t>расходы по проведению противоэпизоотических мероприятий субсидии на возмещение части затрат, связанных со сбором и утилизацией биологических отходов,  приобретением оборудования для переработки биологических отходов и специализированного транспорта</w:t>
            </w:r>
          </w:p>
        </w:tc>
        <w:tc>
          <w:tcPr>
            <w:tcW w:w="169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rPr>
                <w:rFonts w:ascii="Times New Roman" w:hAnsi="Times New Roman" w:cs="Times New Roman"/>
                <w:spacing w:val="-12"/>
                <w:sz w:val="20"/>
                <w:szCs w:val="20"/>
              </w:rPr>
            </w:pPr>
            <w:r w:rsidRPr="00DE506C">
              <w:rPr>
                <w:rFonts w:ascii="Times New Roman" w:hAnsi="Times New Roman" w:cs="Times New Roman"/>
                <w:spacing w:val="-12"/>
                <w:sz w:val="20"/>
                <w:szCs w:val="20"/>
              </w:rPr>
              <w:t>Минсельхозпрод Республики Мордовия</w:t>
            </w: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 </w:t>
            </w: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 </w:t>
            </w:r>
          </w:p>
        </w:tc>
        <w:tc>
          <w:tcPr>
            <w:tcW w:w="499" w:type="dxa"/>
            <w:gridSpan w:val="5"/>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 </w:t>
            </w:r>
          </w:p>
        </w:tc>
        <w:tc>
          <w:tcPr>
            <w:tcW w:w="341" w:type="dxa"/>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 </w:t>
            </w:r>
          </w:p>
        </w:tc>
        <w:tc>
          <w:tcPr>
            <w:tcW w:w="1035" w:type="dxa"/>
            <w:gridSpan w:val="4"/>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67" w:type="dxa"/>
            <w:gridSpan w:val="6"/>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77" w:type="dxa"/>
            <w:gridSpan w:val="4"/>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01" w:type="dxa"/>
            <w:gridSpan w:val="4"/>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02" w:type="dxa"/>
            <w:gridSpan w:val="4"/>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77"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91" w:type="dxa"/>
            <w:gridSpan w:val="5"/>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05"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r>
      <w:tr w:rsidR="00DD3D03" w:rsidRPr="00DE506C" w:rsidTr="00DD3D03">
        <w:tblPrEx>
          <w:tblBorders>
            <w:top w:val="none" w:sz="0" w:space="0" w:color="auto"/>
            <w:left w:val="none" w:sz="0" w:space="0" w:color="auto"/>
            <w:right w:val="none" w:sz="0" w:space="0" w:color="auto"/>
            <w:insideV w:val="none" w:sz="0" w:space="0" w:color="auto"/>
          </w:tblBorders>
        </w:tblPrEx>
        <w:trPr>
          <w:cantSplit/>
        </w:trPr>
        <w:tc>
          <w:tcPr>
            <w:tcW w:w="2441"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ind w:right="123"/>
              <w:rPr>
                <w:rFonts w:ascii="Times New Roman" w:hAnsi="Times New Roman" w:cs="Times New Roman"/>
                <w:spacing w:val="-12"/>
                <w:sz w:val="20"/>
                <w:szCs w:val="20"/>
              </w:rPr>
            </w:pPr>
            <w:r w:rsidRPr="00DE506C">
              <w:rPr>
                <w:rFonts w:ascii="Times New Roman" w:hAnsi="Times New Roman" w:cs="Times New Roman"/>
                <w:sz w:val="20"/>
                <w:szCs w:val="20"/>
              </w:rPr>
              <w:t>субсидии на строительство и реконструкцию производственных помещений по убою крупного рогатого скота</w:t>
            </w:r>
          </w:p>
        </w:tc>
        <w:tc>
          <w:tcPr>
            <w:tcW w:w="169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rPr>
                <w:rFonts w:ascii="Times New Roman" w:hAnsi="Times New Roman" w:cs="Times New Roman"/>
                <w:spacing w:val="-12"/>
                <w:sz w:val="20"/>
                <w:szCs w:val="20"/>
              </w:rPr>
            </w:pP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499" w:type="dxa"/>
            <w:gridSpan w:val="5"/>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341" w:type="dxa"/>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35" w:type="dxa"/>
            <w:gridSpan w:val="4"/>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67" w:type="dxa"/>
            <w:gridSpan w:val="6"/>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77" w:type="dxa"/>
            <w:gridSpan w:val="4"/>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01" w:type="dxa"/>
            <w:gridSpan w:val="4"/>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02" w:type="dxa"/>
            <w:gridSpan w:val="4"/>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77"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85" w:type="dxa"/>
            <w:gridSpan w:val="4"/>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11"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r>
      <w:tr w:rsidR="00DD3D03" w:rsidRPr="00DE506C" w:rsidTr="00DD3D03">
        <w:tblPrEx>
          <w:tblBorders>
            <w:top w:val="none" w:sz="0" w:space="0" w:color="auto"/>
            <w:left w:val="none" w:sz="0" w:space="0" w:color="auto"/>
            <w:right w:val="none" w:sz="0" w:space="0" w:color="auto"/>
            <w:insideV w:val="none" w:sz="0" w:space="0" w:color="auto"/>
          </w:tblBorders>
        </w:tblPrEx>
        <w:trPr>
          <w:cantSplit/>
        </w:trPr>
        <w:tc>
          <w:tcPr>
            <w:tcW w:w="2441"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left"/>
              <w:rPr>
                <w:rFonts w:ascii="Times New Roman" w:hAnsi="Times New Roman"/>
                <w:color w:val="000000"/>
                <w:sz w:val="20"/>
                <w:szCs w:val="20"/>
              </w:rPr>
            </w:pPr>
            <w:r w:rsidRPr="00DE506C">
              <w:rPr>
                <w:rFonts w:ascii="Times New Roman" w:hAnsi="Times New Roman"/>
                <w:color w:val="000000"/>
                <w:sz w:val="20"/>
                <w:szCs w:val="20"/>
              </w:rPr>
              <w:t>Мероприятие «Выполнение государственных услуг в отрасли животноводства» - всего:</w:t>
            </w:r>
          </w:p>
        </w:tc>
        <w:tc>
          <w:tcPr>
            <w:tcW w:w="169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rPr>
                <w:rFonts w:ascii="Times New Roman" w:hAnsi="Times New Roman" w:cs="Times New Roman"/>
                <w:spacing w:val="-12"/>
                <w:sz w:val="20"/>
                <w:szCs w:val="20"/>
              </w:rPr>
            </w:pP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499" w:type="dxa"/>
            <w:gridSpan w:val="5"/>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341" w:type="dxa"/>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58" w:type="dxa"/>
            <w:gridSpan w:val="6"/>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44" w:type="dxa"/>
            <w:gridSpan w:val="4"/>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77" w:type="dxa"/>
            <w:gridSpan w:val="4"/>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01" w:type="dxa"/>
            <w:gridSpan w:val="4"/>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95" w:type="dxa"/>
            <w:gridSpan w:val="3"/>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84" w:type="dxa"/>
            <w:gridSpan w:val="4"/>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04" w:type="dxa"/>
            <w:gridSpan w:val="6"/>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92" w:type="dxa"/>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134" w:type="dxa"/>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r>
      <w:tr w:rsidR="00DD3D03" w:rsidRPr="00DE506C" w:rsidTr="00DD3D03">
        <w:tblPrEx>
          <w:tblBorders>
            <w:top w:val="none" w:sz="0" w:space="0" w:color="auto"/>
            <w:left w:val="none" w:sz="0" w:space="0" w:color="auto"/>
            <w:right w:val="none" w:sz="0" w:space="0" w:color="auto"/>
            <w:insideV w:val="none" w:sz="0" w:space="0" w:color="auto"/>
          </w:tblBorders>
        </w:tblPrEx>
        <w:trPr>
          <w:cantSplit/>
        </w:trPr>
        <w:tc>
          <w:tcPr>
            <w:tcW w:w="2441"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left"/>
              <w:rPr>
                <w:rFonts w:ascii="Times New Roman" w:hAnsi="Times New Roman"/>
                <w:color w:val="000000"/>
                <w:sz w:val="20"/>
                <w:szCs w:val="20"/>
              </w:rPr>
            </w:pPr>
          </w:p>
        </w:tc>
        <w:tc>
          <w:tcPr>
            <w:tcW w:w="169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rPr>
                <w:rFonts w:ascii="Times New Roman" w:hAnsi="Times New Roman" w:cs="Times New Roman"/>
                <w:spacing w:val="-12"/>
                <w:sz w:val="20"/>
                <w:szCs w:val="20"/>
              </w:rPr>
            </w:pPr>
            <w:r w:rsidRPr="00DE506C">
              <w:rPr>
                <w:rFonts w:ascii="Times New Roman" w:hAnsi="Times New Roman" w:cs="Times New Roman"/>
                <w:spacing w:val="-12"/>
                <w:sz w:val="20"/>
                <w:szCs w:val="20"/>
              </w:rPr>
              <w:t> </w:t>
            </w: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499" w:type="dxa"/>
            <w:gridSpan w:val="5"/>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341" w:type="dxa"/>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58" w:type="dxa"/>
            <w:gridSpan w:val="6"/>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44" w:type="dxa"/>
            <w:gridSpan w:val="4"/>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77" w:type="dxa"/>
            <w:gridSpan w:val="4"/>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01" w:type="dxa"/>
            <w:gridSpan w:val="4"/>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95" w:type="dxa"/>
            <w:gridSpan w:val="3"/>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84" w:type="dxa"/>
            <w:gridSpan w:val="4"/>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04" w:type="dxa"/>
            <w:gridSpan w:val="6"/>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92" w:type="dxa"/>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134" w:type="dxa"/>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r>
      <w:tr w:rsidR="00DD3D03" w:rsidRPr="00DE506C" w:rsidTr="00DD3D03">
        <w:tblPrEx>
          <w:tblBorders>
            <w:top w:val="none" w:sz="0" w:space="0" w:color="auto"/>
            <w:left w:val="none" w:sz="0" w:space="0" w:color="auto"/>
            <w:right w:val="none" w:sz="0" w:space="0" w:color="auto"/>
            <w:insideV w:val="none" w:sz="0" w:space="0" w:color="auto"/>
          </w:tblBorders>
        </w:tblPrEx>
        <w:trPr>
          <w:cantSplit/>
          <w:trHeight w:val="1140"/>
        </w:trPr>
        <w:tc>
          <w:tcPr>
            <w:tcW w:w="2441"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left"/>
              <w:rPr>
                <w:rFonts w:ascii="Times New Roman" w:hAnsi="Times New Roman"/>
                <w:color w:val="000000"/>
                <w:sz w:val="20"/>
                <w:szCs w:val="20"/>
              </w:rPr>
            </w:pPr>
          </w:p>
        </w:tc>
        <w:tc>
          <w:tcPr>
            <w:tcW w:w="169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rPr>
                <w:rFonts w:ascii="Times New Roman" w:hAnsi="Times New Roman" w:cs="Times New Roman"/>
                <w:spacing w:val="-12"/>
                <w:sz w:val="20"/>
                <w:szCs w:val="20"/>
              </w:rPr>
            </w:pPr>
            <w:r w:rsidRPr="00DE506C">
              <w:rPr>
                <w:rFonts w:ascii="Times New Roman" w:hAnsi="Times New Roman" w:cs="Times New Roman"/>
                <w:spacing w:val="-12"/>
                <w:sz w:val="20"/>
                <w:szCs w:val="20"/>
              </w:rPr>
              <w:t> </w:t>
            </w: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499" w:type="dxa"/>
            <w:gridSpan w:val="5"/>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341" w:type="dxa"/>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35" w:type="dxa"/>
            <w:gridSpan w:val="4"/>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67" w:type="dxa"/>
            <w:gridSpan w:val="6"/>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61" w:type="dxa"/>
            <w:gridSpan w:val="3"/>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17" w:type="dxa"/>
            <w:gridSpan w:val="5"/>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95" w:type="dxa"/>
            <w:gridSpan w:val="3"/>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84" w:type="dxa"/>
            <w:gridSpan w:val="4"/>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04" w:type="dxa"/>
            <w:gridSpan w:val="6"/>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92" w:type="dxa"/>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134" w:type="dxa"/>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r>
      <w:tr w:rsidR="00DD3D03" w:rsidRPr="00DE506C" w:rsidTr="00DD3D03">
        <w:tblPrEx>
          <w:tblBorders>
            <w:top w:val="none" w:sz="0" w:space="0" w:color="auto"/>
            <w:left w:val="none" w:sz="0" w:space="0" w:color="auto"/>
            <w:right w:val="none" w:sz="0" w:space="0" w:color="auto"/>
            <w:insideV w:val="none" w:sz="0" w:space="0" w:color="auto"/>
          </w:tblBorders>
        </w:tblPrEx>
        <w:trPr>
          <w:cantSplit/>
        </w:trPr>
        <w:tc>
          <w:tcPr>
            <w:tcW w:w="2441"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left"/>
              <w:rPr>
                <w:rFonts w:ascii="Times New Roman" w:hAnsi="Times New Roman"/>
                <w:color w:val="000000"/>
                <w:sz w:val="20"/>
                <w:szCs w:val="20"/>
              </w:rPr>
            </w:pPr>
          </w:p>
        </w:tc>
        <w:tc>
          <w:tcPr>
            <w:tcW w:w="169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ind w:right="86"/>
              <w:rPr>
                <w:rFonts w:ascii="Times New Roman" w:hAnsi="Times New Roman" w:cs="Times New Roman"/>
                <w:spacing w:val="-12"/>
                <w:sz w:val="20"/>
                <w:szCs w:val="20"/>
              </w:rPr>
            </w:pP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499" w:type="dxa"/>
            <w:gridSpan w:val="5"/>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341" w:type="dxa"/>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18"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90" w:type="dxa"/>
            <w:gridSpan w:val="8"/>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55"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17" w:type="dxa"/>
            <w:gridSpan w:val="5"/>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02" w:type="dxa"/>
            <w:gridSpan w:val="4"/>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77"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04" w:type="dxa"/>
            <w:gridSpan w:val="6"/>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92"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r>
      <w:tr w:rsidR="00DD3D03" w:rsidRPr="00DE506C" w:rsidTr="00DD3D03">
        <w:tblPrEx>
          <w:tblBorders>
            <w:top w:val="none" w:sz="0" w:space="0" w:color="auto"/>
            <w:left w:val="none" w:sz="0" w:space="0" w:color="auto"/>
            <w:right w:val="none" w:sz="0" w:space="0" w:color="auto"/>
            <w:insideV w:val="none" w:sz="0" w:space="0" w:color="auto"/>
          </w:tblBorders>
        </w:tblPrEx>
        <w:trPr>
          <w:cantSplit/>
          <w:trHeight w:val="2114"/>
        </w:trPr>
        <w:tc>
          <w:tcPr>
            <w:tcW w:w="2441"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HTML"/>
              <w:rPr>
                <w:rFonts w:ascii="Times New Roman" w:hAnsi="Times New Roman"/>
                <w:color w:val="000000"/>
              </w:rPr>
            </w:pPr>
            <w:r w:rsidRPr="00DE506C">
              <w:rPr>
                <w:rFonts w:ascii="Times New Roman" w:hAnsi="Times New Roman"/>
                <w:color w:val="000000"/>
              </w:rPr>
              <w:t>субсидии бюджетным учреждениям на возмещение нормативных затрат, связанных с оказанием ими в соответствии с государственным заданием государственных услуг (выполнением работ)</w:t>
            </w:r>
          </w:p>
        </w:tc>
        <w:tc>
          <w:tcPr>
            <w:tcW w:w="169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rPr>
                <w:rFonts w:ascii="Times New Roman" w:hAnsi="Times New Roman" w:cs="Times New Roman"/>
                <w:spacing w:val="-12"/>
                <w:sz w:val="20"/>
                <w:szCs w:val="20"/>
              </w:rPr>
            </w:pPr>
            <w:r w:rsidRPr="00DE506C">
              <w:rPr>
                <w:rFonts w:ascii="Times New Roman" w:hAnsi="Times New Roman" w:cs="Times New Roman"/>
                <w:spacing w:val="-12"/>
                <w:sz w:val="20"/>
                <w:szCs w:val="20"/>
              </w:rPr>
              <w:t>Минсельхозпрод Республики Мордовия</w:t>
            </w: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499" w:type="dxa"/>
            <w:gridSpan w:val="5"/>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341" w:type="dxa"/>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18"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90" w:type="dxa"/>
            <w:gridSpan w:val="8"/>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55"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17" w:type="dxa"/>
            <w:gridSpan w:val="5"/>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02" w:type="dxa"/>
            <w:gridSpan w:val="4"/>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77"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04" w:type="dxa"/>
            <w:gridSpan w:val="6"/>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92"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r>
      <w:tr w:rsidR="00DD3D03" w:rsidRPr="00DE506C" w:rsidTr="00DD3D03">
        <w:tblPrEx>
          <w:tblBorders>
            <w:top w:val="none" w:sz="0" w:space="0" w:color="auto"/>
            <w:left w:val="none" w:sz="0" w:space="0" w:color="auto"/>
            <w:right w:val="none" w:sz="0" w:space="0" w:color="auto"/>
            <w:insideV w:val="none" w:sz="0" w:space="0" w:color="auto"/>
          </w:tblBorders>
        </w:tblPrEx>
        <w:trPr>
          <w:cantSplit/>
          <w:trHeight w:val="710"/>
        </w:trPr>
        <w:tc>
          <w:tcPr>
            <w:tcW w:w="2441"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HTML"/>
              <w:rPr>
                <w:rFonts w:ascii="Times New Roman" w:hAnsi="Times New Roman"/>
                <w:color w:val="000000"/>
              </w:rPr>
            </w:pPr>
          </w:p>
          <w:p w:rsidR="00DD3D03" w:rsidRPr="00DE506C" w:rsidRDefault="00DD3D03" w:rsidP="00DD3D03">
            <w:pPr>
              <w:pStyle w:val="HTML"/>
              <w:rPr>
                <w:rFonts w:ascii="Times New Roman" w:hAnsi="Times New Roman"/>
                <w:color w:val="000000"/>
              </w:rPr>
            </w:pPr>
            <w:r w:rsidRPr="00DE506C">
              <w:rPr>
                <w:rFonts w:ascii="Times New Roman" w:hAnsi="Times New Roman"/>
              </w:rPr>
              <w:t>субсидии бюджетным учреждениям на иные цели</w:t>
            </w:r>
          </w:p>
        </w:tc>
        <w:tc>
          <w:tcPr>
            <w:tcW w:w="169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rPr>
                <w:rFonts w:ascii="Times New Roman" w:hAnsi="Times New Roman" w:cs="Times New Roman"/>
                <w:spacing w:val="-12"/>
                <w:sz w:val="20"/>
                <w:szCs w:val="20"/>
              </w:rPr>
            </w:pPr>
            <w:r w:rsidRPr="00DE506C">
              <w:rPr>
                <w:rFonts w:ascii="Times New Roman" w:hAnsi="Times New Roman" w:cs="Times New Roman"/>
                <w:spacing w:val="-12"/>
                <w:sz w:val="20"/>
                <w:szCs w:val="20"/>
              </w:rPr>
              <w:t>Минсельхозпрод Республики Мордовия</w:t>
            </w: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rPr>
                <w:rFonts w:ascii="Times New Roman" w:hAnsi="Times New Roman" w:cs="Times New Roman"/>
                <w:spacing w:val="-12"/>
                <w:sz w:val="20"/>
                <w:szCs w:val="20"/>
              </w:rPr>
            </w:pP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rPr>
                <w:rFonts w:ascii="Times New Roman" w:hAnsi="Times New Roman" w:cs="Times New Roman"/>
                <w:spacing w:val="-12"/>
                <w:sz w:val="20"/>
                <w:szCs w:val="20"/>
              </w:rPr>
            </w:pPr>
          </w:p>
        </w:tc>
        <w:tc>
          <w:tcPr>
            <w:tcW w:w="499" w:type="dxa"/>
            <w:gridSpan w:val="5"/>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rPr>
                <w:rFonts w:ascii="Times New Roman" w:hAnsi="Times New Roman" w:cs="Times New Roman"/>
                <w:spacing w:val="-12"/>
                <w:sz w:val="20"/>
                <w:szCs w:val="20"/>
              </w:rPr>
            </w:pPr>
          </w:p>
        </w:tc>
        <w:tc>
          <w:tcPr>
            <w:tcW w:w="341" w:type="dxa"/>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rPr>
                <w:rFonts w:ascii="Times New Roman" w:hAnsi="Times New Roman" w:cs="Times New Roman"/>
                <w:spacing w:val="-12"/>
                <w:sz w:val="20"/>
                <w:szCs w:val="20"/>
              </w:rPr>
            </w:pPr>
          </w:p>
        </w:tc>
        <w:tc>
          <w:tcPr>
            <w:tcW w:w="1018"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90" w:type="dxa"/>
            <w:gridSpan w:val="8"/>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55"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17" w:type="dxa"/>
            <w:gridSpan w:val="5"/>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02" w:type="dxa"/>
            <w:gridSpan w:val="4"/>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77"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04" w:type="dxa"/>
            <w:gridSpan w:val="6"/>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92"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r>
      <w:tr w:rsidR="00DD3D03" w:rsidRPr="00DE506C" w:rsidTr="00DD3D03">
        <w:tblPrEx>
          <w:tblBorders>
            <w:top w:val="none" w:sz="0" w:space="0" w:color="auto"/>
            <w:left w:val="none" w:sz="0" w:space="0" w:color="auto"/>
            <w:right w:val="none" w:sz="0" w:space="0" w:color="auto"/>
            <w:insideV w:val="none" w:sz="0" w:space="0" w:color="auto"/>
          </w:tblBorders>
        </w:tblPrEx>
        <w:trPr>
          <w:cantSplit/>
          <w:trHeight w:val="2057"/>
        </w:trPr>
        <w:tc>
          <w:tcPr>
            <w:tcW w:w="2441"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HTML"/>
              <w:rPr>
                <w:rFonts w:ascii="Times New Roman" w:hAnsi="Times New Roman"/>
                <w:color w:val="000000"/>
              </w:rPr>
            </w:pPr>
            <w:r w:rsidRPr="00DE506C">
              <w:rPr>
                <w:rFonts w:ascii="Times New Roman" w:hAnsi="Times New Roman"/>
                <w:color w:val="FF0000"/>
              </w:rPr>
              <w:t>Мероприятие «Поддержка ведомственных экономически значимых программ в области животноводства» (субсидии на поддержку экономически значимых региональных программ</w:t>
            </w:r>
            <w:r w:rsidRPr="00DE506C">
              <w:rPr>
                <w:rFonts w:ascii="Times New Roman" w:hAnsi="Times New Roman"/>
              </w:rPr>
              <w:t>) – всего</w:t>
            </w:r>
          </w:p>
        </w:tc>
        <w:tc>
          <w:tcPr>
            <w:tcW w:w="169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rPr>
                <w:rFonts w:ascii="Times New Roman" w:hAnsi="Times New Roman" w:cs="Times New Roman"/>
                <w:spacing w:val="-12"/>
                <w:sz w:val="20"/>
                <w:szCs w:val="20"/>
              </w:rPr>
            </w:pPr>
            <w:r w:rsidRPr="00DE506C">
              <w:rPr>
                <w:rFonts w:ascii="Times New Roman" w:hAnsi="Times New Roman" w:cs="Times New Roman"/>
                <w:spacing w:val="-12"/>
                <w:sz w:val="20"/>
                <w:szCs w:val="20"/>
              </w:rPr>
              <w:t>Минсельхозпрод Республики Мордовия</w:t>
            </w: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rPr>
                <w:rFonts w:ascii="Times New Roman" w:hAnsi="Times New Roman" w:cs="Times New Roman"/>
                <w:spacing w:val="-12"/>
                <w:sz w:val="20"/>
                <w:szCs w:val="20"/>
              </w:rPr>
            </w:pP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rPr>
                <w:rFonts w:ascii="Times New Roman" w:hAnsi="Times New Roman" w:cs="Times New Roman"/>
                <w:spacing w:val="-12"/>
                <w:sz w:val="20"/>
                <w:szCs w:val="20"/>
              </w:rPr>
            </w:pPr>
          </w:p>
        </w:tc>
        <w:tc>
          <w:tcPr>
            <w:tcW w:w="499" w:type="dxa"/>
            <w:gridSpan w:val="5"/>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rPr>
                <w:rFonts w:ascii="Times New Roman" w:hAnsi="Times New Roman" w:cs="Times New Roman"/>
                <w:spacing w:val="-12"/>
                <w:sz w:val="20"/>
                <w:szCs w:val="20"/>
              </w:rPr>
            </w:pPr>
          </w:p>
        </w:tc>
        <w:tc>
          <w:tcPr>
            <w:tcW w:w="341" w:type="dxa"/>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rPr>
                <w:rFonts w:ascii="Times New Roman" w:hAnsi="Times New Roman" w:cs="Times New Roman"/>
                <w:spacing w:val="-12"/>
                <w:sz w:val="20"/>
                <w:szCs w:val="20"/>
              </w:rPr>
            </w:pPr>
          </w:p>
        </w:tc>
        <w:tc>
          <w:tcPr>
            <w:tcW w:w="1018"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90" w:type="dxa"/>
            <w:gridSpan w:val="8"/>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55"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17" w:type="dxa"/>
            <w:gridSpan w:val="5"/>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02" w:type="dxa"/>
            <w:gridSpan w:val="4"/>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color w:val="FF0000"/>
                <w:spacing w:val="-12"/>
                <w:sz w:val="20"/>
                <w:szCs w:val="20"/>
              </w:rPr>
            </w:pPr>
            <w:r w:rsidRPr="00DE506C">
              <w:rPr>
                <w:rFonts w:ascii="Times New Roman" w:hAnsi="Times New Roman" w:cs="Times New Roman"/>
                <w:color w:val="FF0000"/>
                <w:spacing w:val="-12"/>
                <w:sz w:val="20"/>
                <w:szCs w:val="20"/>
              </w:rPr>
              <w:t>524</w:t>
            </w:r>
          </w:p>
        </w:tc>
        <w:tc>
          <w:tcPr>
            <w:tcW w:w="977"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04" w:type="dxa"/>
            <w:gridSpan w:val="6"/>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92"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r>
      <w:tr w:rsidR="00DD3D03" w:rsidRPr="00DE506C" w:rsidTr="00DD3D03">
        <w:tblPrEx>
          <w:tblBorders>
            <w:top w:val="none" w:sz="0" w:space="0" w:color="auto"/>
            <w:left w:val="none" w:sz="0" w:space="0" w:color="auto"/>
            <w:right w:val="none" w:sz="0" w:space="0" w:color="auto"/>
            <w:insideV w:val="none" w:sz="0" w:space="0" w:color="auto"/>
          </w:tblBorders>
        </w:tblPrEx>
        <w:trPr>
          <w:cantSplit/>
          <w:trHeight w:val="2057"/>
        </w:trPr>
        <w:tc>
          <w:tcPr>
            <w:tcW w:w="2441"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HTML"/>
              <w:rPr>
                <w:rFonts w:ascii="Times New Roman" w:hAnsi="Times New Roman"/>
                <w:color w:val="FF0000"/>
              </w:rPr>
            </w:pPr>
          </w:p>
        </w:tc>
        <w:tc>
          <w:tcPr>
            <w:tcW w:w="169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rPr>
                <w:rFonts w:ascii="Times New Roman" w:hAnsi="Times New Roman" w:cs="Times New Roman"/>
                <w:color w:val="FF0000"/>
                <w:spacing w:val="-12"/>
                <w:sz w:val="20"/>
                <w:szCs w:val="20"/>
              </w:rPr>
            </w:pPr>
            <w:r w:rsidRPr="00DE506C">
              <w:rPr>
                <w:rFonts w:ascii="Times New Roman" w:hAnsi="Times New Roman" w:cs="Times New Roman"/>
                <w:color w:val="FF0000"/>
                <w:spacing w:val="-12"/>
                <w:sz w:val="20"/>
                <w:szCs w:val="20"/>
              </w:rPr>
              <w:t>Администрация Дубенского муни-ципального района</w:t>
            </w: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rPr>
                <w:rFonts w:ascii="Times New Roman" w:hAnsi="Times New Roman" w:cs="Times New Roman"/>
                <w:spacing w:val="-12"/>
                <w:sz w:val="20"/>
                <w:szCs w:val="20"/>
              </w:rPr>
            </w:pP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rPr>
                <w:rFonts w:ascii="Times New Roman" w:hAnsi="Times New Roman" w:cs="Times New Roman"/>
                <w:spacing w:val="-12"/>
                <w:sz w:val="20"/>
                <w:szCs w:val="20"/>
              </w:rPr>
            </w:pPr>
          </w:p>
        </w:tc>
        <w:tc>
          <w:tcPr>
            <w:tcW w:w="499" w:type="dxa"/>
            <w:gridSpan w:val="5"/>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rPr>
                <w:rFonts w:ascii="Times New Roman" w:hAnsi="Times New Roman" w:cs="Times New Roman"/>
                <w:spacing w:val="-12"/>
                <w:sz w:val="20"/>
                <w:szCs w:val="20"/>
              </w:rPr>
            </w:pPr>
          </w:p>
        </w:tc>
        <w:tc>
          <w:tcPr>
            <w:tcW w:w="341" w:type="dxa"/>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rPr>
                <w:rFonts w:ascii="Times New Roman" w:hAnsi="Times New Roman" w:cs="Times New Roman"/>
                <w:spacing w:val="-12"/>
                <w:sz w:val="20"/>
                <w:szCs w:val="20"/>
              </w:rPr>
            </w:pPr>
          </w:p>
        </w:tc>
        <w:tc>
          <w:tcPr>
            <w:tcW w:w="1018"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90" w:type="dxa"/>
            <w:gridSpan w:val="8"/>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55"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17" w:type="dxa"/>
            <w:gridSpan w:val="5"/>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02" w:type="dxa"/>
            <w:gridSpan w:val="4"/>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color w:val="FF0000"/>
                <w:spacing w:val="-12"/>
                <w:sz w:val="20"/>
                <w:szCs w:val="20"/>
              </w:rPr>
            </w:pPr>
            <w:r w:rsidRPr="00DE506C">
              <w:rPr>
                <w:rFonts w:ascii="Times New Roman" w:hAnsi="Times New Roman" w:cs="Times New Roman"/>
                <w:color w:val="FF0000"/>
                <w:spacing w:val="-12"/>
                <w:sz w:val="20"/>
                <w:szCs w:val="20"/>
              </w:rPr>
              <w:t>3</w:t>
            </w:r>
          </w:p>
        </w:tc>
        <w:tc>
          <w:tcPr>
            <w:tcW w:w="977"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04" w:type="dxa"/>
            <w:gridSpan w:val="6"/>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92"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r>
      <w:tr w:rsidR="00DD3D03" w:rsidRPr="00DE506C" w:rsidTr="00DD3D03">
        <w:tblPrEx>
          <w:tblBorders>
            <w:top w:val="none" w:sz="0" w:space="0" w:color="auto"/>
            <w:left w:val="none" w:sz="0" w:space="0" w:color="auto"/>
            <w:right w:val="none" w:sz="0" w:space="0" w:color="auto"/>
            <w:insideV w:val="none" w:sz="0" w:space="0" w:color="auto"/>
          </w:tblBorders>
        </w:tblPrEx>
        <w:trPr>
          <w:cantSplit/>
          <w:trHeight w:val="2786"/>
        </w:trPr>
        <w:tc>
          <w:tcPr>
            <w:tcW w:w="2441"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HTML"/>
              <w:rPr>
                <w:rFonts w:ascii="Times New Roman" w:hAnsi="Times New Roman"/>
              </w:rPr>
            </w:pPr>
          </w:p>
          <w:p w:rsidR="00DD3D03" w:rsidRPr="00DE506C" w:rsidRDefault="00994367" w:rsidP="00DD3D03">
            <w:pPr>
              <w:pStyle w:val="HTML"/>
              <w:rPr>
                <w:rFonts w:ascii="Times New Roman" w:hAnsi="Times New Roman"/>
              </w:rPr>
            </w:pPr>
            <w:hyperlink w:anchor="sub_1007" w:history="1">
              <w:r w:rsidR="00DD3D03" w:rsidRPr="00DE506C">
                <w:rPr>
                  <w:rStyle w:val="afb"/>
                  <w:rFonts w:ascii="Times New Roman" w:hAnsi="Times New Roman"/>
                  <w:b w:val="0"/>
                </w:rPr>
                <w:t>Мероприятие</w:t>
              </w:r>
            </w:hyperlink>
            <w:r w:rsidR="00DD3D03" w:rsidRPr="00DE506C">
              <w:rPr>
                <w:rFonts w:ascii="Times New Roman" w:hAnsi="Times New Roman"/>
                <w:b/>
              </w:rPr>
              <w:t xml:space="preserve"> </w:t>
            </w:r>
            <w:r w:rsidR="00DD3D03" w:rsidRPr="00DE506C">
              <w:rPr>
                <w:rFonts w:ascii="Times New Roman" w:hAnsi="Times New Roman"/>
              </w:rPr>
              <w:t>«Государственная поддержка кредитования подотрасли животно водства, переработки ее продукции, развития инфраструктуры и логистического обеспечения рынков продукции животноводства» - всего</w:t>
            </w:r>
          </w:p>
        </w:tc>
        <w:tc>
          <w:tcPr>
            <w:tcW w:w="169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rPr>
                <w:rFonts w:ascii="Times New Roman" w:hAnsi="Times New Roman" w:cs="Times New Roman"/>
                <w:color w:val="000000"/>
                <w:spacing w:val="-12"/>
                <w:sz w:val="20"/>
                <w:szCs w:val="20"/>
              </w:rPr>
            </w:pPr>
            <w:r w:rsidRPr="00DE506C">
              <w:rPr>
                <w:rFonts w:ascii="Times New Roman" w:hAnsi="Times New Roman" w:cs="Times New Roman"/>
                <w:color w:val="000000"/>
                <w:spacing w:val="-12"/>
                <w:sz w:val="20"/>
                <w:szCs w:val="20"/>
              </w:rPr>
              <w:t>Минсельхозпрод Республики Мордовия</w:t>
            </w: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rPr>
                <w:rFonts w:ascii="Times New Roman" w:hAnsi="Times New Roman" w:cs="Times New Roman"/>
                <w:spacing w:val="-12"/>
                <w:sz w:val="20"/>
                <w:szCs w:val="20"/>
              </w:rPr>
            </w:pP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rPr>
                <w:rFonts w:ascii="Times New Roman" w:hAnsi="Times New Roman" w:cs="Times New Roman"/>
                <w:spacing w:val="-12"/>
                <w:sz w:val="20"/>
                <w:szCs w:val="20"/>
              </w:rPr>
            </w:pPr>
          </w:p>
        </w:tc>
        <w:tc>
          <w:tcPr>
            <w:tcW w:w="499" w:type="dxa"/>
            <w:gridSpan w:val="5"/>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rPr>
                <w:rFonts w:ascii="Times New Roman" w:hAnsi="Times New Roman" w:cs="Times New Roman"/>
                <w:spacing w:val="-12"/>
                <w:sz w:val="20"/>
                <w:szCs w:val="20"/>
              </w:rPr>
            </w:pPr>
          </w:p>
        </w:tc>
        <w:tc>
          <w:tcPr>
            <w:tcW w:w="341" w:type="dxa"/>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rPr>
                <w:rFonts w:ascii="Times New Roman" w:hAnsi="Times New Roman" w:cs="Times New Roman"/>
                <w:spacing w:val="-12"/>
                <w:sz w:val="20"/>
                <w:szCs w:val="20"/>
              </w:rPr>
            </w:pPr>
          </w:p>
        </w:tc>
        <w:tc>
          <w:tcPr>
            <w:tcW w:w="1018"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90" w:type="dxa"/>
            <w:gridSpan w:val="8"/>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55"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17" w:type="dxa"/>
            <w:gridSpan w:val="5"/>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02" w:type="dxa"/>
            <w:gridSpan w:val="4"/>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77"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04" w:type="dxa"/>
            <w:gridSpan w:val="6"/>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92"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r>
      <w:tr w:rsidR="00DD3D03" w:rsidRPr="00DE506C" w:rsidTr="00DD3D03">
        <w:tblPrEx>
          <w:tblBorders>
            <w:top w:val="none" w:sz="0" w:space="0" w:color="auto"/>
            <w:left w:val="none" w:sz="0" w:space="0" w:color="auto"/>
            <w:right w:val="none" w:sz="0" w:space="0" w:color="auto"/>
            <w:insideV w:val="none" w:sz="0" w:space="0" w:color="auto"/>
          </w:tblBorders>
        </w:tblPrEx>
        <w:trPr>
          <w:cantSplit/>
          <w:trHeight w:val="336"/>
        </w:trPr>
        <w:tc>
          <w:tcPr>
            <w:tcW w:w="2441"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HTML"/>
              <w:rPr>
                <w:rFonts w:ascii="Times New Roman" w:hAnsi="Times New Roman"/>
              </w:rPr>
            </w:pPr>
            <w:r w:rsidRPr="00DE506C">
              <w:rPr>
                <w:rFonts w:ascii="Times New Roman" w:hAnsi="Times New Roman"/>
              </w:rPr>
              <w:t>В том числе</w:t>
            </w:r>
          </w:p>
          <w:p w:rsidR="00DD3D03" w:rsidRPr="00DE506C" w:rsidRDefault="00DD3D03" w:rsidP="00DD3D03">
            <w:pPr>
              <w:pStyle w:val="HTML"/>
              <w:rPr>
                <w:rFonts w:ascii="Times New Roman" w:hAnsi="Times New Roman"/>
              </w:rPr>
            </w:pPr>
          </w:p>
        </w:tc>
        <w:tc>
          <w:tcPr>
            <w:tcW w:w="169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rPr>
                <w:rFonts w:ascii="Times New Roman" w:hAnsi="Times New Roman" w:cs="Times New Roman"/>
                <w:spacing w:val="-12"/>
                <w:sz w:val="20"/>
                <w:szCs w:val="20"/>
              </w:rPr>
            </w:pP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rPr>
                <w:rFonts w:ascii="Times New Roman" w:hAnsi="Times New Roman" w:cs="Times New Roman"/>
                <w:spacing w:val="-12"/>
                <w:sz w:val="20"/>
                <w:szCs w:val="20"/>
              </w:rPr>
            </w:pP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rPr>
                <w:rFonts w:ascii="Times New Roman" w:hAnsi="Times New Roman" w:cs="Times New Roman"/>
                <w:spacing w:val="-12"/>
                <w:sz w:val="20"/>
                <w:szCs w:val="20"/>
              </w:rPr>
            </w:pPr>
          </w:p>
        </w:tc>
        <w:tc>
          <w:tcPr>
            <w:tcW w:w="499" w:type="dxa"/>
            <w:gridSpan w:val="5"/>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rPr>
                <w:rFonts w:ascii="Times New Roman" w:hAnsi="Times New Roman" w:cs="Times New Roman"/>
                <w:spacing w:val="-12"/>
                <w:sz w:val="20"/>
                <w:szCs w:val="20"/>
              </w:rPr>
            </w:pPr>
          </w:p>
        </w:tc>
        <w:tc>
          <w:tcPr>
            <w:tcW w:w="341" w:type="dxa"/>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rPr>
                <w:rFonts w:ascii="Times New Roman" w:hAnsi="Times New Roman" w:cs="Times New Roman"/>
                <w:spacing w:val="-12"/>
                <w:sz w:val="20"/>
                <w:szCs w:val="20"/>
              </w:rPr>
            </w:pPr>
          </w:p>
        </w:tc>
        <w:tc>
          <w:tcPr>
            <w:tcW w:w="1018"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90" w:type="dxa"/>
            <w:gridSpan w:val="8"/>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55"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17" w:type="dxa"/>
            <w:gridSpan w:val="5"/>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02" w:type="dxa"/>
            <w:gridSpan w:val="4"/>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77"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04" w:type="dxa"/>
            <w:gridSpan w:val="6"/>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92"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r>
      <w:tr w:rsidR="00DD3D03" w:rsidRPr="00DE506C" w:rsidTr="00DD3D03">
        <w:tblPrEx>
          <w:tblBorders>
            <w:top w:val="none" w:sz="0" w:space="0" w:color="auto"/>
            <w:left w:val="none" w:sz="0" w:space="0" w:color="auto"/>
            <w:right w:val="none" w:sz="0" w:space="0" w:color="auto"/>
            <w:insideV w:val="none" w:sz="0" w:space="0" w:color="auto"/>
          </w:tblBorders>
        </w:tblPrEx>
        <w:trPr>
          <w:cantSplit/>
          <w:trHeight w:val="1664"/>
        </w:trPr>
        <w:tc>
          <w:tcPr>
            <w:tcW w:w="2441"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HTML"/>
              <w:rPr>
                <w:rFonts w:ascii="Times New Roman" w:hAnsi="Times New Roman"/>
              </w:rPr>
            </w:pPr>
            <w:r w:rsidRPr="00DE506C">
              <w:rPr>
                <w:rFonts w:ascii="Times New Roman" w:hAnsi="Times New Roman"/>
              </w:rPr>
              <w:t>субсидии на возмещение части процентной ставки по краткосрочным кредитам (займам) на развитие животноводства, переработки и реализации продукции животноводства</w:t>
            </w:r>
          </w:p>
          <w:p w:rsidR="00DD3D03" w:rsidRPr="00DE506C" w:rsidRDefault="00DD3D03" w:rsidP="00DD3D03">
            <w:pPr>
              <w:pStyle w:val="HTML"/>
              <w:rPr>
                <w:rFonts w:ascii="Times New Roman" w:hAnsi="Times New Roman"/>
              </w:rPr>
            </w:pPr>
          </w:p>
        </w:tc>
        <w:tc>
          <w:tcPr>
            <w:tcW w:w="169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rPr>
                <w:rFonts w:ascii="Times New Roman" w:hAnsi="Times New Roman" w:cs="Times New Roman"/>
                <w:spacing w:val="-12"/>
                <w:sz w:val="20"/>
                <w:szCs w:val="20"/>
              </w:rPr>
            </w:pPr>
            <w:r w:rsidRPr="00DE506C">
              <w:rPr>
                <w:rFonts w:ascii="Times New Roman" w:hAnsi="Times New Roman" w:cs="Times New Roman"/>
                <w:spacing w:val="-12"/>
                <w:sz w:val="20"/>
                <w:szCs w:val="20"/>
              </w:rPr>
              <w:t>Минсельхозпрод Республики Мордовия</w:t>
            </w: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rPr>
                <w:rFonts w:ascii="Times New Roman" w:hAnsi="Times New Roman" w:cs="Times New Roman"/>
                <w:spacing w:val="-12"/>
                <w:sz w:val="20"/>
                <w:szCs w:val="20"/>
              </w:rPr>
            </w:pP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rPr>
                <w:rFonts w:ascii="Times New Roman" w:hAnsi="Times New Roman" w:cs="Times New Roman"/>
                <w:spacing w:val="-12"/>
                <w:sz w:val="20"/>
                <w:szCs w:val="20"/>
              </w:rPr>
            </w:pPr>
          </w:p>
        </w:tc>
        <w:tc>
          <w:tcPr>
            <w:tcW w:w="499" w:type="dxa"/>
            <w:gridSpan w:val="5"/>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rPr>
                <w:rFonts w:ascii="Times New Roman" w:hAnsi="Times New Roman" w:cs="Times New Roman"/>
                <w:spacing w:val="-12"/>
                <w:sz w:val="20"/>
                <w:szCs w:val="20"/>
              </w:rPr>
            </w:pPr>
          </w:p>
        </w:tc>
        <w:tc>
          <w:tcPr>
            <w:tcW w:w="341" w:type="dxa"/>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rPr>
                <w:rFonts w:ascii="Times New Roman" w:hAnsi="Times New Roman" w:cs="Times New Roman"/>
                <w:spacing w:val="-12"/>
                <w:sz w:val="20"/>
                <w:szCs w:val="20"/>
              </w:rPr>
            </w:pPr>
          </w:p>
        </w:tc>
        <w:tc>
          <w:tcPr>
            <w:tcW w:w="1018"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90" w:type="dxa"/>
            <w:gridSpan w:val="8"/>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1710</w:t>
            </w:r>
          </w:p>
        </w:tc>
        <w:tc>
          <w:tcPr>
            <w:tcW w:w="955"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362</w:t>
            </w:r>
          </w:p>
        </w:tc>
        <w:tc>
          <w:tcPr>
            <w:tcW w:w="1017" w:type="dxa"/>
            <w:gridSpan w:val="5"/>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957</w:t>
            </w:r>
          </w:p>
        </w:tc>
        <w:tc>
          <w:tcPr>
            <w:tcW w:w="1002" w:type="dxa"/>
            <w:gridSpan w:val="4"/>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995</w:t>
            </w:r>
          </w:p>
        </w:tc>
        <w:tc>
          <w:tcPr>
            <w:tcW w:w="977"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1025</w:t>
            </w:r>
          </w:p>
        </w:tc>
        <w:tc>
          <w:tcPr>
            <w:tcW w:w="1004" w:type="dxa"/>
            <w:gridSpan w:val="6"/>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1066</w:t>
            </w:r>
          </w:p>
        </w:tc>
        <w:tc>
          <w:tcPr>
            <w:tcW w:w="992"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1151</w:t>
            </w:r>
          </w:p>
        </w:tc>
        <w:tc>
          <w:tcPr>
            <w:tcW w:w="11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1185</w:t>
            </w:r>
          </w:p>
        </w:tc>
      </w:tr>
      <w:tr w:rsidR="00DD3D03" w:rsidRPr="00DE506C" w:rsidTr="00DD3D03">
        <w:tblPrEx>
          <w:tblBorders>
            <w:top w:val="none" w:sz="0" w:space="0" w:color="auto"/>
            <w:left w:val="none" w:sz="0" w:space="0" w:color="auto"/>
            <w:right w:val="none" w:sz="0" w:space="0" w:color="auto"/>
            <w:insideV w:val="none" w:sz="0" w:space="0" w:color="auto"/>
          </w:tblBorders>
        </w:tblPrEx>
        <w:trPr>
          <w:cantSplit/>
          <w:trHeight w:val="2225"/>
        </w:trPr>
        <w:tc>
          <w:tcPr>
            <w:tcW w:w="2441"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r w:rsidRPr="00DE506C">
              <w:rPr>
                <w:rFonts w:ascii="Times New Roman" w:hAnsi="Times New Roman"/>
                <w:sz w:val="20"/>
                <w:szCs w:val="20"/>
              </w:rPr>
              <w:lastRenderedPageBreak/>
              <w:t>субсидии на возмещение части процентной ставки по инвестиционным кредитам (займам) на развитие животноводства, переработки и развития инфраструктуры и логистического обеспечения рынков продукции животноводства</w:t>
            </w:r>
          </w:p>
          <w:p w:rsidR="00DD3D03" w:rsidRPr="00DE506C" w:rsidRDefault="00DD3D03" w:rsidP="00DD3D03">
            <w:pPr>
              <w:spacing w:line="240" w:lineRule="auto"/>
              <w:rPr>
                <w:rFonts w:ascii="Times New Roman" w:hAnsi="Times New Roman" w:cs="Times New Roman"/>
                <w:sz w:val="20"/>
                <w:szCs w:val="20"/>
              </w:rPr>
            </w:pPr>
          </w:p>
        </w:tc>
        <w:tc>
          <w:tcPr>
            <w:tcW w:w="169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rPr>
                <w:rFonts w:ascii="Times New Roman" w:hAnsi="Times New Roman" w:cs="Times New Roman"/>
                <w:spacing w:val="-12"/>
                <w:sz w:val="20"/>
                <w:szCs w:val="20"/>
              </w:rPr>
            </w:pPr>
            <w:r w:rsidRPr="00DE506C">
              <w:rPr>
                <w:rFonts w:ascii="Times New Roman" w:hAnsi="Times New Roman" w:cs="Times New Roman"/>
                <w:spacing w:val="-12"/>
                <w:sz w:val="20"/>
                <w:szCs w:val="20"/>
              </w:rPr>
              <w:t>Минсельхозпрод Республики Мордовия</w:t>
            </w: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rPr>
                <w:rFonts w:ascii="Times New Roman" w:hAnsi="Times New Roman" w:cs="Times New Roman"/>
                <w:spacing w:val="-12"/>
                <w:sz w:val="20"/>
                <w:szCs w:val="20"/>
              </w:rPr>
            </w:pP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rPr>
                <w:rFonts w:ascii="Times New Roman" w:hAnsi="Times New Roman" w:cs="Times New Roman"/>
                <w:spacing w:val="-12"/>
                <w:sz w:val="20"/>
                <w:szCs w:val="20"/>
              </w:rPr>
            </w:pPr>
          </w:p>
        </w:tc>
        <w:tc>
          <w:tcPr>
            <w:tcW w:w="499" w:type="dxa"/>
            <w:gridSpan w:val="5"/>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rPr>
                <w:rFonts w:ascii="Times New Roman" w:hAnsi="Times New Roman" w:cs="Times New Roman"/>
                <w:spacing w:val="-12"/>
                <w:sz w:val="20"/>
                <w:szCs w:val="20"/>
              </w:rPr>
            </w:pPr>
          </w:p>
        </w:tc>
        <w:tc>
          <w:tcPr>
            <w:tcW w:w="341" w:type="dxa"/>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rPr>
                <w:rFonts w:ascii="Times New Roman" w:hAnsi="Times New Roman" w:cs="Times New Roman"/>
                <w:spacing w:val="-12"/>
                <w:sz w:val="20"/>
                <w:szCs w:val="20"/>
              </w:rPr>
            </w:pPr>
          </w:p>
        </w:tc>
        <w:tc>
          <w:tcPr>
            <w:tcW w:w="1018"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23424</w:t>
            </w:r>
          </w:p>
        </w:tc>
        <w:tc>
          <w:tcPr>
            <w:tcW w:w="990" w:type="dxa"/>
            <w:gridSpan w:val="8"/>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2475</w:t>
            </w:r>
          </w:p>
        </w:tc>
        <w:tc>
          <w:tcPr>
            <w:tcW w:w="955"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50</w:t>
            </w:r>
          </w:p>
        </w:tc>
        <w:tc>
          <w:tcPr>
            <w:tcW w:w="1017" w:type="dxa"/>
            <w:gridSpan w:val="5"/>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13500</w:t>
            </w:r>
          </w:p>
        </w:tc>
        <w:tc>
          <w:tcPr>
            <w:tcW w:w="1002" w:type="dxa"/>
            <w:gridSpan w:val="4"/>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14800</w:t>
            </w:r>
          </w:p>
        </w:tc>
        <w:tc>
          <w:tcPr>
            <w:tcW w:w="977"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14200</w:t>
            </w:r>
          </w:p>
        </w:tc>
        <w:tc>
          <w:tcPr>
            <w:tcW w:w="1004" w:type="dxa"/>
            <w:gridSpan w:val="6"/>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12100</w:t>
            </w:r>
          </w:p>
        </w:tc>
        <w:tc>
          <w:tcPr>
            <w:tcW w:w="992"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11500</w:t>
            </w:r>
          </w:p>
        </w:tc>
        <w:tc>
          <w:tcPr>
            <w:tcW w:w="11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9600</w:t>
            </w:r>
          </w:p>
          <w:p w:rsidR="00DD3D03" w:rsidRPr="00DE506C" w:rsidRDefault="00DD3D03" w:rsidP="00DD3D03">
            <w:pPr>
              <w:spacing w:line="240" w:lineRule="auto"/>
              <w:jc w:val="center"/>
              <w:rPr>
                <w:rFonts w:ascii="Times New Roman" w:hAnsi="Times New Roman" w:cs="Times New Roman"/>
                <w:spacing w:val="-12"/>
                <w:sz w:val="20"/>
                <w:szCs w:val="20"/>
              </w:rPr>
            </w:pPr>
          </w:p>
        </w:tc>
      </w:tr>
      <w:tr w:rsidR="00DD3D03" w:rsidRPr="00DE506C" w:rsidTr="00DD3D03">
        <w:tblPrEx>
          <w:tblBorders>
            <w:top w:val="none" w:sz="0" w:space="0" w:color="auto"/>
            <w:left w:val="none" w:sz="0" w:space="0" w:color="auto"/>
            <w:right w:val="none" w:sz="0" w:space="0" w:color="auto"/>
            <w:insideV w:val="none" w:sz="0" w:space="0" w:color="auto"/>
          </w:tblBorders>
        </w:tblPrEx>
        <w:trPr>
          <w:cantSplit/>
          <w:trHeight w:val="1104"/>
        </w:trPr>
        <w:tc>
          <w:tcPr>
            <w:tcW w:w="2441"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rPr>
                <w:rFonts w:ascii="Times New Roman" w:hAnsi="Times New Roman" w:cs="Times New Roman"/>
                <w:sz w:val="20"/>
                <w:szCs w:val="20"/>
              </w:rPr>
            </w:pPr>
          </w:p>
          <w:p w:rsidR="00DD3D03" w:rsidRPr="00DE506C" w:rsidRDefault="00DD3D03" w:rsidP="00DD3D03">
            <w:pPr>
              <w:spacing w:line="240" w:lineRule="auto"/>
              <w:rPr>
                <w:rFonts w:ascii="Times New Roman" w:hAnsi="Times New Roman" w:cs="Times New Roman"/>
                <w:sz w:val="20"/>
                <w:szCs w:val="20"/>
              </w:rPr>
            </w:pPr>
          </w:p>
          <w:p w:rsidR="00DD3D03" w:rsidRPr="00DE506C" w:rsidRDefault="00DD3D03" w:rsidP="00DD3D03">
            <w:pPr>
              <w:spacing w:line="240" w:lineRule="auto"/>
              <w:rPr>
                <w:rFonts w:ascii="Times New Roman" w:hAnsi="Times New Roman" w:cs="Times New Roman"/>
                <w:sz w:val="20"/>
                <w:szCs w:val="20"/>
              </w:rPr>
            </w:pPr>
          </w:p>
        </w:tc>
        <w:tc>
          <w:tcPr>
            <w:tcW w:w="169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rPr>
                <w:rFonts w:ascii="Times New Roman" w:hAnsi="Times New Roman" w:cs="Times New Roman"/>
                <w:spacing w:val="-12"/>
                <w:sz w:val="20"/>
                <w:szCs w:val="20"/>
              </w:rPr>
            </w:pPr>
            <w:r w:rsidRPr="00DE506C">
              <w:rPr>
                <w:rFonts w:ascii="Times New Roman" w:hAnsi="Times New Roman" w:cs="Times New Roman"/>
                <w:spacing w:val="-12"/>
                <w:sz w:val="20"/>
                <w:szCs w:val="20"/>
              </w:rPr>
              <w:t>Администрация Дубенского муниципального района</w:t>
            </w: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rPr>
                <w:rFonts w:ascii="Times New Roman" w:hAnsi="Times New Roman" w:cs="Times New Roman"/>
                <w:spacing w:val="-12"/>
                <w:sz w:val="20"/>
                <w:szCs w:val="20"/>
              </w:rPr>
            </w:pP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rPr>
                <w:rFonts w:ascii="Times New Roman" w:hAnsi="Times New Roman" w:cs="Times New Roman"/>
                <w:spacing w:val="-12"/>
                <w:sz w:val="20"/>
                <w:szCs w:val="20"/>
              </w:rPr>
            </w:pPr>
          </w:p>
        </w:tc>
        <w:tc>
          <w:tcPr>
            <w:tcW w:w="499" w:type="dxa"/>
            <w:gridSpan w:val="5"/>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rPr>
                <w:rFonts w:ascii="Times New Roman" w:hAnsi="Times New Roman" w:cs="Times New Roman"/>
                <w:spacing w:val="-12"/>
                <w:sz w:val="20"/>
                <w:szCs w:val="20"/>
              </w:rPr>
            </w:pPr>
          </w:p>
        </w:tc>
        <w:tc>
          <w:tcPr>
            <w:tcW w:w="341" w:type="dxa"/>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rPr>
                <w:rFonts w:ascii="Times New Roman" w:hAnsi="Times New Roman" w:cs="Times New Roman"/>
                <w:spacing w:val="-12"/>
                <w:sz w:val="20"/>
                <w:szCs w:val="20"/>
              </w:rPr>
            </w:pPr>
          </w:p>
        </w:tc>
        <w:tc>
          <w:tcPr>
            <w:tcW w:w="1018"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90" w:type="dxa"/>
            <w:gridSpan w:val="8"/>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55"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17" w:type="dxa"/>
            <w:gridSpan w:val="5"/>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b/>
                <w:spacing w:val="-12"/>
                <w:sz w:val="20"/>
                <w:szCs w:val="20"/>
                <w:u w:val="single"/>
              </w:rPr>
            </w:pPr>
            <w:r w:rsidRPr="00DE506C">
              <w:rPr>
                <w:rFonts w:ascii="Times New Roman" w:hAnsi="Times New Roman" w:cs="Times New Roman"/>
                <w:b/>
                <w:spacing w:val="-12"/>
                <w:sz w:val="20"/>
                <w:szCs w:val="20"/>
                <w:u w:val="single"/>
              </w:rPr>
              <w:t>5407</w:t>
            </w:r>
          </w:p>
        </w:tc>
        <w:tc>
          <w:tcPr>
            <w:tcW w:w="1002" w:type="dxa"/>
            <w:gridSpan w:val="4"/>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77"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04" w:type="dxa"/>
            <w:gridSpan w:val="6"/>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92"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r>
      <w:tr w:rsidR="00DD3D03" w:rsidRPr="00DE506C" w:rsidTr="00DD3D03">
        <w:tblPrEx>
          <w:tblBorders>
            <w:top w:val="none" w:sz="0" w:space="0" w:color="auto"/>
            <w:left w:val="none" w:sz="0" w:space="0" w:color="auto"/>
            <w:right w:val="none" w:sz="0" w:space="0" w:color="auto"/>
            <w:insideV w:val="none" w:sz="0" w:space="0" w:color="auto"/>
          </w:tblBorders>
        </w:tblPrEx>
        <w:trPr>
          <w:cantSplit/>
          <w:trHeight w:val="1720"/>
        </w:trPr>
        <w:tc>
          <w:tcPr>
            <w:tcW w:w="2441"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rPr>
                <w:rFonts w:ascii="Times New Roman" w:hAnsi="Times New Roman" w:cs="Times New Roman"/>
                <w:sz w:val="20"/>
                <w:szCs w:val="20"/>
              </w:rPr>
            </w:pPr>
            <w:r w:rsidRPr="00DE506C">
              <w:rPr>
                <w:rFonts w:ascii="Times New Roman" w:hAnsi="Times New Roman" w:cs="Times New Roman"/>
                <w:sz w:val="20"/>
                <w:szCs w:val="20"/>
              </w:rPr>
              <w:t>субсидирование части процентной ставки по краткосрочным кредитам (займам), привлеченным на закупку спермопродукции быков-производителей для реализации сельхоз товаропроизводителям</w:t>
            </w:r>
          </w:p>
        </w:tc>
        <w:tc>
          <w:tcPr>
            <w:tcW w:w="169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rPr>
                <w:rFonts w:ascii="Times New Roman" w:hAnsi="Times New Roman" w:cs="Times New Roman"/>
                <w:spacing w:val="-12"/>
                <w:sz w:val="20"/>
                <w:szCs w:val="20"/>
              </w:rPr>
            </w:pPr>
            <w:r w:rsidRPr="00DE506C">
              <w:rPr>
                <w:rFonts w:ascii="Times New Roman" w:hAnsi="Times New Roman" w:cs="Times New Roman"/>
                <w:spacing w:val="-12"/>
                <w:sz w:val="20"/>
                <w:szCs w:val="20"/>
              </w:rPr>
              <w:t>Минсельхозпрод Республики Мордовия</w:t>
            </w: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rPr>
                <w:rFonts w:ascii="Times New Roman" w:hAnsi="Times New Roman" w:cs="Times New Roman"/>
                <w:spacing w:val="-12"/>
                <w:sz w:val="20"/>
                <w:szCs w:val="20"/>
              </w:rPr>
            </w:pP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rPr>
                <w:rFonts w:ascii="Times New Roman" w:hAnsi="Times New Roman" w:cs="Times New Roman"/>
                <w:spacing w:val="-12"/>
                <w:sz w:val="20"/>
                <w:szCs w:val="20"/>
              </w:rPr>
            </w:pPr>
          </w:p>
        </w:tc>
        <w:tc>
          <w:tcPr>
            <w:tcW w:w="499" w:type="dxa"/>
            <w:gridSpan w:val="5"/>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rPr>
                <w:rFonts w:ascii="Times New Roman" w:hAnsi="Times New Roman" w:cs="Times New Roman"/>
                <w:spacing w:val="-12"/>
                <w:sz w:val="20"/>
                <w:szCs w:val="20"/>
              </w:rPr>
            </w:pPr>
          </w:p>
        </w:tc>
        <w:tc>
          <w:tcPr>
            <w:tcW w:w="341" w:type="dxa"/>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rPr>
                <w:rFonts w:ascii="Times New Roman" w:hAnsi="Times New Roman" w:cs="Times New Roman"/>
                <w:spacing w:val="-12"/>
                <w:sz w:val="20"/>
                <w:szCs w:val="20"/>
              </w:rPr>
            </w:pPr>
          </w:p>
        </w:tc>
        <w:tc>
          <w:tcPr>
            <w:tcW w:w="1018"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90" w:type="dxa"/>
            <w:gridSpan w:val="8"/>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55"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17" w:type="dxa"/>
            <w:gridSpan w:val="5"/>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02" w:type="dxa"/>
            <w:gridSpan w:val="4"/>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77"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04" w:type="dxa"/>
            <w:gridSpan w:val="6"/>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92"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r>
      <w:tr w:rsidR="00DD3D03" w:rsidRPr="00DE506C" w:rsidTr="00DD3D03">
        <w:tblPrEx>
          <w:tblBorders>
            <w:top w:val="none" w:sz="0" w:space="0" w:color="auto"/>
            <w:left w:val="none" w:sz="0" w:space="0" w:color="auto"/>
            <w:right w:val="none" w:sz="0" w:space="0" w:color="auto"/>
            <w:insideV w:val="none" w:sz="0" w:space="0" w:color="auto"/>
          </w:tblBorders>
        </w:tblPrEx>
        <w:trPr>
          <w:cantSplit/>
          <w:trHeight w:val="1851"/>
        </w:trPr>
        <w:tc>
          <w:tcPr>
            <w:tcW w:w="2441" w:type="dxa"/>
            <w:gridSpan w:val="3"/>
            <w:tcBorders>
              <w:top w:val="single" w:sz="4" w:space="0" w:color="auto"/>
              <w:left w:val="single" w:sz="4" w:space="0" w:color="auto"/>
              <w:bottom w:val="single" w:sz="4" w:space="0" w:color="auto"/>
              <w:right w:val="single" w:sz="4" w:space="0" w:color="auto"/>
            </w:tcBorders>
          </w:tcPr>
          <w:p w:rsidR="00DD3D03" w:rsidRPr="00DE506C" w:rsidRDefault="00994367" w:rsidP="00DD3D03">
            <w:pPr>
              <w:spacing w:line="240" w:lineRule="auto"/>
              <w:rPr>
                <w:rFonts w:ascii="Times New Roman" w:hAnsi="Times New Roman" w:cs="Times New Roman"/>
                <w:sz w:val="20"/>
                <w:szCs w:val="20"/>
              </w:rPr>
            </w:pPr>
            <w:hyperlink w:anchor="sub_1008" w:history="1">
              <w:r w:rsidR="00DD3D03" w:rsidRPr="00DE506C">
                <w:rPr>
                  <w:rStyle w:val="afb"/>
                  <w:rFonts w:ascii="Times New Roman" w:hAnsi="Times New Roman"/>
                  <w:b w:val="0"/>
                  <w:sz w:val="20"/>
                  <w:szCs w:val="20"/>
                </w:rPr>
                <w:t>Мероприятие</w:t>
              </w:r>
            </w:hyperlink>
            <w:r w:rsidR="00DD3D03" w:rsidRPr="00DE506C">
              <w:rPr>
                <w:rFonts w:ascii="Times New Roman" w:hAnsi="Times New Roman" w:cs="Times New Roman"/>
                <w:b/>
                <w:sz w:val="20"/>
                <w:szCs w:val="20"/>
              </w:rPr>
              <w:t xml:space="preserve"> </w:t>
            </w:r>
            <w:r w:rsidR="00DD3D03" w:rsidRPr="00DE506C">
              <w:rPr>
                <w:rFonts w:ascii="Times New Roman" w:hAnsi="Times New Roman" w:cs="Times New Roman"/>
                <w:sz w:val="20"/>
                <w:szCs w:val="20"/>
              </w:rPr>
              <w:t>«Управление рисками в подотраслях животноводства» (субсидии на возмещение части затрат сельскохозяйственных товаропроизводителей на уплату страховой премии по договору сельскохозяйственного страхования в области животноводства )</w:t>
            </w:r>
          </w:p>
        </w:tc>
        <w:tc>
          <w:tcPr>
            <w:tcW w:w="169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rPr>
                <w:rFonts w:ascii="Times New Roman" w:hAnsi="Times New Roman" w:cs="Times New Roman"/>
                <w:spacing w:val="-12"/>
                <w:sz w:val="20"/>
                <w:szCs w:val="20"/>
              </w:rPr>
            </w:pPr>
            <w:r w:rsidRPr="00DE506C">
              <w:rPr>
                <w:rFonts w:ascii="Times New Roman" w:hAnsi="Times New Roman" w:cs="Times New Roman"/>
                <w:spacing w:val="-12"/>
                <w:sz w:val="20"/>
                <w:szCs w:val="20"/>
              </w:rPr>
              <w:t>Минсельхозпрод Республики Мордовия</w:t>
            </w: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rPr>
                <w:rFonts w:ascii="Times New Roman" w:hAnsi="Times New Roman" w:cs="Times New Roman"/>
                <w:spacing w:val="-12"/>
                <w:sz w:val="20"/>
                <w:szCs w:val="20"/>
              </w:rPr>
            </w:pP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rPr>
                <w:rFonts w:ascii="Times New Roman" w:hAnsi="Times New Roman" w:cs="Times New Roman"/>
                <w:spacing w:val="-12"/>
                <w:sz w:val="20"/>
                <w:szCs w:val="20"/>
              </w:rPr>
            </w:pPr>
          </w:p>
        </w:tc>
        <w:tc>
          <w:tcPr>
            <w:tcW w:w="499" w:type="dxa"/>
            <w:gridSpan w:val="5"/>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rPr>
                <w:rFonts w:ascii="Times New Roman" w:hAnsi="Times New Roman" w:cs="Times New Roman"/>
                <w:spacing w:val="-12"/>
                <w:sz w:val="20"/>
                <w:szCs w:val="20"/>
              </w:rPr>
            </w:pPr>
          </w:p>
        </w:tc>
        <w:tc>
          <w:tcPr>
            <w:tcW w:w="341" w:type="dxa"/>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rPr>
                <w:rFonts w:ascii="Times New Roman" w:hAnsi="Times New Roman" w:cs="Times New Roman"/>
                <w:spacing w:val="-12"/>
                <w:sz w:val="20"/>
                <w:szCs w:val="20"/>
              </w:rPr>
            </w:pPr>
          </w:p>
        </w:tc>
        <w:tc>
          <w:tcPr>
            <w:tcW w:w="1018"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90" w:type="dxa"/>
            <w:gridSpan w:val="8"/>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220</w:t>
            </w:r>
          </w:p>
        </w:tc>
        <w:tc>
          <w:tcPr>
            <w:tcW w:w="955"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220</w:t>
            </w:r>
          </w:p>
        </w:tc>
        <w:tc>
          <w:tcPr>
            <w:tcW w:w="1017" w:type="dxa"/>
            <w:gridSpan w:val="5"/>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230</w:t>
            </w:r>
          </w:p>
        </w:tc>
        <w:tc>
          <w:tcPr>
            <w:tcW w:w="1002" w:type="dxa"/>
            <w:gridSpan w:val="4"/>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240</w:t>
            </w:r>
          </w:p>
        </w:tc>
        <w:tc>
          <w:tcPr>
            <w:tcW w:w="977"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245</w:t>
            </w:r>
          </w:p>
        </w:tc>
        <w:tc>
          <w:tcPr>
            <w:tcW w:w="1004" w:type="dxa"/>
            <w:gridSpan w:val="6"/>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2450</w:t>
            </w:r>
          </w:p>
        </w:tc>
        <w:tc>
          <w:tcPr>
            <w:tcW w:w="992"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260</w:t>
            </w:r>
          </w:p>
        </w:tc>
        <w:tc>
          <w:tcPr>
            <w:tcW w:w="11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270</w:t>
            </w:r>
          </w:p>
          <w:p w:rsidR="00DD3D03" w:rsidRPr="00DE506C" w:rsidRDefault="00DD3D03" w:rsidP="00DD3D03">
            <w:pPr>
              <w:spacing w:line="240" w:lineRule="auto"/>
              <w:jc w:val="center"/>
              <w:rPr>
                <w:rFonts w:ascii="Times New Roman" w:hAnsi="Times New Roman" w:cs="Times New Roman"/>
                <w:spacing w:val="-12"/>
                <w:sz w:val="20"/>
                <w:szCs w:val="20"/>
              </w:rPr>
            </w:pPr>
          </w:p>
        </w:tc>
      </w:tr>
      <w:tr w:rsidR="00DD3D03" w:rsidRPr="00DE506C" w:rsidTr="00DD3D03">
        <w:tblPrEx>
          <w:tblBorders>
            <w:top w:val="none" w:sz="0" w:space="0" w:color="auto"/>
            <w:left w:val="none" w:sz="0" w:space="0" w:color="auto"/>
            <w:right w:val="none" w:sz="0" w:space="0" w:color="auto"/>
            <w:insideV w:val="none" w:sz="0" w:space="0" w:color="auto"/>
          </w:tblBorders>
        </w:tblPrEx>
        <w:trPr>
          <w:cantSplit/>
          <w:trHeight w:val="206"/>
        </w:trPr>
        <w:tc>
          <w:tcPr>
            <w:tcW w:w="2441"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r w:rsidRPr="00DE506C">
              <w:rPr>
                <w:rFonts w:ascii="Times New Roman" w:hAnsi="Times New Roman"/>
                <w:sz w:val="20"/>
                <w:szCs w:val="20"/>
              </w:rPr>
              <w:lastRenderedPageBreak/>
              <w:t>Мероприятие «Регулирование рынков продукции животноводст ва» (субсидии юриди ческим лицам, занимаю щимся производством и переработкой мясопродуктов, на возмещение затрат на проектирование, строительство, реконструкцию,</w:t>
            </w:r>
          </w:p>
          <w:p w:rsidR="00DD3D03" w:rsidRPr="00DE506C" w:rsidRDefault="00DD3D03" w:rsidP="00DD3D03">
            <w:pPr>
              <w:spacing w:line="240" w:lineRule="auto"/>
              <w:rPr>
                <w:rFonts w:ascii="Times New Roman" w:hAnsi="Times New Roman" w:cs="Times New Roman"/>
                <w:sz w:val="20"/>
                <w:szCs w:val="20"/>
              </w:rPr>
            </w:pPr>
            <w:r w:rsidRPr="00DE506C">
              <w:rPr>
                <w:rFonts w:ascii="Times New Roman" w:hAnsi="Times New Roman" w:cs="Times New Roman"/>
                <w:sz w:val="20"/>
                <w:szCs w:val="20"/>
              </w:rPr>
              <w:t xml:space="preserve">капитальный ремонт, модернизацию объектов электроснабжения, тепло- и пароснабжения, водоснабжения, водоотведения, вентиляции и кондиционирования воздуха, систем  холодоснабжения, а также строительство газопоршневых станций  </w:t>
            </w:r>
          </w:p>
        </w:tc>
        <w:tc>
          <w:tcPr>
            <w:tcW w:w="169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rPr>
                <w:rFonts w:ascii="Times New Roman" w:hAnsi="Times New Roman" w:cs="Times New Roman"/>
                <w:spacing w:val="-12"/>
                <w:sz w:val="20"/>
                <w:szCs w:val="20"/>
              </w:rPr>
            </w:pPr>
            <w:r w:rsidRPr="00DE506C">
              <w:rPr>
                <w:rFonts w:ascii="Times New Roman" w:hAnsi="Times New Roman" w:cs="Times New Roman"/>
                <w:spacing w:val="-12"/>
                <w:sz w:val="20"/>
                <w:szCs w:val="20"/>
              </w:rPr>
              <w:t>Минсельхозпрод Республики Мордовия</w:t>
            </w: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rPr>
                <w:rFonts w:ascii="Times New Roman" w:hAnsi="Times New Roman" w:cs="Times New Roman"/>
                <w:spacing w:val="-12"/>
                <w:sz w:val="20"/>
                <w:szCs w:val="20"/>
              </w:rPr>
            </w:pP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rPr>
                <w:rFonts w:ascii="Times New Roman" w:hAnsi="Times New Roman" w:cs="Times New Roman"/>
                <w:spacing w:val="-12"/>
                <w:sz w:val="20"/>
                <w:szCs w:val="20"/>
              </w:rPr>
            </w:pPr>
          </w:p>
        </w:tc>
        <w:tc>
          <w:tcPr>
            <w:tcW w:w="499" w:type="dxa"/>
            <w:gridSpan w:val="5"/>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rPr>
                <w:rFonts w:ascii="Times New Roman" w:hAnsi="Times New Roman" w:cs="Times New Roman"/>
                <w:spacing w:val="-12"/>
                <w:sz w:val="20"/>
                <w:szCs w:val="20"/>
              </w:rPr>
            </w:pPr>
          </w:p>
        </w:tc>
        <w:tc>
          <w:tcPr>
            <w:tcW w:w="341" w:type="dxa"/>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rPr>
                <w:rFonts w:ascii="Times New Roman" w:hAnsi="Times New Roman" w:cs="Times New Roman"/>
                <w:spacing w:val="-12"/>
                <w:sz w:val="20"/>
                <w:szCs w:val="20"/>
              </w:rPr>
            </w:pPr>
          </w:p>
        </w:tc>
        <w:tc>
          <w:tcPr>
            <w:tcW w:w="1018"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90" w:type="dxa"/>
            <w:gridSpan w:val="8"/>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55"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17" w:type="dxa"/>
            <w:gridSpan w:val="5"/>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02" w:type="dxa"/>
            <w:gridSpan w:val="4"/>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77"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04" w:type="dxa"/>
            <w:gridSpan w:val="6"/>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92"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r>
      <w:tr w:rsidR="00DD3D03" w:rsidRPr="00DE506C" w:rsidTr="00DD3D03">
        <w:tblPrEx>
          <w:tblBorders>
            <w:top w:val="none" w:sz="0" w:space="0" w:color="auto"/>
            <w:left w:val="none" w:sz="0" w:space="0" w:color="auto"/>
            <w:right w:val="none" w:sz="0" w:space="0" w:color="auto"/>
            <w:insideV w:val="none" w:sz="0" w:space="0" w:color="auto"/>
          </w:tblBorders>
        </w:tblPrEx>
        <w:trPr>
          <w:cantSplit/>
        </w:trPr>
        <w:tc>
          <w:tcPr>
            <w:tcW w:w="25" w:type="dxa"/>
            <w:tcBorders>
              <w:bottom w:val="single" w:sz="4" w:space="0" w:color="auto"/>
              <w:right w:val="single" w:sz="4" w:space="0" w:color="auto"/>
            </w:tcBorders>
          </w:tcPr>
          <w:p w:rsidR="00DD3D03" w:rsidRPr="00DE506C" w:rsidRDefault="00DD3D03" w:rsidP="00DD3D03">
            <w:pPr>
              <w:pStyle w:val="HTML"/>
              <w:rPr>
                <w:rFonts w:ascii="Times New Roman" w:hAnsi="Times New Roman"/>
                <w:color w:val="000000"/>
              </w:rPr>
            </w:pPr>
          </w:p>
        </w:tc>
        <w:tc>
          <w:tcPr>
            <w:tcW w:w="15188" w:type="dxa"/>
            <w:gridSpan w:val="46"/>
            <w:tcBorders>
              <w:top w:val="single" w:sz="4" w:space="0" w:color="auto"/>
              <w:left w:val="single" w:sz="4" w:space="0" w:color="auto"/>
              <w:bottom w:val="single" w:sz="4" w:space="0" w:color="auto"/>
              <w:right w:val="single" w:sz="4" w:space="0" w:color="auto"/>
            </w:tcBorders>
            <w:vAlign w:val="center"/>
          </w:tcPr>
          <w:p w:rsidR="00DD3D03" w:rsidRPr="00DE506C" w:rsidRDefault="00DD3D03" w:rsidP="00DD3D03">
            <w:pPr>
              <w:spacing w:before="120" w:after="120" w:line="240" w:lineRule="auto"/>
              <w:jc w:val="center"/>
              <w:rPr>
                <w:rFonts w:ascii="Times New Roman" w:hAnsi="Times New Roman" w:cs="Times New Roman"/>
                <w:b/>
                <w:spacing w:val="-12"/>
                <w:sz w:val="20"/>
                <w:szCs w:val="20"/>
              </w:rPr>
            </w:pPr>
            <w:r w:rsidRPr="00DE506C">
              <w:rPr>
                <w:rFonts w:ascii="Times New Roman" w:hAnsi="Times New Roman" w:cs="Times New Roman"/>
                <w:b/>
                <w:bCs/>
                <w:spacing w:val="-12"/>
                <w:sz w:val="20"/>
                <w:szCs w:val="20"/>
              </w:rPr>
              <w:t>Подпрограмма «Развитие мясного скотоводства»</w:t>
            </w:r>
          </w:p>
        </w:tc>
      </w:tr>
      <w:tr w:rsidR="00DD3D03" w:rsidRPr="00DE506C" w:rsidTr="00DD3D03">
        <w:tblPrEx>
          <w:tblBorders>
            <w:top w:val="none" w:sz="0" w:space="0" w:color="auto"/>
            <w:left w:val="none" w:sz="0" w:space="0" w:color="auto"/>
            <w:right w:val="none" w:sz="0" w:space="0" w:color="auto"/>
            <w:insideV w:val="none" w:sz="0" w:space="0" w:color="auto"/>
          </w:tblBorders>
        </w:tblPrEx>
        <w:trPr>
          <w:cantSplit/>
          <w:trHeight w:val="844"/>
        </w:trPr>
        <w:tc>
          <w:tcPr>
            <w:tcW w:w="2441"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HTML"/>
              <w:rPr>
                <w:rFonts w:ascii="Times New Roman" w:hAnsi="Times New Roman"/>
                <w:b/>
                <w:color w:val="000000"/>
              </w:rPr>
            </w:pPr>
            <w:r w:rsidRPr="00DE506C">
              <w:rPr>
                <w:rFonts w:ascii="Times New Roman" w:hAnsi="Times New Roman"/>
                <w:b/>
                <w:color w:val="000000"/>
              </w:rPr>
              <w:t>Всего</w:t>
            </w:r>
          </w:p>
        </w:tc>
        <w:tc>
          <w:tcPr>
            <w:tcW w:w="169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rPr>
                <w:rFonts w:ascii="Times New Roman" w:hAnsi="Times New Roman" w:cs="Times New Roman"/>
                <w:b/>
                <w:bCs/>
                <w:spacing w:val="-12"/>
                <w:sz w:val="20"/>
                <w:szCs w:val="20"/>
              </w:rPr>
            </w:pPr>
            <w:r w:rsidRPr="00DE506C">
              <w:rPr>
                <w:rFonts w:ascii="Times New Roman" w:hAnsi="Times New Roman" w:cs="Times New Roman"/>
                <w:b/>
                <w:bCs/>
                <w:spacing w:val="-12"/>
                <w:sz w:val="20"/>
                <w:szCs w:val="20"/>
              </w:rPr>
              <w:t>Минсельхозпрод Республики Мордовия</w:t>
            </w: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ind w:left="113" w:right="113"/>
              <w:jc w:val="center"/>
              <w:rPr>
                <w:rFonts w:ascii="Times New Roman" w:hAnsi="Times New Roman" w:cs="Times New Roman"/>
                <w:bCs/>
                <w:spacing w:val="-12"/>
                <w:sz w:val="20"/>
                <w:szCs w:val="20"/>
              </w:rPr>
            </w:pPr>
            <w:r w:rsidRPr="00DE506C">
              <w:rPr>
                <w:rFonts w:ascii="Times New Roman" w:hAnsi="Times New Roman" w:cs="Times New Roman"/>
                <w:bCs/>
                <w:spacing w:val="-12"/>
                <w:sz w:val="20"/>
                <w:szCs w:val="20"/>
              </w:rPr>
              <w:t> </w:t>
            </w: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bCs/>
                <w:spacing w:val="-12"/>
                <w:sz w:val="20"/>
                <w:szCs w:val="20"/>
              </w:rPr>
            </w:pPr>
            <w:r w:rsidRPr="00DE506C">
              <w:rPr>
                <w:rFonts w:ascii="Times New Roman" w:hAnsi="Times New Roman" w:cs="Times New Roman"/>
                <w:bCs/>
                <w:spacing w:val="-12"/>
                <w:sz w:val="20"/>
                <w:szCs w:val="20"/>
              </w:rPr>
              <w:t> </w:t>
            </w:r>
          </w:p>
        </w:tc>
        <w:tc>
          <w:tcPr>
            <w:tcW w:w="421"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bCs/>
                <w:spacing w:val="-12"/>
                <w:sz w:val="20"/>
                <w:szCs w:val="20"/>
              </w:rPr>
            </w:pPr>
            <w:r w:rsidRPr="00DE506C">
              <w:rPr>
                <w:rFonts w:ascii="Times New Roman" w:hAnsi="Times New Roman" w:cs="Times New Roman"/>
                <w:bCs/>
                <w:spacing w:val="-12"/>
                <w:sz w:val="20"/>
                <w:szCs w:val="20"/>
              </w:rPr>
              <w:t> </w:t>
            </w:r>
          </w:p>
        </w:tc>
        <w:tc>
          <w:tcPr>
            <w:tcW w:w="419" w:type="dxa"/>
            <w:gridSpan w:val="4"/>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bCs/>
                <w:spacing w:val="-12"/>
                <w:sz w:val="20"/>
                <w:szCs w:val="20"/>
              </w:rPr>
            </w:pPr>
            <w:r w:rsidRPr="00DE506C">
              <w:rPr>
                <w:rFonts w:ascii="Times New Roman" w:hAnsi="Times New Roman" w:cs="Times New Roman"/>
                <w:bCs/>
                <w:spacing w:val="-12"/>
                <w:sz w:val="20"/>
                <w:szCs w:val="20"/>
              </w:rPr>
              <w:t> </w:t>
            </w:r>
          </w:p>
        </w:tc>
        <w:tc>
          <w:tcPr>
            <w:tcW w:w="1042" w:type="dxa"/>
            <w:gridSpan w:val="5"/>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b/>
                <w:bCs/>
                <w:spacing w:val="-12"/>
                <w:sz w:val="20"/>
                <w:szCs w:val="20"/>
              </w:rPr>
            </w:pPr>
            <w:r w:rsidRPr="00DE506C">
              <w:rPr>
                <w:rFonts w:ascii="Times New Roman" w:hAnsi="Times New Roman" w:cs="Times New Roman"/>
                <w:b/>
                <w:bCs/>
                <w:spacing w:val="-12"/>
                <w:sz w:val="20"/>
                <w:szCs w:val="20"/>
              </w:rPr>
              <w:t>1591</w:t>
            </w:r>
          </w:p>
        </w:tc>
        <w:tc>
          <w:tcPr>
            <w:tcW w:w="966" w:type="dxa"/>
            <w:gridSpan w:val="6"/>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b/>
                <w:bCs/>
                <w:spacing w:val="-12"/>
                <w:sz w:val="20"/>
                <w:szCs w:val="20"/>
              </w:rPr>
            </w:pPr>
          </w:p>
        </w:tc>
        <w:tc>
          <w:tcPr>
            <w:tcW w:w="971"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b/>
                <w:bCs/>
                <w:spacing w:val="-12"/>
                <w:sz w:val="20"/>
                <w:szCs w:val="20"/>
              </w:rPr>
            </w:pPr>
            <w:r w:rsidRPr="00DE506C">
              <w:rPr>
                <w:rFonts w:ascii="Times New Roman" w:hAnsi="Times New Roman" w:cs="Times New Roman"/>
                <w:b/>
                <w:bCs/>
                <w:spacing w:val="-12"/>
                <w:sz w:val="20"/>
                <w:szCs w:val="20"/>
              </w:rPr>
              <w:t>418</w:t>
            </w:r>
          </w:p>
        </w:tc>
        <w:tc>
          <w:tcPr>
            <w:tcW w:w="1001" w:type="dxa"/>
            <w:gridSpan w:val="4"/>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b/>
                <w:bCs/>
                <w:spacing w:val="-12"/>
                <w:sz w:val="20"/>
                <w:szCs w:val="20"/>
              </w:rPr>
            </w:pPr>
            <w:r w:rsidRPr="00DE506C">
              <w:rPr>
                <w:rFonts w:ascii="Times New Roman" w:hAnsi="Times New Roman" w:cs="Times New Roman"/>
                <w:b/>
                <w:bCs/>
                <w:spacing w:val="-12"/>
                <w:sz w:val="20"/>
                <w:szCs w:val="20"/>
              </w:rPr>
              <w:t>3564</w:t>
            </w:r>
          </w:p>
        </w:tc>
        <w:tc>
          <w:tcPr>
            <w:tcW w:w="1002" w:type="dxa"/>
            <w:gridSpan w:val="4"/>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b/>
                <w:bCs/>
                <w:spacing w:val="-12"/>
                <w:sz w:val="20"/>
                <w:szCs w:val="20"/>
              </w:rPr>
            </w:pPr>
            <w:r w:rsidRPr="00DE506C">
              <w:rPr>
                <w:rFonts w:ascii="Times New Roman" w:hAnsi="Times New Roman" w:cs="Times New Roman"/>
                <w:b/>
                <w:bCs/>
                <w:spacing w:val="-12"/>
                <w:sz w:val="20"/>
                <w:szCs w:val="20"/>
              </w:rPr>
              <w:t>3820</w:t>
            </w:r>
          </w:p>
        </w:tc>
        <w:tc>
          <w:tcPr>
            <w:tcW w:w="977"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b/>
                <w:bCs/>
                <w:spacing w:val="-12"/>
                <w:sz w:val="20"/>
                <w:szCs w:val="20"/>
              </w:rPr>
            </w:pPr>
            <w:r w:rsidRPr="00DE506C">
              <w:rPr>
                <w:rFonts w:ascii="Times New Roman" w:hAnsi="Times New Roman" w:cs="Times New Roman"/>
                <w:b/>
                <w:bCs/>
                <w:spacing w:val="-12"/>
                <w:sz w:val="20"/>
                <w:szCs w:val="20"/>
              </w:rPr>
              <w:t>4092</w:t>
            </w:r>
          </w:p>
        </w:tc>
        <w:tc>
          <w:tcPr>
            <w:tcW w:w="954"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b/>
                <w:bCs/>
                <w:spacing w:val="-12"/>
                <w:sz w:val="20"/>
                <w:szCs w:val="20"/>
              </w:rPr>
            </w:pPr>
            <w:r w:rsidRPr="00DE506C">
              <w:rPr>
                <w:rFonts w:ascii="Times New Roman" w:hAnsi="Times New Roman" w:cs="Times New Roman"/>
                <w:b/>
                <w:bCs/>
                <w:spacing w:val="-12"/>
                <w:sz w:val="20"/>
                <w:szCs w:val="20"/>
              </w:rPr>
              <w:t>4422</w:t>
            </w:r>
          </w:p>
        </w:tc>
        <w:tc>
          <w:tcPr>
            <w:tcW w:w="1042" w:type="dxa"/>
            <w:gridSpan w:val="5"/>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b/>
                <w:bCs/>
                <w:spacing w:val="-12"/>
                <w:sz w:val="20"/>
                <w:szCs w:val="20"/>
              </w:rPr>
            </w:pPr>
            <w:r w:rsidRPr="00DE506C">
              <w:rPr>
                <w:rFonts w:ascii="Times New Roman" w:hAnsi="Times New Roman" w:cs="Times New Roman"/>
                <w:b/>
                <w:bCs/>
                <w:spacing w:val="-12"/>
                <w:sz w:val="20"/>
                <w:szCs w:val="20"/>
              </w:rPr>
              <w:t>5146</w:t>
            </w:r>
          </w:p>
        </w:tc>
        <w:tc>
          <w:tcPr>
            <w:tcW w:w="11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b/>
                <w:bCs/>
                <w:spacing w:val="-12"/>
                <w:sz w:val="20"/>
                <w:szCs w:val="20"/>
              </w:rPr>
            </w:pPr>
            <w:r w:rsidRPr="00DE506C">
              <w:rPr>
                <w:rFonts w:ascii="Times New Roman" w:hAnsi="Times New Roman" w:cs="Times New Roman"/>
                <w:b/>
                <w:bCs/>
                <w:spacing w:val="-12"/>
                <w:sz w:val="20"/>
                <w:szCs w:val="20"/>
              </w:rPr>
              <w:t>5490</w:t>
            </w:r>
          </w:p>
        </w:tc>
      </w:tr>
      <w:tr w:rsidR="00DD3D03" w:rsidRPr="00DE506C" w:rsidTr="00DD3D03">
        <w:tblPrEx>
          <w:tblBorders>
            <w:top w:val="none" w:sz="0" w:space="0" w:color="auto"/>
            <w:left w:val="none" w:sz="0" w:space="0" w:color="auto"/>
            <w:right w:val="none" w:sz="0" w:space="0" w:color="auto"/>
            <w:insideV w:val="none" w:sz="0" w:space="0" w:color="auto"/>
          </w:tblBorders>
        </w:tblPrEx>
        <w:trPr>
          <w:cantSplit/>
        </w:trPr>
        <w:tc>
          <w:tcPr>
            <w:tcW w:w="2441" w:type="dxa"/>
            <w:gridSpan w:val="3"/>
            <w:tcBorders>
              <w:top w:val="single" w:sz="4" w:space="0" w:color="auto"/>
              <w:left w:val="single" w:sz="4" w:space="0" w:color="auto"/>
              <w:bottom w:val="single" w:sz="4" w:space="0" w:color="auto"/>
              <w:right w:val="single" w:sz="4" w:space="0" w:color="auto"/>
            </w:tcBorders>
          </w:tcPr>
          <w:p w:rsidR="00DD3D03" w:rsidRPr="00DE506C" w:rsidRDefault="00994367" w:rsidP="00DD3D03">
            <w:pPr>
              <w:pStyle w:val="HTML"/>
              <w:rPr>
                <w:rFonts w:ascii="Times New Roman" w:hAnsi="Times New Roman"/>
                <w:color w:val="000000"/>
              </w:rPr>
            </w:pPr>
            <w:hyperlink w:anchor="sub_3004" w:history="1">
              <w:r w:rsidR="00DD3D03" w:rsidRPr="00DE506C">
                <w:rPr>
                  <w:rStyle w:val="afb"/>
                  <w:rFonts w:ascii="Times New Roman" w:hAnsi="Times New Roman"/>
                  <w:b w:val="0"/>
                </w:rPr>
                <w:t>Мероприятие</w:t>
              </w:r>
            </w:hyperlink>
            <w:r w:rsidR="00DD3D03" w:rsidRPr="00DE506C">
              <w:rPr>
                <w:rFonts w:ascii="Times New Roman" w:hAnsi="Times New Roman"/>
                <w:b/>
              </w:rPr>
              <w:t xml:space="preserve"> </w:t>
            </w:r>
            <w:r w:rsidR="00DD3D03" w:rsidRPr="00DE506C">
              <w:rPr>
                <w:rFonts w:ascii="Times New Roman" w:hAnsi="Times New Roman"/>
              </w:rPr>
              <w:t>«Развитие племенной базы мясного скотоводства» (субсидии на поддержку племенного крупного рогатого скота мясного направления) всег</w:t>
            </w:r>
          </w:p>
        </w:tc>
        <w:tc>
          <w:tcPr>
            <w:tcW w:w="169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rPr>
                <w:rFonts w:ascii="Times New Roman" w:hAnsi="Times New Roman" w:cs="Times New Roman"/>
                <w:spacing w:val="-12"/>
                <w:sz w:val="20"/>
                <w:szCs w:val="20"/>
              </w:rPr>
            </w:pPr>
            <w:r w:rsidRPr="00DE506C">
              <w:rPr>
                <w:rFonts w:ascii="Times New Roman" w:hAnsi="Times New Roman" w:cs="Times New Roman"/>
                <w:spacing w:val="-12"/>
                <w:sz w:val="20"/>
                <w:szCs w:val="20"/>
              </w:rPr>
              <w:t xml:space="preserve">Минсельхозпрод Республики Мордовия </w:t>
            </w: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ind w:left="113" w:right="113"/>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806</w:t>
            </w: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0405</w:t>
            </w:r>
          </w:p>
        </w:tc>
        <w:tc>
          <w:tcPr>
            <w:tcW w:w="421"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5229009</w:t>
            </w:r>
          </w:p>
        </w:tc>
        <w:tc>
          <w:tcPr>
            <w:tcW w:w="419" w:type="dxa"/>
            <w:gridSpan w:val="4"/>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006</w:t>
            </w:r>
          </w:p>
        </w:tc>
        <w:tc>
          <w:tcPr>
            <w:tcW w:w="1042" w:type="dxa"/>
            <w:gridSpan w:val="5"/>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66" w:type="dxa"/>
            <w:gridSpan w:val="6"/>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71" w:type="dxa"/>
            <w:gridSpan w:val="3"/>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01" w:type="dxa"/>
            <w:gridSpan w:val="4"/>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02" w:type="dxa"/>
            <w:gridSpan w:val="4"/>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77" w:type="dxa"/>
            <w:gridSpan w:val="3"/>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54" w:type="dxa"/>
            <w:gridSpan w:val="2"/>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42" w:type="dxa"/>
            <w:gridSpan w:val="5"/>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134" w:type="dxa"/>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r>
      <w:tr w:rsidR="00DD3D03" w:rsidRPr="00DE506C" w:rsidTr="00DD3D03">
        <w:tblPrEx>
          <w:tblBorders>
            <w:top w:val="none" w:sz="0" w:space="0" w:color="auto"/>
            <w:left w:val="none" w:sz="0" w:space="0" w:color="auto"/>
            <w:right w:val="none" w:sz="0" w:space="0" w:color="auto"/>
            <w:insideV w:val="none" w:sz="0" w:space="0" w:color="auto"/>
          </w:tblBorders>
        </w:tblPrEx>
        <w:trPr>
          <w:cantSplit/>
          <w:trHeight w:val="1365"/>
        </w:trPr>
        <w:tc>
          <w:tcPr>
            <w:tcW w:w="2441"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HTML"/>
              <w:rPr>
                <w:rFonts w:ascii="Times New Roman" w:hAnsi="Times New Roman"/>
              </w:rPr>
            </w:pPr>
            <w:r w:rsidRPr="00DE506C">
              <w:rPr>
                <w:rFonts w:ascii="Times New Roman" w:hAnsi="Times New Roman"/>
              </w:rPr>
              <w:t>Мероприятие «Предоставление субсидий на содержание товарного маточного поголовья крупного рогатого скота мясных пород и их помесей</w:t>
            </w:r>
          </w:p>
        </w:tc>
        <w:tc>
          <w:tcPr>
            <w:tcW w:w="169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rPr>
                <w:rFonts w:ascii="Times New Roman" w:hAnsi="Times New Roman" w:cs="Times New Roman"/>
                <w:spacing w:val="-12"/>
                <w:sz w:val="20"/>
                <w:szCs w:val="20"/>
              </w:rPr>
            </w:pPr>
            <w:r w:rsidRPr="00DE506C">
              <w:rPr>
                <w:rFonts w:ascii="Times New Roman" w:hAnsi="Times New Roman" w:cs="Times New Roman"/>
                <w:spacing w:val="-12"/>
                <w:sz w:val="20"/>
                <w:szCs w:val="20"/>
              </w:rPr>
              <w:t> Минсельхозпрод Республики Мордовия</w:t>
            </w: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ind w:left="113" w:right="113"/>
              <w:jc w:val="center"/>
              <w:rPr>
                <w:rFonts w:ascii="Times New Roman" w:hAnsi="Times New Roman" w:cs="Times New Roman"/>
                <w:spacing w:val="-12"/>
                <w:sz w:val="20"/>
                <w:szCs w:val="20"/>
              </w:rPr>
            </w:pP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421"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419" w:type="dxa"/>
            <w:gridSpan w:val="4"/>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42" w:type="dxa"/>
            <w:gridSpan w:val="5"/>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1591</w:t>
            </w:r>
          </w:p>
        </w:tc>
        <w:tc>
          <w:tcPr>
            <w:tcW w:w="966" w:type="dxa"/>
            <w:gridSpan w:val="6"/>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71" w:type="dxa"/>
            <w:gridSpan w:val="3"/>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418</w:t>
            </w:r>
          </w:p>
        </w:tc>
        <w:tc>
          <w:tcPr>
            <w:tcW w:w="1001" w:type="dxa"/>
            <w:gridSpan w:val="4"/>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2289</w:t>
            </w:r>
          </w:p>
        </w:tc>
        <w:tc>
          <w:tcPr>
            <w:tcW w:w="1002" w:type="dxa"/>
            <w:gridSpan w:val="4"/>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2520</w:t>
            </w:r>
          </w:p>
        </w:tc>
        <w:tc>
          <w:tcPr>
            <w:tcW w:w="977" w:type="dxa"/>
            <w:gridSpan w:val="3"/>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2772</w:t>
            </w:r>
          </w:p>
        </w:tc>
        <w:tc>
          <w:tcPr>
            <w:tcW w:w="954" w:type="dxa"/>
            <w:gridSpan w:val="2"/>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3052</w:t>
            </w:r>
          </w:p>
        </w:tc>
        <w:tc>
          <w:tcPr>
            <w:tcW w:w="1042" w:type="dxa"/>
            <w:gridSpan w:val="5"/>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3696</w:t>
            </w:r>
          </w:p>
        </w:tc>
        <w:tc>
          <w:tcPr>
            <w:tcW w:w="1134" w:type="dxa"/>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3990</w:t>
            </w:r>
          </w:p>
        </w:tc>
      </w:tr>
      <w:tr w:rsidR="00DD3D03" w:rsidRPr="00DE506C" w:rsidTr="00DD3D03">
        <w:tblPrEx>
          <w:tblBorders>
            <w:top w:val="none" w:sz="0" w:space="0" w:color="auto"/>
            <w:left w:val="none" w:sz="0" w:space="0" w:color="auto"/>
            <w:right w:val="none" w:sz="0" w:space="0" w:color="auto"/>
            <w:insideV w:val="none" w:sz="0" w:space="0" w:color="auto"/>
          </w:tblBorders>
        </w:tblPrEx>
        <w:trPr>
          <w:cantSplit/>
          <w:trHeight w:val="243"/>
        </w:trPr>
        <w:tc>
          <w:tcPr>
            <w:tcW w:w="2441" w:type="dxa"/>
            <w:gridSpan w:val="3"/>
            <w:tcBorders>
              <w:top w:val="single" w:sz="4" w:space="0" w:color="auto"/>
              <w:left w:val="single" w:sz="4" w:space="0" w:color="auto"/>
              <w:bottom w:val="single" w:sz="4" w:space="0" w:color="auto"/>
              <w:right w:val="single" w:sz="4" w:space="0" w:color="auto"/>
            </w:tcBorders>
          </w:tcPr>
          <w:p w:rsidR="00DD3D03" w:rsidRPr="00DE506C" w:rsidRDefault="00994367" w:rsidP="00DD3D03">
            <w:pPr>
              <w:pStyle w:val="HTML"/>
              <w:rPr>
                <w:rFonts w:ascii="Times New Roman" w:hAnsi="Times New Roman"/>
              </w:rPr>
            </w:pPr>
            <w:hyperlink w:anchor="sub_3006" w:history="1">
              <w:r w:rsidR="00DD3D03" w:rsidRPr="00DE506C">
                <w:rPr>
                  <w:rStyle w:val="afb"/>
                  <w:rFonts w:ascii="Times New Roman" w:hAnsi="Times New Roman"/>
                  <w:b w:val="0"/>
                </w:rPr>
                <w:t>Мероприятие</w:t>
              </w:r>
            </w:hyperlink>
            <w:r w:rsidR="00DD3D03" w:rsidRPr="00DE506C">
              <w:rPr>
                <w:rFonts w:ascii="Times New Roman" w:hAnsi="Times New Roman"/>
                <w:b/>
              </w:rPr>
              <w:t xml:space="preserve"> </w:t>
            </w:r>
            <w:r w:rsidR="00DD3D03" w:rsidRPr="00DE506C">
              <w:rPr>
                <w:rFonts w:ascii="Times New Roman" w:hAnsi="Times New Roman"/>
              </w:rPr>
              <w:t>«Поддержка ведомственных экономически значимых программ по развитию мясного скотоводства» -  всего</w:t>
            </w:r>
          </w:p>
          <w:p w:rsidR="00DD3D03" w:rsidRPr="00DE506C" w:rsidRDefault="00DD3D03" w:rsidP="00DD3D03">
            <w:pPr>
              <w:pStyle w:val="HTML"/>
              <w:rPr>
                <w:rFonts w:ascii="Times New Roman" w:hAnsi="Times New Roman"/>
              </w:rPr>
            </w:pPr>
          </w:p>
        </w:tc>
        <w:tc>
          <w:tcPr>
            <w:tcW w:w="169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rPr>
                <w:rFonts w:ascii="Times New Roman" w:hAnsi="Times New Roman" w:cs="Times New Roman"/>
                <w:spacing w:val="-12"/>
                <w:sz w:val="20"/>
                <w:szCs w:val="20"/>
              </w:rPr>
            </w:pP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ind w:left="113" w:right="113"/>
              <w:jc w:val="center"/>
              <w:rPr>
                <w:rFonts w:ascii="Times New Roman" w:hAnsi="Times New Roman" w:cs="Times New Roman"/>
                <w:spacing w:val="-12"/>
                <w:sz w:val="20"/>
                <w:szCs w:val="20"/>
              </w:rPr>
            </w:pP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421"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419" w:type="dxa"/>
            <w:gridSpan w:val="4"/>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42" w:type="dxa"/>
            <w:gridSpan w:val="5"/>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66" w:type="dxa"/>
            <w:gridSpan w:val="6"/>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71" w:type="dxa"/>
            <w:gridSpan w:val="3"/>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01" w:type="dxa"/>
            <w:gridSpan w:val="4"/>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02" w:type="dxa"/>
            <w:gridSpan w:val="4"/>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77" w:type="dxa"/>
            <w:gridSpan w:val="3"/>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54" w:type="dxa"/>
            <w:gridSpan w:val="2"/>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42" w:type="dxa"/>
            <w:gridSpan w:val="5"/>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134" w:type="dxa"/>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r>
      <w:tr w:rsidR="00DD3D03" w:rsidRPr="00DE506C" w:rsidTr="00DD3D03">
        <w:tblPrEx>
          <w:tblBorders>
            <w:top w:val="none" w:sz="0" w:space="0" w:color="auto"/>
            <w:left w:val="none" w:sz="0" w:space="0" w:color="auto"/>
            <w:right w:val="none" w:sz="0" w:space="0" w:color="auto"/>
            <w:insideV w:val="none" w:sz="0" w:space="0" w:color="auto"/>
          </w:tblBorders>
        </w:tblPrEx>
        <w:trPr>
          <w:cantSplit/>
        </w:trPr>
        <w:tc>
          <w:tcPr>
            <w:tcW w:w="2441"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ind w:right="133"/>
              <w:rPr>
                <w:rFonts w:ascii="Times New Roman" w:hAnsi="Times New Roman" w:cs="Times New Roman"/>
                <w:spacing w:val="-12"/>
                <w:sz w:val="20"/>
                <w:szCs w:val="20"/>
              </w:rPr>
            </w:pPr>
            <w:r w:rsidRPr="00DE506C">
              <w:rPr>
                <w:rFonts w:ascii="Times New Roman" w:hAnsi="Times New Roman" w:cs="Times New Roman"/>
                <w:spacing w:val="-12"/>
                <w:sz w:val="20"/>
                <w:szCs w:val="20"/>
              </w:rPr>
              <w:lastRenderedPageBreak/>
              <w:t>Мероприятие «Субсидирование части процентной ставки по инвестиционным кредитам (займам) на строительство и реконструкцию объектов для мясного скотоводства» – всего</w:t>
            </w:r>
          </w:p>
          <w:p w:rsidR="00DD3D03" w:rsidRPr="00DE506C" w:rsidRDefault="00DD3D03" w:rsidP="00DD3D03">
            <w:pPr>
              <w:spacing w:line="240" w:lineRule="auto"/>
              <w:ind w:right="133"/>
              <w:rPr>
                <w:rFonts w:ascii="Times New Roman" w:hAnsi="Times New Roman" w:cs="Times New Roman"/>
                <w:spacing w:val="-12"/>
                <w:sz w:val="20"/>
                <w:szCs w:val="20"/>
              </w:rPr>
            </w:pPr>
          </w:p>
          <w:p w:rsidR="00DD3D03" w:rsidRPr="00DE506C" w:rsidRDefault="00DD3D03" w:rsidP="00DD3D03">
            <w:pPr>
              <w:spacing w:line="240" w:lineRule="auto"/>
              <w:ind w:right="133"/>
              <w:rPr>
                <w:rFonts w:ascii="Times New Roman" w:hAnsi="Times New Roman" w:cs="Times New Roman"/>
                <w:spacing w:val="-12"/>
                <w:sz w:val="20"/>
                <w:szCs w:val="20"/>
              </w:rPr>
            </w:pPr>
          </w:p>
          <w:p w:rsidR="00DD3D03" w:rsidRPr="00DE506C" w:rsidRDefault="00DD3D03" w:rsidP="00DD3D03">
            <w:pPr>
              <w:spacing w:line="240" w:lineRule="auto"/>
              <w:ind w:right="133"/>
              <w:rPr>
                <w:rFonts w:ascii="Times New Roman" w:hAnsi="Times New Roman" w:cs="Times New Roman"/>
                <w:spacing w:val="-12"/>
                <w:sz w:val="20"/>
                <w:szCs w:val="20"/>
              </w:rPr>
            </w:pPr>
          </w:p>
          <w:p w:rsidR="00DD3D03" w:rsidRPr="00DE506C" w:rsidRDefault="00DD3D03" w:rsidP="00DD3D03">
            <w:pPr>
              <w:spacing w:line="240" w:lineRule="auto"/>
              <w:ind w:right="133"/>
              <w:rPr>
                <w:rFonts w:ascii="Times New Roman" w:hAnsi="Times New Roman" w:cs="Times New Roman"/>
                <w:spacing w:val="-12"/>
                <w:sz w:val="20"/>
                <w:szCs w:val="20"/>
              </w:rPr>
            </w:pPr>
          </w:p>
        </w:tc>
        <w:tc>
          <w:tcPr>
            <w:tcW w:w="169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rPr>
                <w:rFonts w:ascii="Times New Roman" w:hAnsi="Times New Roman" w:cs="Times New Roman"/>
                <w:spacing w:val="-12"/>
                <w:sz w:val="20"/>
                <w:szCs w:val="20"/>
              </w:rPr>
            </w:pPr>
            <w:r w:rsidRPr="00DE506C">
              <w:rPr>
                <w:rFonts w:ascii="Times New Roman" w:hAnsi="Times New Roman" w:cs="Times New Roman"/>
                <w:spacing w:val="-12"/>
                <w:sz w:val="20"/>
                <w:szCs w:val="20"/>
              </w:rPr>
              <w:t> Минсельхозпрод Республики Мордовия</w:t>
            </w: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ind w:left="113" w:right="113"/>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806</w:t>
            </w: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0405</w:t>
            </w:r>
          </w:p>
        </w:tc>
        <w:tc>
          <w:tcPr>
            <w:tcW w:w="421"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5229013</w:t>
            </w:r>
          </w:p>
        </w:tc>
        <w:tc>
          <w:tcPr>
            <w:tcW w:w="419" w:type="dxa"/>
            <w:gridSpan w:val="4"/>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006</w:t>
            </w:r>
          </w:p>
        </w:tc>
        <w:tc>
          <w:tcPr>
            <w:tcW w:w="1042" w:type="dxa"/>
            <w:gridSpan w:val="5"/>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0,0</w:t>
            </w:r>
          </w:p>
        </w:tc>
        <w:tc>
          <w:tcPr>
            <w:tcW w:w="966" w:type="dxa"/>
            <w:gridSpan w:val="6"/>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71" w:type="dxa"/>
            <w:gridSpan w:val="3"/>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01" w:type="dxa"/>
            <w:gridSpan w:val="4"/>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1275</w:t>
            </w:r>
          </w:p>
        </w:tc>
        <w:tc>
          <w:tcPr>
            <w:tcW w:w="1002" w:type="dxa"/>
            <w:gridSpan w:val="4"/>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1300</w:t>
            </w:r>
          </w:p>
        </w:tc>
        <w:tc>
          <w:tcPr>
            <w:tcW w:w="977" w:type="dxa"/>
            <w:gridSpan w:val="3"/>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1320</w:t>
            </w:r>
          </w:p>
        </w:tc>
        <w:tc>
          <w:tcPr>
            <w:tcW w:w="954" w:type="dxa"/>
            <w:gridSpan w:val="2"/>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1370</w:t>
            </w:r>
          </w:p>
        </w:tc>
        <w:tc>
          <w:tcPr>
            <w:tcW w:w="1042" w:type="dxa"/>
            <w:gridSpan w:val="5"/>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1450</w:t>
            </w:r>
          </w:p>
        </w:tc>
        <w:tc>
          <w:tcPr>
            <w:tcW w:w="1134" w:type="dxa"/>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1500</w:t>
            </w:r>
          </w:p>
        </w:tc>
      </w:tr>
      <w:tr w:rsidR="00DD3D03" w:rsidRPr="00DE506C" w:rsidTr="00DD3D03">
        <w:tblPrEx>
          <w:tblBorders>
            <w:top w:val="none" w:sz="0" w:space="0" w:color="auto"/>
            <w:left w:val="none" w:sz="0" w:space="0" w:color="auto"/>
            <w:right w:val="none" w:sz="0" w:space="0" w:color="auto"/>
            <w:insideV w:val="none" w:sz="0" w:space="0" w:color="auto"/>
          </w:tblBorders>
        </w:tblPrEx>
        <w:trPr>
          <w:cantSplit/>
        </w:trPr>
        <w:tc>
          <w:tcPr>
            <w:tcW w:w="15213" w:type="dxa"/>
            <w:gridSpan w:val="47"/>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before="120" w:after="120" w:line="240" w:lineRule="auto"/>
              <w:jc w:val="center"/>
              <w:rPr>
                <w:rFonts w:ascii="Times New Roman" w:hAnsi="Times New Roman" w:cs="Times New Roman"/>
                <w:b/>
                <w:spacing w:val="-12"/>
                <w:sz w:val="20"/>
                <w:szCs w:val="20"/>
              </w:rPr>
            </w:pPr>
            <w:r w:rsidRPr="00DE506C">
              <w:rPr>
                <w:rFonts w:ascii="Times New Roman" w:hAnsi="Times New Roman" w:cs="Times New Roman"/>
                <w:b/>
                <w:bCs/>
                <w:spacing w:val="-12"/>
                <w:sz w:val="20"/>
                <w:szCs w:val="20"/>
              </w:rPr>
              <w:t>Подпрограмма «Поддержка малых форм хозяйствования»</w:t>
            </w:r>
          </w:p>
        </w:tc>
      </w:tr>
      <w:tr w:rsidR="00DD3D03" w:rsidRPr="00DE506C" w:rsidTr="00DD3D03">
        <w:tblPrEx>
          <w:tblBorders>
            <w:top w:val="none" w:sz="0" w:space="0" w:color="auto"/>
            <w:left w:val="none" w:sz="0" w:space="0" w:color="auto"/>
            <w:right w:val="none" w:sz="0" w:space="0" w:color="auto"/>
            <w:insideV w:val="none" w:sz="0" w:space="0" w:color="auto"/>
          </w:tblBorders>
        </w:tblPrEx>
        <w:trPr>
          <w:cantSplit/>
          <w:trHeight w:val="878"/>
        </w:trPr>
        <w:tc>
          <w:tcPr>
            <w:tcW w:w="2441"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rPr>
                <w:rFonts w:ascii="Times New Roman" w:hAnsi="Times New Roman" w:cs="Times New Roman"/>
                <w:b/>
                <w:bCs/>
                <w:spacing w:val="-12"/>
                <w:sz w:val="20"/>
                <w:szCs w:val="20"/>
              </w:rPr>
            </w:pPr>
            <w:r w:rsidRPr="00DE506C">
              <w:rPr>
                <w:rFonts w:ascii="Times New Roman" w:hAnsi="Times New Roman" w:cs="Times New Roman"/>
                <w:b/>
                <w:bCs/>
                <w:spacing w:val="-12"/>
                <w:sz w:val="20"/>
                <w:szCs w:val="20"/>
              </w:rPr>
              <w:t>Всего:</w:t>
            </w:r>
          </w:p>
        </w:tc>
        <w:tc>
          <w:tcPr>
            <w:tcW w:w="169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rPr>
                <w:rFonts w:ascii="Times New Roman" w:hAnsi="Times New Roman" w:cs="Times New Roman"/>
                <w:b/>
                <w:bCs/>
                <w:spacing w:val="-12"/>
                <w:sz w:val="20"/>
                <w:szCs w:val="20"/>
              </w:rPr>
            </w:pPr>
            <w:r w:rsidRPr="00DE506C">
              <w:rPr>
                <w:rFonts w:ascii="Times New Roman" w:hAnsi="Times New Roman" w:cs="Times New Roman"/>
                <w:b/>
                <w:bCs/>
                <w:spacing w:val="-12"/>
                <w:sz w:val="20"/>
                <w:szCs w:val="20"/>
              </w:rPr>
              <w:t>Минсельхозпрод Республики Мордовия</w:t>
            </w: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ind w:left="113" w:right="113"/>
              <w:jc w:val="center"/>
              <w:rPr>
                <w:rFonts w:ascii="Times New Roman" w:hAnsi="Times New Roman" w:cs="Times New Roman"/>
                <w:b/>
                <w:bCs/>
                <w:spacing w:val="-12"/>
                <w:sz w:val="20"/>
                <w:szCs w:val="20"/>
              </w:rPr>
            </w:pPr>
            <w:r w:rsidRPr="00DE506C">
              <w:rPr>
                <w:rFonts w:ascii="Times New Roman" w:hAnsi="Times New Roman" w:cs="Times New Roman"/>
                <w:b/>
                <w:bCs/>
                <w:spacing w:val="-12"/>
                <w:sz w:val="20"/>
                <w:szCs w:val="20"/>
              </w:rPr>
              <w:t> </w:t>
            </w: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b/>
                <w:bCs/>
                <w:spacing w:val="-12"/>
                <w:sz w:val="20"/>
                <w:szCs w:val="20"/>
              </w:rPr>
            </w:pPr>
            <w:r w:rsidRPr="00DE506C">
              <w:rPr>
                <w:rFonts w:ascii="Times New Roman" w:hAnsi="Times New Roman" w:cs="Times New Roman"/>
                <w:b/>
                <w:bCs/>
                <w:spacing w:val="-12"/>
                <w:sz w:val="20"/>
                <w:szCs w:val="20"/>
              </w:rPr>
              <w:t> </w:t>
            </w:r>
          </w:p>
        </w:tc>
        <w:tc>
          <w:tcPr>
            <w:tcW w:w="499" w:type="dxa"/>
            <w:gridSpan w:val="5"/>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b/>
                <w:bCs/>
                <w:spacing w:val="-12"/>
                <w:sz w:val="20"/>
                <w:szCs w:val="20"/>
              </w:rPr>
            </w:pPr>
            <w:r w:rsidRPr="00DE506C">
              <w:rPr>
                <w:rFonts w:ascii="Times New Roman" w:hAnsi="Times New Roman" w:cs="Times New Roman"/>
                <w:b/>
                <w:bCs/>
                <w:spacing w:val="-12"/>
                <w:sz w:val="20"/>
                <w:szCs w:val="20"/>
              </w:rPr>
              <w:t> </w:t>
            </w:r>
          </w:p>
        </w:tc>
        <w:tc>
          <w:tcPr>
            <w:tcW w:w="341" w:type="dxa"/>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b/>
                <w:bCs/>
                <w:spacing w:val="-12"/>
                <w:sz w:val="20"/>
                <w:szCs w:val="20"/>
              </w:rPr>
            </w:pPr>
            <w:r w:rsidRPr="00DE506C">
              <w:rPr>
                <w:rFonts w:ascii="Times New Roman" w:hAnsi="Times New Roman" w:cs="Times New Roman"/>
                <w:b/>
                <w:bCs/>
                <w:spacing w:val="-12"/>
                <w:sz w:val="20"/>
                <w:szCs w:val="20"/>
              </w:rPr>
              <w:t> </w:t>
            </w:r>
          </w:p>
        </w:tc>
        <w:tc>
          <w:tcPr>
            <w:tcW w:w="1018"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b/>
                <w:bCs/>
                <w:spacing w:val="-12"/>
                <w:sz w:val="20"/>
                <w:szCs w:val="20"/>
              </w:rPr>
            </w:pPr>
            <w:r w:rsidRPr="00DE506C">
              <w:rPr>
                <w:rFonts w:ascii="Times New Roman" w:hAnsi="Times New Roman" w:cs="Times New Roman"/>
                <w:b/>
                <w:bCs/>
                <w:spacing w:val="-12"/>
                <w:sz w:val="20"/>
                <w:szCs w:val="20"/>
              </w:rPr>
              <w:t>22092</w:t>
            </w:r>
          </w:p>
        </w:tc>
        <w:tc>
          <w:tcPr>
            <w:tcW w:w="951" w:type="dxa"/>
            <w:gridSpan w:val="5"/>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b/>
                <w:bCs/>
                <w:spacing w:val="-12"/>
                <w:sz w:val="20"/>
                <w:szCs w:val="20"/>
              </w:rPr>
            </w:pPr>
            <w:r w:rsidRPr="00DE506C">
              <w:rPr>
                <w:rFonts w:ascii="Times New Roman" w:hAnsi="Times New Roman" w:cs="Times New Roman"/>
                <w:b/>
                <w:bCs/>
                <w:spacing w:val="-12"/>
                <w:sz w:val="20"/>
                <w:szCs w:val="20"/>
              </w:rPr>
              <w:t>15935</w:t>
            </w:r>
          </w:p>
        </w:tc>
        <w:tc>
          <w:tcPr>
            <w:tcW w:w="994" w:type="dxa"/>
            <w:gridSpan w:val="5"/>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b/>
                <w:bCs/>
                <w:spacing w:val="-12"/>
                <w:sz w:val="20"/>
                <w:szCs w:val="20"/>
              </w:rPr>
            </w:pPr>
            <w:r w:rsidRPr="00DE506C">
              <w:rPr>
                <w:rFonts w:ascii="Times New Roman" w:hAnsi="Times New Roman" w:cs="Times New Roman"/>
                <w:b/>
                <w:bCs/>
                <w:spacing w:val="-12"/>
                <w:sz w:val="20"/>
                <w:szCs w:val="20"/>
              </w:rPr>
              <w:t>5092</w:t>
            </w:r>
          </w:p>
        </w:tc>
        <w:tc>
          <w:tcPr>
            <w:tcW w:w="1017" w:type="dxa"/>
            <w:gridSpan w:val="5"/>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b/>
                <w:bCs/>
                <w:spacing w:val="-12"/>
                <w:sz w:val="20"/>
                <w:szCs w:val="20"/>
              </w:rPr>
            </w:pPr>
            <w:r w:rsidRPr="00DE506C">
              <w:rPr>
                <w:rFonts w:ascii="Times New Roman" w:hAnsi="Times New Roman" w:cs="Times New Roman"/>
                <w:b/>
                <w:bCs/>
                <w:spacing w:val="-12"/>
                <w:sz w:val="20"/>
                <w:szCs w:val="20"/>
              </w:rPr>
              <w:t>10622</w:t>
            </w:r>
          </w:p>
        </w:tc>
        <w:tc>
          <w:tcPr>
            <w:tcW w:w="964"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b/>
                <w:bCs/>
                <w:spacing w:val="-12"/>
                <w:sz w:val="20"/>
                <w:szCs w:val="20"/>
              </w:rPr>
            </w:pPr>
            <w:r w:rsidRPr="00DE506C">
              <w:rPr>
                <w:rFonts w:ascii="Times New Roman" w:hAnsi="Times New Roman" w:cs="Times New Roman"/>
                <w:b/>
                <w:bCs/>
                <w:spacing w:val="-12"/>
                <w:sz w:val="20"/>
                <w:szCs w:val="20"/>
              </w:rPr>
              <w:t>18048</w:t>
            </w:r>
          </w:p>
        </w:tc>
        <w:tc>
          <w:tcPr>
            <w:tcW w:w="972" w:type="dxa"/>
            <w:gridSpan w:val="4"/>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b/>
                <w:bCs/>
                <w:spacing w:val="-12"/>
                <w:sz w:val="20"/>
                <w:szCs w:val="20"/>
              </w:rPr>
            </w:pPr>
            <w:r w:rsidRPr="00DE506C">
              <w:rPr>
                <w:rFonts w:ascii="Times New Roman" w:hAnsi="Times New Roman" w:cs="Times New Roman"/>
                <w:b/>
                <w:bCs/>
                <w:spacing w:val="-12"/>
                <w:sz w:val="20"/>
                <w:szCs w:val="20"/>
              </w:rPr>
              <w:t>10690</w:t>
            </w:r>
          </w:p>
        </w:tc>
        <w:tc>
          <w:tcPr>
            <w:tcW w:w="997"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b/>
                <w:bCs/>
                <w:spacing w:val="-12"/>
                <w:sz w:val="20"/>
                <w:szCs w:val="20"/>
              </w:rPr>
            </w:pPr>
            <w:r w:rsidRPr="00DE506C">
              <w:rPr>
                <w:rFonts w:ascii="Times New Roman" w:hAnsi="Times New Roman" w:cs="Times New Roman"/>
                <w:b/>
                <w:bCs/>
                <w:spacing w:val="-12"/>
                <w:sz w:val="20"/>
                <w:szCs w:val="20"/>
              </w:rPr>
              <w:t>18735</w:t>
            </w:r>
          </w:p>
        </w:tc>
        <w:tc>
          <w:tcPr>
            <w:tcW w:w="1042" w:type="dxa"/>
            <w:gridSpan w:val="5"/>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b/>
                <w:bCs/>
                <w:spacing w:val="-12"/>
                <w:sz w:val="20"/>
                <w:szCs w:val="20"/>
              </w:rPr>
            </w:pPr>
            <w:r w:rsidRPr="00DE506C">
              <w:rPr>
                <w:rFonts w:ascii="Times New Roman" w:hAnsi="Times New Roman" w:cs="Times New Roman"/>
                <w:b/>
                <w:bCs/>
                <w:spacing w:val="-12"/>
                <w:sz w:val="20"/>
                <w:szCs w:val="20"/>
              </w:rPr>
              <w:t>10910</w:t>
            </w:r>
          </w:p>
        </w:tc>
        <w:tc>
          <w:tcPr>
            <w:tcW w:w="11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b/>
                <w:bCs/>
                <w:spacing w:val="-12"/>
                <w:sz w:val="20"/>
                <w:szCs w:val="20"/>
              </w:rPr>
            </w:pPr>
            <w:r w:rsidRPr="00DE506C">
              <w:rPr>
                <w:rFonts w:ascii="Times New Roman" w:hAnsi="Times New Roman" w:cs="Times New Roman"/>
                <w:b/>
                <w:bCs/>
                <w:spacing w:val="-12"/>
                <w:sz w:val="20"/>
                <w:szCs w:val="20"/>
              </w:rPr>
              <w:t>20600</w:t>
            </w:r>
          </w:p>
        </w:tc>
      </w:tr>
      <w:tr w:rsidR="00DD3D03" w:rsidRPr="00DE506C" w:rsidTr="00DD3D03">
        <w:tblPrEx>
          <w:tblBorders>
            <w:top w:val="none" w:sz="0" w:space="0" w:color="auto"/>
            <w:left w:val="none" w:sz="0" w:space="0" w:color="auto"/>
            <w:right w:val="none" w:sz="0" w:space="0" w:color="auto"/>
            <w:insideV w:val="none" w:sz="0" w:space="0" w:color="auto"/>
          </w:tblBorders>
        </w:tblPrEx>
        <w:trPr>
          <w:cantSplit/>
          <w:trHeight w:val="1160"/>
        </w:trPr>
        <w:tc>
          <w:tcPr>
            <w:tcW w:w="2441"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ind w:right="142"/>
              <w:rPr>
                <w:rFonts w:ascii="Times New Roman" w:hAnsi="Times New Roman" w:cs="Times New Roman"/>
                <w:spacing w:val="-12"/>
                <w:sz w:val="20"/>
                <w:szCs w:val="20"/>
              </w:rPr>
            </w:pPr>
            <w:r w:rsidRPr="00DE506C">
              <w:rPr>
                <w:rFonts w:ascii="Times New Roman" w:hAnsi="Times New Roman" w:cs="Times New Roman"/>
                <w:sz w:val="20"/>
                <w:szCs w:val="20"/>
              </w:rPr>
              <w:t>Мероприятие «Поддержка начинающих фермеров»  (субсидии на поддержку начинающих фермеров) – всего</w:t>
            </w:r>
          </w:p>
        </w:tc>
        <w:tc>
          <w:tcPr>
            <w:tcW w:w="169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rPr>
                <w:rFonts w:ascii="Times New Roman" w:hAnsi="Times New Roman" w:cs="Times New Roman"/>
                <w:spacing w:val="-12"/>
                <w:sz w:val="20"/>
                <w:szCs w:val="20"/>
              </w:rPr>
            </w:pPr>
            <w:r w:rsidRPr="00DE506C">
              <w:rPr>
                <w:rFonts w:ascii="Times New Roman" w:hAnsi="Times New Roman" w:cs="Times New Roman"/>
                <w:spacing w:val="-12"/>
                <w:sz w:val="20"/>
                <w:szCs w:val="20"/>
              </w:rPr>
              <w:t xml:space="preserve">Минсельхозпрод Республики Мордовия </w:t>
            </w: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ind w:right="113"/>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806 </w:t>
            </w: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 0405</w:t>
            </w:r>
          </w:p>
        </w:tc>
        <w:tc>
          <w:tcPr>
            <w:tcW w:w="499" w:type="dxa"/>
            <w:gridSpan w:val="5"/>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 5229016</w:t>
            </w:r>
          </w:p>
        </w:tc>
        <w:tc>
          <w:tcPr>
            <w:tcW w:w="341" w:type="dxa"/>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 006</w:t>
            </w:r>
          </w:p>
        </w:tc>
        <w:tc>
          <w:tcPr>
            <w:tcW w:w="1018" w:type="dxa"/>
            <w:gridSpan w:val="3"/>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10942</w:t>
            </w:r>
          </w:p>
        </w:tc>
        <w:tc>
          <w:tcPr>
            <w:tcW w:w="951" w:type="dxa"/>
            <w:gridSpan w:val="5"/>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6850</w:t>
            </w:r>
          </w:p>
        </w:tc>
        <w:tc>
          <w:tcPr>
            <w:tcW w:w="994" w:type="dxa"/>
            <w:gridSpan w:val="5"/>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2700</w:t>
            </w:r>
          </w:p>
        </w:tc>
        <w:tc>
          <w:tcPr>
            <w:tcW w:w="1017" w:type="dxa"/>
            <w:gridSpan w:val="5"/>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7500</w:t>
            </w:r>
          </w:p>
        </w:tc>
        <w:tc>
          <w:tcPr>
            <w:tcW w:w="964" w:type="dxa"/>
            <w:gridSpan w:val="2"/>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7500</w:t>
            </w:r>
          </w:p>
        </w:tc>
        <w:tc>
          <w:tcPr>
            <w:tcW w:w="972" w:type="dxa"/>
            <w:gridSpan w:val="4"/>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7500</w:t>
            </w:r>
          </w:p>
        </w:tc>
        <w:tc>
          <w:tcPr>
            <w:tcW w:w="997" w:type="dxa"/>
            <w:gridSpan w:val="3"/>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7500</w:t>
            </w:r>
          </w:p>
        </w:tc>
        <w:tc>
          <w:tcPr>
            <w:tcW w:w="1042" w:type="dxa"/>
            <w:gridSpan w:val="5"/>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7500</w:t>
            </w:r>
          </w:p>
        </w:tc>
        <w:tc>
          <w:tcPr>
            <w:tcW w:w="1134" w:type="dxa"/>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7500</w:t>
            </w:r>
          </w:p>
        </w:tc>
      </w:tr>
      <w:tr w:rsidR="00DD3D03" w:rsidRPr="00DE506C" w:rsidTr="00DD3D03">
        <w:tblPrEx>
          <w:tblBorders>
            <w:top w:val="none" w:sz="0" w:space="0" w:color="auto"/>
            <w:left w:val="none" w:sz="0" w:space="0" w:color="auto"/>
            <w:right w:val="none" w:sz="0" w:space="0" w:color="auto"/>
            <w:insideV w:val="none" w:sz="0" w:space="0" w:color="auto"/>
          </w:tblBorders>
        </w:tblPrEx>
        <w:trPr>
          <w:cantSplit/>
          <w:trHeight w:val="299"/>
        </w:trPr>
        <w:tc>
          <w:tcPr>
            <w:tcW w:w="2441" w:type="dxa"/>
            <w:gridSpan w:val="3"/>
            <w:tcBorders>
              <w:top w:val="single" w:sz="4" w:space="0" w:color="auto"/>
              <w:left w:val="single" w:sz="4" w:space="0" w:color="auto"/>
              <w:bottom w:val="single" w:sz="4" w:space="0" w:color="auto"/>
              <w:right w:val="single" w:sz="4" w:space="0" w:color="auto"/>
            </w:tcBorders>
          </w:tcPr>
          <w:p w:rsidR="00DD3D03" w:rsidRPr="00DE506C" w:rsidRDefault="00994367" w:rsidP="00DD3D03">
            <w:pPr>
              <w:pStyle w:val="ad"/>
              <w:jc w:val="left"/>
              <w:rPr>
                <w:rFonts w:ascii="Times New Roman" w:hAnsi="Times New Roman"/>
                <w:sz w:val="20"/>
                <w:szCs w:val="20"/>
              </w:rPr>
            </w:pPr>
            <w:hyperlink w:anchor="sub_4005" w:history="1">
              <w:r w:rsidR="00DD3D03" w:rsidRPr="00DE506C">
                <w:rPr>
                  <w:rStyle w:val="afb"/>
                  <w:rFonts w:ascii="Times New Roman" w:hAnsi="Times New Roman"/>
                  <w:b w:val="0"/>
                  <w:sz w:val="20"/>
                  <w:szCs w:val="20"/>
                </w:rPr>
                <w:t>Мероприятие</w:t>
              </w:r>
            </w:hyperlink>
            <w:r w:rsidR="00DD3D03" w:rsidRPr="00DE506C">
              <w:rPr>
                <w:rFonts w:ascii="Times New Roman" w:hAnsi="Times New Roman"/>
                <w:b/>
                <w:sz w:val="20"/>
                <w:szCs w:val="20"/>
              </w:rPr>
              <w:t xml:space="preserve"> </w:t>
            </w:r>
            <w:r w:rsidR="00DD3D03" w:rsidRPr="00DE506C">
              <w:rPr>
                <w:rFonts w:ascii="Times New Roman" w:hAnsi="Times New Roman"/>
                <w:sz w:val="20"/>
                <w:szCs w:val="20"/>
              </w:rPr>
              <w:t>«Развитие семейных животноводческих ферм на базе крестьянских (фермерских) хозяйств» - всего</w:t>
            </w:r>
          </w:p>
          <w:p w:rsidR="00DD3D03" w:rsidRPr="00DE506C" w:rsidRDefault="00DD3D03" w:rsidP="00DD3D03">
            <w:pPr>
              <w:spacing w:line="240" w:lineRule="auto"/>
              <w:rPr>
                <w:rFonts w:ascii="Times New Roman" w:hAnsi="Times New Roman" w:cs="Times New Roman"/>
                <w:sz w:val="20"/>
                <w:szCs w:val="20"/>
              </w:rPr>
            </w:pPr>
          </w:p>
        </w:tc>
        <w:tc>
          <w:tcPr>
            <w:tcW w:w="169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rPr>
                <w:rFonts w:ascii="Times New Roman" w:hAnsi="Times New Roman" w:cs="Times New Roman"/>
                <w:spacing w:val="-12"/>
                <w:sz w:val="20"/>
                <w:szCs w:val="20"/>
              </w:rPr>
            </w:pP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rPr>
                <w:rFonts w:ascii="Times New Roman" w:hAnsi="Times New Roman" w:cs="Times New Roman"/>
                <w:spacing w:val="-12"/>
                <w:sz w:val="20"/>
                <w:szCs w:val="20"/>
              </w:rPr>
            </w:pP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rPr>
                <w:rFonts w:ascii="Times New Roman" w:hAnsi="Times New Roman" w:cs="Times New Roman"/>
                <w:spacing w:val="-12"/>
                <w:sz w:val="20"/>
                <w:szCs w:val="20"/>
              </w:rPr>
            </w:pPr>
          </w:p>
        </w:tc>
        <w:tc>
          <w:tcPr>
            <w:tcW w:w="499" w:type="dxa"/>
            <w:gridSpan w:val="5"/>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rPr>
                <w:rFonts w:ascii="Times New Roman" w:hAnsi="Times New Roman" w:cs="Times New Roman"/>
                <w:spacing w:val="-12"/>
                <w:sz w:val="20"/>
                <w:szCs w:val="20"/>
              </w:rPr>
            </w:pPr>
          </w:p>
        </w:tc>
        <w:tc>
          <w:tcPr>
            <w:tcW w:w="341" w:type="dxa"/>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rPr>
                <w:rFonts w:ascii="Times New Roman" w:hAnsi="Times New Roman" w:cs="Times New Roman"/>
                <w:spacing w:val="-12"/>
                <w:sz w:val="20"/>
                <w:szCs w:val="20"/>
              </w:rPr>
            </w:pPr>
          </w:p>
        </w:tc>
        <w:tc>
          <w:tcPr>
            <w:tcW w:w="1018" w:type="dxa"/>
            <w:gridSpan w:val="3"/>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9750</w:t>
            </w:r>
          </w:p>
        </w:tc>
        <w:tc>
          <w:tcPr>
            <w:tcW w:w="951" w:type="dxa"/>
            <w:gridSpan w:val="5"/>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4000</w:t>
            </w:r>
          </w:p>
        </w:tc>
        <w:tc>
          <w:tcPr>
            <w:tcW w:w="994" w:type="dxa"/>
            <w:gridSpan w:val="5"/>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w:t>
            </w:r>
          </w:p>
        </w:tc>
        <w:tc>
          <w:tcPr>
            <w:tcW w:w="1017" w:type="dxa"/>
            <w:gridSpan w:val="5"/>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64" w:type="dxa"/>
            <w:gridSpan w:val="2"/>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7350</w:t>
            </w:r>
          </w:p>
        </w:tc>
        <w:tc>
          <w:tcPr>
            <w:tcW w:w="972" w:type="dxa"/>
            <w:gridSpan w:val="4"/>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97" w:type="dxa"/>
            <w:gridSpan w:val="3"/>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7950</w:t>
            </w:r>
          </w:p>
        </w:tc>
        <w:tc>
          <w:tcPr>
            <w:tcW w:w="1042" w:type="dxa"/>
            <w:gridSpan w:val="5"/>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134" w:type="dxa"/>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9600</w:t>
            </w:r>
          </w:p>
        </w:tc>
      </w:tr>
      <w:tr w:rsidR="00DD3D03" w:rsidRPr="00DE506C" w:rsidTr="00DD3D03">
        <w:tblPrEx>
          <w:tblBorders>
            <w:top w:val="none" w:sz="0" w:space="0" w:color="auto"/>
            <w:left w:val="none" w:sz="0" w:space="0" w:color="auto"/>
            <w:right w:val="none" w:sz="0" w:space="0" w:color="auto"/>
            <w:insideV w:val="none" w:sz="0" w:space="0" w:color="auto"/>
          </w:tblBorders>
        </w:tblPrEx>
        <w:trPr>
          <w:cantSplit/>
        </w:trPr>
        <w:tc>
          <w:tcPr>
            <w:tcW w:w="2441"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r w:rsidRPr="00DE506C">
              <w:rPr>
                <w:rFonts w:ascii="Times New Roman" w:hAnsi="Times New Roman"/>
                <w:sz w:val="20"/>
                <w:szCs w:val="20"/>
              </w:rPr>
              <w:t>субсидии на развитие семейных животноводческих ферм</w:t>
            </w:r>
          </w:p>
          <w:p w:rsidR="00DD3D03" w:rsidRPr="00DE506C" w:rsidRDefault="00DD3D03" w:rsidP="00DD3D03">
            <w:pPr>
              <w:pStyle w:val="ad"/>
              <w:jc w:val="left"/>
              <w:rPr>
                <w:rFonts w:ascii="Times New Roman" w:hAnsi="Times New Roman"/>
                <w:spacing w:val="-12"/>
                <w:sz w:val="20"/>
                <w:szCs w:val="20"/>
              </w:rPr>
            </w:pPr>
          </w:p>
        </w:tc>
        <w:tc>
          <w:tcPr>
            <w:tcW w:w="169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rPr>
                <w:rFonts w:ascii="Times New Roman" w:hAnsi="Times New Roman" w:cs="Times New Roman"/>
                <w:spacing w:val="-12"/>
                <w:sz w:val="20"/>
                <w:szCs w:val="20"/>
              </w:rPr>
            </w:pPr>
            <w:r w:rsidRPr="00DE506C">
              <w:rPr>
                <w:rFonts w:ascii="Times New Roman" w:hAnsi="Times New Roman" w:cs="Times New Roman"/>
                <w:spacing w:val="-12"/>
                <w:sz w:val="20"/>
                <w:szCs w:val="20"/>
              </w:rPr>
              <w:t xml:space="preserve">Минсельхозпрод Республики Мордовия </w:t>
            </w: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ind w:left="113" w:right="113"/>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 806</w:t>
            </w: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 0405</w:t>
            </w:r>
          </w:p>
        </w:tc>
        <w:tc>
          <w:tcPr>
            <w:tcW w:w="499" w:type="dxa"/>
            <w:gridSpan w:val="5"/>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5229017 </w:t>
            </w:r>
          </w:p>
        </w:tc>
        <w:tc>
          <w:tcPr>
            <w:tcW w:w="341" w:type="dxa"/>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 006</w:t>
            </w:r>
          </w:p>
        </w:tc>
        <w:tc>
          <w:tcPr>
            <w:tcW w:w="1018"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8900</w:t>
            </w:r>
          </w:p>
        </w:tc>
        <w:tc>
          <w:tcPr>
            <w:tcW w:w="951" w:type="dxa"/>
            <w:gridSpan w:val="5"/>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4000</w:t>
            </w:r>
          </w:p>
        </w:tc>
        <w:tc>
          <w:tcPr>
            <w:tcW w:w="994" w:type="dxa"/>
            <w:gridSpan w:val="5"/>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17" w:type="dxa"/>
            <w:gridSpan w:val="5"/>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64"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6500</w:t>
            </w:r>
          </w:p>
        </w:tc>
        <w:tc>
          <w:tcPr>
            <w:tcW w:w="972" w:type="dxa"/>
            <w:gridSpan w:val="4"/>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97"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7000</w:t>
            </w:r>
          </w:p>
        </w:tc>
        <w:tc>
          <w:tcPr>
            <w:tcW w:w="1042" w:type="dxa"/>
            <w:gridSpan w:val="5"/>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8500</w:t>
            </w:r>
          </w:p>
        </w:tc>
      </w:tr>
      <w:tr w:rsidR="00DD3D03" w:rsidRPr="00DE506C" w:rsidTr="00DD3D03">
        <w:tblPrEx>
          <w:tblBorders>
            <w:top w:val="none" w:sz="0" w:space="0" w:color="auto"/>
            <w:left w:val="none" w:sz="0" w:space="0" w:color="auto"/>
            <w:right w:val="none" w:sz="0" w:space="0" w:color="auto"/>
            <w:insideV w:val="none" w:sz="0" w:space="0" w:color="auto"/>
          </w:tblBorders>
        </w:tblPrEx>
        <w:trPr>
          <w:cantSplit/>
        </w:trPr>
        <w:tc>
          <w:tcPr>
            <w:tcW w:w="2441"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ind w:right="142"/>
              <w:rPr>
                <w:rFonts w:ascii="Times New Roman" w:hAnsi="Times New Roman" w:cs="Times New Roman"/>
                <w:spacing w:val="-12"/>
                <w:sz w:val="20"/>
                <w:szCs w:val="20"/>
              </w:rPr>
            </w:pPr>
            <w:r w:rsidRPr="00DE506C">
              <w:rPr>
                <w:rFonts w:ascii="Times New Roman" w:hAnsi="Times New Roman" w:cs="Times New Roman"/>
                <w:spacing w:val="-12"/>
                <w:sz w:val="20"/>
                <w:szCs w:val="20"/>
              </w:rPr>
              <w:t>субсидии на строительство объектов инженерной инфраструктуры  для молочных семейных ферм на базе крестьянских (фермерских) хозяйств</w:t>
            </w:r>
          </w:p>
        </w:tc>
        <w:tc>
          <w:tcPr>
            <w:tcW w:w="169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rPr>
                <w:rFonts w:ascii="Times New Roman" w:hAnsi="Times New Roman" w:cs="Times New Roman"/>
                <w:spacing w:val="-12"/>
                <w:sz w:val="20"/>
                <w:szCs w:val="20"/>
              </w:rPr>
            </w:pP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ind w:left="113" w:right="113"/>
              <w:jc w:val="center"/>
              <w:rPr>
                <w:rFonts w:ascii="Times New Roman" w:hAnsi="Times New Roman" w:cs="Times New Roman"/>
                <w:spacing w:val="-12"/>
                <w:sz w:val="20"/>
                <w:szCs w:val="20"/>
              </w:rPr>
            </w:pP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499" w:type="dxa"/>
            <w:gridSpan w:val="5"/>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341" w:type="dxa"/>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18"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850</w:t>
            </w:r>
          </w:p>
        </w:tc>
        <w:tc>
          <w:tcPr>
            <w:tcW w:w="951" w:type="dxa"/>
            <w:gridSpan w:val="5"/>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94" w:type="dxa"/>
            <w:gridSpan w:val="5"/>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17" w:type="dxa"/>
            <w:gridSpan w:val="5"/>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64"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850</w:t>
            </w:r>
          </w:p>
        </w:tc>
        <w:tc>
          <w:tcPr>
            <w:tcW w:w="972" w:type="dxa"/>
            <w:gridSpan w:val="4"/>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97"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950</w:t>
            </w:r>
          </w:p>
        </w:tc>
        <w:tc>
          <w:tcPr>
            <w:tcW w:w="1042" w:type="dxa"/>
            <w:gridSpan w:val="5"/>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1100</w:t>
            </w:r>
          </w:p>
        </w:tc>
      </w:tr>
      <w:tr w:rsidR="00DD3D03" w:rsidRPr="00DE506C" w:rsidTr="00DD3D03">
        <w:tblPrEx>
          <w:tblBorders>
            <w:top w:val="none" w:sz="0" w:space="0" w:color="auto"/>
            <w:left w:val="none" w:sz="0" w:space="0" w:color="auto"/>
            <w:right w:val="none" w:sz="0" w:space="0" w:color="auto"/>
            <w:insideV w:val="none" w:sz="0" w:space="0" w:color="auto"/>
          </w:tblBorders>
        </w:tblPrEx>
        <w:trPr>
          <w:cantSplit/>
        </w:trPr>
        <w:tc>
          <w:tcPr>
            <w:tcW w:w="2441"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ind w:right="142"/>
              <w:rPr>
                <w:rFonts w:ascii="Times New Roman" w:hAnsi="Times New Roman" w:cs="Times New Roman"/>
                <w:spacing w:val="-12"/>
                <w:sz w:val="20"/>
                <w:szCs w:val="20"/>
              </w:rPr>
            </w:pPr>
            <w:r w:rsidRPr="00DE506C">
              <w:rPr>
                <w:rFonts w:ascii="Times New Roman" w:hAnsi="Times New Roman" w:cs="Times New Roman"/>
                <w:spacing w:val="-12"/>
                <w:sz w:val="20"/>
                <w:szCs w:val="20"/>
              </w:rPr>
              <w:t>Мероприятие</w:t>
            </w:r>
          </w:p>
          <w:p w:rsidR="00DD3D03" w:rsidRPr="00DE506C" w:rsidRDefault="00DD3D03" w:rsidP="00DD3D03">
            <w:pPr>
              <w:spacing w:line="240" w:lineRule="auto"/>
              <w:ind w:right="142"/>
              <w:rPr>
                <w:rFonts w:ascii="Times New Roman" w:hAnsi="Times New Roman" w:cs="Times New Roman"/>
                <w:spacing w:val="-12"/>
                <w:sz w:val="20"/>
                <w:szCs w:val="20"/>
              </w:rPr>
            </w:pPr>
            <w:r w:rsidRPr="00DE506C">
              <w:rPr>
                <w:rFonts w:ascii="Times New Roman" w:hAnsi="Times New Roman" w:cs="Times New Roman"/>
                <w:spacing w:val="-12"/>
                <w:sz w:val="20"/>
                <w:szCs w:val="20"/>
              </w:rPr>
              <w:t>«Государственная поддержка кредитования малых форм хозяйствования» (субсидирование процентной ставки по долгосрочным, среднесрочным и краткосрочным кредитам, полученным малыми формами хозяйствования) – всего</w:t>
            </w:r>
          </w:p>
        </w:tc>
        <w:tc>
          <w:tcPr>
            <w:tcW w:w="169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rPr>
                <w:rFonts w:ascii="Times New Roman" w:hAnsi="Times New Roman" w:cs="Times New Roman"/>
                <w:spacing w:val="-12"/>
                <w:sz w:val="20"/>
                <w:szCs w:val="20"/>
              </w:rPr>
            </w:pPr>
            <w:r w:rsidRPr="00DE506C">
              <w:rPr>
                <w:rFonts w:ascii="Times New Roman" w:hAnsi="Times New Roman" w:cs="Times New Roman"/>
                <w:spacing w:val="-12"/>
                <w:sz w:val="20"/>
                <w:szCs w:val="20"/>
              </w:rPr>
              <w:t xml:space="preserve">Минсельхозпрод Республики Мордовия </w:t>
            </w: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ind w:left="113" w:right="113"/>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806</w:t>
            </w: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0405</w:t>
            </w:r>
          </w:p>
        </w:tc>
        <w:tc>
          <w:tcPr>
            <w:tcW w:w="499" w:type="dxa"/>
            <w:gridSpan w:val="5"/>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5229001  5229002</w:t>
            </w:r>
          </w:p>
        </w:tc>
        <w:tc>
          <w:tcPr>
            <w:tcW w:w="341" w:type="dxa"/>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006</w:t>
            </w:r>
          </w:p>
        </w:tc>
        <w:tc>
          <w:tcPr>
            <w:tcW w:w="1018"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1392</w:t>
            </w:r>
          </w:p>
        </w:tc>
        <w:tc>
          <w:tcPr>
            <w:tcW w:w="951" w:type="dxa"/>
            <w:gridSpan w:val="5"/>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rPr>
                <w:rFonts w:ascii="Times New Roman" w:hAnsi="Times New Roman" w:cs="Times New Roman"/>
                <w:spacing w:val="-12"/>
                <w:sz w:val="20"/>
                <w:szCs w:val="20"/>
              </w:rPr>
            </w:pPr>
            <w:r w:rsidRPr="00DE506C">
              <w:rPr>
                <w:rFonts w:ascii="Times New Roman" w:hAnsi="Times New Roman" w:cs="Times New Roman"/>
                <w:spacing w:val="-12"/>
                <w:sz w:val="20"/>
                <w:szCs w:val="20"/>
              </w:rPr>
              <w:t>5085</w:t>
            </w:r>
          </w:p>
        </w:tc>
        <w:tc>
          <w:tcPr>
            <w:tcW w:w="994" w:type="dxa"/>
            <w:gridSpan w:val="5"/>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2392</w:t>
            </w:r>
          </w:p>
        </w:tc>
        <w:tc>
          <w:tcPr>
            <w:tcW w:w="1017" w:type="dxa"/>
            <w:gridSpan w:val="5"/>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3030</w:t>
            </w:r>
          </w:p>
        </w:tc>
        <w:tc>
          <w:tcPr>
            <w:tcW w:w="964"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3100</w:t>
            </w:r>
          </w:p>
        </w:tc>
        <w:tc>
          <w:tcPr>
            <w:tcW w:w="972" w:type="dxa"/>
            <w:gridSpan w:val="4"/>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3190</w:t>
            </w:r>
          </w:p>
        </w:tc>
        <w:tc>
          <w:tcPr>
            <w:tcW w:w="997"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3285</w:t>
            </w:r>
          </w:p>
        </w:tc>
        <w:tc>
          <w:tcPr>
            <w:tcW w:w="1042" w:type="dxa"/>
            <w:gridSpan w:val="5"/>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3410</w:t>
            </w:r>
          </w:p>
        </w:tc>
        <w:tc>
          <w:tcPr>
            <w:tcW w:w="11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3500</w:t>
            </w:r>
          </w:p>
        </w:tc>
      </w:tr>
      <w:tr w:rsidR="00DD3D03" w:rsidRPr="00DE506C" w:rsidTr="00DD3D03">
        <w:tblPrEx>
          <w:tblBorders>
            <w:top w:val="none" w:sz="0" w:space="0" w:color="auto"/>
            <w:left w:val="none" w:sz="0" w:space="0" w:color="auto"/>
            <w:right w:val="none" w:sz="0" w:space="0" w:color="auto"/>
            <w:insideV w:val="none" w:sz="0" w:space="0" w:color="auto"/>
          </w:tblBorders>
        </w:tblPrEx>
        <w:trPr>
          <w:cantSplit/>
          <w:trHeight w:val="3777"/>
        </w:trPr>
        <w:tc>
          <w:tcPr>
            <w:tcW w:w="2441"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ind w:right="140"/>
              <w:rPr>
                <w:rFonts w:ascii="Times New Roman" w:hAnsi="Times New Roman" w:cs="Times New Roman"/>
                <w:spacing w:val="-12"/>
                <w:sz w:val="20"/>
                <w:szCs w:val="20"/>
              </w:rPr>
            </w:pPr>
            <w:r w:rsidRPr="00DE506C">
              <w:rPr>
                <w:rFonts w:ascii="Times New Roman" w:hAnsi="Times New Roman" w:cs="Times New Roman"/>
                <w:spacing w:val="-12"/>
                <w:sz w:val="20"/>
                <w:szCs w:val="20"/>
              </w:rPr>
              <w:lastRenderedPageBreak/>
              <w:t>Мероприятие «Оформление земельных участков в собственность крестьянским (фермерским) хозяйствам» (возмещение части затрат крестьянских (фермерских) хозяйств, включая индивидуальных предпринимателей, при оформлении в собственность используемых ими земельных участков из земель  сельскозяйственного назначения)  – всего</w:t>
            </w:r>
          </w:p>
          <w:p w:rsidR="00DD3D03" w:rsidRPr="00DE506C" w:rsidRDefault="00DD3D03" w:rsidP="00DD3D03">
            <w:pPr>
              <w:spacing w:line="240" w:lineRule="auto"/>
              <w:ind w:right="140"/>
              <w:rPr>
                <w:rFonts w:ascii="Times New Roman" w:hAnsi="Times New Roman" w:cs="Times New Roman"/>
                <w:spacing w:val="-12"/>
                <w:sz w:val="20"/>
                <w:szCs w:val="20"/>
              </w:rPr>
            </w:pPr>
          </w:p>
        </w:tc>
        <w:tc>
          <w:tcPr>
            <w:tcW w:w="169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rPr>
                <w:rFonts w:ascii="Times New Roman" w:hAnsi="Times New Roman" w:cs="Times New Roman"/>
                <w:spacing w:val="-12"/>
                <w:sz w:val="20"/>
                <w:szCs w:val="20"/>
              </w:rPr>
            </w:pPr>
            <w:r w:rsidRPr="00DE506C">
              <w:rPr>
                <w:rFonts w:ascii="Times New Roman" w:hAnsi="Times New Roman" w:cs="Times New Roman"/>
                <w:spacing w:val="-12"/>
                <w:sz w:val="20"/>
                <w:szCs w:val="20"/>
              </w:rPr>
              <w:t>Минсельхозпрод Республики Мордовия</w:t>
            </w: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ind w:right="113"/>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806</w:t>
            </w: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0405</w:t>
            </w:r>
          </w:p>
        </w:tc>
        <w:tc>
          <w:tcPr>
            <w:tcW w:w="499" w:type="dxa"/>
            <w:gridSpan w:val="5"/>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52290118</w:t>
            </w:r>
          </w:p>
        </w:tc>
        <w:tc>
          <w:tcPr>
            <w:tcW w:w="341" w:type="dxa"/>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006</w:t>
            </w:r>
          </w:p>
        </w:tc>
        <w:tc>
          <w:tcPr>
            <w:tcW w:w="1018"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8</w:t>
            </w:r>
          </w:p>
        </w:tc>
        <w:tc>
          <w:tcPr>
            <w:tcW w:w="951" w:type="dxa"/>
            <w:gridSpan w:val="5"/>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94" w:type="dxa"/>
            <w:gridSpan w:val="5"/>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17" w:type="dxa"/>
            <w:gridSpan w:val="5"/>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92</w:t>
            </w:r>
          </w:p>
        </w:tc>
        <w:tc>
          <w:tcPr>
            <w:tcW w:w="964"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98</w:t>
            </w:r>
          </w:p>
        </w:tc>
        <w:tc>
          <w:tcPr>
            <w:tcW w:w="972" w:type="dxa"/>
            <w:gridSpan w:val="4"/>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97"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42" w:type="dxa"/>
            <w:gridSpan w:val="5"/>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r>
      <w:tr w:rsidR="00DD3D03" w:rsidRPr="00DE506C" w:rsidTr="00DD3D03">
        <w:tblPrEx>
          <w:tblBorders>
            <w:top w:val="none" w:sz="0" w:space="0" w:color="auto"/>
            <w:left w:val="none" w:sz="0" w:space="0" w:color="auto"/>
            <w:right w:val="none" w:sz="0" w:space="0" w:color="auto"/>
            <w:insideV w:val="none" w:sz="0" w:space="0" w:color="auto"/>
          </w:tblBorders>
        </w:tblPrEx>
        <w:trPr>
          <w:cantSplit/>
          <w:trHeight w:val="206"/>
        </w:trPr>
        <w:tc>
          <w:tcPr>
            <w:tcW w:w="2441"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ind w:right="140"/>
              <w:rPr>
                <w:rFonts w:ascii="Times New Roman" w:hAnsi="Times New Roman" w:cs="Times New Roman"/>
                <w:spacing w:val="-12"/>
                <w:sz w:val="20"/>
                <w:szCs w:val="20"/>
              </w:rPr>
            </w:pPr>
            <w:r w:rsidRPr="00DE506C">
              <w:rPr>
                <w:rFonts w:ascii="Times New Roman" w:hAnsi="Times New Roman" w:cs="Times New Roman"/>
                <w:sz w:val="20"/>
                <w:szCs w:val="20"/>
              </w:rPr>
              <w:t>Мероприятие «Грантовая поддержка сельскохозяйственных потребительских кооперативов на развитие материально-технической базы» (гранты на развитие материально – технической базы сельскохозяйственных кооперативов)</w:t>
            </w:r>
          </w:p>
        </w:tc>
        <w:tc>
          <w:tcPr>
            <w:tcW w:w="169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rPr>
                <w:rFonts w:ascii="Times New Roman" w:hAnsi="Times New Roman" w:cs="Times New Roman"/>
                <w:spacing w:val="-12"/>
                <w:sz w:val="20"/>
                <w:szCs w:val="20"/>
              </w:rPr>
            </w:pP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rPr>
                <w:rFonts w:ascii="Times New Roman" w:hAnsi="Times New Roman" w:cs="Times New Roman"/>
                <w:spacing w:val="-12"/>
                <w:sz w:val="20"/>
                <w:szCs w:val="20"/>
              </w:rPr>
            </w:pP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rPr>
                <w:rFonts w:ascii="Times New Roman" w:hAnsi="Times New Roman" w:cs="Times New Roman"/>
                <w:spacing w:val="-12"/>
                <w:sz w:val="20"/>
                <w:szCs w:val="20"/>
              </w:rPr>
            </w:pPr>
          </w:p>
        </w:tc>
        <w:tc>
          <w:tcPr>
            <w:tcW w:w="499" w:type="dxa"/>
            <w:gridSpan w:val="5"/>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rPr>
                <w:rFonts w:ascii="Times New Roman" w:hAnsi="Times New Roman" w:cs="Times New Roman"/>
                <w:spacing w:val="-12"/>
                <w:sz w:val="20"/>
                <w:szCs w:val="20"/>
              </w:rPr>
            </w:pPr>
          </w:p>
        </w:tc>
        <w:tc>
          <w:tcPr>
            <w:tcW w:w="341" w:type="dxa"/>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rPr>
                <w:rFonts w:ascii="Times New Roman" w:hAnsi="Times New Roman" w:cs="Times New Roman"/>
                <w:spacing w:val="-12"/>
                <w:sz w:val="20"/>
                <w:szCs w:val="20"/>
              </w:rPr>
            </w:pPr>
          </w:p>
        </w:tc>
        <w:tc>
          <w:tcPr>
            <w:tcW w:w="1018"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51" w:type="dxa"/>
            <w:gridSpan w:val="5"/>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94" w:type="dxa"/>
            <w:gridSpan w:val="5"/>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17" w:type="dxa"/>
            <w:gridSpan w:val="5"/>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64"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72" w:type="dxa"/>
            <w:gridSpan w:val="4"/>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97"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42" w:type="dxa"/>
            <w:gridSpan w:val="5"/>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r>
      <w:tr w:rsidR="00DD3D03" w:rsidRPr="00DE506C" w:rsidTr="00DD3D03">
        <w:tblPrEx>
          <w:tblBorders>
            <w:top w:val="none" w:sz="0" w:space="0" w:color="auto"/>
            <w:left w:val="none" w:sz="0" w:space="0" w:color="auto"/>
            <w:right w:val="none" w:sz="0" w:space="0" w:color="auto"/>
            <w:insideV w:val="none" w:sz="0" w:space="0" w:color="auto"/>
          </w:tblBorders>
        </w:tblPrEx>
        <w:trPr>
          <w:cantSplit/>
        </w:trPr>
        <w:tc>
          <w:tcPr>
            <w:tcW w:w="15213" w:type="dxa"/>
            <w:gridSpan w:val="47"/>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before="120" w:after="120" w:line="240" w:lineRule="auto"/>
              <w:jc w:val="center"/>
              <w:rPr>
                <w:rFonts w:ascii="Times New Roman" w:hAnsi="Times New Roman" w:cs="Times New Roman"/>
                <w:b/>
                <w:spacing w:val="-12"/>
                <w:sz w:val="20"/>
                <w:szCs w:val="20"/>
              </w:rPr>
            </w:pPr>
            <w:r w:rsidRPr="00DE506C">
              <w:rPr>
                <w:rFonts w:ascii="Times New Roman" w:hAnsi="Times New Roman" w:cs="Times New Roman"/>
                <w:b/>
                <w:bCs/>
                <w:spacing w:val="-12"/>
                <w:sz w:val="20"/>
                <w:szCs w:val="20"/>
              </w:rPr>
              <w:t>Подпрограмма «Техническая и технологическая модернизация, инновационное развитие»</w:t>
            </w:r>
          </w:p>
        </w:tc>
      </w:tr>
      <w:tr w:rsidR="00DD3D03" w:rsidRPr="00DE506C" w:rsidTr="00DD3D03">
        <w:tblPrEx>
          <w:tblBorders>
            <w:top w:val="none" w:sz="0" w:space="0" w:color="auto"/>
            <w:left w:val="none" w:sz="0" w:space="0" w:color="auto"/>
            <w:right w:val="none" w:sz="0" w:space="0" w:color="auto"/>
            <w:insideV w:val="none" w:sz="0" w:space="0" w:color="auto"/>
          </w:tblBorders>
        </w:tblPrEx>
        <w:trPr>
          <w:cantSplit/>
        </w:trPr>
        <w:tc>
          <w:tcPr>
            <w:tcW w:w="242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rPr>
                <w:rFonts w:ascii="Times New Roman" w:hAnsi="Times New Roman" w:cs="Times New Roman"/>
                <w:b/>
                <w:bCs/>
                <w:spacing w:val="-12"/>
                <w:sz w:val="20"/>
                <w:szCs w:val="20"/>
              </w:rPr>
            </w:pPr>
            <w:r w:rsidRPr="00DE506C">
              <w:rPr>
                <w:rFonts w:ascii="Times New Roman" w:hAnsi="Times New Roman" w:cs="Times New Roman"/>
                <w:b/>
                <w:bCs/>
                <w:spacing w:val="-12"/>
                <w:sz w:val="20"/>
                <w:szCs w:val="20"/>
              </w:rPr>
              <w:lastRenderedPageBreak/>
              <w:t>Всего:</w:t>
            </w:r>
          </w:p>
        </w:tc>
        <w:tc>
          <w:tcPr>
            <w:tcW w:w="1710"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rPr>
                <w:rFonts w:ascii="Times New Roman" w:hAnsi="Times New Roman" w:cs="Times New Roman"/>
                <w:b/>
                <w:bCs/>
                <w:spacing w:val="-12"/>
                <w:sz w:val="20"/>
                <w:szCs w:val="20"/>
              </w:rPr>
            </w:pPr>
            <w:r w:rsidRPr="00DE506C">
              <w:rPr>
                <w:rFonts w:ascii="Times New Roman" w:hAnsi="Times New Roman" w:cs="Times New Roman"/>
                <w:b/>
                <w:bCs/>
                <w:spacing w:val="-12"/>
                <w:sz w:val="20"/>
                <w:szCs w:val="20"/>
              </w:rPr>
              <w:t>Минсельхозпрод  Республики Мордовия</w:t>
            </w: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ind w:left="113" w:right="113"/>
              <w:jc w:val="center"/>
              <w:rPr>
                <w:rFonts w:ascii="Times New Roman" w:hAnsi="Times New Roman" w:cs="Times New Roman"/>
                <w:b/>
                <w:bCs/>
                <w:spacing w:val="-12"/>
                <w:sz w:val="20"/>
                <w:szCs w:val="20"/>
              </w:rPr>
            </w:pPr>
            <w:r w:rsidRPr="00DE506C">
              <w:rPr>
                <w:rFonts w:ascii="Times New Roman" w:hAnsi="Times New Roman" w:cs="Times New Roman"/>
                <w:b/>
                <w:bCs/>
                <w:spacing w:val="-12"/>
                <w:sz w:val="20"/>
                <w:szCs w:val="20"/>
              </w:rPr>
              <w:t> </w:t>
            </w: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b/>
                <w:bCs/>
                <w:spacing w:val="-12"/>
                <w:sz w:val="20"/>
                <w:szCs w:val="20"/>
              </w:rPr>
            </w:pPr>
            <w:r w:rsidRPr="00DE506C">
              <w:rPr>
                <w:rFonts w:ascii="Times New Roman" w:hAnsi="Times New Roman" w:cs="Times New Roman"/>
                <w:b/>
                <w:bCs/>
                <w:spacing w:val="-12"/>
                <w:sz w:val="20"/>
                <w:szCs w:val="20"/>
              </w:rPr>
              <w:t> </w:t>
            </w:r>
          </w:p>
        </w:tc>
        <w:tc>
          <w:tcPr>
            <w:tcW w:w="477" w:type="dxa"/>
            <w:gridSpan w:val="3"/>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b/>
                <w:bCs/>
                <w:spacing w:val="-12"/>
                <w:sz w:val="20"/>
                <w:szCs w:val="20"/>
              </w:rPr>
            </w:pPr>
            <w:r w:rsidRPr="00DE506C">
              <w:rPr>
                <w:rFonts w:ascii="Times New Roman" w:hAnsi="Times New Roman" w:cs="Times New Roman"/>
                <w:b/>
                <w:bCs/>
                <w:spacing w:val="-12"/>
                <w:sz w:val="20"/>
                <w:szCs w:val="20"/>
              </w:rPr>
              <w:t> </w:t>
            </w:r>
          </w:p>
        </w:tc>
        <w:tc>
          <w:tcPr>
            <w:tcW w:w="363" w:type="dxa"/>
            <w:gridSpan w:val="3"/>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b/>
                <w:bCs/>
                <w:spacing w:val="-12"/>
                <w:sz w:val="20"/>
                <w:szCs w:val="20"/>
              </w:rPr>
            </w:pPr>
            <w:r w:rsidRPr="00DE506C">
              <w:rPr>
                <w:rFonts w:ascii="Times New Roman" w:hAnsi="Times New Roman" w:cs="Times New Roman"/>
                <w:b/>
                <w:bCs/>
                <w:spacing w:val="-12"/>
                <w:sz w:val="20"/>
                <w:szCs w:val="20"/>
              </w:rPr>
              <w:t> </w:t>
            </w:r>
          </w:p>
        </w:tc>
        <w:tc>
          <w:tcPr>
            <w:tcW w:w="1018"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b/>
                <w:bCs/>
                <w:spacing w:val="-12"/>
                <w:sz w:val="20"/>
                <w:szCs w:val="20"/>
              </w:rPr>
            </w:pPr>
            <w:r w:rsidRPr="00DE506C">
              <w:rPr>
                <w:rFonts w:ascii="Times New Roman" w:hAnsi="Times New Roman" w:cs="Times New Roman"/>
                <w:b/>
                <w:bCs/>
                <w:spacing w:val="-12"/>
                <w:sz w:val="20"/>
                <w:szCs w:val="20"/>
              </w:rPr>
              <w:t>5295</w:t>
            </w:r>
          </w:p>
        </w:tc>
        <w:tc>
          <w:tcPr>
            <w:tcW w:w="951" w:type="dxa"/>
            <w:gridSpan w:val="5"/>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b/>
                <w:bCs/>
                <w:spacing w:val="-12"/>
                <w:sz w:val="20"/>
                <w:szCs w:val="20"/>
              </w:rPr>
            </w:pPr>
            <w:r w:rsidRPr="00DE506C">
              <w:rPr>
                <w:rFonts w:ascii="Times New Roman" w:hAnsi="Times New Roman" w:cs="Times New Roman"/>
                <w:b/>
                <w:bCs/>
                <w:spacing w:val="-12"/>
                <w:sz w:val="20"/>
                <w:szCs w:val="20"/>
              </w:rPr>
              <w:t>1900</w:t>
            </w:r>
          </w:p>
        </w:tc>
        <w:tc>
          <w:tcPr>
            <w:tcW w:w="1010" w:type="dxa"/>
            <w:gridSpan w:val="6"/>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b/>
                <w:bCs/>
                <w:spacing w:val="-12"/>
                <w:sz w:val="20"/>
                <w:szCs w:val="20"/>
              </w:rPr>
            </w:pPr>
            <w:r w:rsidRPr="00DE506C">
              <w:rPr>
                <w:rFonts w:ascii="Times New Roman" w:hAnsi="Times New Roman" w:cs="Times New Roman"/>
                <w:b/>
                <w:bCs/>
                <w:spacing w:val="-12"/>
                <w:sz w:val="20"/>
                <w:szCs w:val="20"/>
              </w:rPr>
              <w:t>1900</w:t>
            </w:r>
          </w:p>
        </w:tc>
        <w:tc>
          <w:tcPr>
            <w:tcW w:w="984"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b/>
                <w:bCs/>
                <w:spacing w:val="-12"/>
                <w:sz w:val="20"/>
                <w:szCs w:val="20"/>
              </w:rPr>
            </w:pPr>
            <w:r w:rsidRPr="00DE506C">
              <w:rPr>
                <w:rFonts w:ascii="Times New Roman" w:hAnsi="Times New Roman" w:cs="Times New Roman"/>
                <w:b/>
                <w:bCs/>
                <w:spacing w:val="-12"/>
                <w:sz w:val="20"/>
                <w:szCs w:val="20"/>
              </w:rPr>
              <w:t>1900</w:t>
            </w:r>
          </w:p>
        </w:tc>
        <w:tc>
          <w:tcPr>
            <w:tcW w:w="1012" w:type="dxa"/>
            <w:gridSpan w:val="4"/>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b/>
                <w:bCs/>
                <w:spacing w:val="-12"/>
                <w:sz w:val="20"/>
                <w:szCs w:val="20"/>
              </w:rPr>
            </w:pPr>
            <w:r w:rsidRPr="00DE506C">
              <w:rPr>
                <w:rFonts w:ascii="Times New Roman" w:hAnsi="Times New Roman" w:cs="Times New Roman"/>
                <w:b/>
                <w:bCs/>
                <w:spacing w:val="-12"/>
                <w:sz w:val="20"/>
                <w:szCs w:val="20"/>
              </w:rPr>
              <w:t>2000</w:t>
            </w:r>
          </w:p>
        </w:tc>
        <w:tc>
          <w:tcPr>
            <w:tcW w:w="995" w:type="dxa"/>
            <w:gridSpan w:val="5"/>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b/>
                <w:bCs/>
                <w:spacing w:val="-12"/>
                <w:sz w:val="20"/>
                <w:szCs w:val="20"/>
              </w:rPr>
            </w:pPr>
            <w:r w:rsidRPr="00DE506C">
              <w:rPr>
                <w:rFonts w:ascii="Times New Roman" w:hAnsi="Times New Roman" w:cs="Times New Roman"/>
                <w:b/>
                <w:bCs/>
                <w:spacing w:val="-12"/>
                <w:sz w:val="20"/>
                <w:szCs w:val="20"/>
              </w:rPr>
              <w:t>2050</w:t>
            </w:r>
          </w:p>
        </w:tc>
        <w:tc>
          <w:tcPr>
            <w:tcW w:w="993" w:type="dxa"/>
            <w:gridSpan w:val="5"/>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b/>
                <w:bCs/>
                <w:spacing w:val="-12"/>
                <w:sz w:val="20"/>
                <w:szCs w:val="20"/>
              </w:rPr>
            </w:pPr>
            <w:r w:rsidRPr="00DE506C">
              <w:rPr>
                <w:rFonts w:ascii="Times New Roman" w:hAnsi="Times New Roman" w:cs="Times New Roman"/>
                <w:b/>
                <w:bCs/>
                <w:spacing w:val="-12"/>
                <w:sz w:val="20"/>
                <w:szCs w:val="20"/>
              </w:rPr>
              <w:t>2100</w:t>
            </w:r>
          </w:p>
        </w:tc>
        <w:tc>
          <w:tcPr>
            <w:tcW w:w="992"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b/>
                <w:bCs/>
                <w:spacing w:val="-12"/>
                <w:sz w:val="20"/>
                <w:szCs w:val="20"/>
              </w:rPr>
            </w:pPr>
            <w:r w:rsidRPr="00DE506C">
              <w:rPr>
                <w:rFonts w:ascii="Times New Roman" w:hAnsi="Times New Roman" w:cs="Times New Roman"/>
                <w:b/>
                <w:bCs/>
                <w:spacing w:val="-12"/>
                <w:sz w:val="20"/>
                <w:szCs w:val="20"/>
              </w:rPr>
              <w:t>2220</w:t>
            </w:r>
          </w:p>
        </w:tc>
        <w:tc>
          <w:tcPr>
            <w:tcW w:w="11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b/>
                <w:bCs/>
                <w:spacing w:val="-12"/>
                <w:sz w:val="20"/>
                <w:szCs w:val="20"/>
              </w:rPr>
            </w:pPr>
            <w:r w:rsidRPr="00DE506C">
              <w:rPr>
                <w:rFonts w:ascii="Times New Roman" w:hAnsi="Times New Roman" w:cs="Times New Roman"/>
                <w:b/>
                <w:bCs/>
                <w:spacing w:val="-12"/>
                <w:sz w:val="20"/>
                <w:szCs w:val="20"/>
              </w:rPr>
              <w:t>2350</w:t>
            </w:r>
          </w:p>
        </w:tc>
      </w:tr>
      <w:tr w:rsidR="00DD3D03" w:rsidRPr="00DE506C" w:rsidTr="00DD3D03">
        <w:tblPrEx>
          <w:tblBorders>
            <w:top w:val="none" w:sz="0" w:space="0" w:color="auto"/>
            <w:left w:val="none" w:sz="0" w:space="0" w:color="auto"/>
            <w:right w:val="none" w:sz="0" w:space="0" w:color="auto"/>
            <w:insideV w:val="none" w:sz="0" w:space="0" w:color="auto"/>
          </w:tblBorders>
        </w:tblPrEx>
        <w:trPr>
          <w:cantSplit/>
        </w:trPr>
        <w:tc>
          <w:tcPr>
            <w:tcW w:w="242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ind w:right="103"/>
              <w:rPr>
                <w:rFonts w:ascii="Times New Roman" w:hAnsi="Times New Roman" w:cs="Times New Roman"/>
                <w:spacing w:val="-12"/>
                <w:sz w:val="20"/>
                <w:szCs w:val="20"/>
              </w:rPr>
            </w:pPr>
            <w:r w:rsidRPr="00DE506C">
              <w:rPr>
                <w:rFonts w:ascii="Times New Roman" w:hAnsi="Times New Roman" w:cs="Times New Roman"/>
                <w:spacing w:val="-12"/>
                <w:sz w:val="20"/>
                <w:szCs w:val="20"/>
              </w:rPr>
              <w:t>Мероприятие «Обновление парка сельскохозяйственной техники» всего</w:t>
            </w:r>
          </w:p>
        </w:tc>
        <w:tc>
          <w:tcPr>
            <w:tcW w:w="1710"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rPr>
                <w:rFonts w:ascii="Times New Roman" w:hAnsi="Times New Roman" w:cs="Times New Roman"/>
                <w:spacing w:val="-12"/>
                <w:sz w:val="20"/>
                <w:szCs w:val="20"/>
              </w:rPr>
            </w:pPr>
            <w:r w:rsidRPr="00DE506C">
              <w:rPr>
                <w:rFonts w:ascii="Times New Roman" w:hAnsi="Times New Roman" w:cs="Times New Roman"/>
                <w:spacing w:val="-12"/>
                <w:sz w:val="20"/>
                <w:szCs w:val="20"/>
              </w:rPr>
              <w:t>Минсельхозпрод Республики Мордовия</w:t>
            </w: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ind w:left="113" w:right="113"/>
              <w:jc w:val="center"/>
              <w:rPr>
                <w:rFonts w:ascii="Times New Roman" w:hAnsi="Times New Roman" w:cs="Times New Roman"/>
                <w:spacing w:val="-12"/>
                <w:sz w:val="20"/>
                <w:szCs w:val="20"/>
              </w:rPr>
            </w:pP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477" w:type="dxa"/>
            <w:gridSpan w:val="3"/>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363" w:type="dxa"/>
            <w:gridSpan w:val="3"/>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18"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3345</w:t>
            </w:r>
          </w:p>
        </w:tc>
        <w:tc>
          <w:tcPr>
            <w:tcW w:w="951" w:type="dxa"/>
            <w:gridSpan w:val="5"/>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10" w:type="dxa"/>
            <w:gridSpan w:val="6"/>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84"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12" w:type="dxa"/>
            <w:gridSpan w:val="4"/>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95" w:type="dxa"/>
            <w:gridSpan w:val="5"/>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93" w:type="dxa"/>
            <w:gridSpan w:val="5"/>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92"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r>
      <w:tr w:rsidR="00DD3D03" w:rsidRPr="00DE506C" w:rsidTr="00DD3D03">
        <w:tblPrEx>
          <w:tblBorders>
            <w:top w:val="none" w:sz="0" w:space="0" w:color="auto"/>
            <w:left w:val="none" w:sz="0" w:space="0" w:color="auto"/>
            <w:right w:val="none" w:sz="0" w:space="0" w:color="auto"/>
            <w:insideV w:val="none" w:sz="0" w:space="0" w:color="auto"/>
          </w:tblBorders>
        </w:tblPrEx>
        <w:trPr>
          <w:cantSplit/>
          <w:trHeight w:val="1103"/>
        </w:trPr>
        <w:tc>
          <w:tcPr>
            <w:tcW w:w="2441"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rPr>
                <w:rFonts w:ascii="Times New Roman" w:hAnsi="Times New Roman" w:cs="Times New Roman"/>
                <w:spacing w:val="-12"/>
                <w:sz w:val="20"/>
                <w:szCs w:val="20"/>
              </w:rPr>
            </w:pPr>
            <w:r w:rsidRPr="00DE506C">
              <w:rPr>
                <w:rFonts w:ascii="Times New Roman" w:hAnsi="Times New Roman" w:cs="Times New Roman"/>
                <w:spacing w:val="-12"/>
                <w:sz w:val="20"/>
                <w:szCs w:val="20"/>
              </w:rPr>
              <w:t> субсидирование процентных ставок по инвестиционным кредитам на сельскохозяйственную технику</w:t>
            </w:r>
          </w:p>
        </w:tc>
        <w:tc>
          <w:tcPr>
            <w:tcW w:w="169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rPr>
                <w:rFonts w:ascii="Times New Roman" w:hAnsi="Times New Roman" w:cs="Times New Roman"/>
                <w:spacing w:val="-12"/>
                <w:sz w:val="20"/>
                <w:szCs w:val="20"/>
              </w:rPr>
            </w:pPr>
            <w:r w:rsidRPr="00DE506C">
              <w:rPr>
                <w:rFonts w:ascii="Times New Roman" w:hAnsi="Times New Roman" w:cs="Times New Roman"/>
                <w:spacing w:val="-12"/>
                <w:sz w:val="20"/>
                <w:szCs w:val="20"/>
              </w:rPr>
              <w:t> </w:t>
            </w: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ind w:right="113"/>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806</w:t>
            </w: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0405</w:t>
            </w:r>
          </w:p>
        </w:tc>
        <w:tc>
          <w:tcPr>
            <w:tcW w:w="477" w:type="dxa"/>
            <w:gridSpan w:val="3"/>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5229013</w:t>
            </w:r>
          </w:p>
        </w:tc>
        <w:tc>
          <w:tcPr>
            <w:tcW w:w="363" w:type="dxa"/>
            <w:gridSpan w:val="3"/>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006</w:t>
            </w:r>
          </w:p>
        </w:tc>
        <w:tc>
          <w:tcPr>
            <w:tcW w:w="1018"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3345</w:t>
            </w:r>
          </w:p>
        </w:tc>
        <w:tc>
          <w:tcPr>
            <w:tcW w:w="951" w:type="dxa"/>
            <w:gridSpan w:val="5"/>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10" w:type="dxa"/>
            <w:gridSpan w:val="6"/>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84" w:type="dxa"/>
            <w:gridSpan w:val="3"/>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12" w:type="dxa"/>
            <w:gridSpan w:val="4"/>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95" w:type="dxa"/>
            <w:gridSpan w:val="5"/>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93" w:type="dxa"/>
            <w:gridSpan w:val="5"/>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92" w:type="dxa"/>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134" w:type="dxa"/>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r>
      <w:tr w:rsidR="00DD3D03" w:rsidRPr="00DE506C" w:rsidTr="00DD3D03">
        <w:tblPrEx>
          <w:tblBorders>
            <w:top w:val="none" w:sz="0" w:space="0" w:color="auto"/>
            <w:left w:val="none" w:sz="0" w:space="0" w:color="auto"/>
            <w:right w:val="none" w:sz="0" w:space="0" w:color="auto"/>
            <w:insideV w:val="none" w:sz="0" w:space="0" w:color="auto"/>
          </w:tblBorders>
        </w:tblPrEx>
        <w:trPr>
          <w:cantSplit/>
          <w:trHeight w:val="206"/>
        </w:trPr>
        <w:tc>
          <w:tcPr>
            <w:tcW w:w="2441"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rPr>
                <w:rFonts w:ascii="Times New Roman" w:hAnsi="Times New Roman" w:cs="Times New Roman"/>
                <w:spacing w:val="-12"/>
                <w:sz w:val="20"/>
                <w:szCs w:val="20"/>
              </w:rPr>
            </w:pPr>
          </w:p>
          <w:p w:rsidR="00DD3D03" w:rsidRPr="00DE506C" w:rsidRDefault="00DD3D03" w:rsidP="00DD3D03">
            <w:pPr>
              <w:spacing w:line="240" w:lineRule="auto"/>
              <w:rPr>
                <w:rFonts w:ascii="Times New Roman" w:hAnsi="Times New Roman" w:cs="Times New Roman"/>
                <w:spacing w:val="-12"/>
                <w:sz w:val="20"/>
                <w:szCs w:val="20"/>
              </w:rPr>
            </w:pPr>
            <w:r w:rsidRPr="00DE506C">
              <w:rPr>
                <w:rFonts w:ascii="Times New Roman" w:hAnsi="Times New Roman" w:cs="Times New Roman"/>
                <w:sz w:val="20"/>
                <w:szCs w:val="20"/>
              </w:rPr>
              <w:t>субсидии на обеспечение технической и технологической модернизации сельскохозяйственного производства</w:t>
            </w:r>
          </w:p>
        </w:tc>
        <w:tc>
          <w:tcPr>
            <w:tcW w:w="169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rPr>
                <w:rFonts w:ascii="Times New Roman" w:hAnsi="Times New Roman" w:cs="Times New Roman"/>
                <w:spacing w:val="-12"/>
                <w:sz w:val="20"/>
                <w:szCs w:val="20"/>
              </w:rPr>
            </w:pP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rPr>
                <w:rFonts w:ascii="Times New Roman" w:hAnsi="Times New Roman" w:cs="Times New Roman"/>
                <w:spacing w:val="-12"/>
                <w:sz w:val="20"/>
                <w:szCs w:val="20"/>
              </w:rPr>
            </w:pP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rPr>
                <w:rFonts w:ascii="Times New Roman" w:hAnsi="Times New Roman" w:cs="Times New Roman"/>
                <w:spacing w:val="-12"/>
                <w:sz w:val="20"/>
                <w:szCs w:val="20"/>
              </w:rPr>
            </w:pPr>
          </w:p>
        </w:tc>
        <w:tc>
          <w:tcPr>
            <w:tcW w:w="477" w:type="dxa"/>
            <w:gridSpan w:val="3"/>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rPr>
                <w:rFonts w:ascii="Times New Roman" w:hAnsi="Times New Roman" w:cs="Times New Roman"/>
                <w:spacing w:val="-12"/>
                <w:sz w:val="20"/>
                <w:szCs w:val="20"/>
              </w:rPr>
            </w:pPr>
          </w:p>
        </w:tc>
        <w:tc>
          <w:tcPr>
            <w:tcW w:w="363" w:type="dxa"/>
            <w:gridSpan w:val="3"/>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rPr>
                <w:rFonts w:ascii="Times New Roman" w:hAnsi="Times New Roman" w:cs="Times New Roman"/>
                <w:spacing w:val="-12"/>
                <w:sz w:val="20"/>
                <w:szCs w:val="20"/>
              </w:rPr>
            </w:pPr>
          </w:p>
        </w:tc>
        <w:tc>
          <w:tcPr>
            <w:tcW w:w="1018"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51" w:type="dxa"/>
            <w:gridSpan w:val="5"/>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10" w:type="dxa"/>
            <w:gridSpan w:val="6"/>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84" w:type="dxa"/>
            <w:gridSpan w:val="3"/>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12" w:type="dxa"/>
            <w:gridSpan w:val="4"/>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95" w:type="dxa"/>
            <w:gridSpan w:val="5"/>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93" w:type="dxa"/>
            <w:gridSpan w:val="5"/>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92" w:type="dxa"/>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134" w:type="dxa"/>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r>
      <w:tr w:rsidR="00DD3D03" w:rsidRPr="00DE506C" w:rsidTr="00DD3D03">
        <w:tblPrEx>
          <w:tblBorders>
            <w:top w:val="none" w:sz="0" w:space="0" w:color="auto"/>
            <w:left w:val="none" w:sz="0" w:space="0" w:color="auto"/>
            <w:right w:val="none" w:sz="0" w:space="0" w:color="auto"/>
            <w:insideV w:val="none" w:sz="0" w:space="0" w:color="auto"/>
          </w:tblBorders>
        </w:tblPrEx>
        <w:trPr>
          <w:cantSplit/>
        </w:trPr>
        <w:tc>
          <w:tcPr>
            <w:tcW w:w="242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ind w:right="163"/>
              <w:rPr>
                <w:rFonts w:ascii="Times New Roman" w:hAnsi="Times New Roman" w:cs="Times New Roman"/>
                <w:spacing w:val="-12"/>
                <w:sz w:val="20"/>
                <w:szCs w:val="20"/>
              </w:rPr>
            </w:pPr>
            <w:r w:rsidRPr="00DE506C">
              <w:rPr>
                <w:rFonts w:ascii="Times New Roman" w:hAnsi="Times New Roman" w:cs="Times New Roman"/>
                <w:spacing w:val="-12"/>
                <w:sz w:val="20"/>
                <w:szCs w:val="20"/>
              </w:rPr>
              <w:t>Мероприятие</w:t>
            </w:r>
          </w:p>
          <w:p w:rsidR="00DD3D03" w:rsidRPr="00DE506C" w:rsidRDefault="00DD3D03" w:rsidP="00DD3D03">
            <w:pPr>
              <w:spacing w:line="240" w:lineRule="auto"/>
              <w:ind w:right="163"/>
              <w:rPr>
                <w:rFonts w:ascii="Times New Roman" w:hAnsi="Times New Roman" w:cs="Times New Roman"/>
                <w:spacing w:val="-12"/>
                <w:sz w:val="20"/>
                <w:szCs w:val="20"/>
              </w:rPr>
            </w:pPr>
            <w:r w:rsidRPr="00DE506C">
              <w:rPr>
                <w:rFonts w:ascii="Times New Roman" w:hAnsi="Times New Roman" w:cs="Times New Roman"/>
                <w:spacing w:val="-12"/>
                <w:sz w:val="20"/>
                <w:szCs w:val="20"/>
              </w:rPr>
              <w:t>«Реализация перспективных инновационных проектов в агропромышленном комплексе» (субсидии на развитие производства и товаропроводящей инфраструктуры системы социального питания) – всего</w:t>
            </w:r>
          </w:p>
        </w:tc>
        <w:tc>
          <w:tcPr>
            <w:tcW w:w="1710"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rPr>
                <w:rFonts w:ascii="Times New Roman" w:hAnsi="Times New Roman" w:cs="Times New Roman"/>
                <w:spacing w:val="-12"/>
                <w:sz w:val="20"/>
                <w:szCs w:val="20"/>
              </w:rPr>
            </w:pPr>
            <w:r w:rsidRPr="00DE506C">
              <w:rPr>
                <w:rFonts w:ascii="Times New Roman" w:hAnsi="Times New Roman" w:cs="Times New Roman"/>
                <w:spacing w:val="-12"/>
                <w:sz w:val="20"/>
                <w:szCs w:val="20"/>
              </w:rPr>
              <w:t>Минсельхозпрод Республики Мордовия</w:t>
            </w: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ind w:left="113" w:right="113"/>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 </w:t>
            </w: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 </w:t>
            </w:r>
          </w:p>
        </w:tc>
        <w:tc>
          <w:tcPr>
            <w:tcW w:w="477" w:type="dxa"/>
            <w:gridSpan w:val="3"/>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 </w:t>
            </w:r>
          </w:p>
        </w:tc>
        <w:tc>
          <w:tcPr>
            <w:tcW w:w="363" w:type="dxa"/>
            <w:gridSpan w:val="3"/>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 </w:t>
            </w:r>
          </w:p>
        </w:tc>
        <w:tc>
          <w:tcPr>
            <w:tcW w:w="1018"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51" w:type="dxa"/>
            <w:gridSpan w:val="5"/>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10" w:type="dxa"/>
            <w:gridSpan w:val="6"/>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84"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12" w:type="dxa"/>
            <w:gridSpan w:val="4"/>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95" w:type="dxa"/>
            <w:gridSpan w:val="5"/>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93" w:type="dxa"/>
            <w:gridSpan w:val="5"/>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92"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r>
      <w:tr w:rsidR="00DD3D03" w:rsidRPr="00DE506C" w:rsidTr="00DD3D03">
        <w:tblPrEx>
          <w:tblBorders>
            <w:top w:val="none" w:sz="0" w:space="0" w:color="auto"/>
            <w:left w:val="none" w:sz="0" w:space="0" w:color="auto"/>
            <w:right w:val="none" w:sz="0" w:space="0" w:color="auto"/>
            <w:insideV w:val="none" w:sz="0" w:space="0" w:color="auto"/>
          </w:tblBorders>
        </w:tblPrEx>
        <w:trPr>
          <w:cantSplit/>
        </w:trPr>
        <w:tc>
          <w:tcPr>
            <w:tcW w:w="242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ind w:right="163"/>
              <w:rPr>
                <w:rFonts w:ascii="Times New Roman" w:hAnsi="Times New Roman" w:cs="Times New Roman"/>
                <w:spacing w:val="-12"/>
                <w:sz w:val="20"/>
                <w:szCs w:val="20"/>
              </w:rPr>
            </w:pPr>
            <w:r w:rsidRPr="00DE506C">
              <w:rPr>
                <w:rFonts w:ascii="Times New Roman" w:hAnsi="Times New Roman" w:cs="Times New Roman"/>
                <w:spacing w:val="-12"/>
                <w:sz w:val="20"/>
                <w:szCs w:val="20"/>
              </w:rPr>
              <w:lastRenderedPageBreak/>
              <w:t>Мероприятие «Развитие биотехнологий» (субсидии на возмещение части затрат на уплату процентов по кредитам, полученным на строительство, реконструкцию и модернизацию биоэнергетических установок, объектов по производству биотехнологической продукции) – всего</w:t>
            </w:r>
          </w:p>
        </w:tc>
        <w:tc>
          <w:tcPr>
            <w:tcW w:w="1710"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rPr>
                <w:rFonts w:ascii="Times New Roman" w:hAnsi="Times New Roman" w:cs="Times New Roman"/>
                <w:spacing w:val="-12"/>
                <w:sz w:val="20"/>
                <w:szCs w:val="20"/>
              </w:rPr>
            </w:pPr>
            <w:r w:rsidRPr="00DE506C">
              <w:rPr>
                <w:rFonts w:ascii="Times New Roman" w:hAnsi="Times New Roman" w:cs="Times New Roman"/>
                <w:spacing w:val="-12"/>
                <w:sz w:val="20"/>
                <w:szCs w:val="20"/>
              </w:rPr>
              <w:t>Минсельхозпрод Республики Мордовия</w:t>
            </w: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ind w:left="113" w:right="113"/>
              <w:jc w:val="center"/>
              <w:rPr>
                <w:rFonts w:ascii="Times New Roman" w:hAnsi="Times New Roman" w:cs="Times New Roman"/>
                <w:spacing w:val="-12"/>
                <w:sz w:val="20"/>
                <w:szCs w:val="20"/>
              </w:rPr>
            </w:pP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477" w:type="dxa"/>
            <w:gridSpan w:val="3"/>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363" w:type="dxa"/>
            <w:gridSpan w:val="3"/>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18" w:type="dxa"/>
            <w:gridSpan w:val="3"/>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w:t>
            </w:r>
          </w:p>
        </w:tc>
        <w:tc>
          <w:tcPr>
            <w:tcW w:w="951" w:type="dxa"/>
            <w:gridSpan w:val="5"/>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w:t>
            </w:r>
          </w:p>
        </w:tc>
        <w:tc>
          <w:tcPr>
            <w:tcW w:w="1010" w:type="dxa"/>
            <w:gridSpan w:val="6"/>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84" w:type="dxa"/>
            <w:gridSpan w:val="3"/>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12" w:type="dxa"/>
            <w:gridSpan w:val="4"/>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95" w:type="dxa"/>
            <w:gridSpan w:val="5"/>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93" w:type="dxa"/>
            <w:gridSpan w:val="5"/>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92" w:type="dxa"/>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134" w:type="dxa"/>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r>
      <w:tr w:rsidR="00DD3D03" w:rsidRPr="00DE506C" w:rsidTr="00DD3D03">
        <w:tblPrEx>
          <w:tblBorders>
            <w:top w:val="none" w:sz="0" w:space="0" w:color="auto"/>
            <w:left w:val="none" w:sz="0" w:space="0" w:color="auto"/>
            <w:right w:val="none" w:sz="0" w:space="0" w:color="auto"/>
            <w:insideV w:val="none" w:sz="0" w:space="0" w:color="auto"/>
          </w:tblBorders>
        </w:tblPrEx>
        <w:trPr>
          <w:cantSplit/>
        </w:trPr>
        <w:tc>
          <w:tcPr>
            <w:tcW w:w="242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ind w:right="163"/>
              <w:rPr>
                <w:rFonts w:ascii="Times New Roman" w:hAnsi="Times New Roman" w:cs="Times New Roman"/>
                <w:spacing w:val="-12"/>
                <w:sz w:val="20"/>
                <w:szCs w:val="20"/>
              </w:rPr>
            </w:pPr>
            <w:r w:rsidRPr="00DE506C">
              <w:rPr>
                <w:rFonts w:ascii="Times New Roman" w:hAnsi="Times New Roman" w:cs="Times New Roman"/>
                <w:spacing w:val="-12"/>
                <w:sz w:val="20"/>
                <w:szCs w:val="20"/>
              </w:rPr>
              <w:t>Мероприятие «Развитие консультационной помощи сельскохозяйственным товаропроизводителям» –всего</w:t>
            </w:r>
          </w:p>
        </w:tc>
        <w:tc>
          <w:tcPr>
            <w:tcW w:w="1710"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rPr>
                <w:rFonts w:ascii="Times New Roman" w:hAnsi="Times New Roman" w:cs="Times New Roman"/>
                <w:spacing w:val="-12"/>
                <w:sz w:val="20"/>
                <w:szCs w:val="20"/>
              </w:rPr>
            </w:pPr>
            <w:r w:rsidRPr="00DE506C">
              <w:rPr>
                <w:rFonts w:ascii="Times New Roman" w:hAnsi="Times New Roman" w:cs="Times New Roman"/>
                <w:spacing w:val="-12"/>
                <w:sz w:val="20"/>
                <w:szCs w:val="20"/>
              </w:rPr>
              <w:t>Минсельхозпрод Республики Мордовия</w:t>
            </w: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ind w:left="113" w:right="113"/>
              <w:jc w:val="center"/>
              <w:rPr>
                <w:rFonts w:ascii="Times New Roman" w:hAnsi="Times New Roman" w:cs="Times New Roman"/>
                <w:spacing w:val="-12"/>
                <w:sz w:val="20"/>
                <w:szCs w:val="20"/>
              </w:rPr>
            </w:pP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477" w:type="dxa"/>
            <w:gridSpan w:val="3"/>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363" w:type="dxa"/>
            <w:gridSpan w:val="3"/>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18" w:type="dxa"/>
            <w:gridSpan w:val="3"/>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1950</w:t>
            </w:r>
          </w:p>
        </w:tc>
        <w:tc>
          <w:tcPr>
            <w:tcW w:w="951" w:type="dxa"/>
            <w:gridSpan w:val="5"/>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1900</w:t>
            </w:r>
          </w:p>
        </w:tc>
        <w:tc>
          <w:tcPr>
            <w:tcW w:w="1010" w:type="dxa"/>
            <w:gridSpan w:val="6"/>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1900</w:t>
            </w:r>
          </w:p>
        </w:tc>
        <w:tc>
          <w:tcPr>
            <w:tcW w:w="984" w:type="dxa"/>
            <w:gridSpan w:val="3"/>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1900</w:t>
            </w:r>
          </w:p>
        </w:tc>
        <w:tc>
          <w:tcPr>
            <w:tcW w:w="1012" w:type="dxa"/>
            <w:gridSpan w:val="4"/>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2000</w:t>
            </w:r>
          </w:p>
        </w:tc>
        <w:tc>
          <w:tcPr>
            <w:tcW w:w="995" w:type="dxa"/>
            <w:gridSpan w:val="5"/>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2050</w:t>
            </w:r>
          </w:p>
        </w:tc>
        <w:tc>
          <w:tcPr>
            <w:tcW w:w="993" w:type="dxa"/>
            <w:gridSpan w:val="5"/>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2100</w:t>
            </w:r>
          </w:p>
        </w:tc>
        <w:tc>
          <w:tcPr>
            <w:tcW w:w="992" w:type="dxa"/>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2220</w:t>
            </w:r>
          </w:p>
        </w:tc>
        <w:tc>
          <w:tcPr>
            <w:tcW w:w="1134" w:type="dxa"/>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2350</w:t>
            </w:r>
          </w:p>
        </w:tc>
      </w:tr>
      <w:tr w:rsidR="00DD3D03" w:rsidRPr="00DE506C" w:rsidTr="00DD3D03">
        <w:tblPrEx>
          <w:tblBorders>
            <w:top w:val="none" w:sz="0" w:space="0" w:color="auto"/>
            <w:left w:val="none" w:sz="0" w:space="0" w:color="auto"/>
            <w:right w:val="none" w:sz="0" w:space="0" w:color="auto"/>
            <w:insideV w:val="none" w:sz="0" w:space="0" w:color="auto"/>
          </w:tblBorders>
        </w:tblPrEx>
        <w:trPr>
          <w:cantSplit/>
          <w:trHeight w:val="1083"/>
        </w:trPr>
        <w:tc>
          <w:tcPr>
            <w:tcW w:w="242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ind w:right="163"/>
              <w:rPr>
                <w:rFonts w:ascii="Times New Roman" w:hAnsi="Times New Roman" w:cs="Times New Roman"/>
                <w:spacing w:val="-12"/>
                <w:sz w:val="20"/>
                <w:szCs w:val="20"/>
              </w:rPr>
            </w:pPr>
            <w:r w:rsidRPr="00DE506C">
              <w:rPr>
                <w:rFonts w:ascii="Times New Roman" w:hAnsi="Times New Roman" w:cs="Times New Roman"/>
                <w:spacing w:val="-12"/>
                <w:sz w:val="20"/>
                <w:szCs w:val="20"/>
              </w:rPr>
              <w:t>субсидии сельхозтоваропроизводителям  на возмещение части затрат по оказанию консультационной помощи</w:t>
            </w:r>
          </w:p>
        </w:tc>
        <w:tc>
          <w:tcPr>
            <w:tcW w:w="1710"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ind w:left="548"/>
              <w:rPr>
                <w:rFonts w:ascii="Times New Roman" w:hAnsi="Times New Roman" w:cs="Times New Roman"/>
                <w:spacing w:val="-12"/>
                <w:sz w:val="20"/>
                <w:szCs w:val="20"/>
              </w:rPr>
            </w:pP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ind w:left="113" w:right="113"/>
              <w:jc w:val="center"/>
              <w:rPr>
                <w:rFonts w:ascii="Times New Roman" w:hAnsi="Times New Roman" w:cs="Times New Roman"/>
                <w:spacing w:val="-12"/>
                <w:sz w:val="20"/>
                <w:szCs w:val="20"/>
              </w:rPr>
            </w:pP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477" w:type="dxa"/>
            <w:gridSpan w:val="3"/>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363" w:type="dxa"/>
            <w:gridSpan w:val="3"/>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18" w:type="dxa"/>
            <w:gridSpan w:val="3"/>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1700</w:t>
            </w:r>
          </w:p>
        </w:tc>
        <w:tc>
          <w:tcPr>
            <w:tcW w:w="951" w:type="dxa"/>
            <w:gridSpan w:val="5"/>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1700</w:t>
            </w:r>
          </w:p>
        </w:tc>
        <w:tc>
          <w:tcPr>
            <w:tcW w:w="1010" w:type="dxa"/>
            <w:gridSpan w:val="6"/>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1700</w:t>
            </w:r>
          </w:p>
        </w:tc>
        <w:tc>
          <w:tcPr>
            <w:tcW w:w="984" w:type="dxa"/>
            <w:gridSpan w:val="3"/>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1700</w:t>
            </w:r>
          </w:p>
        </w:tc>
        <w:tc>
          <w:tcPr>
            <w:tcW w:w="1012" w:type="dxa"/>
            <w:gridSpan w:val="4"/>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1800</w:t>
            </w:r>
          </w:p>
        </w:tc>
        <w:tc>
          <w:tcPr>
            <w:tcW w:w="995" w:type="dxa"/>
            <w:gridSpan w:val="5"/>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1800</w:t>
            </w:r>
          </w:p>
        </w:tc>
        <w:tc>
          <w:tcPr>
            <w:tcW w:w="993" w:type="dxa"/>
            <w:gridSpan w:val="5"/>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1800</w:t>
            </w:r>
          </w:p>
        </w:tc>
        <w:tc>
          <w:tcPr>
            <w:tcW w:w="992" w:type="dxa"/>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1900</w:t>
            </w:r>
          </w:p>
        </w:tc>
        <w:tc>
          <w:tcPr>
            <w:tcW w:w="1134" w:type="dxa"/>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2000</w:t>
            </w:r>
          </w:p>
        </w:tc>
      </w:tr>
      <w:tr w:rsidR="00DD3D03" w:rsidRPr="00DE506C" w:rsidTr="00DD3D03">
        <w:tblPrEx>
          <w:tblBorders>
            <w:top w:val="none" w:sz="0" w:space="0" w:color="auto"/>
            <w:left w:val="none" w:sz="0" w:space="0" w:color="auto"/>
            <w:right w:val="none" w:sz="0" w:space="0" w:color="auto"/>
            <w:insideV w:val="none" w:sz="0" w:space="0" w:color="auto"/>
          </w:tblBorders>
        </w:tblPrEx>
        <w:trPr>
          <w:cantSplit/>
          <w:trHeight w:val="2178"/>
        </w:trPr>
        <w:tc>
          <w:tcPr>
            <w:tcW w:w="242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ind w:right="163"/>
              <w:rPr>
                <w:rFonts w:ascii="Times New Roman" w:hAnsi="Times New Roman" w:cs="Times New Roman"/>
                <w:spacing w:val="-12"/>
                <w:sz w:val="20"/>
                <w:szCs w:val="20"/>
              </w:rPr>
            </w:pPr>
            <w:r w:rsidRPr="00DE506C">
              <w:rPr>
                <w:rFonts w:ascii="Times New Roman" w:hAnsi="Times New Roman" w:cs="Times New Roman"/>
                <w:spacing w:val="-12"/>
                <w:sz w:val="20"/>
                <w:szCs w:val="20"/>
              </w:rPr>
              <w:lastRenderedPageBreak/>
              <w:t>расходы на проведение семинаров-совещаний, коллегий, издание плакатов, выпуск видеофильмов, финансирование участия в сельскохозяйственных выставках, ярмарках</w:t>
            </w:r>
          </w:p>
        </w:tc>
        <w:tc>
          <w:tcPr>
            <w:tcW w:w="1710"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rPr>
                <w:rFonts w:ascii="Times New Roman" w:hAnsi="Times New Roman" w:cs="Times New Roman"/>
                <w:spacing w:val="-12"/>
                <w:sz w:val="20"/>
                <w:szCs w:val="20"/>
              </w:rPr>
            </w:pPr>
          </w:p>
          <w:p w:rsidR="00DD3D03" w:rsidRPr="00DE506C" w:rsidRDefault="00DD3D03" w:rsidP="00DD3D03">
            <w:pPr>
              <w:spacing w:line="240" w:lineRule="auto"/>
              <w:rPr>
                <w:rFonts w:ascii="Times New Roman" w:hAnsi="Times New Roman" w:cs="Times New Roman"/>
                <w:spacing w:val="-12"/>
                <w:sz w:val="20"/>
                <w:szCs w:val="20"/>
              </w:rPr>
            </w:pPr>
          </w:p>
          <w:p w:rsidR="00DD3D03" w:rsidRPr="00DE506C" w:rsidRDefault="00DD3D03" w:rsidP="00DD3D03">
            <w:pPr>
              <w:spacing w:line="240" w:lineRule="auto"/>
              <w:rPr>
                <w:rFonts w:ascii="Times New Roman" w:hAnsi="Times New Roman" w:cs="Times New Roman"/>
                <w:sz w:val="20"/>
                <w:szCs w:val="20"/>
              </w:rPr>
            </w:pPr>
          </w:p>
          <w:p w:rsidR="00DD3D03" w:rsidRPr="00DE506C" w:rsidRDefault="00DD3D03" w:rsidP="00DD3D03">
            <w:pPr>
              <w:spacing w:line="240" w:lineRule="auto"/>
              <w:rPr>
                <w:rFonts w:ascii="Times New Roman" w:hAnsi="Times New Roman" w:cs="Times New Roman"/>
                <w:sz w:val="20"/>
                <w:szCs w:val="20"/>
              </w:rPr>
            </w:pPr>
          </w:p>
          <w:p w:rsidR="00DD3D03" w:rsidRPr="00DE506C" w:rsidRDefault="00DD3D03" w:rsidP="00DD3D03">
            <w:pPr>
              <w:spacing w:line="240" w:lineRule="auto"/>
              <w:rPr>
                <w:rFonts w:ascii="Times New Roman" w:hAnsi="Times New Roman" w:cs="Times New Roman"/>
                <w:sz w:val="20"/>
                <w:szCs w:val="20"/>
              </w:rPr>
            </w:pPr>
          </w:p>
          <w:p w:rsidR="00DD3D03" w:rsidRPr="00DE506C" w:rsidRDefault="00DD3D03" w:rsidP="00DD3D03">
            <w:pPr>
              <w:spacing w:line="240" w:lineRule="auto"/>
              <w:rPr>
                <w:rFonts w:ascii="Times New Roman" w:hAnsi="Times New Roman" w:cs="Times New Roman"/>
                <w:sz w:val="20"/>
                <w:szCs w:val="20"/>
              </w:rPr>
            </w:pPr>
          </w:p>
          <w:p w:rsidR="00DD3D03" w:rsidRPr="00DE506C" w:rsidRDefault="00DD3D03" w:rsidP="00DD3D03">
            <w:pPr>
              <w:spacing w:line="240" w:lineRule="auto"/>
              <w:rPr>
                <w:rFonts w:ascii="Times New Roman" w:hAnsi="Times New Roman" w:cs="Times New Roman"/>
                <w:sz w:val="20"/>
                <w:szCs w:val="20"/>
              </w:rPr>
            </w:pPr>
          </w:p>
          <w:p w:rsidR="00DD3D03" w:rsidRPr="00DE506C" w:rsidRDefault="00DD3D03" w:rsidP="00DD3D03">
            <w:pPr>
              <w:spacing w:line="240" w:lineRule="auto"/>
              <w:rPr>
                <w:rFonts w:ascii="Times New Roman" w:hAnsi="Times New Roman" w:cs="Times New Roman"/>
                <w:sz w:val="20"/>
                <w:szCs w:val="20"/>
              </w:rPr>
            </w:pP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ind w:left="113" w:right="113"/>
              <w:jc w:val="center"/>
              <w:rPr>
                <w:rFonts w:ascii="Times New Roman" w:hAnsi="Times New Roman" w:cs="Times New Roman"/>
                <w:spacing w:val="-12"/>
                <w:sz w:val="20"/>
                <w:szCs w:val="20"/>
              </w:rPr>
            </w:pP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477" w:type="dxa"/>
            <w:gridSpan w:val="3"/>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363" w:type="dxa"/>
            <w:gridSpan w:val="3"/>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18" w:type="dxa"/>
            <w:gridSpan w:val="3"/>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51" w:type="dxa"/>
            <w:gridSpan w:val="5"/>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10" w:type="dxa"/>
            <w:gridSpan w:val="6"/>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84" w:type="dxa"/>
            <w:gridSpan w:val="3"/>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12" w:type="dxa"/>
            <w:gridSpan w:val="4"/>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95" w:type="dxa"/>
            <w:gridSpan w:val="5"/>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93" w:type="dxa"/>
            <w:gridSpan w:val="5"/>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92" w:type="dxa"/>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134" w:type="dxa"/>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r>
      <w:tr w:rsidR="00DD3D03" w:rsidRPr="00DE506C" w:rsidTr="00DD3D03">
        <w:tblPrEx>
          <w:tblBorders>
            <w:top w:val="none" w:sz="0" w:space="0" w:color="auto"/>
            <w:left w:val="none" w:sz="0" w:space="0" w:color="auto"/>
            <w:right w:val="none" w:sz="0" w:space="0" w:color="auto"/>
            <w:insideV w:val="none" w:sz="0" w:space="0" w:color="auto"/>
          </w:tblBorders>
        </w:tblPrEx>
        <w:trPr>
          <w:cantSplit/>
        </w:trPr>
        <w:tc>
          <w:tcPr>
            <w:tcW w:w="242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ind w:right="163"/>
              <w:rPr>
                <w:rFonts w:ascii="Times New Roman" w:hAnsi="Times New Roman" w:cs="Times New Roman"/>
                <w:spacing w:val="-12"/>
                <w:sz w:val="20"/>
                <w:szCs w:val="20"/>
              </w:rPr>
            </w:pPr>
            <w:r w:rsidRPr="00DE506C">
              <w:rPr>
                <w:rFonts w:ascii="Times New Roman" w:hAnsi="Times New Roman" w:cs="Times New Roman"/>
                <w:spacing w:val="-12"/>
                <w:sz w:val="20"/>
                <w:szCs w:val="20"/>
              </w:rPr>
              <w:t xml:space="preserve">расходы на обучение специалистов и студентов  в Центре практического обучения специалистов сельского хозяйства Республики Мордовия </w:t>
            </w:r>
          </w:p>
        </w:tc>
        <w:tc>
          <w:tcPr>
            <w:tcW w:w="1710"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rPr>
                <w:rFonts w:ascii="Times New Roman" w:hAnsi="Times New Roman" w:cs="Times New Roman"/>
                <w:spacing w:val="-12"/>
                <w:sz w:val="20"/>
                <w:szCs w:val="20"/>
              </w:rPr>
            </w:pPr>
          </w:p>
          <w:p w:rsidR="00DD3D03" w:rsidRPr="00DE506C" w:rsidRDefault="00DD3D03" w:rsidP="00DD3D03">
            <w:pPr>
              <w:spacing w:line="240" w:lineRule="auto"/>
              <w:rPr>
                <w:rFonts w:ascii="Times New Roman" w:hAnsi="Times New Roman" w:cs="Times New Roman"/>
                <w:spacing w:val="-12"/>
                <w:sz w:val="20"/>
                <w:szCs w:val="20"/>
              </w:rPr>
            </w:pP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ind w:left="113" w:right="113"/>
              <w:jc w:val="center"/>
              <w:rPr>
                <w:rFonts w:ascii="Times New Roman" w:hAnsi="Times New Roman" w:cs="Times New Roman"/>
                <w:spacing w:val="-12"/>
                <w:sz w:val="20"/>
                <w:szCs w:val="20"/>
              </w:rPr>
            </w:pP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477" w:type="dxa"/>
            <w:gridSpan w:val="3"/>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363" w:type="dxa"/>
            <w:gridSpan w:val="3"/>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18" w:type="dxa"/>
            <w:gridSpan w:val="3"/>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250</w:t>
            </w:r>
          </w:p>
        </w:tc>
        <w:tc>
          <w:tcPr>
            <w:tcW w:w="951" w:type="dxa"/>
            <w:gridSpan w:val="5"/>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200</w:t>
            </w:r>
          </w:p>
        </w:tc>
        <w:tc>
          <w:tcPr>
            <w:tcW w:w="1010" w:type="dxa"/>
            <w:gridSpan w:val="6"/>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200</w:t>
            </w:r>
          </w:p>
        </w:tc>
        <w:tc>
          <w:tcPr>
            <w:tcW w:w="984" w:type="dxa"/>
            <w:gridSpan w:val="3"/>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200</w:t>
            </w:r>
          </w:p>
        </w:tc>
        <w:tc>
          <w:tcPr>
            <w:tcW w:w="1012" w:type="dxa"/>
            <w:gridSpan w:val="4"/>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220</w:t>
            </w:r>
          </w:p>
        </w:tc>
        <w:tc>
          <w:tcPr>
            <w:tcW w:w="995" w:type="dxa"/>
            <w:gridSpan w:val="5"/>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250</w:t>
            </w:r>
          </w:p>
        </w:tc>
        <w:tc>
          <w:tcPr>
            <w:tcW w:w="993" w:type="dxa"/>
            <w:gridSpan w:val="5"/>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300</w:t>
            </w:r>
          </w:p>
        </w:tc>
        <w:tc>
          <w:tcPr>
            <w:tcW w:w="992" w:type="dxa"/>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320</w:t>
            </w:r>
          </w:p>
        </w:tc>
        <w:tc>
          <w:tcPr>
            <w:tcW w:w="1134" w:type="dxa"/>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350</w:t>
            </w:r>
          </w:p>
        </w:tc>
      </w:tr>
      <w:tr w:rsidR="00DD3D03" w:rsidRPr="00DE506C" w:rsidTr="00DD3D03">
        <w:tblPrEx>
          <w:tblBorders>
            <w:top w:val="none" w:sz="0" w:space="0" w:color="auto"/>
            <w:left w:val="none" w:sz="0" w:space="0" w:color="auto"/>
            <w:right w:val="none" w:sz="0" w:space="0" w:color="auto"/>
            <w:insideV w:val="none" w:sz="0" w:space="0" w:color="auto"/>
          </w:tblBorders>
        </w:tblPrEx>
        <w:trPr>
          <w:cantSplit/>
        </w:trPr>
        <w:tc>
          <w:tcPr>
            <w:tcW w:w="242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ind w:right="163"/>
              <w:rPr>
                <w:rFonts w:ascii="Times New Roman" w:hAnsi="Times New Roman" w:cs="Times New Roman"/>
                <w:spacing w:val="-12"/>
                <w:sz w:val="20"/>
                <w:szCs w:val="20"/>
              </w:rPr>
            </w:pPr>
            <w:r w:rsidRPr="00DE506C">
              <w:rPr>
                <w:rFonts w:ascii="Times New Roman" w:hAnsi="Times New Roman" w:cs="Times New Roman"/>
                <w:spacing w:val="-12"/>
                <w:sz w:val="20"/>
                <w:szCs w:val="20"/>
              </w:rPr>
              <w:t>Мероприятие «Поддержка общественных организаций, оказывающих социально значимые услуги в сельском хозяйстве» – всего</w:t>
            </w:r>
          </w:p>
        </w:tc>
        <w:tc>
          <w:tcPr>
            <w:tcW w:w="1710"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rPr>
                <w:rFonts w:ascii="Times New Roman" w:hAnsi="Times New Roman" w:cs="Times New Roman"/>
                <w:spacing w:val="-12"/>
                <w:sz w:val="20"/>
                <w:szCs w:val="20"/>
              </w:rPr>
            </w:pPr>
            <w:r w:rsidRPr="00DE506C">
              <w:rPr>
                <w:rFonts w:ascii="Times New Roman" w:hAnsi="Times New Roman" w:cs="Times New Roman"/>
                <w:spacing w:val="-12"/>
                <w:sz w:val="20"/>
                <w:szCs w:val="20"/>
              </w:rPr>
              <w:t>Минсельхозпрод Республики Мордовия</w:t>
            </w:r>
          </w:p>
          <w:p w:rsidR="00DD3D03" w:rsidRPr="00DE506C" w:rsidRDefault="00DD3D03" w:rsidP="00DD3D03">
            <w:pPr>
              <w:spacing w:line="240" w:lineRule="auto"/>
              <w:ind w:firstLine="708"/>
              <w:jc w:val="center"/>
              <w:rPr>
                <w:rFonts w:ascii="Times New Roman" w:hAnsi="Times New Roman" w:cs="Times New Roman"/>
                <w:sz w:val="20"/>
                <w:szCs w:val="20"/>
              </w:rPr>
            </w:pP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ind w:left="113" w:right="113"/>
              <w:jc w:val="center"/>
              <w:rPr>
                <w:rFonts w:ascii="Times New Roman" w:hAnsi="Times New Roman" w:cs="Times New Roman"/>
                <w:spacing w:val="-12"/>
                <w:sz w:val="20"/>
                <w:szCs w:val="20"/>
              </w:rPr>
            </w:pP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477" w:type="dxa"/>
            <w:gridSpan w:val="3"/>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363" w:type="dxa"/>
            <w:gridSpan w:val="3"/>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18" w:type="dxa"/>
            <w:gridSpan w:val="3"/>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51" w:type="dxa"/>
            <w:gridSpan w:val="5"/>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10" w:type="dxa"/>
            <w:gridSpan w:val="6"/>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84" w:type="dxa"/>
            <w:gridSpan w:val="3"/>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12" w:type="dxa"/>
            <w:gridSpan w:val="4"/>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95" w:type="dxa"/>
            <w:gridSpan w:val="5"/>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93" w:type="dxa"/>
            <w:gridSpan w:val="5"/>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92" w:type="dxa"/>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134" w:type="dxa"/>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r>
      <w:tr w:rsidR="00DD3D03" w:rsidRPr="00DE506C" w:rsidTr="00DD3D03">
        <w:tblPrEx>
          <w:tblBorders>
            <w:top w:val="none" w:sz="0" w:space="0" w:color="auto"/>
            <w:left w:val="none" w:sz="0" w:space="0" w:color="auto"/>
            <w:right w:val="none" w:sz="0" w:space="0" w:color="auto"/>
            <w:insideV w:val="none" w:sz="0" w:space="0" w:color="auto"/>
          </w:tblBorders>
        </w:tblPrEx>
        <w:trPr>
          <w:cantSplit/>
          <w:trHeight w:val="414"/>
        </w:trPr>
        <w:tc>
          <w:tcPr>
            <w:tcW w:w="15213" w:type="dxa"/>
            <w:gridSpan w:val="47"/>
            <w:tcBorders>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b/>
                <w:bCs/>
                <w:spacing w:val="-12"/>
                <w:sz w:val="20"/>
                <w:szCs w:val="20"/>
              </w:rPr>
            </w:pPr>
          </w:p>
          <w:p w:rsidR="00DD3D03" w:rsidRPr="00DE506C" w:rsidRDefault="00DD3D03" w:rsidP="00DD3D03">
            <w:pPr>
              <w:spacing w:line="240" w:lineRule="auto"/>
              <w:jc w:val="center"/>
              <w:rPr>
                <w:rFonts w:ascii="Times New Roman" w:hAnsi="Times New Roman" w:cs="Times New Roman"/>
                <w:b/>
                <w:bCs/>
                <w:spacing w:val="-12"/>
                <w:sz w:val="20"/>
                <w:szCs w:val="20"/>
              </w:rPr>
            </w:pPr>
          </w:p>
          <w:p w:rsidR="00DD3D03" w:rsidRPr="00DE506C" w:rsidRDefault="00DD3D03" w:rsidP="00DD3D03">
            <w:pPr>
              <w:spacing w:line="240" w:lineRule="auto"/>
              <w:jc w:val="center"/>
              <w:rPr>
                <w:rFonts w:ascii="Times New Roman" w:hAnsi="Times New Roman" w:cs="Times New Roman"/>
                <w:b/>
                <w:bCs/>
                <w:spacing w:val="-12"/>
                <w:sz w:val="20"/>
                <w:szCs w:val="20"/>
              </w:rPr>
            </w:pPr>
          </w:p>
          <w:p w:rsidR="00DD3D03" w:rsidRPr="00DE506C" w:rsidRDefault="00DD3D03" w:rsidP="00DD3D03">
            <w:pPr>
              <w:spacing w:line="240" w:lineRule="auto"/>
              <w:jc w:val="center"/>
              <w:rPr>
                <w:rFonts w:ascii="Times New Roman" w:hAnsi="Times New Roman" w:cs="Times New Roman"/>
                <w:b/>
                <w:bCs/>
                <w:spacing w:val="-12"/>
                <w:sz w:val="20"/>
                <w:szCs w:val="20"/>
              </w:rPr>
            </w:pPr>
          </w:p>
          <w:p w:rsidR="00DD3D03" w:rsidRPr="00DE506C" w:rsidRDefault="00DD3D03" w:rsidP="00DD3D03">
            <w:pPr>
              <w:spacing w:line="240" w:lineRule="auto"/>
              <w:jc w:val="center"/>
              <w:rPr>
                <w:rFonts w:ascii="Times New Roman" w:hAnsi="Times New Roman" w:cs="Times New Roman"/>
                <w:b/>
                <w:bCs/>
                <w:spacing w:val="-12"/>
                <w:sz w:val="20"/>
                <w:szCs w:val="20"/>
              </w:rPr>
            </w:pPr>
            <w:r w:rsidRPr="00DE506C">
              <w:rPr>
                <w:rFonts w:ascii="Times New Roman" w:hAnsi="Times New Roman" w:cs="Times New Roman"/>
                <w:b/>
                <w:bCs/>
                <w:spacing w:val="-12"/>
                <w:sz w:val="20"/>
                <w:szCs w:val="20"/>
              </w:rPr>
              <w:t>Подпрограмма «Обеспечение реализации Муниципальной  программы   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2013-2020 годы»</w:t>
            </w:r>
          </w:p>
          <w:p w:rsidR="00DD3D03" w:rsidRPr="00DE506C" w:rsidRDefault="00DD3D03" w:rsidP="00DD3D03">
            <w:pPr>
              <w:spacing w:line="240" w:lineRule="auto"/>
              <w:jc w:val="center"/>
              <w:rPr>
                <w:rFonts w:ascii="Times New Roman" w:hAnsi="Times New Roman" w:cs="Times New Roman"/>
                <w:b/>
                <w:spacing w:val="-12"/>
                <w:sz w:val="20"/>
                <w:szCs w:val="20"/>
              </w:rPr>
            </w:pPr>
          </w:p>
        </w:tc>
      </w:tr>
      <w:tr w:rsidR="00DD3D03" w:rsidRPr="00DE506C" w:rsidTr="00DD3D03">
        <w:tblPrEx>
          <w:tblBorders>
            <w:top w:val="none" w:sz="0" w:space="0" w:color="auto"/>
            <w:left w:val="none" w:sz="0" w:space="0" w:color="auto"/>
            <w:right w:val="none" w:sz="0" w:space="0" w:color="auto"/>
            <w:insideV w:val="none" w:sz="0" w:space="0" w:color="auto"/>
          </w:tblBorders>
        </w:tblPrEx>
        <w:trPr>
          <w:cantSplit/>
        </w:trPr>
        <w:tc>
          <w:tcPr>
            <w:tcW w:w="2441" w:type="dxa"/>
            <w:gridSpan w:val="3"/>
            <w:vMerge w:val="restart"/>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rPr>
                <w:rFonts w:ascii="Times New Roman" w:hAnsi="Times New Roman" w:cs="Times New Roman"/>
                <w:bCs/>
                <w:spacing w:val="-12"/>
                <w:sz w:val="20"/>
                <w:szCs w:val="20"/>
              </w:rPr>
            </w:pPr>
          </w:p>
        </w:tc>
        <w:tc>
          <w:tcPr>
            <w:tcW w:w="169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rPr>
                <w:rFonts w:ascii="Times New Roman" w:hAnsi="Times New Roman" w:cs="Times New Roman"/>
                <w:spacing w:val="-12"/>
                <w:sz w:val="20"/>
                <w:szCs w:val="20"/>
              </w:rPr>
            </w:pPr>
            <w:r w:rsidRPr="00DE506C">
              <w:rPr>
                <w:rFonts w:ascii="Times New Roman" w:hAnsi="Times New Roman" w:cs="Times New Roman"/>
                <w:spacing w:val="-12"/>
                <w:sz w:val="20"/>
                <w:szCs w:val="20"/>
              </w:rPr>
              <w:t>Всего:</w:t>
            </w:r>
          </w:p>
          <w:p w:rsidR="00DD3D03" w:rsidRPr="00DE506C" w:rsidRDefault="00DD3D03" w:rsidP="00DD3D03">
            <w:pPr>
              <w:spacing w:line="240" w:lineRule="auto"/>
              <w:rPr>
                <w:rFonts w:ascii="Times New Roman" w:hAnsi="Times New Roman" w:cs="Times New Roman"/>
                <w:spacing w:val="-12"/>
                <w:sz w:val="20"/>
                <w:szCs w:val="20"/>
              </w:rPr>
            </w:pPr>
          </w:p>
        </w:tc>
        <w:tc>
          <w:tcPr>
            <w:tcW w:w="581"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w:t>
            </w:r>
          </w:p>
        </w:tc>
        <w:tc>
          <w:tcPr>
            <w:tcW w:w="567"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w:t>
            </w:r>
          </w:p>
        </w:tc>
        <w:tc>
          <w:tcPr>
            <w:tcW w:w="492" w:type="dxa"/>
            <w:gridSpan w:val="4"/>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w:t>
            </w:r>
          </w:p>
        </w:tc>
        <w:tc>
          <w:tcPr>
            <w:tcW w:w="348"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w:t>
            </w:r>
          </w:p>
        </w:tc>
        <w:tc>
          <w:tcPr>
            <w:tcW w:w="1018"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bCs/>
                <w:spacing w:val="-12"/>
                <w:sz w:val="20"/>
                <w:szCs w:val="20"/>
              </w:rPr>
            </w:pPr>
          </w:p>
        </w:tc>
        <w:tc>
          <w:tcPr>
            <w:tcW w:w="951" w:type="dxa"/>
            <w:gridSpan w:val="5"/>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bCs/>
                <w:spacing w:val="-12"/>
                <w:sz w:val="20"/>
                <w:szCs w:val="20"/>
              </w:rPr>
            </w:pPr>
          </w:p>
        </w:tc>
        <w:tc>
          <w:tcPr>
            <w:tcW w:w="1010" w:type="dxa"/>
            <w:gridSpan w:val="6"/>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bCs/>
                <w:spacing w:val="-12"/>
                <w:sz w:val="20"/>
                <w:szCs w:val="20"/>
              </w:rPr>
            </w:pPr>
          </w:p>
        </w:tc>
        <w:tc>
          <w:tcPr>
            <w:tcW w:w="984"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bCs/>
                <w:spacing w:val="-12"/>
                <w:sz w:val="20"/>
                <w:szCs w:val="20"/>
              </w:rPr>
            </w:pPr>
          </w:p>
        </w:tc>
        <w:tc>
          <w:tcPr>
            <w:tcW w:w="1012" w:type="dxa"/>
            <w:gridSpan w:val="4"/>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bCs/>
                <w:spacing w:val="-12"/>
                <w:sz w:val="20"/>
                <w:szCs w:val="20"/>
              </w:rPr>
            </w:pPr>
          </w:p>
        </w:tc>
        <w:tc>
          <w:tcPr>
            <w:tcW w:w="984" w:type="dxa"/>
            <w:gridSpan w:val="4"/>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bCs/>
                <w:spacing w:val="-12"/>
                <w:sz w:val="20"/>
                <w:szCs w:val="20"/>
              </w:rPr>
            </w:pPr>
          </w:p>
        </w:tc>
        <w:tc>
          <w:tcPr>
            <w:tcW w:w="970"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bCs/>
                <w:spacing w:val="-12"/>
                <w:sz w:val="20"/>
                <w:szCs w:val="20"/>
              </w:rPr>
            </w:pPr>
          </w:p>
        </w:tc>
        <w:tc>
          <w:tcPr>
            <w:tcW w:w="1026" w:type="dxa"/>
            <w:gridSpan w:val="4"/>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bCs/>
                <w:spacing w:val="-12"/>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bCs/>
                <w:spacing w:val="-12"/>
                <w:sz w:val="20"/>
                <w:szCs w:val="20"/>
              </w:rPr>
            </w:pPr>
          </w:p>
        </w:tc>
      </w:tr>
      <w:tr w:rsidR="00DD3D03" w:rsidRPr="00DE506C" w:rsidTr="00DD3D03">
        <w:tblPrEx>
          <w:tblBorders>
            <w:top w:val="none" w:sz="0" w:space="0" w:color="auto"/>
            <w:left w:val="none" w:sz="0" w:space="0" w:color="auto"/>
            <w:right w:val="none" w:sz="0" w:space="0" w:color="auto"/>
            <w:insideV w:val="none" w:sz="0" w:space="0" w:color="auto"/>
          </w:tblBorders>
        </w:tblPrEx>
        <w:trPr>
          <w:cantSplit/>
        </w:trPr>
        <w:tc>
          <w:tcPr>
            <w:tcW w:w="2441" w:type="dxa"/>
            <w:gridSpan w:val="3"/>
            <w:vMerge/>
            <w:tcBorders>
              <w:left w:val="single" w:sz="4" w:space="0" w:color="auto"/>
              <w:bottom w:val="single" w:sz="4" w:space="0" w:color="auto"/>
              <w:right w:val="single" w:sz="4" w:space="0" w:color="auto"/>
            </w:tcBorders>
            <w:vAlign w:val="center"/>
          </w:tcPr>
          <w:p w:rsidR="00DD3D03" w:rsidRPr="00DE506C" w:rsidRDefault="00DD3D03" w:rsidP="00DD3D03">
            <w:pPr>
              <w:spacing w:line="240" w:lineRule="auto"/>
              <w:rPr>
                <w:rFonts w:ascii="Times New Roman" w:hAnsi="Times New Roman" w:cs="Times New Roman"/>
                <w:bCs/>
                <w:spacing w:val="-12"/>
                <w:sz w:val="20"/>
                <w:szCs w:val="20"/>
              </w:rPr>
            </w:pPr>
          </w:p>
        </w:tc>
        <w:tc>
          <w:tcPr>
            <w:tcW w:w="169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rPr>
                <w:rFonts w:ascii="Times New Roman" w:hAnsi="Times New Roman" w:cs="Times New Roman"/>
                <w:spacing w:val="-12"/>
                <w:sz w:val="20"/>
                <w:szCs w:val="20"/>
              </w:rPr>
            </w:pPr>
            <w:r w:rsidRPr="00DE506C">
              <w:rPr>
                <w:rFonts w:ascii="Times New Roman" w:hAnsi="Times New Roman" w:cs="Times New Roman"/>
                <w:spacing w:val="-12"/>
                <w:sz w:val="20"/>
                <w:szCs w:val="20"/>
              </w:rPr>
              <w:t>Минсельхозпрод Республики Мордовия</w:t>
            </w:r>
          </w:p>
        </w:tc>
        <w:tc>
          <w:tcPr>
            <w:tcW w:w="581"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w:t>
            </w:r>
          </w:p>
        </w:tc>
        <w:tc>
          <w:tcPr>
            <w:tcW w:w="567"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w:t>
            </w:r>
          </w:p>
        </w:tc>
        <w:tc>
          <w:tcPr>
            <w:tcW w:w="492" w:type="dxa"/>
            <w:gridSpan w:val="4"/>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w:t>
            </w:r>
          </w:p>
        </w:tc>
        <w:tc>
          <w:tcPr>
            <w:tcW w:w="348"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w:t>
            </w:r>
          </w:p>
        </w:tc>
        <w:tc>
          <w:tcPr>
            <w:tcW w:w="1018"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bCs/>
                <w:spacing w:val="-12"/>
                <w:sz w:val="20"/>
                <w:szCs w:val="20"/>
              </w:rPr>
            </w:pPr>
          </w:p>
        </w:tc>
        <w:tc>
          <w:tcPr>
            <w:tcW w:w="951" w:type="dxa"/>
            <w:gridSpan w:val="5"/>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bCs/>
                <w:spacing w:val="-12"/>
                <w:sz w:val="20"/>
                <w:szCs w:val="20"/>
              </w:rPr>
            </w:pPr>
          </w:p>
        </w:tc>
        <w:tc>
          <w:tcPr>
            <w:tcW w:w="1010" w:type="dxa"/>
            <w:gridSpan w:val="6"/>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bCs/>
                <w:spacing w:val="-12"/>
                <w:sz w:val="20"/>
                <w:szCs w:val="20"/>
              </w:rPr>
            </w:pPr>
          </w:p>
        </w:tc>
        <w:tc>
          <w:tcPr>
            <w:tcW w:w="984"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bCs/>
                <w:spacing w:val="-12"/>
                <w:sz w:val="20"/>
                <w:szCs w:val="20"/>
              </w:rPr>
            </w:pPr>
          </w:p>
        </w:tc>
        <w:tc>
          <w:tcPr>
            <w:tcW w:w="1012" w:type="dxa"/>
            <w:gridSpan w:val="4"/>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bCs/>
                <w:spacing w:val="-12"/>
                <w:sz w:val="20"/>
                <w:szCs w:val="20"/>
              </w:rPr>
            </w:pPr>
          </w:p>
        </w:tc>
        <w:tc>
          <w:tcPr>
            <w:tcW w:w="984" w:type="dxa"/>
            <w:gridSpan w:val="4"/>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bCs/>
                <w:spacing w:val="-12"/>
                <w:sz w:val="20"/>
                <w:szCs w:val="20"/>
              </w:rPr>
            </w:pPr>
          </w:p>
        </w:tc>
        <w:tc>
          <w:tcPr>
            <w:tcW w:w="970"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bCs/>
                <w:spacing w:val="-12"/>
                <w:sz w:val="20"/>
                <w:szCs w:val="20"/>
              </w:rPr>
            </w:pPr>
          </w:p>
        </w:tc>
        <w:tc>
          <w:tcPr>
            <w:tcW w:w="1026" w:type="dxa"/>
            <w:gridSpan w:val="4"/>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bCs/>
                <w:spacing w:val="-12"/>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bCs/>
                <w:spacing w:val="-12"/>
                <w:sz w:val="20"/>
                <w:szCs w:val="20"/>
              </w:rPr>
            </w:pPr>
          </w:p>
        </w:tc>
      </w:tr>
      <w:tr w:rsidR="00DD3D03" w:rsidRPr="00DE506C" w:rsidTr="00DD3D03">
        <w:tblPrEx>
          <w:tblBorders>
            <w:top w:val="none" w:sz="0" w:space="0" w:color="auto"/>
            <w:left w:val="none" w:sz="0" w:space="0" w:color="auto"/>
            <w:right w:val="none" w:sz="0" w:space="0" w:color="auto"/>
            <w:insideV w:val="none" w:sz="0" w:space="0" w:color="auto"/>
          </w:tblBorders>
        </w:tblPrEx>
        <w:trPr>
          <w:cantSplit/>
        </w:trPr>
        <w:tc>
          <w:tcPr>
            <w:tcW w:w="2441" w:type="dxa"/>
            <w:gridSpan w:val="3"/>
            <w:tcBorders>
              <w:top w:val="single" w:sz="4" w:space="0" w:color="auto"/>
              <w:left w:val="single" w:sz="4" w:space="0" w:color="auto"/>
              <w:bottom w:val="single" w:sz="4" w:space="0" w:color="auto"/>
              <w:right w:val="single" w:sz="4" w:space="0" w:color="auto"/>
            </w:tcBorders>
            <w:vAlign w:val="center"/>
          </w:tcPr>
          <w:p w:rsidR="00DD3D03" w:rsidRPr="00DE506C" w:rsidRDefault="00DD3D03" w:rsidP="00DD3D03">
            <w:pPr>
              <w:spacing w:line="240" w:lineRule="auto"/>
              <w:rPr>
                <w:rFonts w:ascii="Times New Roman" w:hAnsi="Times New Roman" w:cs="Times New Roman"/>
                <w:bCs/>
                <w:spacing w:val="-12"/>
                <w:sz w:val="20"/>
                <w:szCs w:val="20"/>
              </w:rPr>
            </w:pPr>
          </w:p>
        </w:tc>
        <w:tc>
          <w:tcPr>
            <w:tcW w:w="169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rPr>
                <w:rFonts w:ascii="Times New Roman" w:hAnsi="Times New Roman" w:cs="Times New Roman"/>
                <w:spacing w:val="-12"/>
                <w:sz w:val="20"/>
                <w:szCs w:val="20"/>
              </w:rPr>
            </w:pPr>
            <w:r w:rsidRPr="00DE506C">
              <w:rPr>
                <w:rFonts w:ascii="Times New Roman" w:hAnsi="Times New Roman" w:cs="Times New Roman"/>
                <w:spacing w:val="-12"/>
                <w:sz w:val="20"/>
                <w:szCs w:val="20"/>
              </w:rPr>
              <w:t>Гостехнадзор Республики Мордовия</w:t>
            </w:r>
          </w:p>
        </w:tc>
        <w:tc>
          <w:tcPr>
            <w:tcW w:w="581"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567"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492" w:type="dxa"/>
            <w:gridSpan w:val="4"/>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348"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18"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bCs/>
                <w:spacing w:val="-12"/>
                <w:sz w:val="20"/>
                <w:szCs w:val="20"/>
              </w:rPr>
            </w:pPr>
          </w:p>
        </w:tc>
        <w:tc>
          <w:tcPr>
            <w:tcW w:w="951" w:type="dxa"/>
            <w:gridSpan w:val="5"/>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bCs/>
                <w:spacing w:val="-12"/>
                <w:sz w:val="20"/>
                <w:szCs w:val="20"/>
              </w:rPr>
            </w:pPr>
          </w:p>
        </w:tc>
        <w:tc>
          <w:tcPr>
            <w:tcW w:w="1010" w:type="dxa"/>
            <w:gridSpan w:val="6"/>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bCs/>
                <w:spacing w:val="-12"/>
                <w:sz w:val="20"/>
                <w:szCs w:val="20"/>
              </w:rPr>
            </w:pPr>
          </w:p>
        </w:tc>
        <w:tc>
          <w:tcPr>
            <w:tcW w:w="984"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bCs/>
                <w:spacing w:val="-12"/>
                <w:sz w:val="20"/>
                <w:szCs w:val="20"/>
              </w:rPr>
            </w:pPr>
          </w:p>
        </w:tc>
        <w:tc>
          <w:tcPr>
            <w:tcW w:w="1012" w:type="dxa"/>
            <w:gridSpan w:val="4"/>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bCs/>
                <w:spacing w:val="-12"/>
                <w:sz w:val="20"/>
                <w:szCs w:val="20"/>
              </w:rPr>
            </w:pPr>
          </w:p>
        </w:tc>
        <w:tc>
          <w:tcPr>
            <w:tcW w:w="984" w:type="dxa"/>
            <w:gridSpan w:val="4"/>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bCs/>
                <w:spacing w:val="-12"/>
                <w:sz w:val="20"/>
                <w:szCs w:val="20"/>
              </w:rPr>
            </w:pPr>
          </w:p>
        </w:tc>
        <w:tc>
          <w:tcPr>
            <w:tcW w:w="970"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bCs/>
                <w:spacing w:val="-12"/>
                <w:sz w:val="20"/>
                <w:szCs w:val="20"/>
              </w:rPr>
            </w:pPr>
          </w:p>
        </w:tc>
        <w:tc>
          <w:tcPr>
            <w:tcW w:w="1026" w:type="dxa"/>
            <w:gridSpan w:val="4"/>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bCs/>
                <w:spacing w:val="-12"/>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bCs/>
                <w:spacing w:val="-12"/>
                <w:sz w:val="20"/>
                <w:szCs w:val="20"/>
              </w:rPr>
            </w:pPr>
          </w:p>
        </w:tc>
      </w:tr>
      <w:tr w:rsidR="00DD3D03" w:rsidRPr="00DE506C" w:rsidTr="00DD3D03">
        <w:tblPrEx>
          <w:tblBorders>
            <w:top w:val="none" w:sz="0" w:space="0" w:color="auto"/>
            <w:left w:val="none" w:sz="0" w:space="0" w:color="auto"/>
            <w:right w:val="none" w:sz="0" w:space="0" w:color="auto"/>
            <w:insideV w:val="none" w:sz="0" w:space="0" w:color="auto"/>
          </w:tblBorders>
        </w:tblPrEx>
        <w:trPr>
          <w:cantSplit/>
        </w:trPr>
        <w:tc>
          <w:tcPr>
            <w:tcW w:w="2441"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ind w:right="142"/>
              <w:rPr>
                <w:rFonts w:ascii="Times New Roman" w:hAnsi="Times New Roman" w:cs="Times New Roman"/>
                <w:spacing w:val="-12"/>
                <w:sz w:val="20"/>
                <w:szCs w:val="20"/>
              </w:rPr>
            </w:pPr>
            <w:r w:rsidRPr="00DE506C">
              <w:rPr>
                <w:rFonts w:ascii="Times New Roman" w:hAnsi="Times New Roman" w:cs="Times New Roman"/>
                <w:spacing w:val="-12"/>
                <w:sz w:val="20"/>
                <w:szCs w:val="20"/>
              </w:rPr>
              <w:t>Мероприятие  «Совершенствование управления реализацией Муниципальной               программы» - всего</w:t>
            </w:r>
          </w:p>
        </w:tc>
        <w:tc>
          <w:tcPr>
            <w:tcW w:w="169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rPr>
                <w:rFonts w:ascii="Times New Roman" w:hAnsi="Times New Roman" w:cs="Times New Roman"/>
                <w:spacing w:val="-12"/>
                <w:sz w:val="20"/>
                <w:szCs w:val="20"/>
              </w:rPr>
            </w:pPr>
            <w:r w:rsidRPr="00DE506C">
              <w:rPr>
                <w:rFonts w:ascii="Times New Roman" w:hAnsi="Times New Roman" w:cs="Times New Roman"/>
                <w:spacing w:val="-12"/>
                <w:sz w:val="20"/>
                <w:szCs w:val="20"/>
              </w:rPr>
              <w:t>Минсельхозпрод Республики Мордовия</w:t>
            </w:r>
          </w:p>
          <w:p w:rsidR="00DD3D03" w:rsidRPr="00DE506C" w:rsidRDefault="00DD3D03" w:rsidP="00DD3D03">
            <w:pPr>
              <w:spacing w:line="240" w:lineRule="auto"/>
              <w:rPr>
                <w:rFonts w:ascii="Times New Roman" w:hAnsi="Times New Roman" w:cs="Times New Roman"/>
                <w:spacing w:val="-12"/>
                <w:sz w:val="20"/>
                <w:szCs w:val="20"/>
              </w:rPr>
            </w:pPr>
          </w:p>
        </w:tc>
        <w:tc>
          <w:tcPr>
            <w:tcW w:w="581"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w:t>
            </w:r>
          </w:p>
        </w:tc>
        <w:tc>
          <w:tcPr>
            <w:tcW w:w="567"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w:t>
            </w:r>
          </w:p>
        </w:tc>
        <w:tc>
          <w:tcPr>
            <w:tcW w:w="492" w:type="dxa"/>
            <w:gridSpan w:val="4"/>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w:t>
            </w:r>
          </w:p>
        </w:tc>
        <w:tc>
          <w:tcPr>
            <w:tcW w:w="348"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w:t>
            </w:r>
          </w:p>
        </w:tc>
        <w:tc>
          <w:tcPr>
            <w:tcW w:w="1018"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bCs/>
                <w:spacing w:val="-14"/>
                <w:sz w:val="20"/>
                <w:szCs w:val="20"/>
              </w:rPr>
            </w:pPr>
          </w:p>
        </w:tc>
        <w:tc>
          <w:tcPr>
            <w:tcW w:w="951" w:type="dxa"/>
            <w:gridSpan w:val="5"/>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10" w:type="dxa"/>
            <w:gridSpan w:val="6"/>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84"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12" w:type="dxa"/>
            <w:gridSpan w:val="4"/>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84" w:type="dxa"/>
            <w:gridSpan w:val="4"/>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70"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26" w:type="dxa"/>
            <w:gridSpan w:val="4"/>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r>
      <w:tr w:rsidR="00DD3D03" w:rsidRPr="00DE506C" w:rsidTr="00DD3D03">
        <w:tblPrEx>
          <w:tblBorders>
            <w:top w:val="none" w:sz="0" w:space="0" w:color="auto"/>
            <w:left w:val="none" w:sz="0" w:space="0" w:color="auto"/>
            <w:right w:val="none" w:sz="0" w:space="0" w:color="auto"/>
            <w:insideV w:val="none" w:sz="0" w:space="0" w:color="auto"/>
          </w:tblBorders>
        </w:tblPrEx>
        <w:trPr>
          <w:cantSplit/>
          <w:trHeight w:val="558"/>
        </w:trPr>
        <w:tc>
          <w:tcPr>
            <w:tcW w:w="2441"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ind w:right="142"/>
              <w:rPr>
                <w:rFonts w:ascii="Times New Roman" w:hAnsi="Times New Roman" w:cs="Times New Roman"/>
                <w:spacing w:val="-12"/>
                <w:sz w:val="20"/>
                <w:szCs w:val="20"/>
              </w:rPr>
            </w:pPr>
            <w:r w:rsidRPr="00DE506C">
              <w:rPr>
                <w:rFonts w:ascii="Times New Roman" w:hAnsi="Times New Roman" w:cs="Times New Roman"/>
                <w:spacing w:val="-12"/>
                <w:sz w:val="20"/>
                <w:szCs w:val="20"/>
              </w:rPr>
              <w:lastRenderedPageBreak/>
              <w:t xml:space="preserve">в том числе:  </w:t>
            </w:r>
          </w:p>
          <w:p w:rsidR="00DD3D03" w:rsidRPr="00DE506C" w:rsidRDefault="00DD3D03" w:rsidP="00DD3D03">
            <w:pPr>
              <w:spacing w:line="240" w:lineRule="auto"/>
              <w:ind w:right="142"/>
              <w:rPr>
                <w:rFonts w:ascii="Times New Roman" w:hAnsi="Times New Roman" w:cs="Times New Roman"/>
                <w:spacing w:val="-12"/>
                <w:sz w:val="20"/>
                <w:szCs w:val="20"/>
              </w:rPr>
            </w:pPr>
            <w:r w:rsidRPr="00DE506C">
              <w:rPr>
                <w:rFonts w:ascii="Times New Roman" w:hAnsi="Times New Roman" w:cs="Times New Roman"/>
                <w:spacing w:val="-12"/>
                <w:sz w:val="20"/>
                <w:szCs w:val="20"/>
              </w:rPr>
              <w:t>содержание аппарата</w:t>
            </w:r>
          </w:p>
        </w:tc>
        <w:tc>
          <w:tcPr>
            <w:tcW w:w="169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rPr>
                <w:rFonts w:ascii="Times New Roman" w:hAnsi="Times New Roman" w:cs="Times New Roman"/>
                <w:spacing w:val="-12"/>
                <w:sz w:val="20"/>
                <w:szCs w:val="20"/>
              </w:rPr>
            </w:pP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ind w:left="-57" w:right="-57"/>
              <w:jc w:val="center"/>
              <w:rPr>
                <w:rFonts w:ascii="Times New Roman" w:hAnsi="Times New Roman" w:cs="Times New Roman"/>
                <w:spacing w:val="-12"/>
                <w:sz w:val="20"/>
                <w:szCs w:val="20"/>
              </w:rPr>
            </w:pP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492" w:type="dxa"/>
            <w:gridSpan w:val="4"/>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348"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18"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51" w:type="dxa"/>
            <w:gridSpan w:val="5"/>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10" w:type="dxa"/>
            <w:gridSpan w:val="6"/>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84"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12" w:type="dxa"/>
            <w:gridSpan w:val="4"/>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84" w:type="dxa"/>
            <w:gridSpan w:val="4"/>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70"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26" w:type="dxa"/>
            <w:gridSpan w:val="4"/>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r>
      <w:tr w:rsidR="00DD3D03" w:rsidRPr="00DE506C" w:rsidTr="00DD3D03">
        <w:tblPrEx>
          <w:tblBorders>
            <w:top w:val="none" w:sz="0" w:space="0" w:color="auto"/>
            <w:left w:val="none" w:sz="0" w:space="0" w:color="auto"/>
            <w:right w:val="none" w:sz="0" w:space="0" w:color="auto"/>
            <w:insideV w:val="none" w:sz="0" w:space="0" w:color="auto"/>
          </w:tblBorders>
        </w:tblPrEx>
        <w:trPr>
          <w:cantSplit/>
          <w:trHeight w:val="552"/>
        </w:trPr>
        <w:tc>
          <w:tcPr>
            <w:tcW w:w="2441"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ind w:right="142"/>
              <w:rPr>
                <w:rFonts w:ascii="Times New Roman" w:hAnsi="Times New Roman" w:cs="Times New Roman"/>
                <w:spacing w:val="-12"/>
                <w:sz w:val="20"/>
                <w:szCs w:val="20"/>
              </w:rPr>
            </w:pPr>
            <w:r w:rsidRPr="00DE506C">
              <w:rPr>
                <w:rFonts w:ascii="Times New Roman" w:hAnsi="Times New Roman" w:cs="Times New Roman"/>
                <w:spacing w:val="-12"/>
                <w:sz w:val="20"/>
                <w:szCs w:val="20"/>
              </w:rPr>
              <w:t>подготовка  и повышение квалификации кадров</w:t>
            </w:r>
          </w:p>
        </w:tc>
        <w:tc>
          <w:tcPr>
            <w:tcW w:w="169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rPr>
                <w:rFonts w:ascii="Times New Roman" w:hAnsi="Times New Roman" w:cs="Times New Roman"/>
                <w:spacing w:val="-12"/>
                <w:sz w:val="20"/>
                <w:szCs w:val="20"/>
              </w:rPr>
            </w:pP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ind w:left="-57" w:right="-57"/>
              <w:jc w:val="center"/>
              <w:rPr>
                <w:rFonts w:ascii="Times New Roman" w:hAnsi="Times New Roman" w:cs="Times New Roman"/>
                <w:spacing w:val="-12"/>
                <w:sz w:val="20"/>
                <w:szCs w:val="20"/>
              </w:rPr>
            </w:pP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492" w:type="dxa"/>
            <w:gridSpan w:val="4"/>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348"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18"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51" w:type="dxa"/>
            <w:gridSpan w:val="5"/>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10" w:type="dxa"/>
            <w:gridSpan w:val="6"/>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84"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12" w:type="dxa"/>
            <w:gridSpan w:val="4"/>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84" w:type="dxa"/>
            <w:gridSpan w:val="4"/>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70"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26" w:type="dxa"/>
            <w:gridSpan w:val="4"/>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1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pacing w:val="-12"/>
                <w:sz w:val="20"/>
                <w:szCs w:val="20"/>
              </w:rPr>
            </w:pPr>
          </w:p>
        </w:tc>
      </w:tr>
      <w:tr w:rsidR="00DD3D03" w:rsidRPr="00DE506C" w:rsidTr="00DD3D03">
        <w:tblPrEx>
          <w:tblBorders>
            <w:top w:val="none" w:sz="0" w:space="0" w:color="auto"/>
            <w:left w:val="none" w:sz="0" w:space="0" w:color="auto"/>
            <w:right w:val="none" w:sz="0" w:space="0" w:color="auto"/>
            <w:insideV w:val="none" w:sz="0" w:space="0" w:color="auto"/>
          </w:tblBorders>
        </w:tblPrEx>
        <w:trPr>
          <w:cantSplit/>
          <w:trHeight w:val="1774"/>
        </w:trPr>
        <w:tc>
          <w:tcPr>
            <w:tcW w:w="2441"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ind w:right="161"/>
              <w:rPr>
                <w:rFonts w:ascii="Times New Roman" w:hAnsi="Times New Roman" w:cs="Times New Roman"/>
                <w:spacing w:val="-12"/>
                <w:sz w:val="20"/>
                <w:szCs w:val="20"/>
              </w:rPr>
            </w:pPr>
            <w:r w:rsidRPr="00DE506C">
              <w:rPr>
                <w:rFonts w:ascii="Times New Roman" w:hAnsi="Times New Roman" w:cs="Times New Roman"/>
                <w:spacing w:val="-12"/>
                <w:sz w:val="20"/>
                <w:szCs w:val="20"/>
              </w:rPr>
              <w:t>Мероприятие «Создание системы государственного информационного обеспечения  в сфере сельского хозяйства» (расходы по разработке и внедрению системы оперативного мониторинга  земель сельхозназначения)</w:t>
            </w:r>
          </w:p>
        </w:tc>
        <w:tc>
          <w:tcPr>
            <w:tcW w:w="169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rPr>
                <w:rFonts w:ascii="Times New Roman" w:hAnsi="Times New Roman" w:cs="Times New Roman"/>
                <w:spacing w:val="-12"/>
                <w:sz w:val="20"/>
                <w:szCs w:val="20"/>
              </w:rPr>
            </w:pPr>
            <w:r w:rsidRPr="00DE506C">
              <w:rPr>
                <w:rFonts w:ascii="Times New Roman" w:hAnsi="Times New Roman" w:cs="Times New Roman"/>
                <w:spacing w:val="-12"/>
                <w:sz w:val="20"/>
                <w:szCs w:val="20"/>
              </w:rPr>
              <w:t>Минсельхозпрод Республики Мордовия</w:t>
            </w:r>
          </w:p>
          <w:p w:rsidR="00DD3D03" w:rsidRPr="00DE506C" w:rsidRDefault="00DD3D03" w:rsidP="00DD3D03">
            <w:pPr>
              <w:spacing w:line="240" w:lineRule="auto"/>
              <w:rPr>
                <w:rFonts w:ascii="Times New Roman" w:hAnsi="Times New Roman" w:cs="Times New Roman"/>
                <w:spacing w:val="-12"/>
                <w:sz w:val="20"/>
                <w:szCs w:val="20"/>
              </w:rPr>
            </w:pP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ind w:left="113" w:right="113"/>
              <w:jc w:val="center"/>
              <w:rPr>
                <w:rFonts w:ascii="Times New Roman" w:hAnsi="Times New Roman" w:cs="Times New Roman"/>
                <w:spacing w:val="-12"/>
                <w:sz w:val="20"/>
                <w:szCs w:val="20"/>
              </w:rPr>
            </w:pP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492" w:type="dxa"/>
            <w:gridSpan w:val="4"/>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348"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18" w:type="dxa"/>
            <w:gridSpan w:val="3"/>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51" w:type="dxa"/>
            <w:gridSpan w:val="5"/>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10" w:type="dxa"/>
            <w:gridSpan w:val="6"/>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84" w:type="dxa"/>
            <w:gridSpan w:val="3"/>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12" w:type="dxa"/>
            <w:gridSpan w:val="4"/>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84" w:type="dxa"/>
            <w:gridSpan w:val="4"/>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70" w:type="dxa"/>
            <w:gridSpan w:val="3"/>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26" w:type="dxa"/>
            <w:gridSpan w:val="4"/>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134" w:type="dxa"/>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r>
      <w:tr w:rsidR="00DD3D03" w:rsidRPr="00DE506C" w:rsidTr="00DD3D03">
        <w:tblPrEx>
          <w:tblBorders>
            <w:top w:val="none" w:sz="0" w:space="0" w:color="auto"/>
            <w:left w:val="none" w:sz="0" w:space="0" w:color="auto"/>
            <w:right w:val="none" w:sz="0" w:space="0" w:color="auto"/>
            <w:insideV w:val="none" w:sz="0" w:space="0" w:color="auto"/>
          </w:tblBorders>
        </w:tblPrEx>
        <w:trPr>
          <w:cantSplit/>
          <w:trHeight w:val="417"/>
        </w:trPr>
        <w:tc>
          <w:tcPr>
            <w:tcW w:w="15213" w:type="dxa"/>
            <w:gridSpan w:val="47"/>
            <w:tcBorders>
              <w:top w:val="single" w:sz="4" w:space="0" w:color="auto"/>
              <w:left w:val="single" w:sz="4" w:space="0" w:color="auto"/>
              <w:bottom w:val="single" w:sz="4" w:space="0" w:color="auto"/>
              <w:right w:val="single" w:sz="4" w:space="0" w:color="auto"/>
            </w:tcBorders>
            <w:vAlign w:val="center"/>
          </w:tcPr>
          <w:p w:rsidR="00DD3D03" w:rsidRPr="00DE506C" w:rsidRDefault="00DD3D03" w:rsidP="00DD3D03">
            <w:pPr>
              <w:spacing w:line="240" w:lineRule="auto"/>
              <w:jc w:val="center"/>
              <w:rPr>
                <w:rFonts w:ascii="Times New Roman" w:hAnsi="Times New Roman" w:cs="Times New Roman"/>
                <w:bCs/>
                <w:spacing w:val="-12"/>
                <w:sz w:val="20"/>
                <w:szCs w:val="20"/>
              </w:rPr>
            </w:pPr>
          </w:p>
        </w:tc>
      </w:tr>
      <w:tr w:rsidR="00DD3D03" w:rsidRPr="00DE506C" w:rsidTr="00DD3D03">
        <w:tblPrEx>
          <w:tblBorders>
            <w:top w:val="none" w:sz="0" w:space="0" w:color="auto"/>
            <w:left w:val="none" w:sz="0" w:space="0" w:color="auto"/>
            <w:right w:val="none" w:sz="0" w:space="0" w:color="auto"/>
            <w:insideV w:val="none" w:sz="0" w:space="0" w:color="auto"/>
          </w:tblBorders>
        </w:tblPrEx>
        <w:trPr>
          <w:cantSplit/>
          <w:trHeight w:val="891"/>
        </w:trPr>
        <w:tc>
          <w:tcPr>
            <w:tcW w:w="15213" w:type="dxa"/>
            <w:gridSpan w:val="47"/>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bCs/>
                <w:spacing w:val="-12"/>
                <w:sz w:val="20"/>
                <w:szCs w:val="20"/>
              </w:rPr>
            </w:pPr>
          </w:p>
        </w:tc>
      </w:tr>
      <w:tr w:rsidR="00DD3D03" w:rsidRPr="00DE506C" w:rsidTr="00DD3D03">
        <w:tblPrEx>
          <w:tblBorders>
            <w:top w:val="none" w:sz="0" w:space="0" w:color="auto"/>
            <w:left w:val="none" w:sz="0" w:space="0" w:color="auto"/>
            <w:right w:val="none" w:sz="0" w:space="0" w:color="auto"/>
            <w:insideV w:val="none" w:sz="0" w:space="0" w:color="auto"/>
          </w:tblBorders>
        </w:tblPrEx>
        <w:trPr>
          <w:cantSplit/>
          <w:trHeight w:val="483"/>
        </w:trPr>
        <w:tc>
          <w:tcPr>
            <w:tcW w:w="15213" w:type="dxa"/>
            <w:gridSpan w:val="47"/>
            <w:tcBorders>
              <w:top w:val="single" w:sz="4" w:space="0" w:color="auto"/>
              <w:left w:val="single" w:sz="4" w:space="0" w:color="auto"/>
              <w:bottom w:val="single" w:sz="4" w:space="0" w:color="auto"/>
            </w:tcBorders>
            <w:vAlign w:val="center"/>
          </w:tcPr>
          <w:p w:rsidR="00DD3D03" w:rsidRPr="00DE506C" w:rsidRDefault="00DD3D03" w:rsidP="00DD3D03">
            <w:pPr>
              <w:spacing w:line="240" w:lineRule="auto"/>
              <w:jc w:val="center"/>
              <w:rPr>
                <w:rFonts w:ascii="Times New Roman" w:hAnsi="Times New Roman" w:cs="Times New Roman"/>
                <w:bCs/>
                <w:spacing w:val="-12"/>
                <w:sz w:val="20"/>
                <w:szCs w:val="20"/>
              </w:rPr>
            </w:pPr>
            <w:r w:rsidRPr="00DE506C">
              <w:rPr>
                <w:rFonts w:ascii="Times New Roman" w:hAnsi="Times New Roman" w:cs="Times New Roman"/>
                <w:b/>
                <w:bCs/>
                <w:spacing w:val="-12"/>
                <w:sz w:val="20"/>
                <w:szCs w:val="20"/>
              </w:rPr>
              <w:t>Республиканская целевая программа «Развитие мелиорации  сельскохозяйственных земель в Республике Мордовия  на 2014  -  2020 годы»</w:t>
            </w:r>
          </w:p>
        </w:tc>
      </w:tr>
      <w:tr w:rsidR="00DD3D03" w:rsidRPr="00DE506C" w:rsidTr="00DD3D03">
        <w:tblPrEx>
          <w:tblBorders>
            <w:top w:val="none" w:sz="0" w:space="0" w:color="auto"/>
            <w:left w:val="none" w:sz="0" w:space="0" w:color="auto"/>
            <w:right w:val="none" w:sz="0" w:space="0" w:color="auto"/>
            <w:insideV w:val="none" w:sz="0" w:space="0" w:color="auto"/>
          </w:tblBorders>
        </w:tblPrEx>
        <w:trPr>
          <w:cantSplit/>
        </w:trPr>
        <w:tc>
          <w:tcPr>
            <w:tcW w:w="2441" w:type="dxa"/>
            <w:gridSpan w:val="3"/>
            <w:tcBorders>
              <w:top w:val="single" w:sz="4" w:space="0" w:color="auto"/>
              <w:left w:val="single" w:sz="4" w:space="0" w:color="auto"/>
              <w:bottom w:val="single" w:sz="4" w:space="0" w:color="auto"/>
              <w:right w:val="single" w:sz="4" w:space="0" w:color="auto"/>
            </w:tcBorders>
            <w:vAlign w:val="bottom"/>
          </w:tcPr>
          <w:p w:rsidR="00DD3D03" w:rsidRPr="00DE506C" w:rsidRDefault="00DD3D03" w:rsidP="00DD3D03">
            <w:pPr>
              <w:spacing w:line="240" w:lineRule="auto"/>
              <w:rPr>
                <w:rFonts w:ascii="Times New Roman" w:hAnsi="Times New Roman" w:cs="Times New Roman"/>
                <w:bCs/>
                <w:spacing w:val="-12"/>
                <w:sz w:val="20"/>
                <w:szCs w:val="20"/>
              </w:rPr>
            </w:pPr>
          </w:p>
        </w:tc>
        <w:tc>
          <w:tcPr>
            <w:tcW w:w="169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rPr>
                <w:rFonts w:ascii="Times New Roman" w:hAnsi="Times New Roman" w:cs="Times New Roman"/>
                <w:bCs/>
                <w:spacing w:val="-12"/>
                <w:sz w:val="20"/>
                <w:szCs w:val="20"/>
              </w:rPr>
            </w:pPr>
            <w:r w:rsidRPr="00DE506C">
              <w:rPr>
                <w:rFonts w:ascii="Times New Roman" w:hAnsi="Times New Roman" w:cs="Times New Roman"/>
                <w:spacing w:val="-12"/>
                <w:sz w:val="20"/>
                <w:szCs w:val="20"/>
              </w:rPr>
              <w:t>Минсельхозпрод  Республики Мордовия, –  всего</w:t>
            </w: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ind w:left="113" w:right="113"/>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 </w:t>
            </w: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 </w:t>
            </w:r>
          </w:p>
        </w:tc>
        <w:tc>
          <w:tcPr>
            <w:tcW w:w="492" w:type="dxa"/>
            <w:gridSpan w:val="4"/>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 </w:t>
            </w:r>
          </w:p>
        </w:tc>
        <w:tc>
          <w:tcPr>
            <w:tcW w:w="348" w:type="dxa"/>
            <w:gridSpan w:val="2"/>
            <w:tcBorders>
              <w:top w:val="single" w:sz="4" w:space="0" w:color="auto"/>
              <w:left w:val="single" w:sz="4" w:space="0" w:color="auto"/>
              <w:bottom w:val="single" w:sz="4" w:space="0" w:color="auto"/>
              <w:right w:val="single" w:sz="4" w:space="0" w:color="auto"/>
            </w:tcBorders>
            <w:textDirection w:val="btLr"/>
          </w:tcPr>
          <w:p w:rsidR="00DD3D03" w:rsidRPr="00DE506C" w:rsidRDefault="00DD3D03" w:rsidP="00DD3D03">
            <w:pPr>
              <w:spacing w:line="240" w:lineRule="auto"/>
              <w:jc w:val="center"/>
              <w:rPr>
                <w:rFonts w:ascii="Times New Roman" w:hAnsi="Times New Roman" w:cs="Times New Roman"/>
                <w:spacing w:val="-12"/>
                <w:sz w:val="20"/>
                <w:szCs w:val="20"/>
              </w:rPr>
            </w:pPr>
            <w:r w:rsidRPr="00DE506C">
              <w:rPr>
                <w:rFonts w:ascii="Times New Roman" w:hAnsi="Times New Roman" w:cs="Times New Roman"/>
                <w:spacing w:val="-12"/>
                <w:sz w:val="20"/>
                <w:szCs w:val="20"/>
              </w:rPr>
              <w:t> </w:t>
            </w:r>
          </w:p>
        </w:tc>
        <w:tc>
          <w:tcPr>
            <w:tcW w:w="1018" w:type="dxa"/>
            <w:gridSpan w:val="3"/>
            <w:tcBorders>
              <w:top w:val="single" w:sz="4" w:space="0" w:color="auto"/>
              <w:left w:val="single" w:sz="4" w:space="0" w:color="auto"/>
              <w:bottom w:val="single" w:sz="4" w:space="0" w:color="auto"/>
              <w:right w:val="single" w:sz="4" w:space="0" w:color="auto"/>
            </w:tcBorders>
            <w:noWrap/>
            <w:vAlign w:val="center"/>
          </w:tcPr>
          <w:p w:rsidR="00DD3D03" w:rsidRPr="00DE506C" w:rsidRDefault="00DD3D03" w:rsidP="00DD3D03">
            <w:pPr>
              <w:spacing w:line="240" w:lineRule="auto"/>
              <w:jc w:val="center"/>
              <w:rPr>
                <w:rFonts w:ascii="Times New Roman" w:hAnsi="Times New Roman" w:cs="Times New Roman"/>
                <w:bCs/>
                <w:spacing w:val="-12"/>
                <w:sz w:val="20"/>
                <w:szCs w:val="20"/>
              </w:rPr>
            </w:pPr>
          </w:p>
        </w:tc>
        <w:tc>
          <w:tcPr>
            <w:tcW w:w="951" w:type="dxa"/>
            <w:gridSpan w:val="5"/>
            <w:tcBorders>
              <w:top w:val="single" w:sz="4" w:space="0" w:color="auto"/>
              <w:left w:val="single" w:sz="4" w:space="0" w:color="auto"/>
              <w:bottom w:val="single" w:sz="4" w:space="0" w:color="auto"/>
              <w:right w:val="single" w:sz="4" w:space="0" w:color="auto"/>
            </w:tcBorders>
            <w:noWrap/>
            <w:vAlign w:val="center"/>
          </w:tcPr>
          <w:p w:rsidR="00DD3D03" w:rsidRPr="00DE506C" w:rsidRDefault="00DD3D03" w:rsidP="00DD3D03">
            <w:pPr>
              <w:spacing w:line="240" w:lineRule="auto"/>
              <w:jc w:val="center"/>
              <w:rPr>
                <w:rFonts w:ascii="Times New Roman" w:hAnsi="Times New Roman" w:cs="Times New Roman"/>
                <w:bCs/>
                <w:spacing w:val="-12"/>
                <w:sz w:val="20"/>
                <w:szCs w:val="20"/>
              </w:rPr>
            </w:pPr>
          </w:p>
        </w:tc>
        <w:tc>
          <w:tcPr>
            <w:tcW w:w="1010" w:type="dxa"/>
            <w:gridSpan w:val="6"/>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84" w:type="dxa"/>
            <w:gridSpan w:val="3"/>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12" w:type="dxa"/>
            <w:gridSpan w:val="4"/>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84" w:type="dxa"/>
            <w:gridSpan w:val="4"/>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970" w:type="dxa"/>
            <w:gridSpan w:val="3"/>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026" w:type="dxa"/>
            <w:gridSpan w:val="4"/>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c>
          <w:tcPr>
            <w:tcW w:w="1134" w:type="dxa"/>
            <w:tcBorders>
              <w:top w:val="single" w:sz="4" w:space="0" w:color="auto"/>
              <w:left w:val="single" w:sz="4" w:space="0" w:color="auto"/>
              <w:bottom w:val="single" w:sz="4" w:space="0" w:color="auto"/>
              <w:right w:val="single" w:sz="4" w:space="0" w:color="auto"/>
            </w:tcBorders>
            <w:noWrap/>
          </w:tcPr>
          <w:p w:rsidR="00DD3D03" w:rsidRPr="00DE506C" w:rsidRDefault="00DD3D03" w:rsidP="00DD3D03">
            <w:pPr>
              <w:spacing w:line="240" w:lineRule="auto"/>
              <w:jc w:val="center"/>
              <w:rPr>
                <w:rFonts w:ascii="Times New Roman" w:hAnsi="Times New Roman" w:cs="Times New Roman"/>
                <w:spacing w:val="-12"/>
                <w:sz w:val="20"/>
                <w:szCs w:val="20"/>
              </w:rPr>
            </w:pPr>
          </w:p>
        </w:tc>
      </w:tr>
    </w:tbl>
    <w:p w:rsidR="00DD3D03" w:rsidRPr="00DE506C" w:rsidRDefault="00DD3D03" w:rsidP="00DD3D03">
      <w:pPr>
        <w:suppressAutoHyphens/>
        <w:spacing w:line="240" w:lineRule="auto"/>
        <w:ind w:firstLine="709"/>
        <w:rPr>
          <w:rFonts w:ascii="Times New Roman" w:hAnsi="Times New Roman" w:cs="Times New Roman"/>
          <w:sz w:val="20"/>
          <w:szCs w:val="20"/>
        </w:rPr>
      </w:pPr>
    </w:p>
    <w:tbl>
      <w:tblPr>
        <w:tblW w:w="0" w:type="auto"/>
        <w:tblInd w:w="72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24"/>
      </w:tblGrid>
      <w:tr w:rsidR="00DD3D03" w:rsidRPr="00DE506C" w:rsidTr="00DD3D03">
        <w:tc>
          <w:tcPr>
            <w:tcW w:w="324" w:type="dxa"/>
          </w:tcPr>
          <w:p w:rsidR="00DD3D03" w:rsidRPr="00DE506C" w:rsidRDefault="00DD3D03" w:rsidP="00DD3D03">
            <w:pPr>
              <w:suppressAutoHyphens/>
              <w:spacing w:line="240" w:lineRule="auto"/>
              <w:rPr>
                <w:rFonts w:ascii="Times New Roman" w:hAnsi="Times New Roman" w:cs="Times New Roman"/>
                <w:sz w:val="20"/>
                <w:szCs w:val="20"/>
              </w:rPr>
            </w:pPr>
          </w:p>
        </w:tc>
      </w:tr>
    </w:tbl>
    <w:p w:rsidR="00DD3D03" w:rsidRPr="00DE506C" w:rsidRDefault="00DD3D03" w:rsidP="00DD3D03">
      <w:pPr>
        <w:suppressAutoHyphens/>
        <w:spacing w:line="240" w:lineRule="auto"/>
        <w:ind w:firstLine="709"/>
        <w:rPr>
          <w:rFonts w:ascii="Times New Roman" w:hAnsi="Times New Roman" w:cs="Times New Roman"/>
          <w:sz w:val="20"/>
          <w:szCs w:val="20"/>
        </w:rPr>
      </w:pPr>
      <w:r w:rsidRPr="00DE506C">
        <w:rPr>
          <w:rFonts w:ascii="Times New Roman" w:hAnsi="Times New Roman" w:cs="Times New Roman"/>
          <w:sz w:val="20"/>
          <w:szCs w:val="20"/>
        </w:rPr>
        <w:lastRenderedPageBreak/>
        <w:t xml:space="preserve">Примечание: ресурсное обеспечение Государственной программы  подлежит уточнению в соответствии с законом Республики Мордовия  о республиканском  бюджете Республики Мордовия  на соответствующие годы. </w:t>
      </w:r>
    </w:p>
    <w:p w:rsidR="00DD3D03" w:rsidRPr="00DD3D03" w:rsidRDefault="00DD3D03" w:rsidP="00DD3D03">
      <w:pPr>
        <w:suppressAutoHyphens/>
        <w:spacing w:line="240" w:lineRule="auto"/>
        <w:ind w:firstLine="709"/>
        <w:rPr>
          <w:rFonts w:ascii="Times New Roman" w:hAnsi="Times New Roman" w:cs="Times New Roman"/>
          <w:sz w:val="24"/>
          <w:szCs w:val="24"/>
        </w:rPr>
      </w:pPr>
      <w:r w:rsidRPr="00DD3D03">
        <w:rPr>
          <w:rFonts w:ascii="Times New Roman" w:hAnsi="Times New Roman" w:cs="Times New Roman"/>
          <w:sz w:val="24"/>
          <w:szCs w:val="24"/>
        </w:rPr>
        <w:t>_____________________</w:t>
      </w:r>
    </w:p>
    <w:p w:rsidR="00DD3D03" w:rsidRPr="00DD3D03" w:rsidRDefault="00DD3D03" w:rsidP="00DD3D03">
      <w:pPr>
        <w:suppressAutoHyphens/>
        <w:spacing w:line="240" w:lineRule="auto"/>
        <w:rPr>
          <w:rFonts w:ascii="Times New Roman" w:hAnsi="Times New Roman" w:cs="Times New Roman"/>
          <w:sz w:val="24"/>
          <w:szCs w:val="24"/>
        </w:rPr>
      </w:pPr>
    </w:p>
    <w:p w:rsidR="00DD3D03" w:rsidRPr="00DD3D03" w:rsidRDefault="00DD3D03" w:rsidP="00DD3D03">
      <w:pPr>
        <w:pStyle w:val="ad"/>
        <w:jc w:val="center"/>
        <w:rPr>
          <w:rFonts w:ascii="Times New Roman" w:hAnsi="Times New Roman"/>
          <w:b/>
        </w:rPr>
      </w:pPr>
      <w:r w:rsidRPr="00DD3D03">
        <w:rPr>
          <w:rFonts w:ascii="Times New Roman" w:hAnsi="Times New Roman"/>
          <w:b/>
        </w:rPr>
        <w:t>Подпрограмма «Развитие молочного скотоводства</w:t>
      </w:r>
      <w:r w:rsidRPr="00DD3D03">
        <w:rPr>
          <w:rFonts w:ascii="Times New Roman" w:hAnsi="Times New Roman"/>
        </w:rPr>
        <w:t>»</w:t>
      </w:r>
    </w:p>
    <w:tbl>
      <w:tblPr>
        <w:tblW w:w="15735" w:type="dxa"/>
        <w:tblInd w:w="-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2694"/>
        <w:gridCol w:w="1701"/>
        <w:gridCol w:w="567"/>
        <w:gridCol w:w="567"/>
        <w:gridCol w:w="850"/>
        <w:gridCol w:w="425"/>
        <w:gridCol w:w="993"/>
        <w:gridCol w:w="992"/>
        <w:gridCol w:w="992"/>
        <w:gridCol w:w="992"/>
        <w:gridCol w:w="993"/>
        <w:gridCol w:w="992"/>
        <w:gridCol w:w="992"/>
        <w:gridCol w:w="992"/>
        <w:gridCol w:w="993"/>
      </w:tblGrid>
      <w:tr w:rsidR="00DD3D03" w:rsidRPr="00DE506C" w:rsidTr="00DD3D03">
        <w:trPr>
          <w:trHeight w:val="403"/>
        </w:trPr>
        <w:tc>
          <w:tcPr>
            <w:tcW w:w="2694" w:type="dxa"/>
            <w:tcMar>
              <w:left w:w="28" w:type="dxa"/>
              <w:right w:w="28" w:type="dxa"/>
            </w:tcMar>
          </w:tcPr>
          <w:p w:rsidR="00DD3D03" w:rsidRPr="00DE506C" w:rsidRDefault="00DD3D03" w:rsidP="00DD3D03">
            <w:pPr>
              <w:pStyle w:val="ad"/>
              <w:jc w:val="left"/>
              <w:rPr>
                <w:rFonts w:ascii="Times New Roman" w:hAnsi="Times New Roman"/>
                <w:b/>
                <w:sz w:val="20"/>
                <w:szCs w:val="20"/>
              </w:rPr>
            </w:pPr>
            <w:r w:rsidRPr="00DE506C">
              <w:rPr>
                <w:rFonts w:ascii="Times New Roman" w:hAnsi="Times New Roman"/>
                <w:b/>
                <w:sz w:val="20"/>
                <w:szCs w:val="20"/>
              </w:rPr>
              <w:t>Всего:</w:t>
            </w:r>
          </w:p>
        </w:tc>
        <w:tc>
          <w:tcPr>
            <w:tcW w:w="1701" w:type="dxa"/>
            <w:tcMar>
              <w:left w:w="28" w:type="dxa"/>
              <w:right w:w="28" w:type="dxa"/>
            </w:tcMar>
          </w:tcPr>
          <w:p w:rsidR="00DD3D03" w:rsidRPr="00DE506C" w:rsidRDefault="00DD3D03" w:rsidP="00DD3D03">
            <w:pPr>
              <w:pStyle w:val="ad"/>
              <w:rPr>
                <w:rFonts w:ascii="Times New Roman" w:hAnsi="Times New Roman"/>
                <w:b/>
                <w:sz w:val="20"/>
                <w:szCs w:val="20"/>
              </w:rPr>
            </w:pPr>
            <w:r w:rsidRPr="00DE506C">
              <w:rPr>
                <w:rFonts w:ascii="Times New Roman" w:hAnsi="Times New Roman"/>
                <w:b/>
                <w:sz w:val="20"/>
                <w:szCs w:val="20"/>
              </w:rPr>
              <w:t>Всего</w:t>
            </w:r>
          </w:p>
        </w:tc>
        <w:tc>
          <w:tcPr>
            <w:tcW w:w="567" w:type="dxa"/>
            <w:tcMar>
              <w:left w:w="28" w:type="dxa"/>
              <w:right w:w="28" w:type="dxa"/>
            </w:tcMar>
          </w:tcPr>
          <w:p w:rsidR="00DD3D03" w:rsidRPr="00DE506C" w:rsidRDefault="00DD3D03" w:rsidP="00DD3D03">
            <w:pPr>
              <w:pStyle w:val="ad"/>
              <w:jc w:val="center"/>
              <w:rPr>
                <w:rFonts w:ascii="Times New Roman" w:hAnsi="Times New Roman"/>
                <w:b/>
                <w:sz w:val="20"/>
                <w:szCs w:val="20"/>
              </w:rPr>
            </w:pPr>
          </w:p>
        </w:tc>
        <w:tc>
          <w:tcPr>
            <w:tcW w:w="567" w:type="dxa"/>
            <w:tcMar>
              <w:left w:w="28" w:type="dxa"/>
              <w:right w:w="28" w:type="dxa"/>
            </w:tcMar>
          </w:tcPr>
          <w:p w:rsidR="00DD3D03" w:rsidRPr="00DE506C" w:rsidRDefault="00DD3D03" w:rsidP="00DD3D03">
            <w:pPr>
              <w:pStyle w:val="ad"/>
              <w:jc w:val="center"/>
              <w:rPr>
                <w:rFonts w:ascii="Times New Roman" w:hAnsi="Times New Roman"/>
                <w:b/>
                <w:sz w:val="20"/>
                <w:szCs w:val="20"/>
              </w:rPr>
            </w:pPr>
          </w:p>
        </w:tc>
        <w:tc>
          <w:tcPr>
            <w:tcW w:w="850" w:type="dxa"/>
            <w:tcMar>
              <w:left w:w="28" w:type="dxa"/>
              <w:right w:w="28" w:type="dxa"/>
            </w:tcMar>
          </w:tcPr>
          <w:p w:rsidR="00DD3D03" w:rsidRPr="00DE506C" w:rsidRDefault="00DD3D03" w:rsidP="00DD3D03">
            <w:pPr>
              <w:pStyle w:val="ad"/>
              <w:jc w:val="center"/>
              <w:rPr>
                <w:rFonts w:ascii="Times New Roman" w:hAnsi="Times New Roman"/>
                <w:b/>
                <w:sz w:val="20"/>
                <w:szCs w:val="20"/>
              </w:rPr>
            </w:pPr>
          </w:p>
        </w:tc>
        <w:tc>
          <w:tcPr>
            <w:tcW w:w="425" w:type="dxa"/>
            <w:tcMar>
              <w:left w:w="28" w:type="dxa"/>
              <w:right w:w="28" w:type="dxa"/>
            </w:tcMar>
          </w:tcPr>
          <w:p w:rsidR="00DD3D03" w:rsidRPr="00DE506C" w:rsidRDefault="00DD3D03" w:rsidP="00DD3D03">
            <w:pPr>
              <w:pStyle w:val="ad"/>
              <w:jc w:val="center"/>
              <w:rPr>
                <w:rFonts w:ascii="Times New Roman" w:hAnsi="Times New Roman"/>
                <w:b/>
                <w:sz w:val="20"/>
                <w:szCs w:val="20"/>
              </w:rPr>
            </w:pPr>
          </w:p>
        </w:tc>
        <w:tc>
          <w:tcPr>
            <w:tcW w:w="993" w:type="dxa"/>
            <w:tcMar>
              <w:left w:w="28" w:type="dxa"/>
              <w:right w:w="57" w:type="dxa"/>
            </w:tcMar>
          </w:tcPr>
          <w:p w:rsidR="00DD3D03" w:rsidRPr="00DE506C" w:rsidRDefault="00DD3D03" w:rsidP="00DD3D03">
            <w:pPr>
              <w:pStyle w:val="ad"/>
              <w:jc w:val="center"/>
              <w:rPr>
                <w:rFonts w:ascii="Times New Roman" w:hAnsi="Times New Roman"/>
                <w:b/>
                <w:sz w:val="20"/>
                <w:szCs w:val="20"/>
              </w:rPr>
            </w:pPr>
          </w:p>
        </w:tc>
        <w:tc>
          <w:tcPr>
            <w:tcW w:w="992" w:type="dxa"/>
            <w:tcMar>
              <w:left w:w="28" w:type="dxa"/>
              <w:right w:w="28" w:type="dxa"/>
            </w:tcMar>
          </w:tcPr>
          <w:p w:rsidR="00DD3D03" w:rsidRPr="00DE506C" w:rsidRDefault="00DD3D03" w:rsidP="00DD3D03">
            <w:pPr>
              <w:pStyle w:val="ad"/>
              <w:jc w:val="center"/>
              <w:rPr>
                <w:rFonts w:ascii="Times New Roman" w:hAnsi="Times New Roman"/>
                <w:b/>
                <w:sz w:val="20"/>
                <w:szCs w:val="20"/>
              </w:rPr>
            </w:pPr>
          </w:p>
        </w:tc>
        <w:tc>
          <w:tcPr>
            <w:tcW w:w="992" w:type="dxa"/>
            <w:tcMar>
              <w:left w:w="28" w:type="dxa"/>
              <w:right w:w="28" w:type="dxa"/>
            </w:tcMar>
          </w:tcPr>
          <w:p w:rsidR="00DD3D03" w:rsidRPr="00DE506C" w:rsidRDefault="00DD3D03" w:rsidP="00DD3D03">
            <w:pPr>
              <w:pStyle w:val="ad"/>
              <w:jc w:val="center"/>
              <w:rPr>
                <w:rFonts w:ascii="Times New Roman" w:hAnsi="Times New Roman"/>
                <w:b/>
                <w:sz w:val="20"/>
                <w:szCs w:val="20"/>
              </w:rPr>
            </w:pPr>
          </w:p>
        </w:tc>
        <w:tc>
          <w:tcPr>
            <w:tcW w:w="992" w:type="dxa"/>
            <w:tcMar>
              <w:left w:w="28" w:type="dxa"/>
              <w:right w:w="28" w:type="dxa"/>
            </w:tcMar>
          </w:tcPr>
          <w:p w:rsidR="00DD3D03" w:rsidRPr="00DE506C" w:rsidRDefault="00DD3D03" w:rsidP="00DD3D03">
            <w:pPr>
              <w:pStyle w:val="ad"/>
              <w:jc w:val="center"/>
              <w:rPr>
                <w:rFonts w:ascii="Times New Roman" w:hAnsi="Times New Roman"/>
                <w:b/>
                <w:sz w:val="20"/>
                <w:szCs w:val="20"/>
              </w:rPr>
            </w:pPr>
            <w:r w:rsidRPr="00DE506C">
              <w:rPr>
                <w:rFonts w:ascii="Times New Roman" w:hAnsi="Times New Roman"/>
                <w:b/>
                <w:sz w:val="20"/>
                <w:szCs w:val="20"/>
              </w:rPr>
              <w:t>26760</w:t>
            </w:r>
          </w:p>
        </w:tc>
        <w:tc>
          <w:tcPr>
            <w:tcW w:w="993" w:type="dxa"/>
            <w:tcMar>
              <w:left w:w="28" w:type="dxa"/>
              <w:right w:w="28" w:type="dxa"/>
            </w:tcMar>
          </w:tcPr>
          <w:p w:rsidR="00DD3D03" w:rsidRPr="00DE506C" w:rsidRDefault="00DD3D03" w:rsidP="00DD3D03">
            <w:pPr>
              <w:pStyle w:val="ad"/>
              <w:jc w:val="center"/>
              <w:rPr>
                <w:rFonts w:ascii="Times New Roman" w:hAnsi="Times New Roman"/>
                <w:b/>
                <w:sz w:val="20"/>
                <w:szCs w:val="20"/>
              </w:rPr>
            </w:pPr>
            <w:r w:rsidRPr="00DE506C">
              <w:rPr>
                <w:rFonts w:ascii="Times New Roman" w:hAnsi="Times New Roman"/>
                <w:b/>
                <w:sz w:val="20"/>
                <w:szCs w:val="20"/>
              </w:rPr>
              <w:t>27560</w:t>
            </w:r>
          </w:p>
        </w:tc>
        <w:tc>
          <w:tcPr>
            <w:tcW w:w="992" w:type="dxa"/>
            <w:tcMar>
              <w:left w:w="28" w:type="dxa"/>
              <w:right w:w="28" w:type="dxa"/>
            </w:tcMar>
          </w:tcPr>
          <w:p w:rsidR="00DD3D03" w:rsidRPr="00DE506C" w:rsidRDefault="00DD3D03" w:rsidP="00DD3D03">
            <w:pPr>
              <w:pStyle w:val="ad"/>
              <w:jc w:val="center"/>
              <w:rPr>
                <w:rFonts w:ascii="Times New Roman" w:hAnsi="Times New Roman"/>
                <w:b/>
                <w:sz w:val="20"/>
                <w:szCs w:val="20"/>
              </w:rPr>
            </w:pPr>
            <w:r w:rsidRPr="00DE506C">
              <w:rPr>
                <w:rFonts w:ascii="Times New Roman" w:hAnsi="Times New Roman"/>
                <w:b/>
                <w:sz w:val="20"/>
                <w:szCs w:val="20"/>
              </w:rPr>
              <w:t>28660</w:t>
            </w:r>
          </w:p>
        </w:tc>
        <w:tc>
          <w:tcPr>
            <w:tcW w:w="992" w:type="dxa"/>
            <w:tcMar>
              <w:left w:w="28" w:type="dxa"/>
              <w:right w:w="28" w:type="dxa"/>
            </w:tcMar>
          </w:tcPr>
          <w:p w:rsidR="00DD3D03" w:rsidRPr="00DE506C" w:rsidRDefault="00DD3D03" w:rsidP="00DD3D03">
            <w:pPr>
              <w:pStyle w:val="ad"/>
              <w:jc w:val="center"/>
              <w:rPr>
                <w:rFonts w:ascii="Times New Roman" w:hAnsi="Times New Roman"/>
                <w:b/>
                <w:sz w:val="20"/>
                <w:szCs w:val="20"/>
              </w:rPr>
            </w:pPr>
            <w:r w:rsidRPr="00DE506C">
              <w:rPr>
                <w:rFonts w:ascii="Times New Roman" w:hAnsi="Times New Roman"/>
                <w:b/>
                <w:sz w:val="20"/>
                <w:szCs w:val="20"/>
              </w:rPr>
              <w:t>39970</w:t>
            </w:r>
          </w:p>
        </w:tc>
        <w:tc>
          <w:tcPr>
            <w:tcW w:w="992" w:type="dxa"/>
            <w:tcMar>
              <w:left w:w="28" w:type="dxa"/>
              <w:right w:w="28" w:type="dxa"/>
            </w:tcMar>
          </w:tcPr>
          <w:p w:rsidR="00DD3D03" w:rsidRPr="00DE506C" w:rsidRDefault="00DD3D03" w:rsidP="00DD3D03">
            <w:pPr>
              <w:pStyle w:val="ad"/>
              <w:jc w:val="center"/>
              <w:rPr>
                <w:rFonts w:ascii="Times New Roman" w:hAnsi="Times New Roman"/>
                <w:b/>
                <w:sz w:val="20"/>
                <w:szCs w:val="20"/>
              </w:rPr>
            </w:pPr>
            <w:r w:rsidRPr="00DE506C">
              <w:rPr>
                <w:rFonts w:ascii="Times New Roman" w:hAnsi="Times New Roman"/>
                <w:b/>
                <w:sz w:val="20"/>
                <w:szCs w:val="20"/>
              </w:rPr>
              <w:t>30870</w:t>
            </w:r>
          </w:p>
        </w:tc>
        <w:tc>
          <w:tcPr>
            <w:tcW w:w="993" w:type="dxa"/>
            <w:tcMar>
              <w:left w:w="28" w:type="dxa"/>
              <w:right w:w="28" w:type="dxa"/>
            </w:tcMar>
          </w:tcPr>
          <w:p w:rsidR="00DD3D03" w:rsidRPr="00DE506C" w:rsidRDefault="00DD3D03" w:rsidP="00DD3D03">
            <w:pPr>
              <w:pStyle w:val="ad"/>
              <w:jc w:val="center"/>
              <w:rPr>
                <w:rFonts w:ascii="Times New Roman" w:hAnsi="Times New Roman"/>
                <w:b/>
                <w:sz w:val="20"/>
                <w:szCs w:val="20"/>
              </w:rPr>
            </w:pPr>
            <w:r w:rsidRPr="00DE506C">
              <w:rPr>
                <w:rFonts w:ascii="Times New Roman" w:hAnsi="Times New Roman"/>
                <w:b/>
                <w:sz w:val="20"/>
                <w:szCs w:val="20"/>
              </w:rPr>
              <w:t>32400</w:t>
            </w:r>
          </w:p>
        </w:tc>
      </w:tr>
      <w:tr w:rsidR="00DD3D03" w:rsidRPr="00DE506C" w:rsidTr="00DD3D03">
        <w:tc>
          <w:tcPr>
            <w:tcW w:w="2694" w:type="dxa"/>
            <w:tcMar>
              <w:left w:w="28" w:type="dxa"/>
              <w:right w:w="28" w:type="dxa"/>
            </w:tcMar>
          </w:tcPr>
          <w:p w:rsidR="00DD3D03" w:rsidRPr="00DE506C" w:rsidRDefault="00DD3D03" w:rsidP="00DD3D03">
            <w:pPr>
              <w:pStyle w:val="ad"/>
              <w:jc w:val="left"/>
              <w:rPr>
                <w:rFonts w:ascii="Times New Roman" w:hAnsi="Times New Roman"/>
                <w:sz w:val="20"/>
                <w:szCs w:val="20"/>
              </w:rPr>
            </w:pPr>
            <w:r w:rsidRPr="00DE506C">
              <w:rPr>
                <w:rFonts w:ascii="Times New Roman" w:hAnsi="Times New Roman"/>
                <w:sz w:val="20"/>
                <w:szCs w:val="20"/>
              </w:rPr>
              <w:t xml:space="preserve">Мероприятие </w:t>
            </w:r>
          </w:p>
          <w:p w:rsidR="00DD3D03" w:rsidRPr="00DE506C" w:rsidRDefault="00DD3D03" w:rsidP="00DD3D03">
            <w:pPr>
              <w:pStyle w:val="ad"/>
              <w:jc w:val="left"/>
              <w:rPr>
                <w:rFonts w:ascii="Times New Roman" w:hAnsi="Times New Roman"/>
                <w:sz w:val="20"/>
                <w:szCs w:val="20"/>
              </w:rPr>
            </w:pPr>
            <w:r w:rsidRPr="00DE506C">
              <w:rPr>
                <w:rFonts w:ascii="Times New Roman" w:hAnsi="Times New Roman"/>
                <w:sz w:val="20"/>
                <w:szCs w:val="20"/>
              </w:rPr>
              <w:t>«Развитие молочного скотоводства»</w:t>
            </w:r>
          </w:p>
        </w:tc>
        <w:tc>
          <w:tcPr>
            <w:tcW w:w="1701" w:type="dxa"/>
            <w:tcMar>
              <w:left w:w="28" w:type="dxa"/>
              <w:right w:w="28" w:type="dxa"/>
            </w:tcMar>
          </w:tcPr>
          <w:p w:rsidR="00DD3D03" w:rsidRPr="00DE506C" w:rsidRDefault="00DD3D03" w:rsidP="00DD3D03">
            <w:pPr>
              <w:pStyle w:val="ad"/>
              <w:rPr>
                <w:rFonts w:ascii="Times New Roman" w:hAnsi="Times New Roman"/>
                <w:sz w:val="20"/>
                <w:szCs w:val="20"/>
              </w:rPr>
            </w:pPr>
            <w:r w:rsidRPr="00DE506C">
              <w:rPr>
                <w:rFonts w:ascii="Times New Roman" w:hAnsi="Times New Roman"/>
                <w:sz w:val="20"/>
                <w:szCs w:val="20"/>
              </w:rPr>
              <w:t>Минсельхозпрод Республики Мордовия, всего</w:t>
            </w:r>
          </w:p>
        </w:tc>
        <w:tc>
          <w:tcPr>
            <w:tcW w:w="567"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567"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850"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425"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3" w:type="dxa"/>
            <w:tcMar>
              <w:left w:w="28" w:type="dxa"/>
              <w:right w:w="57" w:type="dxa"/>
            </w:tcMar>
          </w:tcPr>
          <w:p w:rsidR="00DD3D03" w:rsidRPr="00DE506C" w:rsidRDefault="00DD3D03" w:rsidP="00DD3D03">
            <w:pPr>
              <w:pStyle w:val="ad"/>
              <w:jc w:val="center"/>
              <w:rPr>
                <w:rFonts w:ascii="Times New Roman" w:hAnsi="Times New Roman"/>
                <w:sz w:val="20"/>
                <w:szCs w:val="20"/>
              </w:rPr>
            </w:pPr>
          </w:p>
        </w:tc>
        <w:tc>
          <w:tcPr>
            <w:tcW w:w="992"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2"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2" w:type="dxa"/>
            <w:tcMar>
              <w:left w:w="28" w:type="dxa"/>
              <w:right w:w="28" w:type="dxa"/>
            </w:tcMar>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26760</w:t>
            </w:r>
          </w:p>
        </w:tc>
        <w:tc>
          <w:tcPr>
            <w:tcW w:w="993" w:type="dxa"/>
            <w:tcMar>
              <w:left w:w="28" w:type="dxa"/>
              <w:right w:w="28" w:type="dxa"/>
            </w:tcMar>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27560</w:t>
            </w:r>
          </w:p>
        </w:tc>
        <w:tc>
          <w:tcPr>
            <w:tcW w:w="992" w:type="dxa"/>
            <w:tcMar>
              <w:left w:w="28" w:type="dxa"/>
              <w:right w:w="28" w:type="dxa"/>
            </w:tcMar>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28660</w:t>
            </w:r>
          </w:p>
        </w:tc>
        <w:tc>
          <w:tcPr>
            <w:tcW w:w="992" w:type="dxa"/>
            <w:tcMar>
              <w:left w:w="28" w:type="dxa"/>
              <w:right w:w="28" w:type="dxa"/>
            </w:tcMar>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39970</w:t>
            </w:r>
          </w:p>
        </w:tc>
        <w:tc>
          <w:tcPr>
            <w:tcW w:w="992" w:type="dxa"/>
            <w:tcMar>
              <w:left w:w="28" w:type="dxa"/>
              <w:right w:w="28" w:type="dxa"/>
            </w:tcMar>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30870</w:t>
            </w:r>
          </w:p>
        </w:tc>
        <w:tc>
          <w:tcPr>
            <w:tcW w:w="993" w:type="dxa"/>
            <w:tcMar>
              <w:left w:w="28" w:type="dxa"/>
              <w:right w:w="28" w:type="dxa"/>
            </w:tcMar>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32400</w:t>
            </w:r>
          </w:p>
        </w:tc>
      </w:tr>
      <w:tr w:rsidR="00DD3D03" w:rsidRPr="00DE506C" w:rsidTr="00DD3D03">
        <w:tc>
          <w:tcPr>
            <w:tcW w:w="2694" w:type="dxa"/>
            <w:vMerge w:val="restart"/>
            <w:tcBorders>
              <w:top w:val="nil"/>
            </w:tcBorders>
            <w:tcMar>
              <w:left w:w="28" w:type="dxa"/>
              <w:right w:w="28" w:type="dxa"/>
            </w:tcMar>
          </w:tcPr>
          <w:p w:rsidR="00DD3D03" w:rsidRPr="00DE506C" w:rsidRDefault="00DD3D03" w:rsidP="00DD3D03">
            <w:pPr>
              <w:pStyle w:val="ad"/>
              <w:jc w:val="left"/>
              <w:rPr>
                <w:rFonts w:ascii="Times New Roman" w:hAnsi="Times New Roman"/>
                <w:sz w:val="20"/>
                <w:szCs w:val="20"/>
              </w:rPr>
            </w:pPr>
            <w:r w:rsidRPr="00DE506C">
              <w:rPr>
                <w:rFonts w:ascii="Times New Roman" w:hAnsi="Times New Roman"/>
                <w:sz w:val="20"/>
                <w:szCs w:val="20"/>
              </w:rPr>
              <w:t xml:space="preserve">субсидии на </w:t>
            </w:r>
            <w:smartTag w:uri="urn:schemas-microsoft-com:office:smarttags" w:element="metricconverter">
              <w:smartTagPr>
                <w:attr w:name="ProductID" w:val="1 килограмм"/>
              </w:smartTagPr>
              <w:r w:rsidRPr="00DE506C">
                <w:rPr>
                  <w:rFonts w:ascii="Times New Roman" w:hAnsi="Times New Roman"/>
                  <w:sz w:val="20"/>
                  <w:szCs w:val="20"/>
                </w:rPr>
                <w:t>1 килограмм</w:t>
              </w:r>
            </w:smartTag>
            <w:r w:rsidRPr="00DE506C">
              <w:rPr>
                <w:rFonts w:ascii="Times New Roman" w:hAnsi="Times New Roman"/>
                <w:sz w:val="20"/>
                <w:szCs w:val="20"/>
              </w:rPr>
              <w:t xml:space="preserve"> реализованного молока </w:t>
            </w:r>
          </w:p>
        </w:tc>
        <w:tc>
          <w:tcPr>
            <w:tcW w:w="1701" w:type="dxa"/>
            <w:tcMar>
              <w:left w:w="28" w:type="dxa"/>
              <w:right w:w="28" w:type="dxa"/>
            </w:tcMar>
          </w:tcPr>
          <w:p w:rsidR="00DD3D03" w:rsidRPr="00DE506C" w:rsidRDefault="00DD3D03" w:rsidP="00DD3D03">
            <w:pPr>
              <w:pStyle w:val="ad"/>
              <w:rPr>
                <w:rFonts w:ascii="Times New Roman" w:hAnsi="Times New Roman"/>
                <w:sz w:val="20"/>
                <w:szCs w:val="20"/>
              </w:rPr>
            </w:pPr>
            <w:r w:rsidRPr="00DE506C">
              <w:rPr>
                <w:rFonts w:ascii="Times New Roman" w:hAnsi="Times New Roman"/>
                <w:sz w:val="20"/>
                <w:szCs w:val="20"/>
              </w:rPr>
              <w:t>Минсельхозпрод Республики Мордовия, всего</w:t>
            </w:r>
          </w:p>
        </w:tc>
        <w:tc>
          <w:tcPr>
            <w:tcW w:w="567" w:type="dxa"/>
            <w:tcMar>
              <w:left w:w="28" w:type="dxa"/>
              <w:right w:w="28" w:type="dxa"/>
            </w:tcMar>
          </w:tcPr>
          <w:p w:rsidR="00DD3D03" w:rsidRPr="00DE506C" w:rsidRDefault="00DD3D03" w:rsidP="00DD3D03">
            <w:pPr>
              <w:pStyle w:val="ad"/>
              <w:ind w:left="-194" w:firstLine="194"/>
              <w:jc w:val="center"/>
              <w:rPr>
                <w:rFonts w:ascii="Times New Roman" w:hAnsi="Times New Roman"/>
                <w:sz w:val="20"/>
                <w:szCs w:val="20"/>
              </w:rPr>
            </w:pPr>
          </w:p>
        </w:tc>
        <w:tc>
          <w:tcPr>
            <w:tcW w:w="567"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850"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425"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3" w:type="dxa"/>
            <w:tcMar>
              <w:left w:w="28" w:type="dxa"/>
              <w:right w:w="57" w:type="dxa"/>
            </w:tcMar>
          </w:tcPr>
          <w:p w:rsidR="00DD3D03" w:rsidRPr="00DE506C" w:rsidRDefault="00DD3D03" w:rsidP="00DD3D03">
            <w:pPr>
              <w:pStyle w:val="ad"/>
              <w:jc w:val="center"/>
              <w:rPr>
                <w:rFonts w:ascii="Times New Roman" w:hAnsi="Times New Roman"/>
                <w:sz w:val="20"/>
                <w:szCs w:val="20"/>
              </w:rPr>
            </w:pPr>
          </w:p>
        </w:tc>
        <w:tc>
          <w:tcPr>
            <w:tcW w:w="992"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2"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2" w:type="dxa"/>
            <w:tcMar>
              <w:left w:w="28" w:type="dxa"/>
              <w:right w:w="28" w:type="dxa"/>
            </w:tcMar>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26760</w:t>
            </w:r>
          </w:p>
        </w:tc>
        <w:tc>
          <w:tcPr>
            <w:tcW w:w="993" w:type="dxa"/>
            <w:tcMar>
              <w:left w:w="28" w:type="dxa"/>
              <w:right w:w="28" w:type="dxa"/>
            </w:tcMar>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27560</w:t>
            </w:r>
          </w:p>
        </w:tc>
        <w:tc>
          <w:tcPr>
            <w:tcW w:w="992" w:type="dxa"/>
            <w:tcMar>
              <w:left w:w="28" w:type="dxa"/>
              <w:right w:w="28" w:type="dxa"/>
            </w:tcMar>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28660</w:t>
            </w:r>
          </w:p>
        </w:tc>
        <w:tc>
          <w:tcPr>
            <w:tcW w:w="992" w:type="dxa"/>
            <w:tcMar>
              <w:left w:w="28" w:type="dxa"/>
              <w:right w:w="28" w:type="dxa"/>
            </w:tcMar>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39970</w:t>
            </w:r>
          </w:p>
        </w:tc>
        <w:tc>
          <w:tcPr>
            <w:tcW w:w="992" w:type="dxa"/>
            <w:tcMar>
              <w:left w:w="28" w:type="dxa"/>
              <w:right w:w="28" w:type="dxa"/>
            </w:tcMar>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30870</w:t>
            </w:r>
          </w:p>
        </w:tc>
        <w:tc>
          <w:tcPr>
            <w:tcW w:w="993" w:type="dxa"/>
            <w:tcMar>
              <w:left w:w="28" w:type="dxa"/>
              <w:right w:w="28" w:type="dxa"/>
            </w:tcMar>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32400</w:t>
            </w:r>
          </w:p>
        </w:tc>
      </w:tr>
      <w:tr w:rsidR="00DD3D03" w:rsidRPr="00DE506C" w:rsidTr="00DD3D03">
        <w:trPr>
          <w:trHeight w:val="335"/>
        </w:trPr>
        <w:tc>
          <w:tcPr>
            <w:tcW w:w="2694" w:type="dxa"/>
            <w:vMerge/>
            <w:tcBorders>
              <w:top w:val="nil"/>
            </w:tcBorders>
            <w:tcMar>
              <w:left w:w="28" w:type="dxa"/>
              <w:right w:w="28" w:type="dxa"/>
            </w:tcMar>
          </w:tcPr>
          <w:p w:rsidR="00DD3D03" w:rsidRPr="00DE506C" w:rsidRDefault="00DD3D03" w:rsidP="00DD3D03">
            <w:pPr>
              <w:pStyle w:val="ad"/>
              <w:jc w:val="left"/>
              <w:rPr>
                <w:rFonts w:ascii="Times New Roman" w:hAnsi="Times New Roman"/>
                <w:sz w:val="20"/>
                <w:szCs w:val="20"/>
              </w:rPr>
            </w:pPr>
          </w:p>
        </w:tc>
        <w:tc>
          <w:tcPr>
            <w:tcW w:w="1701" w:type="dxa"/>
            <w:tcMar>
              <w:left w:w="28" w:type="dxa"/>
              <w:right w:w="28" w:type="dxa"/>
            </w:tcMar>
          </w:tcPr>
          <w:p w:rsidR="00DD3D03" w:rsidRPr="00DE506C" w:rsidRDefault="00DD3D03" w:rsidP="00DD3D03">
            <w:pPr>
              <w:pStyle w:val="ad"/>
              <w:jc w:val="left"/>
              <w:rPr>
                <w:rFonts w:ascii="Times New Roman" w:hAnsi="Times New Roman"/>
                <w:sz w:val="20"/>
                <w:szCs w:val="20"/>
              </w:rPr>
            </w:pPr>
            <w:r w:rsidRPr="00DE506C">
              <w:rPr>
                <w:rFonts w:ascii="Times New Roman" w:hAnsi="Times New Roman"/>
                <w:sz w:val="20"/>
                <w:szCs w:val="20"/>
              </w:rPr>
              <w:t>в том числе:</w:t>
            </w:r>
          </w:p>
        </w:tc>
        <w:tc>
          <w:tcPr>
            <w:tcW w:w="567"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567"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850"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425"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3" w:type="dxa"/>
            <w:tcMar>
              <w:left w:w="28" w:type="dxa"/>
              <w:right w:w="57" w:type="dxa"/>
            </w:tcMar>
          </w:tcPr>
          <w:p w:rsidR="00DD3D03" w:rsidRPr="00DE506C" w:rsidRDefault="00DD3D03" w:rsidP="00DD3D03">
            <w:pPr>
              <w:pStyle w:val="ad"/>
              <w:jc w:val="center"/>
              <w:rPr>
                <w:rFonts w:ascii="Times New Roman" w:hAnsi="Times New Roman"/>
                <w:sz w:val="20"/>
                <w:szCs w:val="20"/>
              </w:rPr>
            </w:pPr>
          </w:p>
        </w:tc>
        <w:tc>
          <w:tcPr>
            <w:tcW w:w="992"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2"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2"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3"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2"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2"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2"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3" w:type="dxa"/>
            <w:tcMar>
              <w:left w:w="28" w:type="dxa"/>
              <w:right w:w="28" w:type="dxa"/>
            </w:tcMar>
          </w:tcPr>
          <w:p w:rsidR="00DD3D03" w:rsidRPr="00DE506C" w:rsidRDefault="00DD3D03" w:rsidP="00DD3D03">
            <w:pPr>
              <w:pStyle w:val="ad"/>
              <w:jc w:val="center"/>
              <w:rPr>
                <w:rFonts w:ascii="Times New Roman" w:hAnsi="Times New Roman"/>
                <w:sz w:val="20"/>
                <w:szCs w:val="20"/>
              </w:rPr>
            </w:pPr>
          </w:p>
        </w:tc>
      </w:tr>
      <w:tr w:rsidR="00DD3D03" w:rsidRPr="00DE506C" w:rsidTr="00DD3D03">
        <w:tc>
          <w:tcPr>
            <w:tcW w:w="2694" w:type="dxa"/>
            <w:vMerge w:val="restart"/>
            <w:tcMar>
              <w:left w:w="28" w:type="dxa"/>
              <w:right w:w="28" w:type="dxa"/>
            </w:tcMar>
          </w:tcPr>
          <w:p w:rsidR="00DD3D03" w:rsidRPr="00DE506C" w:rsidRDefault="00DD3D03" w:rsidP="00DD3D03">
            <w:pPr>
              <w:pStyle w:val="ad"/>
              <w:jc w:val="left"/>
              <w:rPr>
                <w:rFonts w:ascii="Times New Roman" w:hAnsi="Times New Roman"/>
                <w:sz w:val="20"/>
                <w:szCs w:val="20"/>
              </w:rPr>
            </w:pPr>
            <w:r w:rsidRPr="00DE506C">
              <w:rPr>
                <w:rFonts w:ascii="Times New Roman" w:hAnsi="Times New Roman"/>
                <w:sz w:val="20"/>
                <w:szCs w:val="20"/>
              </w:rPr>
              <w:t xml:space="preserve">субсидии на возмещение прямых затрат на строительство </w:t>
            </w:r>
          </w:p>
          <w:p w:rsidR="00DD3D03" w:rsidRPr="00DE506C" w:rsidRDefault="00DD3D03" w:rsidP="00DD3D03">
            <w:pPr>
              <w:pStyle w:val="ad"/>
              <w:jc w:val="left"/>
              <w:rPr>
                <w:rFonts w:ascii="Times New Roman" w:hAnsi="Times New Roman"/>
                <w:sz w:val="20"/>
                <w:szCs w:val="20"/>
              </w:rPr>
            </w:pPr>
            <w:r w:rsidRPr="00DE506C">
              <w:rPr>
                <w:rFonts w:ascii="Times New Roman" w:hAnsi="Times New Roman"/>
                <w:sz w:val="20"/>
                <w:szCs w:val="20"/>
              </w:rPr>
              <w:t>и модернизацию животноводческих комплексов молочного направления (молочных ферм)</w:t>
            </w:r>
          </w:p>
        </w:tc>
        <w:tc>
          <w:tcPr>
            <w:tcW w:w="1701" w:type="dxa"/>
            <w:tcMar>
              <w:left w:w="28" w:type="dxa"/>
              <w:right w:w="28" w:type="dxa"/>
            </w:tcMar>
          </w:tcPr>
          <w:p w:rsidR="00DD3D03" w:rsidRPr="00DE506C" w:rsidRDefault="00DD3D03" w:rsidP="00DD3D03">
            <w:pPr>
              <w:pStyle w:val="ad"/>
              <w:rPr>
                <w:rFonts w:ascii="Times New Roman" w:hAnsi="Times New Roman"/>
                <w:sz w:val="20"/>
                <w:szCs w:val="20"/>
              </w:rPr>
            </w:pPr>
            <w:r w:rsidRPr="00DE506C">
              <w:rPr>
                <w:rFonts w:ascii="Times New Roman" w:hAnsi="Times New Roman"/>
                <w:sz w:val="20"/>
                <w:szCs w:val="20"/>
              </w:rPr>
              <w:t>Минсельхозпрод Республики Мордовия, всего</w:t>
            </w:r>
          </w:p>
        </w:tc>
        <w:tc>
          <w:tcPr>
            <w:tcW w:w="567"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567"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850"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425"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3" w:type="dxa"/>
            <w:tcMar>
              <w:left w:w="28" w:type="dxa"/>
              <w:right w:w="57" w:type="dxa"/>
            </w:tcMar>
          </w:tcPr>
          <w:p w:rsidR="00DD3D03" w:rsidRPr="00DE506C" w:rsidRDefault="00DD3D03" w:rsidP="00DD3D03">
            <w:pPr>
              <w:pStyle w:val="ad"/>
              <w:jc w:val="center"/>
              <w:rPr>
                <w:rFonts w:ascii="Times New Roman" w:hAnsi="Times New Roman"/>
                <w:sz w:val="20"/>
                <w:szCs w:val="20"/>
              </w:rPr>
            </w:pPr>
          </w:p>
        </w:tc>
        <w:tc>
          <w:tcPr>
            <w:tcW w:w="992"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2"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2"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3"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2"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2"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2"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3" w:type="dxa"/>
            <w:tcMar>
              <w:left w:w="28" w:type="dxa"/>
              <w:right w:w="28" w:type="dxa"/>
            </w:tcMar>
          </w:tcPr>
          <w:p w:rsidR="00DD3D03" w:rsidRPr="00DE506C" w:rsidRDefault="00DD3D03" w:rsidP="00DD3D03">
            <w:pPr>
              <w:pStyle w:val="ad"/>
              <w:jc w:val="center"/>
              <w:rPr>
                <w:rFonts w:ascii="Times New Roman" w:hAnsi="Times New Roman"/>
                <w:sz w:val="20"/>
                <w:szCs w:val="20"/>
              </w:rPr>
            </w:pPr>
          </w:p>
        </w:tc>
      </w:tr>
      <w:tr w:rsidR="00DD3D03" w:rsidRPr="00DE506C" w:rsidTr="00DD3D03">
        <w:trPr>
          <w:trHeight w:val="423"/>
        </w:trPr>
        <w:tc>
          <w:tcPr>
            <w:tcW w:w="2694" w:type="dxa"/>
            <w:vMerge/>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1701" w:type="dxa"/>
            <w:tcMar>
              <w:left w:w="28" w:type="dxa"/>
              <w:right w:w="28" w:type="dxa"/>
            </w:tcMar>
          </w:tcPr>
          <w:p w:rsidR="00DD3D03" w:rsidRPr="00DE506C" w:rsidRDefault="00DD3D03" w:rsidP="00DD3D03">
            <w:pPr>
              <w:pStyle w:val="ad"/>
              <w:rPr>
                <w:rFonts w:ascii="Times New Roman" w:hAnsi="Times New Roman"/>
                <w:sz w:val="20"/>
                <w:szCs w:val="20"/>
              </w:rPr>
            </w:pPr>
            <w:r w:rsidRPr="00DE506C">
              <w:rPr>
                <w:rFonts w:ascii="Times New Roman" w:hAnsi="Times New Roman"/>
                <w:sz w:val="20"/>
                <w:szCs w:val="20"/>
              </w:rPr>
              <w:t>в том числе:</w:t>
            </w:r>
          </w:p>
        </w:tc>
        <w:tc>
          <w:tcPr>
            <w:tcW w:w="567"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567"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850"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425"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3" w:type="dxa"/>
            <w:tcMar>
              <w:left w:w="28" w:type="dxa"/>
              <w:right w:w="57" w:type="dxa"/>
            </w:tcMar>
          </w:tcPr>
          <w:p w:rsidR="00DD3D03" w:rsidRPr="00DE506C" w:rsidRDefault="00DD3D03" w:rsidP="00DD3D03">
            <w:pPr>
              <w:pStyle w:val="ad"/>
              <w:jc w:val="center"/>
              <w:rPr>
                <w:rFonts w:ascii="Times New Roman" w:hAnsi="Times New Roman"/>
                <w:sz w:val="20"/>
                <w:szCs w:val="20"/>
              </w:rPr>
            </w:pPr>
          </w:p>
        </w:tc>
        <w:tc>
          <w:tcPr>
            <w:tcW w:w="992"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2"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2"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3"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2"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2"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2"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3" w:type="dxa"/>
            <w:tcMar>
              <w:left w:w="28" w:type="dxa"/>
              <w:right w:w="28" w:type="dxa"/>
            </w:tcMar>
          </w:tcPr>
          <w:p w:rsidR="00DD3D03" w:rsidRPr="00DE506C" w:rsidRDefault="00DD3D03" w:rsidP="00DD3D03">
            <w:pPr>
              <w:pStyle w:val="ad"/>
              <w:jc w:val="center"/>
              <w:rPr>
                <w:rFonts w:ascii="Times New Roman" w:hAnsi="Times New Roman"/>
                <w:sz w:val="20"/>
                <w:szCs w:val="20"/>
              </w:rPr>
            </w:pPr>
          </w:p>
        </w:tc>
      </w:tr>
      <w:tr w:rsidR="00DD3D03" w:rsidRPr="00DE506C" w:rsidTr="00DD3D03">
        <w:tc>
          <w:tcPr>
            <w:tcW w:w="2694" w:type="dxa"/>
            <w:vMerge/>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1701" w:type="dxa"/>
            <w:tcMar>
              <w:left w:w="28" w:type="dxa"/>
              <w:right w:w="28" w:type="dxa"/>
            </w:tcMar>
          </w:tcPr>
          <w:p w:rsidR="00DD3D03" w:rsidRPr="00DE506C" w:rsidRDefault="00DD3D03" w:rsidP="00DD3D03">
            <w:pPr>
              <w:pStyle w:val="ad"/>
              <w:rPr>
                <w:rFonts w:ascii="Times New Roman" w:hAnsi="Times New Roman"/>
                <w:sz w:val="20"/>
                <w:szCs w:val="20"/>
              </w:rPr>
            </w:pPr>
            <w:r w:rsidRPr="00DE506C">
              <w:rPr>
                <w:rFonts w:ascii="Times New Roman" w:hAnsi="Times New Roman"/>
                <w:sz w:val="20"/>
                <w:szCs w:val="20"/>
              </w:rPr>
              <w:t>федеральный бюджет</w:t>
            </w:r>
          </w:p>
        </w:tc>
        <w:tc>
          <w:tcPr>
            <w:tcW w:w="567"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567"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850"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425"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3" w:type="dxa"/>
            <w:tcMar>
              <w:left w:w="28" w:type="dxa"/>
              <w:right w:w="57" w:type="dxa"/>
            </w:tcMar>
          </w:tcPr>
          <w:p w:rsidR="00DD3D03" w:rsidRPr="00DE506C" w:rsidRDefault="00DD3D03" w:rsidP="00DD3D03">
            <w:pPr>
              <w:pStyle w:val="ad"/>
              <w:jc w:val="center"/>
              <w:rPr>
                <w:rFonts w:ascii="Times New Roman" w:hAnsi="Times New Roman"/>
                <w:sz w:val="20"/>
                <w:szCs w:val="20"/>
              </w:rPr>
            </w:pPr>
          </w:p>
        </w:tc>
        <w:tc>
          <w:tcPr>
            <w:tcW w:w="992"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2"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2"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3"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2"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2"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2"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3" w:type="dxa"/>
            <w:tcMar>
              <w:left w:w="28" w:type="dxa"/>
              <w:right w:w="28" w:type="dxa"/>
            </w:tcMar>
          </w:tcPr>
          <w:p w:rsidR="00DD3D03" w:rsidRPr="00DE506C" w:rsidRDefault="00DD3D03" w:rsidP="00DD3D03">
            <w:pPr>
              <w:pStyle w:val="ad"/>
              <w:jc w:val="center"/>
              <w:rPr>
                <w:rFonts w:ascii="Times New Roman" w:hAnsi="Times New Roman"/>
                <w:sz w:val="20"/>
                <w:szCs w:val="20"/>
              </w:rPr>
            </w:pPr>
          </w:p>
        </w:tc>
      </w:tr>
      <w:tr w:rsidR="00DD3D03" w:rsidRPr="00DE506C" w:rsidTr="00DD3D03">
        <w:tc>
          <w:tcPr>
            <w:tcW w:w="2694" w:type="dxa"/>
            <w:vMerge/>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1701" w:type="dxa"/>
            <w:tcMar>
              <w:left w:w="28" w:type="dxa"/>
              <w:right w:w="28" w:type="dxa"/>
            </w:tcMar>
          </w:tcPr>
          <w:p w:rsidR="00DD3D03" w:rsidRPr="00DE506C" w:rsidRDefault="00DD3D03" w:rsidP="00DD3D03">
            <w:pPr>
              <w:pStyle w:val="ad"/>
              <w:rPr>
                <w:rFonts w:ascii="Times New Roman" w:hAnsi="Times New Roman"/>
                <w:sz w:val="20"/>
                <w:szCs w:val="20"/>
              </w:rPr>
            </w:pPr>
            <w:r w:rsidRPr="00DE506C">
              <w:rPr>
                <w:rFonts w:ascii="Times New Roman" w:hAnsi="Times New Roman"/>
                <w:sz w:val="20"/>
                <w:szCs w:val="20"/>
              </w:rPr>
              <w:t>республиканский бюджет</w:t>
            </w:r>
          </w:p>
          <w:p w:rsidR="00DD3D03" w:rsidRPr="00DE506C" w:rsidRDefault="00DD3D03" w:rsidP="00DD3D03">
            <w:pPr>
              <w:spacing w:line="240" w:lineRule="auto"/>
              <w:rPr>
                <w:rFonts w:ascii="Times New Roman" w:hAnsi="Times New Roman" w:cs="Times New Roman"/>
                <w:sz w:val="20"/>
                <w:szCs w:val="20"/>
              </w:rPr>
            </w:pPr>
          </w:p>
        </w:tc>
        <w:tc>
          <w:tcPr>
            <w:tcW w:w="567"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567"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850"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425"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3" w:type="dxa"/>
            <w:tcMar>
              <w:left w:w="28" w:type="dxa"/>
              <w:right w:w="57" w:type="dxa"/>
            </w:tcMar>
          </w:tcPr>
          <w:p w:rsidR="00DD3D03" w:rsidRPr="00DE506C" w:rsidRDefault="00DD3D03" w:rsidP="00DD3D03">
            <w:pPr>
              <w:pStyle w:val="ad"/>
              <w:jc w:val="center"/>
              <w:rPr>
                <w:rFonts w:ascii="Times New Roman" w:hAnsi="Times New Roman"/>
                <w:sz w:val="20"/>
                <w:szCs w:val="20"/>
              </w:rPr>
            </w:pPr>
          </w:p>
        </w:tc>
        <w:tc>
          <w:tcPr>
            <w:tcW w:w="992"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2"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2"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3"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2"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2"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2"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3" w:type="dxa"/>
            <w:tcMar>
              <w:left w:w="28" w:type="dxa"/>
              <w:right w:w="28" w:type="dxa"/>
            </w:tcMar>
          </w:tcPr>
          <w:p w:rsidR="00DD3D03" w:rsidRPr="00DE506C" w:rsidRDefault="00DD3D03" w:rsidP="00DD3D03">
            <w:pPr>
              <w:pStyle w:val="ad"/>
              <w:jc w:val="center"/>
              <w:rPr>
                <w:rFonts w:ascii="Times New Roman" w:hAnsi="Times New Roman"/>
                <w:sz w:val="20"/>
                <w:szCs w:val="20"/>
              </w:rPr>
            </w:pPr>
          </w:p>
        </w:tc>
      </w:tr>
      <w:tr w:rsidR="00DD3D03" w:rsidRPr="00DE506C" w:rsidTr="00DD3D03">
        <w:tc>
          <w:tcPr>
            <w:tcW w:w="15735" w:type="dxa"/>
            <w:gridSpan w:val="15"/>
            <w:tcMar>
              <w:left w:w="28" w:type="dxa"/>
              <w:right w:w="28" w:type="dxa"/>
            </w:tcMar>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Подпрограмма «Развитие племенного дела, селекции и семеноводства»</w:t>
            </w:r>
          </w:p>
        </w:tc>
      </w:tr>
      <w:tr w:rsidR="00DD3D03" w:rsidRPr="00DE506C" w:rsidTr="00DD3D03">
        <w:tc>
          <w:tcPr>
            <w:tcW w:w="2694" w:type="dxa"/>
            <w:tcMar>
              <w:left w:w="28" w:type="dxa"/>
              <w:right w:w="28" w:type="dxa"/>
            </w:tcMar>
          </w:tcPr>
          <w:p w:rsidR="00DD3D03" w:rsidRPr="00DE506C" w:rsidRDefault="00DD3D03" w:rsidP="00DD3D03">
            <w:pPr>
              <w:pStyle w:val="ad"/>
              <w:jc w:val="left"/>
              <w:rPr>
                <w:rFonts w:ascii="Times New Roman" w:hAnsi="Times New Roman"/>
                <w:sz w:val="20"/>
                <w:szCs w:val="20"/>
              </w:rPr>
            </w:pPr>
            <w:r w:rsidRPr="00DE506C">
              <w:rPr>
                <w:rFonts w:ascii="Times New Roman" w:hAnsi="Times New Roman"/>
                <w:sz w:val="20"/>
                <w:szCs w:val="20"/>
              </w:rPr>
              <w:t>Всего:</w:t>
            </w:r>
          </w:p>
        </w:tc>
        <w:tc>
          <w:tcPr>
            <w:tcW w:w="1701" w:type="dxa"/>
            <w:tcMar>
              <w:left w:w="28" w:type="dxa"/>
              <w:right w:w="28" w:type="dxa"/>
            </w:tcMar>
          </w:tcPr>
          <w:p w:rsidR="00DD3D03" w:rsidRPr="00DE506C" w:rsidRDefault="00DD3D03" w:rsidP="00DD3D03">
            <w:pPr>
              <w:pStyle w:val="ad"/>
              <w:rPr>
                <w:rFonts w:ascii="Times New Roman" w:hAnsi="Times New Roman"/>
                <w:sz w:val="20"/>
                <w:szCs w:val="20"/>
              </w:rPr>
            </w:pPr>
            <w:r w:rsidRPr="00DE506C">
              <w:rPr>
                <w:rFonts w:ascii="Times New Roman" w:hAnsi="Times New Roman"/>
                <w:sz w:val="20"/>
                <w:szCs w:val="20"/>
              </w:rPr>
              <w:t>Всего</w:t>
            </w:r>
          </w:p>
        </w:tc>
        <w:tc>
          <w:tcPr>
            <w:tcW w:w="567"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567"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850"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425"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3" w:type="dxa"/>
            <w:tcMar>
              <w:left w:w="28" w:type="dxa"/>
              <w:right w:w="57" w:type="dxa"/>
            </w:tcMar>
          </w:tcPr>
          <w:p w:rsidR="00DD3D03" w:rsidRPr="00DE506C" w:rsidRDefault="00DD3D03" w:rsidP="00DD3D03">
            <w:pPr>
              <w:pStyle w:val="ad"/>
              <w:jc w:val="center"/>
              <w:rPr>
                <w:rFonts w:ascii="Times New Roman" w:hAnsi="Times New Roman"/>
                <w:sz w:val="20"/>
                <w:szCs w:val="20"/>
              </w:rPr>
            </w:pPr>
          </w:p>
        </w:tc>
        <w:tc>
          <w:tcPr>
            <w:tcW w:w="992"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2"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2"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3"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2"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2"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2"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3" w:type="dxa"/>
            <w:tcMar>
              <w:left w:w="28" w:type="dxa"/>
              <w:right w:w="28" w:type="dxa"/>
            </w:tcMar>
          </w:tcPr>
          <w:p w:rsidR="00DD3D03" w:rsidRPr="00DE506C" w:rsidRDefault="00DD3D03" w:rsidP="00DD3D03">
            <w:pPr>
              <w:pStyle w:val="ad"/>
              <w:jc w:val="center"/>
              <w:rPr>
                <w:rFonts w:ascii="Times New Roman" w:hAnsi="Times New Roman"/>
                <w:sz w:val="20"/>
                <w:szCs w:val="20"/>
              </w:rPr>
            </w:pPr>
          </w:p>
        </w:tc>
      </w:tr>
      <w:tr w:rsidR="00DD3D03" w:rsidRPr="00DE506C" w:rsidTr="00DD3D03">
        <w:trPr>
          <w:trHeight w:val="1402"/>
        </w:trPr>
        <w:tc>
          <w:tcPr>
            <w:tcW w:w="2694" w:type="dxa"/>
            <w:tcMar>
              <w:left w:w="28" w:type="dxa"/>
              <w:right w:w="28" w:type="dxa"/>
            </w:tcMar>
          </w:tcPr>
          <w:p w:rsidR="00DD3D03" w:rsidRPr="00DE506C" w:rsidRDefault="00DD3D03" w:rsidP="00DD3D03">
            <w:pPr>
              <w:pStyle w:val="ad"/>
              <w:jc w:val="left"/>
              <w:rPr>
                <w:rFonts w:ascii="Times New Roman" w:hAnsi="Times New Roman"/>
                <w:sz w:val="20"/>
                <w:szCs w:val="20"/>
              </w:rPr>
            </w:pPr>
            <w:r w:rsidRPr="00DE506C">
              <w:rPr>
                <w:rFonts w:ascii="Times New Roman" w:hAnsi="Times New Roman"/>
                <w:sz w:val="20"/>
                <w:szCs w:val="20"/>
              </w:rPr>
              <w:t>Мероприятие «Развитие элитного семеноводства» (возмещение части  затрат на приобретение элитных семян сельскохозяйственных культур)</w:t>
            </w:r>
          </w:p>
          <w:p w:rsidR="00DD3D03" w:rsidRPr="00DE506C" w:rsidRDefault="00DD3D03" w:rsidP="00DD3D03">
            <w:pPr>
              <w:spacing w:line="240" w:lineRule="auto"/>
              <w:rPr>
                <w:rFonts w:ascii="Times New Roman" w:hAnsi="Times New Roman" w:cs="Times New Roman"/>
                <w:sz w:val="20"/>
                <w:szCs w:val="20"/>
              </w:rPr>
            </w:pPr>
          </w:p>
        </w:tc>
        <w:tc>
          <w:tcPr>
            <w:tcW w:w="1701" w:type="dxa"/>
            <w:tcMar>
              <w:left w:w="28" w:type="dxa"/>
              <w:right w:w="28" w:type="dxa"/>
            </w:tcMar>
          </w:tcPr>
          <w:p w:rsidR="00DD3D03" w:rsidRPr="00DE506C" w:rsidRDefault="00DD3D03" w:rsidP="00DD3D03">
            <w:pPr>
              <w:pStyle w:val="ad"/>
              <w:rPr>
                <w:rFonts w:ascii="Times New Roman" w:hAnsi="Times New Roman"/>
                <w:sz w:val="20"/>
                <w:szCs w:val="20"/>
              </w:rPr>
            </w:pPr>
            <w:r w:rsidRPr="00DE506C">
              <w:rPr>
                <w:rFonts w:ascii="Times New Roman" w:hAnsi="Times New Roman"/>
                <w:sz w:val="20"/>
                <w:szCs w:val="20"/>
              </w:rPr>
              <w:t>Минсельхозпрод Республики Мордовия, всего</w:t>
            </w:r>
          </w:p>
        </w:tc>
        <w:tc>
          <w:tcPr>
            <w:tcW w:w="567"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567"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850"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425"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3" w:type="dxa"/>
            <w:tcMar>
              <w:left w:w="28" w:type="dxa"/>
              <w:right w:w="57" w:type="dxa"/>
            </w:tcMar>
          </w:tcPr>
          <w:p w:rsidR="00DD3D03" w:rsidRPr="00DE506C" w:rsidRDefault="00DD3D03" w:rsidP="00DD3D03">
            <w:pPr>
              <w:pStyle w:val="ad"/>
              <w:jc w:val="center"/>
              <w:rPr>
                <w:rFonts w:ascii="Times New Roman" w:hAnsi="Times New Roman"/>
                <w:sz w:val="20"/>
                <w:szCs w:val="20"/>
              </w:rPr>
            </w:pPr>
          </w:p>
        </w:tc>
        <w:tc>
          <w:tcPr>
            <w:tcW w:w="992"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2"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2" w:type="dxa"/>
            <w:tcMar>
              <w:left w:w="28" w:type="dxa"/>
              <w:right w:w="28" w:type="dxa"/>
            </w:tcMar>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2460</w:t>
            </w:r>
          </w:p>
        </w:tc>
        <w:tc>
          <w:tcPr>
            <w:tcW w:w="993" w:type="dxa"/>
            <w:tcMar>
              <w:left w:w="28" w:type="dxa"/>
              <w:right w:w="28" w:type="dxa"/>
            </w:tcMar>
          </w:tcPr>
          <w:p w:rsidR="00DD3D03" w:rsidRPr="00DE506C" w:rsidRDefault="00DD3D03" w:rsidP="00DD3D03">
            <w:pPr>
              <w:spacing w:line="240" w:lineRule="auto"/>
              <w:jc w:val="center"/>
              <w:rPr>
                <w:rFonts w:ascii="Times New Roman" w:hAnsi="Times New Roman" w:cs="Times New Roman"/>
                <w:sz w:val="20"/>
                <w:szCs w:val="20"/>
              </w:rPr>
            </w:pPr>
            <w:r w:rsidRPr="00DE506C">
              <w:rPr>
                <w:rFonts w:ascii="Times New Roman" w:hAnsi="Times New Roman" w:cs="Times New Roman"/>
                <w:sz w:val="20"/>
                <w:szCs w:val="20"/>
              </w:rPr>
              <w:t>2570</w:t>
            </w:r>
          </w:p>
        </w:tc>
        <w:tc>
          <w:tcPr>
            <w:tcW w:w="992" w:type="dxa"/>
            <w:tcMar>
              <w:left w:w="28" w:type="dxa"/>
              <w:right w:w="28" w:type="dxa"/>
            </w:tcMar>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2580</w:t>
            </w:r>
          </w:p>
        </w:tc>
        <w:tc>
          <w:tcPr>
            <w:tcW w:w="992"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2"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3" w:type="dxa"/>
            <w:tcMar>
              <w:left w:w="28" w:type="dxa"/>
              <w:right w:w="28" w:type="dxa"/>
            </w:tcMar>
          </w:tcPr>
          <w:p w:rsidR="00DD3D03" w:rsidRPr="00DE506C" w:rsidRDefault="00DD3D03" w:rsidP="00DD3D03">
            <w:pPr>
              <w:pStyle w:val="ad"/>
              <w:jc w:val="center"/>
              <w:rPr>
                <w:rFonts w:ascii="Times New Roman" w:hAnsi="Times New Roman"/>
                <w:sz w:val="20"/>
                <w:szCs w:val="20"/>
              </w:rPr>
            </w:pPr>
          </w:p>
        </w:tc>
      </w:tr>
      <w:tr w:rsidR="00DD3D03" w:rsidRPr="00DE506C" w:rsidTr="00DD3D03">
        <w:trPr>
          <w:trHeight w:val="1010"/>
        </w:trPr>
        <w:tc>
          <w:tcPr>
            <w:tcW w:w="2694" w:type="dxa"/>
            <w:tcMar>
              <w:left w:w="28" w:type="dxa"/>
              <w:right w:w="28" w:type="dxa"/>
            </w:tcMar>
          </w:tcPr>
          <w:p w:rsidR="00DD3D03" w:rsidRPr="00DE506C" w:rsidRDefault="00DD3D03" w:rsidP="00DD3D03">
            <w:pPr>
              <w:spacing w:line="240" w:lineRule="auto"/>
              <w:rPr>
                <w:rFonts w:ascii="Times New Roman" w:hAnsi="Times New Roman" w:cs="Times New Roman"/>
                <w:sz w:val="20"/>
                <w:szCs w:val="20"/>
              </w:rPr>
            </w:pPr>
          </w:p>
          <w:p w:rsidR="00DD3D03" w:rsidRPr="00DE506C" w:rsidRDefault="00DD3D03" w:rsidP="00DD3D03">
            <w:pPr>
              <w:spacing w:line="240" w:lineRule="auto"/>
              <w:rPr>
                <w:rFonts w:ascii="Times New Roman" w:hAnsi="Times New Roman" w:cs="Times New Roman"/>
                <w:sz w:val="20"/>
                <w:szCs w:val="20"/>
              </w:rPr>
            </w:pPr>
          </w:p>
          <w:p w:rsidR="00DD3D03" w:rsidRPr="00DE506C" w:rsidRDefault="00DD3D03" w:rsidP="00DD3D03">
            <w:pPr>
              <w:spacing w:line="240" w:lineRule="auto"/>
              <w:rPr>
                <w:rFonts w:ascii="Times New Roman" w:hAnsi="Times New Roman" w:cs="Times New Roman"/>
                <w:sz w:val="20"/>
                <w:szCs w:val="20"/>
              </w:rPr>
            </w:pPr>
          </w:p>
        </w:tc>
        <w:tc>
          <w:tcPr>
            <w:tcW w:w="1701" w:type="dxa"/>
            <w:tcMar>
              <w:left w:w="28" w:type="dxa"/>
              <w:right w:w="28" w:type="dxa"/>
            </w:tcMar>
          </w:tcPr>
          <w:p w:rsidR="00DD3D03" w:rsidRPr="00DE506C" w:rsidRDefault="00DD3D03" w:rsidP="00DD3D03">
            <w:pPr>
              <w:pStyle w:val="ad"/>
              <w:rPr>
                <w:rFonts w:ascii="Times New Roman" w:hAnsi="Times New Roman"/>
                <w:sz w:val="20"/>
                <w:szCs w:val="20"/>
              </w:rPr>
            </w:pPr>
            <w:r w:rsidRPr="00DE506C">
              <w:rPr>
                <w:rFonts w:ascii="Times New Roman" w:hAnsi="Times New Roman"/>
                <w:sz w:val="20"/>
                <w:szCs w:val="20"/>
              </w:rPr>
              <w:lastRenderedPageBreak/>
              <w:t>Администрация Дубенского муниципального района</w:t>
            </w:r>
          </w:p>
        </w:tc>
        <w:tc>
          <w:tcPr>
            <w:tcW w:w="567"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567"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850"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425"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3" w:type="dxa"/>
            <w:tcMar>
              <w:left w:w="28" w:type="dxa"/>
              <w:right w:w="57" w:type="dxa"/>
            </w:tcMar>
          </w:tcPr>
          <w:p w:rsidR="00DD3D03" w:rsidRPr="00DE506C" w:rsidRDefault="00DD3D03" w:rsidP="00DD3D03">
            <w:pPr>
              <w:pStyle w:val="ad"/>
              <w:jc w:val="center"/>
              <w:rPr>
                <w:rFonts w:ascii="Times New Roman" w:hAnsi="Times New Roman"/>
                <w:sz w:val="20"/>
                <w:szCs w:val="20"/>
              </w:rPr>
            </w:pPr>
          </w:p>
        </w:tc>
        <w:tc>
          <w:tcPr>
            <w:tcW w:w="992"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2"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2" w:type="dxa"/>
            <w:tcMar>
              <w:left w:w="28" w:type="dxa"/>
              <w:right w:w="28" w:type="dxa"/>
            </w:tcMar>
          </w:tcPr>
          <w:p w:rsidR="00DD3D03" w:rsidRPr="00DE506C" w:rsidRDefault="00DD3D03" w:rsidP="00DD3D03">
            <w:pPr>
              <w:pStyle w:val="ad"/>
              <w:jc w:val="center"/>
              <w:rPr>
                <w:rFonts w:ascii="Times New Roman" w:hAnsi="Times New Roman"/>
                <w:b/>
                <w:sz w:val="20"/>
                <w:szCs w:val="20"/>
                <w:u w:val="single"/>
              </w:rPr>
            </w:pPr>
            <w:r w:rsidRPr="00DE506C">
              <w:rPr>
                <w:rFonts w:ascii="Times New Roman" w:hAnsi="Times New Roman"/>
                <w:b/>
                <w:sz w:val="20"/>
                <w:szCs w:val="20"/>
                <w:u w:val="single"/>
              </w:rPr>
              <w:t>18</w:t>
            </w:r>
          </w:p>
        </w:tc>
        <w:tc>
          <w:tcPr>
            <w:tcW w:w="993" w:type="dxa"/>
            <w:tcMar>
              <w:left w:w="28" w:type="dxa"/>
              <w:right w:w="28" w:type="dxa"/>
            </w:tcMar>
          </w:tcPr>
          <w:p w:rsidR="00DD3D03" w:rsidRPr="00DE506C" w:rsidRDefault="00DD3D03" w:rsidP="00DD3D03">
            <w:pPr>
              <w:spacing w:line="240" w:lineRule="auto"/>
              <w:jc w:val="center"/>
              <w:rPr>
                <w:rFonts w:ascii="Times New Roman" w:hAnsi="Times New Roman" w:cs="Times New Roman"/>
                <w:sz w:val="20"/>
                <w:szCs w:val="20"/>
              </w:rPr>
            </w:pPr>
          </w:p>
        </w:tc>
        <w:tc>
          <w:tcPr>
            <w:tcW w:w="992"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2"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2"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3" w:type="dxa"/>
            <w:tcMar>
              <w:left w:w="28" w:type="dxa"/>
              <w:right w:w="28" w:type="dxa"/>
            </w:tcMar>
          </w:tcPr>
          <w:p w:rsidR="00DD3D03" w:rsidRPr="00DE506C" w:rsidRDefault="00DD3D03" w:rsidP="00DD3D03">
            <w:pPr>
              <w:pStyle w:val="ad"/>
              <w:jc w:val="center"/>
              <w:rPr>
                <w:rFonts w:ascii="Times New Roman" w:hAnsi="Times New Roman"/>
                <w:sz w:val="20"/>
                <w:szCs w:val="20"/>
              </w:rPr>
            </w:pPr>
          </w:p>
        </w:tc>
      </w:tr>
      <w:tr w:rsidR="00DD3D03" w:rsidRPr="00DE506C" w:rsidTr="00DD3D03">
        <w:trPr>
          <w:trHeight w:val="972"/>
        </w:trPr>
        <w:tc>
          <w:tcPr>
            <w:tcW w:w="2694" w:type="dxa"/>
            <w:vMerge w:val="restart"/>
            <w:tcMar>
              <w:left w:w="28" w:type="dxa"/>
              <w:right w:w="28" w:type="dxa"/>
            </w:tcMar>
          </w:tcPr>
          <w:p w:rsidR="00DD3D03" w:rsidRPr="00DE506C" w:rsidRDefault="00DD3D03" w:rsidP="00DD3D03">
            <w:pPr>
              <w:pStyle w:val="ad"/>
              <w:jc w:val="left"/>
              <w:rPr>
                <w:rFonts w:ascii="Times New Roman" w:hAnsi="Times New Roman"/>
                <w:sz w:val="20"/>
                <w:szCs w:val="20"/>
              </w:rPr>
            </w:pPr>
            <w:r w:rsidRPr="00DE506C">
              <w:rPr>
                <w:rFonts w:ascii="Times New Roman" w:hAnsi="Times New Roman"/>
                <w:sz w:val="20"/>
                <w:szCs w:val="20"/>
              </w:rPr>
              <w:lastRenderedPageBreak/>
              <w:t>Мероприятие «Поддержка племенного животноводства» (субсидии на поддержку племенного животноводства)</w:t>
            </w:r>
          </w:p>
          <w:p w:rsidR="00DD3D03" w:rsidRPr="00DE506C" w:rsidRDefault="00DD3D03" w:rsidP="00DD3D03">
            <w:pPr>
              <w:spacing w:line="240" w:lineRule="auto"/>
              <w:rPr>
                <w:rFonts w:ascii="Times New Roman" w:hAnsi="Times New Roman" w:cs="Times New Roman"/>
                <w:sz w:val="20"/>
                <w:szCs w:val="20"/>
              </w:rPr>
            </w:pPr>
          </w:p>
          <w:p w:rsidR="00DD3D03" w:rsidRPr="00DE506C" w:rsidRDefault="00DD3D03" w:rsidP="00DD3D03">
            <w:pPr>
              <w:spacing w:line="240" w:lineRule="auto"/>
              <w:rPr>
                <w:rFonts w:ascii="Times New Roman" w:hAnsi="Times New Roman" w:cs="Times New Roman"/>
                <w:sz w:val="20"/>
                <w:szCs w:val="20"/>
              </w:rPr>
            </w:pPr>
          </w:p>
          <w:p w:rsidR="00DD3D03" w:rsidRPr="00DE506C" w:rsidRDefault="00DD3D03" w:rsidP="00DD3D03">
            <w:pPr>
              <w:spacing w:line="240" w:lineRule="auto"/>
              <w:rPr>
                <w:rFonts w:ascii="Times New Roman" w:hAnsi="Times New Roman" w:cs="Times New Roman"/>
                <w:sz w:val="20"/>
                <w:szCs w:val="20"/>
              </w:rPr>
            </w:pPr>
          </w:p>
        </w:tc>
        <w:tc>
          <w:tcPr>
            <w:tcW w:w="1701" w:type="dxa"/>
            <w:tcMar>
              <w:left w:w="28" w:type="dxa"/>
              <w:right w:w="28" w:type="dxa"/>
            </w:tcMar>
          </w:tcPr>
          <w:p w:rsidR="00DD3D03" w:rsidRPr="00DE506C" w:rsidRDefault="00DD3D03" w:rsidP="00DD3D03">
            <w:pPr>
              <w:pStyle w:val="ad"/>
              <w:rPr>
                <w:rFonts w:ascii="Times New Roman" w:hAnsi="Times New Roman"/>
                <w:sz w:val="20"/>
                <w:szCs w:val="20"/>
              </w:rPr>
            </w:pPr>
            <w:r w:rsidRPr="00DE506C">
              <w:rPr>
                <w:rFonts w:ascii="Times New Roman" w:hAnsi="Times New Roman"/>
                <w:sz w:val="20"/>
                <w:szCs w:val="20"/>
              </w:rPr>
              <w:t>Минсельхозпрод Республики Мордовия, всего</w:t>
            </w:r>
          </w:p>
        </w:tc>
        <w:tc>
          <w:tcPr>
            <w:tcW w:w="567"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567"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850"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425" w:type="dxa"/>
            <w:tcMar>
              <w:left w:w="28" w:type="dxa"/>
              <w:right w:w="28" w:type="dxa"/>
            </w:tcMar>
          </w:tcPr>
          <w:p w:rsidR="00DD3D03" w:rsidRPr="00DE506C" w:rsidRDefault="00DD3D03" w:rsidP="00DD3D03">
            <w:pPr>
              <w:pStyle w:val="ad"/>
              <w:rPr>
                <w:rFonts w:ascii="Times New Roman" w:hAnsi="Times New Roman"/>
                <w:sz w:val="20"/>
                <w:szCs w:val="20"/>
              </w:rPr>
            </w:pPr>
          </w:p>
        </w:tc>
        <w:tc>
          <w:tcPr>
            <w:tcW w:w="993" w:type="dxa"/>
            <w:tcMar>
              <w:left w:w="28" w:type="dxa"/>
              <w:right w:w="57" w:type="dxa"/>
            </w:tcMar>
          </w:tcPr>
          <w:p w:rsidR="00DD3D03" w:rsidRPr="00DE506C" w:rsidRDefault="00DD3D03" w:rsidP="00DD3D03">
            <w:pPr>
              <w:pStyle w:val="ad"/>
              <w:jc w:val="center"/>
              <w:rPr>
                <w:rFonts w:ascii="Times New Roman" w:hAnsi="Times New Roman"/>
                <w:sz w:val="20"/>
                <w:szCs w:val="20"/>
              </w:rPr>
            </w:pPr>
          </w:p>
        </w:tc>
        <w:tc>
          <w:tcPr>
            <w:tcW w:w="992"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2"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2" w:type="dxa"/>
            <w:tcMar>
              <w:left w:w="28" w:type="dxa"/>
              <w:right w:w="28" w:type="dxa"/>
            </w:tcMar>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2020</w:t>
            </w:r>
          </w:p>
        </w:tc>
        <w:tc>
          <w:tcPr>
            <w:tcW w:w="993" w:type="dxa"/>
            <w:tcMar>
              <w:left w:w="28" w:type="dxa"/>
              <w:right w:w="28" w:type="dxa"/>
            </w:tcMar>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1902</w:t>
            </w:r>
          </w:p>
        </w:tc>
        <w:tc>
          <w:tcPr>
            <w:tcW w:w="992" w:type="dxa"/>
            <w:tcMar>
              <w:left w:w="28" w:type="dxa"/>
              <w:right w:w="28" w:type="dxa"/>
            </w:tcMar>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2003</w:t>
            </w:r>
          </w:p>
        </w:tc>
        <w:tc>
          <w:tcPr>
            <w:tcW w:w="992"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2"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3" w:type="dxa"/>
            <w:tcMar>
              <w:left w:w="28" w:type="dxa"/>
              <w:right w:w="28" w:type="dxa"/>
            </w:tcMar>
          </w:tcPr>
          <w:p w:rsidR="00DD3D03" w:rsidRPr="00DE506C" w:rsidRDefault="00DD3D03" w:rsidP="00DD3D03">
            <w:pPr>
              <w:pStyle w:val="ad"/>
              <w:jc w:val="center"/>
              <w:rPr>
                <w:rFonts w:ascii="Times New Roman" w:hAnsi="Times New Roman"/>
                <w:sz w:val="20"/>
                <w:szCs w:val="20"/>
              </w:rPr>
            </w:pPr>
          </w:p>
        </w:tc>
      </w:tr>
      <w:tr w:rsidR="00DD3D03" w:rsidRPr="00DE506C" w:rsidTr="00DD3D03">
        <w:trPr>
          <w:trHeight w:val="898"/>
        </w:trPr>
        <w:tc>
          <w:tcPr>
            <w:tcW w:w="2694" w:type="dxa"/>
            <w:vMerge/>
            <w:tcMar>
              <w:left w:w="28" w:type="dxa"/>
              <w:right w:w="28" w:type="dxa"/>
            </w:tcMar>
          </w:tcPr>
          <w:p w:rsidR="00DD3D03" w:rsidRPr="00DE506C" w:rsidRDefault="00DD3D03" w:rsidP="00DD3D03">
            <w:pPr>
              <w:pStyle w:val="ad"/>
              <w:jc w:val="left"/>
              <w:rPr>
                <w:rFonts w:ascii="Times New Roman" w:hAnsi="Times New Roman"/>
                <w:sz w:val="20"/>
                <w:szCs w:val="20"/>
              </w:rPr>
            </w:pPr>
          </w:p>
        </w:tc>
        <w:tc>
          <w:tcPr>
            <w:tcW w:w="1701" w:type="dxa"/>
            <w:tcMar>
              <w:left w:w="28" w:type="dxa"/>
              <w:right w:w="28" w:type="dxa"/>
            </w:tcMar>
          </w:tcPr>
          <w:p w:rsidR="00DD3D03" w:rsidRPr="00DE506C" w:rsidRDefault="00DD3D03" w:rsidP="00DD3D03">
            <w:pPr>
              <w:pStyle w:val="ad"/>
              <w:rPr>
                <w:rFonts w:ascii="Times New Roman" w:hAnsi="Times New Roman"/>
                <w:sz w:val="20"/>
                <w:szCs w:val="20"/>
              </w:rPr>
            </w:pPr>
            <w:r w:rsidRPr="00DE506C">
              <w:rPr>
                <w:rFonts w:ascii="Times New Roman" w:hAnsi="Times New Roman"/>
                <w:sz w:val="20"/>
                <w:szCs w:val="20"/>
              </w:rPr>
              <w:t>Администрация Дубенского муниципального района</w:t>
            </w:r>
          </w:p>
        </w:tc>
        <w:tc>
          <w:tcPr>
            <w:tcW w:w="567"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567"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850"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425" w:type="dxa"/>
            <w:tcMar>
              <w:left w:w="28" w:type="dxa"/>
              <w:right w:w="28" w:type="dxa"/>
            </w:tcMar>
          </w:tcPr>
          <w:p w:rsidR="00DD3D03" w:rsidRPr="00DE506C" w:rsidRDefault="00DD3D03" w:rsidP="00DD3D03">
            <w:pPr>
              <w:pStyle w:val="ad"/>
              <w:rPr>
                <w:rFonts w:ascii="Times New Roman" w:hAnsi="Times New Roman"/>
                <w:sz w:val="20"/>
                <w:szCs w:val="20"/>
              </w:rPr>
            </w:pPr>
          </w:p>
        </w:tc>
        <w:tc>
          <w:tcPr>
            <w:tcW w:w="993" w:type="dxa"/>
            <w:tcMar>
              <w:left w:w="28" w:type="dxa"/>
              <w:right w:w="57" w:type="dxa"/>
            </w:tcMar>
          </w:tcPr>
          <w:p w:rsidR="00DD3D03" w:rsidRPr="00DE506C" w:rsidRDefault="00DD3D03" w:rsidP="00DD3D03">
            <w:pPr>
              <w:pStyle w:val="ad"/>
              <w:jc w:val="center"/>
              <w:rPr>
                <w:rFonts w:ascii="Times New Roman" w:hAnsi="Times New Roman"/>
                <w:sz w:val="20"/>
                <w:szCs w:val="20"/>
              </w:rPr>
            </w:pPr>
          </w:p>
        </w:tc>
        <w:tc>
          <w:tcPr>
            <w:tcW w:w="992"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2"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2" w:type="dxa"/>
            <w:tcMar>
              <w:left w:w="28" w:type="dxa"/>
              <w:right w:w="28" w:type="dxa"/>
            </w:tcMar>
          </w:tcPr>
          <w:p w:rsidR="00DD3D03" w:rsidRPr="00DE506C" w:rsidRDefault="00DD3D03" w:rsidP="00DD3D03">
            <w:pPr>
              <w:pStyle w:val="ad"/>
              <w:jc w:val="center"/>
              <w:rPr>
                <w:rFonts w:ascii="Times New Roman" w:hAnsi="Times New Roman"/>
                <w:b/>
                <w:sz w:val="20"/>
                <w:szCs w:val="20"/>
                <w:u w:val="single"/>
              </w:rPr>
            </w:pPr>
            <w:r w:rsidRPr="00DE506C">
              <w:rPr>
                <w:rFonts w:ascii="Times New Roman" w:hAnsi="Times New Roman"/>
                <w:b/>
                <w:sz w:val="20"/>
                <w:szCs w:val="20"/>
                <w:u w:val="single"/>
              </w:rPr>
              <w:t>2454</w:t>
            </w:r>
          </w:p>
        </w:tc>
        <w:tc>
          <w:tcPr>
            <w:tcW w:w="993"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2"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2"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2"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3" w:type="dxa"/>
            <w:tcMar>
              <w:left w:w="28" w:type="dxa"/>
              <w:right w:w="28" w:type="dxa"/>
            </w:tcMar>
          </w:tcPr>
          <w:p w:rsidR="00DD3D03" w:rsidRPr="00DE506C" w:rsidRDefault="00DD3D03" w:rsidP="00DD3D03">
            <w:pPr>
              <w:pStyle w:val="ad"/>
              <w:jc w:val="center"/>
              <w:rPr>
                <w:rFonts w:ascii="Times New Roman" w:hAnsi="Times New Roman"/>
                <w:sz w:val="20"/>
                <w:szCs w:val="20"/>
              </w:rPr>
            </w:pPr>
          </w:p>
        </w:tc>
      </w:tr>
      <w:tr w:rsidR="00DD3D03" w:rsidRPr="00DE506C" w:rsidTr="00DD3D03">
        <w:tc>
          <w:tcPr>
            <w:tcW w:w="2694" w:type="dxa"/>
            <w:vMerge w:val="restart"/>
            <w:tcMar>
              <w:left w:w="28" w:type="dxa"/>
              <w:right w:w="28" w:type="dxa"/>
            </w:tcMar>
          </w:tcPr>
          <w:p w:rsidR="00DD3D03" w:rsidRPr="00DE506C" w:rsidRDefault="00994367" w:rsidP="00DD3D03">
            <w:pPr>
              <w:pStyle w:val="ad"/>
              <w:jc w:val="left"/>
              <w:rPr>
                <w:rFonts w:ascii="Times New Roman" w:hAnsi="Times New Roman"/>
                <w:sz w:val="20"/>
                <w:szCs w:val="20"/>
              </w:rPr>
            </w:pPr>
            <w:hyperlink w:anchor="sub_3004" w:history="1">
              <w:r w:rsidR="00DD3D03" w:rsidRPr="00DE506C">
                <w:rPr>
                  <w:rStyle w:val="afb"/>
                  <w:rFonts w:ascii="Times New Roman" w:hAnsi="Times New Roman"/>
                  <w:b w:val="0"/>
                  <w:sz w:val="20"/>
                  <w:szCs w:val="20"/>
                </w:rPr>
                <w:t>Мероприятие</w:t>
              </w:r>
            </w:hyperlink>
            <w:r w:rsidR="00DD3D03" w:rsidRPr="00DE506C">
              <w:rPr>
                <w:rFonts w:ascii="Times New Roman" w:hAnsi="Times New Roman"/>
                <w:b/>
                <w:sz w:val="20"/>
                <w:szCs w:val="20"/>
              </w:rPr>
              <w:t xml:space="preserve"> </w:t>
            </w:r>
            <w:r w:rsidR="00DD3D03" w:rsidRPr="00DE506C">
              <w:rPr>
                <w:rFonts w:ascii="Times New Roman" w:hAnsi="Times New Roman"/>
                <w:sz w:val="20"/>
                <w:szCs w:val="20"/>
              </w:rPr>
              <w:t>«Развитие племенной базы мясного скотоводства» (субсидии на поддержку племенного крупного рогатого скота мясного направления) всего</w:t>
            </w:r>
          </w:p>
        </w:tc>
        <w:tc>
          <w:tcPr>
            <w:tcW w:w="1701" w:type="dxa"/>
            <w:tcMar>
              <w:left w:w="28" w:type="dxa"/>
              <w:right w:w="28" w:type="dxa"/>
            </w:tcMar>
          </w:tcPr>
          <w:p w:rsidR="00DD3D03" w:rsidRPr="00DE506C" w:rsidRDefault="00DD3D03" w:rsidP="00DD3D03">
            <w:pPr>
              <w:pStyle w:val="ad"/>
              <w:rPr>
                <w:rFonts w:ascii="Times New Roman" w:hAnsi="Times New Roman"/>
                <w:sz w:val="20"/>
                <w:szCs w:val="20"/>
              </w:rPr>
            </w:pPr>
            <w:r w:rsidRPr="00DE506C">
              <w:rPr>
                <w:rFonts w:ascii="Times New Roman" w:hAnsi="Times New Roman"/>
                <w:sz w:val="20"/>
                <w:szCs w:val="20"/>
              </w:rPr>
              <w:t>Всего:</w:t>
            </w:r>
          </w:p>
        </w:tc>
        <w:tc>
          <w:tcPr>
            <w:tcW w:w="567"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567"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850"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425"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3" w:type="dxa"/>
            <w:tcMar>
              <w:left w:w="28" w:type="dxa"/>
              <w:right w:w="57" w:type="dxa"/>
            </w:tcMar>
          </w:tcPr>
          <w:p w:rsidR="00DD3D03" w:rsidRPr="00DE506C" w:rsidRDefault="00DD3D03" w:rsidP="00DD3D03">
            <w:pPr>
              <w:pStyle w:val="ad"/>
              <w:jc w:val="center"/>
              <w:rPr>
                <w:rFonts w:ascii="Times New Roman" w:hAnsi="Times New Roman"/>
                <w:sz w:val="20"/>
                <w:szCs w:val="20"/>
              </w:rPr>
            </w:pPr>
          </w:p>
        </w:tc>
        <w:tc>
          <w:tcPr>
            <w:tcW w:w="992"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2"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2"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3"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2"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2"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2"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3" w:type="dxa"/>
            <w:tcMar>
              <w:left w:w="28" w:type="dxa"/>
              <w:right w:w="28" w:type="dxa"/>
            </w:tcMar>
          </w:tcPr>
          <w:p w:rsidR="00DD3D03" w:rsidRPr="00DE506C" w:rsidRDefault="00DD3D03" w:rsidP="00DD3D03">
            <w:pPr>
              <w:pStyle w:val="ad"/>
              <w:jc w:val="center"/>
              <w:rPr>
                <w:rFonts w:ascii="Times New Roman" w:hAnsi="Times New Roman"/>
                <w:sz w:val="20"/>
                <w:szCs w:val="20"/>
              </w:rPr>
            </w:pPr>
          </w:p>
        </w:tc>
      </w:tr>
      <w:tr w:rsidR="00DD3D03" w:rsidRPr="00DE506C" w:rsidTr="00DD3D03">
        <w:tc>
          <w:tcPr>
            <w:tcW w:w="2694" w:type="dxa"/>
            <w:vMerge/>
            <w:tcMar>
              <w:left w:w="28" w:type="dxa"/>
              <w:right w:w="28" w:type="dxa"/>
            </w:tcMar>
          </w:tcPr>
          <w:p w:rsidR="00DD3D03" w:rsidRPr="00DE506C" w:rsidRDefault="00DD3D03" w:rsidP="00DD3D03">
            <w:pPr>
              <w:pStyle w:val="ad"/>
              <w:jc w:val="left"/>
              <w:rPr>
                <w:rFonts w:ascii="Times New Roman" w:hAnsi="Times New Roman"/>
                <w:sz w:val="20"/>
                <w:szCs w:val="20"/>
              </w:rPr>
            </w:pPr>
          </w:p>
        </w:tc>
        <w:tc>
          <w:tcPr>
            <w:tcW w:w="1701" w:type="dxa"/>
            <w:tcMar>
              <w:left w:w="28" w:type="dxa"/>
              <w:right w:w="28" w:type="dxa"/>
            </w:tcMar>
          </w:tcPr>
          <w:p w:rsidR="00DD3D03" w:rsidRPr="00DE506C" w:rsidRDefault="00DD3D03" w:rsidP="00DD3D03">
            <w:pPr>
              <w:pStyle w:val="ad"/>
              <w:rPr>
                <w:rFonts w:ascii="Times New Roman" w:hAnsi="Times New Roman"/>
                <w:sz w:val="20"/>
                <w:szCs w:val="20"/>
              </w:rPr>
            </w:pPr>
            <w:r w:rsidRPr="00DE506C">
              <w:rPr>
                <w:rFonts w:ascii="Times New Roman" w:hAnsi="Times New Roman"/>
                <w:sz w:val="20"/>
                <w:szCs w:val="20"/>
              </w:rPr>
              <w:t>в том числе:</w:t>
            </w:r>
          </w:p>
        </w:tc>
        <w:tc>
          <w:tcPr>
            <w:tcW w:w="567"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567"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850"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425"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3" w:type="dxa"/>
            <w:tcMar>
              <w:left w:w="28" w:type="dxa"/>
              <w:right w:w="57" w:type="dxa"/>
            </w:tcMar>
          </w:tcPr>
          <w:p w:rsidR="00DD3D03" w:rsidRPr="00DE506C" w:rsidRDefault="00DD3D03" w:rsidP="00DD3D03">
            <w:pPr>
              <w:pStyle w:val="ad"/>
              <w:jc w:val="center"/>
              <w:rPr>
                <w:rFonts w:ascii="Times New Roman" w:hAnsi="Times New Roman"/>
                <w:sz w:val="20"/>
                <w:szCs w:val="20"/>
              </w:rPr>
            </w:pPr>
          </w:p>
        </w:tc>
        <w:tc>
          <w:tcPr>
            <w:tcW w:w="992"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2"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2"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3"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2"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2"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2"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3" w:type="dxa"/>
            <w:tcMar>
              <w:left w:w="28" w:type="dxa"/>
              <w:right w:w="28" w:type="dxa"/>
            </w:tcMar>
          </w:tcPr>
          <w:p w:rsidR="00DD3D03" w:rsidRPr="00DE506C" w:rsidRDefault="00DD3D03" w:rsidP="00DD3D03">
            <w:pPr>
              <w:pStyle w:val="ad"/>
              <w:jc w:val="center"/>
              <w:rPr>
                <w:rFonts w:ascii="Times New Roman" w:hAnsi="Times New Roman"/>
                <w:sz w:val="20"/>
                <w:szCs w:val="20"/>
              </w:rPr>
            </w:pPr>
          </w:p>
        </w:tc>
      </w:tr>
      <w:tr w:rsidR="00DD3D03" w:rsidRPr="00DE506C" w:rsidTr="00DD3D03">
        <w:tc>
          <w:tcPr>
            <w:tcW w:w="2694" w:type="dxa"/>
            <w:vMerge/>
            <w:tcMar>
              <w:left w:w="28" w:type="dxa"/>
              <w:right w:w="28" w:type="dxa"/>
            </w:tcMar>
          </w:tcPr>
          <w:p w:rsidR="00DD3D03" w:rsidRPr="00DE506C" w:rsidRDefault="00DD3D03" w:rsidP="00DD3D03">
            <w:pPr>
              <w:pStyle w:val="ad"/>
              <w:jc w:val="left"/>
              <w:rPr>
                <w:rFonts w:ascii="Times New Roman" w:hAnsi="Times New Roman"/>
                <w:sz w:val="20"/>
                <w:szCs w:val="20"/>
              </w:rPr>
            </w:pPr>
          </w:p>
        </w:tc>
        <w:tc>
          <w:tcPr>
            <w:tcW w:w="1701" w:type="dxa"/>
            <w:tcMar>
              <w:left w:w="28" w:type="dxa"/>
              <w:right w:w="28" w:type="dxa"/>
            </w:tcMar>
          </w:tcPr>
          <w:p w:rsidR="00DD3D03" w:rsidRPr="00DE506C" w:rsidRDefault="00DD3D03" w:rsidP="00DD3D03">
            <w:pPr>
              <w:pStyle w:val="ad"/>
              <w:rPr>
                <w:rFonts w:ascii="Times New Roman" w:hAnsi="Times New Roman"/>
                <w:sz w:val="20"/>
                <w:szCs w:val="20"/>
              </w:rPr>
            </w:pPr>
            <w:r w:rsidRPr="00DE506C">
              <w:rPr>
                <w:rFonts w:ascii="Times New Roman" w:hAnsi="Times New Roman"/>
                <w:sz w:val="20"/>
                <w:szCs w:val="20"/>
              </w:rPr>
              <w:t>федеральный бюджет</w:t>
            </w:r>
          </w:p>
        </w:tc>
        <w:tc>
          <w:tcPr>
            <w:tcW w:w="567" w:type="dxa"/>
            <w:tcMar>
              <w:left w:w="28" w:type="dxa"/>
              <w:right w:w="28" w:type="dxa"/>
            </w:tcMar>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806</w:t>
            </w:r>
          </w:p>
        </w:tc>
        <w:tc>
          <w:tcPr>
            <w:tcW w:w="567" w:type="dxa"/>
            <w:tcMar>
              <w:left w:w="28" w:type="dxa"/>
              <w:right w:w="28" w:type="dxa"/>
            </w:tcMar>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0405</w:t>
            </w:r>
          </w:p>
        </w:tc>
        <w:tc>
          <w:tcPr>
            <w:tcW w:w="850" w:type="dxa"/>
            <w:tcMar>
              <w:left w:w="28" w:type="dxa"/>
              <w:right w:w="28" w:type="dxa"/>
            </w:tcMar>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0935050</w:t>
            </w:r>
          </w:p>
        </w:tc>
        <w:tc>
          <w:tcPr>
            <w:tcW w:w="425" w:type="dxa"/>
            <w:tcMar>
              <w:left w:w="28" w:type="dxa"/>
              <w:right w:w="28" w:type="dxa"/>
            </w:tcMar>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810</w:t>
            </w:r>
          </w:p>
        </w:tc>
        <w:tc>
          <w:tcPr>
            <w:tcW w:w="993" w:type="dxa"/>
            <w:tcMar>
              <w:left w:w="28" w:type="dxa"/>
              <w:right w:w="57" w:type="dxa"/>
            </w:tcMar>
          </w:tcPr>
          <w:p w:rsidR="00DD3D03" w:rsidRPr="00DE506C" w:rsidRDefault="00DD3D03" w:rsidP="00DD3D03">
            <w:pPr>
              <w:pStyle w:val="ad"/>
              <w:jc w:val="center"/>
              <w:rPr>
                <w:rFonts w:ascii="Times New Roman" w:hAnsi="Times New Roman"/>
                <w:sz w:val="20"/>
                <w:szCs w:val="20"/>
              </w:rPr>
            </w:pPr>
          </w:p>
        </w:tc>
        <w:tc>
          <w:tcPr>
            <w:tcW w:w="992"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2"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2"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3"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2"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2"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2"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3" w:type="dxa"/>
            <w:tcMar>
              <w:left w:w="28" w:type="dxa"/>
              <w:right w:w="28" w:type="dxa"/>
            </w:tcMar>
          </w:tcPr>
          <w:p w:rsidR="00DD3D03" w:rsidRPr="00DE506C" w:rsidRDefault="00DD3D03" w:rsidP="00DD3D03">
            <w:pPr>
              <w:pStyle w:val="ad"/>
              <w:jc w:val="center"/>
              <w:rPr>
                <w:rFonts w:ascii="Times New Roman" w:hAnsi="Times New Roman"/>
                <w:sz w:val="20"/>
                <w:szCs w:val="20"/>
              </w:rPr>
            </w:pPr>
          </w:p>
        </w:tc>
      </w:tr>
      <w:tr w:rsidR="00DD3D03" w:rsidRPr="00DE506C" w:rsidTr="00DD3D03">
        <w:tc>
          <w:tcPr>
            <w:tcW w:w="2694" w:type="dxa"/>
            <w:vMerge/>
            <w:tcMar>
              <w:left w:w="28" w:type="dxa"/>
              <w:right w:w="28" w:type="dxa"/>
            </w:tcMar>
          </w:tcPr>
          <w:p w:rsidR="00DD3D03" w:rsidRPr="00DE506C" w:rsidRDefault="00DD3D03" w:rsidP="00DD3D03">
            <w:pPr>
              <w:pStyle w:val="ad"/>
              <w:jc w:val="left"/>
              <w:rPr>
                <w:rFonts w:ascii="Times New Roman" w:hAnsi="Times New Roman"/>
                <w:sz w:val="20"/>
                <w:szCs w:val="20"/>
              </w:rPr>
            </w:pPr>
          </w:p>
        </w:tc>
        <w:tc>
          <w:tcPr>
            <w:tcW w:w="1701" w:type="dxa"/>
            <w:tcMar>
              <w:left w:w="28" w:type="dxa"/>
              <w:right w:w="28" w:type="dxa"/>
            </w:tcMar>
          </w:tcPr>
          <w:p w:rsidR="00DD3D03" w:rsidRPr="00DE506C" w:rsidRDefault="00DD3D03" w:rsidP="00DD3D03">
            <w:pPr>
              <w:pStyle w:val="ad"/>
              <w:rPr>
                <w:rFonts w:ascii="Times New Roman" w:hAnsi="Times New Roman"/>
                <w:sz w:val="20"/>
                <w:szCs w:val="20"/>
              </w:rPr>
            </w:pPr>
            <w:r w:rsidRPr="00DE506C">
              <w:rPr>
                <w:rFonts w:ascii="Times New Roman" w:hAnsi="Times New Roman"/>
                <w:sz w:val="20"/>
                <w:szCs w:val="20"/>
              </w:rPr>
              <w:t>республиканский бюджет</w:t>
            </w:r>
          </w:p>
        </w:tc>
        <w:tc>
          <w:tcPr>
            <w:tcW w:w="567" w:type="dxa"/>
            <w:tcMar>
              <w:left w:w="28" w:type="dxa"/>
              <w:right w:w="28" w:type="dxa"/>
            </w:tcMar>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806</w:t>
            </w:r>
          </w:p>
        </w:tc>
        <w:tc>
          <w:tcPr>
            <w:tcW w:w="567" w:type="dxa"/>
            <w:tcMar>
              <w:left w:w="28" w:type="dxa"/>
              <w:right w:w="28" w:type="dxa"/>
            </w:tcMar>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0405</w:t>
            </w:r>
          </w:p>
        </w:tc>
        <w:tc>
          <w:tcPr>
            <w:tcW w:w="850" w:type="dxa"/>
            <w:tcMar>
              <w:left w:w="28" w:type="dxa"/>
              <w:right w:w="28" w:type="dxa"/>
            </w:tcMar>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0938319</w:t>
            </w:r>
          </w:p>
        </w:tc>
        <w:tc>
          <w:tcPr>
            <w:tcW w:w="425" w:type="dxa"/>
            <w:tcMar>
              <w:left w:w="28" w:type="dxa"/>
              <w:right w:w="28" w:type="dxa"/>
            </w:tcMar>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810</w:t>
            </w:r>
          </w:p>
        </w:tc>
        <w:tc>
          <w:tcPr>
            <w:tcW w:w="993" w:type="dxa"/>
            <w:tcMar>
              <w:left w:w="28" w:type="dxa"/>
              <w:right w:w="57" w:type="dxa"/>
            </w:tcMar>
          </w:tcPr>
          <w:p w:rsidR="00DD3D03" w:rsidRPr="00DE506C" w:rsidRDefault="00DD3D03" w:rsidP="00DD3D03">
            <w:pPr>
              <w:pStyle w:val="ad"/>
              <w:jc w:val="center"/>
              <w:rPr>
                <w:rFonts w:ascii="Times New Roman" w:hAnsi="Times New Roman"/>
                <w:sz w:val="20"/>
                <w:szCs w:val="20"/>
              </w:rPr>
            </w:pPr>
          </w:p>
        </w:tc>
        <w:tc>
          <w:tcPr>
            <w:tcW w:w="992"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2"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2"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3"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2"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2"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2"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3" w:type="dxa"/>
            <w:tcMar>
              <w:left w:w="28" w:type="dxa"/>
              <w:right w:w="28" w:type="dxa"/>
            </w:tcMar>
          </w:tcPr>
          <w:p w:rsidR="00DD3D03" w:rsidRPr="00DE506C" w:rsidRDefault="00DD3D03" w:rsidP="00DD3D03">
            <w:pPr>
              <w:pStyle w:val="ad"/>
              <w:jc w:val="center"/>
              <w:rPr>
                <w:rFonts w:ascii="Times New Roman" w:hAnsi="Times New Roman"/>
                <w:sz w:val="20"/>
                <w:szCs w:val="20"/>
              </w:rPr>
            </w:pPr>
          </w:p>
        </w:tc>
      </w:tr>
      <w:tr w:rsidR="00DD3D03" w:rsidRPr="00DE506C" w:rsidTr="00DD3D03">
        <w:tc>
          <w:tcPr>
            <w:tcW w:w="2694" w:type="dxa"/>
            <w:vMerge w:val="restart"/>
            <w:tcMar>
              <w:left w:w="28" w:type="dxa"/>
              <w:right w:w="28" w:type="dxa"/>
            </w:tcMar>
          </w:tcPr>
          <w:p w:rsidR="00DD3D03" w:rsidRPr="00DE506C" w:rsidRDefault="00DD3D03" w:rsidP="00DD3D03">
            <w:pPr>
              <w:pStyle w:val="ad"/>
              <w:jc w:val="left"/>
              <w:rPr>
                <w:rFonts w:ascii="Times New Roman" w:hAnsi="Times New Roman"/>
                <w:sz w:val="20"/>
                <w:szCs w:val="20"/>
              </w:rPr>
            </w:pPr>
            <w:r w:rsidRPr="00DE506C">
              <w:rPr>
                <w:rFonts w:ascii="Times New Roman" w:hAnsi="Times New Roman"/>
                <w:sz w:val="20"/>
                <w:szCs w:val="20"/>
              </w:rPr>
              <w:t>Мероприятие «Государственная поддержка строительства объектов селекционно-</w:t>
            </w:r>
          </w:p>
          <w:p w:rsidR="00DD3D03" w:rsidRPr="00DE506C" w:rsidRDefault="00DD3D03" w:rsidP="00DD3D03">
            <w:pPr>
              <w:pStyle w:val="ad"/>
              <w:jc w:val="left"/>
              <w:rPr>
                <w:rFonts w:ascii="Times New Roman" w:hAnsi="Times New Roman"/>
                <w:sz w:val="20"/>
                <w:szCs w:val="20"/>
              </w:rPr>
            </w:pPr>
            <w:r w:rsidRPr="00DE506C">
              <w:rPr>
                <w:rFonts w:ascii="Times New Roman" w:hAnsi="Times New Roman"/>
                <w:sz w:val="20"/>
                <w:szCs w:val="20"/>
              </w:rPr>
              <w:t xml:space="preserve">генетических и  седекционно- семеноводческих центров» </w:t>
            </w:r>
          </w:p>
          <w:p w:rsidR="00DD3D03" w:rsidRPr="00DE506C" w:rsidRDefault="00DD3D03" w:rsidP="00DD3D03">
            <w:pPr>
              <w:pStyle w:val="ad"/>
              <w:jc w:val="left"/>
              <w:rPr>
                <w:rFonts w:ascii="Times New Roman" w:hAnsi="Times New Roman"/>
                <w:sz w:val="20"/>
                <w:szCs w:val="20"/>
              </w:rPr>
            </w:pPr>
            <w:r w:rsidRPr="00DE506C">
              <w:rPr>
                <w:rFonts w:ascii="Times New Roman" w:hAnsi="Times New Roman"/>
                <w:sz w:val="20"/>
                <w:szCs w:val="20"/>
              </w:rPr>
              <w:t>(субсидии на возмещение части затрат на строительство селекционно– генетических и селекционно семеноводческих центров</w:t>
            </w:r>
          </w:p>
        </w:tc>
        <w:tc>
          <w:tcPr>
            <w:tcW w:w="1701" w:type="dxa"/>
            <w:tcMar>
              <w:left w:w="28" w:type="dxa"/>
              <w:right w:w="28" w:type="dxa"/>
            </w:tcMar>
          </w:tcPr>
          <w:p w:rsidR="00DD3D03" w:rsidRPr="00DE506C" w:rsidRDefault="00DD3D03" w:rsidP="00DD3D03">
            <w:pPr>
              <w:pStyle w:val="ad"/>
              <w:rPr>
                <w:rFonts w:ascii="Times New Roman" w:hAnsi="Times New Roman"/>
                <w:sz w:val="20"/>
                <w:szCs w:val="20"/>
              </w:rPr>
            </w:pPr>
            <w:r w:rsidRPr="00DE506C">
              <w:rPr>
                <w:rFonts w:ascii="Times New Roman" w:hAnsi="Times New Roman"/>
                <w:sz w:val="20"/>
                <w:szCs w:val="20"/>
              </w:rPr>
              <w:t>Минсельхозпрод Республики Мордовия, всего</w:t>
            </w:r>
          </w:p>
          <w:p w:rsidR="00DD3D03" w:rsidRPr="00DE506C" w:rsidRDefault="00DD3D03" w:rsidP="00DD3D03">
            <w:pPr>
              <w:spacing w:line="240" w:lineRule="auto"/>
              <w:rPr>
                <w:rFonts w:ascii="Times New Roman" w:hAnsi="Times New Roman" w:cs="Times New Roman"/>
                <w:sz w:val="20"/>
                <w:szCs w:val="20"/>
              </w:rPr>
            </w:pPr>
          </w:p>
        </w:tc>
        <w:tc>
          <w:tcPr>
            <w:tcW w:w="567"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567"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850"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425"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3" w:type="dxa"/>
            <w:tcMar>
              <w:left w:w="28" w:type="dxa"/>
              <w:right w:w="57" w:type="dxa"/>
            </w:tcMar>
          </w:tcPr>
          <w:p w:rsidR="00DD3D03" w:rsidRPr="00DE506C" w:rsidRDefault="00DD3D03" w:rsidP="00DD3D03">
            <w:pPr>
              <w:pStyle w:val="ad"/>
              <w:jc w:val="center"/>
              <w:rPr>
                <w:rFonts w:ascii="Times New Roman" w:hAnsi="Times New Roman"/>
                <w:sz w:val="20"/>
                <w:szCs w:val="20"/>
              </w:rPr>
            </w:pPr>
          </w:p>
        </w:tc>
        <w:tc>
          <w:tcPr>
            <w:tcW w:w="992"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2"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2"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3"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2"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2"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2"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3" w:type="dxa"/>
            <w:tcMar>
              <w:left w:w="28" w:type="dxa"/>
              <w:right w:w="28" w:type="dxa"/>
            </w:tcMar>
          </w:tcPr>
          <w:p w:rsidR="00DD3D03" w:rsidRPr="00DE506C" w:rsidRDefault="00DD3D03" w:rsidP="00DD3D03">
            <w:pPr>
              <w:pStyle w:val="ad"/>
              <w:jc w:val="center"/>
              <w:rPr>
                <w:rFonts w:ascii="Times New Roman" w:hAnsi="Times New Roman"/>
                <w:sz w:val="20"/>
                <w:szCs w:val="20"/>
              </w:rPr>
            </w:pPr>
          </w:p>
        </w:tc>
      </w:tr>
      <w:tr w:rsidR="00DD3D03" w:rsidRPr="00DE506C" w:rsidTr="00DD3D03">
        <w:tc>
          <w:tcPr>
            <w:tcW w:w="2694" w:type="dxa"/>
            <w:vMerge/>
            <w:tcMar>
              <w:left w:w="28" w:type="dxa"/>
              <w:right w:w="28" w:type="dxa"/>
            </w:tcMar>
          </w:tcPr>
          <w:p w:rsidR="00DD3D03" w:rsidRPr="00DE506C" w:rsidRDefault="00DD3D03" w:rsidP="00DD3D03">
            <w:pPr>
              <w:spacing w:line="240" w:lineRule="auto"/>
              <w:rPr>
                <w:rFonts w:ascii="Times New Roman" w:hAnsi="Times New Roman" w:cs="Times New Roman"/>
                <w:sz w:val="20"/>
                <w:szCs w:val="20"/>
              </w:rPr>
            </w:pPr>
          </w:p>
        </w:tc>
        <w:tc>
          <w:tcPr>
            <w:tcW w:w="1701" w:type="dxa"/>
            <w:tcMar>
              <w:left w:w="28" w:type="dxa"/>
              <w:right w:w="28" w:type="dxa"/>
            </w:tcMar>
          </w:tcPr>
          <w:p w:rsidR="00DD3D03" w:rsidRPr="00DE506C" w:rsidRDefault="00DD3D03" w:rsidP="00DD3D03">
            <w:pPr>
              <w:pStyle w:val="ad"/>
              <w:rPr>
                <w:rFonts w:ascii="Times New Roman" w:hAnsi="Times New Roman"/>
                <w:sz w:val="20"/>
                <w:szCs w:val="20"/>
              </w:rPr>
            </w:pPr>
            <w:r w:rsidRPr="00DE506C">
              <w:rPr>
                <w:rFonts w:ascii="Times New Roman" w:hAnsi="Times New Roman"/>
                <w:sz w:val="20"/>
                <w:szCs w:val="20"/>
              </w:rPr>
              <w:t>в том числе:</w:t>
            </w:r>
          </w:p>
        </w:tc>
        <w:tc>
          <w:tcPr>
            <w:tcW w:w="567"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567"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850"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425"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3" w:type="dxa"/>
            <w:tcMar>
              <w:left w:w="28" w:type="dxa"/>
              <w:right w:w="57" w:type="dxa"/>
            </w:tcMar>
          </w:tcPr>
          <w:p w:rsidR="00DD3D03" w:rsidRPr="00DE506C" w:rsidRDefault="00DD3D03" w:rsidP="00DD3D03">
            <w:pPr>
              <w:pStyle w:val="ad"/>
              <w:jc w:val="center"/>
              <w:rPr>
                <w:rFonts w:ascii="Times New Roman" w:hAnsi="Times New Roman"/>
                <w:sz w:val="20"/>
                <w:szCs w:val="20"/>
              </w:rPr>
            </w:pPr>
          </w:p>
        </w:tc>
        <w:tc>
          <w:tcPr>
            <w:tcW w:w="992"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2"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2"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3"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2"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2"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2"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3" w:type="dxa"/>
            <w:tcMar>
              <w:left w:w="28" w:type="dxa"/>
              <w:right w:w="28" w:type="dxa"/>
            </w:tcMar>
          </w:tcPr>
          <w:p w:rsidR="00DD3D03" w:rsidRPr="00DE506C" w:rsidRDefault="00DD3D03" w:rsidP="00DD3D03">
            <w:pPr>
              <w:pStyle w:val="ad"/>
              <w:jc w:val="center"/>
              <w:rPr>
                <w:rFonts w:ascii="Times New Roman" w:hAnsi="Times New Roman"/>
                <w:sz w:val="20"/>
                <w:szCs w:val="20"/>
              </w:rPr>
            </w:pPr>
          </w:p>
        </w:tc>
      </w:tr>
      <w:tr w:rsidR="00DD3D03" w:rsidRPr="00DE506C" w:rsidTr="00DD3D03">
        <w:trPr>
          <w:trHeight w:val="411"/>
        </w:trPr>
        <w:tc>
          <w:tcPr>
            <w:tcW w:w="2694" w:type="dxa"/>
            <w:vMerge/>
            <w:tcBorders>
              <w:bottom w:val="single" w:sz="4" w:space="0" w:color="auto"/>
            </w:tcBorders>
            <w:tcMar>
              <w:left w:w="28" w:type="dxa"/>
              <w:right w:w="28" w:type="dxa"/>
            </w:tcMar>
          </w:tcPr>
          <w:p w:rsidR="00DD3D03" w:rsidRPr="00DE506C" w:rsidRDefault="00DD3D03" w:rsidP="00DD3D03">
            <w:pPr>
              <w:spacing w:line="240" w:lineRule="auto"/>
              <w:rPr>
                <w:rFonts w:ascii="Times New Roman" w:hAnsi="Times New Roman" w:cs="Times New Roman"/>
                <w:sz w:val="20"/>
                <w:szCs w:val="20"/>
              </w:rPr>
            </w:pPr>
          </w:p>
        </w:tc>
        <w:tc>
          <w:tcPr>
            <w:tcW w:w="1701" w:type="dxa"/>
            <w:tcBorders>
              <w:bottom w:val="single" w:sz="4" w:space="0" w:color="auto"/>
            </w:tcBorders>
            <w:tcMar>
              <w:left w:w="28" w:type="dxa"/>
              <w:right w:w="28" w:type="dxa"/>
            </w:tcMar>
          </w:tcPr>
          <w:p w:rsidR="00DD3D03" w:rsidRPr="00DE506C" w:rsidRDefault="00DD3D03" w:rsidP="00DD3D03">
            <w:pPr>
              <w:pStyle w:val="ad"/>
              <w:rPr>
                <w:rFonts w:ascii="Times New Roman" w:hAnsi="Times New Roman"/>
                <w:sz w:val="20"/>
                <w:szCs w:val="20"/>
              </w:rPr>
            </w:pPr>
            <w:r w:rsidRPr="00DE506C">
              <w:rPr>
                <w:rFonts w:ascii="Times New Roman" w:hAnsi="Times New Roman"/>
                <w:sz w:val="20"/>
                <w:szCs w:val="20"/>
              </w:rPr>
              <w:t>федеральный бюджет</w:t>
            </w:r>
          </w:p>
        </w:tc>
        <w:tc>
          <w:tcPr>
            <w:tcW w:w="567" w:type="dxa"/>
            <w:tcBorders>
              <w:bottom w:val="single" w:sz="4" w:space="0" w:color="auto"/>
            </w:tcBorders>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567" w:type="dxa"/>
            <w:tcBorders>
              <w:bottom w:val="single" w:sz="4" w:space="0" w:color="auto"/>
            </w:tcBorders>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850" w:type="dxa"/>
            <w:tcBorders>
              <w:bottom w:val="single" w:sz="4" w:space="0" w:color="auto"/>
            </w:tcBorders>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425" w:type="dxa"/>
            <w:tcBorders>
              <w:bottom w:val="single" w:sz="4" w:space="0" w:color="auto"/>
            </w:tcBorders>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3" w:type="dxa"/>
            <w:tcBorders>
              <w:bottom w:val="single" w:sz="4" w:space="0" w:color="auto"/>
            </w:tcBorders>
            <w:tcMar>
              <w:left w:w="28" w:type="dxa"/>
              <w:right w:w="57" w:type="dxa"/>
            </w:tcMar>
          </w:tcPr>
          <w:p w:rsidR="00DD3D03" w:rsidRPr="00DE506C" w:rsidRDefault="00DD3D03" w:rsidP="00DD3D03">
            <w:pPr>
              <w:pStyle w:val="ad"/>
              <w:jc w:val="center"/>
              <w:rPr>
                <w:rFonts w:ascii="Times New Roman" w:hAnsi="Times New Roman"/>
                <w:sz w:val="20"/>
                <w:szCs w:val="20"/>
              </w:rPr>
            </w:pPr>
          </w:p>
        </w:tc>
        <w:tc>
          <w:tcPr>
            <w:tcW w:w="992" w:type="dxa"/>
            <w:tcBorders>
              <w:bottom w:val="single" w:sz="4" w:space="0" w:color="auto"/>
            </w:tcBorders>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2" w:type="dxa"/>
            <w:tcBorders>
              <w:bottom w:val="single" w:sz="4" w:space="0" w:color="auto"/>
            </w:tcBorders>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2" w:type="dxa"/>
            <w:tcBorders>
              <w:bottom w:val="single" w:sz="4" w:space="0" w:color="auto"/>
            </w:tcBorders>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3" w:type="dxa"/>
            <w:tcBorders>
              <w:bottom w:val="single" w:sz="4" w:space="0" w:color="auto"/>
            </w:tcBorders>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2" w:type="dxa"/>
            <w:tcBorders>
              <w:bottom w:val="single" w:sz="4" w:space="0" w:color="auto"/>
            </w:tcBorders>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2" w:type="dxa"/>
            <w:tcBorders>
              <w:bottom w:val="single" w:sz="4" w:space="0" w:color="auto"/>
            </w:tcBorders>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2" w:type="dxa"/>
            <w:tcBorders>
              <w:bottom w:val="single" w:sz="4" w:space="0" w:color="auto"/>
            </w:tcBorders>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3" w:type="dxa"/>
            <w:tcBorders>
              <w:bottom w:val="single" w:sz="4" w:space="0" w:color="auto"/>
            </w:tcBorders>
            <w:tcMar>
              <w:left w:w="28" w:type="dxa"/>
              <w:right w:w="28" w:type="dxa"/>
            </w:tcMar>
          </w:tcPr>
          <w:p w:rsidR="00DD3D03" w:rsidRPr="00DE506C" w:rsidRDefault="00DD3D03" w:rsidP="00DD3D03">
            <w:pPr>
              <w:pStyle w:val="ad"/>
              <w:jc w:val="center"/>
              <w:rPr>
                <w:rFonts w:ascii="Times New Roman" w:hAnsi="Times New Roman"/>
                <w:sz w:val="20"/>
                <w:szCs w:val="20"/>
              </w:rPr>
            </w:pPr>
          </w:p>
        </w:tc>
      </w:tr>
      <w:tr w:rsidR="00DD3D03" w:rsidRPr="00DE506C" w:rsidTr="00DD3D03">
        <w:tc>
          <w:tcPr>
            <w:tcW w:w="2694" w:type="dxa"/>
            <w:vMerge/>
            <w:tcMar>
              <w:left w:w="28" w:type="dxa"/>
              <w:right w:w="28" w:type="dxa"/>
            </w:tcMar>
          </w:tcPr>
          <w:p w:rsidR="00DD3D03" w:rsidRPr="00DE506C" w:rsidRDefault="00DD3D03" w:rsidP="00DD3D03">
            <w:pPr>
              <w:pStyle w:val="ad"/>
              <w:rPr>
                <w:rFonts w:ascii="Times New Roman" w:hAnsi="Times New Roman"/>
                <w:sz w:val="20"/>
                <w:szCs w:val="20"/>
              </w:rPr>
            </w:pPr>
          </w:p>
        </w:tc>
        <w:tc>
          <w:tcPr>
            <w:tcW w:w="1701" w:type="dxa"/>
            <w:tcMar>
              <w:left w:w="28" w:type="dxa"/>
              <w:right w:w="28" w:type="dxa"/>
            </w:tcMar>
          </w:tcPr>
          <w:p w:rsidR="00DD3D03" w:rsidRPr="00DE506C" w:rsidRDefault="00DD3D03" w:rsidP="00DD3D03">
            <w:pPr>
              <w:pStyle w:val="ad"/>
              <w:rPr>
                <w:rFonts w:ascii="Times New Roman" w:hAnsi="Times New Roman"/>
                <w:sz w:val="20"/>
                <w:szCs w:val="20"/>
              </w:rPr>
            </w:pPr>
            <w:r w:rsidRPr="00DE506C">
              <w:rPr>
                <w:rFonts w:ascii="Times New Roman" w:hAnsi="Times New Roman"/>
                <w:sz w:val="20"/>
                <w:szCs w:val="20"/>
              </w:rPr>
              <w:t>республиканский бюджет</w:t>
            </w:r>
          </w:p>
        </w:tc>
        <w:tc>
          <w:tcPr>
            <w:tcW w:w="567"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567"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850"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425"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3" w:type="dxa"/>
            <w:tcMar>
              <w:left w:w="28" w:type="dxa"/>
              <w:right w:w="57" w:type="dxa"/>
            </w:tcMar>
          </w:tcPr>
          <w:p w:rsidR="00DD3D03" w:rsidRPr="00DE506C" w:rsidRDefault="00DD3D03" w:rsidP="00DD3D03">
            <w:pPr>
              <w:pStyle w:val="ad"/>
              <w:jc w:val="center"/>
              <w:rPr>
                <w:rFonts w:ascii="Times New Roman" w:hAnsi="Times New Roman"/>
                <w:sz w:val="20"/>
                <w:szCs w:val="20"/>
              </w:rPr>
            </w:pPr>
          </w:p>
        </w:tc>
        <w:tc>
          <w:tcPr>
            <w:tcW w:w="992"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2"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2"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3"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2"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2"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2"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3" w:type="dxa"/>
            <w:tcMar>
              <w:left w:w="28" w:type="dxa"/>
              <w:right w:w="28" w:type="dxa"/>
            </w:tcMar>
          </w:tcPr>
          <w:p w:rsidR="00DD3D03" w:rsidRPr="00DE506C" w:rsidRDefault="00DD3D03" w:rsidP="00DD3D03">
            <w:pPr>
              <w:pStyle w:val="ad"/>
              <w:jc w:val="center"/>
              <w:rPr>
                <w:rFonts w:ascii="Times New Roman" w:hAnsi="Times New Roman"/>
                <w:sz w:val="20"/>
                <w:szCs w:val="20"/>
              </w:rPr>
            </w:pPr>
          </w:p>
        </w:tc>
      </w:tr>
      <w:tr w:rsidR="00DD3D03" w:rsidRPr="00DE506C" w:rsidTr="00DD3D03">
        <w:tc>
          <w:tcPr>
            <w:tcW w:w="15735" w:type="dxa"/>
            <w:gridSpan w:val="15"/>
            <w:tcMar>
              <w:left w:w="28" w:type="dxa"/>
              <w:right w:w="28" w:type="dxa"/>
            </w:tcMar>
          </w:tcPr>
          <w:p w:rsidR="00DD3D03" w:rsidRPr="00DE506C" w:rsidRDefault="00DD3D03" w:rsidP="00DD3D03">
            <w:pPr>
              <w:spacing w:line="240" w:lineRule="auto"/>
              <w:rPr>
                <w:rFonts w:ascii="Times New Roman" w:hAnsi="Times New Roman" w:cs="Times New Roman"/>
                <w:sz w:val="20"/>
                <w:szCs w:val="20"/>
              </w:rPr>
            </w:pPr>
          </w:p>
        </w:tc>
      </w:tr>
    </w:tbl>
    <w:p w:rsidR="00DD3D03" w:rsidRPr="00DE506C" w:rsidRDefault="00DD3D03" w:rsidP="00DD3D03">
      <w:pPr>
        <w:suppressAutoHyphens/>
        <w:spacing w:line="240" w:lineRule="auto"/>
        <w:rPr>
          <w:rFonts w:ascii="Times New Roman" w:hAnsi="Times New Roman" w:cs="Times New Roman"/>
          <w:sz w:val="20"/>
          <w:szCs w:val="20"/>
        </w:rPr>
      </w:pPr>
    </w:p>
    <w:tbl>
      <w:tblPr>
        <w:tblW w:w="15735" w:type="dxa"/>
        <w:tblInd w:w="-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2694"/>
        <w:gridCol w:w="1701"/>
        <w:gridCol w:w="567"/>
        <w:gridCol w:w="567"/>
        <w:gridCol w:w="850"/>
        <w:gridCol w:w="425"/>
        <w:gridCol w:w="993"/>
        <w:gridCol w:w="992"/>
        <w:gridCol w:w="992"/>
        <w:gridCol w:w="992"/>
        <w:gridCol w:w="993"/>
        <w:gridCol w:w="992"/>
        <w:gridCol w:w="992"/>
        <w:gridCol w:w="992"/>
        <w:gridCol w:w="993"/>
      </w:tblGrid>
      <w:tr w:rsidR="00DD3D03" w:rsidRPr="00DE506C" w:rsidTr="00DD3D03">
        <w:tc>
          <w:tcPr>
            <w:tcW w:w="15735" w:type="dxa"/>
            <w:gridSpan w:val="15"/>
            <w:tcMar>
              <w:left w:w="28" w:type="dxa"/>
              <w:right w:w="28" w:type="dxa"/>
            </w:tcMar>
          </w:tcPr>
          <w:p w:rsidR="00DD3D03" w:rsidRPr="00DE506C" w:rsidRDefault="00DD3D03" w:rsidP="00DD3D03">
            <w:pPr>
              <w:pStyle w:val="ad"/>
              <w:jc w:val="center"/>
              <w:rPr>
                <w:rFonts w:ascii="Times New Roman" w:hAnsi="Times New Roman"/>
                <w:b/>
                <w:sz w:val="20"/>
                <w:szCs w:val="20"/>
              </w:rPr>
            </w:pPr>
            <w:r w:rsidRPr="00DE506C">
              <w:rPr>
                <w:rFonts w:ascii="Times New Roman" w:hAnsi="Times New Roman"/>
                <w:b/>
                <w:sz w:val="20"/>
                <w:szCs w:val="20"/>
              </w:rPr>
              <w:t>Подпрограмма «Поддержка и развитие кадрового потенциала в АПК»</w:t>
            </w:r>
          </w:p>
          <w:p w:rsidR="00DD3D03" w:rsidRPr="00DE506C" w:rsidRDefault="00DD3D03" w:rsidP="00DD3D03">
            <w:pPr>
              <w:spacing w:line="240" w:lineRule="auto"/>
              <w:rPr>
                <w:rFonts w:ascii="Times New Roman" w:hAnsi="Times New Roman" w:cs="Times New Roman"/>
                <w:sz w:val="20"/>
                <w:szCs w:val="20"/>
              </w:rPr>
            </w:pPr>
          </w:p>
        </w:tc>
      </w:tr>
      <w:tr w:rsidR="00DD3D03" w:rsidRPr="00DE506C" w:rsidTr="00DD3D03">
        <w:tc>
          <w:tcPr>
            <w:tcW w:w="2694" w:type="dxa"/>
            <w:tcMar>
              <w:left w:w="28" w:type="dxa"/>
              <w:right w:w="28" w:type="dxa"/>
            </w:tcMar>
          </w:tcPr>
          <w:p w:rsidR="00DD3D03" w:rsidRPr="00DE506C" w:rsidRDefault="00DD3D03" w:rsidP="00DD3D03">
            <w:pPr>
              <w:pStyle w:val="ad"/>
              <w:rPr>
                <w:rFonts w:ascii="Times New Roman" w:hAnsi="Times New Roman"/>
                <w:b/>
                <w:sz w:val="20"/>
                <w:szCs w:val="20"/>
              </w:rPr>
            </w:pPr>
            <w:r w:rsidRPr="00DE506C">
              <w:rPr>
                <w:rFonts w:ascii="Times New Roman" w:hAnsi="Times New Roman"/>
                <w:b/>
                <w:sz w:val="20"/>
                <w:szCs w:val="20"/>
              </w:rPr>
              <w:t>Всего:</w:t>
            </w:r>
          </w:p>
        </w:tc>
        <w:tc>
          <w:tcPr>
            <w:tcW w:w="1701" w:type="dxa"/>
            <w:tcMar>
              <w:left w:w="28" w:type="dxa"/>
              <w:right w:w="28" w:type="dxa"/>
            </w:tcMar>
          </w:tcPr>
          <w:p w:rsidR="00DD3D03" w:rsidRPr="00DE506C" w:rsidRDefault="00DD3D03" w:rsidP="00DD3D03">
            <w:pPr>
              <w:pStyle w:val="ad"/>
              <w:rPr>
                <w:rFonts w:ascii="Times New Roman" w:hAnsi="Times New Roman"/>
                <w:b/>
                <w:sz w:val="20"/>
                <w:szCs w:val="20"/>
              </w:rPr>
            </w:pPr>
            <w:r w:rsidRPr="00DE506C">
              <w:rPr>
                <w:rFonts w:ascii="Times New Roman" w:hAnsi="Times New Roman"/>
                <w:b/>
                <w:sz w:val="20"/>
                <w:szCs w:val="20"/>
              </w:rPr>
              <w:t>Минсельхозпрод Республики Мордовия, всего</w:t>
            </w:r>
          </w:p>
        </w:tc>
        <w:tc>
          <w:tcPr>
            <w:tcW w:w="567" w:type="dxa"/>
            <w:tcMar>
              <w:left w:w="28" w:type="dxa"/>
              <w:right w:w="28" w:type="dxa"/>
            </w:tcMar>
          </w:tcPr>
          <w:p w:rsidR="00DD3D03" w:rsidRPr="00DE506C" w:rsidRDefault="00DD3D03" w:rsidP="00DD3D03">
            <w:pPr>
              <w:pStyle w:val="ad"/>
              <w:jc w:val="center"/>
              <w:rPr>
                <w:rFonts w:ascii="Times New Roman" w:hAnsi="Times New Roman"/>
                <w:b/>
                <w:sz w:val="20"/>
                <w:szCs w:val="20"/>
              </w:rPr>
            </w:pPr>
          </w:p>
        </w:tc>
        <w:tc>
          <w:tcPr>
            <w:tcW w:w="567" w:type="dxa"/>
            <w:tcMar>
              <w:left w:w="28" w:type="dxa"/>
              <w:right w:w="28" w:type="dxa"/>
            </w:tcMar>
          </w:tcPr>
          <w:p w:rsidR="00DD3D03" w:rsidRPr="00DE506C" w:rsidRDefault="00DD3D03" w:rsidP="00DD3D03">
            <w:pPr>
              <w:pStyle w:val="ad"/>
              <w:jc w:val="center"/>
              <w:rPr>
                <w:rFonts w:ascii="Times New Roman" w:hAnsi="Times New Roman"/>
                <w:b/>
                <w:sz w:val="20"/>
                <w:szCs w:val="20"/>
              </w:rPr>
            </w:pPr>
          </w:p>
        </w:tc>
        <w:tc>
          <w:tcPr>
            <w:tcW w:w="850" w:type="dxa"/>
            <w:tcMar>
              <w:left w:w="28" w:type="dxa"/>
              <w:right w:w="28" w:type="dxa"/>
            </w:tcMar>
          </w:tcPr>
          <w:p w:rsidR="00DD3D03" w:rsidRPr="00DE506C" w:rsidRDefault="00DD3D03" w:rsidP="00DD3D03">
            <w:pPr>
              <w:pStyle w:val="ad"/>
              <w:jc w:val="center"/>
              <w:rPr>
                <w:rFonts w:ascii="Times New Roman" w:hAnsi="Times New Roman"/>
                <w:b/>
                <w:sz w:val="20"/>
                <w:szCs w:val="20"/>
              </w:rPr>
            </w:pPr>
          </w:p>
        </w:tc>
        <w:tc>
          <w:tcPr>
            <w:tcW w:w="425" w:type="dxa"/>
            <w:tcMar>
              <w:left w:w="28" w:type="dxa"/>
              <w:right w:w="28" w:type="dxa"/>
            </w:tcMar>
          </w:tcPr>
          <w:p w:rsidR="00DD3D03" w:rsidRPr="00DE506C" w:rsidRDefault="00DD3D03" w:rsidP="00DD3D03">
            <w:pPr>
              <w:pStyle w:val="ad"/>
              <w:rPr>
                <w:rFonts w:ascii="Times New Roman" w:hAnsi="Times New Roman"/>
                <w:b/>
                <w:sz w:val="20"/>
                <w:szCs w:val="20"/>
              </w:rPr>
            </w:pPr>
          </w:p>
        </w:tc>
        <w:tc>
          <w:tcPr>
            <w:tcW w:w="993" w:type="dxa"/>
            <w:tcMar>
              <w:left w:w="28" w:type="dxa"/>
              <w:right w:w="57" w:type="dxa"/>
            </w:tcMar>
          </w:tcPr>
          <w:p w:rsidR="00DD3D03" w:rsidRPr="00DE506C" w:rsidRDefault="00DD3D03" w:rsidP="00DD3D03">
            <w:pPr>
              <w:pStyle w:val="ad"/>
              <w:jc w:val="center"/>
              <w:rPr>
                <w:rFonts w:ascii="Times New Roman" w:hAnsi="Times New Roman"/>
                <w:b/>
                <w:sz w:val="20"/>
                <w:szCs w:val="20"/>
              </w:rPr>
            </w:pPr>
          </w:p>
        </w:tc>
        <w:tc>
          <w:tcPr>
            <w:tcW w:w="992" w:type="dxa"/>
            <w:tcMar>
              <w:left w:w="28" w:type="dxa"/>
              <w:right w:w="28" w:type="dxa"/>
            </w:tcMar>
          </w:tcPr>
          <w:p w:rsidR="00DD3D03" w:rsidRPr="00DE506C" w:rsidRDefault="00DD3D03" w:rsidP="00DD3D03">
            <w:pPr>
              <w:pStyle w:val="ad"/>
              <w:jc w:val="center"/>
              <w:rPr>
                <w:rFonts w:ascii="Times New Roman" w:hAnsi="Times New Roman"/>
                <w:b/>
                <w:sz w:val="20"/>
                <w:szCs w:val="20"/>
              </w:rPr>
            </w:pPr>
          </w:p>
        </w:tc>
        <w:tc>
          <w:tcPr>
            <w:tcW w:w="992" w:type="dxa"/>
            <w:tcMar>
              <w:left w:w="28" w:type="dxa"/>
              <w:right w:w="28" w:type="dxa"/>
            </w:tcMar>
          </w:tcPr>
          <w:p w:rsidR="00DD3D03" w:rsidRPr="00DE506C" w:rsidRDefault="00DD3D03" w:rsidP="00DD3D03">
            <w:pPr>
              <w:pStyle w:val="ad"/>
              <w:jc w:val="center"/>
              <w:rPr>
                <w:rFonts w:ascii="Times New Roman" w:hAnsi="Times New Roman"/>
                <w:b/>
                <w:sz w:val="20"/>
                <w:szCs w:val="20"/>
              </w:rPr>
            </w:pPr>
          </w:p>
        </w:tc>
        <w:tc>
          <w:tcPr>
            <w:tcW w:w="992" w:type="dxa"/>
            <w:tcMar>
              <w:left w:w="28" w:type="dxa"/>
              <w:right w:w="28" w:type="dxa"/>
            </w:tcMar>
          </w:tcPr>
          <w:p w:rsidR="00DD3D03" w:rsidRPr="00DE506C" w:rsidRDefault="00DD3D03" w:rsidP="00DD3D03">
            <w:pPr>
              <w:pStyle w:val="ad"/>
              <w:jc w:val="center"/>
              <w:rPr>
                <w:rFonts w:ascii="Times New Roman" w:hAnsi="Times New Roman"/>
                <w:b/>
                <w:sz w:val="20"/>
                <w:szCs w:val="20"/>
              </w:rPr>
            </w:pPr>
            <w:r w:rsidRPr="00DE506C">
              <w:rPr>
                <w:rFonts w:ascii="Times New Roman" w:hAnsi="Times New Roman"/>
                <w:b/>
                <w:sz w:val="20"/>
                <w:szCs w:val="20"/>
              </w:rPr>
              <w:t>2092</w:t>
            </w:r>
          </w:p>
        </w:tc>
        <w:tc>
          <w:tcPr>
            <w:tcW w:w="993" w:type="dxa"/>
            <w:tcMar>
              <w:left w:w="28" w:type="dxa"/>
              <w:right w:w="28" w:type="dxa"/>
            </w:tcMar>
          </w:tcPr>
          <w:p w:rsidR="00DD3D03" w:rsidRPr="00DE506C" w:rsidRDefault="00DD3D03" w:rsidP="00DD3D03">
            <w:pPr>
              <w:pStyle w:val="ad"/>
              <w:jc w:val="center"/>
              <w:rPr>
                <w:rFonts w:ascii="Times New Roman" w:hAnsi="Times New Roman"/>
                <w:b/>
                <w:sz w:val="20"/>
                <w:szCs w:val="20"/>
              </w:rPr>
            </w:pPr>
            <w:r w:rsidRPr="00DE506C">
              <w:rPr>
                <w:rFonts w:ascii="Times New Roman" w:hAnsi="Times New Roman"/>
                <w:b/>
                <w:sz w:val="20"/>
                <w:szCs w:val="20"/>
              </w:rPr>
              <w:t>3082</w:t>
            </w:r>
          </w:p>
        </w:tc>
        <w:tc>
          <w:tcPr>
            <w:tcW w:w="992" w:type="dxa"/>
            <w:tcMar>
              <w:left w:w="28" w:type="dxa"/>
              <w:right w:w="28" w:type="dxa"/>
            </w:tcMar>
          </w:tcPr>
          <w:p w:rsidR="00DD3D03" w:rsidRPr="00DE506C" w:rsidRDefault="00DD3D03" w:rsidP="00DD3D03">
            <w:pPr>
              <w:pStyle w:val="ad"/>
              <w:jc w:val="center"/>
              <w:rPr>
                <w:rFonts w:ascii="Times New Roman" w:hAnsi="Times New Roman"/>
                <w:b/>
                <w:sz w:val="20"/>
                <w:szCs w:val="20"/>
              </w:rPr>
            </w:pPr>
            <w:r w:rsidRPr="00DE506C">
              <w:rPr>
                <w:rFonts w:ascii="Times New Roman" w:hAnsi="Times New Roman"/>
                <w:b/>
                <w:sz w:val="20"/>
                <w:szCs w:val="20"/>
              </w:rPr>
              <w:t>3968</w:t>
            </w:r>
          </w:p>
        </w:tc>
        <w:tc>
          <w:tcPr>
            <w:tcW w:w="992" w:type="dxa"/>
            <w:tcMar>
              <w:left w:w="28" w:type="dxa"/>
              <w:right w:w="28" w:type="dxa"/>
            </w:tcMar>
          </w:tcPr>
          <w:p w:rsidR="00DD3D03" w:rsidRPr="00DE506C" w:rsidRDefault="00DD3D03" w:rsidP="00DD3D03">
            <w:pPr>
              <w:pStyle w:val="ad"/>
              <w:jc w:val="center"/>
              <w:rPr>
                <w:rFonts w:ascii="Times New Roman" w:hAnsi="Times New Roman"/>
                <w:b/>
                <w:sz w:val="20"/>
                <w:szCs w:val="20"/>
              </w:rPr>
            </w:pPr>
            <w:r w:rsidRPr="00DE506C">
              <w:rPr>
                <w:rFonts w:ascii="Times New Roman" w:hAnsi="Times New Roman"/>
                <w:b/>
                <w:sz w:val="20"/>
                <w:szCs w:val="20"/>
              </w:rPr>
              <w:t>4285</w:t>
            </w:r>
          </w:p>
        </w:tc>
        <w:tc>
          <w:tcPr>
            <w:tcW w:w="992" w:type="dxa"/>
            <w:tcMar>
              <w:left w:w="28" w:type="dxa"/>
              <w:right w:w="28" w:type="dxa"/>
            </w:tcMar>
          </w:tcPr>
          <w:p w:rsidR="00DD3D03" w:rsidRPr="00DE506C" w:rsidRDefault="00DD3D03" w:rsidP="00DD3D03">
            <w:pPr>
              <w:pStyle w:val="ad"/>
              <w:jc w:val="center"/>
              <w:rPr>
                <w:rFonts w:ascii="Times New Roman" w:hAnsi="Times New Roman"/>
                <w:b/>
                <w:sz w:val="20"/>
                <w:szCs w:val="20"/>
              </w:rPr>
            </w:pPr>
            <w:r w:rsidRPr="00DE506C">
              <w:rPr>
                <w:rFonts w:ascii="Times New Roman" w:hAnsi="Times New Roman"/>
                <w:b/>
                <w:sz w:val="20"/>
                <w:szCs w:val="20"/>
              </w:rPr>
              <w:t>4285</w:t>
            </w:r>
          </w:p>
        </w:tc>
        <w:tc>
          <w:tcPr>
            <w:tcW w:w="993" w:type="dxa"/>
            <w:tcMar>
              <w:left w:w="28" w:type="dxa"/>
              <w:right w:w="28" w:type="dxa"/>
            </w:tcMar>
          </w:tcPr>
          <w:p w:rsidR="00DD3D03" w:rsidRPr="00DE506C" w:rsidRDefault="00DD3D03" w:rsidP="00DD3D03">
            <w:pPr>
              <w:pStyle w:val="ad"/>
              <w:jc w:val="center"/>
              <w:rPr>
                <w:rFonts w:ascii="Times New Roman" w:hAnsi="Times New Roman"/>
                <w:b/>
                <w:sz w:val="20"/>
                <w:szCs w:val="20"/>
              </w:rPr>
            </w:pPr>
            <w:r w:rsidRPr="00DE506C">
              <w:rPr>
                <w:rFonts w:ascii="Times New Roman" w:hAnsi="Times New Roman"/>
                <w:b/>
                <w:sz w:val="20"/>
                <w:szCs w:val="20"/>
              </w:rPr>
              <w:t>4285</w:t>
            </w:r>
          </w:p>
        </w:tc>
      </w:tr>
      <w:tr w:rsidR="00DD3D03" w:rsidRPr="00DE506C" w:rsidTr="00DD3D03">
        <w:tc>
          <w:tcPr>
            <w:tcW w:w="2694" w:type="dxa"/>
            <w:tcMar>
              <w:left w:w="28" w:type="dxa"/>
              <w:right w:w="28" w:type="dxa"/>
            </w:tcMar>
          </w:tcPr>
          <w:p w:rsidR="00DD3D03" w:rsidRPr="00DE506C" w:rsidRDefault="00DD3D03" w:rsidP="00DD3D03">
            <w:pPr>
              <w:pStyle w:val="ad"/>
              <w:jc w:val="left"/>
              <w:rPr>
                <w:rFonts w:ascii="Times New Roman" w:hAnsi="Times New Roman"/>
                <w:sz w:val="20"/>
                <w:szCs w:val="20"/>
              </w:rPr>
            </w:pPr>
            <w:r w:rsidRPr="00DE506C">
              <w:rPr>
                <w:rFonts w:ascii="Times New Roman" w:hAnsi="Times New Roman"/>
                <w:sz w:val="20"/>
                <w:szCs w:val="20"/>
              </w:rPr>
              <w:t xml:space="preserve">Мероприятие «Стимулирование обучения и </w:t>
            </w:r>
            <w:r w:rsidRPr="00DE506C">
              <w:rPr>
                <w:rFonts w:ascii="Times New Roman" w:hAnsi="Times New Roman"/>
                <w:sz w:val="20"/>
                <w:szCs w:val="20"/>
              </w:rPr>
              <w:lastRenderedPageBreak/>
              <w:t>закрепления молодых специалистов в сельскохозяйственном производстве»</w:t>
            </w:r>
          </w:p>
        </w:tc>
        <w:tc>
          <w:tcPr>
            <w:tcW w:w="1701" w:type="dxa"/>
            <w:tcMar>
              <w:left w:w="28" w:type="dxa"/>
              <w:right w:w="28" w:type="dxa"/>
            </w:tcMar>
          </w:tcPr>
          <w:p w:rsidR="00DD3D03" w:rsidRPr="00DE506C" w:rsidRDefault="00DD3D03" w:rsidP="00DD3D03">
            <w:pPr>
              <w:pStyle w:val="ad"/>
              <w:rPr>
                <w:rFonts w:ascii="Times New Roman" w:hAnsi="Times New Roman"/>
                <w:sz w:val="20"/>
                <w:szCs w:val="20"/>
              </w:rPr>
            </w:pPr>
            <w:r w:rsidRPr="00DE506C">
              <w:rPr>
                <w:rFonts w:ascii="Times New Roman" w:hAnsi="Times New Roman"/>
                <w:b/>
                <w:sz w:val="20"/>
                <w:szCs w:val="20"/>
              </w:rPr>
              <w:lastRenderedPageBreak/>
              <w:t xml:space="preserve">Минсельхозпрод Республики </w:t>
            </w:r>
            <w:r w:rsidRPr="00DE506C">
              <w:rPr>
                <w:rFonts w:ascii="Times New Roman" w:hAnsi="Times New Roman"/>
                <w:b/>
                <w:sz w:val="20"/>
                <w:szCs w:val="20"/>
              </w:rPr>
              <w:lastRenderedPageBreak/>
              <w:t>Мордовия, всего</w:t>
            </w:r>
          </w:p>
        </w:tc>
        <w:tc>
          <w:tcPr>
            <w:tcW w:w="567"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567"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850"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425" w:type="dxa"/>
            <w:tcMar>
              <w:left w:w="28" w:type="dxa"/>
              <w:right w:w="28" w:type="dxa"/>
            </w:tcMar>
          </w:tcPr>
          <w:p w:rsidR="00DD3D03" w:rsidRPr="00DE506C" w:rsidRDefault="00DD3D03" w:rsidP="00DD3D03">
            <w:pPr>
              <w:pStyle w:val="ad"/>
              <w:rPr>
                <w:rFonts w:ascii="Times New Roman" w:hAnsi="Times New Roman"/>
                <w:sz w:val="20"/>
                <w:szCs w:val="20"/>
              </w:rPr>
            </w:pPr>
          </w:p>
        </w:tc>
        <w:tc>
          <w:tcPr>
            <w:tcW w:w="993" w:type="dxa"/>
            <w:tcMar>
              <w:left w:w="28" w:type="dxa"/>
              <w:right w:w="57" w:type="dxa"/>
            </w:tcMar>
          </w:tcPr>
          <w:p w:rsidR="00DD3D03" w:rsidRPr="00DE506C" w:rsidRDefault="00DD3D03" w:rsidP="00DD3D03">
            <w:pPr>
              <w:pStyle w:val="ad"/>
              <w:jc w:val="center"/>
              <w:rPr>
                <w:rFonts w:ascii="Times New Roman" w:hAnsi="Times New Roman"/>
                <w:sz w:val="20"/>
                <w:szCs w:val="20"/>
              </w:rPr>
            </w:pPr>
          </w:p>
        </w:tc>
        <w:tc>
          <w:tcPr>
            <w:tcW w:w="992"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2"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2" w:type="dxa"/>
            <w:tcMar>
              <w:left w:w="28" w:type="dxa"/>
              <w:right w:w="28" w:type="dxa"/>
            </w:tcMar>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2092</w:t>
            </w:r>
          </w:p>
        </w:tc>
        <w:tc>
          <w:tcPr>
            <w:tcW w:w="993" w:type="dxa"/>
            <w:tcMar>
              <w:left w:w="28" w:type="dxa"/>
              <w:right w:w="28" w:type="dxa"/>
            </w:tcMar>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3082</w:t>
            </w:r>
          </w:p>
        </w:tc>
        <w:tc>
          <w:tcPr>
            <w:tcW w:w="992" w:type="dxa"/>
            <w:tcMar>
              <w:left w:w="28" w:type="dxa"/>
              <w:right w:w="28" w:type="dxa"/>
            </w:tcMar>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3968</w:t>
            </w:r>
          </w:p>
        </w:tc>
        <w:tc>
          <w:tcPr>
            <w:tcW w:w="992" w:type="dxa"/>
            <w:tcMar>
              <w:left w:w="28" w:type="dxa"/>
              <w:right w:w="28" w:type="dxa"/>
            </w:tcMar>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4285</w:t>
            </w:r>
          </w:p>
        </w:tc>
        <w:tc>
          <w:tcPr>
            <w:tcW w:w="992" w:type="dxa"/>
            <w:tcMar>
              <w:left w:w="28" w:type="dxa"/>
              <w:right w:w="28" w:type="dxa"/>
            </w:tcMar>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4285</w:t>
            </w:r>
          </w:p>
        </w:tc>
        <w:tc>
          <w:tcPr>
            <w:tcW w:w="993" w:type="dxa"/>
            <w:tcMar>
              <w:left w:w="28" w:type="dxa"/>
              <w:right w:w="28" w:type="dxa"/>
            </w:tcMar>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4285</w:t>
            </w:r>
          </w:p>
        </w:tc>
      </w:tr>
      <w:tr w:rsidR="00DD3D03" w:rsidRPr="00DE506C" w:rsidTr="00DD3D03">
        <w:tc>
          <w:tcPr>
            <w:tcW w:w="2694" w:type="dxa"/>
            <w:tcMar>
              <w:left w:w="28" w:type="dxa"/>
              <w:right w:w="28" w:type="dxa"/>
            </w:tcMar>
          </w:tcPr>
          <w:p w:rsidR="00DD3D03" w:rsidRPr="00DE506C" w:rsidRDefault="00DD3D03" w:rsidP="00DD3D03">
            <w:pPr>
              <w:pStyle w:val="ad"/>
              <w:jc w:val="left"/>
              <w:rPr>
                <w:rFonts w:ascii="Times New Roman" w:hAnsi="Times New Roman"/>
                <w:sz w:val="20"/>
                <w:szCs w:val="20"/>
              </w:rPr>
            </w:pPr>
            <w:r w:rsidRPr="00DE506C">
              <w:rPr>
                <w:rFonts w:ascii="Times New Roman" w:hAnsi="Times New Roman"/>
                <w:sz w:val="20"/>
                <w:szCs w:val="20"/>
              </w:rPr>
              <w:lastRenderedPageBreak/>
              <w:t>Надбавка к стипендии</w:t>
            </w:r>
          </w:p>
        </w:tc>
        <w:tc>
          <w:tcPr>
            <w:tcW w:w="1701" w:type="dxa"/>
            <w:tcMar>
              <w:left w:w="28" w:type="dxa"/>
              <w:right w:w="28" w:type="dxa"/>
            </w:tcMar>
          </w:tcPr>
          <w:p w:rsidR="00DD3D03" w:rsidRPr="00DE506C" w:rsidRDefault="00DD3D03" w:rsidP="00DD3D03">
            <w:pPr>
              <w:pStyle w:val="ad"/>
              <w:rPr>
                <w:rFonts w:ascii="Times New Roman" w:hAnsi="Times New Roman"/>
                <w:sz w:val="20"/>
                <w:szCs w:val="20"/>
              </w:rPr>
            </w:pPr>
            <w:r w:rsidRPr="00DE506C">
              <w:rPr>
                <w:rFonts w:ascii="Times New Roman" w:hAnsi="Times New Roman"/>
                <w:b/>
                <w:sz w:val="20"/>
                <w:szCs w:val="20"/>
              </w:rPr>
              <w:t>Минсельхозпрод Республики Мордовия, всего</w:t>
            </w:r>
          </w:p>
        </w:tc>
        <w:tc>
          <w:tcPr>
            <w:tcW w:w="567"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567"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850"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425" w:type="dxa"/>
            <w:tcMar>
              <w:left w:w="28" w:type="dxa"/>
              <w:right w:w="28" w:type="dxa"/>
            </w:tcMar>
          </w:tcPr>
          <w:p w:rsidR="00DD3D03" w:rsidRPr="00DE506C" w:rsidRDefault="00DD3D03" w:rsidP="00DD3D03">
            <w:pPr>
              <w:pStyle w:val="ad"/>
              <w:rPr>
                <w:rFonts w:ascii="Times New Roman" w:hAnsi="Times New Roman"/>
                <w:sz w:val="20"/>
                <w:szCs w:val="20"/>
              </w:rPr>
            </w:pPr>
          </w:p>
        </w:tc>
        <w:tc>
          <w:tcPr>
            <w:tcW w:w="993" w:type="dxa"/>
            <w:tcMar>
              <w:left w:w="28" w:type="dxa"/>
              <w:right w:w="57" w:type="dxa"/>
            </w:tcMar>
          </w:tcPr>
          <w:p w:rsidR="00DD3D03" w:rsidRPr="00DE506C" w:rsidRDefault="00DD3D03" w:rsidP="00DD3D03">
            <w:pPr>
              <w:pStyle w:val="ad"/>
              <w:jc w:val="center"/>
              <w:rPr>
                <w:rFonts w:ascii="Times New Roman" w:hAnsi="Times New Roman"/>
                <w:sz w:val="20"/>
                <w:szCs w:val="20"/>
              </w:rPr>
            </w:pPr>
          </w:p>
        </w:tc>
        <w:tc>
          <w:tcPr>
            <w:tcW w:w="992"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2"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2" w:type="dxa"/>
            <w:tcMar>
              <w:left w:w="28" w:type="dxa"/>
              <w:right w:w="28" w:type="dxa"/>
            </w:tcMar>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870</w:t>
            </w:r>
          </w:p>
        </w:tc>
        <w:tc>
          <w:tcPr>
            <w:tcW w:w="993" w:type="dxa"/>
            <w:tcMar>
              <w:left w:w="28" w:type="dxa"/>
              <w:right w:w="28" w:type="dxa"/>
            </w:tcMar>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978</w:t>
            </w:r>
          </w:p>
        </w:tc>
        <w:tc>
          <w:tcPr>
            <w:tcW w:w="992" w:type="dxa"/>
            <w:tcMar>
              <w:left w:w="28" w:type="dxa"/>
              <w:right w:w="28" w:type="dxa"/>
            </w:tcMar>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1008</w:t>
            </w:r>
          </w:p>
        </w:tc>
        <w:tc>
          <w:tcPr>
            <w:tcW w:w="992"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2"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3" w:type="dxa"/>
            <w:tcMar>
              <w:left w:w="28" w:type="dxa"/>
              <w:right w:w="28" w:type="dxa"/>
            </w:tcMar>
          </w:tcPr>
          <w:p w:rsidR="00DD3D03" w:rsidRPr="00DE506C" w:rsidRDefault="00DD3D03" w:rsidP="00DD3D03">
            <w:pPr>
              <w:spacing w:line="240" w:lineRule="auto"/>
              <w:jc w:val="center"/>
              <w:rPr>
                <w:rFonts w:ascii="Times New Roman" w:hAnsi="Times New Roman" w:cs="Times New Roman"/>
                <w:sz w:val="20"/>
                <w:szCs w:val="20"/>
              </w:rPr>
            </w:pPr>
          </w:p>
        </w:tc>
      </w:tr>
      <w:tr w:rsidR="00DD3D03" w:rsidRPr="00DE506C" w:rsidTr="00DD3D03">
        <w:tc>
          <w:tcPr>
            <w:tcW w:w="2694" w:type="dxa"/>
            <w:tcMar>
              <w:left w:w="28" w:type="dxa"/>
              <w:right w:w="28" w:type="dxa"/>
            </w:tcMar>
          </w:tcPr>
          <w:p w:rsidR="00DD3D03" w:rsidRPr="00DE506C" w:rsidRDefault="00DD3D03" w:rsidP="00DD3D03">
            <w:pPr>
              <w:pStyle w:val="ad"/>
              <w:jc w:val="left"/>
              <w:rPr>
                <w:rFonts w:ascii="Times New Roman" w:hAnsi="Times New Roman"/>
                <w:sz w:val="20"/>
                <w:szCs w:val="20"/>
              </w:rPr>
            </w:pPr>
            <w:r w:rsidRPr="00DE506C">
              <w:rPr>
                <w:rFonts w:ascii="Times New Roman" w:hAnsi="Times New Roman"/>
                <w:sz w:val="20"/>
                <w:szCs w:val="20"/>
              </w:rPr>
              <w:t>Подъемные молодым  специалистам</w:t>
            </w:r>
          </w:p>
        </w:tc>
        <w:tc>
          <w:tcPr>
            <w:tcW w:w="1701" w:type="dxa"/>
            <w:tcMar>
              <w:left w:w="28" w:type="dxa"/>
              <w:right w:w="28" w:type="dxa"/>
            </w:tcMar>
          </w:tcPr>
          <w:p w:rsidR="00DD3D03" w:rsidRPr="00DE506C" w:rsidRDefault="00DD3D03" w:rsidP="00DD3D03">
            <w:pPr>
              <w:pStyle w:val="ad"/>
              <w:rPr>
                <w:rFonts w:ascii="Times New Roman" w:hAnsi="Times New Roman"/>
                <w:sz w:val="20"/>
                <w:szCs w:val="20"/>
              </w:rPr>
            </w:pPr>
            <w:r w:rsidRPr="00DE506C">
              <w:rPr>
                <w:rFonts w:ascii="Times New Roman" w:hAnsi="Times New Roman"/>
                <w:b/>
                <w:sz w:val="20"/>
                <w:szCs w:val="20"/>
              </w:rPr>
              <w:t>Минсельхозпрод Республики Мордовия, всего</w:t>
            </w:r>
          </w:p>
        </w:tc>
        <w:tc>
          <w:tcPr>
            <w:tcW w:w="567"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567"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850"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425" w:type="dxa"/>
            <w:tcMar>
              <w:left w:w="28" w:type="dxa"/>
              <w:right w:w="28" w:type="dxa"/>
            </w:tcMar>
          </w:tcPr>
          <w:p w:rsidR="00DD3D03" w:rsidRPr="00DE506C" w:rsidRDefault="00DD3D03" w:rsidP="00DD3D03">
            <w:pPr>
              <w:pStyle w:val="ad"/>
              <w:rPr>
                <w:rFonts w:ascii="Times New Roman" w:hAnsi="Times New Roman"/>
                <w:sz w:val="20"/>
                <w:szCs w:val="20"/>
              </w:rPr>
            </w:pPr>
          </w:p>
        </w:tc>
        <w:tc>
          <w:tcPr>
            <w:tcW w:w="993" w:type="dxa"/>
            <w:tcMar>
              <w:left w:w="28" w:type="dxa"/>
              <w:right w:w="57" w:type="dxa"/>
            </w:tcMar>
          </w:tcPr>
          <w:p w:rsidR="00DD3D03" w:rsidRPr="00DE506C" w:rsidRDefault="00DD3D03" w:rsidP="00DD3D03">
            <w:pPr>
              <w:pStyle w:val="ad"/>
              <w:jc w:val="center"/>
              <w:rPr>
                <w:rFonts w:ascii="Times New Roman" w:hAnsi="Times New Roman"/>
                <w:sz w:val="20"/>
                <w:szCs w:val="20"/>
              </w:rPr>
            </w:pPr>
          </w:p>
        </w:tc>
        <w:tc>
          <w:tcPr>
            <w:tcW w:w="992"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2"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2" w:type="dxa"/>
            <w:tcMar>
              <w:left w:w="28" w:type="dxa"/>
              <w:right w:w="28" w:type="dxa"/>
            </w:tcMar>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550</w:t>
            </w:r>
          </w:p>
        </w:tc>
        <w:tc>
          <w:tcPr>
            <w:tcW w:w="993" w:type="dxa"/>
            <w:tcMar>
              <w:left w:w="28" w:type="dxa"/>
              <w:right w:w="28" w:type="dxa"/>
            </w:tcMar>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1240</w:t>
            </w:r>
          </w:p>
        </w:tc>
        <w:tc>
          <w:tcPr>
            <w:tcW w:w="992" w:type="dxa"/>
            <w:tcMar>
              <w:left w:w="28" w:type="dxa"/>
              <w:right w:w="28" w:type="dxa"/>
            </w:tcMar>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2000</w:t>
            </w:r>
          </w:p>
        </w:tc>
        <w:tc>
          <w:tcPr>
            <w:tcW w:w="992"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2"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3" w:type="dxa"/>
            <w:tcMar>
              <w:left w:w="28" w:type="dxa"/>
              <w:right w:w="28" w:type="dxa"/>
            </w:tcMar>
          </w:tcPr>
          <w:p w:rsidR="00DD3D03" w:rsidRPr="00DE506C" w:rsidRDefault="00DD3D03" w:rsidP="00DD3D03">
            <w:pPr>
              <w:pStyle w:val="ad"/>
              <w:jc w:val="center"/>
              <w:rPr>
                <w:rFonts w:ascii="Times New Roman" w:hAnsi="Times New Roman"/>
                <w:sz w:val="20"/>
                <w:szCs w:val="20"/>
              </w:rPr>
            </w:pPr>
          </w:p>
        </w:tc>
      </w:tr>
      <w:tr w:rsidR="00DD3D03" w:rsidRPr="00DE506C" w:rsidTr="00DD3D03">
        <w:tc>
          <w:tcPr>
            <w:tcW w:w="2694" w:type="dxa"/>
            <w:tcMar>
              <w:left w:w="28" w:type="dxa"/>
              <w:right w:w="28" w:type="dxa"/>
            </w:tcMar>
          </w:tcPr>
          <w:p w:rsidR="00DD3D03" w:rsidRPr="00DE506C" w:rsidRDefault="00DD3D03" w:rsidP="00DD3D03">
            <w:pPr>
              <w:pStyle w:val="ad"/>
              <w:jc w:val="left"/>
              <w:rPr>
                <w:rFonts w:ascii="Times New Roman" w:hAnsi="Times New Roman"/>
                <w:sz w:val="20"/>
                <w:szCs w:val="20"/>
              </w:rPr>
            </w:pPr>
            <w:r w:rsidRPr="00DE506C">
              <w:rPr>
                <w:rFonts w:ascii="Times New Roman" w:hAnsi="Times New Roman"/>
                <w:sz w:val="20"/>
                <w:szCs w:val="20"/>
              </w:rPr>
              <w:t>Ежемесячное пособие молодым специалистам к заработной плате</w:t>
            </w:r>
          </w:p>
          <w:p w:rsidR="00DD3D03" w:rsidRPr="00DE506C" w:rsidRDefault="00DD3D03" w:rsidP="00DD3D03">
            <w:pPr>
              <w:spacing w:line="240" w:lineRule="auto"/>
              <w:rPr>
                <w:rFonts w:ascii="Times New Roman" w:hAnsi="Times New Roman" w:cs="Times New Roman"/>
                <w:sz w:val="20"/>
                <w:szCs w:val="20"/>
              </w:rPr>
            </w:pPr>
          </w:p>
        </w:tc>
        <w:tc>
          <w:tcPr>
            <w:tcW w:w="1701" w:type="dxa"/>
            <w:tcMar>
              <w:left w:w="28" w:type="dxa"/>
              <w:right w:w="28" w:type="dxa"/>
            </w:tcMar>
          </w:tcPr>
          <w:p w:rsidR="00DD3D03" w:rsidRPr="00DE506C" w:rsidRDefault="00DD3D03" w:rsidP="00DD3D03">
            <w:pPr>
              <w:pStyle w:val="ad"/>
              <w:rPr>
                <w:rFonts w:ascii="Times New Roman" w:hAnsi="Times New Roman"/>
                <w:sz w:val="20"/>
                <w:szCs w:val="20"/>
              </w:rPr>
            </w:pPr>
            <w:r w:rsidRPr="00DE506C">
              <w:rPr>
                <w:rFonts w:ascii="Times New Roman" w:hAnsi="Times New Roman"/>
                <w:b/>
                <w:sz w:val="20"/>
                <w:szCs w:val="20"/>
              </w:rPr>
              <w:t>Минсельхозпрод Республики Мордовия, всего</w:t>
            </w:r>
          </w:p>
        </w:tc>
        <w:tc>
          <w:tcPr>
            <w:tcW w:w="567"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567"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850"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425" w:type="dxa"/>
            <w:tcMar>
              <w:left w:w="28" w:type="dxa"/>
              <w:right w:w="28" w:type="dxa"/>
            </w:tcMar>
          </w:tcPr>
          <w:p w:rsidR="00DD3D03" w:rsidRPr="00DE506C" w:rsidRDefault="00DD3D03" w:rsidP="00DD3D03">
            <w:pPr>
              <w:pStyle w:val="ad"/>
              <w:rPr>
                <w:rFonts w:ascii="Times New Roman" w:hAnsi="Times New Roman"/>
                <w:sz w:val="20"/>
                <w:szCs w:val="20"/>
              </w:rPr>
            </w:pPr>
          </w:p>
        </w:tc>
        <w:tc>
          <w:tcPr>
            <w:tcW w:w="993" w:type="dxa"/>
            <w:tcMar>
              <w:left w:w="28" w:type="dxa"/>
              <w:right w:w="57" w:type="dxa"/>
            </w:tcMar>
          </w:tcPr>
          <w:p w:rsidR="00DD3D03" w:rsidRPr="00DE506C" w:rsidRDefault="00DD3D03" w:rsidP="00DD3D03">
            <w:pPr>
              <w:pStyle w:val="ad"/>
              <w:jc w:val="center"/>
              <w:rPr>
                <w:rFonts w:ascii="Times New Roman" w:hAnsi="Times New Roman"/>
                <w:sz w:val="20"/>
                <w:szCs w:val="20"/>
              </w:rPr>
            </w:pPr>
          </w:p>
        </w:tc>
        <w:tc>
          <w:tcPr>
            <w:tcW w:w="992"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2"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2" w:type="dxa"/>
            <w:tcMar>
              <w:left w:w="28" w:type="dxa"/>
              <w:right w:w="28" w:type="dxa"/>
            </w:tcMar>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672</w:t>
            </w:r>
          </w:p>
        </w:tc>
        <w:tc>
          <w:tcPr>
            <w:tcW w:w="993" w:type="dxa"/>
            <w:tcMar>
              <w:left w:w="28" w:type="dxa"/>
              <w:right w:w="28" w:type="dxa"/>
            </w:tcMar>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864</w:t>
            </w:r>
          </w:p>
        </w:tc>
        <w:tc>
          <w:tcPr>
            <w:tcW w:w="992" w:type="dxa"/>
            <w:tcMar>
              <w:left w:w="28" w:type="dxa"/>
              <w:right w:w="28" w:type="dxa"/>
            </w:tcMar>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960</w:t>
            </w:r>
          </w:p>
        </w:tc>
        <w:tc>
          <w:tcPr>
            <w:tcW w:w="992"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2" w:type="dxa"/>
            <w:tcMar>
              <w:left w:w="28" w:type="dxa"/>
              <w:right w:w="28" w:type="dxa"/>
            </w:tcMar>
          </w:tcPr>
          <w:p w:rsidR="00DD3D03" w:rsidRPr="00DE506C" w:rsidRDefault="00DD3D03" w:rsidP="00DD3D03">
            <w:pPr>
              <w:pStyle w:val="ad"/>
              <w:jc w:val="center"/>
              <w:rPr>
                <w:rFonts w:ascii="Times New Roman" w:hAnsi="Times New Roman"/>
                <w:sz w:val="20"/>
                <w:szCs w:val="20"/>
              </w:rPr>
            </w:pPr>
          </w:p>
        </w:tc>
        <w:tc>
          <w:tcPr>
            <w:tcW w:w="993" w:type="dxa"/>
            <w:tcMar>
              <w:left w:w="28" w:type="dxa"/>
              <w:right w:w="28" w:type="dxa"/>
            </w:tcMar>
          </w:tcPr>
          <w:p w:rsidR="00DD3D03" w:rsidRPr="00DE506C" w:rsidRDefault="00DD3D03" w:rsidP="00DD3D03">
            <w:pPr>
              <w:spacing w:line="240" w:lineRule="auto"/>
              <w:jc w:val="center"/>
              <w:rPr>
                <w:rFonts w:ascii="Times New Roman" w:hAnsi="Times New Roman" w:cs="Times New Roman"/>
                <w:sz w:val="20"/>
                <w:szCs w:val="20"/>
              </w:rPr>
            </w:pPr>
          </w:p>
        </w:tc>
      </w:tr>
    </w:tbl>
    <w:p w:rsidR="00DD3D03" w:rsidRPr="00DE506C" w:rsidRDefault="00DD3D03" w:rsidP="00DD3D03">
      <w:pPr>
        <w:suppressAutoHyphens/>
        <w:spacing w:line="240" w:lineRule="auto"/>
        <w:rPr>
          <w:rFonts w:ascii="Times New Roman" w:hAnsi="Times New Roman" w:cs="Times New Roman"/>
          <w:sz w:val="20"/>
          <w:szCs w:val="20"/>
        </w:rPr>
      </w:pPr>
    </w:p>
    <w:p w:rsidR="00DD3D03" w:rsidRPr="00DD3D03" w:rsidRDefault="00DD3D03" w:rsidP="00DD3D03">
      <w:pPr>
        <w:suppressAutoHyphens/>
        <w:spacing w:line="240" w:lineRule="auto"/>
        <w:rPr>
          <w:rFonts w:ascii="Times New Roman" w:hAnsi="Times New Roman" w:cs="Times New Roman"/>
          <w:sz w:val="24"/>
          <w:szCs w:val="24"/>
        </w:rPr>
      </w:pPr>
    </w:p>
    <w:tbl>
      <w:tblPr>
        <w:tblW w:w="15088" w:type="dxa"/>
        <w:tblLook w:val="01E0"/>
      </w:tblPr>
      <w:tblGrid>
        <w:gridCol w:w="8088"/>
        <w:gridCol w:w="7000"/>
      </w:tblGrid>
      <w:tr w:rsidR="00DD3D03" w:rsidRPr="00DD3D03" w:rsidTr="00DD3D03">
        <w:trPr>
          <w:trHeight w:val="723"/>
        </w:trPr>
        <w:tc>
          <w:tcPr>
            <w:tcW w:w="8088" w:type="dxa"/>
          </w:tcPr>
          <w:p w:rsidR="00DD3D03" w:rsidRPr="00DD3D03" w:rsidRDefault="00DD3D03" w:rsidP="00DE506C">
            <w:pPr>
              <w:suppressAutoHyphens/>
              <w:spacing w:after="0" w:line="240" w:lineRule="auto"/>
              <w:rPr>
                <w:rFonts w:ascii="Times New Roman" w:hAnsi="Times New Roman" w:cs="Times New Roman"/>
                <w:sz w:val="24"/>
                <w:szCs w:val="24"/>
              </w:rPr>
            </w:pPr>
          </w:p>
        </w:tc>
        <w:tc>
          <w:tcPr>
            <w:tcW w:w="7000" w:type="dxa"/>
          </w:tcPr>
          <w:p w:rsidR="00DD3D03" w:rsidRPr="00DD3D03" w:rsidRDefault="00DD3D03" w:rsidP="00DE506C">
            <w:pPr>
              <w:spacing w:after="0" w:line="240" w:lineRule="auto"/>
              <w:ind w:firstLine="698"/>
              <w:jc w:val="right"/>
              <w:rPr>
                <w:rFonts w:ascii="Times New Roman" w:hAnsi="Times New Roman" w:cs="Times New Roman"/>
                <w:sz w:val="24"/>
                <w:szCs w:val="24"/>
              </w:rPr>
            </w:pPr>
            <w:r w:rsidRPr="00DD3D03">
              <w:rPr>
                <w:rStyle w:val="aff3"/>
                <w:rFonts w:ascii="Times New Roman" w:hAnsi="Times New Roman" w:cs="Times New Roman"/>
                <w:bCs/>
                <w:sz w:val="24"/>
                <w:szCs w:val="24"/>
              </w:rPr>
              <w:t>Приложение 6</w:t>
            </w:r>
          </w:p>
          <w:p w:rsidR="00DD3D03" w:rsidRPr="00DD3D03" w:rsidRDefault="00DD3D03" w:rsidP="00DE506C">
            <w:pPr>
              <w:spacing w:after="0" w:line="240" w:lineRule="auto"/>
              <w:ind w:firstLine="698"/>
              <w:jc w:val="right"/>
              <w:rPr>
                <w:rFonts w:ascii="Times New Roman" w:hAnsi="Times New Roman" w:cs="Times New Roman"/>
                <w:b/>
                <w:sz w:val="24"/>
                <w:szCs w:val="24"/>
              </w:rPr>
            </w:pPr>
            <w:r w:rsidRPr="00DD3D03">
              <w:rPr>
                <w:rStyle w:val="aff3"/>
                <w:rFonts w:ascii="Times New Roman" w:hAnsi="Times New Roman" w:cs="Times New Roman"/>
                <w:b w:val="0"/>
                <w:bCs/>
                <w:sz w:val="24"/>
                <w:szCs w:val="24"/>
              </w:rPr>
              <w:t xml:space="preserve">к </w:t>
            </w:r>
            <w:hyperlink w:anchor="sub_10000" w:history="1">
              <w:r w:rsidRPr="00DD3D03">
                <w:rPr>
                  <w:rStyle w:val="afb"/>
                  <w:rFonts w:ascii="Times New Roman" w:hAnsi="Times New Roman"/>
                  <w:b w:val="0"/>
                  <w:bCs w:val="0"/>
                  <w:sz w:val="24"/>
                  <w:szCs w:val="24"/>
                </w:rPr>
                <w:t>Государственной программе</w:t>
              </w:r>
            </w:hyperlink>
            <w:r w:rsidRPr="00DD3D03">
              <w:rPr>
                <w:rStyle w:val="aff3"/>
                <w:rFonts w:ascii="Times New Roman" w:hAnsi="Times New Roman" w:cs="Times New Roman"/>
                <w:b w:val="0"/>
                <w:bCs/>
                <w:sz w:val="24"/>
                <w:szCs w:val="24"/>
              </w:rPr>
              <w:t xml:space="preserve"> Республики Мордовия</w:t>
            </w:r>
          </w:p>
          <w:p w:rsidR="00DD3D03" w:rsidRPr="00DD3D03" w:rsidRDefault="00DD3D03" w:rsidP="00DE506C">
            <w:pPr>
              <w:spacing w:after="0" w:line="240" w:lineRule="auto"/>
              <w:ind w:firstLine="698"/>
              <w:jc w:val="right"/>
              <w:rPr>
                <w:rFonts w:ascii="Times New Roman" w:hAnsi="Times New Roman" w:cs="Times New Roman"/>
                <w:b/>
                <w:sz w:val="24"/>
                <w:szCs w:val="24"/>
              </w:rPr>
            </w:pPr>
            <w:r w:rsidRPr="00DD3D03">
              <w:rPr>
                <w:rStyle w:val="aff3"/>
                <w:rFonts w:ascii="Times New Roman" w:hAnsi="Times New Roman" w:cs="Times New Roman"/>
                <w:b w:val="0"/>
                <w:bCs/>
                <w:sz w:val="24"/>
                <w:szCs w:val="24"/>
              </w:rPr>
              <w:t>развития сельского хозяйства и регулирования рынков</w:t>
            </w:r>
          </w:p>
          <w:p w:rsidR="00DD3D03" w:rsidRPr="00DD3D03" w:rsidRDefault="00DD3D03" w:rsidP="00DE506C">
            <w:pPr>
              <w:spacing w:after="0" w:line="240" w:lineRule="auto"/>
              <w:ind w:firstLine="698"/>
              <w:jc w:val="right"/>
              <w:rPr>
                <w:rFonts w:ascii="Times New Roman" w:hAnsi="Times New Roman" w:cs="Times New Roman"/>
                <w:b/>
                <w:sz w:val="24"/>
                <w:szCs w:val="24"/>
              </w:rPr>
            </w:pPr>
            <w:r w:rsidRPr="00DD3D03">
              <w:rPr>
                <w:rStyle w:val="aff3"/>
                <w:rFonts w:ascii="Times New Roman" w:hAnsi="Times New Roman" w:cs="Times New Roman"/>
                <w:b w:val="0"/>
                <w:bCs/>
                <w:sz w:val="24"/>
                <w:szCs w:val="24"/>
              </w:rPr>
              <w:t>сельскохозяйственной продукции, сырья и продовольствия</w:t>
            </w:r>
          </w:p>
          <w:p w:rsidR="00DD3D03" w:rsidRPr="00DD3D03" w:rsidRDefault="00DD3D03" w:rsidP="00DE506C">
            <w:pPr>
              <w:spacing w:after="0" w:line="240" w:lineRule="auto"/>
              <w:ind w:firstLine="698"/>
              <w:jc w:val="right"/>
              <w:rPr>
                <w:rStyle w:val="aff3"/>
                <w:rFonts w:ascii="Times New Roman" w:hAnsi="Times New Roman" w:cs="Times New Roman"/>
                <w:b w:val="0"/>
                <w:bCs/>
                <w:sz w:val="24"/>
                <w:szCs w:val="24"/>
              </w:rPr>
            </w:pPr>
            <w:r w:rsidRPr="00DD3D03">
              <w:rPr>
                <w:rStyle w:val="aff3"/>
                <w:rFonts w:ascii="Times New Roman" w:hAnsi="Times New Roman" w:cs="Times New Roman"/>
                <w:b w:val="0"/>
                <w:bCs/>
                <w:sz w:val="24"/>
                <w:szCs w:val="24"/>
              </w:rPr>
              <w:t>на 2013 - 2020 годы</w:t>
            </w:r>
          </w:p>
          <w:p w:rsidR="00DD3D03" w:rsidRPr="00DD3D03" w:rsidRDefault="00DD3D03" w:rsidP="00DD3D03">
            <w:pPr>
              <w:pStyle w:val="1"/>
              <w:suppressAutoHyphens/>
              <w:rPr>
                <w:bCs/>
                <w:caps/>
                <w:sz w:val="24"/>
                <w:szCs w:val="24"/>
              </w:rPr>
            </w:pPr>
          </w:p>
        </w:tc>
      </w:tr>
    </w:tbl>
    <w:p w:rsidR="00DD3D03" w:rsidRPr="00DD3D03" w:rsidRDefault="00DD3D03" w:rsidP="00DD3D03">
      <w:pPr>
        <w:pStyle w:val="1"/>
        <w:rPr>
          <w:b/>
          <w:sz w:val="24"/>
          <w:szCs w:val="24"/>
        </w:rPr>
      </w:pPr>
      <w:r w:rsidRPr="00DD3D03">
        <w:rPr>
          <w:sz w:val="24"/>
          <w:szCs w:val="24"/>
        </w:rPr>
        <w:t>Ресурсное обеспечение</w:t>
      </w:r>
      <w:r w:rsidRPr="00DD3D03">
        <w:rPr>
          <w:sz w:val="24"/>
          <w:szCs w:val="24"/>
        </w:rPr>
        <w:br/>
      </w:r>
      <w:r w:rsidRPr="00DD3D03">
        <w:rPr>
          <w:b/>
          <w:sz w:val="24"/>
          <w:szCs w:val="24"/>
        </w:rPr>
        <w:t>и прогнозная (справочная) оценка расходов республиканского бюджета Республики Мордовия, территориального государственного внебюджетного фонда Республики Мордовия и юридических лиц на реализацию целей Государственной программы Республики Мордовия развития сельского хозяйства и регулирования рынков сельскохозяйственной продукции, сырья и продовольствия на 2013 - 2020 годы</w:t>
      </w:r>
    </w:p>
    <w:p w:rsidR="00DD3D03" w:rsidRPr="00DD3D03" w:rsidRDefault="00DD3D03" w:rsidP="00DD3D03">
      <w:pPr>
        <w:spacing w:line="240" w:lineRule="auto"/>
        <w:rPr>
          <w:rFonts w:ascii="Times New Roman" w:hAnsi="Times New Roman" w:cs="Times New Roman"/>
          <w:sz w:val="24"/>
          <w:szCs w:val="24"/>
        </w:rPr>
      </w:pPr>
    </w:p>
    <w:p w:rsidR="00DD3D03" w:rsidRPr="00DD3D03" w:rsidRDefault="00DD3D03" w:rsidP="00DD3D03">
      <w:pPr>
        <w:spacing w:line="240" w:lineRule="auto"/>
        <w:rPr>
          <w:rFonts w:ascii="Times New Roman" w:hAnsi="Times New Roman" w:cs="Times New Roman"/>
          <w:sz w:val="24"/>
          <w:szCs w:val="24"/>
        </w:rPr>
      </w:pPr>
    </w:p>
    <w:tbl>
      <w:tblPr>
        <w:tblW w:w="0" w:type="auto"/>
        <w:tblInd w:w="13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24"/>
      </w:tblGrid>
      <w:tr w:rsidR="00DD3D03" w:rsidRPr="00DD3D03" w:rsidTr="00DD3D03">
        <w:trPr>
          <w:trHeight w:val="187"/>
        </w:trPr>
        <w:tc>
          <w:tcPr>
            <w:tcW w:w="324" w:type="dxa"/>
          </w:tcPr>
          <w:p w:rsidR="00DD3D03" w:rsidRPr="00DD3D03" w:rsidRDefault="00DD3D03" w:rsidP="00DD3D03">
            <w:pPr>
              <w:spacing w:line="240" w:lineRule="auto"/>
              <w:rPr>
                <w:rFonts w:ascii="Times New Roman" w:hAnsi="Times New Roman" w:cs="Times New Roman"/>
                <w:sz w:val="24"/>
                <w:szCs w:val="24"/>
              </w:rPr>
            </w:pPr>
          </w:p>
        </w:tc>
      </w:tr>
    </w:tbl>
    <w:p w:rsidR="00DD3D03" w:rsidRPr="00DD3D03" w:rsidRDefault="00DD3D03" w:rsidP="00DD3D03">
      <w:pPr>
        <w:spacing w:line="240" w:lineRule="auto"/>
        <w:rPr>
          <w:rFonts w:ascii="Times New Roman" w:hAnsi="Times New Roman" w:cs="Times New Roman"/>
          <w:sz w:val="24"/>
          <w:szCs w:val="24"/>
        </w:rPr>
      </w:pPr>
    </w:p>
    <w:p w:rsidR="00DD3D03" w:rsidRPr="00DD3D03" w:rsidRDefault="00DD3D03" w:rsidP="00DD3D03">
      <w:pPr>
        <w:spacing w:line="240" w:lineRule="auto"/>
        <w:rPr>
          <w:rFonts w:ascii="Times New Roman" w:hAnsi="Times New Roman" w:cs="Times New Roman"/>
          <w:sz w:val="24"/>
          <w:szCs w:val="24"/>
        </w:rPr>
      </w:pPr>
    </w:p>
    <w:p w:rsidR="00DD3D03" w:rsidRPr="00DD3D03" w:rsidRDefault="00DD3D03" w:rsidP="00DD3D03">
      <w:pPr>
        <w:spacing w:line="240" w:lineRule="auto"/>
        <w:rPr>
          <w:rFonts w:ascii="Times New Roman" w:hAnsi="Times New Roman" w:cs="Times New Roman"/>
          <w:sz w:val="24"/>
          <w:szCs w:val="24"/>
        </w:rPr>
      </w:pPr>
    </w:p>
    <w:tbl>
      <w:tblPr>
        <w:tblW w:w="15639" w:type="dxa"/>
        <w:tblInd w:w="-454" w:type="dxa"/>
        <w:tblBorders>
          <w:top w:val="single" w:sz="4" w:space="0" w:color="auto"/>
          <w:left w:val="single" w:sz="4" w:space="0" w:color="auto"/>
          <w:bottom w:val="single" w:sz="4" w:space="0" w:color="auto"/>
          <w:right w:val="single" w:sz="4" w:space="0" w:color="auto"/>
        </w:tblBorders>
        <w:tblLayout w:type="fixed"/>
        <w:tblCellMar>
          <w:left w:w="28" w:type="dxa"/>
          <w:right w:w="28" w:type="dxa"/>
        </w:tblCellMar>
        <w:tblLook w:val="0000"/>
      </w:tblPr>
      <w:tblGrid>
        <w:gridCol w:w="1680"/>
        <w:gridCol w:w="2356"/>
        <w:gridCol w:w="2062"/>
        <w:gridCol w:w="1061"/>
        <w:gridCol w:w="1060"/>
        <w:gridCol w:w="1060"/>
        <w:gridCol w:w="1060"/>
        <w:gridCol w:w="1060"/>
        <w:gridCol w:w="1060"/>
        <w:gridCol w:w="1060"/>
        <w:gridCol w:w="1060"/>
        <w:gridCol w:w="1060"/>
      </w:tblGrid>
      <w:tr w:rsidR="00DD3D03" w:rsidRPr="00DE506C" w:rsidTr="00DD3D03">
        <w:tc>
          <w:tcPr>
            <w:tcW w:w="1680" w:type="dxa"/>
            <w:vMerge w:val="restart"/>
            <w:tcBorders>
              <w:top w:val="single" w:sz="4" w:space="0" w:color="auto"/>
              <w:bottom w:val="nil"/>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Статус</w:t>
            </w:r>
          </w:p>
        </w:tc>
        <w:tc>
          <w:tcPr>
            <w:tcW w:w="2356" w:type="dxa"/>
            <w:vMerge w:val="restart"/>
            <w:tcBorders>
              <w:top w:val="single" w:sz="4" w:space="0" w:color="auto"/>
              <w:left w:val="single" w:sz="4" w:space="0" w:color="auto"/>
              <w:bottom w:val="nil"/>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Наименование государственной программы Республики Мордовия (подпрограммы государственной программы Республики Мордовия), республиканской целевой программы Республики Мордовия (подпрограммы республиканской целевой программы Республики Мордовия), ведомственной целевой программы Республики Мордовия, основного мероприятия</w:t>
            </w:r>
          </w:p>
        </w:tc>
        <w:tc>
          <w:tcPr>
            <w:tcW w:w="2062" w:type="dxa"/>
            <w:vMerge w:val="restart"/>
            <w:tcBorders>
              <w:top w:val="single" w:sz="4" w:space="0" w:color="auto"/>
              <w:left w:val="single" w:sz="4" w:space="0" w:color="auto"/>
              <w:bottom w:val="nil"/>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Ответственный исполнитель, соисполнители, государственный заказчик- координа</w:t>
            </w:r>
          </w:p>
        </w:tc>
        <w:tc>
          <w:tcPr>
            <w:tcW w:w="9541" w:type="dxa"/>
            <w:gridSpan w:val="9"/>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Оценка расходов (тыс. руб.), годы</w:t>
            </w:r>
          </w:p>
        </w:tc>
      </w:tr>
      <w:tr w:rsidR="00DD3D03" w:rsidRPr="00DE506C" w:rsidTr="00DD3D03">
        <w:tc>
          <w:tcPr>
            <w:tcW w:w="1680" w:type="dxa"/>
            <w:vMerge/>
            <w:tcBorders>
              <w:top w:val="single" w:sz="4" w:space="0" w:color="auto"/>
              <w:bottom w:val="nil"/>
              <w:right w:val="single" w:sz="4" w:space="0" w:color="auto"/>
            </w:tcBorders>
          </w:tcPr>
          <w:p w:rsidR="00DD3D03" w:rsidRPr="00DE506C" w:rsidRDefault="00DD3D03" w:rsidP="00DD3D03">
            <w:pPr>
              <w:pStyle w:val="ad"/>
              <w:rPr>
                <w:rFonts w:ascii="Times New Roman" w:hAnsi="Times New Roman"/>
                <w:sz w:val="20"/>
                <w:szCs w:val="20"/>
              </w:rPr>
            </w:pPr>
          </w:p>
        </w:tc>
        <w:tc>
          <w:tcPr>
            <w:tcW w:w="2356" w:type="dxa"/>
            <w:vMerge/>
            <w:tcBorders>
              <w:top w:val="single" w:sz="4" w:space="0" w:color="auto"/>
              <w:left w:val="single" w:sz="4" w:space="0" w:color="auto"/>
              <w:bottom w:val="nil"/>
              <w:right w:val="single" w:sz="4" w:space="0" w:color="auto"/>
            </w:tcBorders>
          </w:tcPr>
          <w:p w:rsidR="00DD3D03" w:rsidRPr="00DE506C" w:rsidRDefault="00DD3D03" w:rsidP="00DD3D03">
            <w:pPr>
              <w:pStyle w:val="ad"/>
              <w:rPr>
                <w:rFonts w:ascii="Times New Roman" w:hAnsi="Times New Roman"/>
                <w:sz w:val="20"/>
                <w:szCs w:val="20"/>
              </w:rPr>
            </w:pPr>
          </w:p>
        </w:tc>
        <w:tc>
          <w:tcPr>
            <w:tcW w:w="2062" w:type="dxa"/>
            <w:vMerge/>
            <w:tcBorders>
              <w:top w:val="single" w:sz="4" w:space="0" w:color="auto"/>
              <w:left w:val="single" w:sz="4" w:space="0" w:color="auto"/>
              <w:bottom w:val="nil"/>
              <w:right w:val="single" w:sz="4" w:space="0" w:color="auto"/>
            </w:tcBorders>
          </w:tcPr>
          <w:p w:rsidR="00DD3D03" w:rsidRPr="00DE506C" w:rsidRDefault="00DD3D03" w:rsidP="00DD3D03">
            <w:pPr>
              <w:pStyle w:val="ad"/>
              <w:rPr>
                <w:rFonts w:ascii="Times New Roman" w:hAnsi="Times New Roman"/>
                <w:sz w:val="20"/>
                <w:szCs w:val="20"/>
              </w:rPr>
            </w:pPr>
          </w:p>
        </w:tc>
        <w:tc>
          <w:tcPr>
            <w:tcW w:w="1061" w:type="dxa"/>
            <w:tcBorders>
              <w:top w:val="single" w:sz="4" w:space="0" w:color="auto"/>
              <w:left w:val="single" w:sz="4" w:space="0" w:color="auto"/>
              <w:bottom w:val="nil"/>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2012 (отчет-ный)</w:t>
            </w:r>
          </w:p>
        </w:tc>
        <w:tc>
          <w:tcPr>
            <w:tcW w:w="1060" w:type="dxa"/>
            <w:tcBorders>
              <w:top w:val="single" w:sz="4" w:space="0" w:color="auto"/>
              <w:left w:val="single" w:sz="4" w:space="0" w:color="auto"/>
              <w:bottom w:val="nil"/>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2013 (первый)</w:t>
            </w:r>
          </w:p>
        </w:tc>
        <w:tc>
          <w:tcPr>
            <w:tcW w:w="1060" w:type="dxa"/>
            <w:tcBorders>
              <w:top w:val="single" w:sz="4" w:space="0" w:color="auto"/>
              <w:left w:val="single" w:sz="4" w:space="0" w:color="auto"/>
              <w:bottom w:val="nil"/>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2014</w:t>
            </w:r>
          </w:p>
        </w:tc>
        <w:tc>
          <w:tcPr>
            <w:tcW w:w="1060" w:type="dxa"/>
            <w:tcBorders>
              <w:top w:val="single" w:sz="4" w:space="0" w:color="auto"/>
              <w:left w:val="single" w:sz="4" w:space="0" w:color="auto"/>
              <w:bottom w:val="nil"/>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2015</w:t>
            </w:r>
          </w:p>
        </w:tc>
        <w:tc>
          <w:tcPr>
            <w:tcW w:w="1060" w:type="dxa"/>
            <w:tcBorders>
              <w:top w:val="single" w:sz="4" w:space="0" w:color="auto"/>
              <w:left w:val="single" w:sz="4" w:space="0" w:color="auto"/>
              <w:bottom w:val="nil"/>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2016</w:t>
            </w:r>
          </w:p>
        </w:tc>
        <w:tc>
          <w:tcPr>
            <w:tcW w:w="1060" w:type="dxa"/>
            <w:tcBorders>
              <w:top w:val="single" w:sz="4" w:space="0" w:color="auto"/>
              <w:left w:val="single" w:sz="4" w:space="0" w:color="auto"/>
              <w:bottom w:val="nil"/>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2017</w:t>
            </w:r>
          </w:p>
        </w:tc>
        <w:tc>
          <w:tcPr>
            <w:tcW w:w="1060" w:type="dxa"/>
            <w:tcBorders>
              <w:top w:val="single" w:sz="4" w:space="0" w:color="auto"/>
              <w:left w:val="single" w:sz="4" w:space="0" w:color="auto"/>
              <w:bottom w:val="nil"/>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2018</w:t>
            </w:r>
          </w:p>
        </w:tc>
        <w:tc>
          <w:tcPr>
            <w:tcW w:w="1060" w:type="dxa"/>
            <w:tcBorders>
              <w:top w:val="single" w:sz="4" w:space="0" w:color="auto"/>
              <w:left w:val="single" w:sz="4" w:space="0" w:color="auto"/>
              <w:bottom w:val="nil"/>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2019</w:t>
            </w:r>
          </w:p>
        </w:tc>
        <w:tc>
          <w:tcPr>
            <w:tcW w:w="1060" w:type="dxa"/>
            <w:tcBorders>
              <w:top w:val="single" w:sz="4" w:space="0" w:color="auto"/>
              <w:left w:val="single" w:sz="4" w:space="0" w:color="auto"/>
              <w:bottom w:val="nil"/>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2020</w:t>
            </w:r>
          </w:p>
        </w:tc>
      </w:tr>
    </w:tbl>
    <w:p w:rsidR="00DD3D03" w:rsidRPr="00DE506C" w:rsidRDefault="00DD3D03" w:rsidP="00DD3D03">
      <w:pPr>
        <w:spacing w:line="240" w:lineRule="auto"/>
        <w:rPr>
          <w:rFonts w:ascii="Times New Roman" w:hAnsi="Times New Roman" w:cs="Times New Roman"/>
          <w:sz w:val="20"/>
          <w:szCs w:val="20"/>
        </w:rPr>
      </w:pPr>
    </w:p>
    <w:tbl>
      <w:tblPr>
        <w:tblW w:w="15934" w:type="dxa"/>
        <w:tblInd w:w="-425" w:type="dxa"/>
        <w:tblBorders>
          <w:top w:val="single" w:sz="4" w:space="0" w:color="auto"/>
          <w:left w:val="single" w:sz="4" w:space="0" w:color="auto"/>
          <w:bottom w:val="single" w:sz="4" w:space="0" w:color="auto"/>
          <w:right w:val="single" w:sz="4" w:space="0" w:color="auto"/>
        </w:tblBorders>
        <w:tblLayout w:type="fixed"/>
        <w:tblCellMar>
          <w:left w:w="57" w:type="dxa"/>
          <w:right w:w="57" w:type="dxa"/>
        </w:tblCellMar>
        <w:tblLook w:val="0000"/>
      </w:tblPr>
      <w:tblGrid>
        <w:gridCol w:w="1677"/>
        <w:gridCol w:w="2578"/>
        <w:gridCol w:w="1834"/>
        <w:gridCol w:w="1065"/>
        <w:gridCol w:w="1058"/>
        <w:gridCol w:w="7"/>
        <w:gridCol w:w="1046"/>
        <w:gridCol w:w="6"/>
        <w:gridCol w:w="1064"/>
        <w:gridCol w:w="75"/>
        <w:gridCol w:w="991"/>
        <w:gridCol w:w="1047"/>
        <w:gridCol w:w="12"/>
        <w:gridCol w:w="1058"/>
        <w:gridCol w:w="1058"/>
        <w:gridCol w:w="7"/>
        <w:gridCol w:w="1052"/>
        <w:gridCol w:w="299"/>
      </w:tblGrid>
      <w:tr w:rsidR="00DD3D03" w:rsidRPr="00DE506C" w:rsidTr="00DD3D03">
        <w:trPr>
          <w:gridAfter w:val="1"/>
          <w:wAfter w:w="299" w:type="dxa"/>
          <w:tblHeader/>
        </w:trPr>
        <w:tc>
          <w:tcPr>
            <w:tcW w:w="1677"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1</w:t>
            </w:r>
          </w:p>
        </w:tc>
        <w:tc>
          <w:tcPr>
            <w:tcW w:w="257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2</w:t>
            </w: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3</w:t>
            </w: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4</w:t>
            </w: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5</w:t>
            </w: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6</w:t>
            </w: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7</w:t>
            </w: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8</w:t>
            </w: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9</w:t>
            </w: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10</w:t>
            </w: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11</w:t>
            </w: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12</w:t>
            </w:r>
          </w:p>
        </w:tc>
      </w:tr>
      <w:tr w:rsidR="00DD3D03" w:rsidRPr="00DE506C" w:rsidTr="00DD3D03">
        <w:trPr>
          <w:gridAfter w:val="1"/>
          <w:wAfter w:w="299" w:type="dxa"/>
          <w:trHeight w:val="359"/>
        </w:trPr>
        <w:tc>
          <w:tcPr>
            <w:tcW w:w="1677" w:type="dxa"/>
            <w:vMerge w:val="restart"/>
            <w:tcBorders>
              <w:top w:val="single" w:sz="4" w:space="0" w:color="auto"/>
              <w:bottom w:val="single" w:sz="4" w:space="0" w:color="auto"/>
              <w:right w:val="single" w:sz="4" w:space="0" w:color="auto"/>
            </w:tcBorders>
          </w:tcPr>
          <w:p w:rsidR="00DD3D03" w:rsidRPr="00DE506C" w:rsidRDefault="00DD3D03" w:rsidP="00DD3D03">
            <w:pPr>
              <w:pStyle w:val="ad"/>
              <w:ind w:left="-57" w:right="-57"/>
              <w:jc w:val="left"/>
              <w:rPr>
                <w:rFonts w:ascii="Times New Roman" w:hAnsi="Times New Roman"/>
                <w:b/>
                <w:sz w:val="20"/>
                <w:szCs w:val="20"/>
              </w:rPr>
            </w:pPr>
            <w:bookmarkStart w:id="49" w:name="sub_100061"/>
            <w:r w:rsidRPr="00DE506C">
              <w:rPr>
                <w:rStyle w:val="afb"/>
                <w:rFonts w:ascii="Times New Roman" w:hAnsi="Times New Roman"/>
                <w:b w:val="0"/>
                <w:sz w:val="20"/>
                <w:szCs w:val="20"/>
              </w:rPr>
              <w:t>Г</w:t>
            </w:r>
            <w:bookmarkEnd w:id="49"/>
            <w:r w:rsidRPr="00DE506C">
              <w:rPr>
                <w:rStyle w:val="afb"/>
                <w:rFonts w:ascii="Times New Roman" w:hAnsi="Times New Roman"/>
                <w:b w:val="0"/>
                <w:sz w:val="20"/>
                <w:szCs w:val="20"/>
              </w:rPr>
              <w:t>Муниципальная программа</w:t>
            </w:r>
          </w:p>
        </w:tc>
        <w:tc>
          <w:tcPr>
            <w:tcW w:w="2578" w:type="dxa"/>
            <w:vMerge w:val="restart"/>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r w:rsidRPr="00DE506C">
              <w:rPr>
                <w:rFonts w:ascii="Times New Roman" w:hAnsi="Times New Roman"/>
                <w:sz w:val="20"/>
                <w:szCs w:val="20"/>
              </w:rPr>
              <w:t>Муниципальная программа развития сельского хозяйства и регулирования рынков сельскохозяйственной продукции, сырья и</w:t>
            </w: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b/>
                <w:sz w:val="20"/>
                <w:szCs w:val="20"/>
              </w:rPr>
            </w:pPr>
            <w:r w:rsidRPr="00DE506C">
              <w:rPr>
                <w:rFonts w:ascii="Times New Roman" w:hAnsi="Times New Roman"/>
                <w:b/>
                <w:sz w:val="20"/>
                <w:szCs w:val="20"/>
              </w:rPr>
              <w:t>Всего</w:t>
            </w: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b/>
                <w:sz w:val="20"/>
                <w:szCs w:val="20"/>
              </w:rPr>
            </w:pPr>
            <w:r w:rsidRPr="00DE506C">
              <w:rPr>
                <w:rFonts w:ascii="Times New Roman" w:hAnsi="Times New Roman"/>
                <w:b/>
                <w:sz w:val="20"/>
                <w:szCs w:val="20"/>
              </w:rPr>
              <w:t>95271</w:t>
            </w: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b/>
                <w:sz w:val="20"/>
                <w:szCs w:val="20"/>
              </w:rPr>
            </w:pPr>
            <w:r w:rsidRPr="00DE506C">
              <w:rPr>
                <w:rFonts w:ascii="Times New Roman" w:hAnsi="Times New Roman"/>
                <w:b/>
                <w:sz w:val="20"/>
                <w:szCs w:val="20"/>
              </w:rPr>
              <w:t>58900</w:t>
            </w: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b/>
                <w:sz w:val="20"/>
                <w:szCs w:val="20"/>
              </w:rPr>
            </w:pPr>
            <w:r w:rsidRPr="00DE506C">
              <w:rPr>
                <w:rFonts w:ascii="Times New Roman" w:hAnsi="Times New Roman"/>
                <w:b/>
                <w:sz w:val="20"/>
                <w:szCs w:val="20"/>
              </w:rPr>
              <w:t>33987</w:t>
            </w: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b/>
                <w:sz w:val="20"/>
                <w:szCs w:val="20"/>
                <w:u w:val="single"/>
              </w:rPr>
            </w:pPr>
            <w:r w:rsidRPr="00DE506C">
              <w:rPr>
                <w:rFonts w:ascii="Times New Roman" w:hAnsi="Times New Roman"/>
                <w:b/>
                <w:sz w:val="20"/>
                <w:szCs w:val="20"/>
                <w:u w:val="single"/>
              </w:rPr>
              <w:t>101791</w:t>
            </w:r>
          </w:p>
          <w:p w:rsidR="00DD3D03" w:rsidRPr="00DE506C" w:rsidRDefault="00DD3D03" w:rsidP="00DD3D03">
            <w:pPr>
              <w:spacing w:line="240" w:lineRule="auto"/>
              <w:rPr>
                <w:rFonts w:ascii="Times New Roman" w:hAnsi="Times New Roman" w:cs="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b/>
                <w:sz w:val="20"/>
                <w:szCs w:val="20"/>
              </w:rPr>
            </w:pPr>
            <w:r w:rsidRPr="00DE506C">
              <w:rPr>
                <w:rFonts w:ascii="Times New Roman" w:hAnsi="Times New Roman"/>
                <w:b/>
                <w:sz w:val="20"/>
                <w:szCs w:val="20"/>
              </w:rPr>
              <w:t>103333</w:t>
            </w: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b/>
                <w:sz w:val="20"/>
                <w:szCs w:val="20"/>
              </w:rPr>
            </w:pPr>
            <w:r w:rsidRPr="00DE506C">
              <w:rPr>
                <w:rFonts w:ascii="Times New Roman" w:hAnsi="Times New Roman"/>
                <w:b/>
                <w:sz w:val="20"/>
                <w:szCs w:val="20"/>
              </w:rPr>
              <w:t>99138</w:t>
            </w: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b/>
                <w:sz w:val="20"/>
                <w:szCs w:val="20"/>
              </w:rPr>
            </w:pPr>
            <w:r w:rsidRPr="00DE506C">
              <w:rPr>
                <w:rFonts w:ascii="Times New Roman" w:hAnsi="Times New Roman"/>
                <w:b/>
                <w:sz w:val="20"/>
                <w:szCs w:val="20"/>
              </w:rPr>
              <w:t>110302</w:t>
            </w: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b/>
                <w:sz w:val="20"/>
                <w:szCs w:val="20"/>
              </w:rPr>
            </w:pPr>
            <w:r w:rsidRPr="00DE506C">
              <w:rPr>
                <w:rFonts w:ascii="Times New Roman" w:hAnsi="Times New Roman"/>
                <w:b/>
                <w:sz w:val="20"/>
                <w:szCs w:val="20"/>
              </w:rPr>
              <w:t>92400</w:t>
            </w: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b/>
                <w:sz w:val="20"/>
                <w:szCs w:val="20"/>
              </w:rPr>
            </w:pPr>
            <w:r w:rsidRPr="00DE506C">
              <w:rPr>
                <w:rFonts w:ascii="Times New Roman" w:hAnsi="Times New Roman"/>
                <w:b/>
                <w:sz w:val="20"/>
                <w:szCs w:val="20"/>
              </w:rPr>
              <w:t>103120</w:t>
            </w:r>
          </w:p>
        </w:tc>
      </w:tr>
      <w:tr w:rsidR="00DD3D03" w:rsidRPr="00DE506C" w:rsidTr="00DD3D03">
        <w:trPr>
          <w:gridAfter w:val="1"/>
          <w:wAfter w:w="299" w:type="dxa"/>
          <w:trHeight w:val="277"/>
        </w:trPr>
        <w:tc>
          <w:tcPr>
            <w:tcW w:w="1677" w:type="dxa"/>
            <w:vMerge/>
            <w:tcBorders>
              <w:top w:val="single" w:sz="4" w:space="0" w:color="auto"/>
              <w:bottom w:val="single" w:sz="4" w:space="0" w:color="auto"/>
              <w:right w:val="single" w:sz="4" w:space="0" w:color="auto"/>
            </w:tcBorders>
          </w:tcPr>
          <w:p w:rsidR="00DD3D03" w:rsidRPr="00DE506C" w:rsidRDefault="00DD3D03" w:rsidP="00DD3D03">
            <w:pPr>
              <w:pStyle w:val="ad"/>
              <w:ind w:left="-57" w:right="-57"/>
              <w:jc w:val="left"/>
              <w:rPr>
                <w:rFonts w:ascii="Times New Roman" w:hAnsi="Times New Roman"/>
                <w:b/>
                <w:sz w:val="20"/>
                <w:szCs w:val="20"/>
              </w:rPr>
            </w:pPr>
          </w:p>
        </w:tc>
        <w:tc>
          <w:tcPr>
            <w:tcW w:w="2578" w:type="dxa"/>
            <w:vMerge/>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rPr>
                <w:rFonts w:ascii="Times New Roman" w:hAnsi="Times New Roman" w:cs="Times New Roman"/>
                <w:b/>
                <w:sz w:val="20"/>
                <w:szCs w:val="20"/>
              </w:rPr>
            </w:pPr>
            <w:r w:rsidRPr="00DE506C">
              <w:rPr>
                <w:rFonts w:ascii="Times New Roman" w:hAnsi="Times New Roman" w:cs="Times New Roman"/>
                <w:b/>
                <w:sz w:val="20"/>
                <w:szCs w:val="20"/>
              </w:rPr>
              <w:t>Минсельхозпрод Республики Мордовия, всего</w:t>
            </w:r>
          </w:p>
          <w:p w:rsidR="00DD3D03" w:rsidRPr="00DE506C" w:rsidRDefault="00DD3D03" w:rsidP="00DD3D03">
            <w:pPr>
              <w:spacing w:line="240" w:lineRule="auto"/>
              <w:rPr>
                <w:rFonts w:ascii="Times New Roman" w:hAnsi="Times New Roman" w:cs="Times New Roman"/>
                <w:b/>
                <w:sz w:val="20"/>
                <w:szCs w:val="20"/>
              </w:rPr>
            </w:pP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b/>
                <w:sz w:val="20"/>
                <w:szCs w:val="20"/>
              </w:rPr>
            </w:pPr>
            <w:r w:rsidRPr="00DE506C">
              <w:rPr>
                <w:rFonts w:ascii="Times New Roman" w:hAnsi="Times New Roman"/>
                <w:b/>
                <w:sz w:val="20"/>
                <w:szCs w:val="20"/>
              </w:rPr>
              <w:t>95271</w:t>
            </w: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b/>
                <w:sz w:val="20"/>
                <w:szCs w:val="20"/>
              </w:rPr>
            </w:pPr>
            <w:r w:rsidRPr="00DE506C">
              <w:rPr>
                <w:rFonts w:ascii="Times New Roman" w:hAnsi="Times New Roman"/>
                <w:b/>
                <w:sz w:val="20"/>
                <w:szCs w:val="20"/>
              </w:rPr>
              <w:t>58900</w:t>
            </w: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b/>
                <w:sz w:val="20"/>
                <w:szCs w:val="20"/>
              </w:rPr>
            </w:pPr>
            <w:r w:rsidRPr="00DE506C">
              <w:rPr>
                <w:rFonts w:ascii="Times New Roman" w:hAnsi="Times New Roman"/>
                <w:b/>
                <w:sz w:val="20"/>
                <w:szCs w:val="20"/>
              </w:rPr>
              <w:t>33987</w:t>
            </w: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b/>
                <w:sz w:val="20"/>
                <w:szCs w:val="20"/>
              </w:rPr>
            </w:pPr>
            <w:r w:rsidRPr="00DE506C">
              <w:rPr>
                <w:rFonts w:ascii="Times New Roman" w:hAnsi="Times New Roman"/>
                <w:b/>
                <w:sz w:val="20"/>
                <w:szCs w:val="20"/>
              </w:rPr>
              <w:t>91067</w:t>
            </w: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b/>
                <w:sz w:val="20"/>
                <w:szCs w:val="20"/>
              </w:rPr>
            </w:pPr>
            <w:r w:rsidRPr="00DE506C">
              <w:rPr>
                <w:rFonts w:ascii="Times New Roman" w:hAnsi="Times New Roman"/>
                <w:b/>
                <w:sz w:val="20"/>
                <w:szCs w:val="20"/>
              </w:rPr>
              <w:t>103333</w:t>
            </w: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b/>
                <w:sz w:val="20"/>
                <w:szCs w:val="20"/>
              </w:rPr>
            </w:pPr>
            <w:r w:rsidRPr="00DE506C">
              <w:rPr>
                <w:rFonts w:ascii="Times New Roman" w:hAnsi="Times New Roman"/>
                <w:b/>
                <w:sz w:val="20"/>
                <w:szCs w:val="20"/>
              </w:rPr>
              <w:t>99138</w:t>
            </w: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b/>
                <w:sz w:val="20"/>
                <w:szCs w:val="20"/>
              </w:rPr>
            </w:pPr>
            <w:r w:rsidRPr="00DE506C">
              <w:rPr>
                <w:rFonts w:ascii="Times New Roman" w:hAnsi="Times New Roman"/>
                <w:b/>
                <w:sz w:val="20"/>
                <w:szCs w:val="20"/>
              </w:rPr>
              <w:t>110302</w:t>
            </w: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b/>
                <w:sz w:val="20"/>
                <w:szCs w:val="20"/>
              </w:rPr>
            </w:pPr>
            <w:r w:rsidRPr="00DE506C">
              <w:rPr>
                <w:rFonts w:ascii="Times New Roman" w:hAnsi="Times New Roman"/>
                <w:b/>
                <w:sz w:val="20"/>
                <w:szCs w:val="20"/>
              </w:rPr>
              <w:t>92400</w:t>
            </w: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b/>
                <w:sz w:val="20"/>
                <w:szCs w:val="20"/>
              </w:rPr>
            </w:pPr>
            <w:r w:rsidRPr="00DE506C">
              <w:rPr>
                <w:rFonts w:ascii="Times New Roman" w:hAnsi="Times New Roman"/>
                <w:b/>
                <w:sz w:val="20"/>
                <w:szCs w:val="20"/>
              </w:rPr>
              <w:t>103120</w:t>
            </w:r>
          </w:p>
        </w:tc>
      </w:tr>
      <w:tr w:rsidR="00DD3D03" w:rsidRPr="00DE506C" w:rsidTr="00DD3D03">
        <w:trPr>
          <w:gridAfter w:val="2"/>
          <w:wAfter w:w="1351" w:type="dxa"/>
          <w:trHeight w:val="241"/>
        </w:trPr>
        <w:tc>
          <w:tcPr>
            <w:tcW w:w="1677" w:type="dxa"/>
            <w:tcBorders>
              <w:top w:val="single" w:sz="4" w:space="0" w:color="auto"/>
              <w:bottom w:val="single" w:sz="4" w:space="0" w:color="auto"/>
              <w:right w:val="single" w:sz="4" w:space="0" w:color="auto"/>
            </w:tcBorders>
          </w:tcPr>
          <w:p w:rsidR="00DD3D03" w:rsidRPr="00DE506C" w:rsidRDefault="00DD3D03" w:rsidP="00DD3D03">
            <w:pPr>
              <w:pStyle w:val="ad"/>
              <w:ind w:left="-57" w:right="-57"/>
              <w:jc w:val="left"/>
              <w:rPr>
                <w:rFonts w:ascii="Times New Roman" w:hAnsi="Times New Roman"/>
                <w:b/>
                <w:sz w:val="20"/>
                <w:szCs w:val="20"/>
              </w:rPr>
            </w:pPr>
          </w:p>
        </w:tc>
        <w:tc>
          <w:tcPr>
            <w:tcW w:w="257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r w:rsidRPr="00DE506C">
              <w:rPr>
                <w:rFonts w:ascii="Times New Roman" w:hAnsi="Times New Roman"/>
                <w:sz w:val="20"/>
                <w:szCs w:val="20"/>
              </w:rPr>
              <w:t xml:space="preserve"> продовольствия   Дубенского муниципального района Республики Мордовия на 2013 - 2020 годы</w:t>
            </w:r>
          </w:p>
        </w:tc>
        <w:tc>
          <w:tcPr>
            <w:tcW w:w="1834" w:type="dxa"/>
            <w:tcBorders>
              <w:top w:val="single" w:sz="4" w:space="0" w:color="auto"/>
              <w:bottom w:val="nil"/>
              <w:right w:val="single" w:sz="4" w:space="0" w:color="auto"/>
            </w:tcBorders>
            <w:shd w:val="clear" w:color="auto" w:fill="auto"/>
          </w:tcPr>
          <w:p w:rsidR="00DD3D03" w:rsidRPr="00DE506C" w:rsidRDefault="00DD3D03" w:rsidP="00DD3D03">
            <w:pPr>
              <w:spacing w:line="240" w:lineRule="auto"/>
              <w:rPr>
                <w:rFonts w:ascii="Times New Roman" w:hAnsi="Times New Roman" w:cs="Times New Roman"/>
                <w:sz w:val="20"/>
                <w:szCs w:val="20"/>
              </w:rPr>
            </w:pPr>
            <w:r w:rsidRPr="00DE506C">
              <w:rPr>
                <w:rFonts w:ascii="Times New Roman" w:hAnsi="Times New Roman" w:cs="Times New Roman"/>
                <w:sz w:val="20"/>
                <w:szCs w:val="20"/>
              </w:rPr>
              <w:t>Администрация Дубенского муниципального района</w:t>
            </w:r>
          </w:p>
        </w:tc>
        <w:tc>
          <w:tcPr>
            <w:tcW w:w="1065" w:type="dxa"/>
            <w:tcBorders>
              <w:top w:val="nil"/>
              <w:left w:val="single" w:sz="4" w:space="0" w:color="auto"/>
              <w:bottom w:val="nil"/>
              <w:right w:val="single" w:sz="4" w:space="0" w:color="auto"/>
            </w:tcBorders>
            <w:shd w:val="clear" w:color="auto" w:fill="auto"/>
          </w:tcPr>
          <w:p w:rsidR="00DD3D03" w:rsidRPr="00DE506C" w:rsidRDefault="00DD3D03" w:rsidP="00DD3D03">
            <w:pPr>
              <w:spacing w:line="240" w:lineRule="auto"/>
              <w:rPr>
                <w:rFonts w:ascii="Times New Roman" w:hAnsi="Times New Roman" w:cs="Times New Roman"/>
                <w:sz w:val="20"/>
                <w:szCs w:val="20"/>
              </w:rPr>
            </w:pPr>
          </w:p>
        </w:tc>
        <w:tc>
          <w:tcPr>
            <w:tcW w:w="1065" w:type="dxa"/>
            <w:gridSpan w:val="2"/>
            <w:tcBorders>
              <w:top w:val="nil"/>
              <w:left w:val="single" w:sz="4" w:space="0" w:color="auto"/>
              <w:bottom w:val="nil"/>
              <w:right w:val="single" w:sz="4" w:space="0" w:color="auto"/>
            </w:tcBorders>
            <w:shd w:val="clear" w:color="auto" w:fill="auto"/>
          </w:tcPr>
          <w:p w:rsidR="00DD3D03" w:rsidRPr="00DE506C" w:rsidRDefault="00DD3D03" w:rsidP="00DD3D03">
            <w:pPr>
              <w:spacing w:line="240" w:lineRule="auto"/>
              <w:rPr>
                <w:rFonts w:ascii="Times New Roman" w:hAnsi="Times New Roman" w:cs="Times New Roman"/>
                <w:sz w:val="20"/>
                <w:szCs w:val="20"/>
              </w:rPr>
            </w:pPr>
          </w:p>
        </w:tc>
        <w:tc>
          <w:tcPr>
            <w:tcW w:w="1046" w:type="dxa"/>
            <w:tcBorders>
              <w:top w:val="nil"/>
              <w:left w:val="single" w:sz="4" w:space="0" w:color="auto"/>
              <w:bottom w:val="nil"/>
              <w:right w:val="single" w:sz="4" w:space="0" w:color="auto"/>
            </w:tcBorders>
            <w:shd w:val="clear" w:color="auto" w:fill="auto"/>
          </w:tcPr>
          <w:p w:rsidR="00DD3D03" w:rsidRPr="00DE506C" w:rsidRDefault="00DD3D03" w:rsidP="00DD3D03">
            <w:pPr>
              <w:spacing w:line="240" w:lineRule="auto"/>
              <w:rPr>
                <w:rFonts w:ascii="Times New Roman" w:hAnsi="Times New Roman" w:cs="Times New Roman"/>
                <w:sz w:val="20"/>
                <w:szCs w:val="20"/>
              </w:rPr>
            </w:pPr>
          </w:p>
        </w:tc>
        <w:tc>
          <w:tcPr>
            <w:tcW w:w="1070" w:type="dxa"/>
            <w:gridSpan w:val="2"/>
            <w:tcBorders>
              <w:top w:val="nil"/>
              <w:left w:val="single" w:sz="4" w:space="0" w:color="auto"/>
              <w:bottom w:val="nil"/>
              <w:right w:val="single" w:sz="4" w:space="0" w:color="auto"/>
            </w:tcBorders>
            <w:shd w:val="clear" w:color="auto" w:fill="auto"/>
          </w:tcPr>
          <w:p w:rsidR="00DD3D03" w:rsidRPr="00DE506C" w:rsidRDefault="00DD3D03" w:rsidP="00DD3D03">
            <w:pPr>
              <w:spacing w:line="240" w:lineRule="auto"/>
              <w:rPr>
                <w:rFonts w:ascii="Times New Roman" w:hAnsi="Times New Roman" w:cs="Times New Roman"/>
                <w:b/>
                <w:sz w:val="20"/>
                <w:szCs w:val="20"/>
                <w:u w:val="single"/>
              </w:rPr>
            </w:pPr>
            <w:r w:rsidRPr="00DE506C">
              <w:rPr>
                <w:rFonts w:ascii="Times New Roman" w:hAnsi="Times New Roman" w:cs="Times New Roman"/>
                <w:b/>
                <w:sz w:val="20"/>
                <w:szCs w:val="20"/>
                <w:u w:val="single"/>
              </w:rPr>
              <w:t>10724</w:t>
            </w:r>
          </w:p>
        </w:tc>
        <w:tc>
          <w:tcPr>
            <w:tcW w:w="1066" w:type="dxa"/>
            <w:gridSpan w:val="2"/>
            <w:tcBorders>
              <w:top w:val="nil"/>
              <w:left w:val="single" w:sz="4" w:space="0" w:color="auto"/>
              <w:bottom w:val="nil"/>
              <w:right w:val="single" w:sz="4" w:space="0" w:color="auto"/>
            </w:tcBorders>
            <w:shd w:val="clear" w:color="auto" w:fill="auto"/>
          </w:tcPr>
          <w:p w:rsidR="00DD3D03" w:rsidRPr="00DE506C" w:rsidRDefault="00DD3D03" w:rsidP="00DD3D03">
            <w:pPr>
              <w:spacing w:line="240" w:lineRule="auto"/>
              <w:rPr>
                <w:rFonts w:ascii="Times New Roman" w:hAnsi="Times New Roman" w:cs="Times New Roman"/>
                <w:sz w:val="20"/>
                <w:szCs w:val="20"/>
              </w:rPr>
            </w:pPr>
          </w:p>
        </w:tc>
        <w:tc>
          <w:tcPr>
            <w:tcW w:w="1047" w:type="dxa"/>
            <w:tcBorders>
              <w:top w:val="nil"/>
              <w:left w:val="single" w:sz="4" w:space="0" w:color="auto"/>
              <w:bottom w:val="nil"/>
              <w:right w:val="single" w:sz="4" w:space="0" w:color="auto"/>
            </w:tcBorders>
            <w:shd w:val="clear" w:color="auto" w:fill="auto"/>
          </w:tcPr>
          <w:p w:rsidR="00DD3D03" w:rsidRPr="00DE506C" w:rsidRDefault="00DD3D03" w:rsidP="00DD3D03">
            <w:pPr>
              <w:spacing w:line="240" w:lineRule="auto"/>
              <w:rPr>
                <w:rFonts w:ascii="Times New Roman" w:hAnsi="Times New Roman" w:cs="Times New Roman"/>
                <w:sz w:val="20"/>
                <w:szCs w:val="20"/>
              </w:rPr>
            </w:pPr>
          </w:p>
        </w:tc>
        <w:tc>
          <w:tcPr>
            <w:tcW w:w="1070" w:type="dxa"/>
            <w:gridSpan w:val="2"/>
            <w:tcBorders>
              <w:top w:val="nil"/>
              <w:left w:val="single" w:sz="4" w:space="0" w:color="auto"/>
              <w:bottom w:val="nil"/>
              <w:right w:val="single" w:sz="4" w:space="0" w:color="auto"/>
            </w:tcBorders>
            <w:shd w:val="clear" w:color="auto" w:fill="auto"/>
          </w:tcPr>
          <w:p w:rsidR="00DD3D03" w:rsidRPr="00DE506C" w:rsidRDefault="00DD3D03" w:rsidP="00DD3D03">
            <w:pPr>
              <w:spacing w:line="240" w:lineRule="auto"/>
              <w:rPr>
                <w:rFonts w:ascii="Times New Roman" w:hAnsi="Times New Roman" w:cs="Times New Roman"/>
                <w:sz w:val="20"/>
                <w:szCs w:val="20"/>
              </w:rPr>
            </w:pPr>
          </w:p>
        </w:tc>
        <w:tc>
          <w:tcPr>
            <w:tcW w:w="1065" w:type="dxa"/>
            <w:gridSpan w:val="2"/>
            <w:tcBorders>
              <w:top w:val="nil"/>
              <w:left w:val="single" w:sz="4" w:space="0" w:color="auto"/>
              <w:bottom w:val="nil"/>
            </w:tcBorders>
            <w:shd w:val="clear" w:color="auto" w:fill="auto"/>
          </w:tcPr>
          <w:p w:rsidR="00DD3D03" w:rsidRPr="00DE506C" w:rsidRDefault="00DD3D03" w:rsidP="00DD3D03">
            <w:pPr>
              <w:spacing w:line="240" w:lineRule="auto"/>
              <w:rPr>
                <w:rFonts w:ascii="Times New Roman" w:hAnsi="Times New Roman" w:cs="Times New Roman"/>
                <w:sz w:val="20"/>
                <w:szCs w:val="20"/>
              </w:rPr>
            </w:pPr>
          </w:p>
        </w:tc>
      </w:tr>
      <w:tr w:rsidR="00DD3D03" w:rsidRPr="00DE506C" w:rsidTr="00DD3D03">
        <w:trPr>
          <w:gridAfter w:val="1"/>
          <w:wAfter w:w="299" w:type="dxa"/>
        </w:trPr>
        <w:tc>
          <w:tcPr>
            <w:tcW w:w="1677" w:type="dxa"/>
            <w:tcBorders>
              <w:top w:val="single" w:sz="4" w:space="0" w:color="auto"/>
              <w:bottom w:val="single" w:sz="4" w:space="0" w:color="auto"/>
              <w:right w:val="single" w:sz="4" w:space="0" w:color="auto"/>
            </w:tcBorders>
          </w:tcPr>
          <w:p w:rsidR="00DD3D03" w:rsidRPr="00DE506C" w:rsidRDefault="00994367" w:rsidP="00DD3D03">
            <w:pPr>
              <w:pStyle w:val="ad"/>
              <w:ind w:left="-57" w:right="-57"/>
              <w:jc w:val="left"/>
              <w:rPr>
                <w:rFonts w:ascii="Times New Roman" w:hAnsi="Times New Roman"/>
                <w:b/>
                <w:sz w:val="20"/>
                <w:szCs w:val="20"/>
              </w:rPr>
            </w:pPr>
            <w:hyperlink w:anchor="sub_1000" w:history="1">
              <w:r w:rsidR="00DD3D03" w:rsidRPr="00DE506C">
                <w:rPr>
                  <w:rStyle w:val="afb"/>
                  <w:rFonts w:ascii="Times New Roman" w:hAnsi="Times New Roman"/>
                  <w:b w:val="0"/>
                  <w:sz w:val="20"/>
                  <w:szCs w:val="20"/>
                </w:rPr>
                <w:t>Подпрограмма</w:t>
              </w:r>
            </w:hyperlink>
          </w:p>
          <w:p w:rsidR="00DD3D03" w:rsidRPr="00DE506C" w:rsidRDefault="00DD3D03" w:rsidP="00DD3D03">
            <w:pPr>
              <w:spacing w:line="240" w:lineRule="auto"/>
              <w:rPr>
                <w:rFonts w:ascii="Times New Roman" w:hAnsi="Times New Roman" w:cs="Times New Roman"/>
                <w:b/>
                <w:sz w:val="20"/>
                <w:szCs w:val="20"/>
              </w:rPr>
            </w:pPr>
          </w:p>
          <w:p w:rsidR="00DD3D03" w:rsidRPr="00DE506C" w:rsidRDefault="00DD3D03" w:rsidP="00DD3D03">
            <w:pPr>
              <w:spacing w:line="240" w:lineRule="auto"/>
              <w:rPr>
                <w:rFonts w:ascii="Times New Roman" w:hAnsi="Times New Roman" w:cs="Times New Roman"/>
                <w:b/>
                <w:sz w:val="20"/>
                <w:szCs w:val="20"/>
              </w:rPr>
            </w:pPr>
          </w:p>
          <w:p w:rsidR="00DD3D03" w:rsidRPr="00DE506C" w:rsidRDefault="00DD3D03" w:rsidP="00DD3D03">
            <w:pPr>
              <w:spacing w:line="240" w:lineRule="auto"/>
              <w:rPr>
                <w:rFonts w:ascii="Times New Roman" w:hAnsi="Times New Roman" w:cs="Times New Roman"/>
                <w:b/>
                <w:sz w:val="20"/>
                <w:szCs w:val="20"/>
              </w:rPr>
            </w:pPr>
          </w:p>
          <w:p w:rsidR="00DD3D03" w:rsidRPr="00DE506C" w:rsidRDefault="00DD3D03" w:rsidP="00DD3D03">
            <w:pPr>
              <w:spacing w:line="240" w:lineRule="auto"/>
              <w:rPr>
                <w:rFonts w:ascii="Times New Roman" w:hAnsi="Times New Roman" w:cs="Times New Roman"/>
                <w:b/>
                <w:sz w:val="20"/>
                <w:szCs w:val="20"/>
              </w:rPr>
            </w:pPr>
          </w:p>
        </w:tc>
        <w:tc>
          <w:tcPr>
            <w:tcW w:w="257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left"/>
              <w:rPr>
                <w:rFonts w:ascii="Times New Roman" w:hAnsi="Times New Roman"/>
                <w:b/>
                <w:sz w:val="20"/>
                <w:szCs w:val="20"/>
              </w:rPr>
            </w:pPr>
            <w:r w:rsidRPr="00DE506C">
              <w:rPr>
                <w:rFonts w:ascii="Times New Roman" w:hAnsi="Times New Roman"/>
                <w:b/>
                <w:sz w:val="20"/>
                <w:szCs w:val="20"/>
              </w:rPr>
              <w:lastRenderedPageBreak/>
              <w:t>Развитие подотрасли растениеводства, переработки и реализации продукции растениеводства»</w:t>
            </w:r>
          </w:p>
          <w:p w:rsidR="00DD3D03" w:rsidRPr="00DE506C" w:rsidRDefault="00DD3D03" w:rsidP="00DD3D03">
            <w:pPr>
              <w:spacing w:line="240" w:lineRule="auto"/>
              <w:rPr>
                <w:rFonts w:ascii="Times New Roman" w:hAnsi="Times New Roman" w:cs="Times New Roman"/>
                <w:b/>
                <w:sz w:val="20"/>
                <w:szCs w:val="20"/>
              </w:rPr>
            </w:pP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b/>
                <w:sz w:val="20"/>
                <w:szCs w:val="20"/>
              </w:rPr>
            </w:pPr>
            <w:r w:rsidRPr="00DE506C">
              <w:rPr>
                <w:rFonts w:ascii="Times New Roman" w:hAnsi="Times New Roman"/>
                <w:b/>
                <w:sz w:val="20"/>
                <w:szCs w:val="20"/>
              </w:rPr>
              <w:t>Всего</w:t>
            </w: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b/>
                <w:sz w:val="20"/>
                <w:szCs w:val="20"/>
              </w:rPr>
            </w:pPr>
            <w:r w:rsidRPr="00DE506C">
              <w:rPr>
                <w:rFonts w:ascii="Times New Roman" w:hAnsi="Times New Roman"/>
                <w:b/>
                <w:sz w:val="20"/>
                <w:szCs w:val="20"/>
              </w:rPr>
              <w:t>28035</w:t>
            </w: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b/>
                <w:sz w:val="20"/>
                <w:szCs w:val="20"/>
              </w:rPr>
            </w:pPr>
            <w:r w:rsidRPr="00DE506C">
              <w:rPr>
                <w:rFonts w:ascii="Times New Roman" w:hAnsi="Times New Roman"/>
                <w:b/>
                <w:sz w:val="20"/>
                <w:szCs w:val="20"/>
              </w:rPr>
              <w:t>15903</w:t>
            </w: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b/>
                <w:sz w:val="20"/>
                <w:szCs w:val="20"/>
              </w:rPr>
            </w:pPr>
            <w:r w:rsidRPr="00DE506C">
              <w:rPr>
                <w:rFonts w:ascii="Times New Roman" w:hAnsi="Times New Roman"/>
                <w:b/>
                <w:sz w:val="20"/>
                <w:szCs w:val="20"/>
              </w:rPr>
              <w:t>14553</w:t>
            </w: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b/>
                <w:sz w:val="20"/>
                <w:szCs w:val="20"/>
              </w:rPr>
            </w:pPr>
            <w:r w:rsidRPr="00DE506C">
              <w:rPr>
                <w:rFonts w:ascii="Times New Roman" w:hAnsi="Times New Roman"/>
                <w:b/>
                <w:sz w:val="20"/>
                <w:szCs w:val="20"/>
              </w:rPr>
              <w:t>23442</w:t>
            </w: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b/>
                <w:sz w:val="20"/>
                <w:szCs w:val="20"/>
              </w:rPr>
            </w:pPr>
            <w:r w:rsidRPr="00DE506C">
              <w:rPr>
                <w:rFonts w:ascii="Times New Roman" w:hAnsi="Times New Roman"/>
                <w:b/>
                <w:sz w:val="20"/>
                <w:szCs w:val="20"/>
              </w:rPr>
              <w:t>23788</w:t>
            </w: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b/>
                <w:sz w:val="20"/>
                <w:szCs w:val="20"/>
              </w:rPr>
            </w:pPr>
            <w:r w:rsidRPr="00DE506C">
              <w:rPr>
                <w:rFonts w:ascii="Times New Roman" w:hAnsi="Times New Roman"/>
                <w:b/>
                <w:sz w:val="20"/>
                <w:szCs w:val="20"/>
              </w:rPr>
              <w:t>24408</w:t>
            </w: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b/>
                <w:sz w:val="20"/>
                <w:szCs w:val="20"/>
              </w:rPr>
            </w:pPr>
            <w:r w:rsidRPr="00DE506C">
              <w:rPr>
                <w:rFonts w:ascii="Times New Roman" w:hAnsi="Times New Roman"/>
                <w:b/>
                <w:sz w:val="20"/>
                <w:szCs w:val="20"/>
              </w:rPr>
              <w:t>25174</w:t>
            </w: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b/>
                <w:sz w:val="20"/>
                <w:szCs w:val="20"/>
              </w:rPr>
            </w:pPr>
            <w:r w:rsidRPr="00DE506C">
              <w:rPr>
                <w:rFonts w:ascii="Times New Roman" w:hAnsi="Times New Roman"/>
                <w:b/>
                <w:sz w:val="20"/>
                <w:szCs w:val="20"/>
              </w:rPr>
              <w:t>26058</w:t>
            </w: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b/>
                <w:sz w:val="20"/>
                <w:szCs w:val="20"/>
              </w:rPr>
            </w:pPr>
            <w:r w:rsidRPr="00DE506C">
              <w:rPr>
                <w:rFonts w:ascii="Times New Roman" w:hAnsi="Times New Roman"/>
                <w:b/>
                <w:sz w:val="20"/>
                <w:szCs w:val="20"/>
              </w:rPr>
              <w:t>26940</w:t>
            </w:r>
          </w:p>
        </w:tc>
      </w:tr>
      <w:tr w:rsidR="00DD3D03" w:rsidRPr="00DE506C" w:rsidTr="00DD3D03">
        <w:trPr>
          <w:gridAfter w:val="1"/>
          <w:wAfter w:w="299" w:type="dxa"/>
          <w:trHeight w:val="1437"/>
        </w:trPr>
        <w:tc>
          <w:tcPr>
            <w:tcW w:w="1677" w:type="dxa"/>
            <w:vMerge w:val="restart"/>
            <w:tcBorders>
              <w:top w:val="single" w:sz="4" w:space="0" w:color="auto"/>
              <w:right w:val="single" w:sz="4" w:space="0" w:color="auto"/>
            </w:tcBorders>
          </w:tcPr>
          <w:p w:rsidR="00DD3D03" w:rsidRPr="00DE506C" w:rsidRDefault="00994367" w:rsidP="00DD3D03">
            <w:pPr>
              <w:pStyle w:val="ad"/>
              <w:ind w:left="-57" w:right="-57"/>
              <w:jc w:val="left"/>
              <w:rPr>
                <w:rFonts w:ascii="Times New Roman" w:hAnsi="Times New Roman"/>
                <w:b/>
                <w:sz w:val="20"/>
                <w:szCs w:val="20"/>
              </w:rPr>
            </w:pPr>
            <w:hyperlink w:anchor="sub_1005" w:history="1">
              <w:r w:rsidR="00DD3D03" w:rsidRPr="00DE506C">
                <w:rPr>
                  <w:rStyle w:val="afb"/>
                  <w:rFonts w:ascii="Times New Roman" w:hAnsi="Times New Roman"/>
                  <w:b w:val="0"/>
                  <w:sz w:val="20"/>
                  <w:szCs w:val="20"/>
                </w:rPr>
                <w:t>Мероприятие</w:t>
              </w:r>
            </w:hyperlink>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tc>
        <w:tc>
          <w:tcPr>
            <w:tcW w:w="2578" w:type="dxa"/>
            <w:tcBorders>
              <w:top w:val="single" w:sz="4" w:space="0" w:color="auto"/>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r w:rsidRPr="00DE506C">
              <w:rPr>
                <w:rFonts w:ascii="Times New Roman" w:hAnsi="Times New Roman"/>
                <w:sz w:val="20"/>
                <w:szCs w:val="20"/>
              </w:rPr>
              <w:t>«Развитие элитного семеноводства»</w:t>
            </w:r>
          </w:p>
          <w:p w:rsidR="00DD3D03" w:rsidRPr="00DE506C" w:rsidRDefault="00DD3D03" w:rsidP="00DD3D03">
            <w:pPr>
              <w:spacing w:line="240" w:lineRule="auto"/>
              <w:rPr>
                <w:rFonts w:ascii="Times New Roman" w:hAnsi="Times New Roman" w:cs="Times New Roman"/>
                <w:sz w:val="20"/>
                <w:szCs w:val="20"/>
              </w:rPr>
            </w:pPr>
          </w:p>
          <w:p w:rsidR="00DD3D03" w:rsidRPr="00DE506C" w:rsidRDefault="00DD3D03" w:rsidP="00DD3D03">
            <w:pPr>
              <w:spacing w:line="240" w:lineRule="auto"/>
              <w:rPr>
                <w:rFonts w:ascii="Times New Roman" w:hAnsi="Times New Roman" w:cs="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r w:rsidRPr="00DE506C">
              <w:rPr>
                <w:rFonts w:ascii="Times New Roman" w:hAnsi="Times New Roman"/>
                <w:sz w:val="20"/>
                <w:szCs w:val="20"/>
              </w:rPr>
              <w:t>Всего</w:t>
            </w: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1254</w:t>
            </w: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441</w:t>
            </w: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427</w:t>
            </w:r>
          </w:p>
        </w:tc>
        <w:tc>
          <w:tcPr>
            <w:tcW w:w="1064" w:type="dxa"/>
            <w:tcBorders>
              <w:top w:val="single" w:sz="4" w:space="0" w:color="auto"/>
              <w:left w:val="single" w:sz="4" w:space="0" w:color="auto"/>
              <w:bottom w:val="single" w:sz="4" w:space="0" w:color="auto"/>
              <w:right w:val="single" w:sz="4" w:space="0" w:color="auto"/>
            </w:tcBorders>
            <w:shd w:val="clear" w:color="auto" w:fill="FFFFFF"/>
          </w:tcPr>
          <w:p w:rsidR="00DD3D03" w:rsidRPr="00DE506C" w:rsidRDefault="00DD3D03" w:rsidP="00DD3D03">
            <w:pPr>
              <w:pStyle w:val="ad"/>
              <w:jc w:val="center"/>
              <w:rPr>
                <w:rFonts w:ascii="Times New Roman" w:hAnsi="Times New Roman"/>
                <w:sz w:val="20"/>
                <w:szCs w:val="20"/>
                <w:u w:val="single"/>
              </w:rPr>
            </w:pPr>
            <w:r w:rsidRPr="00DE506C">
              <w:rPr>
                <w:rFonts w:ascii="Times New Roman" w:hAnsi="Times New Roman"/>
                <w:sz w:val="20"/>
                <w:szCs w:val="20"/>
                <w:u w:val="single"/>
              </w:rPr>
              <w:t>2478</w:t>
            </w: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2570</w:t>
            </w: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2580</w:t>
            </w: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2790</w:t>
            </w: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3100</w:t>
            </w: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3320</w:t>
            </w:r>
          </w:p>
        </w:tc>
      </w:tr>
      <w:tr w:rsidR="00DD3D03" w:rsidRPr="00DE506C" w:rsidTr="00DD3D03">
        <w:trPr>
          <w:gridAfter w:val="1"/>
          <w:wAfter w:w="299" w:type="dxa"/>
        </w:trPr>
        <w:tc>
          <w:tcPr>
            <w:tcW w:w="1677" w:type="dxa"/>
            <w:vMerge/>
            <w:tcBorders>
              <w:right w:val="single" w:sz="4" w:space="0" w:color="auto"/>
            </w:tcBorders>
          </w:tcPr>
          <w:p w:rsidR="00DD3D03" w:rsidRPr="00DE506C" w:rsidRDefault="00DD3D03" w:rsidP="00DD3D03">
            <w:pPr>
              <w:pStyle w:val="ad"/>
              <w:ind w:left="-57" w:right="-57"/>
              <w:jc w:val="left"/>
              <w:rPr>
                <w:rFonts w:ascii="Times New Roman" w:hAnsi="Times New Roman"/>
                <w:b/>
                <w:sz w:val="20"/>
                <w:szCs w:val="20"/>
              </w:rPr>
            </w:pPr>
          </w:p>
        </w:tc>
        <w:tc>
          <w:tcPr>
            <w:tcW w:w="2578" w:type="dxa"/>
            <w:vMerge w:val="restart"/>
            <w:tcBorders>
              <w:top w:val="single" w:sz="4" w:space="0" w:color="auto"/>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r w:rsidRPr="00DE506C">
              <w:rPr>
                <w:rFonts w:ascii="Times New Roman" w:hAnsi="Times New Roman"/>
                <w:sz w:val="20"/>
                <w:szCs w:val="20"/>
              </w:rPr>
              <w:t>субсидирование части затрат на приобретение элитных семян сельскохозяйственных культур</w:t>
            </w: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r w:rsidRPr="00DE506C">
              <w:rPr>
                <w:rFonts w:ascii="Times New Roman" w:hAnsi="Times New Roman"/>
                <w:sz w:val="20"/>
                <w:szCs w:val="20"/>
              </w:rPr>
              <w:t>Всего</w:t>
            </w: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110</w:t>
            </w: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58</w:t>
            </w: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FFFFFF"/>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260</w:t>
            </w: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270</w:t>
            </w: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280</w:t>
            </w: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290</w:t>
            </w: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300</w:t>
            </w: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320</w:t>
            </w:r>
          </w:p>
        </w:tc>
      </w:tr>
      <w:tr w:rsidR="00DD3D03" w:rsidRPr="00DE506C" w:rsidTr="00DD3D03">
        <w:trPr>
          <w:gridAfter w:val="1"/>
          <w:wAfter w:w="299" w:type="dxa"/>
        </w:trPr>
        <w:tc>
          <w:tcPr>
            <w:tcW w:w="1677" w:type="dxa"/>
            <w:vMerge/>
            <w:tcBorders>
              <w:right w:val="single" w:sz="4" w:space="0" w:color="auto"/>
            </w:tcBorders>
          </w:tcPr>
          <w:p w:rsidR="00DD3D03" w:rsidRPr="00DE506C" w:rsidRDefault="00DD3D03" w:rsidP="00DD3D03">
            <w:pPr>
              <w:pStyle w:val="ad"/>
              <w:ind w:left="-57" w:right="-57"/>
              <w:jc w:val="left"/>
              <w:rPr>
                <w:rFonts w:ascii="Times New Roman" w:hAnsi="Times New Roman"/>
                <w:b/>
                <w:sz w:val="20"/>
                <w:szCs w:val="20"/>
              </w:rPr>
            </w:pPr>
          </w:p>
        </w:tc>
        <w:tc>
          <w:tcPr>
            <w:tcW w:w="2578" w:type="dxa"/>
            <w:vMerge/>
            <w:tcBorders>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FFFFFF"/>
          </w:tcPr>
          <w:p w:rsidR="00DD3D03" w:rsidRPr="00DE506C" w:rsidRDefault="00DD3D03" w:rsidP="00DD3D03">
            <w:pPr>
              <w:pStyle w:val="ad"/>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Height w:val="427"/>
        </w:trPr>
        <w:tc>
          <w:tcPr>
            <w:tcW w:w="1677" w:type="dxa"/>
            <w:vMerge/>
            <w:tcBorders>
              <w:right w:val="single" w:sz="4" w:space="0" w:color="auto"/>
            </w:tcBorders>
          </w:tcPr>
          <w:p w:rsidR="00DD3D03" w:rsidRPr="00DE506C" w:rsidRDefault="00DD3D03" w:rsidP="00DD3D03">
            <w:pPr>
              <w:pStyle w:val="ad"/>
              <w:ind w:left="-57" w:right="-57"/>
              <w:jc w:val="left"/>
              <w:rPr>
                <w:rFonts w:ascii="Times New Roman" w:hAnsi="Times New Roman"/>
                <w:b/>
                <w:sz w:val="20"/>
                <w:szCs w:val="20"/>
              </w:rPr>
            </w:pPr>
          </w:p>
        </w:tc>
        <w:tc>
          <w:tcPr>
            <w:tcW w:w="2578" w:type="dxa"/>
            <w:vMerge/>
            <w:tcBorders>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FFFFFF"/>
          </w:tcPr>
          <w:p w:rsidR="00DD3D03" w:rsidRPr="00DE506C" w:rsidRDefault="00DD3D03" w:rsidP="00DD3D03">
            <w:pPr>
              <w:pStyle w:val="ad"/>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Pr>
        <w:tc>
          <w:tcPr>
            <w:tcW w:w="1677" w:type="dxa"/>
            <w:vMerge/>
            <w:tcBorders>
              <w:right w:val="single" w:sz="4" w:space="0" w:color="auto"/>
            </w:tcBorders>
          </w:tcPr>
          <w:p w:rsidR="00DD3D03" w:rsidRPr="00DE506C" w:rsidRDefault="00DD3D03" w:rsidP="00DD3D03">
            <w:pPr>
              <w:pStyle w:val="ad"/>
              <w:ind w:left="-57" w:right="-57"/>
              <w:jc w:val="left"/>
              <w:rPr>
                <w:rFonts w:ascii="Times New Roman" w:hAnsi="Times New Roman"/>
                <w:b/>
                <w:sz w:val="20"/>
                <w:szCs w:val="20"/>
              </w:rPr>
            </w:pPr>
          </w:p>
        </w:tc>
        <w:tc>
          <w:tcPr>
            <w:tcW w:w="2578" w:type="dxa"/>
            <w:vMerge/>
            <w:tcBorders>
              <w:left w:val="single" w:sz="4" w:space="0" w:color="auto"/>
              <w:bottom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tcPr>
          <w:p w:rsidR="00DD3D03" w:rsidRPr="00DE506C" w:rsidRDefault="00DD3D03" w:rsidP="00DD3D03">
            <w:pPr>
              <w:pStyle w:val="ad"/>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shd w:val="clear" w:color="auto" w:fill="auto"/>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shd w:val="clear" w:color="auto" w:fill="auto"/>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shd w:val="clear" w:color="auto" w:fill="auto"/>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shd w:val="clear" w:color="auto" w:fill="auto"/>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shd w:val="clear" w:color="auto" w:fill="auto"/>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Height w:val="922"/>
        </w:trPr>
        <w:tc>
          <w:tcPr>
            <w:tcW w:w="1677" w:type="dxa"/>
            <w:vMerge/>
            <w:tcBorders>
              <w:right w:val="single" w:sz="4" w:space="0" w:color="auto"/>
            </w:tcBorders>
          </w:tcPr>
          <w:p w:rsidR="00DD3D03" w:rsidRPr="00DE506C" w:rsidRDefault="00DD3D03" w:rsidP="00DD3D03">
            <w:pPr>
              <w:pStyle w:val="ad"/>
              <w:ind w:left="-57" w:right="-57"/>
              <w:jc w:val="left"/>
              <w:rPr>
                <w:rFonts w:ascii="Times New Roman" w:hAnsi="Times New Roman"/>
                <w:b/>
                <w:sz w:val="20"/>
                <w:szCs w:val="20"/>
              </w:rPr>
            </w:pPr>
          </w:p>
        </w:tc>
        <w:tc>
          <w:tcPr>
            <w:tcW w:w="2578" w:type="dxa"/>
            <w:vMerge w:val="restart"/>
            <w:tcBorders>
              <w:top w:val="single" w:sz="4" w:space="0" w:color="auto"/>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r w:rsidRPr="00DE506C">
              <w:rPr>
                <w:rFonts w:ascii="Times New Roman" w:hAnsi="Times New Roman"/>
                <w:sz w:val="20"/>
                <w:szCs w:val="20"/>
              </w:rPr>
              <w:t>субсидирование части затрат на приобретение элитных семян зерновых и зернобобовых культур</w:t>
            </w:r>
          </w:p>
          <w:p w:rsidR="00DD3D03" w:rsidRPr="00DE506C" w:rsidRDefault="00DD3D03" w:rsidP="00DD3D03">
            <w:pPr>
              <w:spacing w:line="240" w:lineRule="auto"/>
              <w:rPr>
                <w:rFonts w:ascii="Times New Roman" w:hAnsi="Times New Roman" w:cs="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r w:rsidRPr="00DE506C">
              <w:rPr>
                <w:rFonts w:ascii="Times New Roman" w:hAnsi="Times New Roman"/>
                <w:sz w:val="20"/>
                <w:szCs w:val="20"/>
              </w:rPr>
              <w:t>Всего</w:t>
            </w: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1144</w:t>
            </w: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383</w:t>
            </w: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427</w:t>
            </w: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u w:val="single"/>
              </w:rPr>
            </w:pPr>
            <w:r w:rsidRPr="00DE506C">
              <w:rPr>
                <w:rFonts w:ascii="Times New Roman" w:hAnsi="Times New Roman"/>
                <w:sz w:val="20"/>
                <w:szCs w:val="20"/>
                <w:u w:val="single"/>
              </w:rPr>
              <w:t>2218</w:t>
            </w: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2300</w:t>
            </w: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2300</w:t>
            </w: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2500</w:t>
            </w: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2800</w:t>
            </w: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3000</w:t>
            </w:r>
          </w:p>
        </w:tc>
      </w:tr>
      <w:tr w:rsidR="00DD3D03" w:rsidRPr="00DE506C" w:rsidTr="00DD3D03">
        <w:trPr>
          <w:gridAfter w:val="1"/>
          <w:wAfter w:w="299" w:type="dxa"/>
        </w:trPr>
        <w:tc>
          <w:tcPr>
            <w:tcW w:w="1677" w:type="dxa"/>
            <w:vMerge/>
            <w:tcBorders>
              <w:right w:val="single" w:sz="4" w:space="0" w:color="auto"/>
            </w:tcBorders>
          </w:tcPr>
          <w:p w:rsidR="00DD3D03" w:rsidRPr="00DE506C" w:rsidRDefault="00DD3D03" w:rsidP="00DD3D03">
            <w:pPr>
              <w:pStyle w:val="ad"/>
              <w:ind w:left="-57" w:right="-57"/>
              <w:jc w:val="left"/>
              <w:rPr>
                <w:rFonts w:ascii="Times New Roman" w:hAnsi="Times New Roman"/>
                <w:b/>
                <w:sz w:val="20"/>
                <w:szCs w:val="20"/>
              </w:rPr>
            </w:pPr>
          </w:p>
        </w:tc>
        <w:tc>
          <w:tcPr>
            <w:tcW w:w="2578" w:type="dxa"/>
            <w:vMerge/>
            <w:tcBorders>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Height w:val="355"/>
        </w:trPr>
        <w:tc>
          <w:tcPr>
            <w:tcW w:w="1677" w:type="dxa"/>
            <w:vMerge/>
            <w:tcBorders>
              <w:right w:val="single" w:sz="4" w:space="0" w:color="auto"/>
            </w:tcBorders>
          </w:tcPr>
          <w:p w:rsidR="00DD3D03" w:rsidRPr="00DE506C" w:rsidRDefault="00DD3D03" w:rsidP="00DD3D03">
            <w:pPr>
              <w:pStyle w:val="ad"/>
              <w:ind w:left="-57" w:right="-57"/>
              <w:jc w:val="left"/>
              <w:rPr>
                <w:rFonts w:ascii="Times New Roman" w:hAnsi="Times New Roman"/>
                <w:b/>
                <w:sz w:val="20"/>
                <w:szCs w:val="20"/>
              </w:rPr>
            </w:pPr>
          </w:p>
        </w:tc>
        <w:tc>
          <w:tcPr>
            <w:tcW w:w="2578" w:type="dxa"/>
            <w:vMerge/>
            <w:tcBorders>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Pr>
        <w:tc>
          <w:tcPr>
            <w:tcW w:w="1677" w:type="dxa"/>
            <w:vMerge/>
            <w:tcBorders>
              <w:bottom w:val="single" w:sz="4" w:space="0" w:color="auto"/>
              <w:right w:val="single" w:sz="4" w:space="0" w:color="auto"/>
            </w:tcBorders>
          </w:tcPr>
          <w:p w:rsidR="00DD3D03" w:rsidRPr="00DE506C" w:rsidRDefault="00DD3D03" w:rsidP="00DD3D03">
            <w:pPr>
              <w:pStyle w:val="ad"/>
              <w:ind w:left="-57" w:right="-57"/>
              <w:jc w:val="left"/>
              <w:rPr>
                <w:rFonts w:ascii="Times New Roman" w:hAnsi="Times New Roman"/>
                <w:b/>
                <w:sz w:val="20"/>
                <w:szCs w:val="20"/>
              </w:rPr>
            </w:pPr>
          </w:p>
        </w:tc>
        <w:tc>
          <w:tcPr>
            <w:tcW w:w="2578" w:type="dxa"/>
            <w:vMerge/>
            <w:tcBorders>
              <w:left w:val="single" w:sz="4" w:space="0" w:color="auto"/>
              <w:bottom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tcPr>
          <w:p w:rsidR="00DD3D03" w:rsidRPr="00DE506C" w:rsidRDefault="00DD3D03" w:rsidP="00DD3D03">
            <w:pPr>
              <w:pStyle w:val="ad"/>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shd w:val="clear" w:color="auto" w:fill="auto"/>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shd w:val="clear" w:color="auto" w:fill="auto"/>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shd w:val="clear" w:color="auto" w:fill="auto"/>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shd w:val="clear" w:color="auto" w:fill="auto"/>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shd w:val="clear" w:color="auto" w:fill="auto"/>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Height w:val="1371"/>
        </w:trPr>
        <w:tc>
          <w:tcPr>
            <w:tcW w:w="1677" w:type="dxa"/>
            <w:vMerge/>
            <w:tcBorders>
              <w:bottom w:val="single" w:sz="4" w:space="0" w:color="auto"/>
              <w:right w:val="single" w:sz="4" w:space="0" w:color="auto"/>
            </w:tcBorders>
          </w:tcPr>
          <w:p w:rsidR="00DD3D03" w:rsidRPr="00DE506C" w:rsidRDefault="00DD3D03" w:rsidP="00DD3D03">
            <w:pPr>
              <w:pStyle w:val="ad"/>
              <w:ind w:left="-57" w:right="-57"/>
              <w:jc w:val="left"/>
              <w:rPr>
                <w:rFonts w:ascii="Times New Roman" w:hAnsi="Times New Roman"/>
                <w:b/>
                <w:sz w:val="20"/>
                <w:szCs w:val="20"/>
              </w:rPr>
            </w:pPr>
          </w:p>
        </w:tc>
        <w:tc>
          <w:tcPr>
            <w:tcW w:w="2578" w:type="dxa"/>
            <w:vMerge/>
            <w:tcBorders>
              <w:left w:val="single" w:sz="4" w:space="0" w:color="auto"/>
              <w:bottom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Height w:val="303"/>
        </w:trPr>
        <w:tc>
          <w:tcPr>
            <w:tcW w:w="1677" w:type="dxa"/>
            <w:vMerge w:val="restart"/>
            <w:tcBorders>
              <w:top w:val="single" w:sz="4" w:space="0" w:color="auto"/>
              <w:right w:val="single" w:sz="4" w:space="0" w:color="auto"/>
            </w:tcBorders>
          </w:tcPr>
          <w:p w:rsidR="00DD3D03" w:rsidRPr="00DE506C" w:rsidRDefault="00994367" w:rsidP="00DD3D03">
            <w:pPr>
              <w:pStyle w:val="ad"/>
              <w:ind w:left="-57" w:right="-57"/>
              <w:jc w:val="left"/>
              <w:rPr>
                <w:rFonts w:ascii="Times New Roman" w:hAnsi="Times New Roman"/>
                <w:b/>
                <w:sz w:val="20"/>
                <w:szCs w:val="20"/>
              </w:rPr>
            </w:pPr>
            <w:hyperlink w:anchor="sub_1007" w:history="1">
              <w:r w:rsidR="00DD3D03" w:rsidRPr="00DE506C">
                <w:rPr>
                  <w:rStyle w:val="afb"/>
                  <w:rFonts w:ascii="Times New Roman" w:hAnsi="Times New Roman"/>
                  <w:b w:val="0"/>
                  <w:sz w:val="20"/>
                  <w:szCs w:val="20"/>
                </w:rPr>
                <w:t>Мероприятие</w:t>
              </w:r>
            </w:hyperlink>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r w:rsidRPr="00DE506C">
              <w:rPr>
                <w:rFonts w:ascii="Times New Roman" w:hAnsi="Times New Roman" w:cs="Times New Roman"/>
                <w:b/>
                <w:sz w:val="20"/>
                <w:szCs w:val="20"/>
              </w:rPr>
              <w:t xml:space="preserve">   </w:t>
            </w: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tc>
        <w:tc>
          <w:tcPr>
            <w:tcW w:w="2578" w:type="dxa"/>
            <w:vMerge w:val="restart"/>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r w:rsidRPr="00DE506C">
              <w:rPr>
                <w:rFonts w:ascii="Times New Roman" w:hAnsi="Times New Roman"/>
                <w:sz w:val="20"/>
                <w:szCs w:val="20"/>
              </w:rPr>
              <w:lastRenderedPageBreak/>
              <w:t xml:space="preserve">«Государственная </w:t>
            </w:r>
            <w:r w:rsidRPr="00DE506C">
              <w:rPr>
                <w:rFonts w:ascii="Times New Roman" w:hAnsi="Times New Roman"/>
                <w:sz w:val="20"/>
                <w:szCs w:val="20"/>
              </w:rPr>
              <w:lastRenderedPageBreak/>
              <w:t>поддержка кредитования подотрасли растениеводства, переработки ее продукции, развития инфраструктуры и логистического обеспечения рынков продукции растениеводства»</w:t>
            </w:r>
          </w:p>
          <w:p w:rsidR="00DD3D03" w:rsidRPr="00DE506C" w:rsidRDefault="00DD3D03" w:rsidP="00DD3D03">
            <w:pPr>
              <w:spacing w:line="240" w:lineRule="auto"/>
              <w:rPr>
                <w:rFonts w:ascii="Times New Roman" w:hAnsi="Times New Roman" w:cs="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r w:rsidRPr="00DE506C">
              <w:rPr>
                <w:rFonts w:ascii="Times New Roman" w:hAnsi="Times New Roman"/>
                <w:sz w:val="20"/>
                <w:szCs w:val="20"/>
              </w:rPr>
              <w:lastRenderedPageBreak/>
              <w:t>Всего</w:t>
            </w: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6830</w:t>
            </w: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2636</w:t>
            </w: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2060</w:t>
            </w: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b/>
                <w:sz w:val="20"/>
                <w:szCs w:val="20"/>
                <w:u w:val="single"/>
              </w:rPr>
            </w:pPr>
            <w:r w:rsidRPr="00DE506C">
              <w:rPr>
                <w:rFonts w:ascii="Times New Roman" w:hAnsi="Times New Roman"/>
                <w:b/>
                <w:sz w:val="20"/>
                <w:szCs w:val="20"/>
                <w:u w:val="single"/>
              </w:rPr>
              <w:t>6976</w:t>
            </w: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7000</w:t>
            </w: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7100</w:t>
            </w: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7300</w:t>
            </w: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7500</w:t>
            </w: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7800</w:t>
            </w:r>
          </w:p>
        </w:tc>
      </w:tr>
      <w:tr w:rsidR="00DD3D03" w:rsidRPr="00DE506C" w:rsidTr="00DD3D03">
        <w:trPr>
          <w:gridAfter w:val="1"/>
          <w:wAfter w:w="299" w:type="dxa"/>
          <w:trHeight w:val="264"/>
        </w:trPr>
        <w:tc>
          <w:tcPr>
            <w:tcW w:w="1677" w:type="dxa"/>
            <w:vMerge/>
            <w:tcBorders>
              <w:right w:val="single" w:sz="4" w:space="0" w:color="auto"/>
            </w:tcBorders>
          </w:tcPr>
          <w:p w:rsidR="00DD3D03" w:rsidRPr="00DE506C" w:rsidRDefault="00DD3D03" w:rsidP="00DD3D03">
            <w:pPr>
              <w:spacing w:line="240" w:lineRule="auto"/>
              <w:ind w:left="-57" w:right="-57"/>
              <w:rPr>
                <w:rFonts w:ascii="Times New Roman" w:hAnsi="Times New Roman" w:cs="Times New Roman"/>
                <w:b/>
                <w:sz w:val="20"/>
                <w:szCs w:val="20"/>
              </w:rPr>
            </w:pPr>
          </w:p>
        </w:tc>
        <w:tc>
          <w:tcPr>
            <w:tcW w:w="2578" w:type="dxa"/>
            <w:vMerge/>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Height w:val="411"/>
        </w:trPr>
        <w:tc>
          <w:tcPr>
            <w:tcW w:w="1677" w:type="dxa"/>
            <w:vMerge/>
            <w:tcBorders>
              <w:right w:val="single" w:sz="4" w:space="0" w:color="auto"/>
            </w:tcBorders>
          </w:tcPr>
          <w:p w:rsidR="00DD3D03" w:rsidRPr="00DE506C" w:rsidRDefault="00DD3D03" w:rsidP="00DD3D03">
            <w:pPr>
              <w:pStyle w:val="ad"/>
              <w:ind w:left="-57" w:right="-57"/>
              <w:jc w:val="left"/>
              <w:rPr>
                <w:rFonts w:ascii="Times New Roman" w:hAnsi="Times New Roman"/>
                <w:b/>
                <w:sz w:val="20"/>
                <w:szCs w:val="20"/>
              </w:rPr>
            </w:pPr>
          </w:p>
        </w:tc>
        <w:tc>
          <w:tcPr>
            <w:tcW w:w="2578" w:type="dxa"/>
            <w:vMerge/>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Pr>
        <w:tc>
          <w:tcPr>
            <w:tcW w:w="1677" w:type="dxa"/>
            <w:vMerge/>
            <w:tcBorders>
              <w:right w:val="single" w:sz="4" w:space="0" w:color="auto"/>
            </w:tcBorders>
          </w:tcPr>
          <w:p w:rsidR="00DD3D03" w:rsidRPr="00DE506C" w:rsidRDefault="00DD3D03" w:rsidP="00DD3D03">
            <w:pPr>
              <w:spacing w:line="240" w:lineRule="auto"/>
              <w:ind w:left="-57" w:right="-57"/>
              <w:rPr>
                <w:rFonts w:ascii="Times New Roman" w:hAnsi="Times New Roman" w:cs="Times New Roman"/>
                <w:b/>
                <w:sz w:val="20"/>
                <w:szCs w:val="20"/>
              </w:rPr>
            </w:pPr>
          </w:p>
        </w:tc>
        <w:tc>
          <w:tcPr>
            <w:tcW w:w="2578" w:type="dxa"/>
            <w:tcBorders>
              <w:top w:val="single" w:sz="4" w:space="0" w:color="auto"/>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r w:rsidRPr="00DE506C">
              <w:rPr>
                <w:rFonts w:ascii="Times New Roman" w:hAnsi="Times New Roman"/>
                <w:sz w:val="20"/>
                <w:szCs w:val="20"/>
              </w:rPr>
              <w:t>субсидирование части процентной ставки по краткосрочным кредитам (займам) на развитие растениеводства, переработки и реализации продукции растениеводства</w:t>
            </w: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Pr>
        <w:tc>
          <w:tcPr>
            <w:tcW w:w="1677" w:type="dxa"/>
            <w:vMerge/>
            <w:tcBorders>
              <w:right w:val="single" w:sz="4" w:space="0" w:color="auto"/>
            </w:tcBorders>
          </w:tcPr>
          <w:p w:rsidR="00DD3D03" w:rsidRPr="00DE506C" w:rsidRDefault="00DD3D03" w:rsidP="00DD3D03">
            <w:pPr>
              <w:pStyle w:val="ad"/>
              <w:ind w:left="-57" w:right="-57"/>
              <w:jc w:val="left"/>
              <w:rPr>
                <w:rFonts w:ascii="Times New Roman" w:hAnsi="Times New Roman"/>
                <w:b/>
                <w:sz w:val="20"/>
                <w:szCs w:val="20"/>
              </w:rPr>
            </w:pPr>
          </w:p>
        </w:tc>
        <w:tc>
          <w:tcPr>
            <w:tcW w:w="2578" w:type="dxa"/>
            <w:vMerge w:val="restart"/>
            <w:tcBorders>
              <w:top w:val="single" w:sz="4" w:space="0" w:color="auto"/>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r w:rsidRPr="00DE506C">
              <w:rPr>
                <w:rFonts w:ascii="Times New Roman" w:hAnsi="Times New Roman"/>
                <w:sz w:val="20"/>
                <w:szCs w:val="20"/>
              </w:rPr>
              <w:t xml:space="preserve">субсидирование части процентной ставки </w:t>
            </w:r>
          </w:p>
          <w:p w:rsidR="00DD3D03" w:rsidRPr="00DE506C" w:rsidRDefault="00DD3D03" w:rsidP="00DD3D03">
            <w:pPr>
              <w:pStyle w:val="ad"/>
              <w:jc w:val="left"/>
              <w:rPr>
                <w:rFonts w:ascii="Times New Roman" w:hAnsi="Times New Roman"/>
                <w:sz w:val="20"/>
                <w:szCs w:val="20"/>
              </w:rPr>
            </w:pPr>
            <w:r w:rsidRPr="00DE506C">
              <w:rPr>
                <w:rFonts w:ascii="Times New Roman" w:hAnsi="Times New Roman"/>
                <w:sz w:val="20"/>
                <w:szCs w:val="20"/>
              </w:rPr>
              <w:t xml:space="preserve">по инвестиционным кредитам </w:t>
            </w:r>
          </w:p>
          <w:p w:rsidR="00DD3D03" w:rsidRPr="00DE506C" w:rsidRDefault="00DD3D03" w:rsidP="00DD3D03">
            <w:pPr>
              <w:pStyle w:val="ad"/>
              <w:jc w:val="left"/>
              <w:rPr>
                <w:rFonts w:ascii="Times New Roman" w:hAnsi="Times New Roman"/>
                <w:sz w:val="20"/>
                <w:szCs w:val="20"/>
              </w:rPr>
            </w:pPr>
            <w:r w:rsidRPr="00DE506C">
              <w:rPr>
                <w:rFonts w:ascii="Times New Roman" w:hAnsi="Times New Roman"/>
                <w:sz w:val="20"/>
                <w:szCs w:val="20"/>
              </w:rPr>
              <w:t>(займам) на развитие растениеводства переработки и развития инфраструктуры и логистического обеспечения рынков продукции растениеводства</w:t>
            </w: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Pr>
        <w:tc>
          <w:tcPr>
            <w:tcW w:w="1677" w:type="dxa"/>
            <w:vMerge/>
            <w:tcBorders>
              <w:right w:val="single" w:sz="4" w:space="0" w:color="auto"/>
            </w:tcBorders>
          </w:tcPr>
          <w:p w:rsidR="00DD3D03" w:rsidRPr="00DE506C" w:rsidRDefault="00DD3D03" w:rsidP="00DD3D03">
            <w:pPr>
              <w:pStyle w:val="ad"/>
              <w:ind w:left="-57" w:right="-57"/>
              <w:jc w:val="left"/>
              <w:rPr>
                <w:rFonts w:ascii="Times New Roman" w:hAnsi="Times New Roman"/>
                <w:b/>
                <w:sz w:val="20"/>
                <w:szCs w:val="20"/>
              </w:rPr>
            </w:pPr>
          </w:p>
        </w:tc>
        <w:tc>
          <w:tcPr>
            <w:tcW w:w="2578" w:type="dxa"/>
            <w:vMerge/>
            <w:tcBorders>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Pr>
        <w:tc>
          <w:tcPr>
            <w:tcW w:w="1677" w:type="dxa"/>
            <w:vMerge/>
            <w:tcBorders>
              <w:right w:val="single" w:sz="4" w:space="0" w:color="auto"/>
            </w:tcBorders>
          </w:tcPr>
          <w:p w:rsidR="00DD3D03" w:rsidRPr="00DE506C" w:rsidRDefault="00DD3D03" w:rsidP="00DD3D03">
            <w:pPr>
              <w:pStyle w:val="ad"/>
              <w:ind w:left="-57" w:right="-57"/>
              <w:jc w:val="left"/>
              <w:rPr>
                <w:rFonts w:ascii="Times New Roman" w:hAnsi="Times New Roman"/>
                <w:b/>
                <w:sz w:val="20"/>
                <w:szCs w:val="20"/>
              </w:rPr>
            </w:pPr>
          </w:p>
        </w:tc>
        <w:tc>
          <w:tcPr>
            <w:tcW w:w="2578" w:type="dxa"/>
            <w:vMerge/>
            <w:tcBorders>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b/>
                <w:sz w:val="20"/>
                <w:szCs w:val="20"/>
                <w:u w:val="single"/>
              </w:rPr>
            </w:pPr>
            <w:r w:rsidRPr="00DE506C">
              <w:rPr>
                <w:rFonts w:ascii="Times New Roman" w:hAnsi="Times New Roman"/>
                <w:b/>
                <w:sz w:val="20"/>
                <w:szCs w:val="20"/>
                <w:u w:val="single"/>
              </w:rPr>
              <w:t>60</w:t>
            </w: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Pr>
        <w:tc>
          <w:tcPr>
            <w:tcW w:w="1677" w:type="dxa"/>
            <w:vMerge/>
            <w:tcBorders>
              <w:right w:val="single" w:sz="4" w:space="0" w:color="auto"/>
            </w:tcBorders>
          </w:tcPr>
          <w:p w:rsidR="00DD3D03" w:rsidRPr="00DE506C" w:rsidRDefault="00DD3D03" w:rsidP="00DD3D03">
            <w:pPr>
              <w:pStyle w:val="ad"/>
              <w:ind w:left="-57" w:right="-57"/>
              <w:jc w:val="left"/>
              <w:rPr>
                <w:rFonts w:ascii="Times New Roman" w:hAnsi="Times New Roman"/>
                <w:b/>
                <w:sz w:val="20"/>
                <w:szCs w:val="20"/>
              </w:rPr>
            </w:pPr>
          </w:p>
        </w:tc>
        <w:tc>
          <w:tcPr>
            <w:tcW w:w="2578" w:type="dxa"/>
            <w:vMerge/>
            <w:tcBorders>
              <w:left w:val="single" w:sz="4" w:space="0" w:color="auto"/>
              <w:bottom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Height w:val="759"/>
        </w:trPr>
        <w:tc>
          <w:tcPr>
            <w:tcW w:w="1677" w:type="dxa"/>
            <w:vMerge/>
            <w:tcBorders>
              <w:right w:val="single" w:sz="4" w:space="0" w:color="auto"/>
            </w:tcBorders>
          </w:tcPr>
          <w:p w:rsidR="00DD3D03" w:rsidRPr="00DE506C" w:rsidRDefault="00DD3D03" w:rsidP="00DD3D03">
            <w:pPr>
              <w:spacing w:line="240" w:lineRule="auto"/>
              <w:ind w:left="-57" w:right="-57"/>
              <w:rPr>
                <w:rFonts w:ascii="Times New Roman" w:hAnsi="Times New Roman" w:cs="Times New Roman"/>
                <w:b/>
                <w:sz w:val="20"/>
                <w:szCs w:val="20"/>
              </w:rPr>
            </w:pPr>
          </w:p>
        </w:tc>
        <w:tc>
          <w:tcPr>
            <w:tcW w:w="2578" w:type="dxa"/>
            <w:vMerge w:val="restart"/>
            <w:tcBorders>
              <w:top w:val="single" w:sz="4" w:space="0" w:color="auto"/>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r w:rsidRPr="00DE506C">
              <w:rPr>
                <w:rFonts w:ascii="Times New Roman" w:hAnsi="Times New Roman"/>
                <w:sz w:val="20"/>
                <w:szCs w:val="20"/>
              </w:rPr>
              <w:t>субсидирование части процентной ставки по краткосрочным кредитам (займам), привлеченным на закупку сельскохозяйственной техники и минеральных удобрений для реализации сельхозтоваропроизво-дителям</w:t>
            </w: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r w:rsidRPr="00DE506C">
              <w:rPr>
                <w:rFonts w:ascii="Times New Roman" w:hAnsi="Times New Roman"/>
                <w:sz w:val="20"/>
                <w:szCs w:val="20"/>
              </w:rPr>
              <w:t>Всего</w:t>
            </w: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6830</w:t>
            </w: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2636</w:t>
            </w: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2060</w:t>
            </w: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b/>
                <w:sz w:val="20"/>
                <w:szCs w:val="20"/>
                <w:u w:val="single"/>
              </w:rPr>
            </w:pPr>
            <w:r w:rsidRPr="00DE506C">
              <w:rPr>
                <w:rFonts w:ascii="Times New Roman" w:hAnsi="Times New Roman"/>
                <w:b/>
                <w:sz w:val="20"/>
                <w:szCs w:val="20"/>
                <w:u w:val="single"/>
              </w:rPr>
              <w:t>6916</w:t>
            </w: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7000</w:t>
            </w: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7100</w:t>
            </w: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7300</w:t>
            </w: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7500</w:t>
            </w: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7800</w:t>
            </w:r>
          </w:p>
        </w:tc>
      </w:tr>
      <w:tr w:rsidR="00DD3D03" w:rsidRPr="00DE506C" w:rsidTr="00DD3D03">
        <w:trPr>
          <w:gridAfter w:val="1"/>
          <w:wAfter w:w="299" w:type="dxa"/>
        </w:trPr>
        <w:tc>
          <w:tcPr>
            <w:tcW w:w="1677" w:type="dxa"/>
            <w:vMerge/>
            <w:tcBorders>
              <w:right w:val="single" w:sz="4" w:space="0" w:color="auto"/>
            </w:tcBorders>
          </w:tcPr>
          <w:p w:rsidR="00DD3D03" w:rsidRPr="00DE506C" w:rsidRDefault="00DD3D03" w:rsidP="00DD3D03">
            <w:pPr>
              <w:pStyle w:val="ad"/>
              <w:ind w:left="-57" w:right="-57"/>
              <w:jc w:val="left"/>
              <w:rPr>
                <w:rFonts w:ascii="Times New Roman" w:hAnsi="Times New Roman"/>
                <w:b/>
                <w:sz w:val="20"/>
                <w:szCs w:val="20"/>
              </w:rPr>
            </w:pPr>
          </w:p>
        </w:tc>
        <w:tc>
          <w:tcPr>
            <w:tcW w:w="2578" w:type="dxa"/>
            <w:vMerge/>
            <w:tcBorders>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Height w:val="445"/>
        </w:trPr>
        <w:tc>
          <w:tcPr>
            <w:tcW w:w="1677" w:type="dxa"/>
            <w:vMerge/>
            <w:tcBorders>
              <w:right w:val="single" w:sz="4" w:space="0" w:color="auto"/>
            </w:tcBorders>
          </w:tcPr>
          <w:p w:rsidR="00DD3D03" w:rsidRPr="00DE506C" w:rsidRDefault="00DD3D03" w:rsidP="00DD3D03">
            <w:pPr>
              <w:pStyle w:val="ad"/>
              <w:ind w:left="-57" w:right="-57"/>
              <w:jc w:val="left"/>
              <w:rPr>
                <w:rFonts w:ascii="Times New Roman" w:hAnsi="Times New Roman"/>
                <w:b/>
                <w:sz w:val="20"/>
                <w:szCs w:val="20"/>
              </w:rPr>
            </w:pPr>
          </w:p>
        </w:tc>
        <w:tc>
          <w:tcPr>
            <w:tcW w:w="2578" w:type="dxa"/>
            <w:vMerge/>
            <w:tcBorders>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Pr>
        <w:tc>
          <w:tcPr>
            <w:tcW w:w="1677" w:type="dxa"/>
            <w:vMerge/>
            <w:tcBorders>
              <w:bottom w:val="single" w:sz="4" w:space="0" w:color="auto"/>
              <w:right w:val="single" w:sz="4" w:space="0" w:color="auto"/>
            </w:tcBorders>
          </w:tcPr>
          <w:p w:rsidR="00DD3D03" w:rsidRPr="00DE506C" w:rsidRDefault="00DD3D03" w:rsidP="00DD3D03">
            <w:pPr>
              <w:pStyle w:val="ad"/>
              <w:ind w:left="-57" w:right="-57"/>
              <w:jc w:val="left"/>
              <w:rPr>
                <w:rFonts w:ascii="Times New Roman" w:hAnsi="Times New Roman"/>
                <w:b/>
                <w:sz w:val="20"/>
                <w:szCs w:val="20"/>
              </w:rPr>
            </w:pPr>
          </w:p>
        </w:tc>
        <w:tc>
          <w:tcPr>
            <w:tcW w:w="2578" w:type="dxa"/>
            <w:vMerge/>
            <w:tcBorders>
              <w:left w:val="single" w:sz="4" w:space="0" w:color="auto"/>
              <w:bottom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tcPr>
          <w:p w:rsidR="00DD3D03" w:rsidRPr="00DE506C" w:rsidRDefault="00DD3D03" w:rsidP="00DD3D03">
            <w:pPr>
              <w:pStyle w:val="ad"/>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shd w:val="clear" w:color="auto" w:fill="auto"/>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shd w:val="clear" w:color="auto" w:fill="auto"/>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shd w:val="clear" w:color="auto" w:fill="auto"/>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shd w:val="clear" w:color="auto" w:fill="auto"/>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shd w:val="clear" w:color="auto" w:fill="auto"/>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Height w:val="387"/>
        </w:trPr>
        <w:tc>
          <w:tcPr>
            <w:tcW w:w="1677" w:type="dxa"/>
            <w:vMerge w:val="restart"/>
            <w:tcBorders>
              <w:top w:val="single" w:sz="4" w:space="0" w:color="auto"/>
              <w:bottom w:val="single" w:sz="4" w:space="0" w:color="auto"/>
              <w:right w:val="single" w:sz="4" w:space="0" w:color="auto"/>
            </w:tcBorders>
          </w:tcPr>
          <w:p w:rsidR="00DD3D03" w:rsidRPr="00DE506C" w:rsidRDefault="00994367" w:rsidP="00DD3D03">
            <w:pPr>
              <w:pStyle w:val="ad"/>
              <w:ind w:left="-57" w:right="-57"/>
              <w:jc w:val="left"/>
              <w:rPr>
                <w:rFonts w:ascii="Times New Roman" w:hAnsi="Times New Roman"/>
                <w:b/>
                <w:sz w:val="20"/>
                <w:szCs w:val="20"/>
              </w:rPr>
            </w:pPr>
            <w:hyperlink w:anchor="sub_1008" w:history="1">
              <w:r w:rsidR="00DD3D03" w:rsidRPr="00DE506C">
                <w:rPr>
                  <w:rStyle w:val="afb"/>
                  <w:rFonts w:ascii="Times New Roman" w:hAnsi="Times New Roman"/>
                  <w:b w:val="0"/>
                  <w:sz w:val="20"/>
                  <w:szCs w:val="20"/>
                </w:rPr>
                <w:t>Мероприятие</w:t>
              </w:r>
            </w:hyperlink>
          </w:p>
        </w:tc>
        <w:tc>
          <w:tcPr>
            <w:tcW w:w="2578" w:type="dxa"/>
            <w:vMerge w:val="restart"/>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r w:rsidRPr="00DE506C">
              <w:rPr>
                <w:rFonts w:ascii="Times New Roman" w:hAnsi="Times New Roman"/>
                <w:sz w:val="20"/>
                <w:szCs w:val="20"/>
              </w:rPr>
              <w:t>Мероприятие «Управление рисками в подотраслях растениеводства» (субсидии на возмещение части затрат сельскохозяйственных товаропроизводителей на уплату страховой премии, начисленной по договору сельскохозяйственного страхования в области растениеводства) - всего:</w:t>
            </w: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r w:rsidRPr="00DE506C">
              <w:rPr>
                <w:rFonts w:ascii="Times New Roman" w:hAnsi="Times New Roman"/>
                <w:sz w:val="20"/>
                <w:szCs w:val="20"/>
              </w:rPr>
              <w:t>всего</w:t>
            </w: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697</w:t>
            </w: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1147</w:t>
            </w: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1309</w:t>
            </w: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670</w:t>
            </w: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480</w:t>
            </w: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700</w:t>
            </w: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750</w:t>
            </w: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800</w:t>
            </w: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850</w:t>
            </w:r>
          </w:p>
        </w:tc>
      </w:tr>
      <w:tr w:rsidR="00DD3D03" w:rsidRPr="00DE506C" w:rsidTr="00DD3D03">
        <w:trPr>
          <w:gridAfter w:val="1"/>
          <w:wAfter w:w="299" w:type="dxa"/>
          <w:trHeight w:val="544"/>
        </w:trPr>
        <w:tc>
          <w:tcPr>
            <w:tcW w:w="1677" w:type="dxa"/>
            <w:vMerge/>
            <w:tcBorders>
              <w:top w:val="single" w:sz="4" w:space="0" w:color="auto"/>
              <w:bottom w:val="single" w:sz="4" w:space="0" w:color="auto"/>
              <w:right w:val="single" w:sz="4" w:space="0" w:color="auto"/>
            </w:tcBorders>
          </w:tcPr>
          <w:p w:rsidR="00DD3D03" w:rsidRPr="00DE506C" w:rsidRDefault="00DD3D03" w:rsidP="00DD3D03">
            <w:pPr>
              <w:pStyle w:val="ad"/>
              <w:ind w:left="-57" w:right="-57"/>
              <w:jc w:val="left"/>
              <w:rPr>
                <w:rFonts w:ascii="Times New Roman" w:hAnsi="Times New Roman"/>
                <w:b/>
                <w:sz w:val="20"/>
                <w:szCs w:val="20"/>
              </w:rPr>
            </w:pPr>
          </w:p>
        </w:tc>
        <w:tc>
          <w:tcPr>
            <w:tcW w:w="2578" w:type="dxa"/>
            <w:vMerge/>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shd w:val="clear" w:color="auto" w:fill="auto"/>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shd w:val="clear" w:color="auto" w:fill="auto"/>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shd w:val="clear" w:color="auto" w:fill="auto"/>
          </w:tcPr>
          <w:p w:rsidR="00DD3D03" w:rsidRPr="00DE506C" w:rsidRDefault="00DD3D03" w:rsidP="00DD3D03">
            <w:pPr>
              <w:pStyle w:val="ad"/>
              <w:jc w:val="center"/>
              <w:rPr>
                <w:rFonts w:ascii="Times New Roman" w:hAnsi="Times New Roman"/>
                <w:sz w:val="20"/>
                <w:szCs w:val="20"/>
              </w:rPr>
            </w:pPr>
          </w:p>
        </w:tc>
      </w:tr>
      <w:bookmarkStart w:id="50" w:name="sub_100069"/>
      <w:tr w:rsidR="00DD3D03" w:rsidRPr="00DE506C" w:rsidTr="00DD3D03">
        <w:trPr>
          <w:gridAfter w:val="1"/>
          <w:wAfter w:w="299" w:type="dxa"/>
          <w:trHeight w:val="414"/>
        </w:trPr>
        <w:tc>
          <w:tcPr>
            <w:tcW w:w="1677" w:type="dxa"/>
            <w:vMerge w:val="restart"/>
            <w:tcBorders>
              <w:top w:val="single" w:sz="4" w:space="0" w:color="auto"/>
              <w:right w:val="single" w:sz="4" w:space="0" w:color="auto"/>
            </w:tcBorders>
          </w:tcPr>
          <w:p w:rsidR="00DD3D03" w:rsidRPr="00DE506C" w:rsidRDefault="00994367" w:rsidP="00DD3D03">
            <w:pPr>
              <w:pStyle w:val="ad"/>
              <w:ind w:left="-57" w:right="-57"/>
              <w:jc w:val="left"/>
              <w:rPr>
                <w:rFonts w:ascii="Times New Roman" w:hAnsi="Times New Roman"/>
                <w:b/>
                <w:sz w:val="20"/>
                <w:szCs w:val="20"/>
              </w:rPr>
            </w:pPr>
            <w:r w:rsidRPr="00DE506C">
              <w:rPr>
                <w:rFonts w:ascii="Times New Roman" w:hAnsi="Times New Roman"/>
                <w:b/>
                <w:sz w:val="20"/>
                <w:szCs w:val="20"/>
              </w:rPr>
              <w:fldChar w:fldCharType="begin"/>
            </w:r>
            <w:r w:rsidR="00DD3D03" w:rsidRPr="00DE506C">
              <w:rPr>
                <w:rFonts w:ascii="Times New Roman" w:hAnsi="Times New Roman"/>
                <w:b/>
                <w:sz w:val="20"/>
                <w:szCs w:val="20"/>
              </w:rPr>
              <w:instrText>HYPERLINK \l "sub_1010"</w:instrText>
            </w:r>
            <w:r w:rsidRPr="00DE506C">
              <w:rPr>
                <w:rFonts w:ascii="Times New Roman" w:hAnsi="Times New Roman"/>
                <w:b/>
                <w:sz w:val="20"/>
                <w:szCs w:val="20"/>
              </w:rPr>
              <w:fldChar w:fldCharType="separate"/>
            </w:r>
            <w:r w:rsidR="00DD3D03" w:rsidRPr="00DE506C">
              <w:rPr>
                <w:rStyle w:val="afb"/>
                <w:rFonts w:ascii="Times New Roman" w:hAnsi="Times New Roman"/>
                <w:b w:val="0"/>
                <w:sz w:val="20"/>
                <w:szCs w:val="20"/>
              </w:rPr>
              <w:t>Мероприятие</w:t>
            </w:r>
            <w:r w:rsidRPr="00DE506C">
              <w:rPr>
                <w:rFonts w:ascii="Times New Roman" w:hAnsi="Times New Roman"/>
                <w:b/>
                <w:sz w:val="20"/>
                <w:szCs w:val="20"/>
              </w:rPr>
              <w:fldChar w:fldCharType="end"/>
            </w:r>
            <w:bookmarkEnd w:id="50"/>
          </w:p>
        </w:tc>
        <w:tc>
          <w:tcPr>
            <w:tcW w:w="2578" w:type="dxa"/>
            <w:vMerge w:val="restart"/>
            <w:tcBorders>
              <w:top w:val="single" w:sz="4" w:space="0" w:color="auto"/>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r w:rsidRPr="00DE506C">
              <w:rPr>
                <w:rFonts w:ascii="Times New Roman" w:hAnsi="Times New Roman"/>
                <w:sz w:val="20"/>
                <w:szCs w:val="20"/>
              </w:rPr>
              <w:t>«Поддержка доходов сельскохозяйственных товаропроизводителей в области растениеводства»</w:t>
            </w: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r w:rsidRPr="00DE506C">
              <w:rPr>
                <w:rFonts w:ascii="Times New Roman" w:hAnsi="Times New Roman"/>
                <w:sz w:val="20"/>
                <w:szCs w:val="20"/>
              </w:rPr>
              <w:t>Всего</w:t>
            </w: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18000</w:t>
            </w: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11679</w:t>
            </w: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10757</w:t>
            </w: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13412</w:t>
            </w: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13728</w:t>
            </w: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14028</w:t>
            </w: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14334</w:t>
            </w: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14658</w:t>
            </w: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14970</w:t>
            </w:r>
          </w:p>
        </w:tc>
      </w:tr>
      <w:tr w:rsidR="00DD3D03" w:rsidRPr="00DE506C" w:rsidTr="00DD3D03">
        <w:trPr>
          <w:gridAfter w:val="1"/>
          <w:wAfter w:w="299" w:type="dxa"/>
        </w:trPr>
        <w:tc>
          <w:tcPr>
            <w:tcW w:w="1677" w:type="dxa"/>
            <w:vMerge/>
            <w:tcBorders>
              <w:right w:val="single" w:sz="4" w:space="0" w:color="auto"/>
            </w:tcBorders>
          </w:tcPr>
          <w:p w:rsidR="00DD3D03" w:rsidRPr="00DE506C" w:rsidRDefault="00DD3D03" w:rsidP="00DD3D03">
            <w:pPr>
              <w:pStyle w:val="ad"/>
              <w:ind w:left="-57" w:right="-57"/>
              <w:jc w:val="left"/>
              <w:rPr>
                <w:rFonts w:ascii="Times New Roman" w:hAnsi="Times New Roman"/>
                <w:b/>
                <w:sz w:val="20"/>
                <w:szCs w:val="20"/>
              </w:rPr>
            </w:pPr>
          </w:p>
        </w:tc>
        <w:tc>
          <w:tcPr>
            <w:tcW w:w="2578" w:type="dxa"/>
            <w:vMerge/>
            <w:tcBorders>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Height w:val="988"/>
        </w:trPr>
        <w:tc>
          <w:tcPr>
            <w:tcW w:w="1677" w:type="dxa"/>
            <w:vMerge/>
            <w:tcBorders>
              <w:right w:val="single" w:sz="4" w:space="0" w:color="auto"/>
            </w:tcBorders>
          </w:tcPr>
          <w:p w:rsidR="00DD3D03" w:rsidRPr="00DE506C" w:rsidRDefault="00DD3D03" w:rsidP="00DD3D03">
            <w:pPr>
              <w:pStyle w:val="ad"/>
              <w:ind w:left="-57" w:right="-57"/>
              <w:jc w:val="left"/>
              <w:rPr>
                <w:rFonts w:ascii="Times New Roman" w:hAnsi="Times New Roman"/>
                <w:b/>
                <w:sz w:val="20"/>
                <w:szCs w:val="20"/>
              </w:rPr>
            </w:pPr>
          </w:p>
        </w:tc>
        <w:tc>
          <w:tcPr>
            <w:tcW w:w="2578" w:type="dxa"/>
            <w:tcBorders>
              <w:top w:val="single" w:sz="4" w:space="0" w:color="auto"/>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r w:rsidRPr="00DE506C">
              <w:rPr>
                <w:rFonts w:ascii="Times New Roman" w:hAnsi="Times New Roman"/>
                <w:sz w:val="20"/>
                <w:szCs w:val="20"/>
              </w:rPr>
              <w:t>субсидии на оказание несвязанной поддержки сельскохозяйственным товаропроизводителям в области растениеводства</w:t>
            </w: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r w:rsidRPr="00DE506C">
              <w:rPr>
                <w:rFonts w:ascii="Times New Roman" w:hAnsi="Times New Roman"/>
                <w:sz w:val="20"/>
                <w:szCs w:val="20"/>
              </w:rPr>
              <w:t>всего</w:t>
            </w: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11679</w:t>
            </w: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10757</w:t>
            </w: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8912</w:t>
            </w: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8928</w:t>
            </w: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8928</w:t>
            </w: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8928</w:t>
            </w: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8928</w:t>
            </w: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8960</w:t>
            </w:r>
          </w:p>
        </w:tc>
      </w:tr>
      <w:tr w:rsidR="00DD3D03" w:rsidRPr="00DE506C" w:rsidTr="00DD3D03">
        <w:trPr>
          <w:gridAfter w:val="1"/>
          <w:wAfter w:w="299" w:type="dxa"/>
          <w:trHeight w:val="764"/>
        </w:trPr>
        <w:tc>
          <w:tcPr>
            <w:tcW w:w="1677" w:type="dxa"/>
            <w:vMerge/>
            <w:tcBorders>
              <w:right w:val="single" w:sz="4" w:space="0" w:color="auto"/>
            </w:tcBorders>
          </w:tcPr>
          <w:p w:rsidR="00DD3D03" w:rsidRPr="00DE506C" w:rsidRDefault="00DD3D03" w:rsidP="00DD3D03">
            <w:pPr>
              <w:spacing w:line="240" w:lineRule="auto"/>
              <w:ind w:left="-57" w:right="-57"/>
              <w:rPr>
                <w:rFonts w:ascii="Times New Roman" w:hAnsi="Times New Roman" w:cs="Times New Roman"/>
                <w:b/>
                <w:sz w:val="20"/>
                <w:szCs w:val="20"/>
              </w:rPr>
            </w:pPr>
          </w:p>
        </w:tc>
        <w:tc>
          <w:tcPr>
            <w:tcW w:w="2578" w:type="dxa"/>
            <w:vMerge w:val="restart"/>
            <w:tcBorders>
              <w:top w:val="single" w:sz="4" w:space="0" w:color="auto"/>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r w:rsidRPr="00DE506C">
              <w:rPr>
                <w:rFonts w:ascii="Times New Roman" w:hAnsi="Times New Roman"/>
                <w:sz w:val="20"/>
                <w:szCs w:val="20"/>
              </w:rPr>
              <w:t xml:space="preserve">возмещение части затрат, связанных с предоставлением юридическим лицам, индивидуальным </w:t>
            </w:r>
            <w:r w:rsidRPr="00DE506C">
              <w:rPr>
                <w:rFonts w:ascii="Times New Roman" w:hAnsi="Times New Roman"/>
                <w:sz w:val="20"/>
                <w:szCs w:val="20"/>
              </w:rPr>
              <w:lastRenderedPageBreak/>
              <w:t xml:space="preserve">предпринимателям и гражданам сельскохозяйственной техники, оборудования, минеральных удобрений, семян, кормов, средств защиты растений, горюче– смазочных материалов, строительных материалов по договорам купли – продажи, лизинга товарного кредита, предоставлением заемных средств, погашением привлеченных целевых кредитов и займов,  полученных на закупку сельскохозяйственной техники, оборудования, минеральных удобрений, семян, кормов, средств защиты </w:t>
            </w: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r w:rsidRPr="00DE506C">
              <w:rPr>
                <w:rFonts w:ascii="Times New Roman" w:hAnsi="Times New Roman"/>
                <w:sz w:val="20"/>
                <w:szCs w:val="20"/>
              </w:rPr>
              <w:lastRenderedPageBreak/>
              <w:t>всего</w:t>
            </w: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18000</w:t>
            </w: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4500</w:t>
            </w: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4800</w:t>
            </w: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5100</w:t>
            </w: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5406</w:t>
            </w: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5730</w:t>
            </w: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6010</w:t>
            </w:r>
          </w:p>
        </w:tc>
      </w:tr>
      <w:tr w:rsidR="00DD3D03" w:rsidRPr="00DE506C" w:rsidTr="00DD3D03">
        <w:trPr>
          <w:gridAfter w:val="1"/>
          <w:wAfter w:w="299" w:type="dxa"/>
          <w:trHeight w:val="279"/>
        </w:trPr>
        <w:tc>
          <w:tcPr>
            <w:tcW w:w="1677" w:type="dxa"/>
            <w:vMerge/>
            <w:tcBorders>
              <w:right w:val="single" w:sz="4" w:space="0" w:color="auto"/>
            </w:tcBorders>
          </w:tcPr>
          <w:p w:rsidR="00DD3D03" w:rsidRPr="00DE506C" w:rsidRDefault="00DD3D03" w:rsidP="00DD3D03">
            <w:pPr>
              <w:pStyle w:val="ad"/>
              <w:ind w:left="-57" w:right="-57"/>
              <w:jc w:val="left"/>
              <w:rPr>
                <w:rFonts w:ascii="Times New Roman" w:hAnsi="Times New Roman"/>
                <w:b/>
                <w:sz w:val="20"/>
                <w:szCs w:val="20"/>
              </w:rPr>
            </w:pPr>
          </w:p>
        </w:tc>
        <w:tc>
          <w:tcPr>
            <w:tcW w:w="2578" w:type="dxa"/>
            <w:vMerge/>
            <w:tcBorders>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Height w:val="283"/>
        </w:trPr>
        <w:tc>
          <w:tcPr>
            <w:tcW w:w="1677" w:type="dxa"/>
            <w:vMerge/>
            <w:tcBorders>
              <w:right w:val="single" w:sz="4" w:space="0" w:color="auto"/>
            </w:tcBorders>
          </w:tcPr>
          <w:p w:rsidR="00DD3D03" w:rsidRPr="00DE506C" w:rsidRDefault="00DD3D03" w:rsidP="00DD3D03">
            <w:pPr>
              <w:pStyle w:val="ad"/>
              <w:ind w:left="-57" w:right="-57"/>
              <w:jc w:val="left"/>
              <w:rPr>
                <w:rFonts w:ascii="Times New Roman" w:hAnsi="Times New Roman"/>
                <w:b/>
                <w:sz w:val="20"/>
                <w:szCs w:val="20"/>
              </w:rPr>
            </w:pPr>
          </w:p>
        </w:tc>
        <w:tc>
          <w:tcPr>
            <w:tcW w:w="2578" w:type="dxa"/>
            <w:vMerge/>
            <w:tcBorders>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p>
        </w:tc>
        <w:tc>
          <w:tcPr>
            <w:tcW w:w="1834" w:type="dxa"/>
            <w:tcBorders>
              <w:top w:val="single" w:sz="4" w:space="0" w:color="auto"/>
              <w:left w:val="single" w:sz="4" w:space="0" w:color="auto"/>
              <w:bottom w:val="single" w:sz="4" w:space="0" w:color="auto"/>
            </w:tcBorders>
          </w:tcPr>
          <w:p w:rsidR="00DD3D03" w:rsidRPr="00DE506C" w:rsidRDefault="00DD3D03" w:rsidP="00DD3D03">
            <w:pPr>
              <w:pStyle w:val="ad"/>
              <w:rPr>
                <w:rFonts w:ascii="Times New Roman" w:hAnsi="Times New Roman"/>
                <w:sz w:val="20"/>
                <w:szCs w:val="20"/>
              </w:rPr>
            </w:pPr>
          </w:p>
        </w:tc>
        <w:tc>
          <w:tcPr>
            <w:tcW w:w="1065" w:type="dxa"/>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Height w:val="4822"/>
        </w:trPr>
        <w:tc>
          <w:tcPr>
            <w:tcW w:w="1677" w:type="dxa"/>
            <w:vMerge/>
            <w:tcBorders>
              <w:bottom w:val="nil"/>
              <w:right w:val="single" w:sz="4" w:space="0" w:color="auto"/>
            </w:tcBorders>
          </w:tcPr>
          <w:p w:rsidR="00DD3D03" w:rsidRPr="00DE506C" w:rsidRDefault="00DD3D03" w:rsidP="00DD3D03">
            <w:pPr>
              <w:pStyle w:val="ad"/>
              <w:ind w:left="-57" w:right="-57"/>
              <w:jc w:val="left"/>
              <w:rPr>
                <w:rFonts w:ascii="Times New Roman" w:hAnsi="Times New Roman"/>
                <w:b/>
                <w:sz w:val="20"/>
                <w:szCs w:val="20"/>
              </w:rPr>
            </w:pPr>
          </w:p>
        </w:tc>
        <w:tc>
          <w:tcPr>
            <w:tcW w:w="2578" w:type="dxa"/>
            <w:vMerge/>
            <w:tcBorders>
              <w:left w:val="single" w:sz="4" w:space="0" w:color="auto"/>
              <w:bottom w:val="nil"/>
              <w:right w:val="single" w:sz="4" w:space="0" w:color="auto"/>
            </w:tcBorders>
          </w:tcPr>
          <w:p w:rsidR="00DD3D03" w:rsidRPr="00DE506C" w:rsidRDefault="00DD3D03" w:rsidP="00DD3D03">
            <w:pPr>
              <w:pStyle w:val="ad"/>
              <w:jc w:val="left"/>
              <w:rPr>
                <w:rFonts w:ascii="Times New Roman" w:hAnsi="Times New Roman"/>
                <w:sz w:val="20"/>
                <w:szCs w:val="20"/>
              </w:rPr>
            </w:pPr>
          </w:p>
        </w:tc>
        <w:tc>
          <w:tcPr>
            <w:tcW w:w="1834" w:type="dxa"/>
            <w:tcBorders>
              <w:top w:val="single" w:sz="4" w:space="0" w:color="auto"/>
              <w:left w:val="single" w:sz="4" w:space="0" w:color="auto"/>
              <w:bottom w:val="nil"/>
            </w:tcBorders>
          </w:tcPr>
          <w:p w:rsidR="00DD3D03" w:rsidRPr="00DE506C" w:rsidRDefault="00DD3D03" w:rsidP="00DD3D03">
            <w:pPr>
              <w:spacing w:line="240" w:lineRule="auto"/>
              <w:rPr>
                <w:rFonts w:ascii="Times New Roman" w:hAnsi="Times New Roman" w:cs="Times New Roman"/>
                <w:sz w:val="20"/>
                <w:szCs w:val="20"/>
              </w:rPr>
            </w:pPr>
          </w:p>
        </w:tc>
        <w:tc>
          <w:tcPr>
            <w:tcW w:w="1065" w:type="dxa"/>
            <w:tcBorders>
              <w:top w:val="single" w:sz="4" w:space="0" w:color="auto"/>
              <w:left w:val="single" w:sz="4" w:space="0" w:color="auto"/>
              <w:bottom w:val="nil"/>
            </w:tcBorders>
          </w:tcPr>
          <w:p w:rsidR="00DD3D03" w:rsidRPr="00DE506C" w:rsidRDefault="00DD3D03" w:rsidP="00DD3D03">
            <w:pPr>
              <w:spacing w:line="240" w:lineRule="auto"/>
              <w:rPr>
                <w:rFonts w:ascii="Times New Roman" w:hAnsi="Times New Roman" w:cs="Times New Roman"/>
                <w:sz w:val="20"/>
                <w:szCs w:val="20"/>
              </w:rPr>
            </w:pPr>
          </w:p>
        </w:tc>
        <w:tc>
          <w:tcPr>
            <w:tcW w:w="1058" w:type="dxa"/>
            <w:tcBorders>
              <w:top w:val="single" w:sz="4" w:space="0" w:color="auto"/>
              <w:left w:val="single" w:sz="4" w:space="0" w:color="auto"/>
              <w:bottom w:val="nil"/>
            </w:tcBorders>
          </w:tcPr>
          <w:p w:rsidR="00DD3D03" w:rsidRPr="00DE506C" w:rsidRDefault="00DD3D03" w:rsidP="00DD3D03">
            <w:pPr>
              <w:spacing w:line="240" w:lineRule="auto"/>
              <w:rPr>
                <w:rFonts w:ascii="Times New Roman" w:hAnsi="Times New Roman" w:cs="Times New Roman"/>
                <w:sz w:val="20"/>
                <w:szCs w:val="20"/>
              </w:rPr>
            </w:pPr>
          </w:p>
        </w:tc>
        <w:tc>
          <w:tcPr>
            <w:tcW w:w="1059" w:type="dxa"/>
            <w:gridSpan w:val="3"/>
            <w:tcBorders>
              <w:top w:val="single" w:sz="4" w:space="0" w:color="auto"/>
              <w:left w:val="single" w:sz="4" w:space="0" w:color="auto"/>
              <w:bottom w:val="nil"/>
            </w:tcBorders>
          </w:tcPr>
          <w:p w:rsidR="00DD3D03" w:rsidRPr="00DE506C" w:rsidRDefault="00DD3D03" w:rsidP="00DD3D03">
            <w:pPr>
              <w:spacing w:line="240" w:lineRule="auto"/>
              <w:rPr>
                <w:rFonts w:ascii="Times New Roman" w:hAnsi="Times New Roman" w:cs="Times New Roman"/>
                <w:sz w:val="20"/>
                <w:szCs w:val="20"/>
              </w:rPr>
            </w:pPr>
          </w:p>
        </w:tc>
        <w:tc>
          <w:tcPr>
            <w:tcW w:w="1064" w:type="dxa"/>
            <w:tcBorders>
              <w:top w:val="single" w:sz="4" w:space="0" w:color="auto"/>
              <w:left w:val="single" w:sz="4" w:space="0" w:color="auto"/>
              <w:bottom w:val="nil"/>
            </w:tcBorders>
          </w:tcPr>
          <w:p w:rsidR="00DD3D03" w:rsidRPr="00DE506C" w:rsidRDefault="00DD3D03" w:rsidP="00DD3D03">
            <w:pPr>
              <w:spacing w:line="240" w:lineRule="auto"/>
              <w:rPr>
                <w:rFonts w:ascii="Times New Roman" w:hAnsi="Times New Roman" w:cs="Times New Roman"/>
                <w:sz w:val="20"/>
                <w:szCs w:val="20"/>
              </w:rPr>
            </w:pPr>
          </w:p>
        </w:tc>
        <w:tc>
          <w:tcPr>
            <w:tcW w:w="1066" w:type="dxa"/>
            <w:gridSpan w:val="2"/>
            <w:tcBorders>
              <w:top w:val="single" w:sz="4" w:space="0" w:color="auto"/>
              <w:left w:val="single" w:sz="4" w:space="0" w:color="auto"/>
              <w:bottom w:val="nil"/>
            </w:tcBorders>
          </w:tcPr>
          <w:p w:rsidR="00DD3D03" w:rsidRPr="00DE506C" w:rsidRDefault="00DD3D03" w:rsidP="00DD3D03">
            <w:pPr>
              <w:spacing w:line="240" w:lineRule="auto"/>
              <w:rPr>
                <w:rFonts w:ascii="Times New Roman" w:hAnsi="Times New Roman" w:cs="Times New Roman"/>
                <w:sz w:val="20"/>
                <w:szCs w:val="20"/>
              </w:rPr>
            </w:pPr>
          </w:p>
        </w:tc>
        <w:tc>
          <w:tcPr>
            <w:tcW w:w="1059" w:type="dxa"/>
            <w:gridSpan w:val="2"/>
            <w:tcBorders>
              <w:top w:val="single" w:sz="4" w:space="0" w:color="auto"/>
              <w:left w:val="single" w:sz="4" w:space="0" w:color="auto"/>
              <w:bottom w:val="nil"/>
            </w:tcBorders>
          </w:tcPr>
          <w:p w:rsidR="00DD3D03" w:rsidRPr="00DE506C" w:rsidRDefault="00DD3D03" w:rsidP="00DD3D03">
            <w:pPr>
              <w:spacing w:line="240" w:lineRule="auto"/>
              <w:rPr>
                <w:rFonts w:ascii="Times New Roman" w:hAnsi="Times New Roman" w:cs="Times New Roman"/>
                <w:sz w:val="20"/>
                <w:szCs w:val="20"/>
              </w:rPr>
            </w:pPr>
          </w:p>
        </w:tc>
        <w:tc>
          <w:tcPr>
            <w:tcW w:w="1058" w:type="dxa"/>
            <w:tcBorders>
              <w:top w:val="single" w:sz="4" w:space="0" w:color="auto"/>
              <w:left w:val="single" w:sz="4" w:space="0" w:color="auto"/>
              <w:bottom w:val="nil"/>
            </w:tcBorders>
          </w:tcPr>
          <w:p w:rsidR="00DD3D03" w:rsidRPr="00DE506C" w:rsidRDefault="00DD3D03" w:rsidP="00DD3D03">
            <w:pPr>
              <w:pStyle w:val="ad"/>
              <w:jc w:val="center"/>
              <w:rPr>
                <w:rFonts w:ascii="Times New Roman" w:hAnsi="Times New Roman"/>
                <w:sz w:val="20"/>
                <w:szCs w:val="20"/>
              </w:rPr>
            </w:pPr>
          </w:p>
          <w:p w:rsidR="00DD3D03" w:rsidRPr="00DE506C" w:rsidRDefault="00DD3D03" w:rsidP="00DD3D03">
            <w:pPr>
              <w:spacing w:line="240" w:lineRule="auto"/>
              <w:rPr>
                <w:rFonts w:ascii="Times New Roman" w:hAnsi="Times New Roman" w:cs="Times New Roman"/>
                <w:sz w:val="20"/>
                <w:szCs w:val="20"/>
              </w:rPr>
            </w:pPr>
          </w:p>
          <w:p w:rsidR="00DD3D03" w:rsidRPr="00DE506C" w:rsidRDefault="00DD3D03" w:rsidP="00DD3D03">
            <w:pPr>
              <w:spacing w:line="240" w:lineRule="auto"/>
              <w:rPr>
                <w:rFonts w:ascii="Times New Roman" w:hAnsi="Times New Roman" w:cs="Times New Roman"/>
                <w:sz w:val="20"/>
                <w:szCs w:val="20"/>
              </w:rPr>
            </w:pPr>
          </w:p>
          <w:p w:rsidR="00DD3D03" w:rsidRPr="00DE506C" w:rsidRDefault="00DD3D03" w:rsidP="00DD3D03">
            <w:pPr>
              <w:spacing w:line="240" w:lineRule="auto"/>
              <w:rPr>
                <w:rFonts w:ascii="Times New Roman" w:hAnsi="Times New Roman" w:cs="Times New Roman"/>
                <w:sz w:val="20"/>
                <w:szCs w:val="20"/>
              </w:rPr>
            </w:pPr>
          </w:p>
          <w:p w:rsidR="00DD3D03" w:rsidRPr="00DE506C" w:rsidRDefault="00DD3D03" w:rsidP="00DD3D03">
            <w:pPr>
              <w:spacing w:line="240" w:lineRule="auto"/>
              <w:rPr>
                <w:rFonts w:ascii="Times New Roman" w:hAnsi="Times New Roman" w:cs="Times New Roman"/>
                <w:sz w:val="20"/>
                <w:szCs w:val="20"/>
              </w:rPr>
            </w:pPr>
          </w:p>
          <w:p w:rsidR="00DD3D03" w:rsidRPr="00DE506C" w:rsidRDefault="00DD3D03" w:rsidP="00DD3D03">
            <w:pPr>
              <w:spacing w:line="240" w:lineRule="auto"/>
              <w:rPr>
                <w:rFonts w:ascii="Times New Roman" w:hAnsi="Times New Roman" w:cs="Times New Roman"/>
                <w:sz w:val="20"/>
                <w:szCs w:val="20"/>
              </w:rPr>
            </w:pPr>
          </w:p>
          <w:p w:rsidR="00DD3D03" w:rsidRPr="00DE506C" w:rsidRDefault="00DD3D03" w:rsidP="00DD3D03">
            <w:pPr>
              <w:spacing w:line="240" w:lineRule="auto"/>
              <w:rPr>
                <w:rFonts w:ascii="Times New Roman" w:hAnsi="Times New Roman" w:cs="Times New Roman"/>
                <w:sz w:val="20"/>
                <w:szCs w:val="20"/>
              </w:rPr>
            </w:pPr>
          </w:p>
          <w:p w:rsidR="00DD3D03" w:rsidRPr="00DE506C" w:rsidRDefault="00DD3D03" w:rsidP="00DD3D03">
            <w:pPr>
              <w:spacing w:line="240" w:lineRule="auto"/>
              <w:rPr>
                <w:rFonts w:ascii="Times New Roman" w:hAnsi="Times New Roman" w:cs="Times New Roman"/>
                <w:sz w:val="20"/>
                <w:szCs w:val="20"/>
              </w:rPr>
            </w:pPr>
          </w:p>
          <w:p w:rsidR="00DD3D03" w:rsidRPr="00DE506C" w:rsidRDefault="00DD3D03" w:rsidP="00DD3D03">
            <w:pPr>
              <w:spacing w:line="240" w:lineRule="auto"/>
              <w:rPr>
                <w:rFonts w:ascii="Times New Roman" w:hAnsi="Times New Roman" w:cs="Times New Roman"/>
                <w:sz w:val="20"/>
                <w:szCs w:val="20"/>
              </w:rPr>
            </w:pPr>
          </w:p>
          <w:p w:rsidR="00DD3D03" w:rsidRPr="00DE506C" w:rsidRDefault="00DD3D03" w:rsidP="00DD3D03">
            <w:pPr>
              <w:spacing w:line="240" w:lineRule="auto"/>
              <w:rPr>
                <w:rFonts w:ascii="Times New Roman" w:hAnsi="Times New Roman" w:cs="Times New Roman"/>
                <w:sz w:val="20"/>
                <w:szCs w:val="20"/>
              </w:rPr>
            </w:pPr>
          </w:p>
        </w:tc>
        <w:tc>
          <w:tcPr>
            <w:tcW w:w="1058" w:type="dxa"/>
            <w:tcBorders>
              <w:top w:val="single" w:sz="4" w:space="0" w:color="auto"/>
              <w:left w:val="single" w:sz="4" w:space="0" w:color="auto"/>
              <w:bottom w:val="nil"/>
            </w:tcBorders>
          </w:tcPr>
          <w:p w:rsidR="00DD3D03" w:rsidRPr="00DE506C" w:rsidRDefault="00DD3D03" w:rsidP="00DD3D03">
            <w:pPr>
              <w:pStyle w:val="ad"/>
              <w:jc w:val="center"/>
              <w:rPr>
                <w:rFonts w:ascii="Times New Roman" w:hAnsi="Times New Roman"/>
                <w:sz w:val="20"/>
                <w:szCs w:val="20"/>
              </w:rPr>
            </w:pPr>
          </w:p>
          <w:p w:rsidR="00DD3D03" w:rsidRPr="00DE506C" w:rsidRDefault="00DD3D03" w:rsidP="00DD3D03">
            <w:pPr>
              <w:spacing w:line="240" w:lineRule="auto"/>
              <w:rPr>
                <w:rFonts w:ascii="Times New Roman" w:hAnsi="Times New Roman" w:cs="Times New Roman"/>
                <w:sz w:val="20"/>
                <w:szCs w:val="20"/>
              </w:rPr>
            </w:pPr>
          </w:p>
          <w:p w:rsidR="00DD3D03" w:rsidRPr="00DE506C" w:rsidRDefault="00DD3D03" w:rsidP="00DD3D03">
            <w:pPr>
              <w:spacing w:line="240" w:lineRule="auto"/>
              <w:rPr>
                <w:rFonts w:ascii="Times New Roman" w:hAnsi="Times New Roman" w:cs="Times New Roman"/>
                <w:sz w:val="20"/>
                <w:szCs w:val="20"/>
              </w:rPr>
            </w:pPr>
          </w:p>
          <w:p w:rsidR="00DD3D03" w:rsidRPr="00DE506C" w:rsidRDefault="00DD3D03" w:rsidP="00DD3D03">
            <w:pPr>
              <w:spacing w:line="240" w:lineRule="auto"/>
              <w:rPr>
                <w:rFonts w:ascii="Times New Roman" w:hAnsi="Times New Roman" w:cs="Times New Roman"/>
                <w:sz w:val="20"/>
                <w:szCs w:val="20"/>
              </w:rPr>
            </w:pPr>
          </w:p>
          <w:p w:rsidR="00DD3D03" w:rsidRPr="00DE506C" w:rsidRDefault="00DD3D03" w:rsidP="00DD3D03">
            <w:pPr>
              <w:spacing w:line="240" w:lineRule="auto"/>
              <w:rPr>
                <w:rFonts w:ascii="Times New Roman" w:hAnsi="Times New Roman" w:cs="Times New Roman"/>
                <w:sz w:val="20"/>
                <w:szCs w:val="20"/>
              </w:rPr>
            </w:pPr>
          </w:p>
          <w:p w:rsidR="00DD3D03" w:rsidRPr="00DE506C" w:rsidRDefault="00DD3D03" w:rsidP="00DD3D03">
            <w:pPr>
              <w:spacing w:line="240" w:lineRule="auto"/>
              <w:rPr>
                <w:rFonts w:ascii="Times New Roman" w:hAnsi="Times New Roman" w:cs="Times New Roman"/>
                <w:sz w:val="20"/>
                <w:szCs w:val="20"/>
              </w:rPr>
            </w:pPr>
          </w:p>
          <w:p w:rsidR="00DD3D03" w:rsidRPr="00DE506C" w:rsidRDefault="00DD3D03" w:rsidP="00DD3D03">
            <w:pPr>
              <w:spacing w:line="240" w:lineRule="auto"/>
              <w:rPr>
                <w:rFonts w:ascii="Times New Roman" w:hAnsi="Times New Roman" w:cs="Times New Roman"/>
                <w:sz w:val="20"/>
                <w:szCs w:val="20"/>
              </w:rPr>
            </w:pPr>
          </w:p>
          <w:p w:rsidR="00DD3D03" w:rsidRPr="00DE506C" w:rsidRDefault="00DD3D03" w:rsidP="00DD3D03">
            <w:pPr>
              <w:spacing w:line="240" w:lineRule="auto"/>
              <w:rPr>
                <w:rFonts w:ascii="Times New Roman" w:hAnsi="Times New Roman" w:cs="Times New Roman"/>
                <w:sz w:val="20"/>
                <w:szCs w:val="20"/>
              </w:rPr>
            </w:pPr>
          </w:p>
          <w:p w:rsidR="00DD3D03" w:rsidRPr="00DE506C" w:rsidRDefault="00DD3D03" w:rsidP="00DD3D03">
            <w:pPr>
              <w:spacing w:line="240" w:lineRule="auto"/>
              <w:rPr>
                <w:rFonts w:ascii="Times New Roman" w:hAnsi="Times New Roman" w:cs="Times New Roman"/>
                <w:sz w:val="20"/>
                <w:szCs w:val="20"/>
              </w:rPr>
            </w:pPr>
          </w:p>
          <w:p w:rsidR="00DD3D03" w:rsidRPr="00DE506C" w:rsidRDefault="00DD3D03" w:rsidP="00DD3D03">
            <w:pPr>
              <w:spacing w:line="240" w:lineRule="auto"/>
              <w:rPr>
                <w:rFonts w:ascii="Times New Roman" w:hAnsi="Times New Roman" w:cs="Times New Roman"/>
                <w:sz w:val="20"/>
                <w:szCs w:val="20"/>
              </w:rPr>
            </w:pPr>
          </w:p>
          <w:p w:rsidR="00DD3D03" w:rsidRPr="00DE506C" w:rsidRDefault="00DD3D03" w:rsidP="00DD3D03">
            <w:pPr>
              <w:spacing w:line="240" w:lineRule="auto"/>
              <w:rPr>
                <w:rFonts w:ascii="Times New Roman" w:hAnsi="Times New Roman" w:cs="Times New Roman"/>
                <w:sz w:val="20"/>
                <w:szCs w:val="20"/>
              </w:rPr>
            </w:pPr>
          </w:p>
        </w:tc>
        <w:tc>
          <w:tcPr>
            <w:tcW w:w="1059" w:type="dxa"/>
            <w:gridSpan w:val="2"/>
            <w:tcBorders>
              <w:top w:val="single" w:sz="4" w:space="0" w:color="auto"/>
              <w:left w:val="single" w:sz="4" w:space="0" w:color="auto"/>
              <w:bottom w:val="nil"/>
            </w:tcBorders>
          </w:tcPr>
          <w:p w:rsidR="00DD3D03" w:rsidRPr="00DE506C" w:rsidRDefault="00DD3D03" w:rsidP="00DD3D03">
            <w:pPr>
              <w:spacing w:line="240" w:lineRule="auto"/>
              <w:jc w:val="center"/>
              <w:rPr>
                <w:rFonts w:ascii="Times New Roman" w:hAnsi="Times New Roman" w:cs="Times New Roman"/>
                <w:sz w:val="20"/>
                <w:szCs w:val="20"/>
              </w:rPr>
            </w:pPr>
          </w:p>
          <w:p w:rsidR="00DD3D03" w:rsidRPr="00DE506C" w:rsidRDefault="00DD3D03" w:rsidP="00DD3D03">
            <w:pPr>
              <w:spacing w:line="240" w:lineRule="auto"/>
              <w:jc w:val="center"/>
              <w:rPr>
                <w:rFonts w:ascii="Times New Roman" w:hAnsi="Times New Roman" w:cs="Times New Roman"/>
                <w:sz w:val="20"/>
                <w:szCs w:val="20"/>
              </w:rPr>
            </w:pPr>
          </w:p>
          <w:p w:rsidR="00DD3D03" w:rsidRPr="00DE506C" w:rsidRDefault="00DD3D03" w:rsidP="00DD3D03">
            <w:pPr>
              <w:spacing w:line="240" w:lineRule="auto"/>
              <w:jc w:val="center"/>
              <w:rPr>
                <w:rFonts w:ascii="Times New Roman" w:hAnsi="Times New Roman" w:cs="Times New Roman"/>
                <w:sz w:val="20"/>
                <w:szCs w:val="20"/>
              </w:rPr>
            </w:pPr>
          </w:p>
          <w:p w:rsidR="00DD3D03" w:rsidRPr="00DE506C" w:rsidRDefault="00DD3D03" w:rsidP="00DD3D03">
            <w:pPr>
              <w:spacing w:line="240" w:lineRule="auto"/>
              <w:jc w:val="center"/>
              <w:rPr>
                <w:rFonts w:ascii="Times New Roman" w:hAnsi="Times New Roman" w:cs="Times New Roman"/>
                <w:sz w:val="20"/>
                <w:szCs w:val="20"/>
              </w:rPr>
            </w:pPr>
          </w:p>
          <w:p w:rsidR="00DD3D03" w:rsidRPr="00DE506C" w:rsidRDefault="00DD3D03" w:rsidP="00DD3D03">
            <w:pPr>
              <w:spacing w:line="240" w:lineRule="auto"/>
              <w:jc w:val="center"/>
              <w:rPr>
                <w:rFonts w:ascii="Times New Roman" w:hAnsi="Times New Roman" w:cs="Times New Roman"/>
                <w:sz w:val="20"/>
                <w:szCs w:val="20"/>
              </w:rPr>
            </w:pPr>
          </w:p>
          <w:p w:rsidR="00DD3D03" w:rsidRPr="00DE506C" w:rsidRDefault="00DD3D03" w:rsidP="00DD3D03">
            <w:pPr>
              <w:spacing w:line="240" w:lineRule="auto"/>
              <w:jc w:val="center"/>
              <w:rPr>
                <w:rFonts w:ascii="Times New Roman" w:hAnsi="Times New Roman" w:cs="Times New Roman"/>
                <w:sz w:val="20"/>
                <w:szCs w:val="20"/>
              </w:rPr>
            </w:pPr>
          </w:p>
          <w:p w:rsidR="00DD3D03" w:rsidRPr="00DE506C" w:rsidRDefault="00DD3D03" w:rsidP="00DD3D03">
            <w:pPr>
              <w:spacing w:line="240" w:lineRule="auto"/>
              <w:jc w:val="center"/>
              <w:rPr>
                <w:rFonts w:ascii="Times New Roman" w:hAnsi="Times New Roman" w:cs="Times New Roman"/>
                <w:sz w:val="20"/>
                <w:szCs w:val="20"/>
              </w:rPr>
            </w:pPr>
          </w:p>
          <w:p w:rsidR="00DD3D03" w:rsidRPr="00DE506C" w:rsidRDefault="00DD3D03" w:rsidP="00DD3D03">
            <w:pPr>
              <w:spacing w:line="240" w:lineRule="auto"/>
              <w:jc w:val="center"/>
              <w:rPr>
                <w:rFonts w:ascii="Times New Roman" w:hAnsi="Times New Roman" w:cs="Times New Roman"/>
                <w:sz w:val="20"/>
                <w:szCs w:val="20"/>
              </w:rPr>
            </w:pPr>
          </w:p>
          <w:p w:rsidR="00DD3D03" w:rsidRPr="00DE506C" w:rsidRDefault="00DD3D03" w:rsidP="00DD3D03">
            <w:pPr>
              <w:spacing w:line="240" w:lineRule="auto"/>
              <w:jc w:val="center"/>
              <w:rPr>
                <w:rFonts w:ascii="Times New Roman" w:hAnsi="Times New Roman" w:cs="Times New Roman"/>
                <w:sz w:val="20"/>
                <w:szCs w:val="20"/>
              </w:rPr>
            </w:pPr>
          </w:p>
          <w:p w:rsidR="00DD3D03" w:rsidRPr="00DE506C" w:rsidRDefault="00DD3D03" w:rsidP="00DD3D03">
            <w:pPr>
              <w:spacing w:line="240" w:lineRule="auto"/>
              <w:jc w:val="center"/>
              <w:rPr>
                <w:rFonts w:ascii="Times New Roman" w:hAnsi="Times New Roman" w:cs="Times New Roman"/>
                <w:sz w:val="20"/>
                <w:szCs w:val="20"/>
              </w:rPr>
            </w:pPr>
          </w:p>
        </w:tc>
      </w:tr>
      <w:tr w:rsidR="00DD3D03" w:rsidRPr="00DE506C" w:rsidTr="00DD3D03">
        <w:trPr>
          <w:gridAfter w:val="1"/>
          <w:wAfter w:w="299" w:type="dxa"/>
        </w:trPr>
        <w:tc>
          <w:tcPr>
            <w:tcW w:w="1677" w:type="dxa"/>
            <w:tcBorders>
              <w:top w:val="nil"/>
              <w:bottom w:val="single" w:sz="4" w:space="0" w:color="auto"/>
              <w:right w:val="single" w:sz="4" w:space="0" w:color="auto"/>
            </w:tcBorders>
          </w:tcPr>
          <w:p w:rsidR="00DD3D03" w:rsidRPr="00DE506C" w:rsidRDefault="00DD3D03" w:rsidP="00DD3D03">
            <w:pPr>
              <w:pStyle w:val="ad"/>
              <w:ind w:left="-57" w:right="-57"/>
              <w:jc w:val="left"/>
              <w:rPr>
                <w:rFonts w:ascii="Times New Roman" w:hAnsi="Times New Roman"/>
                <w:b/>
                <w:sz w:val="20"/>
                <w:szCs w:val="20"/>
              </w:rPr>
            </w:pPr>
          </w:p>
        </w:tc>
        <w:tc>
          <w:tcPr>
            <w:tcW w:w="2578" w:type="dxa"/>
            <w:tcBorders>
              <w:top w:val="nil"/>
              <w:left w:val="single" w:sz="4" w:space="0" w:color="auto"/>
              <w:bottom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r w:rsidRPr="00DE506C">
              <w:rPr>
                <w:rFonts w:ascii="Times New Roman" w:hAnsi="Times New Roman"/>
                <w:sz w:val="20"/>
                <w:szCs w:val="20"/>
              </w:rPr>
              <w:t>растений, горюче-смазочных материалов, строительных материалов, сельскохозяйственного сырья для промышленной переработки, на пополнение оборотных средств</w:t>
            </w:r>
          </w:p>
        </w:tc>
        <w:tc>
          <w:tcPr>
            <w:tcW w:w="1834" w:type="dxa"/>
            <w:tcBorders>
              <w:top w:val="nil"/>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p>
        </w:tc>
        <w:tc>
          <w:tcPr>
            <w:tcW w:w="1065" w:type="dxa"/>
            <w:tcBorders>
              <w:top w:val="nil"/>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nil"/>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3"/>
            <w:tcBorders>
              <w:top w:val="nil"/>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nil"/>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6" w:type="dxa"/>
            <w:gridSpan w:val="2"/>
            <w:tcBorders>
              <w:top w:val="nil"/>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nil"/>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nil"/>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nil"/>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nil"/>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Pr>
        <w:tc>
          <w:tcPr>
            <w:tcW w:w="1677" w:type="dxa"/>
            <w:vMerge w:val="restart"/>
            <w:tcBorders>
              <w:top w:val="single" w:sz="4" w:space="0" w:color="auto"/>
              <w:right w:val="single" w:sz="4" w:space="0" w:color="auto"/>
            </w:tcBorders>
          </w:tcPr>
          <w:p w:rsidR="00DD3D03" w:rsidRPr="00DE506C" w:rsidRDefault="00DD3D03" w:rsidP="00DD3D03">
            <w:pPr>
              <w:pStyle w:val="ad"/>
              <w:ind w:left="-57" w:right="-57"/>
              <w:jc w:val="left"/>
              <w:rPr>
                <w:rFonts w:ascii="Times New Roman" w:hAnsi="Times New Roman"/>
                <w:b/>
                <w:sz w:val="20"/>
                <w:szCs w:val="20"/>
              </w:rPr>
            </w:pPr>
          </w:p>
        </w:tc>
        <w:tc>
          <w:tcPr>
            <w:tcW w:w="2578" w:type="dxa"/>
            <w:vMerge w:val="restart"/>
            <w:tcBorders>
              <w:top w:val="single" w:sz="4" w:space="0" w:color="auto"/>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bookmarkStart w:id="51" w:name="sub_1000694"/>
            <w:r w:rsidRPr="00DE506C">
              <w:rPr>
                <w:rFonts w:ascii="Times New Roman" w:hAnsi="Times New Roman"/>
                <w:sz w:val="20"/>
                <w:szCs w:val="20"/>
              </w:rPr>
              <w:t>возмещение затрат, связанных со строительством технологических автомобильных дорог к сельскохозяйственным угодьям</w:t>
            </w:r>
            <w:bookmarkEnd w:id="51"/>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Pr>
        <w:tc>
          <w:tcPr>
            <w:tcW w:w="1677" w:type="dxa"/>
            <w:vMerge/>
            <w:tcBorders>
              <w:right w:val="single" w:sz="4" w:space="0" w:color="auto"/>
            </w:tcBorders>
          </w:tcPr>
          <w:p w:rsidR="00DD3D03" w:rsidRPr="00DE506C" w:rsidRDefault="00DD3D03" w:rsidP="00DD3D03">
            <w:pPr>
              <w:pStyle w:val="ad"/>
              <w:ind w:left="-57" w:right="-57"/>
              <w:jc w:val="left"/>
              <w:rPr>
                <w:rFonts w:ascii="Times New Roman" w:hAnsi="Times New Roman"/>
                <w:b/>
                <w:sz w:val="20"/>
                <w:szCs w:val="20"/>
              </w:rPr>
            </w:pPr>
          </w:p>
        </w:tc>
        <w:tc>
          <w:tcPr>
            <w:tcW w:w="2578" w:type="dxa"/>
            <w:vMerge/>
            <w:tcBorders>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Pr>
        <w:tc>
          <w:tcPr>
            <w:tcW w:w="1677" w:type="dxa"/>
            <w:vMerge/>
            <w:tcBorders>
              <w:right w:val="single" w:sz="4" w:space="0" w:color="auto"/>
            </w:tcBorders>
          </w:tcPr>
          <w:p w:rsidR="00DD3D03" w:rsidRPr="00DE506C" w:rsidRDefault="00DD3D03" w:rsidP="00DD3D03">
            <w:pPr>
              <w:pStyle w:val="ad"/>
              <w:ind w:left="-57" w:right="-57"/>
              <w:jc w:val="left"/>
              <w:rPr>
                <w:rFonts w:ascii="Times New Roman" w:hAnsi="Times New Roman"/>
                <w:b/>
                <w:sz w:val="20"/>
                <w:szCs w:val="20"/>
              </w:rPr>
            </w:pPr>
          </w:p>
        </w:tc>
        <w:tc>
          <w:tcPr>
            <w:tcW w:w="2578" w:type="dxa"/>
            <w:vMerge/>
            <w:tcBorders>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Pr>
        <w:tc>
          <w:tcPr>
            <w:tcW w:w="1677" w:type="dxa"/>
            <w:vMerge/>
            <w:tcBorders>
              <w:bottom w:val="single" w:sz="4" w:space="0" w:color="auto"/>
              <w:right w:val="single" w:sz="4" w:space="0" w:color="auto"/>
            </w:tcBorders>
          </w:tcPr>
          <w:p w:rsidR="00DD3D03" w:rsidRPr="00DE506C" w:rsidRDefault="00DD3D03" w:rsidP="00DD3D03">
            <w:pPr>
              <w:pStyle w:val="ad"/>
              <w:ind w:left="-57" w:right="-57"/>
              <w:jc w:val="left"/>
              <w:rPr>
                <w:rFonts w:ascii="Times New Roman" w:hAnsi="Times New Roman"/>
                <w:b/>
                <w:sz w:val="20"/>
                <w:szCs w:val="20"/>
              </w:rPr>
            </w:pPr>
          </w:p>
        </w:tc>
        <w:tc>
          <w:tcPr>
            <w:tcW w:w="2578" w:type="dxa"/>
            <w:vMerge/>
            <w:tcBorders>
              <w:left w:val="single" w:sz="4" w:space="0" w:color="auto"/>
              <w:bottom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Pr>
        <w:tc>
          <w:tcPr>
            <w:tcW w:w="1677" w:type="dxa"/>
            <w:vMerge w:val="restart"/>
            <w:tcBorders>
              <w:top w:val="single" w:sz="4" w:space="0" w:color="auto"/>
              <w:right w:val="single" w:sz="4" w:space="0" w:color="auto"/>
            </w:tcBorders>
          </w:tcPr>
          <w:p w:rsidR="00DD3D03" w:rsidRPr="00DE506C" w:rsidRDefault="00DD3D03" w:rsidP="00DD3D03">
            <w:pPr>
              <w:pStyle w:val="ad"/>
              <w:ind w:left="-57" w:right="-57"/>
              <w:jc w:val="left"/>
              <w:rPr>
                <w:rFonts w:ascii="Times New Roman" w:hAnsi="Times New Roman"/>
                <w:sz w:val="20"/>
                <w:szCs w:val="20"/>
              </w:rPr>
            </w:pPr>
            <w:r w:rsidRPr="00DE506C">
              <w:rPr>
                <w:rFonts w:ascii="Times New Roman" w:hAnsi="Times New Roman"/>
                <w:sz w:val="20"/>
                <w:szCs w:val="20"/>
              </w:rPr>
              <w:t>Мероприятие</w:t>
            </w:r>
          </w:p>
        </w:tc>
        <w:tc>
          <w:tcPr>
            <w:tcW w:w="2578" w:type="dxa"/>
            <w:vMerge w:val="restart"/>
            <w:tcBorders>
              <w:top w:val="single" w:sz="4" w:space="0" w:color="auto"/>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r w:rsidRPr="00DE506C">
              <w:rPr>
                <w:rFonts w:ascii="Times New Roman" w:hAnsi="Times New Roman"/>
                <w:sz w:val="20"/>
                <w:szCs w:val="20"/>
              </w:rPr>
              <w:t xml:space="preserve">«Государственная поддержка агрохимических мероприятий» (субсидии на возмещение части затрат на известкование кислых почв и проведение агрохимического </w:t>
            </w:r>
            <w:r w:rsidRPr="00DE506C">
              <w:rPr>
                <w:rFonts w:ascii="Times New Roman" w:hAnsi="Times New Roman"/>
                <w:sz w:val="20"/>
                <w:szCs w:val="20"/>
              </w:rPr>
              <w:lastRenderedPageBreak/>
              <w:t>обследования почв)</w:t>
            </w: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Pr>
        <w:tc>
          <w:tcPr>
            <w:tcW w:w="1677" w:type="dxa"/>
            <w:vMerge/>
            <w:tcBorders>
              <w:right w:val="single" w:sz="4" w:space="0" w:color="auto"/>
            </w:tcBorders>
          </w:tcPr>
          <w:p w:rsidR="00DD3D03" w:rsidRPr="00DE506C" w:rsidRDefault="00DD3D03" w:rsidP="00DD3D03">
            <w:pPr>
              <w:pStyle w:val="ad"/>
              <w:ind w:left="-57" w:right="-57"/>
              <w:jc w:val="left"/>
              <w:rPr>
                <w:rFonts w:ascii="Times New Roman" w:hAnsi="Times New Roman"/>
                <w:b/>
                <w:sz w:val="20"/>
                <w:szCs w:val="20"/>
              </w:rPr>
            </w:pPr>
          </w:p>
        </w:tc>
        <w:tc>
          <w:tcPr>
            <w:tcW w:w="2578" w:type="dxa"/>
            <w:vMerge/>
            <w:tcBorders>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Height w:val="136"/>
        </w:trPr>
        <w:tc>
          <w:tcPr>
            <w:tcW w:w="1677" w:type="dxa"/>
            <w:vMerge w:val="restart"/>
            <w:tcBorders>
              <w:top w:val="single" w:sz="4" w:space="0" w:color="auto"/>
              <w:right w:val="single" w:sz="4" w:space="0" w:color="auto"/>
            </w:tcBorders>
          </w:tcPr>
          <w:p w:rsidR="00DD3D03" w:rsidRPr="00DE506C" w:rsidRDefault="00994367" w:rsidP="00DD3D03">
            <w:pPr>
              <w:pStyle w:val="ad"/>
              <w:ind w:left="-57" w:right="-57"/>
              <w:jc w:val="left"/>
              <w:rPr>
                <w:rFonts w:ascii="Times New Roman" w:hAnsi="Times New Roman"/>
                <w:b/>
                <w:sz w:val="20"/>
                <w:szCs w:val="20"/>
              </w:rPr>
            </w:pPr>
            <w:hyperlink w:anchor="sub_2000" w:history="1">
              <w:r w:rsidR="00DD3D03" w:rsidRPr="00DE506C">
                <w:rPr>
                  <w:rStyle w:val="afb"/>
                  <w:rFonts w:ascii="Times New Roman" w:hAnsi="Times New Roman"/>
                  <w:sz w:val="20"/>
                  <w:szCs w:val="20"/>
                </w:rPr>
                <w:t>Подпрограмма</w:t>
              </w:r>
            </w:hyperlink>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tc>
        <w:tc>
          <w:tcPr>
            <w:tcW w:w="2578" w:type="dxa"/>
            <w:vMerge w:val="restart"/>
            <w:tcBorders>
              <w:top w:val="single" w:sz="4" w:space="0" w:color="auto"/>
              <w:left w:val="single" w:sz="4" w:space="0" w:color="auto"/>
              <w:right w:val="single" w:sz="4" w:space="0" w:color="auto"/>
            </w:tcBorders>
          </w:tcPr>
          <w:p w:rsidR="00DD3D03" w:rsidRPr="00DE506C" w:rsidRDefault="00DD3D03" w:rsidP="00DD3D03">
            <w:pPr>
              <w:pStyle w:val="ad"/>
              <w:jc w:val="left"/>
              <w:rPr>
                <w:rFonts w:ascii="Times New Roman" w:hAnsi="Times New Roman"/>
                <w:b/>
                <w:sz w:val="20"/>
                <w:szCs w:val="20"/>
              </w:rPr>
            </w:pPr>
            <w:r w:rsidRPr="00DE506C">
              <w:rPr>
                <w:rFonts w:ascii="Times New Roman" w:hAnsi="Times New Roman"/>
                <w:b/>
                <w:sz w:val="20"/>
                <w:szCs w:val="20"/>
              </w:rPr>
              <w:t>«Развитие подотрасли животноводства, переработки и реализации продукции животноводства»</w:t>
            </w:r>
          </w:p>
          <w:p w:rsidR="00DD3D03" w:rsidRPr="00DE506C" w:rsidRDefault="00DD3D03" w:rsidP="00DD3D03">
            <w:pPr>
              <w:spacing w:line="240" w:lineRule="auto"/>
              <w:rPr>
                <w:rFonts w:ascii="Times New Roman" w:hAnsi="Times New Roman" w:cs="Times New Roman"/>
                <w:b/>
                <w:sz w:val="20"/>
                <w:szCs w:val="20"/>
              </w:rPr>
            </w:pPr>
          </w:p>
          <w:p w:rsidR="00DD3D03" w:rsidRPr="00DE506C" w:rsidRDefault="00DD3D03" w:rsidP="00DD3D03">
            <w:pPr>
              <w:spacing w:line="240" w:lineRule="auto"/>
              <w:rPr>
                <w:rFonts w:ascii="Times New Roman" w:hAnsi="Times New Roman" w:cs="Times New Roman"/>
                <w:b/>
                <w:sz w:val="20"/>
                <w:szCs w:val="20"/>
              </w:rPr>
            </w:pPr>
          </w:p>
          <w:p w:rsidR="00DD3D03" w:rsidRPr="00DE506C" w:rsidRDefault="00DD3D03" w:rsidP="00DD3D03">
            <w:pPr>
              <w:spacing w:line="240" w:lineRule="auto"/>
              <w:rPr>
                <w:rFonts w:ascii="Times New Roman" w:hAnsi="Times New Roman" w:cs="Times New Roman"/>
                <w:b/>
                <w:sz w:val="20"/>
                <w:szCs w:val="20"/>
              </w:rPr>
            </w:pPr>
          </w:p>
          <w:p w:rsidR="00DD3D03" w:rsidRPr="00DE506C" w:rsidRDefault="00DD3D03" w:rsidP="00DD3D03">
            <w:pPr>
              <w:spacing w:line="240" w:lineRule="auto"/>
              <w:rPr>
                <w:rFonts w:ascii="Times New Roman" w:hAnsi="Times New Roman" w:cs="Times New Roman"/>
                <w:b/>
                <w:sz w:val="20"/>
                <w:szCs w:val="20"/>
              </w:rPr>
            </w:pPr>
          </w:p>
          <w:p w:rsidR="00DD3D03" w:rsidRPr="00DE506C" w:rsidRDefault="00DD3D03" w:rsidP="00DD3D03">
            <w:pPr>
              <w:spacing w:line="240" w:lineRule="auto"/>
              <w:rPr>
                <w:rFonts w:ascii="Times New Roman" w:hAnsi="Times New Roman" w:cs="Times New Roman"/>
                <w:b/>
                <w:sz w:val="20"/>
                <w:szCs w:val="20"/>
              </w:rPr>
            </w:pPr>
          </w:p>
          <w:p w:rsidR="00DD3D03" w:rsidRPr="00DE506C" w:rsidRDefault="00DD3D03" w:rsidP="00DD3D03">
            <w:pPr>
              <w:spacing w:line="240" w:lineRule="auto"/>
              <w:rPr>
                <w:rFonts w:ascii="Times New Roman" w:hAnsi="Times New Roman" w:cs="Times New Roman"/>
                <w:b/>
                <w:sz w:val="20"/>
                <w:szCs w:val="20"/>
              </w:rPr>
            </w:pPr>
          </w:p>
          <w:p w:rsidR="00DD3D03" w:rsidRPr="00DE506C" w:rsidRDefault="00DD3D03" w:rsidP="00DD3D03">
            <w:pPr>
              <w:spacing w:line="240" w:lineRule="auto"/>
              <w:rPr>
                <w:rFonts w:ascii="Times New Roman" w:hAnsi="Times New Roman" w:cs="Times New Roman"/>
                <w:b/>
                <w:sz w:val="20"/>
                <w:szCs w:val="20"/>
              </w:rPr>
            </w:pPr>
          </w:p>
          <w:p w:rsidR="00DD3D03" w:rsidRPr="00DE506C" w:rsidRDefault="00DD3D03" w:rsidP="00DD3D03">
            <w:pPr>
              <w:spacing w:line="240" w:lineRule="auto"/>
              <w:rPr>
                <w:rFonts w:ascii="Times New Roman" w:hAnsi="Times New Roman" w:cs="Times New Roman"/>
                <w:b/>
                <w:sz w:val="20"/>
                <w:szCs w:val="20"/>
              </w:rPr>
            </w:pPr>
          </w:p>
          <w:p w:rsidR="00DD3D03" w:rsidRPr="00DE506C" w:rsidRDefault="00DD3D03" w:rsidP="00DD3D03">
            <w:pPr>
              <w:spacing w:line="240" w:lineRule="auto"/>
              <w:rPr>
                <w:rFonts w:ascii="Times New Roman" w:hAnsi="Times New Roman" w:cs="Times New Roman"/>
                <w:b/>
                <w:sz w:val="20"/>
                <w:szCs w:val="20"/>
              </w:rPr>
            </w:pPr>
          </w:p>
          <w:p w:rsidR="00DD3D03" w:rsidRPr="00DE506C" w:rsidRDefault="00DD3D03" w:rsidP="00DD3D03">
            <w:pPr>
              <w:spacing w:line="240" w:lineRule="auto"/>
              <w:rPr>
                <w:rFonts w:ascii="Times New Roman" w:hAnsi="Times New Roman" w:cs="Times New Roman"/>
                <w:b/>
                <w:sz w:val="20"/>
                <w:szCs w:val="20"/>
              </w:rPr>
            </w:pPr>
          </w:p>
          <w:p w:rsidR="00DD3D03" w:rsidRPr="00DE506C" w:rsidRDefault="00DD3D03" w:rsidP="00DD3D03">
            <w:pPr>
              <w:spacing w:line="240" w:lineRule="auto"/>
              <w:rPr>
                <w:rFonts w:ascii="Times New Roman" w:hAnsi="Times New Roman" w:cs="Times New Roman"/>
                <w:b/>
                <w:sz w:val="20"/>
                <w:szCs w:val="20"/>
              </w:rPr>
            </w:pPr>
          </w:p>
          <w:p w:rsidR="00DD3D03" w:rsidRPr="00DE506C" w:rsidRDefault="00DD3D03" w:rsidP="00DD3D03">
            <w:pPr>
              <w:spacing w:line="240" w:lineRule="auto"/>
              <w:rPr>
                <w:rFonts w:ascii="Times New Roman" w:hAnsi="Times New Roman" w:cs="Times New Roman"/>
                <w:b/>
                <w:sz w:val="20"/>
                <w:szCs w:val="20"/>
              </w:rPr>
            </w:pPr>
          </w:p>
          <w:p w:rsidR="00DD3D03" w:rsidRPr="00DE506C" w:rsidRDefault="00DD3D03" w:rsidP="00DD3D03">
            <w:pPr>
              <w:spacing w:line="240" w:lineRule="auto"/>
              <w:rPr>
                <w:rFonts w:ascii="Times New Roman" w:hAnsi="Times New Roman" w:cs="Times New Roman"/>
                <w:b/>
                <w:sz w:val="20"/>
                <w:szCs w:val="20"/>
              </w:rPr>
            </w:pPr>
          </w:p>
          <w:p w:rsidR="00DD3D03" w:rsidRPr="00DE506C" w:rsidRDefault="00DD3D03" w:rsidP="00DD3D03">
            <w:pPr>
              <w:spacing w:line="240" w:lineRule="auto"/>
              <w:rPr>
                <w:rFonts w:ascii="Times New Roman" w:hAnsi="Times New Roman" w:cs="Times New Roman"/>
                <w:b/>
                <w:sz w:val="20"/>
                <w:szCs w:val="20"/>
              </w:rPr>
            </w:pPr>
          </w:p>
          <w:p w:rsidR="00DD3D03" w:rsidRPr="00DE506C" w:rsidRDefault="00DD3D03" w:rsidP="00DD3D03">
            <w:pPr>
              <w:spacing w:line="240" w:lineRule="auto"/>
              <w:rPr>
                <w:rFonts w:ascii="Times New Roman" w:hAnsi="Times New Roman" w:cs="Times New Roman"/>
                <w:b/>
                <w:sz w:val="20"/>
                <w:szCs w:val="20"/>
              </w:rPr>
            </w:pPr>
          </w:p>
          <w:p w:rsidR="00DD3D03" w:rsidRPr="00DE506C" w:rsidRDefault="00DD3D03" w:rsidP="00DD3D03">
            <w:pPr>
              <w:spacing w:line="240" w:lineRule="auto"/>
              <w:rPr>
                <w:rFonts w:ascii="Times New Roman" w:hAnsi="Times New Roman" w:cs="Times New Roman"/>
                <w:b/>
                <w:sz w:val="20"/>
                <w:szCs w:val="20"/>
              </w:rPr>
            </w:pP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r w:rsidRPr="00DE506C">
              <w:rPr>
                <w:rFonts w:ascii="Times New Roman" w:hAnsi="Times New Roman"/>
                <w:sz w:val="20"/>
                <w:szCs w:val="20"/>
              </w:rPr>
              <w:t>всего</w:t>
            </w: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38258</w:t>
            </w: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26301</w:t>
            </w: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12024</w:t>
            </w: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b/>
                <w:sz w:val="20"/>
                <w:szCs w:val="20"/>
                <w:u w:val="single"/>
              </w:rPr>
            </w:pPr>
            <w:r w:rsidRPr="00DE506C">
              <w:rPr>
                <w:rFonts w:ascii="Times New Roman" w:hAnsi="Times New Roman"/>
                <w:b/>
                <w:sz w:val="20"/>
                <w:szCs w:val="20"/>
                <w:u w:val="single"/>
              </w:rPr>
              <w:t>28094</w:t>
            </w: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25035</w:t>
            </w: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25270</w:t>
            </w: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15616</w:t>
            </w: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12911</w:t>
            </w: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spacing w:line="240" w:lineRule="auto"/>
              <w:jc w:val="center"/>
              <w:rPr>
                <w:rFonts w:ascii="Times New Roman" w:hAnsi="Times New Roman" w:cs="Times New Roman"/>
                <w:sz w:val="20"/>
                <w:szCs w:val="20"/>
              </w:rPr>
            </w:pPr>
            <w:r w:rsidRPr="00DE506C">
              <w:rPr>
                <w:rFonts w:ascii="Times New Roman" w:hAnsi="Times New Roman" w:cs="Times New Roman"/>
                <w:sz w:val="20"/>
                <w:szCs w:val="20"/>
              </w:rPr>
              <w:t>11055</w:t>
            </w:r>
          </w:p>
        </w:tc>
      </w:tr>
      <w:tr w:rsidR="00DD3D03" w:rsidRPr="00DE506C" w:rsidTr="00DD3D03">
        <w:trPr>
          <w:gridAfter w:val="1"/>
          <w:wAfter w:w="299" w:type="dxa"/>
        </w:trPr>
        <w:tc>
          <w:tcPr>
            <w:tcW w:w="1677" w:type="dxa"/>
            <w:vMerge/>
            <w:tcBorders>
              <w:right w:val="single" w:sz="4" w:space="0" w:color="auto"/>
            </w:tcBorders>
          </w:tcPr>
          <w:p w:rsidR="00DD3D03" w:rsidRPr="00DE506C" w:rsidRDefault="00DD3D03" w:rsidP="00DD3D03">
            <w:pPr>
              <w:spacing w:line="240" w:lineRule="auto"/>
              <w:ind w:left="-57" w:right="-57"/>
              <w:rPr>
                <w:rFonts w:ascii="Times New Roman" w:hAnsi="Times New Roman" w:cs="Times New Roman"/>
                <w:b/>
                <w:sz w:val="20"/>
                <w:szCs w:val="20"/>
              </w:rPr>
            </w:pPr>
          </w:p>
        </w:tc>
        <w:tc>
          <w:tcPr>
            <w:tcW w:w="2578" w:type="dxa"/>
            <w:vMerge/>
            <w:tcBorders>
              <w:left w:val="single" w:sz="4" w:space="0" w:color="auto"/>
              <w:right w:val="single" w:sz="4" w:space="0" w:color="auto"/>
            </w:tcBorders>
          </w:tcPr>
          <w:p w:rsidR="00DD3D03" w:rsidRPr="00DE506C" w:rsidRDefault="00DD3D03" w:rsidP="00DD3D03">
            <w:pPr>
              <w:spacing w:line="240" w:lineRule="auto"/>
              <w:rPr>
                <w:rFonts w:ascii="Times New Roman" w:hAnsi="Times New Roman" w:cs="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r w:rsidRPr="00DE506C">
              <w:rPr>
                <w:rFonts w:ascii="Times New Roman" w:hAnsi="Times New Roman"/>
                <w:sz w:val="20"/>
                <w:szCs w:val="20"/>
              </w:rPr>
              <w:t>Минсельхозпрод Республики Мордовия, всего Минсельхозпрод Республики Мордовия, всего</w:t>
            </w: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Pr>
        <w:tc>
          <w:tcPr>
            <w:tcW w:w="1677" w:type="dxa"/>
            <w:vMerge w:val="restart"/>
            <w:tcBorders>
              <w:top w:val="single" w:sz="4" w:space="0" w:color="auto"/>
              <w:right w:val="single" w:sz="4" w:space="0" w:color="auto"/>
            </w:tcBorders>
          </w:tcPr>
          <w:p w:rsidR="00DD3D03" w:rsidRPr="00DE506C" w:rsidRDefault="00DD3D03" w:rsidP="00DD3D03">
            <w:pPr>
              <w:pStyle w:val="ad"/>
              <w:ind w:left="-57" w:right="-57"/>
              <w:jc w:val="left"/>
              <w:rPr>
                <w:rFonts w:ascii="Times New Roman" w:hAnsi="Times New Roman"/>
                <w:sz w:val="20"/>
                <w:szCs w:val="20"/>
              </w:rPr>
            </w:pPr>
            <w:r w:rsidRPr="00DE506C">
              <w:rPr>
                <w:rFonts w:ascii="Times New Roman" w:hAnsi="Times New Roman"/>
                <w:sz w:val="20"/>
                <w:szCs w:val="20"/>
              </w:rPr>
              <w:t>Мероприятие</w:t>
            </w: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tc>
        <w:tc>
          <w:tcPr>
            <w:tcW w:w="2578" w:type="dxa"/>
            <w:vMerge w:val="restart"/>
            <w:tcBorders>
              <w:top w:val="single" w:sz="4" w:space="0" w:color="auto"/>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r w:rsidRPr="00DE506C">
              <w:rPr>
                <w:rFonts w:ascii="Times New Roman" w:hAnsi="Times New Roman"/>
                <w:sz w:val="20"/>
                <w:szCs w:val="20"/>
              </w:rPr>
              <w:lastRenderedPageBreak/>
              <w:t xml:space="preserve">«Поддержка племенного животноводства» </w:t>
            </w:r>
          </w:p>
          <w:p w:rsidR="00DD3D03" w:rsidRPr="00DE506C" w:rsidRDefault="00DD3D03" w:rsidP="00DD3D03">
            <w:pPr>
              <w:spacing w:line="240" w:lineRule="auto"/>
              <w:rPr>
                <w:rFonts w:ascii="Times New Roman" w:hAnsi="Times New Roman" w:cs="Times New Roman"/>
                <w:sz w:val="20"/>
                <w:szCs w:val="20"/>
              </w:rPr>
            </w:pPr>
          </w:p>
          <w:p w:rsidR="00DD3D03" w:rsidRPr="00DE506C" w:rsidRDefault="00DD3D03" w:rsidP="00DD3D03">
            <w:pPr>
              <w:spacing w:line="240" w:lineRule="auto"/>
              <w:rPr>
                <w:rFonts w:ascii="Times New Roman" w:hAnsi="Times New Roman" w:cs="Times New Roman"/>
                <w:sz w:val="20"/>
                <w:szCs w:val="20"/>
              </w:rPr>
            </w:pPr>
          </w:p>
          <w:p w:rsidR="00DD3D03" w:rsidRPr="00DE506C" w:rsidRDefault="00DD3D03" w:rsidP="00DD3D03">
            <w:pPr>
              <w:spacing w:line="240" w:lineRule="auto"/>
              <w:rPr>
                <w:rFonts w:ascii="Times New Roman" w:hAnsi="Times New Roman" w:cs="Times New Roman"/>
                <w:sz w:val="20"/>
                <w:szCs w:val="20"/>
              </w:rPr>
            </w:pPr>
          </w:p>
          <w:p w:rsidR="00DD3D03" w:rsidRPr="00DE506C" w:rsidRDefault="00DD3D03" w:rsidP="00DD3D03">
            <w:pPr>
              <w:spacing w:line="240" w:lineRule="auto"/>
              <w:rPr>
                <w:rFonts w:ascii="Times New Roman" w:hAnsi="Times New Roman" w:cs="Times New Roman"/>
                <w:sz w:val="20"/>
                <w:szCs w:val="20"/>
              </w:rPr>
            </w:pPr>
          </w:p>
          <w:p w:rsidR="00DD3D03" w:rsidRPr="00DE506C" w:rsidRDefault="00DD3D03" w:rsidP="00DD3D03">
            <w:pPr>
              <w:spacing w:line="240" w:lineRule="auto"/>
              <w:rPr>
                <w:rFonts w:ascii="Times New Roman" w:hAnsi="Times New Roman" w:cs="Times New Roman"/>
                <w:sz w:val="20"/>
                <w:szCs w:val="20"/>
              </w:rPr>
            </w:pPr>
          </w:p>
          <w:p w:rsidR="00DD3D03" w:rsidRPr="00DE506C" w:rsidRDefault="00DD3D03" w:rsidP="00DD3D03">
            <w:pPr>
              <w:spacing w:line="240" w:lineRule="auto"/>
              <w:rPr>
                <w:rFonts w:ascii="Times New Roman" w:hAnsi="Times New Roman" w:cs="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r w:rsidRPr="00DE506C">
              <w:rPr>
                <w:rFonts w:ascii="Times New Roman" w:hAnsi="Times New Roman"/>
                <w:sz w:val="20"/>
                <w:szCs w:val="20"/>
              </w:rPr>
              <w:lastRenderedPageBreak/>
              <w:t>Всего</w:t>
            </w: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2834</w:t>
            </w: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2579</w:t>
            </w: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Pr>
        <w:tc>
          <w:tcPr>
            <w:tcW w:w="1677" w:type="dxa"/>
            <w:vMerge/>
            <w:tcBorders>
              <w:right w:val="single" w:sz="4" w:space="0" w:color="auto"/>
            </w:tcBorders>
          </w:tcPr>
          <w:p w:rsidR="00DD3D03" w:rsidRPr="00DE506C" w:rsidRDefault="00DD3D03" w:rsidP="00DD3D03">
            <w:pPr>
              <w:spacing w:line="240" w:lineRule="auto"/>
              <w:ind w:left="-57" w:right="-57"/>
              <w:rPr>
                <w:rFonts w:ascii="Times New Roman" w:hAnsi="Times New Roman" w:cs="Times New Roman"/>
                <w:b/>
                <w:sz w:val="20"/>
                <w:szCs w:val="20"/>
              </w:rPr>
            </w:pPr>
          </w:p>
        </w:tc>
        <w:tc>
          <w:tcPr>
            <w:tcW w:w="2578" w:type="dxa"/>
            <w:vMerge/>
            <w:tcBorders>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r w:rsidRPr="00DE506C">
              <w:rPr>
                <w:rFonts w:ascii="Times New Roman" w:hAnsi="Times New Roman"/>
                <w:sz w:val="20"/>
                <w:szCs w:val="20"/>
              </w:rPr>
              <w:t>Минсельхозпрод Республики Мордовия, всего</w:t>
            </w: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Height w:val="335"/>
        </w:trPr>
        <w:tc>
          <w:tcPr>
            <w:tcW w:w="1677" w:type="dxa"/>
            <w:vMerge/>
            <w:tcBorders>
              <w:right w:val="single" w:sz="4" w:space="0" w:color="auto"/>
            </w:tcBorders>
          </w:tcPr>
          <w:p w:rsidR="00DD3D03" w:rsidRPr="00DE506C" w:rsidRDefault="00DD3D03" w:rsidP="00DD3D03">
            <w:pPr>
              <w:spacing w:line="240" w:lineRule="auto"/>
              <w:ind w:left="-57" w:right="-57"/>
              <w:rPr>
                <w:rFonts w:ascii="Times New Roman" w:hAnsi="Times New Roman" w:cs="Times New Roman"/>
                <w:b/>
                <w:sz w:val="20"/>
                <w:szCs w:val="20"/>
              </w:rPr>
            </w:pPr>
          </w:p>
        </w:tc>
        <w:tc>
          <w:tcPr>
            <w:tcW w:w="2578" w:type="dxa"/>
            <w:vMerge/>
            <w:tcBorders>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Height w:val="553"/>
        </w:trPr>
        <w:tc>
          <w:tcPr>
            <w:tcW w:w="1677" w:type="dxa"/>
            <w:vMerge/>
            <w:tcBorders>
              <w:right w:val="single" w:sz="4" w:space="0" w:color="auto"/>
            </w:tcBorders>
          </w:tcPr>
          <w:p w:rsidR="00DD3D03" w:rsidRPr="00DE506C" w:rsidRDefault="00DD3D03" w:rsidP="00DD3D03">
            <w:pPr>
              <w:spacing w:line="240" w:lineRule="auto"/>
              <w:ind w:left="-57" w:right="-57"/>
              <w:rPr>
                <w:rFonts w:ascii="Times New Roman" w:hAnsi="Times New Roman" w:cs="Times New Roman"/>
                <w:b/>
                <w:sz w:val="20"/>
                <w:szCs w:val="20"/>
              </w:rPr>
            </w:pPr>
          </w:p>
        </w:tc>
        <w:tc>
          <w:tcPr>
            <w:tcW w:w="2578" w:type="dxa"/>
            <w:vMerge/>
            <w:tcBorders>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Pr>
        <w:tc>
          <w:tcPr>
            <w:tcW w:w="1677" w:type="dxa"/>
            <w:vMerge/>
            <w:tcBorders>
              <w:right w:val="single" w:sz="4" w:space="0" w:color="auto"/>
            </w:tcBorders>
          </w:tcPr>
          <w:p w:rsidR="00DD3D03" w:rsidRPr="00DE506C" w:rsidRDefault="00DD3D03" w:rsidP="00DD3D03">
            <w:pPr>
              <w:spacing w:line="240" w:lineRule="auto"/>
              <w:ind w:left="-57" w:right="-57"/>
              <w:rPr>
                <w:rFonts w:ascii="Times New Roman" w:hAnsi="Times New Roman" w:cs="Times New Roman"/>
                <w:b/>
                <w:sz w:val="20"/>
                <w:szCs w:val="20"/>
              </w:rPr>
            </w:pPr>
          </w:p>
        </w:tc>
        <w:tc>
          <w:tcPr>
            <w:tcW w:w="2578" w:type="dxa"/>
            <w:vMerge/>
            <w:tcBorders>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Height w:val="890"/>
        </w:trPr>
        <w:tc>
          <w:tcPr>
            <w:tcW w:w="1677" w:type="dxa"/>
            <w:vMerge/>
            <w:tcBorders>
              <w:right w:val="single" w:sz="4" w:space="0" w:color="auto"/>
            </w:tcBorders>
          </w:tcPr>
          <w:p w:rsidR="00DD3D03" w:rsidRPr="00DE506C" w:rsidRDefault="00DD3D03" w:rsidP="00DD3D03">
            <w:pPr>
              <w:spacing w:line="240" w:lineRule="auto"/>
              <w:ind w:left="-57" w:right="-57"/>
              <w:rPr>
                <w:rFonts w:ascii="Times New Roman" w:hAnsi="Times New Roman" w:cs="Times New Roman"/>
                <w:b/>
                <w:sz w:val="20"/>
                <w:szCs w:val="20"/>
              </w:rPr>
            </w:pPr>
          </w:p>
        </w:tc>
        <w:tc>
          <w:tcPr>
            <w:tcW w:w="2578" w:type="dxa"/>
            <w:vMerge/>
            <w:tcBorders>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Height w:val="155"/>
        </w:trPr>
        <w:tc>
          <w:tcPr>
            <w:tcW w:w="1677" w:type="dxa"/>
            <w:vMerge/>
            <w:tcBorders>
              <w:right w:val="single" w:sz="4" w:space="0" w:color="auto"/>
            </w:tcBorders>
          </w:tcPr>
          <w:p w:rsidR="00DD3D03" w:rsidRPr="00DE506C" w:rsidRDefault="00DD3D03" w:rsidP="00DD3D03">
            <w:pPr>
              <w:spacing w:line="240" w:lineRule="auto"/>
              <w:ind w:left="-57" w:right="-57"/>
              <w:rPr>
                <w:rFonts w:ascii="Times New Roman" w:hAnsi="Times New Roman" w:cs="Times New Roman"/>
                <w:b/>
                <w:sz w:val="20"/>
                <w:szCs w:val="20"/>
              </w:rPr>
            </w:pPr>
          </w:p>
        </w:tc>
        <w:tc>
          <w:tcPr>
            <w:tcW w:w="2578" w:type="dxa"/>
            <w:vMerge/>
            <w:tcBorders>
              <w:left w:val="single" w:sz="4" w:space="0" w:color="auto"/>
              <w:right w:val="single" w:sz="4" w:space="0" w:color="auto"/>
            </w:tcBorders>
          </w:tcPr>
          <w:p w:rsidR="00DD3D03" w:rsidRPr="00DE506C" w:rsidRDefault="00DD3D03" w:rsidP="00DD3D03">
            <w:pPr>
              <w:spacing w:line="240" w:lineRule="auto"/>
              <w:rPr>
                <w:rFonts w:ascii="Times New Roman" w:hAnsi="Times New Roman" w:cs="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spacing w:line="240" w:lineRule="auto"/>
              <w:jc w:val="center"/>
              <w:rPr>
                <w:rFonts w:ascii="Times New Roman" w:hAnsi="Times New Roman" w:cs="Times New Roman"/>
                <w:sz w:val="20"/>
                <w:szCs w:val="20"/>
              </w:rPr>
            </w:pPr>
          </w:p>
        </w:tc>
      </w:tr>
      <w:tr w:rsidR="00DD3D03" w:rsidRPr="00DE506C" w:rsidTr="00DD3D03">
        <w:trPr>
          <w:gridAfter w:val="1"/>
          <w:wAfter w:w="299" w:type="dxa"/>
          <w:trHeight w:val="439"/>
        </w:trPr>
        <w:tc>
          <w:tcPr>
            <w:tcW w:w="1677" w:type="dxa"/>
            <w:vMerge/>
            <w:tcBorders>
              <w:right w:val="single" w:sz="4" w:space="0" w:color="auto"/>
            </w:tcBorders>
          </w:tcPr>
          <w:p w:rsidR="00DD3D03" w:rsidRPr="00DE506C" w:rsidRDefault="00DD3D03" w:rsidP="00DD3D03">
            <w:pPr>
              <w:spacing w:line="240" w:lineRule="auto"/>
              <w:ind w:left="-57" w:right="-57"/>
              <w:rPr>
                <w:rFonts w:ascii="Times New Roman" w:hAnsi="Times New Roman" w:cs="Times New Roman"/>
                <w:b/>
                <w:sz w:val="20"/>
                <w:szCs w:val="20"/>
              </w:rPr>
            </w:pPr>
          </w:p>
        </w:tc>
        <w:tc>
          <w:tcPr>
            <w:tcW w:w="2578" w:type="dxa"/>
            <w:vMerge/>
            <w:tcBorders>
              <w:left w:val="single" w:sz="4" w:space="0" w:color="auto"/>
              <w:right w:val="single" w:sz="4" w:space="0" w:color="auto"/>
            </w:tcBorders>
          </w:tcPr>
          <w:p w:rsidR="00DD3D03" w:rsidRPr="00DE506C" w:rsidRDefault="00DD3D03" w:rsidP="00DD3D03">
            <w:pPr>
              <w:spacing w:line="240" w:lineRule="auto"/>
              <w:rPr>
                <w:rFonts w:ascii="Times New Roman" w:hAnsi="Times New Roman" w:cs="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tcPr>
          <w:p w:rsidR="00DD3D03" w:rsidRPr="00DE506C" w:rsidRDefault="00DD3D03" w:rsidP="00DD3D03">
            <w:pPr>
              <w:pStyle w:val="ad"/>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shd w:val="clear" w:color="auto" w:fill="auto"/>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shd w:val="clear" w:color="auto" w:fill="auto"/>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shd w:val="clear" w:color="auto" w:fill="auto"/>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shd w:val="clear" w:color="auto" w:fill="auto"/>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shd w:val="clear" w:color="auto" w:fill="auto"/>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Height w:val="558"/>
        </w:trPr>
        <w:tc>
          <w:tcPr>
            <w:tcW w:w="1677" w:type="dxa"/>
            <w:vMerge/>
            <w:tcBorders>
              <w:right w:val="single" w:sz="4" w:space="0" w:color="auto"/>
            </w:tcBorders>
          </w:tcPr>
          <w:p w:rsidR="00DD3D03" w:rsidRPr="00DE506C" w:rsidRDefault="00DD3D03" w:rsidP="00DD3D03">
            <w:pPr>
              <w:spacing w:line="240" w:lineRule="auto"/>
              <w:ind w:left="-57" w:right="-57"/>
              <w:rPr>
                <w:rFonts w:ascii="Times New Roman" w:hAnsi="Times New Roman" w:cs="Times New Roman"/>
                <w:b/>
                <w:sz w:val="20"/>
                <w:szCs w:val="20"/>
              </w:rPr>
            </w:pPr>
          </w:p>
        </w:tc>
        <w:tc>
          <w:tcPr>
            <w:tcW w:w="2578" w:type="dxa"/>
            <w:vMerge/>
            <w:tcBorders>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tcPr>
          <w:p w:rsidR="00DD3D03" w:rsidRPr="00DE506C" w:rsidRDefault="00DD3D03" w:rsidP="00DD3D03">
            <w:pPr>
              <w:pStyle w:val="ad"/>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shd w:val="clear" w:color="auto" w:fill="auto"/>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shd w:val="clear" w:color="auto" w:fill="auto"/>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shd w:val="clear" w:color="auto" w:fill="auto"/>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shd w:val="clear" w:color="auto" w:fill="auto"/>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shd w:val="clear" w:color="auto" w:fill="auto"/>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Height w:val="1120"/>
        </w:trPr>
        <w:tc>
          <w:tcPr>
            <w:tcW w:w="1677" w:type="dxa"/>
            <w:vMerge/>
            <w:tcBorders>
              <w:right w:val="single" w:sz="4" w:space="0" w:color="auto"/>
            </w:tcBorders>
          </w:tcPr>
          <w:p w:rsidR="00DD3D03" w:rsidRPr="00DE506C" w:rsidRDefault="00DD3D03" w:rsidP="00DD3D03">
            <w:pPr>
              <w:spacing w:line="240" w:lineRule="auto"/>
              <w:ind w:left="-57" w:right="-57"/>
              <w:rPr>
                <w:rFonts w:ascii="Times New Roman" w:hAnsi="Times New Roman" w:cs="Times New Roman"/>
                <w:b/>
                <w:sz w:val="20"/>
                <w:szCs w:val="20"/>
              </w:rPr>
            </w:pPr>
          </w:p>
        </w:tc>
        <w:tc>
          <w:tcPr>
            <w:tcW w:w="2578" w:type="dxa"/>
            <w:vMerge/>
            <w:tcBorders>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Pr>
        <w:tc>
          <w:tcPr>
            <w:tcW w:w="1677" w:type="dxa"/>
            <w:vMerge/>
            <w:tcBorders>
              <w:right w:val="single" w:sz="4" w:space="0" w:color="auto"/>
            </w:tcBorders>
          </w:tcPr>
          <w:p w:rsidR="00DD3D03" w:rsidRPr="00DE506C" w:rsidRDefault="00DD3D03" w:rsidP="00DD3D03">
            <w:pPr>
              <w:spacing w:line="240" w:lineRule="auto"/>
              <w:ind w:left="-57" w:right="-57"/>
              <w:rPr>
                <w:rFonts w:ascii="Times New Roman" w:hAnsi="Times New Roman" w:cs="Times New Roman"/>
                <w:b/>
                <w:sz w:val="20"/>
                <w:szCs w:val="20"/>
              </w:rPr>
            </w:pPr>
          </w:p>
        </w:tc>
        <w:tc>
          <w:tcPr>
            <w:tcW w:w="2578" w:type="dxa"/>
            <w:vMerge/>
            <w:tcBorders>
              <w:left w:val="single" w:sz="4" w:space="0" w:color="auto"/>
              <w:bottom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Height w:val="884"/>
        </w:trPr>
        <w:tc>
          <w:tcPr>
            <w:tcW w:w="1677" w:type="dxa"/>
            <w:vMerge/>
            <w:tcBorders>
              <w:right w:val="single" w:sz="4" w:space="0" w:color="auto"/>
            </w:tcBorders>
          </w:tcPr>
          <w:p w:rsidR="00DD3D03" w:rsidRPr="00DE506C" w:rsidRDefault="00DD3D03" w:rsidP="00DD3D03">
            <w:pPr>
              <w:pStyle w:val="ad"/>
              <w:ind w:left="-57" w:right="-57"/>
              <w:jc w:val="left"/>
              <w:rPr>
                <w:rFonts w:ascii="Times New Roman" w:hAnsi="Times New Roman"/>
                <w:b/>
                <w:sz w:val="20"/>
                <w:szCs w:val="20"/>
              </w:rPr>
            </w:pPr>
          </w:p>
        </w:tc>
        <w:tc>
          <w:tcPr>
            <w:tcW w:w="2578" w:type="dxa"/>
            <w:vMerge w:val="restart"/>
            <w:tcBorders>
              <w:top w:val="single" w:sz="4" w:space="0" w:color="auto"/>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r w:rsidRPr="00DE506C">
              <w:rPr>
                <w:rFonts w:ascii="Times New Roman" w:hAnsi="Times New Roman"/>
                <w:sz w:val="20"/>
                <w:szCs w:val="20"/>
              </w:rPr>
              <w:t>субсидии на поддержку племенного животноводства</w:t>
            </w: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r w:rsidRPr="00DE506C">
              <w:rPr>
                <w:rFonts w:ascii="Times New Roman" w:hAnsi="Times New Roman"/>
                <w:sz w:val="20"/>
                <w:szCs w:val="20"/>
              </w:rPr>
              <w:t>Минсельхозпрод Республики Мордовия, всего</w:t>
            </w: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2749</w:t>
            </w: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2543</w:t>
            </w: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Pr>
        <w:tc>
          <w:tcPr>
            <w:tcW w:w="1677" w:type="dxa"/>
            <w:vMerge/>
            <w:tcBorders>
              <w:right w:val="single" w:sz="4" w:space="0" w:color="auto"/>
            </w:tcBorders>
          </w:tcPr>
          <w:p w:rsidR="00DD3D03" w:rsidRPr="00DE506C" w:rsidRDefault="00DD3D03" w:rsidP="00DD3D03">
            <w:pPr>
              <w:pStyle w:val="ad"/>
              <w:ind w:left="-57" w:right="-57"/>
              <w:jc w:val="left"/>
              <w:rPr>
                <w:rFonts w:ascii="Times New Roman" w:hAnsi="Times New Roman"/>
                <w:b/>
                <w:sz w:val="20"/>
                <w:szCs w:val="20"/>
              </w:rPr>
            </w:pPr>
          </w:p>
        </w:tc>
        <w:tc>
          <w:tcPr>
            <w:tcW w:w="2578" w:type="dxa"/>
            <w:vMerge/>
            <w:tcBorders>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Height w:val="317"/>
        </w:trPr>
        <w:tc>
          <w:tcPr>
            <w:tcW w:w="1677" w:type="dxa"/>
            <w:vMerge/>
            <w:tcBorders>
              <w:right w:val="single" w:sz="4" w:space="0" w:color="auto"/>
            </w:tcBorders>
          </w:tcPr>
          <w:p w:rsidR="00DD3D03" w:rsidRPr="00DE506C" w:rsidRDefault="00DD3D03" w:rsidP="00DD3D03">
            <w:pPr>
              <w:pStyle w:val="ad"/>
              <w:ind w:left="-57" w:right="-57"/>
              <w:jc w:val="left"/>
              <w:rPr>
                <w:rFonts w:ascii="Times New Roman" w:hAnsi="Times New Roman"/>
                <w:b/>
                <w:sz w:val="20"/>
                <w:szCs w:val="20"/>
              </w:rPr>
            </w:pPr>
          </w:p>
        </w:tc>
        <w:tc>
          <w:tcPr>
            <w:tcW w:w="2578" w:type="dxa"/>
            <w:vMerge/>
            <w:tcBorders>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Height w:val="678"/>
        </w:trPr>
        <w:tc>
          <w:tcPr>
            <w:tcW w:w="1677" w:type="dxa"/>
            <w:vMerge/>
            <w:tcBorders>
              <w:right w:val="single" w:sz="4" w:space="0" w:color="auto"/>
            </w:tcBorders>
          </w:tcPr>
          <w:p w:rsidR="00DD3D03" w:rsidRPr="00DE506C" w:rsidRDefault="00DD3D03" w:rsidP="00DD3D03">
            <w:pPr>
              <w:pStyle w:val="ad"/>
              <w:ind w:left="-57" w:right="-57"/>
              <w:jc w:val="left"/>
              <w:rPr>
                <w:rFonts w:ascii="Times New Roman" w:hAnsi="Times New Roman"/>
                <w:b/>
                <w:sz w:val="20"/>
                <w:szCs w:val="20"/>
              </w:rPr>
            </w:pPr>
          </w:p>
        </w:tc>
        <w:tc>
          <w:tcPr>
            <w:tcW w:w="2578" w:type="dxa"/>
            <w:vMerge/>
            <w:tcBorders>
              <w:left w:val="single" w:sz="4" w:space="0" w:color="auto"/>
              <w:bottom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Height w:val="884"/>
        </w:trPr>
        <w:tc>
          <w:tcPr>
            <w:tcW w:w="1677" w:type="dxa"/>
            <w:vMerge/>
            <w:tcBorders>
              <w:right w:val="single" w:sz="4" w:space="0" w:color="auto"/>
            </w:tcBorders>
          </w:tcPr>
          <w:p w:rsidR="00DD3D03" w:rsidRPr="00DE506C" w:rsidRDefault="00DD3D03" w:rsidP="00DD3D03">
            <w:pPr>
              <w:pStyle w:val="ad"/>
              <w:ind w:left="-57" w:right="-57"/>
              <w:jc w:val="left"/>
              <w:rPr>
                <w:rFonts w:ascii="Times New Roman" w:hAnsi="Times New Roman"/>
                <w:b/>
                <w:sz w:val="20"/>
                <w:szCs w:val="20"/>
              </w:rPr>
            </w:pPr>
          </w:p>
        </w:tc>
        <w:tc>
          <w:tcPr>
            <w:tcW w:w="2578" w:type="dxa"/>
            <w:vMerge w:val="restart"/>
            <w:tcBorders>
              <w:top w:val="single" w:sz="4" w:space="0" w:color="auto"/>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r w:rsidRPr="00DE506C">
              <w:rPr>
                <w:rFonts w:ascii="Times New Roman" w:hAnsi="Times New Roman"/>
                <w:sz w:val="20"/>
                <w:szCs w:val="20"/>
              </w:rPr>
              <w:t>субсидии на приобретение семени быков- производителей и на приобретение оборудования для трансплантации эмбрионов</w:t>
            </w: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r w:rsidRPr="00DE506C">
              <w:rPr>
                <w:rFonts w:ascii="Times New Roman" w:hAnsi="Times New Roman"/>
                <w:sz w:val="20"/>
                <w:szCs w:val="20"/>
              </w:rPr>
              <w:t>Минсельхозпрод Республики Мордовия, всего</w:t>
            </w: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85</w:t>
            </w: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36</w:t>
            </w: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Pr>
        <w:tc>
          <w:tcPr>
            <w:tcW w:w="1677" w:type="dxa"/>
            <w:vMerge/>
            <w:tcBorders>
              <w:right w:val="single" w:sz="4" w:space="0" w:color="auto"/>
            </w:tcBorders>
          </w:tcPr>
          <w:p w:rsidR="00DD3D03" w:rsidRPr="00DE506C" w:rsidRDefault="00DD3D03" w:rsidP="00DD3D03">
            <w:pPr>
              <w:pStyle w:val="ad"/>
              <w:ind w:left="-57" w:right="-57"/>
              <w:jc w:val="left"/>
              <w:rPr>
                <w:rFonts w:ascii="Times New Roman" w:hAnsi="Times New Roman"/>
                <w:b/>
                <w:sz w:val="20"/>
                <w:szCs w:val="20"/>
              </w:rPr>
            </w:pPr>
          </w:p>
        </w:tc>
        <w:tc>
          <w:tcPr>
            <w:tcW w:w="2578" w:type="dxa"/>
            <w:vMerge/>
            <w:tcBorders>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Height w:val="331"/>
        </w:trPr>
        <w:tc>
          <w:tcPr>
            <w:tcW w:w="1677" w:type="dxa"/>
            <w:vMerge/>
            <w:tcBorders>
              <w:right w:val="single" w:sz="4" w:space="0" w:color="auto"/>
            </w:tcBorders>
          </w:tcPr>
          <w:p w:rsidR="00DD3D03" w:rsidRPr="00DE506C" w:rsidRDefault="00DD3D03" w:rsidP="00DD3D03">
            <w:pPr>
              <w:pStyle w:val="ad"/>
              <w:ind w:left="-57" w:right="-57"/>
              <w:jc w:val="left"/>
              <w:rPr>
                <w:rFonts w:ascii="Times New Roman" w:hAnsi="Times New Roman"/>
                <w:b/>
                <w:sz w:val="20"/>
                <w:szCs w:val="20"/>
              </w:rPr>
            </w:pPr>
          </w:p>
        </w:tc>
        <w:tc>
          <w:tcPr>
            <w:tcW w:w="2578" w:type="dxa"/>
            <w:vMerge/>
            <w:tcBorders>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Height w:val="441"/>
        </w:trPr>
        <w:tc>
          <w:tcPr>
            <w:tcW w:w="1677" w:type="dxa"/>
            <w:vMerge/>
            <w:tcBorders>
              <w:bottom w:val="single" w:sz="4" w:space="0" w:color="auto"/>
              <w:right w:val="single" w:sz="4" w:space="0" w:color="auto"/>
            </w:tcBorders>
          </w:tcPr>
          <w:p w:rsidR="00DD3D03" w:rsidRPr="00DE506C" w:rsidRDefault="00DD3D03" w:rsidP="00DD3D03">
            <w:pPr>
              <w:pStyle w:val="ad"/>
              <w:ind w:left="-57" w:right="-57"/>
              <w:jc w:val="left"/>
              <w:rPr>
                <w:rFonts w:ascii="Times New Roman" w:hAnsi="Times New Roman"/>
                <w:b/>
                <w:sz w:val="20"/>
                <w:szCs w:val="20"/>
              </w:rPr>
            </w:pPr>
          </w:p>
        </w:tc>
        <w:tc>
          <w:tcPr>
            <w:tcW w:w="2578" w:type="dxa"/>
            <w:vMerge/>
            <w:tcBorders>
              <w:left w:val="single" w:sz="4" w:space="0" w:color="auto"/>
              <w:bottom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Height w:val="414"/>
        </w:trPr>
        <w:tc>
          <w:tcPr>
            <w:tcW w:w="1677" w:type="dxa"/>
            <w:vMerge w:val="restart"/>
            <w:tcBorders>
              <w:top w:val="single" w:sz="4" w:space="0" w:color="auto"/>
              <w:right w:val="single" w:sz="4" w:space="0" w:color="auto"/>
            </w:tcBorders>
          </w:tcPr>
          <w:p w:rsidR="00DD3D03" w:rsidRPr="00DE506C" w:rsidRDefault="00994367" w:rsidP="00DD3D03">
            <w:pPr>
              <w:pStyle w:val="ad"/>
              <w:ind w:left="-57" w:right="-57"/>
              <w:jc w:val="left"/>
              <w:rPr>
                <w:rFonts w:ascii="Times New Roman" w:hAnsi="Times New Roman"/>
                <w:b/>
                <w:sz w:val="20"/>
                <w:szCs w:val="20"/>
              </w:rPr>
            </w:pPr>
            <w:hyperlink w:anchor="sub_2005" w:history="1">
              <w:r w:rsidR="00DD3D03" w:rsidRPr="00DE506C">
                <w:rPr>
                  <w:rStyle w:val="afb"/>
                  <w:rFonts w:ascii="Times New Roman" w:hAnsi="Times New Roman"/>
                  <w:b w:val="0"/>
                  <w:sz w:val="20"/>
                  <w:szCs w:val="20"/>
                </w:rPr>
                <w:t>Мероприятие</w:t>
              </w:r>
            </w:hyperlink>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tc>
        <w:tc>
          <w:tcPr>
            <w:tcW w:w="2578" w:type="dxa"/>
            <w:vMerge w:val="restart"/>
            <w:tcBorders>
              <w:top w:val="single" w:sz="4" w:space="0" w:color="auto"/>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r w:rsidRPr="00DE506C">
              <w:rPr>
                <w:rFonts w:ascii="Times New Roman" w:hAnsi="Times New Roman"/>
                <w:sz w:val="20"/>
                <w:szCs w:val="20"/>
              </w:rPr>
              <w:lastRenderedPageBreak/>
              <w:t xml:space="preserve">«Развитие молочного скотоводства» (субсидии на </w:t>
            </w:r>
            <w:smartTag w:uri="urn:schemas-microsoft-com:office:smarttags" w:element="metricconverter">
              <w:smartTagPr>
                <w:attr w:name="ProductID" w:val="1 литр"/>
              </w:smartTagPr>
              <w:r w:rsidRPr="00DE506C">
                <w:rPr>
                  <w:rFonts w:ascii="Times New Roman" w:hAnsi="Times New Roman"/>
                  <w:sz w:val="20"/>
                  <w:szCs w:val="20"/>
                </w:rPr>
                <w:t>1 литр</w:t>
              </w:r>
            </w:smartTag>
            <w:r w:rsidRPr="00DE506C">
              <w:rPr>
                <w:rFonts w:ascii="Times New Roman" w:hAnsi="Times New Roman"/>
                <w:sz w:val="20"/>
                <w:szCs w:val="20"/>
              </w:rPr>
              <w:t xml:space="preserve"> реализованного молока)</w:t>
            </w: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r w:rsidRPr="00DE506C">
              <w:rPr>
                <w:rFonts w:ascii="Times New Roman" w:hAnsi="Times New Roman"/>
                <w:sz w:val="20"/>
                <w:szCs w:val="20"/>
              </w:rPr>
              <w:t>Минсельхозпрод Республики Мордовия, всего</w:t>
            </w: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9837</w:t>
            </w: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11662</w:t>
            </w: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Height w:val="167"/>
        </w:trPr>
        <w:tc>
          <w:tcPr>
            <w:tcW w:w="1677" w:type="dxa"/>
            <w:vMerge/>
            <w:tcBorders>
              <w:right w:val="single" w:sz="4" w:space="0" w:color="auto"/>
            </w:tcBorders>
          </w:tcPr>
          <w:p w:rsidR="00DD3D03" w:rsidRPr="00DE506C" w:rsidRDefault="00DD3D03" w:rsidP="00DD3D03">
            <w:pPr>
              <w:pStyle w:val="ad"/>
              <w:ind w:left="-57" w:right="-57"/>
              <w:jc w:val="left"/>
              <w:rPr>
                <w:rFonts w:ascii="Times New Roman" w:hAnsi="Times New Roman"/>
                <w:b/>
                <w:sz w:val="20"/>
                <w:szCs w:val="20"/>
              </w:rPr>
            </w:pPr>
          </w:p>
        </w:tc>
        <w:tc>
          <w:tcPr>
            <w:tcW w:w="2578" w:type="dxa"/>
            <w:vMerge/>
            <w:tcBorders>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Height w:val="355"/>
        </w:trPr>
        <w:tc>
          <w:tcPr>
            <w:tcW w:w="1677" w:type="dxa"/>
            <w:vMerge/>
            <w:tcBorders>
              <w:right w:val="single" w:sz="4" w:space="0" w:color="auto"/>
            </w:tcBorders>
          </w:tcPr>
          <w:p w:rsidR="00DD3D03" w:rsidRPr="00DE506C" w:rsidRDefault="00DD3D03" w:rsidP="00DD3D03">
            <w:pPr>
              <w:pStyle w:val="ad"/>
              <w:ind w:left="-57" w:right="-57"/>
              <w:jc w:val="left"/>
              <w:rPr>
                <w:rFonts w:ascii="Times New Roman" w:hAnsi="Times New Roman"/>
                <w:b/>
                <w:sz w:val="20"/>
                <w:szCs w:val="20"/>
              </w:rPr>
            </w:pPr>
          </w:p>
        </w:tc>
        <w:tc>
          <w:tcPr>
            <w:tcW w:w="2578" w:type="dxa"/>
            <w:vMerge/>
            <w:tcBorders>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Height w:val="347"/>
        </w:trPr>
        <w:tc>
          <w:tcPr>
            <w:tcW w:w="1677" w:type="dxa"/>
            <w:vMerge/>
            <w:tcBorders>
              <w:right w:val="single" w:sz="4" w:space="0" w:color="auto"/>
            </w:tcBorders>
          </w:tcPr>
          <w:p w:rsidR="00DD3D03" w:rsidRPr="00DE506C" w:rsidRDefault="00DD3D03" w:rsidP="00DD3D03">
            <w:pPr>
              <w:pStyle w:val="ad"/>
              <w:ind w:left="-57" w:right="-57"/>
              <w:jc w:val="left"/>
              <w:rPr>
                <w:rFonts w:ascii="Times New Roman" w:hAnsi="Times New Roman"/>
                <w:b/>
                <w:sz w:val="20"/>
                <w:szCs w:val="20"/>
              </w:rPr>
            </w:pPr>
          </w:p>
        </w:tc>
        <w:tc>
          <w:tcPr>
            <w:tcW w:w="2578" w:type="dxa"/>
            <w:vMerge/>
            <w:tcBorders>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Height w:val="183"/>
        </w:trPr>
        <w:tc>
          <w:tcPr>
            <w:tcW w:w="1677" w:type="dxa"/>
            <w:vMerge/>
            <w:tcBorders>
              <w:right w:val="single" w:sz="4" w:space="0" w:color="auto"/>
            </w:tcBorders>
          </w:tcPr>
          <w:p w:rsidR="00DD3D03" w:rsidRPr="00DE506C" w:rsidRDefault="00DD3D03" w:rsidP="00DD3D03">
            <w:pPr>
              <w:pStyle w:val="ad"/>
              <w:ind w:left="-57" w:right="-57"/>
              <w:jc w:val="left"/>
              <w:rPr>
                <w:rFonts w:ascii="Times New Roman" w:hAnsi="Times New Roman"/>
                <w:b/>
                <w:sz w:val="20"/>
                <w:szCs w:val="20"/>
              </w:rPr>
            </w:pPr>
          </w:p>
        </w:tc>
        <w:tc>
          <w:tcPr>
            <w:tcW w:w="2578" w:type="dxa"/>
            <w:vMerge/>
            <w:tcBorders>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Height w:val="750"/>
        </w:trPr>
        <w:tc>
          <w:tcPr>
            <w:tcW w:w="1677" w:type="dxa"/>
            <w:vMerge/>
            <w:tcBorders>
              <w:right w:val="single" w:sz="4" w:space="0" w:color="auto"/>
            </w:tcBorders>
          </w:tcPr>
          <w:p w:rsidR="00DD3D03" w:rsidRPr="00DE506C" w:rsidRDefault="00DD3D03" w:rsidP="00DD3D03">
            <w:pPr>
              <w:pStyle w:val="ad"/>
              <w:ind w:left="-57" w:right="-57"/>
              <w:jc w:val="left"/>
              <w:rPr>
                <w:rFonts w:ascii="Times New Roman" w:hAnsi="Times New Roman"/>
                <w:b/>
                <w:sz w:val="20"/>
                <w:szCs w:val="20"/>
              </w:rPr>
            </w:pPr>
          </w:p>
        </w:tc>
        <w:tc>
          <w:tcPr>
            <w:tcW w:w="2578" w:type="dxa"/>
            <w:vMerge/>
            <w:tcBorders>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Height w:val="183"/>
        </w:trPr>
        <w:tc>
          <w:tcPr>
            <w:tcW w:w="1677" w:type="dxa"/>
            <w:vMerge/>
            <w:tcBorders>
              <w:right w:val="single" w:sz="4" w:space="0" w:color="auto"/>
            </w:tcBorders>
          </w:tcPr>
          <w:p w:rsidR="00DD3D03" w:rsidRPr="00DE506C" w:rsidRDefault="00DD3D03" w:rsidP="00DD3D03">
            <w:pPr>
              <w:pStyle w:val="ad"/>
              <w:ind w:left="-57" w:right="-57"/>
              <w:jc w:val="left"/>
              <w:rPr>
                <w:rFonts w:ascii="Times New Roman" w:hAnsi="Times New Roman"/>
                <w:b/>
                <w:sz w:val="20"/>
                <w:szCs w:val="20"/>
              </w:rPr>
            </w:pPr>
          </w:p>
        </w:tc>
        <w:tc>
          <w:tcPr>
            <w:tcW w:w="2578" w:type="dxa"/>
            <w:vMerge/>
            <w:tcBorders>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Height w:val="337"/>
        </w:trPr>
        <w:tc>
          <w:tcPr>
            <w:tcW w:w="1677" w:type="dxa"/>
            <w:vMerge/>
            <w:tcBorders>
              <w:right w:val="single" w:sz="4" w:space="0" w:color="auto"/>
            </w:tcBorders>
          </w:tcPr>
          <w:p w:rsidR="00DD3D03" w:rsidRPr="00DE506C" w:rsidRDefault="00DD3D03" w:rsidP="00DD3D03">
            <w:pPr>
              <w:spacing w:line="240" w:lineRule="auto"/>
              <w:ind w:left="-57" w:right="-57"/>
              <w:rPr>
                <w:rFonts w:ascii="Times New Roman" w:hAnsi="Times New Roman" w:cs="Times New Roman"/>
                <w:b/>
                <w:sz w:val="20"/>
                <w:szCs w:val="20"/>
              </w:rPr>
            </w:pPr>
          </w:p>
        </w:tc>
        <w:tc>
          <w:tcPr>
            <w:tcW w:w="2578" w:type="dxa"/>
            <w:vMerge/>
            <w:tcBorders>
              <w:left w:val="single" w:sz="4" w:space="0" w:color="auto"/>
              <w:right w:val="single" w:sz="4" w:space="0" w:color="auto"/>
            </w:tcBorders>
          </w:tcPr>
          <w:p w:rsidR="00DD3D03" w:rsidRPr="00DE506C" w:rsidRDefault="00DD3D03" w:rsidP="00DD3D03">
            <w:pPr>
              <w:spacing w:line="240" w:lineRule="auto"/>
              <w:rPr>
                <w:rFonts w:ascii="Times New Roman" w:hAnsi="Times New Roman" w:cs="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Pr>
        <w:tc>
          <w:tcPr>
            <w:tcW w:w="1677" w:type="dxa"/>
            <w:vMerge/>
            <w:tcBorders>
              <w:right w:val="single" w:sz="4" w:space="0" w:color="auto"/>
            </w:tcBorders>
          </w:tcPr>
          <w:p w:rsidR="00DD3D03" w:rsidRPr="00DE506C" w:rsidRDefault="00DD3D03" w:rsidP="00DD3D03">
            <w:pPr>
              <w:pStyle w:val="ad"/>
              <w:ind w:left="-57" w:right="-57"/>
              <w:jc w:val="left"/>
              <w:rPr>
                <w:rFonts w:ascii="Times New Roman" w:hAnsi="Times New Roman"/>
                <w:b/>
                <w:sz w:val="20"/>
                <w:szCs w:val="20"/>
              </w:rPr>
            </w:pPr>
          </w:p>
        </w:tc>
        <w:tc>
          <w:tcPr>
            <w:tcW w:w="2578" w:type="dxa"/>
            <w:vMerge/>
            <w:tcBorders>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tcPr>
          <w:p w:rsidR="00DD3D03" w:rsidRPr="00DE506C" w:rsidRDefault="00DD3D03" w:rsidP="00DD3D03">
            <w:pPr>
              <w:pStyle w:val="ad"/>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shd w:val="clear" w:color="auto" w:fill="auto"/>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shd w:val="clear" w:color="auto" w:fill="auto"/>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shd w:val="clear" w:color="auto" w:fill="auto"/>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shd w:val="clear" w:color="auto" w:fill="auto"/>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shd w:val="clear" w:color="auto" w:fill="auto"/>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Pr>
        <w:tc>
          <w:tcPr>
            <w:tcW w:w="1677" w:type="dxa"/>
            <w:vMerge/>
            <w:tcBorders>
              <w:right w:val="single" w:sz="4" w:space="0" w:color="auto"/>
            </w:tcBorders>
          </w:tcPr>
          <w:p w:rsidR="00DD3D03" w:rsidRPr="00DE506C" w:rsidRDefault="00DD3D03" w:rsidP="00DD3D03">
            <w:pPr>
              <w:pStyle w:val="ad"/>
              <w:ind w:left="-57" w:right="-57"/>
              <w:jc w:val="left"/>
              <w:rPr>
                <w:rFonts w:ascii="Times New Roman" w:hAnsi="Times New Roman"/>
                <w:b/>
                <w:sz w:val="20"/>
                <w:szCs w:val="20"/>
              </w:rPr>
            </w:pPr>
          </w:p>
        </w:tc>
        <w:tc>
          <w:tcPr>
            <w:tcW w:w="2578" w:type="dxa"/>
            <w:vMerge/>
            <w:tcBorders>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Height w:val="209"/>
        </w:trPr>
        <w:tc>
          <w:tcPr>
            <w:tcW w:w="1677" w:type="dxa"/>
            <w:vMerge/>
            <w:tcBorders>
              <w:bottom w:val="single" w:sz="4" w:space="0" w:color="auto"/>
              <w:right w:val="single" w:sz="4" w:space="0" w:color="auto"/>
            </w:tcBorders>
          </w:tcPr>
          <w:p w:rsidR="00DD3D03" w:rsidRPr="00DE506C" w:rsidRDefault="00DD3D03" w:rsidP="00DD3D03">
            <w:pPr>
              <w:pStyle w:val="ad"/>
              <w:ind w:left="-57" w:right="-57"/>
              <w:jc w:val="left"/>
              <w:rPr>
                <w:rFonts w:ascii="Times New Roman" w:hAnsi="Times New Roman"/>
                <w:b/>
                <w:sz w:val="20"/>
                <w:szCs w:val="20"/>
              </w:rPr>
            </w:pPr>
          </w:p>
        </w:tc>
        <w:tc>
          <w:tcPr>
            <w:tcW w:w="2578" w:type="dxa"/>
            <w:vMerge/>
            <w:tcBorders>
              <w:left w:val="single" w:sz="4" w:space="0" w:color="auto"/>
              <w:bottom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Height w:val="223"/>
        </w:trPr>
        <w:tc>
          <w:tcPr>
            <w:tcW w:w="1677" w:type="dxa"/>
            <w:vMerge w:val="restart"/>
            <w:tcBorders>
              <w:top w:val="single" w:sz="4" w:space="0" w:color="auto"/>
              <w:right w:val="single" w:sz="4" w:space="0" w:color="auto"/>
            </w:tcBorders>
          </w:tcPr>
          <w:p w:rsidR="00DD3D03" w:rsidRPr="00DE506C" w:rsidRDefault="00994367" w:rsidP="00DD3D03">
            <w:pPr>
              <w:pStyle w:val="ad"/>
              <w:ind w:left="-57" w:right="-57"/>
              <w:jc w:val="left"/>
              <w:rPr>
                <w:rFonts w:ascii="Times New Roman" w:hAnsi="Times New Roman"/>
                <w:b/>
                <w:sz w:val="20"/>
                <w:szCs w:val="20"/>
              </w:rPr>
            </w:pPr>
            <w:hyperlink w:anchor="sub_2006" w:history="1">
              <w:r w:rsidR="00DD3D03" w:rsidRPr="00DE506C">
                <w:rPr>
                  <w:rStyle w:val="afb"/>
                  <w:rFonts w:ascii="Times New Roman" w:hAnsi="Times New Roman"/>
                  <w:b w:val="0"/>
                  <w:sz w:val="20"/>
                  <w:szCs w:val="20"/>
                </w:rPr>
                <w:t>Мероприятие</w:t>
              </w:r>
            </w:hyperlink>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tc>
        <w:tc>
          <w:tcPr>
            <w:tcW w:w="2578" w:type="dxa"/>
            <w:vMerge w:val="restart"/>
            <w:tcBorders>
              <w:top w:val="single" w:sz="4" w:space="0" w:color="auto"/>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r w:rsidRPr="00DE506C">
              <w:rPr>
                <w:rFonts w:ascii="Times New Roman" w:hAnsi="Times New Roman"/>
                <w:sz w:val="20"/>
                <w:szCs w:val="20"/>
              </w:rPr>
              <w:t>«Поддержка доходов сельскохозяйственных товаропроизводителей в области животноводства» (субсидии сельско - хозяйственным товаропроизводителям в области животноводства)</w:t>
            </w:r>
          </w:p>
          <w:p w:rsidR="00DD3D03" w:rsidRPr="00DE506C" w:rsidRDefault="00DD3D03" w:rsidP="00DD3D03">
            <w:pPr>
              <w:spacing w:line="240" w:lineRule="auto"/>
              <w:rPr>
                <w:rFonts w:ascii="Times New Roman" w:hAnsi="Times New Roman" w:cs="Times New Roman"/>
                <w:sz w:val="20"/>
                <w:szCs w:val="20"/>
              </w:rPr>
            </w:pPr>
          </w:p>
          <w:p w:rsidR="00DD3D03" w:rsidRPr="00DE506C" w:rsidRDefault="00DD3D03" w:rsidP="00DD3D03">
            <w:pPr>
              <w:spacing w:line="240" w:lineRule="auto"/>
              <w:rPr>
                <w:rFonts w:ascii="Times New Roman" w:hAnsi="Times New Roman" w:cs="Times New Roman"/>
                <w:sz w:val="20"/>
                <w:szCs w:val="20"/>
              </w:rPr>
            </w:pPr>
          </w:p>
          <w:p w:rsidR="00DD3D03" w:rsidRPr="00DE506C" w:rsidRDefault="00DD3D03" w:rsidP="00DD3D03">
            <w:pPr>
              <w:spacing w:line="240" w:lineRule="auto"/>
              <w:rPr>
                <w:rFonts w:ascii="Times New Roman" w:hAnsi="Times New Roman" w:cs="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r w:rsidRPr="00DE506C">
              <w:rPr>
                <w:rFonts w:ascii="Times New Roman" w:hAnsi="Times New Roman"/>
                <w:sz w:val="20"/>
                <w:szCs w:val="20"/>
              </w:rPr>
              <w:t>Всего:</w:t>
            </w: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9480</w:t>
            </w: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Pr>
        <w:tc>
          <w:tcPr>
            <w:tcW w:w="1677" w:type="dxa"/>
            <w:vMerge/>
            <w:tcBorders>
              <w:right w:val="single" w:sz="4" w:space="0" w:color="auto"/>
            </w:tcBorders>
          </w:tcPr>
          <w:p w:rsidR="00DD3D03" w:rsidRPr="00DE506C" w:rsidRDefault="00DD3D03" w:rsidP="00DD3D03">
            <w:pPr>
              <w:pStyle w:val="ad"/>
              <w:ind w:left="-57" w:right="-57"/>
              <w:jc w:val="left"/>
              <w:rPr>
                <w:rFonts w:ascii="Times New Roman" w:hAnsi="Times New Roman"/>
                <w:b/>
                <w:sz w:val="20"/>
                <w:szCs w:val="20"/>
              </w:rPr>
            </w:pPr>
          </w:p>
        </w:tc>
        <w:tc>
          <w:tcPr>
            <w:tcW w:w="2578" w:type="dxa"/>
            <w:vMerge/>
            <w:tcBorders>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Pr>
        <w:tc>
          <w:tcPr>
            <w:tcW w:w="1677" w:type="dxa"/>
            <w:vMerge/>
            <w:tcBorders>
              <w:right w:val="single" w:sz="4" w:space="0" w:color="auto"/>
            </w:tcBorders>
          </w:tcPr>
          <w:p w:rsidR="00DD3D03" w:rsidRPr="00DE506C" w:rsidRDefault="00DD3D03" w:rsidP="00DD3D03">
            <w:pPr>
              <w:pStyle w:val="ad"/>
              <w:ind w:left="-57" w:right="-57"/>
              <w:jc w:val="left"/>
              <w:rPr>
                <w:rFonts w:ascii="Times New Roman" w:hAnsi="Times New Roman"/>
                <w:b/>
                <w:sz w:val="20"/>
                <w:szCs w:val="20"/>
              </w:rPr>
            </w:pPr>
          </w:p>
        </w:tc>
        <w:tc>
          <w:tcPr>
            <w:tcW w:w="2578" w:type="dxa"/>
            <w:vMerge w:val="restart"/>
            <w:tcBorders>
              <w:top w:val="single" w:sz="4" w:space="0" w:color="auto"/>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r w:rsidRPr="00DE506C">
              <w:rPr>
                <w:rFonts w:ascii="Times New Roman" w:hAnsi="Times New Roman"/>
                <w:sz w:val="20"/>
                <w:szCs w:val="20"/>
              </w:rPr>
              <w:t>субсидии на мясо птицы, свиней и яиц в связи с удорожанием кормов</w:t>
            </w: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r w:rsidRPr="00DE506C">
              <w:rPr>
                <w:rFonts w:ascii="Times New Roman" w:hAnsi="Times New Roman"/>
                <w:sz w:val="20"/>
                <w:szCs w:val="20"/>
              </w:rPr>
              <w:t>Минсельхозпрод Республики Мордовия, всего</w:t>
            </w: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9480</w:t>
            </w: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Pr>
        <w:tc>
          <w:tcPr>
            <w:tcW w:w="1677" w:type="dxa"/>
            <w:vMerge/>
            <w:tcBorders>
              <w:right w:val="single" w:sz="4" w:space="0" w:color="auto"/>
            </w:tcBorders>
          </w:tcPr>
          <w:p w:rsidR="00DD3D03" w:rsidRPr="00DE506C" w:rsidRDefault="00DD3D03" w:rsidP="00DD3D03">
            <w:pPr>
              <w:pStyle w:val="ad"/>
              <w:ind w:left="-57" w:right="-57"/>
              <w:jc w:val="left"/>
              <w:rPr>
                <w:rFonts w:ascii="Times New Roman" w:hAnsi="Times New Roman"/>
                <w:b/>
                <w:sz w:val="20"/>
                <w:szCs w:val="20"/>
              </w:rPr>
            </w:pPr>
          </w:p>
        </w:tc>
        <w:tc>
          <w:tcPr>
            <w:tcW w:w="2578" w:type="dxa"/>
            <w:vMerge/>
            <w:tcBorders>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Height w:val="427"/>
        </w:trPr>
        <w:tc>
          <w:tcPr>
            <w:tcW w:w="1677" w:type="dxa"/>
            <w:vMerge/>
            <w:tcBorders>
              <w:right w:val="single" w:sz="4" w:space="0" w:color="auto"/>
            </w:tcBorders>
          </w:tcPr>
          <w:p w:rsidR="00DD3D03" w:rsidRPr="00DE506C" w:rsidRDefault="00DD3D03" w:rsidP="00DD3D03">
            <w:pPr>
              <w:pStyle w:val="ad"/>
              <w:ind w:left="-57" w:right="-57"/>
              <w:jc w:val="left"/>
              <w:rPr>
                <w:rFonts w:ascii="Times New Roman" w:hAnsi="Times New Roman"/>
                <w:b/>
                <w:sz w:val="20"/>
                <w:szCs w:val="20"/>
              </w:rPr>
            </w:pPr>
          </w:p>
        </w:tc>
        <w:tc>
          <w:tcPr>
            <w:tcW w:w="2578" w:type="dxa"/>
            <w:vMerge/>
            <w:tcBorders>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p>
        </w:tc>
        <w:tc>
          <w:tcPr>
            <w:tcW w:w="1065" w:type="dxa"/>
            <w:tcBorders>
              <w:top w:val="nil"/>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nil"/>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3"/>
            <w:tcBorders>
              <w:top w:val="nil"/>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nil"/>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6" w:type="dxa"/>
            <w:gridSpan w:val="2"/>
            <w:tcBorders>
              <w:top w:val="nil"/>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nil"/>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nil"/>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nil"/>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nil"/>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Height w:val="416"/>
        </w:trPr>
        <w:tc>
          <w:tcPr>
            <w:tcW w:w="1677" w:type="dxa"/>
            <w:vMerge/>
            <w:tcBorders>
              <w:bottom w:val="single" w:sz="4" w:space="0" w:color="auto"/>
              <w:right w:val="single" w:sz="4" w:space="0" w:color="auto"/>
            </w:tcBorders>
          </w:tcPr>
          <w:p w:rsidR="00DD3D03" w:rsidRPr="00DE506C" w:rsidRDefault="00DD3D03" w:rsidP="00DD3D03">
            <w:pPr>
              <w:pStyle w:val="ad"/>
              <w:ind w:left="-57" w:right="-57"/>
              <w:jc w:val="left"/>
              <w:rPr>
                <w:rFonts w:ascii="Times New Roman" w:hAnsi="Times New Roman"/>
                <w:b/>
                <w:sz w:val="20"/>
                <w:szCs w:val="20"/>
              </w:rPr>
            </w:pPr>
          </w:p>
        </w:tc>
        <w:tc>
          <w:tcPr>
            <w:tcW w:w="2578" w:type="dxa"/>
            <w:vMerge/>
            <w:tcBorders>
              <w:left w:val="single" w:sz="4" w:space="0" w:color="auto"/>
              <w:bottom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p>
        </w:tc>
        <w:tc>
          <w:tcPr>
            <w:tcW w:w="1065" w:type="dxa"/>
            <w:tcBorders>
              <w:top w:val="nil"/>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nil"/>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3"/>
            <w:tcBorders>
              <w:top w:val="nil"/>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nil"/>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6" w:type="dxa"/>
            <w:gridSpan w:val="2"/>
            <w:tcBorders>
              <w:top w:val="nil"/>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nil"/>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nil"/>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nil"/>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nil"/>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Height w:val="355"/>
        </w:trPr>
        <w:tc>
          <w:tcPr>
            <w:tcW w:w="1677" w:type="dxa"/>
            <w:vMerge w:val="restart"/>
            <w:tcBorders>
              <w:top w:val="single" w:sz="4" w:space="0" w:color="auto"/>
              <w:right w:val="single" w:sz="4" w:space="0" w:color="auto"/>
            </w:tcBorders>
          </w:tcPr>
          <w:p w:rsidR="00DD3D03" w:rsidRPr="00DE506C" w:rsidRDefault="00994367" w:rsidP="00DD3D03">
            <w:pPr>
              <w:pStyle w:val="ad"/>
              <w:ind w:left="-57" w:right="-57"/>
              <w:jc w:val="left"/>
              <w:rPr>
                <w:rFonts w:ascii="Times New Roman" w:hAnsi="Times New Roman"/>
                <w:b/>
                <w:sz w:val="20"/>
                <w:szCs w:val="20"/>
              </w:rPr>
            </w:pPr>
            <w:hyperlink w:anchor="sub_2007" w:history="1">
              <w:r w:rsidR="00DD3D03" w:rsidRPr="00DE506C">
                <w:rPr>
                  <w:rStyle w:val="afb"/>
                  <w:rFonts w:ascii="Times New Roman" w:hAnsi="Times New Roman"/>
                  <w:b w:val="0"/>
                  <w:sz w:val="20"/>
                  <w:szCs w:val="20"/>
                </w:rPr>
                <w:t>Мероприятие</w:t>
              </w:r>
            </w:hyperlink>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tc>
        <w:tc>
          <w:tcPr>
            <w:tcW w:w="2578" w:type="dxa"/>
            <w:vMerge w:val="restart"/>
            <w:tcBorders>
              <w:top w:val="single" w:sz="4" w:space="0" w:color="auto"/>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r w:rsidRPr="00DE506C">
              <w:rPr>
                <w:rFonts w:ascii="Times New Roman" w:hAnsi="Times New Roman"/>
                <w:sz w:val="20"/>
                <w:szCs w:val="20"/>
              </w:rPr>
              <w:lastRenderedPageBreak/>
              <w:t>«Поддержка строительства животноводческих комплексов (ферм)» всего</w:t>
            </w:r>
          </w:p>
          <w:p w:rsidR="00DD3D03" w:rsidRPr="00DE506C" w:rsidRDefault="00DD3D03" w:rsidP="00DD3D03">
            <w:pPr>
              <w:spacing w:line="240" w:lineRule="auto"/>
              <w:rPr>
                <w:rFonts w:ascii="Times New Roman" w:hAnsi="Times New Roman" w:cs="Times New Roman"/>
                <w:sz w:val="20"/>
                <w:szCs w:val="20"/>
              </w:rPr>
            </w:pPr>
          </w:p>
          <w:p w:rsidR="00DD3D03" w:rsidRPr="00DE506C" w:rsidRDefault="00DD3D03" w:rsidP="00DD3D03">
            <w:pPr>
              <w:spacing w:line="240" w:lineRule="auto"/>
              <w:rPr>
                <w:rFonts w:ascii="Times New Roman" w:hAnsi="Times New Roman" w:cs="Times New Roman"/>
                <w:sz w:val="20"/>
                <w:szCs w:val="20"/>
              </w:rPr>
            </w:pPr>
          </w:p>
          <w:p w:rsidR="00DD3D03" w:rsidRPr="00DE506C" w:rsidRDefault="00DD3D03" w:rsidP="00DD3D03">
            <w:pPr>
              <w:spacing w:line="240" w:lineRule="auto"/>
              <w:rPr>
                <w:rFonts w:ascii="Times New Roman" w:hAnsi="Times New Roman" w:cs="Times New Roman"/>
                <w:sz w:val="20"/>
                <w:szCs w:val="20"/>
              </w:rPr>
            </w:pPr>
          </w:p>
          <w:p w:rsidR="00DD3D03" w:rsidRPr="00DE506C" w:rsidRDefault="00DD3D03" w:rsidP="00DD3D03">
            <w:pPr>
              <w:spacing w:line="240" w:lineRule="auto"/>
              <w:rPr>
                <w:rFonts w:ascii="Times New Roman" w:hAnsi="Times New Roman" w:cs="Times New Roman"/>
                <w:sz w:val="20"/>
                <w:szCs w:val="20"/>
              </w:rPr>
            </w:pPr>
          </w:p>
          <w:p w:rsidR="00DD3D03" w:rsidRPr="00DE506C" w:rsidRDefault="00DD3D03" w:rsidP="00DD3D03">
            <w:pPr>
              <w:spacing w:line="240" w:lineRule="auto"/>
              <w:rPr>
                <w:rFonts w:ascii="Times New Roman" w:hAnsi="Times New Roman" w:cs="Times New Roman"/>
                <w:sz w:val="20"/>
                <w:szCs w:val="20"/>
              </w:rPr>
            </w:pPr>
          </w:p>
          <w:p w:rsidR="00DD3D03" w:rsidRPr="00DE506C" w:rsidRDefault="00DD3D03" w:rsidP="00DD3D03">
            <w:pPr>
              <w:spacing w:line="240" w:lineRule="auto"/>
              <w:rPr>
                <w:rFonts w:ascii="Times New Roman" w:hAnsi="Times New Roman" w:cs="Times New Roman"/>
                <w:sz w:val="20"/>
                <w:szCs w:val="20"/>
              </w:rPr>
            </w:pPr>
          </w:p>
          <w:p w:rsidR="00DD3D03" w:rsidRPr="00DE506C" w:rsidRDefault="00DD3D03" w:rsidP="00DD3D03">
            <w:pPr>
              <w:spacing w:line="240" w:lineRule="auto"/>
              <w:rPr>
                <w:rFonts w:ascii="Times New Roman" w:hAnsi="Times New Roman" w:cs="Times New Roman"/>
                <w:sz w:val="20"/>
                <w:szCs w:val="20"/>
              </w:rPr>
            </w:pPr>
          </w:p>
          <w:p w:rsidR="00DD3D03" w:rsidRPr="00DE506C" w:rsidRDefault="00DD3D03" w:rsidP="00DD3D03">
            <w:pPr>
              <w:spacing w:line="240" w:lineRule="auto"/>
              <w:rPr>
                <w:rFonts w:ascii="Times New Roman" w:hAnsi="Times New Roman" w:cs="Times New Roman"/>
                <w:sz w:val="20"/>
                <w:szCs w:val="20"/>
              </w:rPr>
            </w:pPr>
          </w:p>
          <w:p w:rsidR="00DD3D03" w:rsidRPr="00DE506C" w:rsidRDefault="00DD3D03" w:rsidP="00DD3D03">
            <w:pPr>
              <w:spacing w:line="240" w:lineRule="auto"/>
              <w:rPr>
                <w:rFonts w:ascii="Times New Roman" w:hAnsi="Times New Roman" w:cs="Times New Roman"/>
                <w:sz w:val="20"/>
                <w:szCs w:val="20"/>
              </w:rPr>
            </w:pPr>
          </w:p>
          <w:p w:rsidR="00DD3D03" w:rsidRPr="00DE506C" w:rsidRDefault="00DD3D03" w:rsidP="00DD3D03">
            <w:pPr>
              <w:spacing w:line="240" w:lineRule="auto"/>
              <w:rPr>
                <w:rFonts w:ascii="Times New Roman" w:hAnsi="Times New Roman" w:cs="Times New Roman"/>
                <w:sz w:val="20"/>
                <w:szCs w:val="20"/>
              </w:rPr>
            </w:pPr>
          </w:p>
          <w:p w:rsidR="00DD3D03" w:rsidRPr="00DE506C" w:rsidRDefault="00DD3D03" w:rsidP="00DD3D03">
            <w:pPr>
              <w:spacing w:line="240" w:lineRule="auto"/>
              <w:rPr>
                <w:rFonts w:ascii="Times New Roman" w:hAnsi="Times New Roman" w:cs="Times New Roman"/>
                <w:sz w:val="20"/>
                <w:szCs w:val="20"/>
              </w:rPr>
            </w:pPr>
          </w:p>
          <w:p w:rsidR="00DD3D03" w:rsidRPr="00DE506C" w:rsidRDefault="00DD3D03" w:rsidP="00DD3D03">
            <w:pPr>
              <w:spacing w:line="240" w:lineRule="auto"/>
              <w:rPr>
                <w:rFonts w:ascii="Times New Roman" w:hAnsi="Times New Roman" w:cs="Times New Roman"/>
                <w:sz w:val="20"/>
                <w:szCs w:val="20"/>
              </w:rPr>
            </w:pPr>
          </w:p>
          <w:p w:rsidR="00DD3D03" w:rsidRPr="00DE506C" w:rsidRDefault="00DD3D03" w:rsidP="00DD3D03">
            <w:pPr>
              <w:spacing w:line="240" w:lineRule="auto"/>
              <w:rPr>
                <w:rFonts w:ascii="Times New Roman" w:hAnsi="Times New Roman" w:cs="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r w:rsidRPr="00DE506C">
              <w:rPr>
                <w:rFonts w:ascii="Times New Roman" w:hAnsi="Times New Roman"/>
                <w:sz w:val="20"/>
                <w:szCs w:val="20"/>
              </w:rPr>
              <w:lastRenderedPageBreak/>
              <w:t>Всего</w:t>
            </w: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Pr>
        <w:tc>
          <w:tcPr>
            <w:tcW w:w="1677" w:type="dxa"/>
            <w:vMerge/>
            <w:tcBorders>
              <w:right w:val="single" w:sz="4" w:space="0" w:color="auto"/>
            </w:tcBorders>
          </w:tcPr>
          <w:p w:rsidR="00DD3D03" w:rsidRPr="00DE506C" w:rsidRDefault="00DD3D03" w:rsidP="00DD3D03">
            <w:pPr>
              <w:spacing w:line="240" w:lineRule="auto"/>
              <w:ind w:left="-57" w:right="-57"/>
              <w:rPr>
                <w:rFonts w:ascii="Times New Roman" w:hAnsi="Times New Roman" w:cs="Times New Roman"/>
                <w:b/>
                <w:sz w:val="20"/>
                <w:szCs w:val="20"/>
              </w:rPr>
            </w:pPr>
          </w:p>
        </w:tc>
        <w:tc>
          <w:tcPr>
            <w:tcW w:w="2578" w:type="dxa"/>
            <w:vMerge/>
            <w:tcBorders>
              <w:left w:val="single" w:sz="4" w:space="0" w:color="auto"/>
              <w:right w:val="single" w:sz="4" w:space="0" w:color="auto"/>
            </w:tcBorders>
          </w:tcPr>
          <w:p w:rsidR="00DD3D03" w:rsidRPr="00DE506C" w:rsidRDefault="00DD3D03" w:rsidP="00DD3D03">
            <w:pPr>
              <w:spacing w:line="240" w:lineRule="auto"/>
              <w:rPr>
                <w:rFonts w:ascii="Times New Roman" w:hAnsi="Times New Roman" w:cs="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Height w:val="780"/>
        </w:trPr>
        <w:tc>
          <w:tcPr>
            <w:tcW w:w="1677" w:type="dxa"/>
            <w:vMerge/>
            <w:tcBorders>
              <w:right w:val="single" w:sz="4" w:space="0" w:color="auto"/>
            </w:tcBorders>
          </w:tcPr>
          <w:p w:rsidR="00DD3D03" w:rsidRPr="00DE506C" w:rsidRDefault="00DD3D03" w:rsidP="00DD3D03">
            <w:pPr>
              <w:pStyle w:val="ad"/>
              <w:ind w:left="-57" w:right="-57"/>
              <w:jc w:val="left"/>
              <w:rPr>
                <w:rFonts w:ascii="Times New Roman" w:hAnsi="Times New Roman"/>
                <w:b/>
                <w:sz w:val="20"/>
                <w:szCs w:val="20"/>
              </w:rPr>
            </w:pPr>
          </w:p>
        </w:tc>
        <w:tc>
          <w:tcPr>
            <w:tcW w:w="2578" w:type="dxa"/>
            <w:vMerge w:val="restart"/>
            <w:tcBorders>
              <w:top w:val="single" w:sz="4" w:space="0" w:color="auto"/>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r w:rsidRPr="00DE506C">
              <w:rPr>
                <w:rFonts w:ascii="Times New Roman" w:hAnsi="Times New Roman"/>
                <w:sz w:val="20"/>
                <w:szCs w:val="20"/>
              </w:rPr>
              <w:t>субсидии на возмещение части затрат, связанных со строительством подъездных путей к животноводческим комплексам (фермам)</w:t>
            </w: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r w:rsidRPr="00DE506C">
              <w:rPr>
                <w:rFonts w:ascii="Times New Roman" w:hAnsi="Times New Roman"/>
                <w:sz w:val="20"/>
                <w:szCs w:val="20"/>
              </w:rPr>
              <w:t>Минсельхозпрод Республики Мордовия, всего</w:t>
            </w: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12000</w:t>
            </w: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8000</w:t>
            </w: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9000</w:t>
            </w: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9800</w:t>
            </w: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Pr>
        <w:tc>
          <w:tcPr>
            <w:tcW w:w="1677" w:type="dxa"/>
            <w:vMerge/>
            <w:tcBorders>
              <w:right w:val="single" w:sz="4" w:space="0" w:color="auto"/>
            </w:tcBorders>
          </w:tcPr>
          <w:p w:rsidR="00DD3D03" w:rsidRPr="00DE506C" w:rsidRDefault="00DD3D03" w:rsidP="00DD3D03">
            <w:pPr>
              <w:pStyle w:val="ad"/>
              <w:ind w:left="-57" w:right="-57"/>
              <w:jc w:val="left"/>
              <w:rPr>
                <w:rFonts w:ascii="Times New Roman" w:hAnsi="Times New Roman"/>
                <w:b/>
                <w:sz w:val="20"/>
                <w:szCs w:val="20"/>
              </w:rPr>
            </w:pPr>
          </w:p>
        </w:tc>
        <w:tc>
          <w:tcPr>
            <w:tcW w:w="2578" w:type="dxa"/>
            <w:vMerge/>
            <w:tcBorders>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p>
        </w:tc>
        <w:tc>
          <w:tcPr>
            <w:tcW w:w="1065" w:type="dxa"/>
            <w:tcBorders>
              <w:top w:val="nil"/>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nil"/>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3"/>
            <w:tcBorders>
              <w:top w:val="nil"/>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nil"/>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6" w:type="dxa"/>
            <w:gridSpan w:val="2"/>
            <w:tcBorders>
              <w:top w:val="nil"/>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nil"/>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nil"/>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nil"/>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nil"/>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Height w:val="355"/>
        </w:trPr>
        <w:tc>
          <w:tcPr>
            <w:tcW w:w="1677" w:type="dxa"/>
            <w:vMerge/>
            <w:tcBorders>
              <w:right w:val="single" w:sz="4" w:space="0" w:color="auto"/>
            </w:tcBorders>
          </w:tcPr>
          <w:p w:rsidR="00DD3D03" w:rsidRPr="00DE506C" w:rsidRDefault="00DD3D03" w:rsidP="00DD3D03">
            <w:pPr>
              <w:pStyle w:val="ad"/>
              <w:ind w:left="-57" w:right="-57"/>
              <w:jc w:val="left"/>
              <w:rPr>
                <w:rFonts w:ascii="Times New Roman" w:hAnsi="Times New Roman"/>
                <w:b/>
                <w:sz w:val="20"/>
                <w:szCs w:val="20"/>
              </w:rPr>
            </w:pPr>
          </w:p>
        </w:tc>
        <w:tc>
          <w:tcPr>
            <w:tcW w:w="2578" w:type="dxa"/>
            <w:vMerge/>
            <w:tcBorders>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p>
        </w:tc>
        <w:tc>
          <w:tcPr>
            <w:tcW w:w="1065" w:type="dxa"/>
            <w:tcBorders>
              <w:top w:val="nil"/>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nil"/>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3"/>
            <w:tcBorders>
              <w:top w:val="nil"/>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nil"/>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6" w:type="dxa"/>
            <w:gridSpan w:val="2"/>
            <w:tcBorders>
              <w:top w:val="nil"/>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nil"/>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nil"/>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nil"/>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nil"/>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Height w:val="590"/>
        </w:trPr>
        <w:tc>
          <w:tcPr>
            <w:tcW w:w="1677" w:type="dxa"/>
            <w:vMerge/>
            <w:tcBorders>
              <w:right w:val="single" w:sz="4" w:space="0" w:color="auto"/>
            </w:tcBorders>
          </w:tcPr>
          <w:p w:rsidR="00DD3D03" w:rsidRPr="00DE506C" w:rsidRDefault="00DD3D03" w:rsidP="00DD3D03">
            <w:pPr>
              <w:pStyle w:val="ad"/>
              <w:ind w:left="-57" w:right="-57"/>
              <w:jc w:val="left"/>
              <w:rPr>
                <w:rFonts w:ascii="Times New Roman" w:hAnsi="Times New Roman"/>
                <w:b/>
                <w:sz w:val="20"/>
                <w:szCs w:val="20"/>
              </w:rPr>
            </w:pPr>
          </w:p>
        </w:tc>
        <w:tc>
          <w:tcPr>
            <w:tcW w:w="2578" w:type="dxa"/>
            <w:vMerge/>
            <w:tcBorders>
              <w:left w:val="single" w:sz="4" w:space="0" w:color="auto"/>
              <w:bottom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p>
        </w:tc>
        <w:tc>
          <w:tcPr>
            <w:tcW w:w="1065" w:type="dxa"/>
            <w:tcBorders>
              <w:top w:val="nil"/>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nil"/>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3"/>
            <w:tcBorders>
              <w:top w:val="nil"/>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nil"/>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6" w:type="dxa"/>
            <w:gridSpan w:val="2"/>
            <w:tcBorders>
              <w:top w:val="nil"/>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nil"/>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nil"/>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nil"/>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nil"/>
              <w:left w:val="single" w:sz="4" w:space="0" w:color="auto"/>
              <w:bottom w:val="single" w:sz="4" w:space="0" w:color="auto"/>
            </w:tcBorders>
          </w:tcPr>
          <w:p w:rsidR="00DD3D03" w:rsidRPr="00DE506C" w:rsidRDefault="00DD3D03" w:rsidP="00DD3D03">
            <w:pPr>
              <w:spacing w:line="240" w:lineRule="auto"/>
              <w:jc w:val="center"/>
              <w:rPr>
                <w:rFonts w:ascii="Times New Roman" w:hAnsi="Times New Roman" w:cs="Times New Roman"/>
                <w:sz w:val="20"/>
                <w:szCs w:val="20"/>
              </w:rPr>
            </w:pPr>
          </w:p>
        </w:tc>
      </w:tr>
      <w:tr w:rsidR="00DD3D03" w:rsidRPr="00DE506C" w:rsidTr="00DD3D03">
        <w:trPr>
          <w:gridAfter w:val="1"/>
          <w:wAfter w:w="299" w:type="dxa"/>
        </w:trPr>
        <w:tc>
          <w:tcPr>
            <w:tcW w:w="1677" w:type="dxa"/>
            <w:vMerge/>
            <w:tcBorders>
              <w:right w:val="single" w:sz="4" w:space="0" w:color="auto"/>
            </w:tcBorders>
          </w:tcPr>
          <w:p w:rsidR="00DD3D03" w:rsidRPr="00DE506C" w:rsidRDefault="00DD3D03" w:rsidP="00DD3D03">
            <w:pPr>
              <w:pStyle w:val="ad"/>
              <w:ind w:left="-57" w:right="-57"/>
              <w:jc w:val="left"/>
              <w:rPr>
                <w:rFonts w:ascii="Times New Roman" w:hAnsi="Times New Roman"/>
                <w:b/>
                <w:sz w:val="20"/>
                <w:szCs w:val="20"/>
              </w:rPr>
            </w:pPr>
          </w:p>
        </w:tc>
        <w:tc>
          <w:tcPr>
            <w:tcW w:w="2578" w:type="dxa"/>
            <w:vMerge w:val="restart"/>
            <w:tcBorders>
              <w:top w:val="single" w:sz="4" w:space="0" w:color="auto"/>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r w:rsidRPr="00DE506C">
              <w:rPr>
                <w:rFonts w:ascii="Times New Roman" w:hAnsi="Times New Roman"/>
                <w:sz w:val="20"/>
                <w:szCs w:val="20"/>
              </w:rPr>
              <w:t>субсидии на возмещение части затрат, связанных со строительством инженерной и транспортной инфраструктуры к свиноводческим комплексам</w:t>
            </w:r>
          </w:p>
        </w:tc>
        <w:tc>
          <w:tcPr>
            <w:tcW w:w="1834" w:type="dxa"/>
            <w:vMerge w:val="restart"/>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p>
        </w:tc>
        <w:tc>
          <w:tcPr>
            <w:tcW w:w="1065" w:type="dxa"/>
            <w:tcBorders>
              <w:top w:val="single" w:sz="4" w:space="0" w:color="auto"/>
              <w:left w:val="single" w:sz="4" w:space="0" w:color="auto"/>
              <w:bottom w:val="nil"/>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nil"/>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3"/>
            <w:tcBorders>
              <w:top w:val="single" w:sz="4" w:space="0" w:color="auto"/>
              <w:left w:val="single" w:sz="4" w:space="0" w:color="auto"/>
              <w:bottom w:val="nil"/>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nil"/>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6" w:type="dxa"/>
            <w:gridSpan w:val="2"/>
            <w:tcBorders>
              <w:top w:val="single" w:sz="4" w:space="0" w:color="auto"/>
              <w:left w:val="single" w:sz="4" w:space="0" w:color="auto"/>
              <w:bottom w:val="nil"/>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nil"/>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nil"/>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nil"/>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nil"/>
            </w:tcBorders>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Pr>
        <w:tc>
          <w:tcPr>
            <w:tcW w:w="1677" w:type="dxa"/>
            <w:vMerge/>
            <w:tcBorders>
              <w:right w:val="single" w:sz="4" w:space="0" w:color="auto"/>
            </w:tcBorders>
          </w:tcPr>
          <w:p w:rsidR="00DD3D03" w:rsidRPr="00DE506C" w:rsidRDefault="00DD3D03" w:rsidP="00DD3D03">
            <w:pPr>
              <w:pStyle w:val="ad"/>
              <w:ind w:left="-57" w:right="-57"/>
              <w:jc w:val="left"/>
              <w:rPr>
                <w:rFonts w:ascii="Times New Roman" w:hAnsi="Times New Roman"/>
                <w:b/>
                <w:sz w:val="20"/>
                <w:szCs w:val="20"/>
              </w:rPr>
            </w:pPr>
          </w:p>
        </w:tc>
        <w:tc>
          <w:tcPr>
            <w:tcW w:w="2578" w:type="dxa"/>
            <w:vMerge/>
            <w:tcBorders>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p>
        </w:tc>
        <w:tc>
          <w:tcPr>
            <w:tcW w:w="1834" w:type="dxa"/>
            <w:vMerge/>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p>
        </w:tc>
        <w:tc>
          <w:tcPr>
            <w:tcW w:w="1065" w:type="dxa"/>
            <w:tcBorders>
              <w:top w:val="nil"/>
              <w:left w:val="single" w:sz="4" w:space="0" w:color="auto"/>
              <w:bottom w:val="nil"/>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nil"/>
              <w:left w:val="single" w:sz="4" w:space="0" w:color="auto"/>
              <w:bottom w:val="nil"/>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3"/>
            <w:tcBorders>
              <w:top w:val="nil"/>
              <w:left w:val="single" w:sz="4" w:space="0" w:color="auto"/>
              <w:bottom w:val="nil"/>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nil"/>
              <w:left w:val="single" w:sz="4" w:space="0" w:color="auto"/>
              <w:bottom w:val="nil"/>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6" w:type="dxa"/>
            <w:gridSpan w:val="2"/>
            <w:tcBorders>
              <w:top w:val="nil"/>
              <w:left w:val="single" w:sz="4" w:space="0" w:color="auto"/>
              <w:bottom w:val="nil"/>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nil"/>
              <w:left w:val="single" w:sz="4" w:space="0" w:color="auto"/>
              <w:bottom w:val="nil"/>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nil"/>
              <w:left w:val="single" w:sz="4" w:space="0" w:color="auto"/>
              <w:bottom w:val="nil"/>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nil"/>
              <w:left w:val="single" w:sz="4" w:space="0" w:color="auto"/>
              <w:bottom w:val="nil"/>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nil"/>
              <w:left w:val="single" w:sz="4" w:space="0" w:color="auto"/>
              <w:bottom w:val="nil"/>
            </w:tcBorders>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Pr>
        <w:tc>
          <w:tcPr>
            <w:tcW w:w="1677" w:type="dxa"/>
            <w:vMerge/>
            <w:tcBorders>
              <w:right w:val="single" w:sz="4" w:space="0" w:color="auto"/>
            </w:tcBorders>
          </w:tcPr>
          <w:p w:rsidR="00DD3D03" w:rsidRPr="00DE506C" w:rsidRDefault="00DD3D03" w:rsidP="00DD3D03">
            <w:pPr>
              <w:pStyle w:val="ad"/>
              <w:ind w:left="-57" w:right="-57"/>
              <w:jc w:val="left"/>
              <w:rPr>
                <w:rFonts w:ascii="Times New Roman" w:hAnsi="Times New Roman"/>
                <w:b/>
                <w:sz w:val="20"/>
                <w:szCs w:val="20"/>
              </w:rPr>
            </w:pPr>
          </w:p>
        </w:tc>
        <w:tc>
          <w:tcPr>
            <w:tcW w:w="2578" w:type="dxa"/>
            <w:vMerge/>
            <w:tcBorders>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p>
        </w:tc>
        <w:tc>
          <w:tcPr>
            <w:tcW w:w="1834" w:type="dxa"/>
            <w:vMerge/>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p>
        </w:tc>
        <w:tc>
          <w:tcPr>
            <w:tcW w:w="1065" w:type="dxa"/>
            <w:tcBorders>
              <w:top w:val="nil"/>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nil"/>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3"/>
            <w:tcBorders>
              <w:top w:val="nil"/>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nil"/>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6" w:type="dxa"/>
            <w:gridSpan w:val="2"/>
            <w:tcBorders>
              <w:top w:val="nil"/>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nil"/>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nil"/>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nil"/>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nil"/>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Height w:val="882"/>
        </w:trPr>
        <w:tc>
          <w:tcPr>
            <w:tcW w:w="1677" w:type="dxa"/>
            <w:vMerge/>
            <w:tcBorders>
              <w:right w:val="single" w:sz="4" w:space="0" w:color="auto"/>
            </w:tcBorders>
          </w:tcPr>
          <w:p w:rsidR="00DD3D03" w:rsidRPr="00DE506C" w:rsidRDefault="00DD3D03" w:rsidP="00DD3D03">
            <w:pPr>
              <w:pStyle w:val="ad"/>
              <w:ind w:left="-57" w:right="-57"/>
              <w:jc w:val="left"/>
              <w:rPr>
                <w:rFonts w:ascii="Times New Roman" w:hAnsi="Times New Roman"/>
                <w:b/>
                <w:sz w:val="20"/>
                <w:szCs w:val="20"/>
              </w:rPr>
            </w:pPr>
          </w:p>
        </w:tc>
        <w:tc>
          <w:tcPr>
            <w:tcW w:w="2578" w:type="dxa"/>
            <w:tcBorders>
              <w:top w:val="single" w:sz="4" w:space="0" w:color="auto"/>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r w:rsidRPr="00DE506C">
              <w:rPr>
                <w:rFonts w:ascii="Times New Roman" w:hAnsi="Times New Roman"/>
                <w:sz w:val="20"/>
                <w:szCs w:val="20"/>
              </w:rPr>
              <w:t xml:space="preserve">субсидии на возмещение части затрат, связанных со строительством инженерной и транспортной инфраструктуры к </w:t>
            </w:r>
            <w:r w:rsidRPr="00DE506C">
              <w:rPr>
                <w:rFonts w:ascii="Times New Roman" w:hAnsi="Times New Roman"/>
                <w:sz w:val="20"/>
                <w:szCs w:val="20"/>
              </w:rPr>
              <w:lastRenderedPageBreak/>
              <w:t>птицеводческим комплексам</w:t>
            </w: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Height w:val="1258"/>
        </w:trPr>
        <w:tc>
          <w:tcPr>
            <w:tcW w:w="1677" w:type="dxa"/>
            <w:vMerge w:val="restart"/>
            <w:tcBorders>
              <w:top w:val="single" w:sz="4" w:space="0" w:color="auto"/>
              <w:right w:val="single" w:sz="4" w:space="0" w:color="auto"/>
            </w:tcBorders>
          </w:tcPr>
          <w:p w:rsidR="00DD3D03" w:rsidRPr="00DE506C" w:rsidRDefault="00994367" w:rsidP="00DD3D03">
            <w:pPr>
              <w:pStyle w:val="ad"/>
              <w:ind w:left="-57" w:right="-57"/>
              <w:jc w:val="left"/>
              <w:rPr>
                <w:rFonts w:ascii="Times New Roman" w:hAnsi="Times New Roman"/>
                <w:b/>
                <w:sz w:val="20"/>
                <w:szCs w:val="20"/>
              </w:rPr>
            </w:pPr>
            <w:hyperlink w:anchor="sub_2008" w:history="1">
              <w:r w:rsidR="00DD3D03" w:rsidRPr="00DE506C">
                <w:rPr>
                  <w:rStyle w:val="afb"/>
                  <w:rFonts w:ascii="Times New Roman" w:hAnsi="Times New Roman"/>
                  <w:b w:val="0"/>
                  <w:sz w:val="20"/>
                  <w:szCs w:val="20"/>
                </w:rPr>
                <w:t>Мероприятие</w:t>
              </w:r>
            </w:hyperlink>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tc>
        <w:tc>
          <w:tcPr>
            <w:tcW w:w="2578" w:type="dxa"/>
            <w:tcBorders>
              <w:top w:val="single" w:sz="4" w:space="0" w:color="auto"/>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r w:rsidRPr="00DE506C">
              <w:rPr>
                <w:rFonts w:ascii="Times New Roman" w:hAnsi="Times New Roman"/>
                <w:sz w:val="20"/>
                <w:szCs w:val="20"/>
              </w:rPr>
              <w:lastRenderedPageBreak/>
              <w:t>«Обеспечение проведения противоэпизоотических мероприятий»</w:t>
            </w:r>
          </w:p>
          <w:p w:rsidR="00DD3D03" w:rsidRPr="00DE506C" w:rsidRDefault="00DD3D03" w:rsidP="00DD3D03">
            <w:pPr>
              <w:spacing w:line="240" w:lineRule="auto"/>
              <w:rPr>
                <w:rFonts w:ascii="Times New Roman" w:hAnsi="Times New Roman" w:cs="Times New Roman"/>
                <w:sz w:val="20"/>
                <w:szCs w:val="20"/>
              </w:rPr>
            </w:pPr>
          </w:p>
          <w:p w:rsidR="00DD3D03" w:rsidRPr="00DE506C" w:rsidRDefault="00DD3D03" w:rsidP="00DD3D03">
            <w:pPr>
              <w:spacing w:line="240" w:lineRule="auto"/>
              <w:rPr>
                <w:rFonts w:ascii="Times New Roman" w:hAnsi="Times New Roman" w:cs="Times New Roman"/>
                <w:sz w:val="20"/>
                <w:szCs w:val="20"/>
              </w:rPr>
            </w:pPr>
          </w:p>
          <w:p w:rsidR="00DD3D03" w:rsidRPr="00DE506C" w:rsidRDefault="00DD3D03" w:rsidP="00DD3D03">
            <w:pPr>
              <w:spacing w:line="240" w:lineRule="auto"/>
              <w:rPr>
                <w:rFonts w:ascii="Times New Roman" w:hAnsi="Times New Roman" w:cs="Times New Roman"/>
                <w:sz w:val="20"/>
                <w:szCs w:val="20"/>
              </w:rPr>
            </w:pPr>
          </w:p>
          <w:p w:rsidR="00DD3D03" w:rsidRPr="00DE506C" w:rsidRDefault="00DD3D03" w:rsidP="00DD3D03">
            <w:pPr>
              <w:spacing w:line="240" w:lineRule="auto"/>
              <w:rPr>
                <w:rFonts w:ascii="Times New Roman" w:hAnsi="Times New Roman" w:cs="Times New Roman"/>
                <w:sz w:val="20"/>
                <w:szCs w:val="20"/>
              </w:rPr>
            </w:pPr>
          </w:p>
          <w:p w:rsidR="00DD3D03" w:rsidRPr="00DE506C" w:rsidRDefault="00DD3D03" w:rsidP="00DD3D03">
            <w:pPr>
              <w:spacing w:line="240" w:lineRule="auto"/>
              <w:rPr>
                <w:rFonts w:ascii="Times New Roman" w:hAnsi="Times New Roman" w:cs="Times New Roman"/>
                <w:sz w:val="20"/>
                <w:szCs w:val="20"/>
              </w:rPr>
            </w:pPr>
          </w:p>
          <w:p w:rsidR="00DD3D03" w:rsidRPr="00DE506C" w:rsidRDefault="00DD3D03" w:rsidP="00DD3D03">
            <w:pPr>
              <w:spacing w:line="240" w:lineRule="auto"/>
              <w:rPr>
                <w:rFonts w:ascii="Times New Roman" w:hAnsi="Times New Roman" w:cs="Times New Roman"/>
                <w:sz w:val="20"/>
                <w:szCs w:val="20"/>
              </w:rPr>
            </w:pPr>
          </w:p>
          <w:p w:rsidR="00DD3D03" w:rsidRPr="00DE506C" w:rsidRDefault="00DD3D03" w:rsidP="00DD3D03">
            <w:pPr>
              <w:spacing w:line="240" w:lineRule="auto"/>
              <w:rPr>
                <w:rFonts w:ascii="Times New Roman" w:hAnsi="Times New Roman" w:cs="Times New Roman"/>
                <w:sz w:val="20"/>
                <w:szCs w:val="20"/>
              </w:rPr>
            </w:pPr>
          </w:p>
          <w:p w:rsidR="00DD3D03" w:rsidRPr="00DE506C" w:rsidRDefault="00DD3D03" w:rsidP="00DD3D03">
            <w:pPr>
              <w:spacing w:line="240" w:lineRule="auto"/>
              <w:rPr>
                <w:rFonts w:ascii="Times New Roman" w:hAnsi="Times New Roman" w:cs="Times New Roman"/>
                <w:sz w:val="20"/>
                <w:szCs w:val="20"/>
              </w:rPr>
            </w:pPr>
          </w:p>
          <w:p w:rsidR="00DD3D03" w:rsidRPr="00DE506C" w:rsidRDefault="00DD3D03" w:rsidP="00DD3D03">
            <w:pPr>
              <w:spacing w:line="240" w:lineRule="auto"/>
              <w:rPr>
                <w:rFonts w:ascii="Times New Roman" w:hAnsi="Times New Roman" w:cs="Times New Roman"/>
                <w:sz w:val="20"/>
                <w:szCs w:val="20"/>
              </w:rPr>
            </w:pPr>
          </w:p>
          <w:p w:rsidR="00DD3D03" w:rsidRPr="00DE506C" w:rsidRDefault="00DD3D03" w:rsidP="00DD3D03">
            <w:pPr>
              <w:spacing w:line="240" w:lineRule="auto"/>
              <w:rPr>
                <w:rFonts w:ascii="Times New Roman" w:hAnsi="Times New Roman" w:cs="Times New Roman"/>
                <w:sz w:val="20"/>
                <w:szCs w:val="20"/>
              </w:rPr>
            </w:pPr>
          </w:p>
          <w:p w:rsidR="00DD3D03" w:rsidRPr="00DE506C" w:rsidRDefault="00DD3D03" w:rsidP="00DD3D03">
            <w:pPr>
              <w:spacing w:line="240" w:lineRule="auto"/>
              <w:rPr>
                <w:rFonts w:ascii="Times New Roman" w:hAnsi="Times New Roman" w:cs="Times New Roman"/>
                <w:sz w:val="20"/>
                <w:szCs w:val="20"/>
              </w:rPr>
            </w:pPr>
          </w:p>
          <w:p w:rsidR="00DD3D03" w:rsidRPr="00DE506C" w:rsidRDefault="00DD3D03" w:rsidP="00DD3D03">
            <w:pPr>
              <w:spacing w:line="240" w:lineRule="auto"/>
              <w:rPr>
                <w:rFonts w:ascii="Times New Roman" w:hAnsi="Times New Roman" w:cs="Times New Roman"/>
                <w:sz w:val="20"/>
                <w:szCs w:val="20"/>
              </w:rPr>
            </w:pPr>
          </w:p>
          <w:p w:rsidR="00DD3D03" w:rsidRPr="00DE506C" w:rsidRDefault="00DD3D03" w:rsidP="00DD3D03">
            <w:pPr>
              <w:spacing w:line="240" w:lineRule="auto"/>
              <w:rPr>
                <w:rFonts w:ascii="Times New Roman" w:hAnsi="Times New Roman" w:cs="Times New Roman"/>
                <w:sz w:val="20"/>
                <w:szCs w:val="20"/>
              </w:rPr>
            </w:pPr>
          </w:p>
          <w:p w:rsidR="00DD3D03" w:rsidRPr="00DE506C" w:rsidRDefault="00DD3D03" w:rsidP="00DD3D03">
            <w:pPr>
              <w:spacing w:line="240" w:lineRule="auto"/>
              <w:rPr>
                <w:rFonts w:ascii="Times New Roman" w:hAnsi="Times New Roman" w:cs="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Height w:val="1153"/>
        </w:trPr>
        <w:tc>
          <w:tcPr>
            <w:tcW w:w="1677" w:type="dxa"/>
            <w:vMerge/>
            <w:tcBorders>
              <w:right w:val="single" w:sz="4" w:space="0" w:color="auto"/>
            </w:tcBorders>
          </w:tcPr>
          <w:p w:rsidR="00DD3D03" w:rsidRPr="00DE506C" w:rsidRDefault="00DD3D03" w:rsidP="00DD3D03">
            <w:pPr>
              <w:pStyle w:val="ad"/>
              <w:ind w:left="-57" w:right="-57"/>
              <w:jc w:val="left"/>
              <w:rPr>
                <w:rFonts w:ascii="Times New Roman" w:hAnsi="Times New Roman"/>
                <w:b/>
                <w:sz w:val="20"/>
                <w:szCs w:val="20"/>
              </w:rPr>
            </w:pPr>
          </w:p>
        </w:tc>
        <w:tc>
          <w:tcPr>
            <w:tcW w:w="257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r w:rsidRPr="00DE506C">
              <w:rPr>
                <w:rFonts w:ascii="Times New Roman" w:hAnsi="Times New Roman"/>
                <w:sz w:val="20"/>
                <w:szCs w:val="20"/>
              </w:rPr>
              <w:t>расходы по проведению противоэпизоотических мероприятий</w:t>
            </w: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Height w:val="830"/>
        </w:trPr>
        <w:tc>
          <w:tcPr>
            <w:tcW w:w="1677" w:type="dxa"/>
            <w:vMerge/>
            <w:tcBorders>
              <w:right w:val="single" w:sz="4" w:space="0" w:color="auto"/>
            </w:tcBorders>
          </w:tcPr>
          <w:p w:rsidR="00DD3D03" w:rsidRPr="00DE506C" w:rsidRDefault="00DD3D03" w:rsidP="00DD3D03">
            <w:pPr>
              <w:pStyle w:val="ad"/>
              <w:ind w:left="-57" w:right="-57"/>
              <w:jc w:val="left"/>
              <w:rPr>
                <w:rFonts w:ascii="Times New Roman" w:hAnsi="Times New Roman"/>
                <w:b/>
                <w:sz w:val="20"/>
                <w:szCs w:val="20"/>
              </w:rPr>
            </w:pPr>
          </w:p>
        </w:tc>
        <w:tc>
          <w:tcPr>
            <w:tcW w:w="2578" w:type="dxa"/>
            <w:vMerge w:val="restart"/>
            <w:tcBorders>
              <w:top w:val="single" w:sz="4" w:space="0" w:color="auto"/>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r w:rsidRPr="00DE506C">
              <w:rPr>
                <w:rFonts w:ascii="Times New Roman" w:hAnsi="Times New Roman"/>
                <w:sz w:val="20"/>
                <w:szCs w:val="20"/>
              </w:rPr>
              <w:t xml:space="preserve">субсидии на возмещение части затрат, связанных со сбором и утилизацией </w:t>
            </w:r>
            <w:r w:rsidRPr="00DE506C">
              <w:rPr>
                <w:rFonts w:ascii="Times New Roman" w:hAnsi="Times New Roman"/>
                <w:sz w:val="20"/>
                <w:szCs w:val="20"/>
              </w:rPr>
              <w:lastRenderedPageBreak/>
              <w:t>биологических отходов, приобретением оборудования для переработки биологических отходов и специализированного транспорта</w:t>
            </w: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Pr>
        <w:tc>
          <w:tcPr>
            <w:tcW w:w="1677" w:type="dxa"/>
            <w:vMerge/>
            <w:tcBorders>
              <w:right w:val="single" w:sz="4" w:space="0" w:color="auto"/>
            </w:tcBorders>
          </w:tcPr>
          <w:p w:rsidR="00DD3D03" w:rsidRPr="00DE506C" w:rsidRDefault="00DD3D03" w:rsidP="00DD3D03">
            <w:pPr>
              <w:pStyle w:val="ad"/>
              <w:ind w:left="-57" w:right="-57"/>
              <w:jc w:val="left"/>
              <w:rPr>
                <w:rFonts w:ascii="Times New Roman" w:hAnsi="Times New Roman"/>
                <w:b/>
                <w:sz w:val="20"/>
                <w:szCs w:val="20"/>
              </w:rPr>
            </w:pPr>
          </w:p>
        </w:tc>
        <w:tc>
          <w:tcPr>
            <w:tcW w:w="2578" w:type="dxa"/>
            <w:vMerge/>
            <w:tcBorders>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Height w:val="343"/>
        </w:trPr>
        <w:tc>
          <w:tcPr>
            <w:tcW w:w="1677" w:type="dxa"/>
            <w:vMerge/>
            <w:tcBorders>
              <w:right w:val="single" w:sz="4" w:space="0" w:color="auto"/>
            </w:tcBorders>
          </w:tcPr>
          <w:p w:rsidR="00DD3D03" w:rsidRPr="00DE506C" w:rsidRDefault="00DD3D03" w:rsidP="00DD3D03">
            <w:pPr>
              <w:pStyle w:val="ad"/>
              <w:ind w:left="-57" w:right="-57"/>
              <w:jc w:val="left"/>
              <w:rPr>
                <w:rFonts w:ascii="Times New Roman" w:hAnsi="Times New Roman"/>
                <w:b/>
                <w:sz w:val="20"/>
                <w:szCs w:val="20"/>
              </w:rPr>
            </w:pPr>
          </w:p>
        </w:tc>
        <w:tc>
          <w:tcPr>
            <w:tcW w:w="2578" w:type="dxa"/>
            <w:vMerge/>
            <w:tcBorders>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Height w:val="1170"/>
        </w:trPr>
        <w:tc>
          <w:tcPr>
            <w:tcW w:w="1677" w:type="dxa"/>
            <w:vMerge/>
            <w:tcBorders>
              <w:right w:val="single" w:sz="4" w:space="0" w:color="auto"/>
            </w:tcBorders>
          </w:tcPr>
          <w:p w:rsidR="00DD3D03" w:rsidRPr="00DE506C" w:rsidRDefault="00DD3D03" w:rsidP="00DD3D03">
            <w:pPr>
              <w:pStyle w:val="ad"/>
              <w:ind w:left="-57" w:right="-57"/>
              <w:jc w:val="left"/>
              <w:rPr>
                <w:rFonts w:ascii="Times New Roman" w:hAnsi="Times New Roman"/>
                <w:b/>
                <w:sz w:val="20"/>
                <w:szCs w:val="20"/>
              </w:rPr>
            </w:pPr>
          </w:p>
        </w:tc>
        <w:tc>
          <w:tcPr>
            <w:tcW w:w="2578" w:type="dxa"/>
            <w:vMerge/>
            <w:tcBorders>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Height w:val="880"/>
        </w:trPr>
        <w:tc>
          <w:tcPr>
            <w:tcW w:w="1677" w:type="dxa"/>
            <w:vMerge/>
            <w:tcBorders>
              <w:right w:val="single" w:sz="4" w:space="0" w:color="auto"/>
            </w:tcBorders>
          </w:tcPr>
          <w:p w:rsidR="00DD3D03" w:rsidRPr="00DE506C" w:rsidRDefault="00DD3D03" w:rsidP="00DD3D03">
            <w:pPr>
              <w:pStyle w:val="ad"/>
              <w:ind w:left="-57" w:right="-57"/>
              <w:jc w:val="left"/>
              <w:rPr>
                <w:rFonts w:ascii="Times New Roman" w:hAnsi="Times New Roman"/>
                <w:b/>
                <w:sz w:val="20"/>
                <w:szCs w:val="20"/>
              </w:rPr>
            </w:pPr>
          </w:p>
        </w:tc>
        <w:tc>
          <w:tcPr>
            <w:tcW w:w="2578" w:type="dxa"/>
            <w:tcBorders>
              <w:top w:val="single" w:sz="4" w:space="0" w:color="auto"/>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r w:rsidRPr="00DE506C">
              <w:rPr>
                <w:rFonts w:ascii="Times New Roman" w:hAnsi="Times New Roman"/>
                <w:sz w:val="20"/>
                <w:szCs w:val="20"/>
              </w:rPr>
              <w:t>субсидии на строительство и реконструкцию производственных мощностей по убою крупного рогатого скота</w:t>
            </w:r>
          </w:p>
          <w:p w:rsidR="00DD3D03" w:rsidRPr="00DE506C" w:rsidRDefault="00DD3D03" w:rsidP="00DD3D03">
            <w:pPr>
              <w:spacing w:line="240" w:lineRule="auto"/>
              <w:rPr>
                <w:rFonts w:ascii="Times New Roman" w:hAnsi="Times New Roman" w:cs="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Height w:val="272"/>
        </w:trPr>
        <w:tc>
          <w:tcPr>
            <w:tcW w:w="1677" w:type="dxa"/>
            <w:tcBorders>
              <w:top w:val="single" w:sz="4" w:space="0" w:color="auto"/>
              <w:right w:val="single" w:sz="4" w:space="0" w:color="auto"/>
            </w:tcBorders>
          </w:tcPr>
          <w:p w:rsidR="00DD3D03" w:rsidRPr="00DE506C" w:rsidRDefault="00DD3D03" w:rsidP="00DD3D03">
            <w:pPr>
              <w:pStyle w:val="ad"/>
              <w:ind w:left="-57" w:right="-57"/>
              <w:jc w:val="left"/>
              <w:rPr>
                <w:rFonts w:ascii="Times New Roman" w:hAnsi="Times New Roman"/>
                <w:sz w:val="20"/>
                <w:szCs w:val="20"/>
              </w:rPr>
            </w:pPr>
            <w:r w:rsidRPr="00DE506C">
              <w:rPr>
                <w:rFonts w:ascii="Times New Roman" w:hAnsi="Times New Roman"/>
                <w:sz w:val="20"/>
                <w:szCs w:val="20"/>
              </w:rPr>
              <w:lastRenderedPageBreak/>
              <w:t>Мероприятие</w:t>
            </w:r>
          </w:p>
        </w:tc>
        <w:tc>
          <w:tcPr>
            <w:tcW w:w="2578" w:type="dxa"/>
            <w:tcBorders>
              <w:top w:val="single" w:sz="4" w:space="0" w:color="auto"/>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r w:rsidRPr="00DE506C">
              <w:rPr>
                <w:rFonts w:ascii="Times New Roman" w:hAnsi="Times New Roman"/>
                <w:sz w:val="20"/>
                <w:szCs w:val="20"/>
              </w:rPr>
              <w:t>«Выполнение государственных услуг в отрасли животноводства» (субсидии бюджетным учреждениям на возмещение нормативных затрат, связанных с оказанием ими в соответствии с государственным заданием государ ственных услуг (выполнением рабт)</w:t>
            </w: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Height w:val="257"/>
        </w:trPr>
        <w:tc>
          <w:tcPr>
            <w:tcW w:w="1677" w:type="dxa"/>
            <w:tcBorders>
              <w:top w:val="single" w:sz="4" w:space="0" w:color="auto"/>
              <w:right w:val="single" w:sz="4" w:space="0" w:color="auto"/>
            </w:tcBorders>
          </w:tcPr>
          <w:p w:rsidR="00DD3D03" w:rsidRPr="00DE506C" w:rsidRDefault="00DD3D03" w:rsidP="00DD3D03">
            <w:pPr>
              <w:pStyle w:val="ad"/>
              <w:ind w:left="-57" w:right="-57"/>
              <w:jc w:val="left"/>
              <w:rPr>
                <w:rFonts w:ascii="Times New Roman" w:hAnsi="Times New Roman"/>
                <w:sz w:val="20"/>
                <w:szCs w:val="20"/>
              </w:rPr>
            </w:pPr>
            <w:r w:rsidRPr="00DE506C">
              <w:rPr>
                <w:rFonts w:ascii="Times New Roman" w:hAnsi="Times New Roman"/>
                <w:sz w:val="20"/>
                <w:szCs w:val="20"/>
              </w:rPr>
              <w:t>Мероприятие</w:t>
            </w: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tc>
        <w:tc>
          <w:tcPr>
            <w:tcW w:w="2578" w:type="dxa"/>
            <w:tcBorders>
              <w:top w:val="single" w:sz="4" w:space="0" w:color="auto"/>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r w:rsidRPr="00DE506C">
              <w:rPr>
                <w:rFonts w:ascii="Times New Roman" w:hAnsi="Times New Roman"/>
                <w:sz w:val="20"/>
                <w:szCs w:val="20"/>
              </w:rPr>
              <w:t>«Поддержка ведомственных экономически значимых программ в области животноводства» (субсидии на поддержку экономически значимых региональных программ)</w:t>
            </w: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Height w:val="414"/>
        </w:trPr>
        <w:tc>
          <w:tcPr>
            <w:tcW w:w="1677" w:type="dxa"/>
            <w:vMerge w:val="restart"/>
            <w:tcBorders>
              <w:top w:val="single" w:sz="4" w:space="0" w:color="auto"/>
              <w:right w:val="single" w:sz="4" w:space="0" w:color="auto"/>
            </w:tcBorders>
          </w:tcPr>
          <w:p w:rsidR="00DD3D03" w:rsidRPr="00DE506C" w:rsidRDefault="00994367" w:rsidP="00DD3D03">
            <w:pPr>
              <w:pStyle w:val="ad"/>
              <w:ind w:left="-57" w:right="-57"/>
              <w:jc w:val="left"/>
              <w:rPr>
                <w:rFonts w:ascii="Times New Roman" w:hAnsi="Times New Roman"/>
                <w:sz w:val="20"/>
                <w:szCs w:val="20"/>
              </w:rPr>
            </w:pPr>
            <w:hyperlink w:anchor="sub_1007" w:history="1">
              <w:r w:rsidR="00DD3D03" w:rsidRPr="00DE506C">
                <w:rPr>
                  <w:rStyle w:val="afb"/>
                  <w:rFonts w:ascii="Times New Roman" w:hAnsi="Times New Roman"/>
                  <w:b w:val="0"/>
                  <w:sz w:val="20"/>
                  <w:szCs w:val="20"/>
                </w:rPr>
                <w:t>Мероприятие</w:t>
              </w:r>
            </w:hyperlink>
          </w:p>
          <w:p w:rsidR="00DD3D03" w:rsidRPr="00DE506C" w:rsidRDefault="00DD3D03" w:rsidP="00DD3D03">
            <w:pPr>
              <w:spacing w:line="240" w:lineRule="auto"/>
              <w:rPr>
                <w:rFonts w:ascii="Times New Roman" w:hAnsi="Times New Roman" w:cs="Times New Roman"/>
                <w:sz w:val="20"/>
                <w:szCs w:val="20"/>
              </w:rPr>
            </w:pPr>
          </w:p>
          <w:p w:rsidR="00DD3D03" w:rsidRPr="00DE506C" w:rsidRDefault="00DD3D03" w:rsidP="00DD3D03">
            <w:pPr>
              <w:spacing w:line="240" w:lineRule="auto"/>
              <w:rPr>
                <w:rFonts w:ascii="Times New Roman" w:hAnsi="Times New Roman" w:cs="Times New Roman"/>
                <w:sz w:val="20"/>
                <w:szCs w:val="20"/>
              </w:rPr>
            </w:pPr>
          </w:p>
          <w:p w:rsidR="00DD3D03" w:rsidRPr="00DE506C" w:rsidRDefault="00DD3D03" w:rsidP="00DD3D03">
            <w:pPr>
              <w:spacing w:line="240" w:lineRule="auto"/>
              <w:rPr>
                <w:rFonts w:ascii="Times New Roman" w:hAnsi="Times New Roman" w:cs="Times New Roman"/>
                <w:sz w:val="20"/>
                <w:szCs w:val="20"/>
              </w:rPr>
            </w:pPr>
          </w:p>
          <w:p w:rsidR="00DD3D03" w:rsidRPr="00DE506C" w:rsidRDefault="00DD3D03" w:rsidP="00DD3D03">
            <w:pPr>
              <w:spacing w:line="240" w:lineRule="auto"/>
              <w:rPr>
                <w:rFonts w:ascii="Times New Roman" w:hAnsi="Times New Roman" w:cs="Times New Roman"/>
                <w:sz w:val="20"/>
                <w:szCs w:val="20"/>
              </w:rPr>
            </w:pPr>
          </w:p>
          <w:p w:rsidR="00DD3D03" w:rsidRPr="00DE506C" w:rsidRDefault="00DD3D03" w:rsidP="00DD3D03">
            <w:pPr>
              <w:spacing w:line="240" w:lineRule="auto"/>
              <w:rPr>
                <w:rFonts w:ascii="Times New Roman" w:hAnsi="Times New Roman" w:cs="Times New Roman"/>
                <w:sz w:val="20"/>
                <w:szCs w:val="20"/>
              </w:rPr>
            </w:pPr>
          </w:p>
          <w:p w:rsidR="00DD3D03" w:rsidRPr="00DE506C" w:rsidRDefault="00DD3D03" w:rsidP="00DD3D03">
            <w:pPr>
              <w:spacing w:line="240" w:lineRule="auto"/>
              <w:rPr>
                <w:rFonts w:ascii="Times New Roman" w:hAnsi="Times New Roman" w:cs="Times New Roman"/>
                <w:sz w:val="20"/>
                <w:szCs w:val="20"/>
              </w:rPr>
            </w:pPr>
          </w:p>
          <w:p w:rsidR="00DD3D03" w:rsidRPr="00DE506C" w:rsidRDefault="00DD3D03" w:rsidP="00DD3D03">
            <w:pPr>
              <w:spacing w:line="240" w:lineRule="auto"/>
              <w:rPr>
                <w:rFonts w:ascii="Times New Roman" w:hAnsi="Times New Roman" w:cs="Times New Roman"/>
                <w:sz w:val="20"/>
                <w:szCs w:val="20"/>
              </w:rPr>
            </w:pPr>
          </w:p>
          <w:p w:rsidR="00DD3D03" w:rsidRPr="00DE506C" w:rsidRDefault="00DD3D03" w:rsidP="00DD3D03">
            <w:pPr>
              <w:spacing w:line="240" w:lineRule="auto"/>
              <w:rPr>
                <w:rFonts w:ascii="Times New Roman" w:hAnsi="Times New Roman" w:cs="Times New Roman"/>
                <w:sz w:val="20"/>
                <w:szCs w:val="20"/>
              </w:rPr>
            </w:pPr>
          </w:p>
          <w:p w:rsidR="00DD3D03" w:rsidRPr="00DE506C" w:rsidRDefault="00DD3D03" w:rsidP="00DD3D03">
            <w:pPr>
              <w:spacing w:line="240" w:lineRule="auto"/>
              <w:rPr>
                <w:rFonts w:ascii="Times New Roman" w:hAnsi="Times New Roman" w:cs="Times New Roman"/>
                <w:sz w:val="20"/>
                <w:szCs w:val="20"/>
              </w:rPr>
            </w:pPr>
          </w:p>
          <w:p w:rsidR="00DD3D03" w:rsidRPr="00DE506C" w:rsidRDefault="00DD3D03" w:rsidP="00DD3D03">
            <w:pPr>
              <w:spacing w:line="240" w:lineRule="auto"/>
              <w:rPr>
                <w:rFonts w:ascii="Times New Roman" w:hAnsi="Times New Roman" w:cs="Times New Roman"/>
                <w:sz w:val="20"/>
                <w:szCs w:val="20"/>
              </w:rPr>
            </w:pPr>
          </w:p>
          <w:p w:rsidR="00DD3D03" w:rsidRPr="00DE506C" w:rsidRDefault="00DD3D03" w:rsidP="00DD3D03">
            <w:pPr>
              <w:spacing w:line="240" w:lineRule="auto"/>
              <w:rPr>
                <w:rFonts w:ascii="Times New Roman" w:hAnsi="Times New Roman" w:cs="Times New Roman"/>
                <w:sz w:val="20"/>
                <w:szCs w:val="20"/>
              </w:rPr>
            </w:pPr>
          </w:p>
          <w:p w:rsidR="00DD3D03" w:rsidRPr="00DE506C" w:rsidRDefault="00DD3D03" w:rsidP="00DD3D03">
            <w:pPr>
              <w:spacing w:line="240" w:lineRule="auto"/>
              <w:rPr>
                <w:rFonts w:ascii="Times New Roman" w:hAnsi="Times New Roman" w:cs="Times New Roman"/>
                <w:sz w:val="20"/>
                <w:szCs w:val="20"/>
              </w:rPr>
            </w:pPr>
          </w:p>
          <w:p w:rsidR="00DD3D03" w:rsidRPr="00DE506C" w:rsidRDefault="00DD3D03" w:rsidP="00DD3D03">
            <w:pPr>
              <w:spacing w:line="240" w:lineRule="auto"/>
              <w:rPr>
                <w:rFonts w:ascii="Times New Roman" w:hAnsi="Times New Roman" w:cs="Times New Roman"/>
                <w:sz w:val="20"/>
                <w:szCs w:val="20"/>
              </w:rPr>
            </w:pPr>
          </w:p>
        </w:tc>
        <w:tc>
          <w:tcPr>
            <w:tcW w:w="2578" w:type="dxa"/>
            <w:tcBorders>
              <w:top w:val="single" w:sz="4" w:space="0" w:color="auto"/>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r w:rsidRPr="00DE506C">
              <w:rPr>
                <w:rFonts w:ascii="Times New Roman" w:hAnsi="Times New Roman"/>
                <w:sz w:val="20"/>
                <w:szCs w:val="20"/>
              </w:rPr>
              <w:lastRenderedPageBreak/>
              <w:t xml:space="preserve">«Государственная поддержка кредитования подотрасли животноводства переработки ее продукции, развития инфраструктуры и логистического обеспечения </w:t>
            </w:r>
          </w:p>
          <w:p w:rsidR="00DD3D03" w:rsidRPr="00DE506C" w:rsidRDefault="00DD3D03" w:rsidP="00DD3D03">
            <w:pPr>
              <w:pStyle w:val="ad"/>
              <w:jc w:val="left"/>
              <w:rPr>
                <w:rFonts w:ascii="Times New Roman" w:hAnsi="Times New Roman"/>
                <w:sz w:val="20"/>
                <w:szCs w:val="20"/>
              </w:rPr>
            </w:pPr>
            <w:r w:rsidRPr="00DE506C">
              <w:rPr>
                <w:rFonts w:ascii="Times New Roman" w:hAnsi="Times New Roman"/>
                <w:sz w:val="20"/>
                <w:szCs w:val="20"/>
              </w:rPr>
              <w:t>рынков продукции животноводства» - всего</w:t>
            </w:r>
          </w:p>
          <w:p w:rsidR="00DD3D03" w:rsidRPr="00DE506C" w:rsidRDefault="00DD3D03" w:rsidP="00DD3D03">
            <w:pPr>
              <w:spacing w:line="240" w:lineRule="auto"/>
              <w:rPr>
                <w:rFonts w:ascii="Times New Roman" w:hAnsi="Times New Roman" w:cs="Times New Roman"/>
                <w:sz w:val="20"/>
                <w:szCs w:val="20"/>
              </w:rPr>
            </w:pPr>
          </w:p>
          <w:p w:rsidR="00DD3D03" w:rsidRPr="00DE506C" w:rsidRDefault="00DD3D03" w:rsidP="00DD3D03">
            <w:pPr>
              <w:spacing w:line="240" w:lineRule="auto"/>
              <w:rPr>
                <w:rFonts w:ascii="Times New Roman" w:hAnsi="Times New Roman" w:cs="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r w:rsidRPr="00DE506C">
              <w:rPr>
                <w:rFonts w:ascii="Times New Roman" w:hAnsi="Times New Roman"/>
                <w:sz w:val="20"/>
                <w:szCs w:val="20"/>
              </w:rPr>
              <w:t>Всего:</w:t>
            </w: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Height w:val="652"/>
        </w:trPr>
        <w:tc>
          <w:tcPr>
            <w:tcW w:w="1677" w:type="dxa"/>
            <w:vMerge/>
            <w:tcBorders>
              <w:right w:val="single" w:sz="4" w:space="0" w:color="auto"/>
            </w:tcBorders>
          </w:tcPr>
          <w:p w:rsidR="00DD3D03" w:rsidRPr="00DE506C" w:rsidRDefault="00DD3D03" w:rsidP="00DD3D03">
            <w:pPr>
              <w:spacing w:line="240" w:lineRule="auto"/>
              <w:ind w:left="-57" w:right="-57"/>
              <w:rPr>
                <w:rFonts w:ascii="Times New Roman" w:hAnsi="Times New Roman" w:cs="Times New Roman"/>
                <w:b/>
                <w:sz w:val="20"/>
                <w:szCs w:val="20"/>
              </w:rPr>
            </w:pPr>
          </w:p>
        </w:tc>
        <w:tc>
          <w:tcPr>
            <w:tcW w:w="2578" w:type="dxa"/>
            <w:vMerge w:val="restart"/>
            <w:tcBorders>
              <w:top w:val="single" w:sz="4" w:space="0" w:color="auto"/>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r w:rsidRPr="00DE506C">
              <w:rPr>
                <w:rFonts w:ascii="Times New Roman" w:hAnsi="Times New Roman"/>
                <w:sz w:val="20"/>
                <w:szCs w:val="20"/>
              </w:rPr>
              <w:t>субсидии на возмещение части процентной ставки по краткосрочным кредитам (займам) на развитие животноводства, переработки и реализации продукции животноводства</w:t>
            </w: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r w:rsidRPr="00DE506C">
              <w:rPr>
                <w:rFonts w:ascii="Times New Roman" w:hAnsi="Times New Roman"/>
                <w:sz w:val="20"/>
                <w:szCs w:val="20"/>
              </w:rPr>
              <w:t>Минсельхозпрод Республики Мордовия, всего</w:t>
            </w: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1710</w:t>
            </w: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362</w:t>
            </w: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957</w:t>
            </w: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995</w:t>
            </w: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1025</w:t>
            </w: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1066</w:t>
            </w: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1151</w:t>
            </w: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1185</w:t>
            </w:r>
          </w:p>
        </w:tc>
      </w:tr>
      <w:tr w:rsidR="00DD3D03" w:rsidRPr="00DE506C" w:rsidTr="00DD3D03">
        <w:trPr>
          <w:gridAfter w:val="1"/>
          <w:wAfter w:w="299" w:type="dxa"/>
          <w:trHeight w:val="407"/>
        </w:trPr>
        <w:tc>
          <w:tcPr>
            <w:tcW w:w="1677" w:type="dxa"/>
            <w:vMerge/>
            <w:tcBorders>
              <w:right w:val="single" w:sz="4" w:space="0" w:color="auto"/>
            </w:tcBorders>
          </w:tcPr>
          <w:p w:rsidR="00DD3D03" w:rsidRPr="00DE506C" w:rsidRDefault="00DD3D03" w:rsidP="00DD3D03">
            <w:pPr>
              <w:pStyle w:val="ad"/>
              <w:ind w:left="-57" w:right="-57"/>
              <w:jc w:val="left"/>
              <w:rPr>
                <w:rFonts w:ascii="Times New Roman" w:hAnsi="Times New Roman"/>
                <w:b/>
                <w:sz w:val="20"/>
                <w:szCs w:val="20"/>
              </w:rPr>
            </w:pPr>
          </w:p>
        </w:tc>
        <w:tc>
          <w:tcPr>
            <w:tcW w:w="2578" w:type="dxa"/>
            <w:vMerge/>
            <w:tcBorders>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Height w:val="836"/>
        </w:trPr>
        <w:tc>
          <w:tcPr>
            <w:tcW w:w="1677" w:type="dxa"/>
            <w:vMerge/>
            <w:tcBorders>
              <w:right w:val="single" w:sz="4" w:space="0" w:color="auto"/>
            </w:tcBorders>
          </w:tcPr>
          <w:p w:rsidR="00DD3D03" w:rsidRPr="00DE506C" w:rsidRDefault="00DD3D03" w:rsidP="00DD3D03">
            <w:pPr>
              <w:pStyle w:val="ad"/>
              <w:ind w:left="-57" w:right="-57"/>
              <w:jc w:val="left"/>
              <w:rPr>
                <w:rFonts w:ascii="Times New Roman" w:hAnsi="Times New Roman"/>
                <w:b/>
                <w:sz w:val="20"/>
                <w:szCs w:val="20"/>
              </w:rPr>
            </w:pPr>
          </w:p>
        </w:tc>
        <w:tc>
          <w:tcPr>
            <w:tcW w:w="2578" w:type="dxa"/>
            <w:vMerge/>
            <w:tcBorders>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p>
        </w:tc>
        <w:tc>
          <w:tcPr>
            <w:tcW w:w="1834" w:type="dxa"/>
            <w:tcBorders>
              <w:top w:val="single" w:sz="4" w:space="0" w:color="auto"/>
              <w:left w:val="single" w:sz="4" w:space="0" w:color="auto"/>
              <w:right w:val="single" w:sz="4" w:space="0" w:color="auto"/>
            </w:tcBorders>
          </w:tcPr>
          <w:p w:rsidR="00DD3D03" w:rsidRPr="00DE506C" w:rsidRDefault="00DD3D03" w:rsidP="00DD3D03">
            <w:pPr>
              <w:pStyle w:val="ad"/>
              <w:rPr>
                <w:rFonts w:ascii="Times New Roman" w:hAnsi="Times New Roman"/>
                <w:sz w:val="20"/>
                <w:szCs w:val="20"/>
              </w:rPr>
            </w:pPr>
          </w:p>
        </w:tc>
        <w:tc>
          <w:tcPr>
            <w:tcW w:w="1065" w:type="dxa"/>
            <w:tcBorders>
              <w:top w:val="single" w:sz="4" w:space="0" w:color="auto"/>
              <w:left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3"/>
            <w:tcBorders>
              <w:top w:val="single" w:sz="4" w:space="0" w:color="auto"/>
              <w:left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6" w:type="dxa"/>
            <w:gridSpan w:val="2"/>
            <w:tcBorders>
              <w:top w:val="single" w:sz="4" w:space="0" w:color="auto"/>
              <w:left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tcBorders>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Pr>
        <w:tc>
          <w:tcPr>
            <w:tcW w:w="1677" w:type="dxa"/>
            <w:vMerge/>
            <w:tcBorders>
              <w:right w:val="single" w:sz="4" w:space="0" w:color="auto"/>
            </w:tcBorders>
          </w:tcPr>
          <w:p w:rsidR="00DD3D03" w:rsidRPr="00DE506C" w:rsidRDefault="00DD3D03" w:rsidP="00DD3D03">
            <w:pPr>
              <w:pStyle w:val="ad"/>
              <w:ind w:left="-57" w:right="-57"/>
              <w:jc w:val="left"/>
              <w:rPr>
                <w:rFonts w:ascii="Times New Roman" w:hAnsi="Times New Roman"/>
                <w:b/>
                <w:sz w:val="20"/>
                <w:szCs w:val="20"/>
              </w:rPr>
            </w:pPr>
          </w:p>
        </w:tc>
        <w:tc>
          <w:tcPr>
            <w:tcW w:w="2578" w:type="dxa"/>
            <w:vMerge/>
            <w:tcBorders>
              <w:left w:val="single" w:sz="4" w:space="0" w:color="auto"/>
              <w:bottom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shd w:val="clear" w:color="auto" w:fill="auto"/>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shd w:val="clear" w:color="auto" w:fill="auto"/>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shd w:val="clear" w:color="auto" w:fill="auto"/>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Height w:val="696"/>
        </w:trPr>
        <w:tc>
          <w:tcPr>
            <w:tcW w:w="1677" w:type="dxa"/>
            <w:vMerge/>
            <w:tcBorders>
              <w:right w:val="single" w:sz="4" w:space="0" w:color="auto"/>
            </w:tcBorders>
          </w:tcPr>
          <w:p w:rsidR="00DD3D03" w:rsidRPr="00DE506C" w:rsidRDefault="00DD3D03" w:rsidP="00DD3D03">
            <w:pPr>
              <w:spacing w:line="240" w:lineRule="auto"/>
              <w:ind w:left="-57" w:right="-57"/>
              <w:rPr>
                <w:rFonts w:ascii="Times New Roman" w:hAnsi="Times New Roman" w:cs="Times New Roman"/>
                <w:b/>
                <w:sz w:val="20"/>
                <w:szCs w:val="20"/>
              </w:rPr>
            </w:pPr>
          </w:p>
        </w:tc>
        <w:tc>
          <w:tcPr>
            <w:tcW w:w="2578" w:type="dxa"/>
            <w:vMerge w:val="restart"/>
            <w:tcBorders>
              <w:top w:val="single" w:sz="4" w:space="0" w:color="auto"/>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r w:rsidRPr="00DE506C">
              <w:rPr>
                <w:rFonts w:ascii="Times New Roman" w:hAnsi="Times New Roman"/>
                <w:sz w:val="20"/>
                <w:szCs w:val="20"/>
              </w:rPr>
              <w:t>субсидии на возмещение части процентной ставки по инвестиционным кредитам (займам) на развитие животноводства, переработки и развития инфраструктуры и логистического обеспечения рынков продукции животноводства</w:t>
            </w: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r w:rsidRPr="00DE506C">
              <w:rPr>
                <w:rFonts w:ascii="Times New Roman" w:hAnsi="Times New Roman"/>
                <w:sz w:val="20"/>
                <w:szCs w:val="20"/>
              </w:rPr>
              <w:t>Минсельхозпрод Республики Мордовия, всего</w:t>
            </w: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23424</w:t>
            </w: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2475</w:t>
            </w: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50</w:t>
            </w: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b/>
                <w:sz w:val="20"/>
                <w:szCs w:val="20"/>
                <w:u w:val="single"/>
              </w:rPr>
            </w:pPr>
            <w:r w:rsidRPr="00DE506C">
              <w:rPr>
                <w:rFonts w:ascii="Times New Roman" w:hAnsi="Times New Roman"/>
                <w:b/>
                <w:sz w:val="20"/>
                <w:szCs w:val="20"/>
                <w:u w:val="single"/>
              </w:rPr>
              <w:t>18907</w:t>
            </w: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14800</w:t>
            </w: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14200</w:t>
            </w: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12100</w:t>
            </w: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11500</w:t>
            </w: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9600</w:t>
            </w:r>
          </w:p>
        </w:tc>
      </w:tr>
      <w:tr w:rsidR="00DD3D03" w:rsidRPr="00DE506C" w:rsidTr="00DD3D03">
        <w:trPr>
          <w:gridAfter w:val="1"/>
          <w:wAfter w:w="299" w:type="dxa"/>
        </w:trPr>
        <w:tc>
          <w:tcPr>
            <w:tcW w:w="1677" w:type="dxa"/>
            <w:vMerge/>
            <w:tcBorders>
              <w:right w:val="single" w:sz="4" w:space="0" w:color="auto"/>
            </w:tcBorders>
          </w:tcPr>
          <w:p w:rsidR="00DD3D03" w:rsidRPr="00DE506C" w:rsidRDefault="00DD3D03" w:rsidP="00DD3D03">
            <w:pPr>
              <w:pStyle w:val="ad"/>
              <w:ind w:left="-57" w:right="-57"/>
              <w:jc w:val="left"/>
              <w:rPr>
                <w:rFonts w:ascii="Times New Roman" w:hAnsi="Times New Roman"/>
                <w:b/>
                <w:sz w:val="20"/>
                <w:szCs w:val="20"/>
              </w:rPr>
            </w:pPr>
          </w:p>
        </w:tc>
        <w:tc>
          <w:tcPr>
            <w:tcW w:w="2578" w:type="dxa"/>
            <w:vMerge/>
            <w:tcBorders>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r w:rsidRPr="00DE506C">
              <w:rPr>
                <w:rFonts w:ascii="Times New Roman" w:hAnsi="Times New Roman"/>
                <w:sz w:val="20"/>
                <w:szCs w:val="20"/>
              </w:rPr>
              <w:t>в том числе:</w:t>
            </w: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Height w:val="778"/>
        </w:trPr>
        <w:tc>
          <w:tcPr>
            <w:tcW w:w="1677" w:type="dxa"/>
            <w:vMerge/>
            <w:tcBorders>
              <w:right w:val="single" w:sz="4" w:space="0" w:color="auto"/>
            </w:tcBorders>
          </w:tcPr>
          <w:p w:rsidR="00DD3D03" w:rsidRPr="00DE506C" w:rsidRDefault="00DD3D03" w:rsidP="00DD3D03">
            <w:pPr>
              <w:pStyle w:val="ad"/>
              <w:ind w:left="-57" w:right="-57"/>
              <w:jc w:val="left"/>
              <w:rPr>
                <w:rFonts w:ascii="Times New Roman" w:hAnsi="Times New Roman"/>
                <w:b/>
                <w:sz w:val="20"/>
                <w:szCs w:val="20"/>
              </w:rPr>
            </w:pPr>
          </w:p>
        </w:tc>
        <w:tc>
          <w:tcPr>
            <w:tcW w:w="2578" w:type="dxa"/>
            <w:vMerge/>
            <w:tcBorders>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Pr>
        <w:tc>
          <w:tcPr>
            <w:tcW w:w="1677" w:type="dxa"/>
            <w:vMerge/>
            <w:tcBorders>
              <w:right w:val="single" w:sz="4" w:space="0" w:color="auto"/>
            </w:tcBorders>
          </w:tcPr>
          <w:p w:rsidR="00DD3D03" w:rsidRPr="00DE506C" w:rsidRDefault="00DD3D03" w:rsidP="00DD3D03">
            <w:pPr>
              <w:spacing w:line="240" w:lineRule="auto"/>
              <w:ind w:left="-57" w:right="-57"/>
              <w:rPr>
                <w:rFonts w:ascii="Times New Roman" w:hAnsi="Times New Roman" w:cs="Times New Roman"/>
                <w:b/>
                <w:sz w:val="20"/>
                <w:szCs w:val="20"/>
              </w:rPr>
            </w:pPr>
          </w:p>
        </w:tc>
        <w:tc>
          <w:tcPr>
            <w:tcW w:w="2578" w:type="dxa"/>
            <w:vMerge/>
            <w:tcBorders>
              <w:left w:val="single" w:sz="4" w:space="0" w:color="auto"/>
              <w:bottom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shd w:val="clear" w:color="auto" w:fill="auto"/>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shd w:val="clear" w:color="auto" w:fill="auto"/>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shd w:val="clear" w:color="auto" w:fill="auto"/>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Height w:val="852"/>
        </w:trPr>
        <w:tc>
          <w:tcPr>
            <w:tcW w:w="1677" w:type="dxa"/>
            <w:vMerge/>
            <w:tcBorders>
              <w:right w:val="single" w:sz="4" w:space="0" w:color="auto"/>
            </w:tcBorders>
          </w:tcPr>
          <w:p w:rsidR="00DD3D03" w:rsidRPr="00DE506C" w:rsidRDefault="00DD3D03" w:rsidP="00DD3D03">
            <w:pPr>
              <w:spacing w:line="240" w:lineRule="auto"/>
              <w:ind w:left="-57" w:right="-57"/>
              <w:rPr>
                <w:rFonts w:ascii="Times New Roman" w:hAnsi="Times New Roman" w:cs="Times New Roman"/>
                <w:b/>
                <w:sz w:val="20"/>
                <w:szCs w:val="20"/>
              </w:rPr>
            </w:pPr>
          </w:p>
        </w:tc>
        <w:tc>
          <w:tcPr>
            <w:tcW w:w="2578" w:type="dxa"/>
            <w:tcBorders>
              <w:top w:val="single" w:sz="4" w:space="0" w:color="auto"/>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r w:rsidRPr="00DE506C">
              <w:rPr>
                <w:rFonts w:ascii="Times New Roman" w:hAnsi="Times New Roman"/>
                <w:sz w:val="20"/>
                <w:szCs w:val="20"/>
              </w:rPr>
              <w:t>субсидирование части процентной ставки по краткосрочным кредитам (займам), привлеченным на закупку спермопро-дукции быков-производите лей для реализации сельхозтоваропроизводителям</w:t>
            </w: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Height w:val="437"/>
        </w:trPr>
        <w:tc>
          <w:tcPr>
            <w:tcW w:w="1677" w:type="dxa"/>
            <w:vMerge w:val="restart"/>
            <w:tcBorders>
              <w:top w:val="single" w:sz="4" w:space="0" w:color="auto"/>
              <w:right w:val="single" w:sz="4" w:space="0" w:color="auto"/>
            </w:tcBorders>
          </w:tcPr>
          <w:p w:rsidR="00DD3D03" w:rsidRPr="00DE506C" w:rsidRDefault="00994367" w:rsidP="00DD3D03">
            <w:pPr>
              <w:pStyle w:val="ad"/>
              <w:ind w:left="-57" w:right="-57"/>
              <w:jc w:val="left"/>
              <w:rPr>
                <w:rFonts w:ascii="Times New Roman" w:hAnsi="Times New Roman"/>
                <w:b/>
                <w:sz w:val="20"/>
                <w:szCs w:val="20"/>
              </w:rPr>
            </w:pPr>
            <w:hyperlink w:anchor="sub_1008" w:history="1">
              <w:r w:rsidR="00DD3D03" w:rsidRPr="00DE506C">
                <w:rPr>
                  <w:rStyle w:val="afb"/>
                  <w:rFonts w:ascii="Times New Roman" w:hAnsi="Times New Roman"/>
                  <w:b w:val="0"/>
                  <w:sz w:val="20"/>
                  <w:szCs w:val="20"/>
                </w:rPr>
                <w:t>Мероприятие</w:t>
              </w:r>
            </w:hyperlink>
          </w:p>
        </w:tc>
        <w:tc>
          <w:tcPr>
            <w:tcW w:w="2578" w:type="dxa"/>
            <w:vMerge w:val="restart"/>
            <w:tcBorders>
              <w:top w:val="single" w:sz="4" w:space="0" w:color="auto"/>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r w:rsidRPr="00DE506C">
              <w:rPr>
                <w:rFonts w:ascii="Times New Roman" w:hAnsi="Times New Roman"/>
                <w:sz w:val="20"/>
                <w:szCs w:val="20"/>
              </w:rPr>
              <w:t>«Управление рисками в подотраслях животноводства» (субсидии на возмещение части затрат сельскохозяйственных товаропроизводителей на уплату страховой премии по договору сельскохозяйственного страхования в области животноводства)</w:t>
            </w: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r w:rsidRPr="00DE506C">
              <w:rPr>
                <w:rFonts w:ascii="Times New Roman" w:hAnsi="Times New Roman"/>
                <w:sz w:val="20"/>
                <w:szCs w:val="20"/>
              </w:rPr>
              <w:t>Минсельхозпрод Республики Мордовия, всего</w:t>
            </w:r>
          </w:p>
        </w:tc>
        <w:tc>
          <w:tcPr>
            <w:tcW w:w="1065" w:type="dxa"/>
            <w:tcBorders>
              <w:top w:val="single" w:sz="4" w:space="0" w:color="auto"/>
              <w:left w:val="single" w:sz="4" w:space="0" w:color="auto"/>
              <w:bottom w:val="single" w:sz="4" w:space="0" w:color="auto"/>
              <w:right w:val="single" w:sz="4" w:space="0" w:color="auto"/>
            </w:tcBorders>
            <w:shd w:val="clear" w:color="auto" w:fill="auto"/>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shd w:val="clear" w:color="auto" w:fill="auto"/>
          </w:tcPr>
          <w:p w:rsidR="00DD3D03" w:rsidRPr="00DE506C" w:rsidRDefault="00DD3D03" w:rsidP="00DD3D03">
            <w:pPr>
              <w:pStyle w:val="ad"/>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shd w:val="clear" w:color="auto" w:fill="auto"/>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230</w:t>
            </w:r>
          </w:p>
        </w:tc>
        <w:tc>
          <w:tcPr>
            <w:tcW w:w="1066" w:type="dxa"/>
            <w:gridSpan w:val="2"/>
            <w:tcBorders>
              <w:top w:val="single" w:sz="4" w:space="0" w:color="auto"/>
              <w:left w:val="single" w:sz="4" w:space="0" w:color="auto"/>
              <w:bottom w:val="single" w:sz="4" w:space="0" w:color="auto"/>
              <w:right w:val="single" w:sz="4" w:space="0" w:color="auto"/>
            </w:tcBorders>
            <w:shd w:val="clear" w:color="auto" w:fill="auto"/>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240</w:t>
            </w:r>
          </w:p>
        </w:tc>
        <w:tc>
          <w:tcPr>
            <w:tcW w:w="1059" w:type="dxa"/>
            <w:gridSpan w:val="2"/>
            <w:tcBorders>
              <w:top w:val="single" w:sz="4" w:space="0" w:color="auto"/>
              <w:left w:val="single" w:sz="4" w:space="0" w:color="auto"/>
              <w:bottom w:val="single" w:sz="4" w:space="0" w:color="auto"/>
              <w:right w:val="single" w:sz="4" w:space="0" w:color="auto"/>
            </w:tcBorders>
            <w:shd w:val="clear" w:color="auto" w:fill="auto"/>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245</w:t>
            </w:r>
          </w:p>
        </w:tc>
        <w:tc>
          <w:tcPr>
            <w:tcW w:w="1058" w:type="dxa"/>
            <w:tcBorders>
              <w:top w:val="single" w:sz="4" w:space="0" w:color="auto"/>
              <w:left w:val="single" w:sz="4" w:space="0" w:color="auto"/>
              <w:bottom w:val="single" w:sz="4" w:space="0" w:color="auto"/>
              <w:right w:val="single" w:sz="4" w:space="0" w:color="auto"/>
            </w:tcBorders>
            <w:shd w:val="clear" w:color="auto" w:fill="auto"/>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245</w:t>
            </w:r>
          </w:p>
        </w:tc>
        <w:tc>
          <w:tcPr>
            <w:tcW w:w="1058" w:type="dxa"/>
            <w:tcBorders>
              <w:top w:val="single" w:sz="4" w:space="0" w:color="auto"/>
              <w:left w:val="single" w:sz="4" w:space="0" w:color="auto"/>
              <w:bottom w:val="single" w:sz="4" w:space="0" w:color="auto"/>
              <w:right w:val="single" w:sz="4" w:space="0" w:color="auto"/>
            </w:tcBorders>
            <w:shd w:val="clear" w:color="auto" w:fill="auto"/>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260</w:t>
            </w:r>
          </w:p>
        </w:tc>
        <w:tc>
          <w:tcPr>
            <w:tcW w:w="1059" w:type="dxa"/>
            <w:gridSpan w:val="2"/>
            <w:tcBorders>
              <w:top w:val="single" w:sz="4" w:space="0" w:color="auto"/>
              <w:left w:val="single" w:sz="4" w:space="0" w:color="auto"/>
              <w:bottom w:val="single" w:sz="4" w:space="0" w:color="auto"/>
            </w:tcBorders>
            <w:shd w:val="clear" w:color="auto" w:fill="auto"/>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270</w:t>
            </w:r>
          </w:p>
        </w:tc>
      </w:tr>
      <w:tr w:rsidR="00DD3D03" w:rsidRPr="00DE506C" w:rsidTr="00DD3D03">
        <w:trPr>
          <w:gridAfter w:val="1"/>
          <w:wAfter w:w="299" w:type="dxa"/>
        </w:trPr>
        <w:tc>
          <w:tcPr>
            <w:tcW w:w="1677" w:type="dxa"/>
            <w:vMerge/>
            <w:tcBorders>
              <w:right w:val="single" w:sz="4" w:space="0" w:color="auto"/>
            </w:tcBorders>
          </w:tcPr>
          <w:p w:rsidR="00DD3D03" w:rsidRPr="00DE506C" w:rsidRDefault="00DD3D03" w:rsidP="00DD3D03">
            <w:pPr>
              <w:pStyle w:val="ad"/>
              <w:ind w:left="-57" w:right="-57"/>
              <w:jc w:val="left"/>
              <w:rPr>
                <w:rFonts w:ascii="Times New Roman" w:hAnsi="Times New Roman"/>
                <w:b/>
                <w:sz w:val="20"/>
                <w:szCs w:val="20"/>
              </w:rPr>
            </w:pPr>
          </w:p>
        </w:tc>
        <w:tc>
          <w:tcPr>
            <w:tcW w:w="2578" w:type="dxa"/>
            <w:vMerge/>
            <w:tcBorders>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shd w:val="clear" w:color="auto" w:fill="auto"/>
          </w:tcPr>
          <w:p w:rsidR="00DD3D03" w:rsidRPr="00DE506C" w:rsidRDefault="00DD3D03" w:rsidP="00DD3D03">
            <w:pPr>
              <w:pStyle w:val="ad"/>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shd w:val="clear" w:color="auto" w:fill="auto"/>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tcPr>
          <w:p w:rsidR="00DD3D03" w:rsidRPr="00DE506C" w:rsidRDefault="00DD3D03" w:rsidP="00DD3D03">
            <w:pPr>
              <w:pStyle w:val="ad"/>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shd w:val="clear" w:color="auto" w:fill="auto"/>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shd w:val="clear" w:color="auto" w:fill="auto"/>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shd w:val="clear" w:color="auto" w:fill="auto"/>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shd w:val="clear" w:color="auto" w:fill="auto"/>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shd w:val="clear" w:color="auto" w:fill="auto"/>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Height w:val="391"/>
        </w:trPr>
        <w:tc>
          <w:tcPr>
            <w:tcW w:w="1677" w:type="dxa"/>
            <w:vMerge w:val="restart"/>
            <w:tcBorders>
              <w:top w:val="single" w:sz="4" w:space="0" w:color="auto"/>
              <w:right w:val="single" w:sz="4" w:space="0" w:color="auto"/>
            </w:tcBorders>
          </w:tcPr>
          <w:p w:rsidR="00DD3D03" w:rsidRPr="00DE506C" w:rsidRDefault="00994367" w:rsidP="00DD3D03">
            <w:pPr>
              <w:spacing w:line="240" w:lineRule="auto"/>
              <w:ind w:left="-57" w:right="-57"/>
              <w:rPr>
                <w:rFonts w:ascii="Times New Roman" w:hAnsi="Times New Roman" w:cs="Times New Roman"/>
                <w:b/>
                <w:sz w:val="20"/>
                <w:szCs w:val="20"/>
              </w:rPr>
            </w:pPr>
            <w:hyperlink w:anchor="sub_1008" w:history="1">
              <w:r w:rsidR="00DD3D03" w:rsidRPr="00DE506C">
                <w:rPr>
                  <w:rStyle w:val="afb"/>
                  <w:rFonts w:ascii="Times New Roman" w:hAnsi="Times New Roman"/>
                  <w:b w:val="0"/>
                  <w:sz w:val="20"/>
                  <w:szCs w:val="20"/>
                </w:rPr>
                <w:t>Мероприятие</w:t>
              </w:r>
            </w:hyperlink>
          </w:p>
        </w:tc>
        <w:tc>
          <w:tcPr>
            <w:tcW w:w="2578" w:type="dxa"/>
            <w:vMerge w:val="restart"/>
            <w:tcBorders>
              <w:top w:val="single" w:sz="4" w:space="0" w:color="auto"/>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r w:rsidRPr="00DE506C">
              <w:rPr>
                <w:rFonts w:ascii="Times New Roman" w:hAnsi="Times New Roman"/>
                <w:sz w:val="20"/>
                <w:szCs w:val="20"/>
              </w:rPr>
              <w:t xml:space="preserve">«Регулирование рынков </w:t>
            </w:r>
            <w:r w:rsidRPr="00DE506C">
              <w:rPr>
                <w:rFonts w:ascii="Times New Roman" w:hAnsi="Times New Roman"/>
                <w:sz w:val="20"/>
                <w:szCs w:val="20"/>
              </w:rPr>
              <w:lastRenderedPageBreak/>
              <w:t>продукции животноводства» (субсидии юридическим лицам, занимающимся производством и переработкой мясопродуктов, на возмещение затрат на проектирование,</w:t>
            </w: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spacing w:line="240" w:lineRule="auto"/>
              <w:jc w:val="center"/>
              <w:rPr>
                <w:rFonts w:ascii="Times New Roman" w:hAnsi="Times New Roman" w:cs="Times New Roman"/>
                <w:sz w:val="20"/>
                <w:szCs w:val="20"/>
              </w:rPr>
            </w:pPr>
          </w:p>
        </w:tc>
      </w:tr>
      <w:tr w:rsidR="00DD3D03" w:rsidRPr="00DE506C" w:rsidTr="00DD3D03">
        <w:trPr>
          <w:gridAfter w:val="1"/>
          <w:wAfter w:w="299" w:type="dxa"/>
          <w:trHeight w:val="143"/>
        </w:trPr>
        <w:tc>
          <w:tcPr>
            <w:tcW w:w="1677" w:type="dxa"/>
            <w:vMerge/>
            <w:tcBorders>
              <w:right w:val="single" w:sz="4" w:space="0" w:color="auto"/>
            </w:tcBorders>
          </w:tcPr>
          <w:p w:rsidR="00DD3D03" w:rsidRPr="00DE506C" w:rsidRDefault="00DD3D03" w:rsidP="00DD3D03">
            <w:pPr>
              <w:spacing w:line="240" w:lineRule="auto"/>
              <w:ind w:left="-57" w:right="-57"/>
              <w:rPr>
                <w:rFonts w:ascii="Times New Roman" w:hAnsi="Times New Roman" w:cs="Times New Roman"/>
                <w:b/>
                <w:sz w:val="20"/>
                <w:szCs w:val="20"/>
              </w:rPr>
            </w:pPr>
          </w:p>
        </w:tc>
        <w:tc>
          <w:tcPr>
            <w:tcW w:w="2578" w:type="dxa"/>
            <w:vMerge/>
            <w:tcBorders>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spacing w:line="240" w:lineRule="auto"/>
              <w:jc w:val="center"/>
              <w:rPr>
                <w:rFonts w:ascii="Times New Roman" w:hAnsi="Times New Roman" w:cs="Times New Roman"/>
                <w:sz w:val="20"/>
                <w:szCs w:val="20"/>
              </w:rPr>
            </w:pPr>
          </w:p>
        </w:tc>
      </w:tr>
      <w:tr w:rsidR="00DD3D03" w:rsidRPr="00DE506C" w:rsidTr="00DD3D03">
        <w:trPr>
          <w:gridAfter w:val="1"/>
          <w:wAfter w:w="299" w:type="dxa"/>
          <w:trHeight w:val="578"/>
        </w:trPr>
        <w:tc>
          <w:tcPr>
            <w:tcW w:w="1677" w:type="dxa"/>
            <w:tcBorders>
              <w:top w:val="single" w:sz="4" w:space="0" w:color="auto"/>
              <w:right w:val="single" w:sz="4" w:space="0" w:color="auto"/>
            </w:tcBorders>
          </w:tcPr>
          <w:p w:rsidR="00DD3D03" w:rsidRPr="00DE506C" w:rsidRDefault="00DD3D03" w:rsidP="00DD3D03">
            <w:pPr>
              <w:spacing w:line="240" w:lineRule="auto"/>
              <w:ind w:left="-57" w:right="-57"/>
              <w:rPr>
                <w:rFonts w:ascii="Times New Roman" w:hAnsi="Times New Roman" w:cs="Times New Roman"/>
                <w:b/>
                <w:sz w:val="20"/>
                <w:szCs w:val="20"/>
              </w:rPr>
            </w:pPr>
          </w:p>
        </w:tc>
        <w:tc>
          <w:tcPr>
            <w:tcW w:w="2578" w:type="dxa"/>
            <w:tcBorders>
              <w:top w:val="single" w:sz="4" w:space="0" w:color="auto"/>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r w:rsidRPr="00DE506C">
              <w:rPr>
                <w:rFonts w:ascii="Times New Roman" w:hAnsi="Times New Roman"/>
                <w:sz w:val="20"/>
                <w:szCs w:val="20"/>
              </w:rPr>
              <w:t>строительство, реконструкцию, капитальный ремонт, модернизацию объектов электроснабжения, тепло - и пароснабжения, водоснабжения, водоотведения, вентиляции и кондиционирования воздуха, систем  холодоснабжения, а также строительство газопоршневых станций (мини – ТЭЦ) и технологическое присоединение к электрическим сетям</w:t>
            </w:r>
          </w:p>
          <w:p w:rsidR="00DD3D03" w:rsidRPr="00DE506C" w:rsidRDefault="00DD3D03" w:rsidP="00DD3D03">
            <w:pPr>
              <w:spacing w:line="240" w:lineRule="auto"/>
              <w:rPr>
                <w:rFonts w:ascii="Times New Roman" w:hAnsi="Times New Roman" w:cs="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spacing w:line="240" w:lineRule="auto"/>
              <w:jc w:val="center"/>
              <w:rPr>
                <w:rFonts w:ascii="Times New Roman" w:hAnsi="Times New Roman" w:cs="Times New Roman"/>
                <w:sz w:val="20"/>
                <w:szCs w:val="20"/>
              </w:rPr>
            </w:pPr>
          </w:p>
        </w:tc>
      </w:tr>
      <w:tr w:rsidR="00DD3D03" w:rsidRPr="00DE506C" w:rsidTr="00DD3D03">
        <w:trPr>
          <w:gridAfter w:val="1"/>
          <w:wAfter w:w="299" w:type="dxa"/>
        </w:trPr>
        <w:tc>
          <w:tcPr>
            <w:tcW w:w="1677" w:type="dxa"/>
            <w:vMerge w:val="restart"/>
            <w:tcBorders>
              <w:top w:val="single" w:sz="4" w:space="0" w:color="auto"/>
              <w:right w:val="single" w:sz="4" w:space="0" w:color="auto"/>
            </w:tcBorders>
          </w:tcPr>
          <w:p w:rsidR="00DD3D03" w:rsidRPr="00DE506C" w:rsidRDefault="00994367" w:rsidP="00DD3D03">
            <w:pPr>
              <w:pStyle w:val="ad"/>
              <w:ind w:left="-57" w:right="-57"/>
              <w:jc w:val="left"/>
              <w:rPr>
                <w:rFonts w:ascii="Times New Roman" w:hAnsi="Times New Roman"/>
                <w:b/>
                <w:sz w:val="20"/>
                <w:szCs w:val="20"/>
              </w:rPr>
            </w:pPr>
            <w:hyperlink w:anchor="sub_3000" w:history="1">
              <w:r w:rsidR="00DD3D03" w:rsidRPr="00DE506C">
                <w:rPr>
                  <w:rStyle w:val="afb"/>
                  <w:rFonts w:ascii="Times New Roman" w:hAnsi="Times New Roman"/>
                  <w:b w:val="0"/>
                  <w:sz w:val="20"/>
                  <w:szCs w:val="20"/>
                </w:rPr>
                <w:t>Подпрограмма</w:t>
              </w:r>
            </w:hyperlink>
          </w:p>
        </w:tc>
        <w:tc>
          <w:tcPr>
            <w:tcW w:w="2578" w:type="dxa"/>
            <w:vMerge w:val="restart"/>
            <w:tcBorders>
              <w:top w:val="single" w:sz="4" w:space="0" w:color="auto"/>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r w:rsidRPr="00DE506C">
              <w:rPr>
                <w:rFonts w:ascii="Times New Roman" w:hAnsi="Times New Roman"/>
                <w:sz w:val="20"/>
                <w:szCs w:val="20"/>
              </w:rPr>
              <w:t>«Развитие мясного скотоводства»</w:t>
            </w:r>
          </w:p>
          <w:p w:rsidR="00DD3D03" w:rsidRPr="00DE506C" w:rsidRDefault="00DD3D03" w:rsidP="00DD3D03">
            <w:pPr>
              <w:spacing w:line="240" w:lineRule="auto"/>
              <w:rPr>
                <w:rFonts w:ascii="Times New Roman" w:hAnsi="Times New Roman" w:cs="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r w:rsidRPr="00DE506C">
              <w:rPr>
                <w:rFonts w:ascii="Times New Roman" w:hAnsi="Times New Roman"/>
                <w:sz w:val="20"/>
                <w:szCs w:val="20"/>
              </w:rPr>
              <w:t>Всего:</w:t>
            </w: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1591</w:t>
            </w: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418</w:t>
            </w: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3564</w:t>
            </w: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3820</w:t>
            </w: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4092</w:t>
            </w: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4422</w:t>
            </w: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5146</w:t>
            </w: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5490</w:t>
            </w:r>
          </w:p>
        </w:tc>
      </w:tr>
      <w:tr w:rsidR="00DD3D03" w:rsidRPr="00DE506C" w:rsidTr="00DD3D03">
        <w:trPr>
          <w:gridAfter w:val="1"/>
          <w:wAfter w:w="299" w:type="dxa"/>
        </w:trPr>
        <w:tc>
          <w:tcPr>
            <w:tcW w:w="1677" w:type="dxa"/>
            <w:vMerge/>
            <w:tcBorders>
              <w:right w:val="single" w:sz="4" w:space="0" w:color="auto"/>
            </w:tcBorders>
          </w:tcPr>
          <w:p w:rsidR="00DD3D03" w:rsidRPr="00DE506C" w:rsidRDefault="00DD3D03" w:rsidP="00DD3D03">
            <w:pPr>
              <w:pStyle w:val="ad"/>
              <w:ind w:left="-57" w:right="-57"/>
              <w:jc w:val="left"/>
              <w:rPr>
                <w:rFonts w:ascii="Times New Roman" w:hAnsi="Times New Roman"/>
                <w:b/>
                <w:sz w:val="20"/>
                <w:szCs w:val="20"/>
              </w:rPr>
            </w:pPr>
          </w:p>
        </w:tc>
        <w:tc>
          <w:tcPr>
            <w:tcW w:w="2578" w:type="dxa"/>
            <w:vMerge/>
            <w:tcBorders>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r w:rsidRPr="00DE506C">
              <w:rPr>
                <w:rFonts w:ascii="Times New Roman" w:hAnsi="Times New Roman"/>
                <w:sz w:val="20"/>
                <w:szCs w:val="20"/>
              </w:rPr>
              <w:t>Минсельхозпрод Республики Мордовия, всего</w:t>
            </w: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Height w:val="363"/>
        </w:trPr>
        <w:tc>
          <w:tcPr>
            <w:tcW w:w="1677" w:type="dxa"/>
            <w:vMerge/>
            <w:tcBorders>
              <w:bottom w:val="single" w:sz="4" w:space="0" w:color="auto"/>
              <w:right w:val="single" w:sz="4" w:space="0" w:color="auto"/>
            </w:tcBorders>
          </w:tcPr>
          <w:p w:rsidR="00DD3D03" w:rsidRPr="00DE506C" w:rsidRDefault="00DD3D03" w:rsidP="00DD3D03">
            <w:pPr>
              <w:pStyle w:val="ad"/>
              <w:ind w:left="-57" w:right="-57"/>
              <w:jc w:val="left"/>
              <w:rPr>
                <w:rFonts w:ascii="Times New Roman" w:hAnsi="Times New Roman"/>
                <w:b/>
                <w:sz w:val="20"/>
                <w:szCs w:val="20"/>
              </w:rPr>
            </w:pPr>
          </w:p>
        </w:tc>
        <w:tc>
          <w:tcPr>
            <w:tcW w:w="2578" w:type="dxa"/>
            <w:vMerge/>
            <w:tcBorders>
              <w:left w:val="single" w:sz="4" w:space="0" w:color="auto"/>
              <w:bottom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Pr>
        <w:tc>
          <w:tcPr>
            <w:tcW w:w="1677" w:type="dxa"/>
            <w:tcBorders>
              <w:top w:val="single" w:sz="4" w:space="0" w:color="auto"/>
              <w:right w:val="single" w:sz="4" w:space="0" w:color="auto"/>
            </w:tcBorders>
          </w:tcPr>
          <w:p w:rsidR="00DD3D03" w:rsidRPr="00DE506C" w:rsidRDefault="00994367" w:rsidP="00DD3D03">
            <w:pPr>
              <w:pStyle w:val="ad"/>
              <w:ind w:left="-57" w:right="-57"/>
              <w:jc w:val="left"/>
              <w:rPr>
                <w:rFonts w:ascii="Times New Roman" w:hAnsi="Times New Roman"/>
                <w:b/>
                <w:sz w:val="20"/>
                <w:szCs w:val="20"/>
              </w:rPr>
            </w:pPr>
            <w:hyperlink w:anchor="sub_3004" w:history="1">
              <w:r w:rsidR="00DD3D03" w:rsidRPr="00DE506C">
                <w:rPr>
                  <w:rStyle w:val="afb"/>
                  <w:rFonts w:ascii="Times New Roman" w:hAnsi="Times New Roman"/>
                  <w:b w:val="0"/>
                  <w:sz w:val="20"/>
                  <w:szCs w:val="20"/>
                </w:rPr>
                <w:t>Мероприятие</w:t>
              </w:r>
            </w:hyperlink>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tc>
        <w:tc>
          <w:tcPr>
            <w:tcW w:w="2578" w:type="dxa"/>
            <w:tcBorders>
              <w:top w:val="single" w:sz="4" w:space="0" w:color="auto"/>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r w:rsidRPr="00DE506C">
              <w:rPr>
                <w:rFonts w:ascii="Times New Roman" w:hAnsi="Times New Roman"/>
                <w:sz w:val="20"/>
                <w:szCs w:val="20"/>
              </w:rPr>
              <w:lastRenderedPageBreak/>
              <w:t>«Развитие племенной базы мясного скотоводства» (субсидии на поддержку племенного крупного рогатого скота мясного направления)</w:t>
            </w: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Pr>
        <w:tc>
          <w:tcPr>
            <w:tcW w:w="1677" w:type="dxa"/>
            <w:vMerge w:val="restart"/>
            <w:tcBorders>
              <w:top w:val="single" w:sz="4" w:space="0" w:color="auto"/>
              <w:right w:val="single" w:sz="4" w:space="0" w:color="auto"/>
            </w:tcBorders>
          </w:tcPr>
          <w:p w:rsidR="00DD3D03" w:rsidRPr="00DE506C" w:rsidRDefault="00994367" w:rsidP="00DD3D03">
            <w:pPr>
              <w:pStyle w:val="ad"/>
              <w:ind w:left="-57" w:right="-57"/>
              <w:jc w:val="left"/>
              <w:rPr>
                <w:rFonts w:ascii="Times New Roman" w:hAnsi="Times New Roman"/>
                <w:b/>
                <w:sz w:val="20"/>
                <w:szCs w:val="20"/>
              </w:rPr>
            </w:pPr>
            <w:hyperlink w:anchor="sub_3005" w:history="1">
              <w:r w:rsidR="00DD3D03" w:rsidRPr="00DE506C">
                <w:rPr>
                  <w:rStyle w:val="afb"/>
                  <w:rFonts w:ascii="Times New Roman" w:hAnsi="Times New Roman"/>
                  <w:b w:val="0"/>
                  <w:sz w:val="20"/>
                  <w:szCs w:val="20"/>
                </w:rPr>
                <w:t>Мероприятие</w:t>
              </w:r>
            </w:hyperlink>
          </w:p>
          <w:p w:rsidR="00DD3D03" w:rsidRPr="00DE506C" w:rsidRDefault="00DD3D03" w:rsidP="00DD3D03">
            <w:pPr>
              <w:pStyle w:val="ad"/>
              <w:ind w:left="-57" w:right="-57"/>
              <w:jc w:val="left"/>
              <w:rPr>
                <w:rFonts w:ascii="Times New Roman" w:hAnsi="Times New Roman"/>
                <w:b/>
                <w:sz w:val="20"/>
                <w:szCs w:val="20"/>
              </w:rPr>
            </w:pPr>
          </w:p>
        </w:tc>
        <w:tc>
          <w:tcPr>
            <w:tcW w:w="2578" w:type="dxa"/>
            <w:vMerge w:val="restart"/>
            <w:tcBorders>
              <w:top w:val="single" w:sz="4" w:space="0" w:color="auto"/>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r w:rsidRPr="00DE506C">
              <w:rPr>
                <w:rFonts w:ascii="Times New Roman" w:hAnsi="Times New Roman"/>
                <w:sz w:val="20"/>
                <w:szCs w:val="20"/>
              </w:rPr>
              <w:t xml:space="preserve">«Предоставление субсидий </w:t>
            </w:r>
          </w:p>
          <w:p w:rsidR="00DD3D03" w:rsidRPr="00DE506C" w:rsidRDefault="00DD3D03" w:rsidP="00DD3D03">
            <w:pPr>
              <w:pStyle w:val="ad"/>
              <w:jc w:val="left"/>
              <w:rPr>
                <w:rFonts w:ascii="Times New Roman" w:hAnsi="Times New Roman"/>
                <w:sz w:val="20"/>
                <w:szCs w:val="20"/>
              </w:rPr>
            </w:pPr>
            <w:r w:rsidRPr="00DE506C">
              <w:rPr>
                <w:rFonts w:ascii="Times New Roman" w:hAnsi="Times New Roman"/>
                <w:sz w:val="20"/>
                <w:szCs w:val="20"/>
              </w:rPr>
              <w:t xml:space="preserve">на содержание товарного маточного поголовья крупного рогатого скота </w:t>
            </w:r>
          </w:p>
          <w:p w:rsidR="00DD3D03" w:rsidRPr="00DE506C" w:rsidRDefault="00DD3D03" w:rsidP="00DD3D03">
            <w:pPr>
              <w:pStyle w:val="ad"/>
              <w:jc w:val="left"/>
              <w:rPr>
                <w:rFonts w:ascii="Times New Roman" w:hAnsi="Times New Roman"/>
                <w:sz w:val="20"/>
                <w:szCs w:val="20"/>
              </w:rPr>
            </w:pPr>
            <w:r w:rsidRPr="00DE506C">
              <w:rPr>
                <w:rFonts w:ascii="Times New Roman" w:hAnsi="Times New Roman"/>
                <w:sz w:val="20"/>
                <w:szCs w:val="20"/>
              </w:rPr>
              <w:t>мясных пород и их помесей»</w:t>
            </w: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r w:rsidRPr="00DE506C">
              <w:rPr>
                <w:rFonts w:ascii="Times New Roman" w:hAnsi="Times New Roman"/>
                <w:sz w:val="20"/>
                <w:szCs w:val="20"/>
              </w:rPr>
              <w:t>Всего</w:t>
            </w: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1591</w:t>
            </w: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418</w:t>
            </w: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2289</w:t>
            </w: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2520</w:t>
            </w: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2772</w:t>
            </w: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3052</w:t>
            </w: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3696</w:t>
            </w: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3990</w:t>
            </w:r>
          </w:p>
        </w:tc>
      </w:tr>
      <w:tr w:rsidR="00DD3D03" w:rsidRPr="00DE506C" w:rsidTr="00DD3D03">
        <w:trPr>
          <w:gridAfter w:val="1"/>
          <w:wAfter w:w="299" w:type="dxa"/>
        </w:trPr>
        <w:tc>
          <w:tcPr>
            <w:tcW w:w="1677" w:type="dxa"/>
            <w:vMerge/>
            <w:tcBorders>
              <w:right w:val="single" w:sz="4" w:space="0" w:color="auto"/>
            </w:tcBorders>
          </w:tcPr>
          <w:p w:rsidR="00DD3D03" w:rsidRPr="00DE506C" w:rsidRDefault="00DD3D03" w:rsidP="00DD3D03">
            <w:pPr>
              <w:pStyle w:val="ad"/>
              <w:ind w:left="-57" w:right="-57"/>
              <w:jc w:val="left"/>
              <w:rPr>
                <w:rFonts w:ascii="Times New Roman" w:hAnsi="Times New Roman"/>
                <w:b/>
                <w:sz w:val="20"/>
                <w:szCs w:val="20"/>
              </w:rPr>
            </w:pPr>
          </w:p>
        </w:tc>
        <w:tc>
          <w:tcPr>
            <w:tcW w:w="2578" w:type="dxa"/>
            <w:vMerge/>
            <w:tcBorders>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r w:rsidRPr="00DE506C">
              <w:rPr>
                <w:rFonts w:ascii="Times New Roman" w:hAnsi="Times New Roman"/>
                <w:sz w:val="20"/>
                <w:szCs w:val="20"/>
              </w:rPr>
              <w:t>Минсельхозпрод Республики Мордовия, всего</w:t>
            </w: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Height w:val="1494"/>
        </w:trPr>
        <w:tc>
          <w:tcPr>
            <w:tcW w:w="1677" w:type="dxa"/>
            <w:tcBorders>
              <w:top w:val="single" w:sz="4" w:space="0" w:color="auto"/>
              <w:right w:val="single" w:sz="4" w:space="0" w:color="auto"/>
            </w:tcBorders>
          </w:tcPr>
          <w:p w:rsidR="00DD3D03" w:rsidRPr="00DE506C" w:rsidRDefault="00994367" w:rsidP="00DD3D03">
            <w:pPr>
              <w:pStyle w:val="ad"/>
              <w:ind w:left="-57" w:right="-57"/>
              <w:jc w:val="left"/>
              <w:rPr>
                <w:rFonts w:ascii="Times New Roman" w:hAnsi="Times New Roman"/>
                <w:b/>
                <w:sz w:val="20"/>
                <w:szCs w:val="20"/>
              </w:rPr>
            </w:pPr>
            <w:hyperlink w:anchor="sub_3005" w:history="1">
              <w:r w:rsidR="00DD3D03" w:rsidRPr="00DE506C">
                <w:rPr>
                  <w:rStyle w:val="afb"/>
                  <w:rFonts w:ascii="Times New Roman" w:hAnsi="Times New Roman"/>
                  <w:b w:val="0"/>
                  <w:sz w:val="20"/>
                  <w:szCs w:val="20"/>
                </w:rPr>
                <w:t>Мероприятие</w:t>
              </w:r>
            </w:hyperlink>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tc>
        <w:tc>
          <w:tcPr>
            <w:tcW w:w="2578" w:type="dxa"/>
            <w:tcBorders>
              <w:top w:val="single" w:sz="4" w:space="0" w:color="auto"/>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r w:rsidRPr="00DE506C">
              <w:rPr>
                <w:rFonts w:ascii="Times New Roman" w:hAnsi="Times New Roman"/>
                <w:sz w:val="20"/>
                <w:szCs w:val="20"/>
              </w:rPr>
              <w:t>«Поддержка ведомственных экономически значимых программ по развитию мясного скотоводства»</w:t>
            </w:r>
          </w:p>
          <w:p w:rsidR="00DD3D03" w:rsidRPr="00DE506C" w:rsidRDefault="00DD3D03" w:rsidP="00DD3D03">
            <w:pPr>
              <w:spacing w:line="240" w:lineRule="auto"/>
              <w:rPr>
                <w:rFonts w:ascii="Times New Roman" w:hAnsi="Times New Roman" w:cs="Times New Roman"/>
                <w:sz w:val="20"/>
                <w:szCs w:val="20"/>
              </w:rPr>
            </w:pPr>
          </w:p>
        </w:tc>
        <w:tc>
          <w:tcPr>
            <w:tcW w:w="11380" w:type="dxa"/>
            <w:gridSpan w:val="15"/>
            <w:tcBorders>
              <w:top w:val="single" w:sz="4" w:space="0" w:color="auto"/>
              <w:lef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в том числе:</w:t>
            </w:r>
          </w:p>
        </w:tc>
      </w:tr>
      <w:tr w:rsidR="00DD3D03" w:rsidRPr="00DE506C" w:rsidTr="00DD3D03">
        <w:trPr>
          <w:gridAfter w:val="1"/>
          <w:wAfter w:w="299" w:type="dxa"/>
          <w:trHeight w:val="489"/>
        </w:trPr>
        <w:tc>
          <w:tcPr>
            <w:tcW w:w="1677" w:type="dxa"/>
            <w:vMerge w:val="restart"/>
            <w:tcBorders>
              <w:right w:val="single" w:sz="4" w:space="0" w:color="auto"/>
            </w:tcBorders>
          </w:tcPr>
          <w:p w:rsidR="00DD3D03" w:rsidRPr="00DE506C" w:rsidRDefault="00994367" w:rsidP="00DD3D03">
            <w:pPr>
              <w:pStyle w:val="ad"/>
              <w:ind w:left="-57" w:right="-57"/>
              <w:jc w:val="left"/>
              <w:rPr>
                <w:rFonts w:ascii="Times New Roman" w:hAnsi="Times New Roman"/>
                <w:sz w:val="20"/>
                <w:szCs w:val="20"/>
              </w:rPr>
            </w:pPr>
            <w:hyperlink w:anchor="sub_3006" w:history="1">
              <w:r w:rsidR="00DD3D03" w:rsidRPr="00DE506C">
                <w:rPr>
                  <w:rStyle w:val="afb"/>
                  <w:rFonts w:ascii="Times New Roman" w:hAnsi="Times New Roman"/>
                  <w:b w:val="0"/>
                  <w:sz w:val="20"/>
                  <w:szCs w:val="20"/>
                </w:rPr>
                <w:t>Мероприятие</w:t>
              </w:r>
            </w:hyperlink>
          </w:p>
          <w:p w:rsidR="00DD3D03" w:rsidRPr="00DE506C" w:rsidRDefault="00DD3D03" w:rsidP="00DD3D03">
            <w:pPr>
              <w:spacing w:line="240" w:lineRule="auto"/>
              <w:rPr>
                <w:rFonts w:ascii="Times New Roman" w:hAnsi="Times New Roman" w:cs="Times New Roman"/>
                <w:sz w:val="20"/>
                <w:szCs w:val="20"/>
              </w:rPr>
            </w:pPr>
          </w:p>
          <w:p w:rsidR="00DD3D03" w:rsidRPr="00DE506C" w:rsidRDefault="00DD3D03" w:rsidP="00DD3D03">
            <w:pPr>
              <w:spacing w:line="240" w:lineRule="auto"/>
              <w:rPr>
                <w:rFonts w:ascii="Times New Roman" w:hAnsi="Times New Roman" w:cs="Times New Roman"/>
                <w:sz w:val="20"/>
                <w:szCs w:val="20"/>
              </w:rPr>
            </w:pPr>
          </w:p>
          <w:p w:rsidR="00DD3D03" w:rsidRPr="00DE506C" w:rsidRDefault="00DD3D03" w:rsidP="00DD3D03">
            <w:pPr>
              <w:spacing w:line="240" w:lineRule="auto"/>
              <w:rPr>
                <w:rFonts w:ascii="Times New Roman" w:hAnsi="Times New Roman" w:cs="Times New Roman"/>
                <w:sz w:val="20"/>
                <w:szCs w:val="20"/>
              </w:rPr>
            </w:pPr>
          </w:p>
          <w:p w:rsidR="00DD3D03" w:rsidRPr="00DE506C" w:rsidRDefault="00DD3D03" w:rsidP="00DD3D03">
            <w:pPr>
              <w:spacing w:line="240" w:lineRule="auto"/>
              <w:rPr>
                <w:rFonts w:ascii="Times New Roman" w:hAnsi="Times New Roman" w:cs="Times New Roman"/>
                <w:sz w:val="20"/>
                <w:szCs w:val="20"/>
              </w:rPr>
            </w:pPr>
          </w:p>
          <w:p w:rsidR="00DD3D03" w:rsidRPr="00DE506C" w:rsidRDefault="00DD3D03" w:rsidP="00DD3D03">
            <w:pPr>
              <w:spacing w:line="240" w:lineRule="auto"/>
              <w:rPr>
                <w:rFonts w:ascii="Times New Roman" w:hAnsi="Times New Roman" w:cs="Times New Roman"/>
                <w:sz w:val="20"/>
                <w:szCs w:val="20"/>
              </w:rPr>
            </w:pPr>
          </w:p>
          <w:p w:rsidR="00DD3D03" w:rsidRPr="00DE506C" w:rsidRDefault="00DD3D03" w:rsidP="00DD3D03">
            <w:pPr>
              <w:spacing w:line="240" w:lineRule="auto"/>
              <w:rPr>
                <w:rFonts w:ascii="Times New Roman" w:hAnsi="Times New Roman" w:cs="Times New Roman"/>
                <w:sz w:val="20"/>
                <w:szCs w:val="20"/>
              </w:rPr>
            </w:pPr>
          </w:p>
          <w:p w:rsidR="00DD3D03" w:rsidRPr="00DE506C" w:rsidRDefault="00DD3D03" w:rsidP="00DD3D03">
            <w:pPr>
              <w:spacing w:line="240" w:lineRule="auto"/>
              <w:rPr>
                <w:rFonts w:ascii="Times New Roman" w:hAnsi="Times New Roman" w:cs="Times New Roman"/>
                <w:sz w:val="20"/>
                <w:szCs w:val="20"/>
              </w:rPr>
            </w:pPr>
          </w:p>
          <w:p w:rsidR="00DD3D03" w:rsidRPr="00DE506C" w:rsidRDefault="00DD3D03" w:rsidP="00DD3D03">
            <w:pPr>
              <w:spacing w:line="240" w:lineRule="auto"/>
              <w:rPr>
                <w:rFonts w:ascii="Times New Roman" w:hAnsi="Times New Roman" w:cs="Times New Roman"/>
                <w:sz w:val="20"/>
                <w:szCs w:val="20"/>
              </w:rPr>
            </w:pPr>
          </w:p>
          <w:p w:rsidR="00DD3D03" w:rsidRPr="00DE506C" w:rsidRDefault="00DD3D03" w:rsidP="00DD3D03">
            <w:pPr>
              <w:spacing w:line="240" w:lineRule="auto"/>
              <w:rPr>
                <w:rFonts w:ascii="Times New Roman" w:hAnsi="Times New Roman" w:cs="Times New Roman"/>
                <w:sz w:val="20"/>
                <w:szCs w:val="20"/>
              </w:rPr>
            </w:pPr>
          </w:p>
          <w:p w:rsidR="00DD3D03" w:rsidRPr="00DE506C" w:rsidRDefault="00DD3D03" w:rsidP="00DD3D03">
            <w:pPr>
              <w:spacing w:line="240" w:lineRule="auto"/>
              <w:rPr>
                <w:rFonts w:ascii="Times New Roman" w:hAnsi="Times New Roman" w:cs="Times New Roman"/>
                <w:sz w:val="20"/>
                <w:szCs w:val="20"/>
              </w:rPr>
            </w:pPr>
          </w:p>
        </w:tc>
        <w:tc>
          <w:tcPr>
            <w:tcW w:w="2578" w:type="dxa"/>
            <w:vMerge w:val="restart"/>
            <w:tcBorders>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r w:rsidRPr="00DE506C">
              <w:rPr>
                <w:rFonts w:ascii="Times New Roman" w:hAnsi="Times New Roman"/>
                <w:sz w:val="20"/>
                <w:szCs w:val="20"/>
              </w:rPr>
              <w:t>«Субсидирование части процентной ставки по инвестиционным кредитам (займам) на строительство и реконструкцию объектов для мясного скотоводства»</w:t>
            </w:r>
          </w:p>
          <w:p w:rsidR="00DD3D03" w:rsidRPr="00DE506C" w:rsidRDefault="00DD3D03" w:rsidP="00DD3D03">
            <w:pPr>
              <w:spacing w:line="240" w:lineRule="auto"/>
              <w:rPr>
                <w:rFonts w:ascii="Times New Roman" w:hAnsi="Times New Roman" w:cs="Times New Roman"/>
                <w:sz w:val="20"/>
                <w:szCs w:val="20"/>
              </w:rPr>
            </w:pPr>
          </w:p>
          <w:p w:rsidR="00DD3D03" w:rsidRPr="00DE506C" w:rsidRDefault="00DD3D03" w:rsidP="00DD3D03">
            <w:pPr>
              <w:spacing w:line="240" w:lineRule="auto"/>
              <w:rPr>
                <w:rFonts w:ascii="Times New Roman" w:hAnsi="Times New Roman" w:cs="Times New Roman"/>
                <w:sz w:val="20"/>
                <w:szCs w:val="20"/>
              </w:rPr>
            </w:pPr>
          </w:p>
          <w:p w:rsidR="00DD3D03" w:rsidRPr="00DE506C" w:rsidRDefault="00DD3D03" w:rsidP="00DD3D03">
            <w:pPr>
              <w:spacing w:line="240" w:lineRule="auto"/>
              <w:rPr>
                <w:rFonts w:ascii="Times New Roman" w:hAnsi="Times New Roman" w:cs="Times New Roman"/>
                <w:sz w:val="20"/>
                <w:szCs w:val="20"/>
              </w:rPr>
            </w:pPr>
          </w:p>
          <w:p w:rsidR="00DD3D03" w:rsidRPr="00DE506C" w:rsidRDefault="00DD3D03" w:rsidP="00DD3D03">
            <w:pPr>
              <w:pStyle w:val="ad"/>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r w:rsidRPr="00DE506C">
              <w:rPr>
                <w:rFonts w:ascii="Times New Roman" w:hAnsi="Times New Roman"/>
                <w:sz w:val="20"/>
                <w:szCs w:val="20"/>
              </w:rPr>
              <w:t>Всего:</w:t>
            </w: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1275</w:t>
            </w: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1300</w:t>
            </w: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1320</w:t>
            </w: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1370</w:t>
            </w: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1450</w:t>
            </w: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1500</w:t>
            </w:r>
          </w:p>
        </w:tc>
      </w:tr>
      <w:tr w:rsidR="00DD3D03" w:rsidRPr="00DE506C" w:rsidTr="00DD3D03">
        <w:trPr>
          <w:gridAfter w:val="1"/>
          <w:wAfter w:w="299" w:type="dxa"/>
          <w:trHeight w:val="1531"/>
        </w:trPr>
        <w:tc>
          <w:tcPr>
            <w:tcW w:w="1677" w:type="dxa"/>
            <w:vMerge/>
            <w:tcBorders>
              <w:right w:val="single" w:sz="4" w:space="0" w:color="auto"/>
            </w:tcBorders>
          </w:tcPr>
          <w:p w:rsidR="00DD3D03" w:rsidRPr="00DE506C" w:rsidRDefault="00DD3D03" w:rsidP="00DD3D03">
            <w:pPr>
              <w:pStyle w:val="ad"/>
              <w:ind w:left="-57" w:right="-57"/>
              <w:jc w:val="left"/>
              <w:rPr>
                <w:rFonts w:ascii="Times New Roman" w:hAnsi="Times New Roman"/>
                <w:b/>
                <w:sz w:val="20"/>
                <w:szCs w:val="20"/>
              </w:rPr>
            </w:pPr>
          </w:p>
        </w:tc>
        <w:tc>
          <w:tcPr>
            <w:tcW w:w="2578" w:type="dxa"/>
            <w:vMerge/>
            <w:tcBorders>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r w:rsidRPr="00DE506C">
              <w:rPr>
                <w:rFonts w:ascii="Times New Roman" w:hAnsi="Times New Roman"/>
                <w:sz w:val="20"/>
                <w:szCs w:val="20"/>
              </w:rPr>
              <w:t>Минсельхозпрод Республики Мордовия, всего</w:t>
            </w: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1275</w:t>
            </w: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1300</w:t>
            </w: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1320</w:t>
            </w: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1370</w:t>
            </w: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1450</w:t>
            </w: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1500</w:t>
            </w:r>
          </w:p>
        </w:tc>
      </w:tr>
      <w:tr w:rsidR="00DD3D03" w:rsidRPr="00DE506C" w:rsidTr="00DD3D03">
        <w:trPr>
          <w:gridAfter w:val="1"/>
          <w:wAfter w:w="299" w:type="dxa"/>
        </w:trPr>
        <w:tc>
          <w:tcPr>
            <w:tcW w:w="1677" w:type="dxa"/>
            <w:vMerge w:val="restart"/>
            <w:tcBorders>
              <w:top w:val="single" w:sz="4" w:space="0" w:color="auto"/>
              <w:right w:val="single" w:sz="4" w:space="0" w:color="auto"/>
            </w:tcBorders>
          </w:tcPr>
          <w:p w:rsidR="00DD3D03" w:rsidRPr="00DE506C" w:rsidRDefault="00994367" w:rsidP="00DD3D03">
            <w:pPr>
              <w:pStyle w:val="ad"/>
              <w:ind w:left="-57" w:right="-57"/>
              <w:jc w:val="left"/>
              <w:rPr>
                <w:rFonts w:ascii="Times New Roman" w:hAnsi="Times New Roman"/>
                <w:b/>
                <w:sz w:val="20"/>
                <w:szCs w:val="20"/>
              </w:rPr>
            </w:pPr>
            <w:hyperlink w:anchor="sub_4000" w:history="1">
              <w:r w:rsidR="00DD3D03" w:rsidRPr="00DE506C">
                <w:rPr>
                  <w:rStyle w:val="afb"/>
                  <w:rFonts w:ascii="Times New Roman" w:hAnsi="Times New Roman"/>
                  <w:b w:val="0"/>
                  <w:sz w:val="20"/>
                  <w:szCs w:val="20"/>
                </w:rPr>
                <w:t>Подпрограмма</w:t>
              </w:r>
            </w:hyperlink>
          </w:p>
        </w:tc>
        <w:tc>
          <w:tcPr>
            <w:tcW w:w="2578" w:type="dxa"/>
            <w:vMerge w:val="restart"/>
            <w:tcBorders>
              <w:top w:val="single" w:sz="4" w:space="0" w:color="auto"/>
              <w:left w:val="single" w:sz="4" w:space="0" w:color="auto"/>
              <w:right w:val="single" w:sz="4" w:space="0" w:color="auto"/>
            </w:tcBorders>
          </w:tcPr>
          <w:p w:rsidR="00DD3D03" w:rsidRPr="00DE506C" w:rsidRDefault="00DD3D03" w:rsidP="00DD3D03">
            <w:pPr>
              <w:pStyle w:val="ad"/>
              <w:jc w:val="left"/>
              <w:rPr>
                <w:rFonts w:ascii="Times New Roman" w:hAnsi="Times New Roman"/>
                <w:b/>
                <w:sz w:val="20"/>
                <w:szCs w:val="20"/>
              </w:rPr>
            </w:pPr>
            <w:r w:rsidRPr="00DE506C">
              <w:rPr>
                <w:rFonts w:ascii="Times New Roman" w:hAnsi="Times New Roman"/>
                <w:b/>
                <w:sz w:val="20"/>
                <w:szCs w:val="20"/>
              </w:rPr>
              <w:t>«Поддержка малых форм хозяйствования»</w:t>
            </w:r>
          </w:p>
          <w:p w:rsidR="00DD3D03" w:rsidRPr="00DE506C" w:rsidRDefault="00DD3D03" w:rsidP="00DD3D03">
            <w:pPr>
              <w:spacing w:line="240" w:lineRule="auto"/>
              <w:rPr>
                <w:rFonts w:ascii="Times New Roman" w:hAnsi="Times New Roman" w:cs="Times New Roman"/>
                <w:b/>
                <w:sz w:val="20"/>
                <w:szCs w:val="20"/>
              </w:rPr>
            </w:pP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b/>
                <w:sz w:val="20"/>
                <w:szCs w:val="20"/>
              </w:rPr>
            </w:pPr>
            <w:r w:rsidRPr="00DE506C">
              <w:rPr>
                <w:rFonts w:ascii="Times New Roman" w:hAnsi="Times New Roman"/>
                <w:b/>
                <w:sz w:val="20"/>
                <w:szCs w:val="20"/>
              </w:rPr>
              <w:t>Всего</w:t>
            </w: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b/>
                <w:sz w:val="20"/>
                <w:szCs w:val="20"/>
              </w:rPr>
            </w:pPr>
            <w:r w:rsidRPr="00DE506C">
              <w:rPr>
                <w:rFonts w:ascii="Times New Roman" w:hAnsi="Times New Roman"/>
                <w:b/>
                <w:sz w:val="20"/>
                <w:szCs w:val="20"/>
              </w:rPr>
              <w:t>22092</w:t>
            </w: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b/>
                <w:sz w:val="20"/>
                <w:szCs w:val="20"/>
              </w:rPr>
            </w:pPr>
            <w:r w:rsidRPr="00DE506C">
              <w:rPr>
                <w:rFonts w:ascii="Times New Roman" w:hAnsi="Times New Roman"/>
                <w:b/>
                <w:sz w:val="20"/>
                <w:szCs w:val="20"/>
              </w:rPr>
              <w:t>15935</w:t>
            </w: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b/>
                <w:sz w:val="20"/>
                <w:szCs w:val="20"/>
              </w:rPr>
            </w:pPr>
            <w:r w:rsidRPr="00DE506C">
              <w:rPr>
                <w:rFonts w:ascii="Times New Roman" w:hAnsi="Times New Roman"/>
                <w:b/>
                <w:sz w:val="20"/>
                <w:szCs w:val="20"/>
              </w:rPr>
              <w:t>5092</w:t>
            </w: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b/>
                <w:sz w:val="20"/>
                <w:szCs w:val="20"/>
              </w:rPr>
            </w:pPr>
            <w:r w:rsidRPr="00DE506C">
              <w:rPr>
                <w:rFonts w:ascii="Times New Roman" w:hAnsi="Times New Roman"/>
                <w:b/>
                <w:sz w:val="20"/>
                <w:szCs w:val="20"/>
              </w:rPr>
              <w:t>10622</w:t>
            </w: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b/>
                <w:sz w:val="20"/>
                <w:szCs w:val="20"/>
              </w:rPr>
            </w:pPr>
            <w:r w:rsidRPr="00DE506C">
              <w:rPr>
                <w:rFonts w:ascii="Times New Roman" w:hAnsi="Times New Roman"/>
                <w:b/>
                <w:sz w:val="20"/>
                <w:szCs w:val="20"/>
              </w:rPr>
              <w:t>18048</w:t>
            </w: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b/>
                <w:sz w:val="20"/>
                <w:szCs w:val="20"/>
              </w:rPr>
            </w:pPr>
            <w:r w:rsidRPr="00DE506C">
              <w:rPr>
                <w:rFonts w:ascii="Times New Roman" w:hAnsi="Times New Roman"/>
                <w:b/>
                <w:sz w:val="20"/>
                <w:szCs w:val="20"/>
              </w:rPr>
              <w:t>10690</w:t>
            </w: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b/>
                <w:sz w:val="20"/>
                <w:szCs w:val="20"/>
              </w:rPr>
            </w:pPr>
            <w:r w:rsidRPr="00DE506C">
              <w:rPr>
                <w:rFonts w:ascii="Times New Roman" w:hAnsi="Times New Roman"/>
                <w:b/>
                <w:sz w:val="20"/>
                <w:szCs w:val="20"/>
              </w:rPr>
              <w:t>18735</w:t>
            </w: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b/>
                <w:sz w:val="20"/>
                <w:szCs w:val="20"/>
              </w:rPr>
            </w:pPr>
            <w:r w:rsidRPr="00DE506C">
              <w:rPr>
                <w:rFonts w:ascii="Times New Roman" w:hAnsi="Times New Roman"/>
                <w:b/>
                <w:sz w:val="20"/>
                <w:szCs w:val="20"/>
              </w:rPr>
              <w:t>10910</w:t>
            </w: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b/>
                <w:sz w:val="20"/>
                <w:szCs w:val="20"/>
              </w:rPr>
            </w:pPr>
            <w:r w:rsidRPr="00DE506C">
              <w:rPr>
                <w:rFonts w:ascii="Times New Roman" w:hAnsi="Times New Roman"/>
                <w:b/>
                <w:sz w:val="20"/>
                <w:szCs w:val="20"/>
              </w:rPr>
              <w:t>20600</w:t>
            </w:r>
          </w:p>
        </w:tc>
      </w:tr>
      <w:tr w:rsidR="00DD3D03" w:rsidRPr="00DE506C" w:rsidTr="00DD3D03">
        <w:trPr>
          <w:gridAfter w:val="1"/>
          <w:wAfter w:w="299" w:type="dxa"/>
        </w:trPr>
        <w:tc>
          <w:tcPr>
            <w:tcW w:w="1677" w:type="dxa"/>
            <w:vMerge/>
            <w:tcBorders>
              <w:right w:val="single" w:sz="4" w:space="0" w:color="auto"/>
            </w:tcBorders>
          </w:tcPr>
          <w:p w:rsidR="00DD3D03" w:rsidRPr="00DE506C" w:rsidRDefault="00DD3D03" w:rsidP="00DD3D03">
            <w:pPr>
              <w:pStyle w:val="ad"/>
              <w:ind w:left="-57" w:right="-57"/>
              <w:jc w:val="left"/>
              <w:rPr>
                <w:rFonts w:ascii="Times New Roman" w:hAnsi="Times New Roman"/>
                <w:b/>
                <w:sz w:val="20"/>
                <w:szCs w:val="20"/>
              </w:rPr>
            </w:pPr>
          </w:p>
        </w:tc>
        <w:tc>
          <w:tcPr>
            <w:tcW w:w="2578" w:type="dxa"/>
            <w:vMerge/>
            <w:tcBorders>
              <w:left w:val="single" w:sz="4" w:space="0" w:color="auto"/>
              <w:right w:val="single" w:sz="4" w:space="0" w:color="auto"/>
            </w:tcBorders>
          </w:tcPr>
          <w:p w:rsidR="00DD3D03" w:rsidRPr="00DE506C" w:rsidRDefault="00DD3D03" w:rsidP="00DD3D03">
            <w:pPr>
              <w:spacing w:line="240" w:lineRule="auto"/>
              <w:rPr>
                <w:rFonts w:ascii="Times New Roman" w:hAnsi="Times New Roman" w:cs="Times New Roman"/>
                <w:b/>
                <w:sz w:val="20"/>
                <w:szCs w:val="20"/>
              </w:rPr>
            </w:pP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b/>
                <w:sz w:val="20"/>
                <w:szCs w:val="20"/>
              </w:rPr>
            </w:pPr>
            <w:r w:rsidRPr="00DE506C">
              <w:rPr>
                <w:rFonts w:ascii="Times New Roman" w:hAnsi="Times New Roman"/>
                <w:b/>
                <w:sz w:val="20"/>
                <w:szCs w:val="20"/>
              </w:rPr>
              <w:t>Минсельхозпрод Республики Мордовия, всего</w:t>
            </w: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b/>
                <w:sz w:val="20"/>
                <w:szCs w:val="20"/>
              </w:rPr>
            </w:pPr>
            <w:r w:rsidRPr="00DE506C">
              <w:rPr>
                <w:rFonts w:ascii="Times New Roman" w:hAnsi="Times New Roman"/>
                <w:b/>
                <w:sz w:val="20"/>
                <w:szCs w:val="20"/>
              </w:rPr>
              <w:t>22092</w:t>
            </w: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b/>
                <w:sz w:val="20"/>
                <w:szCs w:val="20"/>
              </w:rPr>
            </w:pPr>
            <w:r w:rsidRPr="00DE506C">
              <w:rPr>
                <w:rFonts w:ascii="Times New Roman" w:hAnsi="Times New Roman"/>
                <w:b/>
                <w:sz w:val="20"/>
                <w:szCs w:val="20"/>
              </w:rPr>
              <w:t>15935</w:t>
            </w: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b/>
                <w:sz w:val="20"/>
                <w:szCs w:val="20"/>
              </w:rPr>
            </w:pPr>
            <w:r w:rsidRPr="00DE506C">
              <w:rPr>
                <w:rFonts w:ascii="Times New Roman" w:hAnsi="Times New Roman"/>
                <w:b/>
                <w:sz w:val="20"/>
                <w:szCs w:val="20"/>
              </w:rPr>
              <w:t>5092</w:t>
            </w: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b/>
                <w:sz w:val="20"/>
                <w:szCs w:val="20"/>
              </w:rPr>
            </w:pPr>
            <w:r w:rsidRPr="00DE506C">
              <w:rPr>
                <w:rFonts w:ascii="Times New Roman" w:hAnsi="Times New Roman"/>
                <w:b/>
                <w:sz w:val="20"/>
                <w:szCs w:val="20"/>
              </w:rPr>
              <w:t>10622</w:t>
            </w: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b/>
                <w:sz w:val="20"/>
                <w:szCs w:val="20"/>
              </w:rPr>
            </w:pPr>
            <w:r w:rsidRPr="00DE506C">
              <w:rPr>
                <w:rFonts w:ascii="Times New Roman" w:hAnsi="Times New Roman"/>
                <w:b/>
                <w:sz w:val="20"/>
                <w:szCs w:val="20"/>
              </w:rPr>
              <w:t>18048</w:t>
            </w: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b/>
                <w:sz w:val="20"/>
                <w:szCs w:val="20"/>
              </w:rPr>
            </w:pPr>
            <w:r w:rsidRPr="00DE506C">
              <w:rPr>
                <w:rFonts w:ascii="Times New Roman" w:hAnsi="Times New Roman"/>
                <w:b/>
                <w:sz w:val="20"/>
                <w:szCs w:val="20"/>
              </w:rPr>
              <w:t>10690</w:t>
            </w: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b/>
                <w:sz w:val="20"/>
                <w:szCs w:val="20"/>
              </w:rPr>
            </w:pPr>
            <w:r w:rsidRPr="00DE506C">
              <w:rPr>
                <w:rFonts w:ascii="Times New Roman" w:hAnsi="Times New Roman"/>
                <w:b/>
                <w:sz w:val="20"/>
                <w:szCs w:val="20"/>
              </w:rPr>
              <w:t>18735</w:t>
            </w: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b/>
                <w:sz w:val="20"/>
                <w:szCs w:val="20"/>
              </w:rPr>
            </w:pPr>
            <w:r w:rsidRPr="00DE506C">
              <w:rPr>
                <w:rFonts w:ascii="Times New Roman" w:hAnsi="Times New Roman"/>
                <w:b/>
                <w:sz w:val="20"/>
                <w:szCs w:val="20"/>
              </w:rPr>
              <w:t>10910</w:t>
            </w: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b/>
                <w:sz w:val="20"/>
                <w:szCs w:val="20"/>
              </w:rPr>
            </w:pPr>
            <w:r w:rsidRPr="00DE506C">
              <w:rPr>
                <w:rFonts w:ascii="Times New Roman" w:hAnsi="Times New Roman"/>
                <w:b/>
                <w:sz w:val="20"/>
                <w:szCs w:val="20"/>
              </w:rPr>
              <w:t>20600</w:t>
            </w:r>
          </w:p>
        </w:tc>
      </w:tr>
      <w:tr w:rsidR="00DD3D03" w:rsidRPr="00DE506C" w:rsidTr="00DD3D03">
        <w:trPr>
          <w:gridAfter w:val="1"/>
          <w:wAfter w:w="299" w:type="dxa"/>
          <w:trHeight w:val="393"/>
        </w:trPr>
        <w:tc>
          <w:tcPr>
            <w:tcW w:w="1677" w:type="dxa"/>
            <w:vMerge w:val="restart"/>
            <w:tcBorders>
              <w:top w:val="single" w:sz="4" w:space="0" w:color="auto"/>
              <w:right w:val="single" w:sz="4" w:space="0" w:color="auto"/>
            </w:tcBorders>
          </w:tcPr>
          <w:p w:rsidR="00DD3D03" w:rsidRPr="00DE506C" w:rsidRDefault="00994367" w:rsidP="00DD3D03">
            <w:pPr>
              <w:pStyle w:val="ad"/>
              <w:ind w:left="-57" w:right="-57"/>
              <w:jc w:val="left"/>
              <w:rPr>
                <w:rFonts w:ascii="Times New Roman" w:hAnsi="Times New Roman"/>
                <w:b/>
                <w:sz w:val="20"/>
                <w:szCs w:val="20"/>
              </w:rPr>
            </w:pPr>
            <w:hyperlink w:anchor="sub_4004" w:history="1">
              <w:r w:rsidR="00DD3D03" w:rsidRPr="00DE506C">
                <w:rPr>
                  <w:rStyle w:val="afb"/>
                  <w:rFonts w:ascii="Times New Roman" w:hAnsi="Times New Roman"/>
                  <w:b w:val="0"/>
                  <w:sz w:val="20"/>
                  <w:szCs w:val="20"/>
                </w:rPr>
                <w:t>Мероприятие</w:t>
              </w:r>
            </w:hyperlink>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tc>
        <w:tc>
          <w:tcPr>
            <w:tcW w:w="2578" w:type="dxa"/>
            <w:vMerge w:val="restart"/>
            <w:tcBorders>
              <w:top w:val="single" w:sz="4" w:space="0" w:color="auto"/>
              <w:left w:val="single" w:sz="4" w:space="0" w:color="auto"/>
              <w:right w:val="single" w:sz="4" w:space="0" w:color="auto"/>
            </w:tcBorders>
          </w:tcPr>
          <w:p w:rsidR="00DD3D03" w:rsidRPr="00DE506C" w:rsidRDefault="00DD3D03" w:rsidP="00DD3D03">
            <w:pPr>
              <w:spacing w:line="240" w:lineRule="auto"/>
              <w:rPr>
                <w:rFonts w:ascii="Times New Roman" w:hAnsi="Times New Roman" w:cs="Times New Roman"/>
                <w:sz w:val="20"/>
                <w:szCs w:val="20"/>
              </w:rPr>
            </w:pPr>
            <w:r w:rsidRPr="00DE506C">
              <w:rPr>
                <w:rFonts w:ascii="Times New Roman" w:hAnsi="Times New Roman" w:cs="Times New Roman"/>
                <w:sz w:val="20"/>
                <w:szCs w:val="20"/>
              </w:rPr>
              <w:t>«Поддержка начинающих фермеров» (субсидии на поддержку начинающих фермеров)  - всего</w:t>
            </w: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r w:rsidRPr="00DE506C">
              <w:rPr>
                <w:rFonts w:ascii="Times New Roman" w:hAnsi="Times New Roman"/>
                <w:sz w:val="20"/>
                <w:szCs w:val="20"/>
              </w:rPr>
              <w:t>Всего</w:t>
            </w: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10942</w:t>
            </w: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6850</w:t>
            </w: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2700</w:t>
            </w: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7500</w:t>
            </w: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7500</w:t>
            </w: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7500</w:t>
            </w: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7500</w:t>
            </w: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7500</w:t>
            </w: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7500</w:t>
            </w:r>
          </w:p>
        </w:tc>
      </w:tr>
      <w:tr w:rsidR="00DD3D03" w:rsidRPr="00DE506C" w:rsidTr="00DD3D03">
        <w:trPr>
          <w:gridAfter w:val="1"/>
          <w:wAfter w:w="299" w:type="dxa"/>
          <w:trHeight w:val="2870"/>
        </w:trPr>
        <w:tc>
          <w:tcPr>
            <w:tcW w:w="1677" w:type="dxa"/>
            <w:vMerge/>
            <w:tcBorders>
              <w:right w:val="single" w:sz="4" w:space="0" w:color="auto"/>
            </w:tcBorders>
          </w:tcPr>
          <w:p w:rsidR="00DD3D03" w:rsidRPr="00DE506C" w:rsidRDefault="00DD3D03" w:rsidP="00DD3D03">
            <w:pPr>
              <w:pStyle w:val="ad"/>
              <w:ind w:left="-57" w:right="-57"/>
              <w:jc w:val="left"/>
              <w:rPr>
                <w:rFonts w:ascii="Times New Roman" w:hAnsi="Times New Roman"/>
                <w:sz w:val="20"/>
                <w:szCs w:val="20"/>
              </w:rPr>
            </w:pPr>
          </w:p>
        </w:tc>
        <w:tc>
          <w:tcPr>
            <w:tcW w:w="2578" w:type="dxa"/>
            <w:vMerge/>
            <w:tcBorders>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r w:rsidRPr="00DE506C">
              <w:rPr>
                <w:rFonts w:ascii="Times New Roman" w:hAnsi="Times New Roman"/>
                <w:sz w:val="20"/>
                <w:szCs w:val="20"/>
              </w:rPr>
              <w:t>Минсельхозпрод Республики Мордовия, всего</w:t>
            </w: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10942</w:t>
            </w: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6850</w:t>
            </w: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2700</w:t>
            </w: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7500</w:t>
            </w: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7500</w:t>
            </w: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7500</w:t>
            </w: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7500</w:t>
            </w: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7500</w:t>
            </w: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7500</w:t>
            </w:r>
          </w:p>
        </w:tc>
      </w:tr>
      <w:tr w:rsidR="00DD3D03" w:rsidRPr="00DE506C" w:rsidTr="00DD3D03">
        <w:trPr>
          <w:gridAfter w:val="1"/>
          <w:wAfter w:w="299" w:type="dxa"/>
        </w:trPr>
        <w:tc>
          <w:tcPr>
            <w:tcW w:w="1677" w:type="dxa"/>
            <w:vMerge w:val="restart"/>
            <w:tcBorders>
              <w:top w:val="single" w:sz="4" w:space="0" w:color="auto"/>
              <w:right w:val="single" w:sz="4" w:space="0" w:color="auto"/>
            </w:tcBorders>
          </w:tcPr>
          <w:p w:rsidR="00DD3D03" w:rsidRPr="00DE506C" w:rsidRDefault="00994367" w:rsidP="00DD3D03">
            <w:pPr>
              <w:pStyle w:val="ad"/>
              <w:ind w:left="-57" w:right="-57"/>
              <w:jc w:val="left"/>
              <w:rPr>
                <w:rFonts w:ascii="Times New Roman" w:hAnsi="Times New Roman"/>
                <w:b/>
                <w:sz w:val="20"/>
                <w:szCs w:val="20"/>
              </w:rPr>
            </w:pPr>
            <w:hyperlink w:anchor="sub_4005" w:history="1">
              <w:r w:rsidR="00DD3D03" w:rsidRPr="00DE506C">
                <w:rPr>
                  <w:rStyle w:val="afb"/>
                  <w:rFonts w:ascii="Times New Roman" w:hAnsi="Times New Roman"/>
                  <w:b w:val="0"/>
                  <w:sz w:val="20"/>
                  <w:szCs w:val="20"/>
                </w:rPr>
                <w:t>Мероприятие</w:t>
              </w:r>
            </w:hyperlink>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tc>
        <w:tc>
          <w:tcPr>
            <w:tcW w:w="2578" w:type="dxa"/>
            <w:vMerge w:val="restart"/>
            <w:tcBorders>
              <w:top w:val="single" w:sz="4" w:space="0" w:color="auto"/>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r w:rsidRPr="00DE506C">
              <w:rPr>
                <w:rFonts w:ascii="Times New Roman" w:hAnsi="Times New Roman"/>
                <w:sz w:val="20"/>
                <w:szCs w:val="20"/>
              </w:rPr>
              <w:lastRenderedPageBreak/>
              <w:t>«Развитие семейных животноводческих ферм на базе крестьянских (фермерских) хозяйств» - всего</w:t>
            </w:r>
          </w:p>
          <w:p w:rsidR="00DD3D03" w:rsidRPr="00DE506C" w:rsidRDefault="00DD3D03" w:rsidP="00DD3D03">
            <w:pPr>
              <w:spacing w:line="240" w:lineRule="auto"/>
              <w:rPr>
                <w:rFonts w:ascii="Times New Roman" w:hAnsi="Times New Roman" w:cs="Times New Roman"/>
                <w:sz w:val="20"/>
                <w:szCs w:val="20"/>
              </w:rPr>
            </w:pPr>
          </w:p>
          <w:p w:rsidR="00DD3D03" w:rsidRPr="00DE506C" w:rsidRDefault="00DD3D03" w:rsidP="00DD3D03">
            <w:pPr>
              <w:spacing w:line="240" w:lineRule="auto"/>
              <w:rPr>
                <w:rFonts w:ascii="Times New Roman" w:hAnsi="Times New Roman" w:cs="Times New Roman"/>
                <w:sz w:val="20"/>
                <w:szCs w:val="20"/>
              </w:rPr>
            </w:pPr>
          </w:p>
          <w:p w:rsidR="00DD3D03" w:rsidRPr="00DE506C" w:rsidRDefault="00DD3D03" w:rsidP="00DD3D03">
            <w:pPr>
              <w:spacing w:line="240" w:lineRule="auto"/>
              <w:rPr>
                <w:rFonts w:ascii="Times New Roman" w:hAnsi="Times New Roman" w:cs="Times New Roman"/>
                <w:sz w:val="20"/>
                <w:szCs w:val="20"/>
              </w:rPr>
            </w:pPr>
          </w:p>
          <w:p w:rsidR="00DD3D03" w:rsidRPr="00DE506C" w:rsidRDefault="00DD3D03" w:rsidP="00DD3D03">
            <w:pPr>
              <w:spacing w:line="240" w:lineRule="auto"/>
              <w:rPr>
                <w:rFonts w:ascii="Times New Roman" w:hAnsi="Times New Roman" w:cs="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b/>
                <w:sz w:val="20"/>
                <w:szCs w:val="20"/>
              </w:rPr>
            </w:pPr>
            <w:r w:rsidRPr="00DE506C">
              <w:rPr>
                <w:rFonts w:ascii="Times New Roman" w:hAnsi="Times New Roman"/>
                <w:b/>
                <w:sz w:val="20"/>
                <w:szCs w:val="20"/>
              </w:rPr>
              <w:t>Всего</w:t>
            </w: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9750</w:t>
            </w: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4000</w:t>
            </w: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7350</w:t>
            </w: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7950</w:t>
            </w: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9600</w:t>
            </w:r>
          </w:p>
        </w:tc>
      </w:tr>
      <w:tr w:rsidR="00DD3D03" w:rsidRPr="00DE506C" w:rsidTr="00DD3D03">
        <w:trPr>
          <w:gridAfter w:val="1"/>
          <w:wAfter w:w="299" w:type="dxa"/>
          <w:trHeight w:val="998"/>
        </w:trPr>
        <w:tc>
          <w:tcPr>
            <w:tcW w:w="1677" w:type="dxa"/>
            <w:vMerge/>
            <w:tcBorders>
              <w:right w:val="single" w:sz="4" w:space="0" w:color="auto"/>
            </w:tcBorders>
          </w:tcPr>
          <w:p w:rsidR="00DD3D03" w:rsidRPr="00DE506C" w:rsidRDefault="00DD3D03" w:rsidP="00DD3D03">
            <w:pPr>
              <w:spacing w:line="240" w:lineRule="auto"/>
              <w:ind w:left="-57" w:right="-57"/>
              <w:rPr>
                <w:rFonts w:ascii="Times New Roman" w:hAnsi="Times New Roman" w:cs="Times New Roman"/>
                <w:b/>
                <w:sz w:val="20"/>
                <w:szCs w:val="20"/>
              </w:rPr>
            </w:pPr>
          </w:p>
        </w:tc>
        <w:tc>
          <w:tcPr>
            <w:tcW w:w="2578" w:type="dxa"/>
            <w:vMerge/>
            <w:tcBorders>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b/>
                <w:sz w:val="20"/>
                <w:szCs w:val="20"/>
              </w:rPr>
            </w:pPr>
            <w:r w:rsidRPr="00DE506C">
              <w:rPr>
                <w:rFonts w:ascii="Times New Roman" w:hAnsi="Times New Roman"/>
                <w:b/>
                <w:sz w:val="20"/>
                <w:szCs w:val="20"/>
              </w:rPr>
              <w:t>Минсельхозпрод Республики Мордовия, всего</w:t>
            </w: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9750</w:t>
            </w: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4000</w:t>
            </w: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7350</w:t>
            </w: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7950</w:t>
            </w: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9600</w:t>
            </w:r>
          </w:p>
        </w:tc>
      </w:tr>
      <w:tr w:rsidR="00DD3D03" w:rsidRPr="00DE506C" w:rsidTr="00DD3D03">
        <w:trPr>
          <w:gridAfter w:val="1"/>
          <w:wAfter w:w="299" w:type="dxa"/>
          <w:trHeight w:val="839"/>
        </w:trPr>
        <w:tc>
          <w:tcPr>
            <w:tcW w:w="1677" w:type="dxa"/>
            <w:vMerge/>
            <w:tcBorders>
              <w:right w:val="single" w:sz="4" w:space="0" w:color="auto"/>
            </w:tcBorders>
          </w:tcPr>
          <w:p w:rsidR="00DD3D03" w:rsidRPr="00DE506C" w:rsidRDefault="00DD3D03" w:rsidP="00DD3D03">
            <w:pPr>
              <w:pStyle w:val="ad"/>
              <w:ind w:left="-57" w:right="-57"/>
              <w:jc w:val="left"/>
              <w:rPr>
                <w:rFonts w:ascii="Times New Roman" w:hAnsi="Times New Roman"/>
                <w:b/>
                <w:sz w:val="20"/>
                <w:szCs w:val="20"/>
              </w:rPr>
            </w:pPr>
          </w:p>
        </w:tc>
        <w:tc>
          <w:tcPr>
            <w:tcW w:w="2578" w:type="dxa"/>
            <w:vMerge w:val="restart"/>
            <w:tcBorders>
              <w:top w:val="single" w:sz="4" w:space="0" w:color="auto"/>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r w:rsidRPr="00DE506C">
              <w:rPr>
                <w:rFonts w:ascii="Times New Roman" w:hAnsi="Times New Roman"/>
                <w:sz w:val="20"/>
                <w:szCs w:val="20"/>
              </w:rPr>
              <w:t>субсидии на развитие семейных животноводческих ферм</w:t>
            </w:r>
          </w:p>
          <w:p w:rsidR="00DD3D03" w:rsidRPr="00DE506C" w:rsidRDefault="00DD3D03" w:rsidP="00DD3D03">
            <w:pPr>
              <w:spacing w:line="240" w:lineRule="auto"/>
              <w:rPr>
                <w:rFonts w:ascii="Times New Roman" w:hAnsi="Times New Roman" w:cs="Times New Roman"/>
                <w:sz w:val="20"/>
                <w:szCs w:val="20"/>
              </w:rPr>
            </w:pPr>
          </w:p>
          <w:p w:rsidR="00DD3D03" w:rsidRPr="00DE506C" w:rsidRDefault="00DD3D03" w:rsidP="00DD3D03">
            <w:pPr>
              <w:spacing w:line="240" w:lineRule="auto"/>
              <w:rPr>
                <w:rFonts w:ascii="Times New Roman" w:hAnsi="Times New Roman" w:cs="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b/>
                <w:sz w:val="20"/>
                <w:szCs w:val="20"/>
              </w:rPr>
            </w:pPr>
            <w:r w:rsidRPr="00DE506C">
              <w:rPr>
                <w:rFonts w:ascii="Times New Roman" w:hAnsi="Times New Roman"/>
                <w:b/>
                <w:sz w:val="20"/>
                <w:szCs w:val="20"/>
              </w:rPr>
              <w:t>Всего</w:t>
            </w: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8900</w:t>
            </w: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4000</w:t>
            </w: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6500</w:t>
            </w: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7000</w:t>
            </w: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8500</w:t>
            </w:r>
          </w:p>
        </w:tc>
      </w:tr>
      <w:tr w:rsidR="00DD3D03" w:rsidRPr="00DE506C" w:rsidTr="00DD3D03">
        <w:trPr>
          <w:gridAfter w:val="1"/>
          <w:wAfter w:w="299" w:type="dxa"/>
          <w:trHeight w:val="267"/>
        </w:trPr>
        <w:tc>
          <w:tcPr>
            <w:tcW w:w="1677" w:type="dxa"/>
            <w:vMerge/>
            <w:tcBorders>
              <w:right w:val="single" w:sz="4" w:space="0" w:color="auto"/>
            </w:tcBorders>
          </w:tcPr>
          <w:p w:rsidR="00DD3D03" w:rsidRPr="00DE506C" w:rsidRDefault="00DD3D03" w:rsidP="00DD3D03">
            <w:pPr>
              <w:pStyle w:val="ad"/>
              <w:ind w:left="-57" w:right="-57"/>
              <w:jc w:val="left"/>
              <w:rPr>
                <w:rFonts w:ascii="Times New Roman" w:hAnsi="Times New Roman"/>
                <w:b/>
                <w:sz w:val="20"/>
                <w:szCs w:val="20"/>
              </w:rPr>
            </w:pPr>
          </w:p>
        </w:tc>
        <w:tc>
          <w:tcPr>
            <w:tcW w:w="2578" w:type="dxa"/>
            <w:vMerge/>
            <w:tcBorders>
              <w:left w:val="single" w:sz="4" w:space="0" w:color="auto"/>
              <w:right w:val="single" w:sz="4" w:space="0" w:color="auto"/>
            </w:tcBorders>
          </w:tcPr>
          <w:p w:rsidR="00DD3D03" w:rsidRPr="00DE506C" w:rsidRDefault="00DD3D03" w:rsidP="00DD3D03">
            <w:pPr>
              <w:spacing w:line="240" w:lineRule="auto"/>
              <w:rPr>
                <w:rFonts w:ascii="Times New Roman" w:hAnsi="Times New Roman" w:cs="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b/>
                <w:sz w:val="20"/>
                <w:szCs w:val="20"/>
              </w:rPr>
            </w:pPr>
            <w:r w:rsidRPr="00DE506C">
              <w:rPr>
                <w:rFonts w:ascii="Times New Roman" w:hAnsi="Times New Roman"/>
                <w:b/>
                <w:sz w:val="20"/>
                <w:szCs w:val="20"/>
              </w:rPr>
              <w:t>Минсельхозпрод Республики Мордовия, всего</w:t>
            </w: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8900</w:t>
            </w: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4000</w:t>
            </w: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6500</w:t>
            </w: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7000</w:t>
            </w: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8500</w:t>
            </w:r>
          </w:p>
        </w:tc>
      </w:tr>
      <w:tr w:rsidR="00DD3D03" w:rsidRPr="00DE506C" w:rsidTr="00DD3D03">
        <w:trPr>
          <w:gridAfter w:val="1"/>
          <w:wAfter w:w="299" w:type="dxa"/>
          <w:trHeight w:val="796"/>
        </w:trPr>
        <w:tc>
          <w:tcPr>
            <w:tcW w:w="1677" w:type="dxa"/>
            <w:vMerge/>
            <w:tcBorders>
              <w:right w:val="single" w:sz="4" w:space="0" w:color="auto"/>
            </w:tcBorders>
          </w:tcPr>
          <w:p w:rsidR="00DD3D03" w:rsidRPr="00DE506C" w:rsidRDefault="00DD3D03" w:rsidP="00DD3D03">
            <w:pPr>
              <w:pStyle w:val="ad"/>
              <w:ind w:left="-57" w:right="-57"/>
              <w:jc w:val="left"/>
              <w:rPr>
                <w:rFonts w:ascii="Times New Roman" w:hAnsi="Times New Roman"/>
                <w:b/>
                <w:sz w:val="20"/>
                <w:szCs w:val="20"/>
              </w:rPr>
            </w:pPr>
          </w:p>
        </w:tc>
        <w:tc>
          <w:tcPr>
            <w:tcW w:w="2578" w:type="dxa"/>
            <w:vMerge w:val="restart"/>
            <w:tcBorders>
              <w:top w:val="single" w:sz="4" w:space="0" w:color="auto"/>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r w:rsidRPr="00DE506C">
              <w:rPr>
                <w:rFonts w:ascii="Times New Roman" w:hAnsi="Times New Roman"/>
                <w:sz w:val="20"/>
                <w:szCs w:val="20"/>
              </w:rPr>
              <w:t>субсидии на строительство объектов инженерной инфраструктуры для молочных семейных ферм на базе крестьянских (фермерских) хозяйств</w:t>
            </w:r>
          </w:p>
          <w:p w:rsidR="00DD3D03" w:rsidRPr="00DE506C" w:rsidRDefault="00DD3D03" w:rsidP="00DD3D03">
            <w:pPr>
              <w:spacing w:line="240" w:lineRule="auto"/>
              <w:rPr>
                <w:rFonts w:ascii="Times New Roman" w:hAnsi="Times New Roman" w:cs="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b/>
                <w:sz w:val="20"/>
                <w:szCs w:val="20"/>
              </w:rPr>
            </w:pPr>
            <w:r w:rsidRPr="00DE506C">
              <w:rPr>
                <w:rFonts w:ascii="Times New Roman" w:hAnsi="Times New Roman"/>
                <w:b/>
                <w:sz w:val="20"/>
                <w:szCs w:val="20"/>
              </w:rPr>
              <w:t>Всего</w:t>
            </w: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850</w:t>
            </w: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850</w:t>
            </w: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950</w:t>
            </w: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1100</w:t>
            </w:r>
          </w:p>
        </w:tc>
      </w:tr>
      <w:tr w:rsidR="00DD3D03" w:rsidRPr="00DE506C" w:rsidTr="00DD3D03">
        <w:trPr>
          <w:gridAfter w:val="1"/>
          <w:wAfter w:w="299" w:type="dxa"/>
        </w:trPr>
        <w:tc>
          <w:tcPr>
            <w:tcW w:w="1677" w:type="dxa"/>
            <w:vMerge/>
            <w:tcBorders>
              <w:right w:val="single" w:sz="4" w:space="0" w:color="auto"/>
            </w:tcBorders>
          </w:tcPr>
          <w:p w:rsidR="00DD3D03" w:rsidRPr="00DE506C" w:rsidRDefault="00DD3D03" w:rsidP="00DD3D03">
            <w:pPr>
              <w:pStyle w:val="ad"/>
              <w:ind w:left="-57" w:right="-57"/>
              <w:jc w:val="left"/>
              <w:rPr>
                <w:rFonts w:ascii="Times New Roman" w:hAnsi="Times New Roman"/>
                <w:b/>
                <w:sz w:val="20"/>
                <w:szCs w:val="20"/>
              </w:rPr>
            </w:pPr>
          </w:p>
        </w:tc>
        <w:tc>
          <w:tcPr>
            <w:tcW w:w="2578" w:type="dxa"/>
            <w:vMerge/>
            <w:tcBorders>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b/>
                <w:sz w:val="20"/>
                <w:szCs w:val="20"/>
              </w:rPr>
            </w:pPr>
            <w:r w:rsidRPr="00DE506C">
              <w:rPr>
                <w:rFonts w:ascii="Times New Roman" w:hAnsi="Times New Roman"/>
                <w:b/>
                <w:sz w:val="20"/>
                <w:szCs w:val="20"/>
              </w:rPr>
              <w:t>Минсельхозпрод Республики Мордовия, всего</w:t>
            </w: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850</w:t>
            </w: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850</w:t>
            </w: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950</w:t>
            </w: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1100</w:t>
            </w:r>
          </w:p>
        </w:tc>
      </w:tr>
      <w:tr w:rsidR="00DD3D03" w:rsidRPr="00DE506C" w:rsidTr="00DD3D03">
        <w:trPr>
          <w:gridAfter w:val="1"/>
          <w:wAfter w:w="299" w:type="dxa"/>
          <w:trHeight w:val="413"/>
        </w:trPr>
        <w:tc>
          <w:tcPr>
            <w:tcW w:w="1677" w:type="dxa"/>
            <w:vMerge w:val="restart"/>
            <w:tcBorders>
              <w:top w:val="single" w:sz="4" w:space="0" w:color="auto"/>
              <w:right w:val="single" w:sz="4" w:space="0" w:color="auto"/>
            </w:tcBorders>
          </w:tcPr>
          <w:p w:rsidR="00DD3D03" w:rsidRPr="00DE506C" w:rsidRDefault="00994367" w:rsidP="00DD3D03">
            <w:pPr>
              <w:pStyle w:val="ad"/>
              <w:ind w:left="-57" w:right="-57"/>
              <w:jc w:val="left"/>
              <w:rPr>
                <w:rFonts w:ascii="Times New Roman" w:hAnsi="Times New Roman"/>
                <w:b/>
                <w:sz w:val="20"/>
                <w:szCs w:val="20"/>
              </w:rPr>
            </w:pPr>
            <w:hyperlink w:anchor="sub_4005" w:history="1">
              <w:r w:rsidR="00DD3D03" w:rsidRPr="00DE506C">
                <w:rPr>
                  <w:rStyle w:val="afb"/>
                  <w:rFonts w:ascii="Times New Roman" w:hAnsi="Times New Roman"/>
                  <w:b w:val="0"/>
                  <w:sz w:val="20"/>
                  <w:szCs w:val="20"/>
                </w:rPr>
                <w:t>Мероприятие</w:t>
              </w:r>
            </w:hyperlink>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tc>
        <w:tc>
          <w:tcPr>
            <w:tcW w:w="2578" w:type="dxa"/>
            <w:vMerge w:val="restart"/>
            <w:tcBorders>
              <w:top w:val="single" w:sz="4" w:space="0" w:color="auto"/>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r w:rsidRPr="00DE506C">
              <w:rPr>
                <w:rFonts w:ascii="Times New Roman" w:hAnsi="Times New Roman"/>
                <w:sz w:val="20"/>
                <w:szCs w:val="20"/>
              </w:rPr>
              <w:t>«Государственная поддержка кредитования малых форм хозяйствования» (субсидирование процентной ставки по долгосрочным,</w:t>
            </w:r>
          </w:p>
          <w:p w:rsidR="00DD3D03" w:rsidRPr="00DE506C" w:rsidRDefault="00DD3D03" w:rsidP="00DD3D03">
            <w:pPr>
              <w:pStyle w:val="ad"/>
              <w:jc w:val="left"/>
              <w:rPr>
                <w:rFonts w:ascii="Times New Roman" w:hAnsi="Times New Roman"/>
                <w:sz w:val="20"/>
                <w:szCs w:val="20"/>
              </w:rPr>
            </w:pPr>
            <w:r w:rsidRPr="00DE506C">
              <w:rPr>
                <w:rFonts w:ascii="Times New Roman" w:hAnsi="Times New Roman"/>
                <w:sz w:val="20"/>
                <w:szCs w:val="20"/>
              </w:rPr>
              <w:t>среднесрочным и краткосрочным кредитам, взятым малой формой хозяйствования)</w:t>
            </w:r>
          </w:p>
          <w:p w:rsidR="00DD3D03" w:rsidRPr="00DE506C" w:rsidRDefault="00DD3D03" w:rsidP="00DD3D03">
            <w:pPr>
              <w:spacing w:line="240" w:lineRule="auto"/>
              <w:rPr>
                <w:rFonts w:ascii="Times New Roman" w:hAnsi="Times New Roman" w:cs="Times New Roman"/>
                <w:sz w:val="20"/>
                <w:szCs w:val="20"/>
              </w:rPr>
            </w:pPr>
          </w:p>
          <w:p w:rsidR="00DD3D03" w:rsidRPr="00DE506C" w:rsidRDefault="00DD3D03" w:rsidP="00DD3D03">
            <w:pPr>
              <w:spacing w:line="240" w:lineRule="auto"/>
              <w:rPr>
                <w:rFonts w:ascii="Times New Roman" w:hAnsi="Times New Roman" w:cs="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b/>
                <w:sz w:val="20"/>
                <w:szCs w:val="20"/>
              </w:rPr>
            </w:pPr>
            <w:r w:rsidRPr="00DE506C">
              <w:rPr>
                <w:rFonts w:ascii="Times New Roman" w:hAnsi="Times New Roman"/>
                <w:b/>
                <w:sz w:val="20"/>
                <w:szCs w:val="20"/>
              </w:rPr>
              <w:t>Всего</w:t>
            </w: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1392</w:t>
            </w: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5085</w:t>
            </w: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2392</w:t>
            </w: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3030</w:t>
            </w: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3100</w:t>
            </w: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3190</w:t>
            </w: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3285</w:t>
            </w: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3410</w:t>
            </w: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3500</w:t>
            </w:r>
          </w:p>
        </w:tc>
      </w:tr>
      <w:tr w:rsidR="00DD3D03" w:rsidRPr="00DE506C" w:rsidTr="00DD3D03">
        <w:trPr>
          <w:gridAfter w:val="1"/>
          <w:wAfter w:w="299" w:type="dxa"/>
        </w:trPr>
        <w:tc>
          <w:tcPr>
            <w:tcW w:w="1677" w:type="dxa"/>
            <w:vMerge/>
            <w:tcBorders>
              <w:right w:val="single" w:sz="4" w:space="0" w:color="auto"/>
            </w:tcBorders>
          </w:tcPr>
          <w:p w:rsidR="00DD3D03" w:rsidRPr="00DE506C" w:rsidRDefault="00DD3D03" w:rsidP="00DD3D03">
            <w:pPr>
              <w:pStyle w:val="ad"/>
              <w:ind w:left="-57" w:right="-57"/>
              <w:jc w:val="left"/>
              <w:rPr>
                <w:rFonts w:ascii="Times New Roman" w:hAnsi="Times New Roman"/>
                <w:b/>
                <w:sz w:val="20"/>
                <w:szCs w:val="20"/>
              </w:rPr>
            </w:pPr>
          </w:p>
        </w:tc>
        <w:tc>
          <w:tcPr>
            <w:tcW w:w="2578" w:type="dxa"/>
            <w:vMerge/>
            <w:tcBorders>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b/>
                <w:sz w:val="20"/>
                <w:szCs w:val="20"/>
              </w:rPr>
            </w:pPr>
            <w:r w:rsidRPr="00DE506C">
              <w:rPr>
                <w:rFonts w:ascii="Times New Roman" w:hAnsi="Times New Roman"/>
                <w:b/>
                <w:sz w:val="20"/>
                <w:szCs w:val="20"/>
              </w:rPr>
              <w:t>Минсельхозпрод Республики Мордовия, всего</w:t>
            </w: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1392</w:t>
            </w: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5085</w:t>
            </w: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2392</w:t>
            </w: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3030</w:t>
            </w: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3100</w:t>
            </w: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3190</w:t>
            </w: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3285</w:t>
            </w: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3410</w:t>
            </w: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3500</w:t>
            </w:r>
          </w:p>
        </w:tc>
      </w:tr>
      <w:tr w:rsidR="00DD3D03" w:rsidRPr="00DE506C" w:rsidTr="00DD3D03">
        <w:trPr>
          <w:gridAfter w:val="1"/>
          <w:wAfter w:w="299" w:type="dxa"/>
          <w:trHeight w:val="456"/>
        </w:trPr>
        <w:tc>
          <w:tcPr>
            <w:tcW w:w="1677" w:type="dxa"/>
            <w:vMerge w:val="restart"/>
            <w:tcBorders>
              <w:top w:val="single" w:sz="4" w:space="0" w:color="auto"/>
              <w:right w:val="single" w:sz="4" w:space="0" w:color="auto"/>
            </w:tcBorders>
          </w:tcPr>
          <w:p w:rsidR="00DD3D03" w:rsidRPr="00DE506C" w:rsidRDefault="00994367" w:rsidP="00DD3D03">
            <w:pPr>
              <w:pStyle w:val="ad"/>
              <w:ind w:left="-57" w:right="-57"/>
              <w:jc w:val="left"/>
              <w:rPr>
                <w:rFonts w:ascii="Times New Roman" w:hAnsi="Times New Roman"/>
                <w:b/>
                <w:sz w:val="20"/>
                <w:szCs w:val="20"/>
              </w:rPr>
            </w:pPr>
            <w:hyperlink w:anchor="sub_4007" w:history="1">
              <w:r w:rsidR="00DD3D03" w:rsidRPr="00DE506C">
                <w:rPr>
                  <w:rStyle w:val="afb"/>
                  <w:rFonts w:ascii="Times New Roman" w:hAnsi="Times New Roman"/>
                  <w:b w:val="0"/>
                  <w:sz w:val="20"/>
                  <w:szCs w:val="20"/>
                </w:rPr>
                <w:t>Мероприятие</w:t>
              </w:r>
            </w:hyperlink>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tc>
        <w:tc>
          <w:tcPr>
            <w:tcW w:w="2578" w:type="dxa"/>
            <w:vMerge w:val="restart"/>
            <w:tcBorders>
              <w:top w:val="single" w:sz="4" w:space="0" w:color="auto"/>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r w:rsidRPr="00DE506C">
              <w:rPr>
                <w:rFonts w:ascii="Times New Roman" w:hAnsi="Times New Roman"/>
                <w:sz w:val="20"/>
                <w:szCs w:val="20"/>
              </w:rPr>
              <w:lastRenderedPageBreak/>
              <w:t xml:space="preserve">«Оформление земельных участков в собственность крестьянским (фермерским) хозяйствам» (субсидии на возмещение части затрат крестьянских (фермерских) хозяйств, включая индивидуальных предпринимателей, при оформлении в собственность </w:t>
            </w:r>
          </w:p>
          <w:p w:rsidR="00DD3D03" w:rsidRPr="00DE506C" w:rsidRDefault="00DD3D03" w:rsidP="00DD3D03">
            <w:pPr>
              <w:pStyle w:val="ad"/>
              <w:jc w:val="left"/>
              <w:rPr>
                <w:rFonts w:ascii="Times New Roman" w:hAnsi="Times New Roman"/>
                <w:sz w:val="20"/>
                <w:szCs w:val="20"/>
              </w:rPr>
            </w:pPr>
            <w:r w:rsidRPr="00DE506C">
              <w:rPr>
                <w:rFonts w:ascii="Times New Roman" w:hAnsi="Times New Roman"/>
                <w:sz w:val="20"/>
                <w:szCs w:val="20"/>
              </w:rPr>
              <w:t xml:space="preserve">используемых ими </w:t>
            </w:r>
            <w:r w:rsidRPr="00DE506C">
              <w:rPr>
                <w:rFonts w:ascii="Times New Roman" w:hAnsi="Times New Roman"/>
                <w:sz w:val="20"/>
                <w:szCs w:val="20"/>
              </w:rPr>
              <w:lastRenderedPageBreak/>
              <w:t>земельных участков из земель сельскохозяйственного назначения) – всего</w:t>
            </w: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b/>
                <w:sz w:val="20"/>
                <w:szCs w:val="20"/>
              </w:rPr>
            </w:pPr>
            <w:r w:rsidRPr="00DE506C">
              <w:rPr>
                <w:rFonts w:ascii="Times New Roman" w:hAnsi="Times New Roman"/>
                <w:b/>
                <w:sz w:val="20"/>
                <w:szCs w:val="20"/>
              </w:rPr>
              <w:lastRenderedPageBreak/>
              <w:t>Всего</w:t>
            </w: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8</w:t>
            </w: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92</w:t>
            </w: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98</w:t>
            </w: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Pr>
        <w:tc>
          <w:tcPr>
            <w:tcW w:w="1677" w:type="dxa"/>
            <w:vMerge/>
            <w:tcBorders>
              <w:right w:val="single" w:sz="4" w:space="0" w:color="auto"/>
            </w:tcBorders>
          </w:tcPr>
          <w:p w:rsidR="00DD3D03" w:rsidRPr="00DE506C" w:rsidRDefault="00DD3D03" w:rsidP="00DD3D03">
            <w:pPr>
              <w:pStyle w:val="ad"/>
              <w:ind w:left="-57" w:right="-57"/>
              <w:jc w:val="left"/>
              <w:rPr>
                <w:rFonts w:ascii="Times New Roman" w:hAnsi="Times New Roman"/>
                <w:b/>
                <w:sz w:val="20"/>
                <w:szCs w:val="20"/>
              </w:rPr>
            </w:pPr>
          </w:p>
        </w:tc>
        <w:tc>
          <w:tcPr>
            <w:tcW w:w="2578" w:type="dxa"/>
            <w:vMerge/>
            <w:tcBorders>
              <w:left w:val="single" w:sz="4" w:space="0" w:color="auto"/>
              <w:right w:val="single" w:sz="4" w:space="0" w:color="auto"/>
            </w:tcBorders>
          </w:tcPr>
          <w:p w:rsidR="00DD3D03" w:rsidRPr="00DE506C" w:rsidRDefault="00DD3D03" w:rsidP="00DD3D03">
            <w:pPr>
              <w:spacing w:line="240" w:lineRule="auto"/>
              <w:rPr>
                <w:rFonts w:ascii="Times New Roman" w:hAnsi="Times New Roman" w:cs="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b/>
                <w:sz w:val="20"/>
                <w:szCs w:val="20"/>
              </w:rPr>
            </w:pPr>
            <w:r w:rsidRPr="00DE506C">
              <w:rPr>
                <w:rFonts w:ascii="Times New Roman" w:hAnsi="Times New Roman"/>
                <w:b/>
                <w:sz w:val="20"/>
                <w:szCs w:val="20"/>
              </w:rPr>
              <w:t>Минсельхозпрод Республики Мордовия, всего</w:t>
            </w: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8</w:t>
            </w: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92</w:t>
            </w: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98</w:t>
            </w: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Height w:val="1853"/>
        </w:trPr>
        <w:tc>
          <w:tcPr>
            <w:tcW w:w="1677" w:type="dxa"/>
            <w:vMerge w:val="restart"/>
            <w:tcBorders>
              <w:top w:val="single" w:sz="4" w:space="0" w:color="auto"/>
              <w:right w:val="single" w:sz="4" w:space="0" w:color="auto"/>
            </w:tcBorders>
          </w:tcPr>
          <w:p w:rsidR="00DD3D03" w:rsidRPr="00DE506C" w:rsidRDefault="00DD3D03" w:rsidP="00DD3D03">
            <w:pPr>
              <w:pStyle w:val="ad"/>
              <w:ind w:left="-57" w:right="-57"/>
              <w:jc w:val="left"/>
              <w:rPr>
                <w:rFonts w:ascii="Times New Roman" w:hAnsi="Times New Roman"/>
                <w:sz w:val="20"/>
                <w:szCs w:val="20"/>
              </w:rPr>
            </w:pPr>
            <w:r w:rsidRPr="00DE506C">
              <w:rPr>
                <w:rFonts w:ascii="Times New Roman" w:hAnsi="Times New Roman"/>
                <w:sz w:val="20"/>
                <w:szCs w:val="20"/>
              </w:rPr>
              <w:lastRenderedPageBreak/>
              <w:t>Мероприятие</w:t>
            </w:r>
          </w:p>
        </w:tc>
        <w:tc>
          <w:tcPr>
            <w:tcW w:w="2578" w:type="dxa"/>
            <w:tcBorders>
              <w:top w:val="single" w:sz="4" w:space="0" w:color="auto"/>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r w:rsidRPr="00DE506C">
              <w:rPr>
                <w:rFonts w:ascii="Times New Roman" w:hAnsi="Times New Roman"/>
                <w:sz w:val="20"/>
                <w:szCs w:val="20"/>
              </w:rPr>
              <w:t>«Грантовая поддержка сельскохозяйственных потребительских кооперативов на развитие материально- технической базы» (гранты на</w:t>
            </w:r>
          </w:p>
        </w:tc>
        <w:tc>
          <w:tcPr>
            <w:tcW w:w="1834" w:type="dxa"/>
            <w:tcBorders>
              <w:top w:val="single" w:sz="4" w:space="0" w:color="auto"/>
              <w:left w:val="single" w:sz="4" w:space="0" w:color="auto"/>
            </w:tcBorders>
          </w:tcPr>
          <w:p w:rsidR="00DD3D03" w:rsidRPr="00DE506C" w:rsidRDefault="00DD3D03" w:rsidP="00DD3D03">
            <w:pPr>
              <w:pStyle w:val="ad"/>
              <w:jc w:val="center"/>
              <w:rPr>
                <w:rFonts w:ascii="Times New Roman" w:hAnsi="Times New Roman"/>
                <w:sz w:val="20"/>
                <w:szCs w:val="20"/>
              </w:rPr>
            </w:pPr>
          </w:p>
        </w:tc>
        <w:tc>
          <w:tcPr>
            <w:tcW w:w="1065" w:type="dxa"/>
            <w:tcBorders>
              <w:top w:val="single" w:sz="4" w:space="0" w:color="auto"/>
              <w:left w:val="single" w:sz="4" w:space="0" w:color="auto"/>
            </w:tcBorders>
          </w:tcPr>
          <w:p w:rsidR="00DD3D03" w:rsidRPr="00DE506C" w:rsidRDefault="00DD3D03" w:rsidP="00DD3D03">
            <w:pPr>
              <w:pStyle w:val="ad"/>
              <w:jc w:val="center"/>
              <w:rPr>
                <w:rFonts w:ascii="Times New Roman" w:hAnsi="Times New Roman"/>
                <w:sz w:val="20"/>
                <w:szCs w:val="20"/>
              </w:rPr>
            </w:pPr>
          </w:p>
        </w:tc>
        <w:tc>
          <w:tcPr>
            <w:tcW w:w="1065" w:type="dxa"/>
            <w:gridSpan w:val="2"/>
            <w:tcBorders>
              <w:top w:val="single" w:sz="4" w:space="0" w:color="auto"/>
              <w:left w:val="single" w:sz="4" w:space="0" w:color="auto"/>
            </w:tcBorders>
          </w:tcPr>
          <w:p w:rsidR="00DD3D03" w:rsidRPr="00DE506C" w:rsidRDefault="00DD3D03" w:rsidP="00DD3D03">
            <w:pPr>
              <w:pStyle w:val="ad"/>
              <w:jc w:val="center"/>
              <w:rPr>
                <w:rFonts w:ascii="Times New Roman" w:hAnsi="Times New Roman"/>
                <w:sz w:val="20"/>
                <w:szCs w:val="20"/>
              </w:rPr>
            </w:pPr>
          </w:p>
        </w:tc>
        <w:tc>
          <w:tcPr>
            <w:tcW w:w="1052" w:type="dxa"/>
            <w:gridSpan w:val="2"/>
            <w:tcBorders>
              <w:top w:val="single" w:sz="4" w:space="0" w:color="auto"/>
              <w:left w:val="single" w:sz="4" w:space="0" w:color="auto"/>
            </w:tcBorders>
          </w:tcPr>
          <w:p w:rsidR="00DD3D03" w:rsidRPr="00DE506C" w:rsidRDefault="00DD3D03" w:rsidP="00DD3D03">
            <w:pPr>
              <w:pStyle w:val="ad"/>
              <w:jc w:val="center"/>
              <w:rPr>
                <w:rFonts w:ascii="Times New Roman" w:hAnsi="Times New Roman"/>
                <w:sz w:val="20"/>
                <w:szCs w:val="20"/>
              </w:rPr>
            </w:pPr>
          </w:p>
        </w:tc>
        <w:tc>
          <w:tcPr>
            <w:tcW w:w="1139" w:type="dxa"/>
            <w:gridSpan w:val="2"/>
            <w:tcBorders>
              <w:top w:val="single" w:sz="4" w:space="0" w:color="auto"/>
              <w:left w:val="single" w:sz="4" w:space="0" w:color="auto"/>
            </w:tcBorders>
          </w:tcPr>
          <w:p w:rsidR="00DD3D03" w:rsidRPr="00DE506C" w:rsidRDefault="00DD3D03" w:rsidP="00DD3D03">
            <w:pPr>
              <w:pStyle w:val="ad"/>
              <w:jc w:val="center"/>
              <w:rPr>
                <w:rFonts w:ascii="Times New Roman" w:hAnsi="Times New Roman"/>
                <w:sz w:val="20"/>
                <w:szCs w:val="20"/>
              </w:rPr>
            </w:pPr>
          </w:p>
        </w:tc>
        <w:tc>
          <w:tcPr>
            <w:tcW w:w="991" w:type="dxa"/>
            <w:tcBorders>
              <w:top w:val="single" w:sz="4" w:space="0" w:color="auto"/>
              <w:left w:val="single" w:sz="4" w:space="0" w:color="auto"/>
            </w:tcBorders>
          </w:tcPr>
          <w:p w:rsidR="00DD3D03" w:rsidRPr="00DE506C" w:rsidRDefault="00DD3D03" w:rsidP="00DD3D03">
            <w:pPr>
              <w:pStyle w:val="ad"/>
              <w:jc w:val="center"/>
              <w:rPr>
                <w:rFonts w:ascii="Times New Roman" w:hAnsi="Times New Roman"/>
                <w:sz w:val="20"/>
                <w:szCs w:val="20"/>
              </w:rPr>
            </w:pPr>
          </w:p>
        </w:tc>
        <w:tc>
          <w:tcPr>
            <w:tcW w:w="1047" w:type="dxa"/>
            <w:tcBorders>
              <w:top w:val="single" w:sz="4" w:space="0" w:color="auto"/>
              <w:left w:val="single" w:sz="4" w:space="0" w:color="auto"/>
            </w:tcBorders>
          </w:tcPr>
          <w:p w:rsidR="00DD3D03" w:rsidRPr="00DE506C" w:rsidRDefault="00DD3D03" w:rsidP="00DD3D03">
            <w:pPr>
              <w:pStyle w:val="ad"/>
              <w:jc w:val="center"/>
              <w:rPr>
                <w:rFonts w:ascii="Times New Roman" w:hAnsi="Times New Roman"/>
                <w:sz w:val="20"/>
                <w:szCs w:val="20"/>
              </w:rPr>
            </w:pPr>
          </w:p>
        </w:tc>
        <w:tc>
          <w:tcPr>
            <w:tcW w:w="1070" w:type="dxa"/>
            <w:gridSpan w:val="2"/>
            <w:tcBorders>
              <w:top w:val="single" w:sz="4" w:space="0" w:color="auto"/>
              <w:left w:val="single" w:sz="4" w:space="0" w:color="auto"/>
            </w:tcBorders>
          </w:tcPr>
          <w:p w:rsidR="00DD3D03" w:rsidRPr="00DE506C" w:rsidRDefault="00DD3D03" w:rsidP="00DD3D03">
            <w:pPr>
              <w:pStyle w:val="ad"/>
              <w:jc w:val="center"/>
              <w:rPr>
                <w:rFonts w:ascii="Times New Roman" w:hAnsi="Times New Roman"/>
                <w:sz w:val="20"/>
                <w:szCs w:val="20"/>
              </w:rPr>
            </w:pPr>
          </w:p>
        </w:tc>
        <w:tc>
          <w:tcPr>
            <w:tcW w:w="1065" w:type="dxa"/>
            <w:gridSpan w:val="2"/>
            <w:tcBorders>
              <w:top w:val="single" w:sz="4" w:space="0" w:color="auto"/>
              <w:left w:val="single" w:sz="4" w:space="0" w:color="auto"/>
            </w:tcBorders>
          </w:tcPr>
          <w:p w:rsidR="00DD3D03" w:rsidRPr="00DE506C" w:rsidRDefault="00DD3D03" w:rsidP="00DD3D03">
            <w:pPr>
              <w:pStyle w:val="ad"/>
              <w:jc w:val="center"/>
              <w:rPr>
                <w:rFonts w:ascii="Times New Roman" w:hAnsi="Times New Roman"/>
                <w:sz w:val="20"/>
                <w:szCs w:val="20"/>
              </w:rPr>
            </w:pPr>
          </w:p>
        </w:tc>
        <w:tc>
          <w:tcPr>
            <w:tcW w:w="1052" w:type="dxa"/>
            <w:tcBorders>
              <w:top w:val="single" w:sz="4" w:space="0" w:color="auto"/>
              <w:left w:val="single" w:sz="4" w:space="0" w:color="auto"/>
            </w:tcBorders>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Height w:val="1057"/>
        </w:trPr>
        <w:tc>
          <w:tcPr>
            <w:tcW w:w="1677" w:type="dxa"/>
            <w:vMerge/>
            <w:tcBorders>
              <w:right w:val="single" w:sz="4" w:space="0" w:color="auto"/>
            </w:tcBorders>
          </w:tcPr>
          <w:p w:rsidR="00DD3D03" w:rsidRPr="00DE506C" w:rsidRDefault="00DD3D03" w:rsidP="00DD3D03">
            <w:pPr>
              <w:pStyle w:val="ad"/>
              <w:ind w:left="-57" w:right="-57"/>
              <w:jc w:val="left"/>
              <w:rPr>
                <w:rFonts w:ascii="Times New Roman" w:hAnsi="Times New Roman"/>
                <w:b/>
                <w:sz w:val="20"/>
                <w:szCs w:val="20"/>
              </w:rPr>
            </w:pPr>
          </w:p>
        </w:tc>
        <w:tc>
          <w:tcPr>
            <w:tcW w:w="2578" w:type="dxa"/>
            <w:tcBorders>
              <w:top w:val="single" w:sz="4" w:space="0" w:color="auto"/>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r w:rsidRPr="00DE506C">
              <w:rPr>
                <w:rFonts w:ascii="Times New Roman" w:hAnsi="Times New Roman"/>
                <w:sz w:val="20"/>
                <w:szCs w:val="20"/>
              </w:rPr>
              <w:t>развитие материально-технической базы сельскохозяйственных кооперативов)</w:t>
            </w:r>
          </w:p>
        </w:tc>
        <w:tc>
          <w:tcPr>
            <w:tcW w:w="1834" w:type="dxa"/>
            <w:tcBorders>
              <w:top w:val="single" w:sz="4" w:space="0" w:color="auto"/>
              <w:left w:val="single" w:sz="4" w:space="0" w:color="auto"/>
            </w:tcBorders>
          </w:tcPr>
          <w:p w:rsidR="00DD3D03" w:rsidRPr="00DE506C" w:rsidRDefault="00DD3D03" w:rsidP="00DD3D03">
            <w:pPr>
              <w:pStyle w:val="ad"/>
              <w:jc w:val="center"/>
              <w:rPr>
                <w:rFonts w:ascii="Times New Roman" w:hAnsi="Times New Roman"/>
                <w:sz w:val="20"/>
                <w:szCs w:val="20"/>
              </w:rPr>
            </w:pPr>
          </w:p>
        </w:tc>
        <w:tc>
          <w:tcPr>
            <w:tcW w:w="1065" w:type="dxa"/>
            <w:tcBorders>
              <w:top w:val="single" w:sz="4" w:space="0" w:color="auto"/>
              <w:left w:val="single" w:sz="4" w:space="0" w:color="auto"/>
            </w:tcBorders>
          </w:tcPr>
          <w:p w:rsidR="00DD3D03" w:rsidRPr="00DE506C" w:rsidRDefault="00DD3D03" w:rsidP="00DD3D03">
            <w:pPr>
              <w:pStyle w:val="ad"/>
              <w:jc w:val="center"/>
              <w:rPr>
                <w:rFonts w:ascii="Times New Roman" w:hAnsi="Times New Roman"/>
                <w:sz w:val="20"/>
                <w:szCs w:val="20"/>
              </w:rPr>
            </w:pPr>
          </w:p>
        </w:tc>
        <w:tc>
          <w:tcPr>
            <w:tcW w:w="1065" w:type="dxa"/>
            <w:gridSpan w:val="2"/>
            <w:tcBorders>
              <w:top w:val="single" w:sz="4" w:space="0" w:color="auto"/>
              <w:left w:val="single" w:sz="4" w:space="0" w:color="auto"/>
            </w:tcBorders>
          </w:tcPr>
          <w:p w:rsidR="00DD3D03" w:rsidRPr="00DE506C" w:rsidRDefault="00DD3D03" w:rsidP="00DD3D03">
            <w:pPr>
              <w:pStyle w:val="ad"/>
              <w:jc w:val="center"/>
              <w:rPr>
                <w:rFonts w:ascii="Times New Roman" w:hAnsi="Times New Roman"/>
                <w:sz w:val="20"/>
                <w:szCs w:val="20"/>
              </w:rPr>
            </w:pPr>
          </w:p>
        </w:tc>
        <w:tc>
          <w:tcPr>
            <w:tcW w:w="1052" w:type="dxa"/>
            <w:gridSpan w:val="2"/>
            <w:tcBorders>
              <w:top w:val="single" w:sz="4" w:space="0" w:color="auto"/>
              <w:lef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tcBorders>
          </w:tcPr>
          <w:p w:rsidR="00DD3D03" w:rsidRPr="00DE506C" w:rsidRDefault="00DD3D03" w:rsidP="00DD3D03">
            <w:pPr>
              <w:pStyle w:val="ad"/>
              <w:jc w:val="center"/>
              <w:rPr>
                <w:rFonts w:ascii="Times New Roman" w:hAnsi="Times New Roman"/>
                <w:sz w:val="20"/>
                <w:szCs w:val="20"/>
              </w:rPr>
            </w:pPr>
          </w:p>
        </w:tc>
        <w:tc>
          <w:tcPr>
            <w:tcW w:w="1066" w:type="dxa"/>
            <w:gridSpan w:val="2"/>
            <w:tcBorders>
              <w:top w:val="single" w:sz="4" w:space="0" w:color="auto"/>
              <w:left w:val="single" w:sz="4" w:space="0" w:color="auto"/>
            </w:tcBorders>
          </w:tcPr>
          <w:p w:rsidR="00DD3D03" w:rsidRPr="00DE506C" w:rsidRDefault="00DD3D03" w:rsidP="00DD3D03">
            <w:pPr>
              <w:pStyle w:val="ad"/>
              <w:jc w:val="center"/>
              <w:rPr>
                <w:rFonts w:ascii="Times New Roman" w:hAnsi="Times New Roman"/>
                <w:sz w:val="20"/>
                <w:szCs w:val="20"/>
              </w:rPr>
            </w:pPr>
          </w:p>
        </w:tc>
        <w:tc>
          <w:tcPr>
            <w:tcW w:w="1047" w:type="dxa"/>
            <w:tcBorders>
              <w:top w:val="single" w:sz="4" w:space="0" w:color="auto"/>
              <w:left w:val="single" w:sz="4" w:space="0" w:color="auto"/>
            </w:tcBorders>
          </w:tcPr>
          <w:p w:rsidR="00DD3D03" w:rsidRPr="00DE506C" w:rsidRDefault="00DD3D03" w:rsidP="00DD3D03">
            <w:pPr>
              <w:pStyle w:val="ad"/>
              <w:jc w:val="center"/>
              <w:rPr>
                <w:rFonts w:ascii="Times New Roman" w:hAnsi="Times New Roman"/>
                <w:sz w:val="20"/>
                <w:szCs w:val="20"/>
              </w:rPr>
            </w:pPr>
          </w:p>
        </w:tc>
        <w:tc>
          <w:tcPr>
            <w:tcW w:w="1070" w:type="dxa"/>
            <w:gridSpan w:val="2"/>
            <w:tcBorders>
              <w:top w:val="single" w:sz="4" w:space="0" w:color="auto"/>
              <w:left w:val="single" w:sz="4" w:space="0" w:color="auto"/>
            </w:tcBorders>
          </w:tcPr>
          <w:p w:rsidR="00DD3D03" w:rsidRPr="00DE506C" w:rsidRDefault="00DD3D03" w:rsidP="00DD3D03">
            <w:pPr>
              <w:pStyle w:val="ad"/>
              <w:jc w:val="center"/>
              <w:rPr>
                <w:rFonts w:ascii="Times New Roman" w:hAnsi="Times New Roman"/>
                <w:sz w:val="20"/>
                <w:szCs w:val="20"/>
              </w:rPr>
            </w:pPr>
          </w:p>
        </w:tc>
        <w:tc>
          <w:tcPr>
            <w:tcW w:w="1065" w:type="dxa"/>
            <w:gridSpan w:val="2"/>
            <w:tcBorders>
              <w:top w:val="single" w:sz="4" w:space="0" w:color="auto"/>
              <w:left w:val="single" w:sz="4" w:space="0" w:color="auto"/>
            </w:tcBorders>
          </w:tcPr>
          <w:p w:rsidR="00DD3D03" w:rsidRPr="00DE506C" w:rsidRDefault="00DD3D03" w:rsidP="00DD3D03">
            <w:pPr>
              <w:pStyle w:val="ad"/>
              <w:jc w:val="center"/>
              <w:rPr>
                <w:rFonts w:ascii="Times New Roman" w:hAnsi="Times New Roman"/>
                <w:sz w:val="20"/>
                <w:szCs w:val="20"/>
              </w:rPr>
            </w:pPr>
          </w:p>
        </w:tc>
        <w:tc>
          <w:tcPr>
            <w:tcW w:w="1052" w:type="dxa"/>
            <w:tcBorders>
              <w:top w:val="single" w:sz="4" w:space="0" w:color="auto"/>
              <w:left w:val="single" w:sz="4" w:space="0" w:color="auto"/>
            </w:tcBorders>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Height w:val="419"/>
        </w:trPr>
        <w:tc>
          <w:tcPr>
            <w:tcW w:w="1677" w:type="dxa"/>
            <w:vMerge w:val="restart"/>
            <w:tcBorders>
              <w:top w:val="single" w:sz="4" w:space="0" w:color="auto"/>
              <w:right w:val="single" w:sz="4" w:space="0" w:color="auto"/>
            </w:tcBorders>
          </w:tcPr>
          <w:p w:rsidR="00DD3D03" w:rsidRPr="00DE506C" w:rsidRDefault="00994367" w:rsidP="00DD3D03">
            <w:pPr>
              <w:pStyle w:val="ad"/>
              <w:ind w:left="-57" w:right="-57"/>
              <w:jc w:val="left"/>
              <w:rPr>
                <w:rFonts w:ascii="Times New Roman" w:hAnsi="Times New Roman"/>
                <w:b/>
                <w:sz w:val="20"/>
                <w:szCs w:val="20"/>
              </w:rPr>
            </w:pPr>
            <w:hyperlink w:anchor="sub_5000" w:history="1">
              <w:r w:rsidR="00DD3D03" w:rsidRPr="00DE506C">
                <w:rPr>
                  <w:rStyle w:val="afb"/>
                  <w:rFonts w:ascii="Times New Roman" w:hAnsi="Times New Roman"/>
                  <w:b w:val="0"/>
                  <w:sz w:val="20"/>
                  <w:szCs w:val="20"/>
                </w:rPr>
                <w:t>Подпрограмма</w:t>
              </w:r>
            </w:hyperlink>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tc>
        <w:tc>
          <w:tcPr>
            <w:tcW w:w="2578" w:type="dxa"/>
            <w:vMerge w:val="restart"/>
            <w:tcBorders>
              <w:top w:val="single" w:sz="4" w:space="0" w:color="auto"/>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r w:rsidRPr="00DE506C">
              <w:rPr>
                <w:rFonts w:ascii="Times New Roman" w:hAnsi="Times New Roman"/>
                <w:sz w:val="20"/>
                <w:szCs w:val="20"/>
              </w:rPr>
              <w:t>«Техническая и технологическая модернизация, инновационное развитие»</w:t>
            </w:r>
          </w:p>
          <w:p w:rsidR="00DD3D03" w:rsidRPr="00DE506C" w:rsidRDefault="00DD3D03" w:rsidP="00DD3D03">
            <w:pPr>
              <w:spacing w:line="240" w:lineRule="auto"/>
              <w:rPr>
                <w:rFonts w:ascii="Times New Roman" w:hAnsi="Times New Roman" w:cs="Times New Roman"/>
                <w:sz w:val="20"/>
                <w:szCs w:val="20"/>
              </w:rPr>
            </w:pPr>
          </w:p>
          <w:p w:rsidR="00DD3D03" w:rsidRPr="00DE506C" w:rsidRDefault="00DD3D03" w:rsidP="00DD3D03">
            <w:pPr>
              <w:spacing w:line="240" w:lineRule="auto"/>
              <w:rPr>
                <w:rFonts w:ascii="Times New Roman" w:hAnsi="Times New Roman" w:cs="Times New Roman"/>
                <w:sz w:val="20"/>
                <w:szCs w:val="20"/>
              </w:rPr>
            </w:pPr>
          </w:p>
          <w:p w:rsidR="00DD3D03" w:rsidRPr="00DE506C" w:rsidRDefault="00DD3D03" w:rsidP="00DD3D03">
            <w:pPr>
              <w:spacing w:line="240" w:lineRule="auto"/>
              <w:rPr>
                <w:rFonts w:ascii="Times New Roman" w:hAnsi="Times New Roman" w:cs="Times New Roman"/>
                <w:sz w:val="20"/>
                <w:szCs w:val="20"/>
              </w:rPr>
            </w:pPr>
          </w:p>
          <w:p w:rsidR="00DD3D03" w:rsidRPr="00DE506C" w:rsidRDefault="00DD3D03" w:rsidP="00DD3D03">
            <w:pPr>
              <w:spacing w:line="240" w:lineRule="auto"/>
              <w:rPr>
                <w:rFonts w:ascii="Times New Roman" w:hAnsi="Times New Roman" w:cs="Times New Roman"/>
                <w:sz w:val="20"/>
                <w:szCs w:val="20"/>
              </w:rPr>
            </w:pPr>
          </w:p>
          <w:p w:rsidR="00DD3D03" w:rsidRPr="00DE506C" w:rsidRDefault="00DD3D03" w:rsidP="00DD3D03">
            <w:pPr>
              <w:spacing w:line="240" w:lineRule="auto"/>
              <w:rPr>
                <w:rFonts w:ascii="Times New Roman" w:hAnsi="Times New Roman" w:cs="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b/>
                <w:sz w:val="20"/>
                <w:szCs w:val="20"/>
              </w:rPr>
            </w:pPr>
            <w:r w:rsidRPr="00DE506C">
              <w:rPr>
                <w:rFonts w:ascii="Times New Roman" w:hAnsi="Times New Roman"/>
                <w:b/>
                <w:sz w:val="20"/>
                <w:szCs w:val="20"/>
              </w:rPr>
              <w:t>Всего</w:t>
            </w: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5295</w:t>
            </w: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1900</w:t>
            </w: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1900</w:t>
            </w: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1900</w:t>
            </w: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2000</w:t>
            </w: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2050</w:t>
            </w: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2100</w:t>
            </w: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2220</w:t>
            </w: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2350</w:t>
            </w:r>
          </w:p>
        </w:tc>
      </w:tr>
      <w:tr w:rsidR="00DD3D03" w:rsidRPr="00DE506C" w:rsidTr="00DD3D03">
        <w:trPr>
          <w:gridAfter w:val="1"/>
          <w:wAfter w:w="299" w:type="dxa"/>
        </w:trPr>
        <w:tc>
          <w:tcPr>
            <w:tcW w:w="1677" w:type="dxa"/>
            <w:vMerge/>
            <w:tcBorders>
              <w:right w:val="single" w:sz="4" w:space="0" w:color="auto"/>
            </w:tcBorders>
          </w:tcPr>
          <w:p w:rsidR="00DD3D03" w:rsidRPr="00DE506C" w:rsidRDefault="00DD3D03" w:rsidP="00DD3D03">
            <w:pPr>
              <w:pStyle w:val="ad"/>
              <w:ind w:left="-57" w:right="-57"/>
              <w:jc w:val="left"/>
              <w:rPr>
                <w:rFonts w:ascii="Times New Roman" w:hAnsi="Times New Roman"/>
                <w:b/>
                <w:sz w:val="20"/>
                <w:szCs w:val="20"/>
              </w:rPr>
            </w:pPr>
          </w:p>
        </w:tc>
        <w:tc>
          <w:tcPr>
            <w:tcW w:w="2578" w:type="dxa"/>
            <w:vMerge/>
            <w:tcBorders>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b/>
                <w:sz w:val="20"/>
                <w:szCs w:val="20"/>
              </w:rPr>
            </w:pPr>
            <w:r w:rsidRPr="00DE506C">
              <w:rPr>
                <w:rFonts w:ascii="Times New Roman" w:hAnsi="Times New Roman"/>
                <w:b/>
                <w:sz w:val="20"/>
                <w:szCs w:val="20"/>
              </w:rPr>
              <w:t>Минсельхозпрод Республики Мордовия, всего</w:t>
            </w: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5295</w:t>
            </w: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1900</w:t>
            </w: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1900</w:t>
            </w: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1900</w:t>
            </w: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2000</w:t>
            </w: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2050</w:t>
            </w: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2100</w:t>
            </w: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2220</w:t>
            </w: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2350</w:t>
            </w:r>
          </w:p>
        </w:tc>
      </w:tr>
      <w:tr w:rsidR="00DD3D03" w:rsidRPr="00DE506C" w:rsidTr="00DD3D03">
        <w:trPr>
          <w:gridAfter w:val="1"/>
          <w:wAfter w:w="299" w:type="dxa"/>
          <w:trHeight w:val="458"/>
        </w:trPr>
        <w:tc>
          <w:tcPr>
            <w:tcW w:w="1677" w:type="dxa"/>
            <w:vMerge w:val="restart"/>
            <w:tcBorders>
              <w:top w:val="single" w:sz="4" w:space="0" w:color="auto"/>
              <w:right w:val="single" w:sz="4" w:space="0" w:color="auto"/>
            </w:tcBorders>
          </w:tcPr>
          <w:p w:rsidR="00DD3D03" w:rsidRPr="00DE506C" w:rsidRDefault="00994367" w:rsidP="00DD3D03">
            <w:pPr>
              <w:pStyle w:val="ad"/>
              <w:ind w:left="-57" w:right="-57"/>
              <w:jc w:val="left"/>
              <w:rPr>
                <w:rFonts w:ascii="Times New Roman" w:hAnsi="Times New Roman"/>
                <w:b/>
                <w:sz w:val="20"/>
                <w:szCs w:val="20"/>
              </w:rPr>
            </w:pPr>
            <w:hyperlink w:anchor="sub_5004" w:history="1">
              <w:r w:rsidR="00DD3D03" w:rsidRPr="00DE506C">
                <w:rPr>
                  <w:rStyle w:val="afb"/>
                  <w:rFonts w:ascii="Times New Roman" w:hAnsi="Times New Roman"/>
                  <w:b w:val="0"/>
                  <w:sz w:val="20"/>
                  <w:szCs w:val="20"/>
                </w:rPr>
                <w:t>Мероприятие</w:t>
              </w:r>
            </w:hyperlink>
          </w:p>
          <w:p w:rsidR="00DD3D03" w:rsidRPr="00DE506C" w:rsidRDefault="00DD3D03" w:rsidP="00DD3D03">
            <w:pPr>
              <w:spacing w:line="240" w:lineRule="auto"/>
              <w:ind w:left="-57" w:right="-57"/>
              <w:rPr>
                <w:rFonts w:ascii="Times New Roman" w:hAnsi="Times New Roman" w:cs="Times New Roman"/>
                <w:b/>
                <w:sz w:val="20"/>
                <w:szCs w:val="20"/>
              </w:rPr>
            </w:pPr>
          </w:p>
        </w:tc>
        <w:tc>
          <w:tcPr>
            <w:tcW w:w="2578" w:type="dxa"/>
            <w:vMerge w:val="restart"/>
            <w:tcBorders>
              <w:top w:val="single" w:sz="4" w:space="0" w:color="auto"/>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r w:rsidRPr="00DE506C">
              <w:rPr>
                <w:rFonts w:ascii="Times New Roman" w:hAnsi="Times New Roman"/>
                <w:sz w:val="20"/>
                <w:szCs w:val="20"/>
              </w:rPr>
              <w:lastRenderedPageBreak/>
              <w:t xml:space="preserve">«Обновление парка </w:t>
            </w:r>
            <w:r w:rsidRPr="00DE506C">
              <w:rPr>
                <w:rFonts w:ascii="Times New Roman" w:hAnsi="Times New Roman"/>
                <w:sz w:val="20"/>
                <w:szCs w:val="20"/>
              </w:rPr>
              <w:lastRenderedPageBreak/>
              <w:t>сельскохозяйственной техники» - всего</w:t>
            </w:r>
          </w:p>
          <w:p w:rsidR="00DD3D03" w:rsidRPr="00DE506C" w:rsidRDefault="00DD3D03" w:rsidP="00DD3D03">
            <w:pPr>
              <w:spacing w:line="240" w:lineRule="auto"/>
              <w:rPr>
                <w:rFonts w:ascii="Times New Roman" w:hAnsi="Times New Roman" w:cs="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b/>
                <w:sz w:val="20"/>
                <w:szCs w:val="20"/>
              </w:rPr>
            </w:pPr>
            <w:r w:rsidRPr="00DE506C">
              <w:rPr>
                <w:rFonts w:ascii="Times New Roman" w:hAnsi="Times New Roman"/>
                <w:b/>
                <w:sz w:val="20"/>
                <w:szCs w:val="20"/>
              </w:rPr>
              <w:lastRenderedPageBreak/>
              <w:t>Всего</w:t>
            </w: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z w:val="20"/>
                <w:szCs w:val="20"/>
              </w:rPr>
            </w:pPr>
            <w:r w:rsidRPr="00DE506C">
              <w:rPr>
                <w:rFonts w:ascii="Times New Roman" w:hAnsi="Times New Roman" w:cs="Times New Roman"/>
                <w:sz w:val="20"/>
                <w:szCs w:val="20"/>
              </w:rPr>
              <w:t>3345</w:t>
            </w: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z w:val="20"/>
                <w:szCs w:val="20"/>
              </w:rPr>
            </w:pP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spacing w:line="240" w:lineRule="auto"/>
              <w:jc w:val="center"/>
              <w:rPr>
                <w:rFonts w:ascii="Times New Roman" w:hAnsi="Times New Roman" w:cs="Times New Roman"/>
                <w:sz w:val="20"/>
                <w:szCs w:val="20"/>
              </w:rPr>
            </w:pPr>
          </w:p>
        </w:tc>
      </w:tr>
      <w:tr w:rsidR="00DD3D03" w:rsidRPr="00DE506C" w:rsidTr="00DD3D03">
        <w:trPr>
          <w:gridAfter w:val="1"/>
          <w:wAfter w:w="299" w:type="dxa"/>
        </w:trPr>
        <w:tc>
          <w:tcPr>
            <w:tcW w:w="1677" w:type="dxa"/>
            <w:vMerge/>
            <w:tcBorders>
              <w:right w:val="single" w:sz="4" w:space="0" w:color="auto"/>
            </w:tcBorders>
          </w:tcPr>
          <w:p w:rsidR="00DD3D03" w:rsidRPr="00DE506C" w:rsidRDefault="00DD3D03" w:rsidP="00DD3D03">
            <w:pPr>
              <w:spacing w:line="240" w:lineRule="auto"/>
              <w:ind w:left="-57" w:right="-57"/>
              <w:rPr>
                <w:rFonts w:ascii="Times New Roman" w:hAnsi="Times New Roman" w:cs="Times New Roman"/>
                <w:b/>
                <w:sz w:val="20"/>
                <w:szCs w:val="20"/>
              </w:rPr>
            </w:pPr>
          </w:p>
        </w:tc>
        <w:tc>
          <w:tcPr>
            <w:tcW w:w="2578" w:type="dxa"/>
            <w:vMerge/>
            <w:tcBorders>
              <w:left w:val="single" w:sz="4" w:space="0" w:color="auto"/>
              <w:right w:val="single" w:sz="4" w:space="0" w:color="auto"/>
            </w:tcBorders>
          </w:tcPr>
          <w:p w:rsidR="00DD3D03" w:rsidRPr="00DE506C" w:rsidRDefault="00DD3D03" w:rsidP="00DD3D03">
            <w:pPr>
              <w:spacing w:line="240" w:lineRule="auto"/>
              <w:rPr>
                <w:rFonts w:ascii="Times New Roman" w:hAnsi="Times New Roman" w:cs="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b/>
                <w:sz w:val="20"/>
                <w:szCs w:val="20"/>
              </w:rPr>
            </w:pPr>
            <w:r w:rsidRPr="00DE506C">
              <w:rPr>
                <w:rFonts w:ascii="Times New Roman" w:hAnsi="Times New Roman"/>
                <w:b/>
                <w:sz w:val="20"/>
                <w:szCs w:val="20"/>
              </w:rPr>
              <w:t>Минсельхозпрод Республики Мордовия, всего</w:t>
            </w: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3345</w:t>
            </w: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Height w:val="839"/>
        </w:trPr>
        <w:tc>
          <w:tcPr>
            <w:tcW w:w="1677" w:type="dxa"/>
            <w:vMerge/>
            <w:tcBorders>
              <w:right w:val="single" w:sz="4" w:space="0" w:color="auto"/>
            </w:tcBorders>
          </w:tcPr>
          <w:p w:rsidR="00DD3D03" w:rsidRPr="00DE506C" w:rsidRDefault="00DD3D03" w:rsidP="00DD3D03">
            <w:pPr>
              <w:pStyle w:val="ad"/>
              <w:ind w:left="-57" w:right="-57"/>
              <w:jc w:val="left"/>
              <w:rPr>
                <w:rFonts w:ascii="Times New Roman" w:hAnsi="Times New Roman"/>
                <w:b/>
                <w:sz w:val="20"/>
                <w:szCs w:val="20"/>
              </w:rPr>
            </w:pPr>
          </w:p>
        </w:tc>
        <w:tc>
          <w:tcPr>
            <w:tcW w:w="2578" w:type="dxa"/>
            <w:vMerge w:val="restart"/>
            <w:tcBorders>
              <w:top w:val="single" w:sz="4" w:space="0" w:color="auto"/>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r w:rsidRPr="00DE506C">
              <w:rPr>
                <w:rFonts w:ascii="Times New Roman" w:hAnsi="Times New Roman"/>
                <w:sz w:val="20"/>
                <w:szCs w:val="20"/>
              </w:rPr>
              <w:t>субсидирование процентных ставок по инвестиционным кредитам на сельскохозяйственную технику</w:t>
            </w: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b/>
                <w:sz w:val="20"/>
                <w:szCs w:val="20"/>
              </w:rPr>
            </w:pPr>
            <w:r w:rsidRPr="00DE506C">
              <w:rPr>
                <w:rFonts w:ascii="Times New Roman" w:hAnsi="Times New Roman"/>
                <w:b/>
                <w:sz w:val="20"/>
                <w:szCs w:val="20"/>
              </w:rPr>
              <w:t>Всего</w:t>
            </w: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z w:val="20"/>
                <w:szCs w:val="20"/>
              </w:rPr>
            </w:pPr>
            <w:r w:rsidRPr="00DE506C">
              <w:rPr>
                <w:rFonts w:ascii="Times New Roman" w:hAnsi="Times New Roman" w:cs="Times New Roman"/>
                <w:sz w:val="20"/>
                <w:szCs w:val="20"/>
              </w:rPr>
              <w:t>3345</w:t>
            </w: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0</w:t>
            </w: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Pr>
        <w:tc>
          <w:tcPr>
            <w:tcW w:w="1677" w:type="dxa"/>
            <w:vMerge/>
            <w:tcBorders>
              <w:right w:val="single" w:sz="4" w:space="0" w:color="auto"/>
            </w:tcBorders>
          </w:tcPr>
          <w:p w:rsidR="00DD3D03" w:rsidRPr="00DE506C" w:rsidRDefault="00DD3D03" w:rsidP="00DD3D03">
            <w:pPr>
              <w:pStyle w:val="ad"/>
              <w:ind w:left="-57" w:right="-57"/>
              <w:jc w:val="left"/>
              <w:rPr>
                <w:rFonts w:ascii="Times New Roman" w:hAnsi="Times New Roman"/>
                <w:b/>
                <w:sz w:val="20"/>
                <w:szCs w:val="20"/>
              </w:rPr>
            </w:pPr>
          </w:p>
        </w:tc>
        <w:tc>
          <w:tcPr>
            <w:tcW w:w="2578" w:type="dxa"/>
            <w:vMerge/>
            <w:tcBorders>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b/>
                <w:sz w:val="20"/>
                <w:szCs w:val="20"/>
              </w:rPr>
            </w:pPr>
            <w:r w:rsidRPr="00DE506C">
              <w:rPr>
                <w:rFonts w:ascii="Times New Roman" w:hAnsi="Times New Roman"/>
                <w:b/>
                <w:sz w:val="20"/>
                <w:szCs w:val="20"/>
              </w:rPr>
              <w:t>Минсельхозпрод Республики Мордовия, всего</w:t>
            </w: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3345</w:t>
            </w: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Height w:val="839"/>
        </w:trPr>
        <w:tc>
          <w:tcPr>
            <w:tcW w:w="1677" w:type="dxa"/>
            <w:vMerge/>
            <w:tcBorders>
              <w:right w:val="single" w:sz="4" w:space="0" w:color="auto"/>
            </w:tcBorders>
          </w:tcPr>
          <w:p w:rsidR="00DD3D03" w:rsidRPr="00DE506C" w:rsidRDefault="00DD3D03" w:rsidP="00DD3D03">
            <w:pPr>
              <w:pStyle w:val="ad"/>
              <w:ind w:left="-57" w:right="-57"/>
              <w:jc w:val="left"/>
              <w:rPr>
                <w:rFonts w:ascii="Times New Roman" w:hAnsi="Times New Roman"/>
                <w:b/>
                <w:sz w:val="20"/>
                <w:szCs w:val="20"/>
              </w:rPr>
            </w:pPr>
          </w:p>
        </w:tc>
        <w:tc>
          <w:tcPr>
            <w:tcW w:w="2578" w:type="dxa"/>
            <w:tcBorders>
              <w:top w:val="single" w:sz="4" w:space="0" w:color="auto"/>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r w:rsidRPr="00DE506C">
              <w:rPr>
                <w:rFonts w:ascii="Times New Roman" w:hAnsi="Times New Roman"/>
                <w:sz w:val="20"/>
                <w:szCs w:val="20"/>
              </w:rPr>
              <w:t>субсидии на обеспечение технической и технологической модернизации сельскохозяйственного производства</w:t>
            </w: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Height w:val="351"/>
        </w:trPr>
        <w:tc>
          <w:tcPr>
            <w:tcW w:w="1677" w:type="dxa"/>
            <w:tcBorders>
              <w:top w:val="single" w:sz="4" w:space="0" w:color="auto"/>
              <w:right w:val="single" w:sz="4" w:space="0" w:color="auto"/>
            </w:tcBorders>
          </w:tcPr>
          <w:p w:rsidR="00DD3D03" w:rsidRPr="00DE506C" w:rsidRDefault="00994367" w:rsidP="00DD3D03">
            <w:pPr>
              <w:pStyle w:val="ad"/>
              <w:ind w:left="-57" w:right="-57"/>
              <w:jc w:val="left"/>
              <w:rPr>
                <w:rFonts w:ascii="Times New Roman" w:hAnsi="Times New Roman"/>
                <w:b/>
                <w:sz w:val="20"/>
                <w:szCs w:val="20"/>
              </w:rPr>
            </w:pPr>
            <w:hyperlink w:anchor="sub_5005" w:history="1">
              <w:r w:rsidR="00DD3D03" w:rsidRPr="00DE506C">
                <w:rPr>
                  <w:rStyle w:val="afb"/>
                  <w:rFonts w:ascii="Times New Roman" w:hAnsi="Times New Roman"/>
                  <w:b w:val="0"/>
                  <w:sz w:val="20"/>
                  <w:szCs w:val="20"/>
                </w:rPr>
                <w:t>Мероприятие</w:t>
              </w:r>
            </w:hyperlink>
          </w:p>
          <w:p w:rsidR="00DD3D03" w:rsidRPr="00DE506C" w:rsidRDefault="00DD3D03" w:rsidP="00DD3D03">
            <w:pPr>
              <w:spacing w:line="240" w:lineRule="auto"/>
              <w:ind w:left="-57" w:right="-57"/>
              <w:rPr>
                <w:rFonts w:ascii="Times New Roman" w:hAnsi="Times New Roman" w:cs="Times New Roman"/>
                <w:b/>
                <w:sz w:val="20"/>
                <w:szCs w:val="20"/>
              </w:rPr>
            </w:pPr>
          </w:p>
        </w:tc>
        <w:tc>
          <w:tcPr>
            <w:tcW w:w="2578" w:type="dxa"/>
            <w:tcBorders>
              <w:top w:val="single" w:sz="4" w:space="0" w:color="auto"/>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r w:rsidRPr="00DE506C">
              <w:rPr>
                <w:rFonts w:ascii="Times New Roman" w:hAnsi="Times New Roman"/>
                <w:sz w:val="20"/>
                <w:szCs w:val="20"/>
              </w:rPr>
              <w:t xml:space="preserve">«Реализация перспективных инновационных проектов в агропромышленном комплексе» (субсидии на реализацию </w:t>
            </w:r>
          </w:p>
          <w:p w:rsidR="00DD3D03" w:rsidRPr="00DE506C" w:rsidRDefault="00DD3D03" w:rsidP="00DD3D03">
            <w:pPr>
              <w:pStyle w:val="ad"/>
              <w:jc w:val="left"/>
              <w:rPr>
                <w:rFonts w:ascii="Times New Roman" w:hAnsi="Times New Roman"/>
                <w:sz w:val="20"/>
                <w:szCs w:val="20"/>
              </w:rPr>
            </w:pPr>
            <w:r w:rsidRPr="00DE506C">
              <w:rPr>
                <w:rFonts w:ascii="Times New Roman" w:hAnsi="Times New Roman"/>
                <w:sz w:val="20"/>
                <w:szCs w:val="20"/>
              </w:rPr>
              <w:t>перспективных инновационных проектов в агропромышленном комплексе</w:t>
            </w: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Height w:val="414"/>
        </w:trPr>
        <w:tc>
          <w:tcPr>
            <w:tcW w:w="1677" w:type="dxa"/>
            <w:vMerge w:val="restart"/>
            <w:tcBorders>
              <w:top w:val="single" w:sz="4" w:space="0" w:color="auto"/>
              <w:right w:val="single" w:sz="4" w:space="0" w:color="auto"/>
            </w:tcBorders>
          </w:tcPr>
          <w:p w:rsidR="00DD3D03" w:rsidRPr="00DE506C" w:rsidRDefault="00994367" w:rsidP="00DD3D03">
            <w:pPr>
              <w:pStyle w:val="ad"/>
              <w:ind w:left="-57" w:right="-57"/>
              <w:jc w:val="left"/>
              <w:rPr>
                <w:rFonts w:ascii="Times New Roman" w:hAnsi="Times New Roman"/>
                <w:b/>
                <w:sz w:val="20"/>
                <w:szCs w:val="20"/>
              </w:rPr>
            </w:pPr>
            <w:hyperlink w:anchor="sub_5007" w:history="1">
              <w:r w:rsidR="00DD3D03" w:rsidRPr="00DE506C">
                <w:rPr>
                  <w:rStyle w:val="afb"/>
                  <w:rFonts w:ascii="Times New Roman" w:hAnsi="Times New Roman"/>
                  <w:b w:val="0"/>
                  <w:sz w:val="20"/>
                  <w:szCs w:val="20"/>
                </w:rPr>
                <w:t>Мероприятие</w:t>
              </w:r>
            </w:hyperlink>
          </w:p>
        </w:tc>
        <w:tc>
          <w:tcPr>
            <w:tcW w:w="2578" w:type="dxa"/>
            <w:vMerge w:val="restart"/>
            <w:tcBorders>
              <w:top w:val="single" w:sz="4" w:space="0" w:color="auto"/>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r w:rsidRPr="00DE506C">
              <w:rPr>
                <w:rFonts w:ascii="Times New Roman" w:hAnsi="Times New Roman"/>
                <w:sz w:val="20"/>
                <w:szCs w:val="20"/>
              </w:rPr>
              <w:t>«Развитие консультационной помощи сельскохозяйственным товаропроизводителям» – всего</w:t>
            </w: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b/>
                <w:sz w:val="20"/>
                <w:szCs w:val="20"/>
              </w:rPr>
            </w:pPr>
            <w:r w:rsidRPr="00DE506C">
              <w:rPr>
                <w:rFonts w:ascii="Times New Roman" w:hAnsi="Times New Roman"/>
                <w:b/>
                <w:sz w:val="20"/>
                <w:szCs w:val="20"/>
              </w:rPr>
              <w:t>Всего</w:t>
            </w: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1700</w:t>
            </w: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1700</w:t>
            </w: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1700</w:t>
            </w: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1700</w:t>
            </w: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1800</w:t>
            </w: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1800</w:t>
            </w: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1800</w:t>
            </w: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1900</w:t>
            </w: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2000</w:t>
            </w:r>
          </w:p>
        </w:tc>
      </w:tr>
      <w:tr w:rsidR="00DD3D03" w:rsidRPr="00DE506C" w:rsidTr="00DD3D03">
        <w:trPr>
          <w:gridAfter w:val="1"/>
          <w:wAfter w:w="299" w:type="dxa"/>
        </w:trPr>
        <w:tc>
          <w:tcPr>
            <w:tcW w:w="1677" w:type="dxa"/>
            <w:vMerge/>
            <w:tcBorders>
              <w:right w:val="single" w:sz="4" w:space="0" w:color="auto"/>
            </w:tcBorders>
          </w:tcPr>
          <w:p w:rsidR="00DD3D03" w:rsidRPr="00DE506C" w:rsidRDefault="00DD3D03" w:rsidP="00DD3D03">
            <w:pPr>
              <w:pStyle w:val="ad"/>
              <w:ind w:left="-57" w:right="-57"/>
              <w:jc w:val="left"/>
              <w:rPr>
                <w:rFonts w:ascii="Times New Roman" w:hAnsi="Times New Roman"/>
                <w:b/>
                <w:sz w:val="20"/>
                <w:szCs w:val="20"/>
              </w:rPr>
            </w:pPr>
          </w:p>
        </w:tc>
        <w:tc>
          <w:tcPr>
            <w:tcW w:w="2578" w:type="dxa"/>
            <w:vMerge/>
            <w:tcBorders>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b/>
                <w:sz w:val="20"/>
                <w:szCs w:val="20"/>
              </w:rPr>
            </w:pPr>
            <w:r w:rsidRPr="00DE506C">
              <w:rPr>
                <w:rFonts w:ascii="Times New Roman" w:hAnsi="Times New Roman"/>
                <w:b/>
                <w:sz w:val="20"/>
                <w:szCs w:val="20"/>
              </w:rPr>
              <w:t>Минсельхозпрод Республики Мордовия, всего</w:t>
            </w: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1700</w:t>
            </w: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1700</w:t>
            </w: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1700</w:t>
            </w: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1700</w:t>
            </w: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1800</w:t>
            </w: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1800</w:t>
            </w: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1800</w:t>
            </w: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1900</w:t>
            </w: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2000</w:t>
            </w:r>
          </w:p>
        </w:tc>
      </w:tr>
      <w:tr w:rsidR="00DD3D03" w:rsidRPr="00DE506C" w:rsidTr="00DD3D03">
        <w:trPr>
          <w:gridAfter w:val="1"/>
          <w:wAfter w:w="299" w:type="dxa"/>
        </w:trPr>
        <w:tc>
          <w:tcPr>
            <w:tcW w:w="1677" w:type="dxa"/>
            <w:vMerge/>
            <w:tcBorders>
              <w:right w:val="single" w:sz="4" w:space="0" w:color="auto"/>
            </w:tcBorders>
          </w:tcPr>
          <w:p w:rsidR="00DD3D03" w:rsidRPr="00DE506C" w:rsidRDefault="00DD3D03" w:rsidP="00DD3D03">
            <w:pPr>
              <w:pStyle w:val="ad"/>
              <w:ind w:left="-57" w:right="-57"/>
              <w:jc w:val="left"/>
              <w:rPr>
                <w:rFonts w:ascii="Times New Roman" w:hAnsi="Times New Roman"/>
                <w:b/>
                <w:sz w:val="20"/>
                <w:szCs w:val="20"/>
              </w:rPr>
            </w:pPr>
          </w:p>
        </w:tc>
        <w:tc>
          <w:tcPr>
            <w:tcW w:w="2578" w:type="dxa"/>
            <w:tcBorders>
              <w:top w:val="single" w:sz="4" w:space="0" w:color="auto"/>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r w:rsidRPr="00DE506C">
              <w:rPr>
                <w:rFonts w:ascii="Times New Roman" w:hAnsi="Times New Roman"/>
                <w:sz w:val="20"/>
                <w:szCs w:val="20"/>
              </w:rPr>
              <w:t>субсидии сельхозтоваропроизво-дителям на возмещение части затрат по оказанию консультационной помощи</w:t>
            </w:r>
          </w:p>
          <w:p w:rsidR="00DD3D03" w:rsidRPr="00DE506C" w:rsidRDefault="00DD3D03" w:rsidP="00DD3D03">
            <w:pPr>
              <w:spacing w:line="240" w:lineRule="auto"/>
              <w:rPr>
                <w:rFonts w:ascii="Times New Roman" w:hAnsi="Times New Roman" w:cs="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r w:rsidRPr="00DE506C">
              <w:rPr>
                <w:rFonts w:ascii="Times New Roman" w:hAnsi="Times New Roman"/>
                <w:sz w:val="20"/>
                <w:szCs w:val="20"/>
              </w:rPr>
              <w:t>Минсельхозпрод Республики Мордовия, всего</w:t>
            </w: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1700</w:t>
            </w: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1700</w:t>
            </w: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1700</w:t>
            </w: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1700</w:t>
            </w: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1800</w:t>
            </w: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1800</w:t>
            </w: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1800</w:t>
            </w: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1900</w:t>
            </w: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2000</w:t>
            </w:r>
          </w:p>
        </w:tc>
      </w:tr>
      <w:tr w:rsidR="00DD3D03" w:rsidRPr="00DE506C" w:rsidTr="00DD3D03">
        <w:trPr>
          <w:gridAfter w:val="1"/>
          <w:wAfter w:w="299" w:type="dxa"/>
        </w:trPr>
        <w:tc>
          <w:tcPr>
            <w:tcW w:w="1677" w:type="dxa"/>
            <w:vMerge/>
            <w:tcBorders>
              <w:bottom w:val="single" w:sz="4" w:space="0" w:color="auto"/>
              <w:right w:val="single" w:sz="4" w:space="0" w:color="auto"/>
            </w:tcBorders>
          </w:tcPr>
          <w:p w:rsidR="00DD3D03" w:rsidRPr="00DE506C" w:rsidRDefault="00DD3D03" w:rsidP="00DD3D03">
            <w:pPr>
              <w:pStyle w:val="ad"/>
              <w:ind w:left="-57" w:right="-57"/>
              <w:jc w:val="left"/>
              <w:rPr>
                <w:rFonts w:ascii="Times New Roman" w:hAnsi="Times New Roman"/>
                <w:b/>
                <w:sz w:val="20"/>
                <w:szCs w:val="20"/>
              </w:rPr>
            </w:pPr>
          </w:p>
        </w:tc>
        <w:tc>
          <w:tcPr>
            <w:tcW w:w="2578" w:type="dxa"/>
            <w:tcBorders>
              <w:left w:val="single" w:sz="4" w:space="0" w:color="auto"/>
              <w:bottom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Pr>
        <w:tc>
          <w:tcPr>
            <w:tcW w:w="1677" w:type="dxa"/>
            <w:tcBorders>
              <w:top w:val="single" w:sz="4" w:space="0" w:color="auto"/>
              <w:right w:val="single" w:sz="4" w:space="0" w:color="auto"/>
            </w:tcBorders>
          </w:tcPr>
          <w:p w:rsidR="00DD3D03" w:rsidRPr="00DE506C" w:rsidRDefault="00994367" w:rsidP="00DD3D03">
            <w:pPr>
              <w:pStyle w:val="ad"/>
              <w:ind w:left="-57" w:right="-57"/>
              <w:jc w:val="left"/>
              <w:rPr>
                <w:rFonts w:ascii="Times New Roman" w:hAnsi="Times New Roman"/>
                <w:b/>
                <w:sz w:val="20"/>
                <w:szCs w:val="20"/>
              </w:rPr>
            </w:pPr>
            <w:hyperlink w:anchor="sub_400" w:history="1">
              <w:r w:rsidR="00DD3D03" w:rsidRPr="00DE506C">
                <w:rPr>
                  <w:rStyle w:val="afb"/>
                  <w:rFonts w:ascii="Times New Roman" w:hAnsi="Times New Roman"/>
                  <w:b w:val="0"/>
                  <w:sz w:val="20"/>
                  <w:szCs w:val="20"/>
                </w:rPr>
                <w:t>Подпрограмма</w:t>
              </w:r>
            </w:hyperlink>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tc>
        <w:tc>
          <w:tcPr>
            <w:tcW w:w="2578" w:type="dxa"/>
            <w:tcBorders>
              <w:top w:val="single" w:sz="4" w:space="0" w:color="auto"/>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r w:rsidRPr="00DE506C">
              <w:rPr>
                <w:rFonts w:ascii="Times New Roman" w:hAnsi="Times New Roman"/>
                <w:sz w:val="20"/>
                <w:szCs w:val="20"/>
              </w:rPr>
              <w:lastRenderedPageBreak/>
              <w:t xml:space="preserve">«Развитие мелиорации земель сельскохозяйственного </w:t>
            </w:r>
            <w:r w:rsidRPr="00DE506C">
              <w:rPr>
                <w:rFonts w:ascii="Times New Roman" w:hAnsi="Times New Roman"/>
                <w:sz w:val="20"/>
                <w:szCs w:val="20"/>
              </w:rPr>
              <w:lastRenderedPageBreak/>
              <w:t>назначения»</w:t>
            </w:r>
          </w:p>
          <w:p w:rsidR="00DD3D03" w:rsidRPr="00DE506C" w:rsidRDefault="00DD3D03" w:rsidP="00DD3D03">
            <w:pPr>
              <w:spacing w:line="240" w:lineRule="auto"/>
              <w:rPr>
                <w:rFonts w:ascii="Times New Roman" w:hAnsi="Times New Roman" w:cs="Times New Roman"/>
                <w:sz w:val="20"/>
                <w:szCs w:val="20"/>
              </w:rPr>
            </w:pPr>
          </w:p>
          <w:p w:rsidR="00DD3D03" w:rsidRPr="00DE506C" w:rsidRDefault="00DD3D03" w:rsidP="00DD3D03">
            <w:pPr>
              <w:spacing w:line="240" w:lineRule="auto"/>
              <w:rPr>
                <w:rFonts w:ascii="Times New Roman" w:hAnsi="Times New Roman" w:cs="Times New Roman"/>
                <w:sz w:val="20"/>
                <w:szCs w:val="20"/>
              </w:rPr>
            </w:pPr>
          </w:p>
          <w:p w:rsidR="00DD3D03" w:rsidRPr="00DE506C" w:rsidRDefault="00DD3D03" w:rsidP="00DD3D03">
            <w:pPr>
              <w:spacing w:line="240" w:lineRule="auto"/>
              <w:rPr>
                <w:rFonts w:ascii="Times New Roman" w:hAnsi="Times New Roman" w:cs="Times New Roman"/>
                <w:sz w:val="20"/>
                <w:szCs w:val="20"/>
              </w:rPr>
            </w:pPr>
          </w:p>
          <w:p w:rsidR="00DD3D03" w:rsidRPr="00DE506C" w:rsidRDefault="00DD3D03" w:rsidP="00DD3D03">
            <w:pPr>
              <w:spacing w:line="240" w:lineRule="auto"/>
              <w:rPr>
                <w:rFonts w:ascii="Times New Roman" w:hAnsi="Times New Roman" w:cs="Times New Roman"/>
                <w:sz w:val="20"/>
                <w:szCs w:val="20"/>
              </w:rPr>
            </w:pPr>
          </w:p>
          <w:p w:rsidR="00DD3D03" w:rsidRPr="00DE506C" w:rsidRDefault="00DD3D03" w:rsidP="00DD3D03">
            <w:pPr>
              <w:spacing w:line="240" w:lineRule="auto"/>
              <w:rPr>
                <w:rFonts w:ascii="Times New Roman" w:hAnsi="Times New Roman" w:cs="Times New Roman"/>
                <w:sz w:val="20"/>
                <w:szCs w:val="20"/>
              </w:rPr>
            </w:pPr>
          </w:p>
          <w:p w:rsidR="00DD3D03" w:rsidRPr="00DE506C" w:rsidRDefault="00DD3D03" w:rsidP="00DD3D03">
            <w:pPr>
              <w:spacing w:line="240" w:lineRule="auto"/>
              <w:rPr>
                <w:rFonts w:ascii="Times New Roman" w:hAnsi="Times New Roman" w:cs="Times New Roman"/>
                <w:sz w:val="20"/>
                <w:szCs w:val="20"/>
              </w:rPr>
            </w:pPr>
          </w:p>
          <w:p w:rsidR="00DD3D03" w:rsidRPr="00DE506C" w:rsidRDefault="00DD3D03" w:rsidP="00DD3D03">
            <w:pPr>
              <w:spacing w:line="240" w:lineRule="auto"/>
              <w:rPr>
                <w:rFonts w:ascii="Times New Roman" w:hAnsi="Times New Roman" w:cs="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r w:rsidRPr="00DE506C">
              <w:rPr>
                <w:rFonts w:ascii="Times New Roman" w:hAnsi="Times New Roman"/>
                <w:sz w:val="20"/>
                <w:szCs w:val="20"/>
              </w:rPr>
              <w:lastRenderedPageBreak/>
              <w:t>Всего:</w:t>
            </w: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Pr>
        <w:tc>
          <w:tcPr>
            <w:tcW w:w="1677" w:type="dxa"/>
            <w:tcBorders>
              <w:top w:val="single" w:sz="4" w:space="0" w:color="auto"/>
              <w:right w:val="single" w:sz="4" w:space="0" w:color="auto"/>
            </w:tcBorders>
          </w:tcPr>
          <w:p w:rsidR="00DD3D03" w:rsidRPr="00DE506C" w:rsidRDefault="00994367" w:rsidP="00DD3D03">
            <w:pPr>
              <w:pStyle w:val="ad"/>
              <w:ind w:left="-57" w:right="-57"/>
              <w:jc w:val="left"/>
              <w:rPr>
                <w:rFonts w:ascii="Times New Roman" w:hAnsi="Times New Roman"/>
                <w:b/>
                <w:sz w:val="20"/>
                <w:szCs w:val="20"/>
              </w:rPr>
            </w:pPr>
            <w:hyperlink w:anchor="sub_404" w:history="1">
              <w:r w:rsidR="00DD3D03" w:rsidRPr="00DE506C">
                <w:rPr>
                  <w:rStyle w:val="afb"/>
                  <w:rFonts w:ascii="Times New Roman" w:hAnsi="Times New Roman"/>
                  <w:b w:val="0"/>
                  <w:sz w:val="20"/>
                  <w:szCs w:val="20"/>
                </w:rPr>
                <w:t>Мероприятие</w:t>
              </w:r>
            </w:hyperlink>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tc>
        <w:tc>
          <w:tcPr>
            <w:tcW w:w="2578" w:type="dxa"/>
            <w:tcBorders>
              <w:top w:val="single" w:sz="4" w:space="0" w:color="auto"/>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r w:rsidRPr="00DE506C">
              <w:rPr>
                <w:rFonts w:ascii="Times New Roman" w:hAnsi="Times New Roman"/>
                <w:sz w:val="20"/>
                <w:szCs w:val="20"/>
              </w:rPr>
              <w:t>«Строительство, реконструкция и техническое перевооружение мелиоративных систем и отдельно расположенных ГТС государственной собственности Республики Мордовия, собственности муниципальных образований»</w:t>
            </w: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Height w:val="2179"/>
        </w:trPr>
        <w:tc>
          <w:tcPr>
            <w:tcW w:w="1677" w:type="dxa"/>
            <w:tcBorders>
              <w:top w:val="single" w:sz="4" w:space="0" w:color="auto"/>
              <w:bottom w:val="nil"/>
              <w:right w:val="single" w:sz="4" w:space="0" w:color="auto"/>
            </w:tcBorders>
          </w:tcPr>
          <w:p w:rsidR="00DD3D03" w:rsidRPr="00DE506C" w:rsidRDefault="00DD3D03" w:rsidP="00DD3D03">
            <w:pPr>
              <w:pStyle w:val="ad"/>
              <w:ind w:left="-57" w:right="-57"/>
              <w:jc w:val="left"/>
              <w:rPr>
                <w:rFonts w:ascii="Times New Roman" w:hAnsi="Times New Roman"/>
                <w:sz w:val="20"/>
                <w:szCs w:val="20"/>
              </w:rPr>
            </w:pPr>
            <w:r w:rsidRPr="00DE506C">
              <w:rPr>
                <w:rFonts w:ascii="Times New Roman" w:hAnsi="Times New Roman"/>
                <w:sz w:val="20"/>
                <w:szCs w:val="20"/>
              </w:rPr>
              <w:lastRenderedPageBreak/>
              <w:t>Мероприятие</w:t>
            </w: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tc>
        <w:tc>
          <w:tcPr>
            <w:tcW w:w="2578" w:type="dxa"/>
            <w:tcBorders>
              <w:top w:val="single" w:sz="4" w:space="0" w:color="auto"/>
              <w:left w:val="single" w:sz="4" w:space="0" w:color="auto"/>
              <w:bottom w:val="nil"/>
              <w:right w:val="single" w:sz="4" w:space="0" w:color="auto"/>
            </w:tcBorders>
          </w:tcPr>
          <w:p w:rsidR="00DD3D03" w:rsidRPr="00DE506C" w:rsidRDefault="00DD3D03" w:rsidP="00DD3D03">
            <w:pPr>
              <w:pStyle w:val="ad"/>
              <w:jc w:val="left"/>
              <w:rPr>
                <w:rFonts w:ascii="Times New Roman" w:hAnsi="Times New Roman"/>
                <w:sz w:val="20"/>
                <w:szCs w:val="20"/>
              </w:rPr>
            </w:pPr>
            <w:r w:rsidRPr="00DE506C">
              <w:rPr>
                <w:rFonts w:ascii="Times New Roman" w:hAnsi="Times New Roman"/>
                <w:sz w:val="20"/>
                <w:szCs w:val="20"/>
              </w:rPr>
              <w:t xml:space="preserve">«Строительство, реконструкция и техническое перевооружение мелиоративных систем и отдельно расположенных ГТС, проводимые сельскохозяйственными товаропроизводителя-ми» </w:t>
            </w:r>
          </w:p>
        </w:tc>
        <w:tc>
          <w:tcPr>
            <w:tcW w:w="11380" w:type="dxa"/>
            <w:gridSpan w:val="15"/>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Height w:val="1936"/>
        </w:trPr>
        <w:tc>
          <w:tcPr>
            <w:tcW w:w="1677" w:type="dxa"/>
            <w:tcBorders>
              <w:top w:val="single" w:sz="4" w:space="0" w:color="auto"/>
              <w:bottom w:val="nil"/>
              <w:right w:val="single" w:sz="4" w:space="0" w:color="auto"/>
            </w:tcBorders>
          </w:tcPr>
          <w:p w:rsidR="00DD3D03" w:rsidRPr="00DE506C" w:rsidRDefault="00DD3D03" w:rsidP="00DD3D03">
            <w:pPr>
              <w:pStyle w:val="ad"/>
              <w:ind w:left="-57" w:right="-57"/>
              <w:jc w:val="left"/>
              <w:rPr>
                <w:rFonts w:ascii="Times New Roman" w:hAnsi="Times New Roman"/>
                <w:sz w:val="20"/>
                <w:szCs w:val="20"/>
              </w:rPr>
            </w:pPr>
            <w:r w:rsidRPr="00DE506C">
              <w:rPr>
                <w:rFonts w:ascii="Times New Roman" w:hAnsi="Times New Roman"/>
                <w:sz w:val="20"/>
                <w:szCs w:val="20"/>
              </w:rPr>
              <w:t>Мероприятие</w:t>
            </w: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tc>
        <w:tc>
          <w:tcPr>
            <w:tcW w:w="2578" w:type="dxa"/>
            <w:tcBorders>
              <w:top w:val="single" w:sz="4" w:space="0" w:color="auto"/>
              <w:left w:val="single" w:sz="4" w:space="0" w:color="auto"/>
              <w:bottom w:val="nil"/>
              <w:right w:val="single" w:sz="4" w:space="0" w:color="auto"/>
            </w:tcBorders>
          </w:tcPr>
          <w:p w:rsidR="00DD3D03" w:rsidRPr="00DE506C" w:rsidRDefault="00DD3D03" w:rsidP="00DD3D03">
            <w:pPr>
              <w:pStyle w:val="ad"/>
              <w:jc w:val="left"/>
              <w:rPr>
                <w:rFonts w:ascii="Times New Roman" w:hAnsi="Times New Roman"/>
                <w:sz w:val="20"/>
                <w:szCs w:val="20"/>
              </w:rPr>
            </w:pPr>
            <w:r w:rsidRPr="00DE506C">
              <w:rPr>
                <w:rFonts w:ascii="Times New Roman" w:hAnsi="Times New Roman"/>
                <w:sz w:val="20"/>
                <w:szCs w:val="20"/>
              </w:rPr>
              <w:t>«Оформление в собственность мелиоративных систем и ГТС»</w:t>
            </w:r>
          </w:p>
          <w:p w:rsidR="00DD3D03" w:rsidRPr="00DE506C" w:rsidRDefault="00DD3D03" w:rsidP="00DD3D03">
            <w:pPr>
              <w:spacing w:line="240" w:lineRule="auto"/>
              <w:rPr>
                <w:rFonts w:ascii="Times New Roman" w:hAnsi="Times New Roman" w:cs="Times New Roman"/>
                <w:sz w:val="20"/>
                <w:szCs w:val="20"/>
              </w:rPr>
            </w:pPr>
          </w:p>
          <w:p w:rsidR="00DD3D03" w:rsidRPr="00DE506C" w:rsidRDefault="00DD3D03" w:rsidP="00DD3D03">
            <w:pPr>
              <w:spacing w:line="240" w:lineRule="auto"/>
              <w:rPr>
                <w:rFonts w:ascii="Times New Roman" w:hAnsi="Times New Roman" w:cs="Times New Roman"/>
                <w:sz w:val="20"/>
                <w:szCs w:val="20"/>
              </w:rPr>
            </w:pPr>
          </w:p>
          <w:p w:rsidR="00DD3D03" w:rsidRPr="00DE506C" w:rsidRDefault="00DD3D03" w:rsidP="00DD3D03">
            <w:pPr>
              <w:spacing w:line="240" w:lineRule="auto"/>
              <w:rPr>
                <w:rFonts w:ascii="Times New Roman" w:hAnsi="Times New Roman" w:cs="Times New Roman"/>
                <w:sz w:val="20"/>
                <w:szCs w:val="20"/>
              </w:rPr>
            </w:pPr>
          </w:p>
          <w:p w:rsidR="00DD3D03" w:rsidRPr="00DE506C" w:rsidRDefault="00DD3D03" w:rsidP="00DD3D03">
            <w:pPr>
              <w:spacing w:line="240" w:lineRule="auto"/>
              <w:rPr>
                <w:rFonts w:ascii="Times New Roman" w:hAnsi="Times New Roman" w:cs="Times New Roman"/>
                <w:sz w:val="20"/>
                <w:szCs w:val="20"/>
              </w:rPr>
            </w:pPr>
          </w:p>
        </w:tc>
        <w:tc>
          <w:tcPr>
            <w:tcW w:w="11380" w:type="dxa"/>
            <w:gridSpan w:val="15"/>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Height w:val="982"/>
        </w:trPr>
        <w:tc>
          <w:tcPr>
            <w:tcW w:w="1677" w:type="dxa"/>
            <w:vMerge w:val="restart"/>
            <w:tcBorders>
              <w:top w:val="single" w:sz="4" w:space="0" w:color="auto"/>
              <w:bottom w:val="nil"/>
              <w:right w:val="single" w:sz="4" w:space="0" w:color="auto"/>
            </w:tcBorders>
          </w:tcPr>
          <w:p w:rsidR="00DD3D03" w:rsidRPr="00DE506C" w:rsidRDefault="00DD3D03" w:rsidP="00DD3D03">
            <w:pPr>
              <w:pStyle w:val="ad"/>
              <w:ind w:left="-57" w:right="-57"/>
              <w:jc w:val="left"/>
              <w:rPr>
                <w:rFonts w:ascii="Times New Roman" w:hAnsi="Times New Roman"/>
                <w:sz w:val="20"/>
                <w:szCs w:val="20"/>
              </w:rPr>
            </w:pPr>
            <w:r w:rsidRPr="00DE506C">
              <w:rPr>
                <w:rFonts w:ascii="Times New Roman" w:hAnsi="Times New Roman"/>
                <w:sz w:val="20"/>
                <w:szCs w:val="20"/>
              </w:rPr>
              <w:t>Мероприятие</w:t>
            </w:r>
          </w:p>
        </w:tc>
        <w:tc>
          <w:tcPr>
            <w:tcW w:w="2578" w:type="dxa"/>
            <w:vMerge w:val="restart"/>
            <w:tcBorders>
              <w:top w:val="single" w:sz="4" w:space="0" w:color="auto"/>
              <w:left w:val="single" w:sz="4" w:space="0" w:color="auto"/>
              <w:bottom w:val="nil"/>
              <w:right w:val="single" w:sz="4" w:space="0" w:color="auto"/>
            </w:tcBorders>
          </w:tcPr>
          <w:p w:rsidR="00DD3D03" w:rsidRPr="00DE506C" w:rsidRDefault="00DD3D03" w:rsidP="00DD3D03">
            <w:pPr>
              <w:pStyle w:val="ad"/>
              <w:jc w:val="left"/>
              <w:rPr>
                <w:rFonts w:ascii="Times New Roman" w:hAnsi="Times New Roman"/>
                <w:sz w:val="20"/>
                <w:szCs w:val="20"/>
              </w:rPr>
            </w:pPr>
            <w:r w:rsidRPr="00DE506C">
              <w:rPr>
                <w:rFonts w:ascii="Times New Roman" w:hAnsi="Times New Roman"/>
                <w:sz w:val="20"/>
                <w:szCs w:val="20"/>
              </w:rPr>
              <w:t xml:space="preserve">«Агролесомелиоратив-ные мероприятия, проводимые сельскохозяйственными товаропроизводителя-ми» </w:t>
            </w:r>
          </w:p>
        </w:tc>
        <w:tc>
          <w:tcPr>
            <w:tcW w:w="11380" w:type="dxa"/>
            <w:gridSpan w:val="15"/>
            <w:tcBorders>
              <w:top w:val="single" w:sz="4" w:space="0" w:color="auto"/>
              <w:left w:val="single" w:sz="4" w:space="0" w:color="auto"/>
              <w:bottom w:val="nil"/>
            </w:tcBorders>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Pr>
        <w:tc>
          <w:tcPr>
            <w:tcW w:w="1677" w:type="dxa"/>
            <w:vMerge/>
            <w:tcBorders>
              <w:bottom w:val="single" w:sz="4" w:space="0" w:color="auto"/>
              <w:right w:val="single" w:sz="4" w:space="0" w:color="auto"/>
            </w:tcBorders>
          </w:tcPr>
          <w:p w:rsidR="00DD3D03" w:rsidRPr="00DE506C" w:rsidRDefault="00DD3D03" w:rsidP="00DD3D03">
            <w:pPr>
              <w:pStyle w:val="ad"/>
              <w:ind w:left="-57" w:right="-57"/>
              <w:jc w:val="left"/>
              <w:rPr>
                <w:rFonts w:ascii="Times New Roman" w:hAnsi="Times New Roman"/>
                <w:b/>
                <w:sz w:val="20"/>
                <w:szCs w:val="20"/>
              </w:rPr>
            </w:pPr>
          </w:p>
        </w:tc>
        <w:tc>
          <w:tcPr>
            <w:tcW w:w="2578" w:type="dxa"/>
            <w:vMerge/>
            <w:tcBorders>
              <w:left w:val="single" w:sz="4" w:space="0" w:color="auto"/>
              <w:bottom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shd w:val="clear" w:color="auto" w:fill="auto"/>
          </w:tcPr>
          <w:p w:rsidR="00DD3D03" w:rsidRPr="00DE506C" w:rsidRDefault="00DD3D03" w:rsidP="00DD3D03">
            <w:pPr>
              <w:pStyle w:val="ad"/>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shd w:val="clear" w:color="auto" w:fill="auto"/>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tcPr>
          <w:p w:rsidR="00DD3D03" w:rsidRPr="00DE506C" w:rsidRDefault="00DD3D03" w:rsidP="00DD3D03">
            <w:pPr>
              <w:pStyle w:val="ad"/>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shd w:val="clear" w:color="auto" w:fill="auto"/>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shd w:val="clear" w:color="auto" w:fill="auto"/>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shd w:val="clear" w:color="auto" w:fill="auto"/>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shd w:val="clear" w:color="auto" w:fill="auto"/>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shd w:val="clear" w:color="auto" w:fill="auto"/>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Pr>
        <w:tc>
          <w:tcPr>
            <w:tcW w:w="1677" w:type="dxa"/>
            <w:tcBorders>
              <w:top w:val="single" w:sz="4" w:space="0" w:color="auto"/>
              <w:right w:val="single" w:sz="4" w:space="0" w:color="auto"/>
            </w:tcBorders>
          </w:tcPr>
          <w:p w:rsidR="00DD3D03" w:rsidRPr="00DE506C" w:rsidRDefault="00DD3D03" w:rsidP="00DD3D03">
            <w:pPr>
              <w:pStyle w:val="ad"/>
              <w:ind w:left="-57" w:right="-57"/>
              <w:jc w:val="left"/>
              <w:rPr>
                <w:rFonts w:ascii="Times New Roman" w:hAnsi="Times New Roman"/>
                <w:sz w:val="20"/>
                <w:szCs w:val="20"/>
              </w:rPr>
            </w:pPr>
            <w:r w:rsidRPr="00DE506C">
              <w:rPr>
                <w:rFonts w:ascii="Times New Roman" w:hAnsi="Times New Roman"/>
                <w:sz w:val="20"/>
                <w:szCs w:val="20"/>
              </w:rPr>
              <w:t>Мероприятие</w:t>
            </w: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tc>
        <w:tc>
          <w:tcPr>
            <w:tcW w:w="2578" w:type="dxa"/>
            <w:tcBorders>
              <w:top w:val="single" w:sz="4" w:space="0" w:color="auto"/>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r w:rsidRPr="00DE506C">
              <w:rPr>
                <w:rFonts w:ascii="Times New Roman" w:hAnsi="Times New Roman"/>
                <w:sz w:val="20"/>
                <w:szCs w:val="20"/>
              </w:rPr>
              <w:t>«Культуртехнические мероприятия, проводимые сельскохозяйственными товаропроизводителя-ми»</w:t>
            </w: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Height w:val="504"/>
        </w:trPr>
        <w:tc>
          <w:tcPr>
            <w:tcW w:w="1677" w:type="dxa"/>
            <w:vMerge w:val="restart"/>
            <w:tcBorders>
              <w:top w:val="single" w:sz="4" w:space="0" w:color="auto"/>
              <w:right w:val="single" w:sz="4" w:space="0" w:color="auto"/>
            </w:tcBorders>
          </w:tcPr>
          <w:p w:rsidR="00DD3D03" w:rsidRPr="00DE506C" w:rsidRDefault="00994367" w:rsidP="00DD3D03">
            <w:pPr>
              <w:pStyle w:val="ad"/>
              <w:ind w:left="-57" w:right="-57"/>
              <w:jc w:val="left"/>
              <w:rPr>
                <w:rFonts w:ascii="Times New Roman" w:hAnsi="Times New Roman"/>
                <w:b/>
                <w:sz w:val="20"/>
                <w:szCs w:val="20"/>
              </w:rPr>
            </w:pPr>
            <w:hyperlink w:anchor="sub_6000" w:history="1">
              <w:r w:rsidR="00DD3D03" w:rsidRPr="00DE506C">
                <w:rPr>
                  <w:rStyle w:val="afb"/>
                  <w:rFonts w:ascii="Times New Roman" w:hAnsi="Times New Roman"/>
                  <w:b w:val="0"/>
                  <w:sz w:val="20"/>
                  <w:szCs w:val="20"/>
                </w:rPr>
                <w:t>Подпрограмма</w:t>
              </w:r>
            </w:hyperlink>
          </w:p>
          <w:p w:rsidR="00DD3D03" w:rsidRPr="00DE506C" w:rsidRDefault="00DD3D03" w:rsidP="00DD3D03">
            <w:pPr>
              <w:spacing w:line="240" w:lineRule="auto"/>
              <w:ind w:left="-57" w:right="-57"/>
              <w:rPr>
                <w:rFonts w:ascii="Times New Roman" w:hAnsi="Times New Roman" w:cs="Times New Roman"/>
                <w:b/>
                <w:sz w:val="20"/>
                <w:szCs w:val="20"/>
              </w:rPr>
            </w:pPr>
          </w:p>
        </w:tc>
        <w:tc>
          <w:tcPr>
            <w:tcW w:w="2578" w:type="dxa"/>
            <w:vMerge w:val="restart"/>
            <w:tcBorders>
              <w:top w:val="single" w:sz="4" w:space="0" w:color="auto"/>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r w:rsidRPr="00DE506C">
              <w:rPr>
                <w:rFonts w:ascii="Times New Roman" w:hAnsi="Times New Roman"/>
                <w:sz w:val="20"/>
                <w:szCs w:val="20"/>
              </w:rPr>
              <w:t>«Обеспечение реализации Государственной программы Республики Мордовия развития сельского хозяйства и регулирования рынков сельскохозяйственной продукции, сырья и продовольствия на 2013 - 2020 годы»</w:t>
            </w:r>
          </w:p>
          <w:p w:rsidR="00DD3D03" w:rsidRPr="00DE506C" w:rsidRDefault="00DD3D03" w:rsidP="00DD3D03">
            <w:pPr>
              <w:spacing w:line="240" w:lineRule="auto"/>
              <w:rPr>
                <w:rFonts w:ascii="Times New Roman" w:hAnsi="Times New Roman" w:cs="Times New Roman"/>
                <w:sz w:val="20"/>
                <w:szCs w:val="20"/>
              </w:rPr>
            </w:pPr>
          </w:p>
          <w:p w:rsidR="00DD3D03" w:rsidRPr="00DE506C" w:rsidRDefault="00DD3D03" w:rsidP="00DD3D03">
            <w:pPr>
              <w:spacing w:line="240" w:lineRule="auto"/>
              <w:rPr>
                <w:rFonts w:ascii="Times New Roman" w:hAnsi="Times New Roman" w:cs="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shd w:val="clear" w:color="auto" w:fill="auto"/>
          </w:tcPr>
          <w:p w:rsidR="00DD3D03" w:rsidRPr="00DE506C" w:rsidRDefault="00DD3D03" w:rsidP="00DD3D03">
            <w:pPr>
              <w:pStyle w:val="ad"/>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shd w:val="clear" w:color="auto" w:fill="auto"/>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tcPr>
          <w:p w:rsidR="00DD3D03" w:rsidRPr="00DE506C" w:rsidRDefault="00DD3D03" w:rsidP="00DD3D03">
            <w:pPr>
              <w:pStyle w:val="ad"/>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shd w:val="clear" w:color="auto" w:fill="auto"/>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shd w:val="clear" w:color="auto" w:fill="auto"/>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shd w:val="clear" w:color="auto" w:fill="auto"/>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shd w:val="clear" w:color="auto" w:fill="auto"/>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shd w:val="clear" w:color="auto" w:fill="auto"/>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Height w:val="1414"/>
        </w:trPr>
        <w:tc>
          <w:tcPr>
            <w:tcW w:w="1677" w:type="dxa"/>
            <w:vMerge/>
            <w:tcBorders>
              <w:right w:val="single" w:sz="4" w:space="0" w:color="auto"/>
            </w:tcBorders>
          </w:tcPr>
          <w:p w:rsidR="00DD3D03" w:rsidRPr="00DE506C" w:rsidRDefault="00DD3D03" w:rsidP="00DD3D03">
            <w:pPr>
              <w:pStyle w:val="ad"/>
              <w:ind w:left="-57" w:right="-57"/>
              <w:jc w:val="left"/>
              <w:rPr>
                <w:rFonts w:ascii="Times New Roman" w:hAnsi="Times New Roman"/>
                <w:b/>
                <w:sz w:val="20"/>
                <w:szCs w:val="20"/>
              </w:rPr>
            </w:pPr>
          </w:p>
        </w:tc>
        <w:tc>
          <w:tcPr>
            <w:tcW w:w="2578" w:type="dxa"/>
            <w:vMerge/>
            <w:tcBorders>
              <w:left w:val="single" w:sz="4" w:space="0" w:color="auto"/>
              <w:right w:val="single" w:sz="4" w:space="0" w:color="auto"/>
            </w:tcBorders>
          </w:tcPr>
          <w:p w:rsidR="00DD3D03" w:rsidRPr="00DE506C" w:rsidRDefault="00DD3D03" w:rsidP="00DD3D03">
            <w:pPr>
              <w:spacing w:line="240" w:lineRule="auto"/>
              <w:rPr>
                <w:rFonts w:ascii="Times New Roman" w:hAnsi="Times New Roman" w:cs="Times New Roman"/>
                <w:sz w:val="20"/>
                <w:szCs w:val="20"/>
              </w:rPr>
            </w:pPr>
          </w:p>
        </w:tc>
        <w:tc>
          <w:tcPr>
            <w:tcW w:w="11380" w:type="dxa"/>
            <w:gridSpan w:val="15"/>
            <w:tcBorders>
              <w:top w:val="single" w:sz="4" w:space="0" w:color="auto"/>
              <w:left w:val="single" w:sz="4" w:space="0" w:color="auto"/>
            </w:tcBorders>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Pr>
        <w:tc>
          <w:tcPr>
            <w:tcW w:w="1677" w:type="dxa"/>
            <w:vMerge/>
            <w:tcBorders>
              <w:right w:val="single" w:sz="4" w:space="0" w:color="auto"/>
            </w:tcBorders>
          </w:tcPr>
          <w:p w:rsidR="00DD3D03" w:rsidRPr="00DE506C" w:rsidRDefault="00DD3D03" w:rsidP="00DD3D03">
            <w:pPr>
              <w:pStyle w:val="ad"/>
              <w:ind w:left="-57" w:right="-57"/>
              <w:jc w:val="left"/>
              <w:rPr>
                <w:rFonts w:ascii="Times New Roman" w:hAnsi="Times New Roman"/>
                <w:b/>
                <w:sz w:val="20"/>
                <w:szCs w:val="20"/>
              </w:rPr>
            </w:pPr>
          </w:p>
        </w:tc>
        <w:tc>
          <w:tcPr>
            <w:tcW w:w="2578" w:type="dxa"/>
            <w:vMerge/>
            <w:tcBorders>
              <w:left w:val="single" w:sz="4" w:space="0" w:color="auto"/>
              <w:right w:val="single" w:sz="4" w:space="0" w:color="auto"/>
            </w:tcBorders>
          </w:tcPr>
          <w:p w:rsidR="00DD3D03" w:rsidRPr="00DE506C" w:rsidRDefault="00DD3D03" w:rsidP="00DD3D03">
            <w:pPr>
              <w:spacing w:line="240" w:lineRule="auto"/>
              <w:rPr>
                <w:rFonts w:ascii="Times New Roman" w:hAnsi="Times New Roman" w:cs="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rPr>
                <w:rFonts w:ascii="Times New Roman" w:hAnsi="Times New Roman" w:cs="Times New Roman"/>
                <w:sz w:val="20"/>
                <w:szCs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shd w:val="clear" w:color="auto" w:fill="auto"/>
          </w:tcPr>
          <w:p w:rsidR="00DD3D03" w:rsidRPr="00DE506C" w:rsidRDefault="00DD3D03" w:rsidP="00DD3D03">
            <w:pPr>
              <w:pStyle w:val="ad"/>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shd w:val="clear" w:color="auto" w:fill="auto"/>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tcPr>
          <w:p w:rsidR="00DD3D03" w:rsidRPr="00DE506C" w:rsidRDefault="00DD3D03" w:rsidP="00DD3D03">
            <w:pPr>
              <w:pStyle w:val="ad"/>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shd w:val="clear" w:color="auto" w:fill="auto"/>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shd w:val="clear" w:color="auto" w:fill="auto"/>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shd w:val="clear" w:color="auto" w:fill="auto"/>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shd w:val="clear" w:color="auto" w:fill="auto"/>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shd w:val="clear" w:color="auto" w:fill="auto"/>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Pr>
        <w:tc>
          <w:tcPr>
            <w:tcW w:w="1677" w:type="dxa"/>
            <w:tcBorders>
              <w:top w:val="single" w:sz="4" w:space="0" w:color="auto"/>
              <w:right w:val="single" w:sz="4" w:space="0" w:color="auto"/>
            </w:tcBorders>
          </w:tcPr>
          <w:p w:rsidR="00DD3D03" w:rsidRPr="00DE506C" w:rsidRDefault="00994367" w:rsidP="00DD3D03">
            <w:pPr>
              <w:pStyle w:val="ad"/>
              <w:ind w:left="-57" w:right="-57"/>
              <w:jc w:val="left"/>
              <w:rPr>
                <w:rFonts w:ascii="Times New Roman" w:hAnsi="Times New Roman"/>
                <w:b/>
                <w:sz w:val="20"/>
                <w:szCs w:val="20"/>
              </w:rPr>
            </w:pPr>
            <w:hyperlink w:anchor="sub_6004" w:history="1">
              <w:r w:rsidR="00DD3D03" w:rsidRPr="00DE506C">
                <w:rPr>
                  <w:rStyle w:val="afb"/>
                  <w:rFonts w:ascii="Times New Roman" w:hAnsi="Times New Roman"/>
                  <w:b w:val="0"/>
                  <w:sz w:val="20"/>
                  <w:szCs w:val="20"/>
                </w:rPr>
                <w:t>Мероприятие</w:t>
              </w:r>
            </w:hyperlink>
          </w:p>
          <w:p w:rsidR="00DD3D03" w:rsidRPr="00DE506C" w:rsidRDefault="00DD3D03" w:rsidP="00DD3D03">
            <w:pPr>
              <w:spacing w:line="240" w:lineRule="auto"/>
              <w:ind w:left="-57" w:right="-57"/>
              <w:rPr>
                <w:rFonts w:ascii="Times New Roman" w:hAnsi="Times New Roman" w:cs="Times New Roman"/>
                <w:b/>
                <w:sz w:val="20"/>
                <w:szCs w:val="20"/>
              </w:rPr>
            </w:pPr>
          </w:p>
        </w:tc>
        <w:tc>
          <w:tcPr>
            <w:tcW w:w="2578" w:type="dxa"/>
            <w:tcBorders>
              <w:top w:val="single" w:sz="4" w:space="0" w:color="auto"/>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r w:rsidRPr="00DE506C">
              <w:rPr>
                <w:rFonts w:ascii="Times New Roman" w:hAnsi="Times New Roman"/>
                <w:sz w:val="20"/>
                <w:szCs w:val="20"/>
              </w:rPr>
              <w:t>«Совершенствование управления реализацией Государственной программы» - всего</w:t>
            </w: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shd w:val="clear" w:color="auto" w:fill="auto"/>
          </w:tcPr>
          <w:p w:rsidR="00DD3D03" w:rsidRPr="00DE506C" w:rsidRDefault="00DD3D03" w:rsidP="00DD3D03">
            <w:pPr>
              <w:pStyle w:val="ad"/>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shd w:val="clear" w:color="auto" w:fill="auto"/>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tcPr>
          <w:p w:rsidR="00DD3D03" w:rsidRPr="00DE506C" w:rsidRDefault="00DD3D03" w:rsidP="00DD3D03">
            <w:pPr>
              <w:pStyle w:val="ad"/>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shd w:val="clear" w:color="auto" w:fill="auto"/>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shd w:val="clear" w:color="auto" w:fill="auto"/>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shd w:val="clear" w:color="auto" w:fill="auto"/>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shd w:val="clear" w:color="auto" w:fill="auto"/>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shd w:val="clear" w:color="auto" w:fill="auto"/>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Height w:val="2342"/>
        </w:trPr>
        <w:tc>
          <w:tcPr>
            <w:tcW w:w="1677" w:type="dxa"/>
            <w:tcBorders>
              <w:top w:val="single" w:sz="4" w:space="0" w:color="auto"/>
              <w:bottom w:val="nil"/>
              <w:right w:val="single" w:sz="4" w:space="0" w:color="auto"/>
            </w:tcBorders>
          </w:tcPr>
          <w:p w:rsidR="00DD3D03" w:rsidRPr="00DE506C" w:rsidRDefault="00DD3D03" w:rsidP="00DD3D03">
            <w:pPr>
              <w:pStyle w:val="ad"/>
              <w:ind w:left="-57" w:right="-57"/>
              <w:jc w:val="left"/>
              <w:rPr>
                <w:rFonts w:ascii="Times New Roman" w:hAnsi="Times New Roman"/>
                <w:sz w:val="20"/>
                <w:szCs w:val="20"/>
              </w:rPr>
            </w:pPr>
            <w:r w:rsidRPr="00DE506C">
              <w:rPr>
                <w:rFonts w:ascii="Times New Roman" w:hAnsi="Times New Roman"/>
                <w:sz w:val="20"/>
                <w:szCs w:val="20"/>
              </w:rPr>
              <w:t>Мероприятие</w:t>
            </w:r>
          </w:p>
        </w:tc>
        <w:tc>
          <w:tcPr>
            <w:tcW w:w="2578" w:type="dxa"/>
            <w:tcBorders>
              <w:top w:val="single" w:sz="4" w:space="0" w:color="auto"/>
              <w:left w:val="single" w:sz="4" w:space="0" w:color="auto"/>
              <w:bottom w:val="nil"/>
              <w:right w:val="single" w:sz="4" w:space="0" w:color="auto"/>
            </w:tcBorders>
          </w:tcPr>
          <w:p w:rsidR="00DD3D03" w:rsidRPr="00DE506C" w:rsidRDefault="00DD3D03" w:rsidP="00DD3D03">
            <w:pPr>
              <w:pStyle w:val="ad"/>
              <w:jc w:val="left"/>
              <w:rPr>
                <w:rFonts w:ascii="Times New Roman" w:hAnsi="Times New Roman"/>
                <w:sz w:val="20"/>
                <w:szCs w:val="20"/>
              </w:rPr>
            </w:pPr>
            <w:r w:rsidRPr="00DE506C">
              <w:rPr>
                <w:rFonts w:ascii="Times New Roman" w:hAnsi="Times New Roman"/>
                <w:sz w:val="20"/>
                <w:szCs w:val="20"/>
              </w:rPr>
              <w:t>«Создание системы государственного информационного обеспечения в сфере сельского хозяйства» (расходы по разработке и внедрению системы оперативного мониторинга земель сельхозназначения)</w:t>
            </w:r>
          </w:p>
        </w:tc>
        <w:tc>
          <w:tcPr>
            <w:tcW w:w="11380" w:type="dxa"/>
            <w:gridSpan w:val="15"/>
            <w:tcBorders>
              <w:left w:val="single" w:sz="4" w:space="0" w:color="auto"/>
              <w:bottom w:val="nil"/>
            </w:tcBorders>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Height w:val="612"/>
        </w:trPr>
        <w:tc>
          <w:tcPr>
            <w:tcW w:w="1677" w:type="dxa"/>
            <w:vMerge w:val="restart"/>
            <w:tcBorders>
              <w:top w:val="single" w:sz="4" w:space="0" w:color="auto"/>
              <w:right w:val="single" w:sz="4" w:space="0" w:color="auto"/>
            </w:tcBorders>
          </w:tcPr>
          <w:p w:rsidR="00DD3D03" w:rsidRPr="00DE506C" w:rsidRDefault="00DD3D03" w:rsidP="00DD3D03">
            <w:pPr>
              <w:pStyle w:val="ad"/>
              <w:ind w:left="-57" w:right="-57"/>
              <w:jc w:val="left"/>
              <w:rPr>
                <w:rFonts w:ascii="Times New Roman" w:hAnsi="Times New Roman"/>
                <w:sz w:val="20"/>
                <w:szCs w:val="20"/>
              </w:rPr>
            </w:pPr>
            <w:r w:rsidRPr="00DE506C">
              <w:rPr>
                <w:rFonts w:ascii="Times New Roman" w:hAnsi="Times New Roman"/>
                <w:sz w:val="20"/>
                <w:szCs w:val="20"/>
              </w:rPr>
              <w:t>Мероприятие</w:t>
            </w:r>
          </w:p>
        </w:tc>
        <w:tc>
          <w:tcPr>
            <w:tcW w:w="2578" w:type="dxa"/>
            <w:tcBorders>
              <w:top w:val="single" w:sz="4" w:space="0" w:color="auto"/>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r w:rsidRPr="00DE506C">
              <w:rPr>
                <w:rFonts w:ascii="Times New Roman" w:hAnsi="Times New Roman"/>
                <w:sz w:val="20"/>
                <w:szCs w:val="20"/>
              </w:rPr>
              <w:t>«Обеспечение функции Гостехнадзора Республики Мордовия» - всего</w:t>
            </w: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shd w:val="clear" w:color="auto" w:fill="auto"/>
          </w:tcPr>
          <w:p w:rsidR="00DD3D03" w:rsidRPr="00DE506C" w:rsidRDefault="00DD3D03" w:rsidP="00DD3D03">
            <w:pPr>
              <w:pStyle w:val="ad"/>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shd w:val="clear" w:color="auto" w:fill="auto"/>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tcPr>
          <w:p w:rsidR="00DD3D03" w:rsidRPr="00DE506C" w:rsidRDefault="00DD3D03" w:rsidP="00DD3D03">
            <w:pPr>
              <w:pStyle w:val="ad"/>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shd w:val="clear" w:color="auto" w:fill="auto"/>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shd w:val="clear" w:color="auto" w:fill="auto"/>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shd w:val="clear" w:color="auto" w:fill="auto"/>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shd w:val="clear" w:color="auto" w:fill="auto"/>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shd w:val="clear" w:color="auto" w:fill="auto"/>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Pr>
        <w:tc>
          <w:tcPr>
            <w:tcW w:w="1677" w:type="dxa"/>
            <w:vMerge/>
            <w:tcBorders>
              <w:right w:val="single" w:sz="4" w:space="0" w:color="auto"/>
            </w:tcBorders>
          </w:tcPr>
          <w:p w:rsidR="00DD3D03" w:rsidRPr="00DE506C" w:rsidRDefault="00DD3D03" w:rsidP="00DD3D03">
            <w:pPr>
              <w:pStyle w:val="ad"/>
              <w:ind w:left="-57" w:right="-57"/>
              <w:jc w:val="left"/>
              <w:rPr>
                <w:rFonts w:ascii="Times New Roman" w:hAnsi="Times New Roman"/>
                <w:b/>
                <w:sz w:val="20"/>
                <w:szCs w:val="20"/>
              </w:rPr>
            </w:pPr>
          </w:p>
        </w:tc>
        <w:tc>
          <w:tcPr>
            <w:tcW w:w="257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r w:rsidRPr="00DE506C">
              <w:rPr>
                <w:rFonts w:ascii="Times New Roman" w:hAnsi="Times New Roman"/>
                <w:sz w:val="20"/>
                <w:szCs w:val="20"/>
              </w:rPr>
              <w:t>содержание аппарата управления</w:t>
            </w:r>
          </w:p>
        </w:tc>
        <w:tc>
          <w:tcPr>
            <w:tcW w:w="11380" w:type="dxa"/>
            <w:gridSpan w:val="15"/>
            <w:vMerge w:val="restart"/>
            <w:tcBorders>
              <w:left w:val="single" w:sz="4" w:space="0" w:color="auto"/>
            </w:tcBorders>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Pr>
        <w:tc>
          <w:tcPr>
            <w:tcW w:w="1677" w:type="dxa"/>
            <w:vMerge/>
            <w:tcBorders>
              <w:right w:val="single" w:sz="4" w:space="0" w:color="auto"/>
            </w:tcBorders>
          </w:tcPr>
          <w:p w:rsidR="00DD3D03" w:rsidRPr="00DE506C" w:rsidRDefault="00DD3D03" w:rsidP="00DD3D03">
            <w:pPr>
              <w:pStyle w:val="ad"/>
              <w:ind w:left="-57" w:right="-57"/>
              <w:jc w:val="left"/>
              <w:rPr>
                <w:rFonts w:ascii="Times New Roman" w:hAnsi="Times New Roman"/>
                <w:b/>
                <w:sz w:val="20"/>
                <w:szCs w:val="20"/>
              </w:rPr>
            </w:pPr>
          </w:p>
        </w:tc>
        <w:tc>
          <w:tcPr>
            <w:tcW w:w="257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r w:rsidRPr="00DE506C">
              <w:rPr>
                <w:rFonts w:ascii="Times New Roman" w:hAnsi="Times New Roman"/>
                <w:sz w:val="20"/>
                <w:szCs w:val="20"/>
              </w:rPr>
              <w:t>мероприятия в области сельского хозяйства</w:t>
            </w:r>
          </w:p>
        </w:tc>
        <w:tc>
          <w:tcPr>
            <w:tcW w:w="11380" w:type="dxa"/>
            <w:gridSpan w:val="15"/>
            <w:vMerge/>
            <w:tcBorders>
              <w:left w:val="single" w:sz="4" w:space="0" w:color="auto"/>
            </w:tcBorders>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Pr>
        <w:tc>
          <w:tcPr>
            <w:tcW w:w="1677" w:type="dxa"/>
            <w:vMerge/>
            <w:tcBorders>
              <w:bottom w:val="single" w:sz="4" w:space="0" w:color="auto"/>
              <w:right w:val="single" w:sz="4" w:space="0" w:color="auto"/>
            </w:tcBorders>
          </w:tcPr>
          <w:p w:rsidR="00DD3D03" w:rsidRPr="00DE506C" w:rsidRDefault="00DD3D03" w:rsidP="00DD3D03">
            <w:pPr>
              <w:pStyle w:val="ad"/>
              <w:ind w:left="-57" w:right="-57"/>
              <w:jc w:val="left"/>
              <w:rPr>
                <w:rFonts w:ascii="Times New Roman" w:hAnsi="Times New Roman"/>
                <w:b/>
                <w:sz w:val="20"/>
                <w:szCs w:val="20"/>
              </w:rPr>
            </w:pPr>
          </w:p>
        </w:tc>
        <w:tc>
          <w:tcPr>
            <w:tcW w:w="257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r w:rsidRPr="00DE506C">
              <w:rPr>
                <w:rFonts w:ascii="Times New Roman" w:hAnsi="Times New Roman"/>
                <w:sz w:val="20"/>
                <w:szCs w:val="20"/>
              </w:rPr>
              <w:t>переподготовка и повышение квалификации кадров</w:t>
            </w:r>
          </w:p>
        </w:tc>
        <w:tc>
          <w:tcPr>
            <w:tcW w:w="11380" w:type="dxa"/>
            <w:gridSpan w:val="15"/>
            <w:vMerge/>
            <w:tcBorders>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Pr>
        <w:tc>
          <w:tcPr>
            <w:tcW w:w="1677" w:type="dxa"/>
            <w:vMerge w:val="restart"/>
            <w:tcBorders>
              <w:top w:val="single" w:sz="4" w:space="0" w:color="auto"/>
              <w:right w:val="single" w:sz="4" w:space="0" w:color="auto"/>
            </w:tcBorders>
          </w:tcPr>
          <w:p w:rsidR="00DD3D03" w:rsidRPr="00DE506C" w:rsidRDefault="00DD3D03" w:rsidP="00DD3D03">
            <w:pPr>
              <w:pStyle w:val="ad"/>
              <w:ind w:left="-57" w:right="-57"/>
              <w:jc w:val="left"/>
              <w:rPr>
                <w:rFonts w:ascii="Times New Roman" w:hAnsi="Times New Roman"/>
                <w:sz w:val="20"/>
                <w:szCs w:val="20"/>
              </w:rPr>
            </w:pPr>
            <w:r w:rsidRPr="00DE506C">
              <w:rPr>
                <w:rFonts w:ascii="Times New Roman" w:hAnsi="Times New Roman"/>
                <w:sz w:val="20"/>
                <w:szCs w:val="20"/>
              </w:rPr>
              <w:t>Мероприятие</w:t>
            </w: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p w:rsidR="00DD3D03" w:rsidRPr="00DE506C" w:rsidRDefault="00DD3D03" w:rsidP="00DD3D03">
            <w:pPr>
              <w:spacing w:line="240" w:lineRule="auto"/>
              <w:ind w:left="-57" w:right="-57"/>
              <w:rPr>
                <w:rFonts w:ascii="Times New Roman" w:hAnsi="Times New Roman" w:cs="Times New Roman"/>
                <w:b/>
                <w:sz w:val="20"/>
                <w:szCs w:val="20"/>
              </w:rPr>
            </w:pPr>
          </w:p>
        </w:tc>
        <w:tc>
          <w:tcPr>
            <w:tcW w:w="2578" w:type="dxa"/>
            <w:tcBorders>
              <w:top w:val="single" w:sz="4" w:space="0" w:color="auto"/>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r w:rsidRPr="00DE506C">
              <w:rPr>
                <w:rFonts w:ascii="Times New Roman" w:hAnsi="Times New Roman"/>
                <w:sz w:val="20"/>
                <w:szCs w:val="20"/>
              </w:rPr>
              <w:lastRenderedPageBreak/>
              <w:t xml:space="preserve">«Обеспечение функции </w:t>
            </w:r>
          </w:p>
          <w:p w:rsidR="00DD3D03" w:rsidRPr="00DE506C" w:rsidRDefault="00DD3D03" w:rsidP="00DD3D03">
            <w:pPr>
              <w:pStyle w:val="ad"/>
              <w:jc w:val="left"/>
              <w:rPr>
                <w:rFonts w:ascii="Times New Roman" w:hAnsi="Times New Roman"/>
                <w:sz w:val="20"/>
                <w:szCs w:val="20"/>
              </w:rPr>
            </w:pPr>
            <w:r w:rsidRPr="00DE506C">
              <w:rPr>
                <w:rFonts w:ascii="Times New Roman" w:hAnsi="Times New Roman"/>
                <w:sz w:val="20"/>
                <w:szCs w:val="20"/>
              </w:rPr>
              <w:t xml:space="preserve">Республиканской ветеринарной службы Республики Мордовия» - </w:t>
            </w:r>
            <w:r w:rsidRPr="00DE506C">
              <w:rPr>
                <w:rFonts w:ascii="Times New Roman" w:hAnsi="Times New Roman"/>
                <w:sz w:val="20"/>
                <w:szCs w:val="20"/>
              </w:rPr>
              <w:lastRenderedPageBreak/>
              <w:t>всего</w:t>
            </w: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rPr>
                <w:rFonts w:ascii="Times New Roman" w:hAnsi="Times New Roman" w:cs="Times New Roman"/>
                <w:sz w:val="20"/>
                <w:szCs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shd w:val="clear" w:color="auto" w:fill="auto"/>
          </w:tcPr>
          <w:p w:rsidR="00DD3D03" w:rsidRPr="00DE506C" w:rsidRDefault="00DD3D03" w:rsidP="00DD3D03">
            <w:pPr>
              <w:pStyle w:val="ad"/>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shd w:val="clear" w:color="auto" w:fill="auto"/>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tcPr>
          <w:p w:rsidR="00DD3D03" w:rsidRPr="00DE506C" w:rsidRDefault="00DD3D03" w:rsidP="00DD3D03">
            <w:pPr>
              <w:pStyle w:val="ad"/>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shd w:val="clear" w:color="auto" w:fill="auto"/>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shd w:val="clear" w:color="auto" w:fill="auto"/>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shd w:val="clear" w:color="auto" w:fill="auto"/>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shd w:val="clear" w:color="auto" w:fill="auto"/>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shd w:val="clear" w:color="auto" w:fill="auto"/>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20300,0</w:t>
            </w:r>
          </w:p>
        </w:tc>
      </w:tr>
      <w:tr w:rsidR="00DD3D03" w:rsidRPr="00DE506C" w:rsidTr="00DD3D03">
        <w:trPr>
          <w:gridAfter w:val="1"/>
          <w:wAfter w:w="299" w:type="dxa"/>
        </w:trPr>
        <w:tc>
          <w:tcPr>
            <w:tcW w:w="1677" w:type="dxa"/>
            <w:vMerge/>
            <w:tcBorders>
              <w:right w:val="single" w:sz="4" w:space="0" w:color="auto"/>
            </w:tcBorders>
          </w:tcPr>
          <w:p w:rsidR="00DD3D03" w:rsidRPr="00DE506C" w:rsidRDefault="00DD3D03" w:rsidP="00DD3D03">
            <w:pPr>
              <w:pStyle w:val="ad"/>
              <w:ind w:left="-57" w:right="-57"/>
              <w:jc w:val="left"/>
              <w:rPr>
                <w:rFonts w:ascii="Times New Roman" w:hAnsi="Times New Roman"/>
                <w:b/>
                <w:sz w:val="20"/>
                <w:szCs w:val="20"/>
              </w:rPr>
            </w:pPr>
          </w:p>
        </w:tc>
        <w:tc>
          <w:tcPr>
            <w:tcW w:w="257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r w:rsidRPr="00DE506C">
              <w:rPr>
                <w:rFonts w:ascii="Times New Roman" w:hAnsi="Times New Roman"/>
                <w:sz w:val="20"/>
                <w:szCs w:val="20"/>
              </w:rPr>
              <w:t>обеспечение деятельности подведомственных учреждений</w:t>
            </w:r>
          </w:p>
        </w:tc>
        <w:tc>
          <w:tcPr>
            <w:tcW w:w="11380" w:type="dxa"/>
            <w:gridSpan w:val="15"/>
            <w:vMerge w:val="restart"/>
            <w:tcBorders>
              <w:left w:val="single" w:sz="4" w:space="0" w:color="auto"/>
            </w:tcBorders>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Pr>
        <w:tc>
          <w:tcPr>
            <w:tcW w:w="1677" w:type="dxa"/>
            <w:vMerge/>
            <w:tcBorders>
              <w:bottom w:val="single" w:sz="4" w:space="0" w:color="auto"/>
              <w:right w:val="single" w:sz="4" w:space="0" w:color="auto"/>
            </w:tcBorders>
          </w:tcPr>
          <w:p w:rsidR="00DD3D03" w:rsidRPr="00DE506C" w:rsidRDefault="00DD3D03" w:rsidP="00DD3D03">
            <w:pPr>
              <w:pStyle w:val="ad"/>
              <w:ind w:left="-57" w:right="-57"/>
              <w:jc w:val="left"/>
              <w:rPr>
                <w:rFonts w:ascii="Times New Roman" w:hAnsi="Times New Roman"/>
                <w:b/>
                <w:sz w:val="20"/>
                <w:szCs w:val="20"/>
              </w:rPr>
            </w:pPr>
          </w:p>
        </w:tc>
        <w:tc>
          <w:tcPr>
            <w:tcW w:w="257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r w:rsidRPr="00DE506C">
              <w:rPr>
                <w:rFonts w:ascii="Times New Roman" w:hAnsi="Times New Roman"/>
                <w:sz w:val="20"/>
                <w:szCs w:val="20"/>
              </w:rPr>
              <w:t>субсидии бюджетным учреждениям на иные цели</w:t>
            </w:r>
          </w:p>
        </w:tc>
        <w:tc>
          <w:tcPr>
            <w:tcW w:w="11380" w:type="dxa"/>
            <w:gridSpan w:val="15"/>
            <w:vMerge/>
            <w:tcBorders>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Height w:val="381"/>
        </w:trPr>
        <w:tc>
          <w:tcPr>
            <w:tcW w:w="1677" w:type="dxa"/>
            <w:vMerge w:val="restart"/>
            <w:tcBorders>
              <w:top w:val="single" w:sz="4" w:space="0" w:color="auto"/>
              <w:right w:val="single" w:sz="4" w:space="0" w:color="auto"/>
            </w:tcBorders>
          </w:tcPr>
          <w:p w:rsidR="00DD3D03" w:rsidRPr="00DE506C" w:rsidRDefault="00DD3D03" w:rsidP="00DD3D03">
            <w:pPr>
              <w:pStyle w:val="ad"/>
              <w:ind w:left="-57" w:right="-57"/>
              <w:jc w:val="left"/>
              <w:rPr>
                <w:rFonts w:ascii="Times New Roman" w:hAnsi="Times New Roman"/>
                <w:sz w:val="20"/>
                <w:szCs w:val="20"/>
              </w:rPr>
            </w:pPr>
            <w:r w:rsidRPr="00DE506C">
              <w:rPr>
                <w:rFonts w:ascii="Times New Roman" w:hAnsi="Times New Roman"/>
                <w:sz w:val="20"/>
                <w:szCs w:val="20"/>
              </w:rPr>
              <w:t>Подпрограмма</w:t>
            </w:r>
          </w:p>
        </w:tc>
        <w:tc>
          <w:tcPr>
            <w:tcW w:w="2578" w:type="dxa"/>
            <w:vMerge w:val="restart"/>
            <w:tcBorders>
              <w:top w:val="single" w:sz="4" w:space="0" w:color="auto"/>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r w:rsidRPr="00DE506C">
              <w:rPr>
                <w:rFonts w:ascii="Times New Roman" w:hAnsi="Times New Roman"/>
                <w:sz w:val="20"/>
                <w:szCs w:val="20"/>
              </w:rPr>
              <w:t>«Развитие овощеводства открытого и защищенного грунта и семенного картофелеводства»</w:t>
            </w: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Pr>
        <w:tc>
          <w:tcPr>
            <w:tcW w:w="1677" w:type="dxa"/>
            <w:vMerge/>
            <w:tcBorders>
              <w:right w:val="single" w:sz="4" w:space="0" w:color="auto"/>
            </w:tcBorders>
          </w:tcPr>
          <w:p w:rsidR="00DD3D03" w:rsidRPr="00DE506C" w:rsidRDefault="00DD3D03" w:rsidP="00DD3D03">
            <w:pPr>
              <w:pStyle w:val="ad"/>
              <w:ind w:left="-57" w:right="-57"/>
              <w:jc w:val="left"/>
              <w:rPr>
                <w:rFonts w:ascii="Times New Roman" w:hAnsi="Times New Roman"/>
                <w:b/>
                <w:sz w:val="20"/>
                <w:szCs w:val="20"/>
              </w:rPr>
            </w:pPr>
          </w:p>
        </w:tc>
        <w:tc>
          <w:tcPr>
            <w:tcW w:w="2578" w:type="dxa"/>
            <w:vMerge/>
            <w:tcBorders>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Height w:val="446"/>
        </w:trPr>
        <w:tc>
          <w:tcPr>
            <w:tcW w:w="1677" w:type="dxa"/>
            <w:vMerge/>
            <w:tcBorders>
              <w:right w:val="single" w:sz="4" w:space="0" w:color="auto"/>
            </w:tcBorders>
          </w:tcPr>
          <w:p w:rsidR="00DD3D03" w:rsidRPr="00DE506C" w:rsidRDefault="00DD3D03" w:rsidP="00DD3D03">
            <w:pPr>
              <w:pStyle w:val="ad"/>
              <w:ind w:left="-57" w:right="-57"/>
              <w:jc w:val="left"/>
              <w:rPr>
                <w:rFonts w:ascii="Times New Roman" w:hAnsi="Times New Roman"/>
                <w:b/>
                <w:sz w:val="20"/>
                <w:szCs w:val="20"/>
              </w:rPr>
            </w:pPr>
          </w:p>
        </w:tc>
        <w:tc>
          <w:tcPr>
            <w:tcW w:w="2578" w:type="dxa"/>
            <w:vMerge/>
            <w:tcBorders>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Height w:val="413"/>
        </w:trPr>
        <w:tc>
          <w:tcPr>
            <w:tcW w:w="1677" w:type="dxa"/>
            <w:vMerge w:val="restart"/>
            <w:tcBorders>
              <w:top w:val="single" w:sz="4" w:space="0" w:color="auto"/>
              <w:right w:val="single" w:sz="4" w:space="0" w:color="auto"/>
            </w:tcBorders>
          </w:tcPr>
          <w:p w:rsidR="00DD3D03" w:rsidRPr="00DE506C" w:rsidRDefault="00DD3D03" w:rsidP="00DD3D03">
            <w:pPr>
              <w:pStyle w:val="ad"/>
              <w:ind w:left="-57" w:right="-57"/>
              <w:jc w:val="left"/>
              <w:rPr>
                <w:rFonts w:ascii="Times New Roman" w:hAnsi="Times New Roman"/>
                <w:sz w:val="20"/>
                <w:szCs w:val="20"/>
              </w:rPr>
            </w:pPr>
            <w:r w:rsidRPr="00DE506C">
              <w:rPr>
                <w:rFonts w:ascii="Times New Roman" w:hAnsi="Times New Roman"/>
                <w:sz w:val="20"/>
                <w:szCs w:val="20"/>
              </w:rPr>
              <w:t xml:space="preserve">Мероприятие </w:t>
            </w:r>
          </w:p>
        </w:tc>
        <w:tc>
          <w:tcPr>
            <w:tcW w:w="2578" w:type="dxa"/>
            <w:tcBorders>
              <w:top w:val="single" w:sz="4" w:space="0" w:color="auto"/>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r w:rsidRPr="00DE506C">
              <w:rPr>
                <w:rFonts w:ascii="Times New Roman" w:hAnsi="Times New Roman"/>
                <w:sz w:val="20"/>
                <w:szCs w:val="20"/>
              </w:rPr>
              <w:t xml:space="preserve">«Развитие производства семенного картофеля и овощей открытого  грунта» </w:t>
            </w: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Height w:val="848"/>
        </w:trPr>
        <w:tc>
          <w:tcPr>
            <w:tcW w:w="1677" w:type="dxa"/>
            <w:vMerge/>
            <w:tcBorders>
              <w:right w:val="single" w:sz="4" w:space="0" w:color="auto"/>
            </w:tcBorders>
          </w:tcPr>
          <w:p w:rsidR="00DD3D03" w:rsidRPr="00DE506C" w:rsidRDefault="00DD3D03" w:rsidP="00DD3D03">
            <w:pPr>
              <w:pStyle w:val="ad"/>
              <w:ind w:left="-57" w:right="-57"/>
              <w:jc w:val="left"/>
              <w:rPr>
                <w:rFonts w:ascii="Times New Roman" w:hAnsi="Times New Roman"/>
                <w:b/>
                <w:sz w:val="20"/>
                <w:szCs w:val="20"/>
              </w:rPr>
            </w:pPr>
          </w:p>
        </w:tc>
        <w:tc>
          <w:tcPr>
            <w:tcW w:w="2578" w:type="dxa"/>
            <w:tcBorders>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r w:rsidRPr="00DE506C">
              <w:rPr>
                <w:rFonts w:ascii="Times New Roman" w:hAnsi="Times New Roman"/>
                <w:sz w:val="20"/>
                <w:szCs w:val="20"/>
              </w:rPr>
              <w:t>субсидии на возмещение прямых затрат на строительство, реконструкцию, модернизацию</w:t>
            </w: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Height w:val="687"/>
        </w:trPr>
        <w:tc>
          <w:tcPr>
            <w:tcW w:w="1677" w:type="dxa"/>
            <w:vMerge w:val="restart"/>
            <w:tcBorders>
              <w:right w:val="single" w:sz="4" w:space="0" w:color="auto"/>
            </w:tcBorders>
          </w:tcPr>
          <w:p w:rsidR="00DD3D03" w:rsidRPr="00DE506C" w:rsidRDefault="00DD3D03" w:rsidP="00DD3D03">
            <w:pPr>
              <w:pStyle w:val="ad"/>
              <w:ind w:left="-57" w:right="-57"/>
              <w:jc w:val="left"/>
              <w:rPr>
                <w:rFonts w:ascii="Times New Roman" w:hAnsi="Times New Roman"/>
                <w:b/>
                <w:sz w:val="20"/>
                <w:szCs w:val="20"/>
              </w:rPr>
            </w:pPr>
          </w:p>
        </w:tc>
        <w:tc>
          <w:tcPr>
            <w:tcW w:w="2578" w:type="dxa"/>
            <w:tcBorders>
              <w:left w:val="single" w:sz="4" w:space="0" w:color="auto"/>
              <w:bottom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r w:rsidRPr="00DE506C">
              <w:rPr>
                <w:rFonts w:ascii="Times New Roman" w:hAnsi="Times New Roman"/>
                <w:sz w:val="20"/>
                <w:szCs w:val="20"/>
              </w:rPr>
              <w:t>субсидии на оказание несвязанной поддержки картофеля и овощей открытого</w:t>
            </w:r>
          </w:p>
        </w:tc>
        <w:tc>
          <w:tcPr>
            <w:tcW w:w="11380" w:type="dxa"/>
            <w:gridSpan w:val="15"/>
            <w:vMerge w:val="restart"/>
            <w:tcBorders>
              <w:left w:val="single" w:sz="4" w:space="0" w:color="auto"/>
            </w:tcBorders>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Height w:val="892"/>
        </w:trPr>
        <w:tc>
          <w:tcPr>
            <w:tcW w:w="1677" w:type="dxa"/>
            <w:vMerge/>
            <w:tcBorders>
              <w:right w:val="single" w:sz="4" w:space="0" w:color="auto"/>
            </w:tcBorders>
          </w:tcPr>
          <w:p w:rsidR="00DD3D03" w:rsidRPr="00DE506C" w:rsidRDefault="00DD3D03" w:rsidP="00DD3D03">
            <w:pPr>
              <w:pStyle w:val="ad"/>
              <w:ind w:left="-57" w:right="-57"/>
              <w:jc w:val="left"/>
              <w:rPr>
                <w:rFonts w:ascii="Times New Roman" w:hAnsi="Times New Roman"/>
                <w:b/>
                <w:sz w:val="20"/>
                <w:szCs w:val="20"/>
              </w:rPr>
            </w:pPr>
          </w:p>
        </w:tc>
        <w:tc>
          <w:tcPr>
            <w:tcW w:w="2578" w:type="dxa"/>
            <w:tcBorders>
              <w:top w:val="single" w:sz="4" w:space="0" w:color="auto"/>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p>
        </w:tc>
        <w:tc>
          <w:tcPr>
            <w:tcW w:w="11380" w:type="dxa"/>
            <w:gridSpan w:val="15"/>
            <w:vMerge/>
            <w:tcBorders>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Height w:val="85"/>
        </w:trPr>
        <w:tc>
          <w:tcPr>
            <w:tcW w:w="1677" w:type="dxa"/>
            <w:vMerge/>
            <w:tcBorders>
              <w:right w:val="single" w:sz="4" w:space="0" w:color="auto"/>
            </w:tcBorders>
          </w:tcPr>
          <w:p w:rsidR="00DD3D03" w:rsidRPr="00DE506C" w:rsidRDefault="00DD3D03" w:rsidP="00DD3D03">
            <w:pPr>
              <w:pStyle w:val="ad"/>
              <w:ind w:left="-57" w:right="-57"/>
              <w:jc w:val="left"/>
              <w:rPr>
                <w:rFonts w:ascii="Times New Roman" w:hAnsi="Times New Roman"/>
                <w:b/>
                <w:sz w:val="20"/>
                <w:szCs w:val="20"/>
              </w:rPr>
            </w:pPr>
          </w:p>
        </w:tc>
        <w:tc>
          <w:tcPr>
            <w:tcW w:w="2578" w:type="dxa"/>
            <w:tcBorders>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p>
        </w:tc>
        <w:tc>
          <w:tcPr>
            <w:tcW w:w="11380" w:type="dxa"/>
            <w:gridSpan w:val="15"/>
            <w:vMerge/>
            <w:tcBorders>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Height w:val="414"/>
        </w:trPr>
        <w:tc>
          <w:tcPr>
            <w:tcW w:w="1677" w:type="dxa"/>
            <w:tcBorders>
              <w:top w:val="single" w:sz="4" w:space="0" w:color="auto"/>
              <w:right w:val="single" w:sz="4" w:space="0" w:color="auto"/>
            </w:tcBorders>
          </w:tcPr>
          <w:p w:rsidR="00DD3D03" w:rsidRPr="00DE506C" w:rsidRDefault="00DD3D03" w:rsidP="00DD3D03">
            <w:pPr>
              <w:pStyle w:val="ad"/>
              <w:ind w:left="-57" w:right="-57"/>
              <w:jc w:val="left"/>
              <w:rPr>
                <w:rFonts w:ascii="Times New Roman" w:hAnsi="Times New Roman"/>
                <w:sz w:val="20"/>
                <w:szCs w:val="20"/>
              </w:rPr>
            </w:pPr>
            <w:r w:rsidRPr="00DE506C">
              <w:rPr>
                <w:rFonts w:ascii="Times New Roman" w:hAnsi="Times New Roman"/>
                <w:sz w:val="20"/>
                <w:szCs w:val="20"/>
              </w:rPr>
              <w:t xml:space="preserve">Мероприятие </w:t>
            </w:r>
          </w:p>
        </w:tc>
        <w:tc>
          <w:tcPr>
            <w:tcW w:w="2578" w:type="dxa"/>
            <w:tcBorders>
              <w:top w:val="single" w:sz="4" w:space="0" w:color="auto"/>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r w:rsidRPr="00DE506C">
              <w:rPr>
                <w:rFonts w:ascii="Times New Roman" w:hAnsi="Times New Roman"/>
                <w:sz w:val="20"/>
                <w:szCs w:val="20"/>
              </w:rPr>
              <w:t>«Развитие производства овощей защищенного грунта» (субсидии на возмещение прямых затрат на строительство, реконструкцию, модернизацию)</w:t>
            </w: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Height w:val="470"/>
        </w:trPr>
        <w:tc>
          <w:tcPr>
            <w:tcW w:w="1677" w:type="dxa"/>
            <w:vMerge w:val="restart"/>
            <w:tcBorders>
              <w:top w:val="single" w:sz="4" w:space="0" w:color="auto"/>
              <w:right w:val="single" w:sz="4" w:space="0" w:color="auto"/>
            </w:tcBorders>
          </w:tcPr>
          <w:p w:rsidR="00DD3D03" w:rsidRPr="00DE506C" w:rsidRDefault="00DD3D03" w:rsidP="00DD3D03">
            <w:pPr>
              <w:pStyle w:val="ad"/>
              <w:ind w:left="-57" w:right="-57"/>
              <w:jc w:val="left"/>
              <w:rPr>
                <w:rFonts w:ascii="Times New Roman" w:hAnsi="Times New Roman"/>
                <w:b/>
                <w:sz w:val="20"/>
                <w:szCs w:val="20"/>
              </w:rPr>
            </w:pPr>
            <w:r w:rsidRPr="00DE506C">
              <w:rPr>
                <w:rFonts w:ascii="Times New Roman" w:hAnsi="Times New Roman"/>
                <w:b/>
                <w:sz w:val="20"/>
                <w:szCs w:val="20"/>
              </w:rPr>
              <w:t>Подпрограмма</w:t>
            </w:r>
          </w:p>
          <w:p w:rsidR="00DD3D03" w:rsidRPr="00DE506C" w:rsidRDefault="00DD3D03" w:rsidP="00DE506C">
            <w:pPr>
              <w:spacing w:line="240" w:lineRule="auto"/>
              <w:rPr>
                <w:rFonts w:ascii="Times New Roman" w:hAnsi="Times New Roman" w:cs="Times New Roman"/>
                <w:b/>
                <w:sz w:val="20"/>
                <w:szCs w:val="20"/>
              </w:rPr>
            </w:pPr>
          </w:p>
        </w:tc>
        <w:tc>
          <w:tcPr>
            <w:tcW w:w="2578" w:type="dxa"/>
            <w:vMerge w:val="restart"/>
            <w:tcBorders>
              <w:top w:val="single" w:sz="4" w:space="0" w:color="auto"/>
              <w:left w:val="single" w:sz="4" w:space="0" w:color="auto"/>
              <w:right w:val="single" w:sz="4" w:space="0" w:color="auto"/>
            </w:tcBorders>
          </w:tcPr>
          <w:p w:rsidR="00DD3D03" w:rsidRPr="00DE506C" w:rsidRDefault="00DD3D03" w:rsidP="00DD3D03">
            <w:pPr>
              <w:pStyle w:val="ad"/>
              <w:jc w:val="left"/>
              <w:rPr>
                <w:rFonts w:ascii="Times New Roman" w:hAnsi="Times New Roman"/>
                <w:b/>
                <w:sz w:val="20"/>
                <w:szCs w:val="20"/>
              </w:rPr>
            </w:pPr>
            <w:r w:rsidRPr="00DE506C">
              <w:rPr>
                <w:rFonts w:ascii="Times New Roman" w:hAnsi="Times New Roman"/>
                <w:b/>
                <w:sz w:val="20"/>
                <w:szCs w:val="20"/>
              </w:rPr>
              <w:t>«Развитие молочного скотоводства»</w:t>
            </w:r>
          </w:p>
          <w:p w:rsidR="00DD3D03" w:rsidRPr="00DE506C" w:rsidRDefault="00DD3D03" w:rsidP="00DE506C">
            <w:pPr>
              <w:spacing w:line="240" w:lineRule="auto"/>
              <w:rPr>
                <w:rFonts w:ascii="Times New Roman" w:hAnsi="Times New Roman" w:cs="Times New Roman"/>
                <w:b/>
                <w:sz w:val="20"/>
                <w:szCs w:val="20"/>
              </w:rPr>
            </w:pP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b/>
                <w:sz w:val="20"/>
                <w:szCs w:val="20"/>
              </w:rPr>
            </w:pPr>
            <w:r w:rsidRPr="00DE506C">
              <w:rPr>
                <w:rFonts w:ascii="Times New Roman" w:hAnsi="Times New Roman"/>
                <w:b/>
                <w:sz w:val="20"/>
                <w:szCs w:val="20"/>
              </w:rPr>
              <w:t>Всего</w:t>
            </w: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26760</w:t>
            </w: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27560</w:t>
            </w: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28660</w:t>
            </w: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39970</w:t>
            </w: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30870</w:t>
            </w: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32400</w:t>
            </w:r>
          </w:p>
        </w:tc>
      </w:tr>
      <w:tr w:rsidR="00DD3D03" w:rsidRPr="00DE506C" w:rsidTr="00DD3D03">
        <w:trPr>
          <w:gridAfter w:val="1"/>
          <w:wAfter w:w="299" w:type="dxa"/>
        </w:trPr>
        <w:tc>
          <w:tcPr>
            <w:tcW w:w="1677" w:type="dxa"/>
            <w:vMerge/>
            <w:tcBorders>
              <w:right w:val="single" w:sz="4" w:space="0" w:color="auto"/>
            </w:tcBorders>
          </w:tcPr>
          <w:p w:rsidR="00DD3D03" w:rsidRPr="00DE506C" w:rsidRDefault="00DD3D03" w:rsidP="00DD3D03">
            <w:pPr>
              <w:pStyle w:val="ad"/>
              <w:ind w:left="-57" w:right="-57"/>
              <w:jc w:val="left"/>
              <w:rPr>
                <w:rFonts w:ascii="Times New Roman" w:hAnsi="Times New Roman"/>
                <w:b/>
                <w:sz w:val="20"/>
                <w:szCs w:val="20"/>
              </w:rPr>
            </w:pPr>
          </w:p>
        </w:tc>
        <w:tc>
          <w:tcPr>
            <w:tcW w:w="2578" w:type="dxa"/>
            <w:vMerge/>
            <w:tcBorders>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b/>
                <w:sz w:val="20"/>
                <w:szCs w:val="20"/>
              </w:rPr>
            </w:pPr>
            <w:r w:rsidRPr="00DE506C">
              <w:rPr>
                <w:rFonts w:ascii="Times New Roman" w:hAnsi="Times New Roman"/>
                <w:b/>
                <w:sz w:val="20"/>
                <w:szCs w:val="20"/>
              </w:rPr>
              <w:t>Минсельхозпрод Республики Мордовия, всего</w:t>
            </w: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26760</w:t>
            </w: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27560</w:t>
            </w: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28660</w:t>
            </w: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39970</w:t>
            </w: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30870</w:t>
            </w: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32400</w:t>
            </w:r>
          </w:p>
        </w:tc>
      </w:tr>
      <w:tr w:rsidR="00DD3D03" w:rsidRPr="00DE506C" w:rsidTr="00DD3D03">
        <w:trPr>
          <w:gridAfter w:val="1"/>
          <w:wAfter w:w="299" w:type="dxa"/>
          <w:trHeight w:val="413"/>
        </w:trPr>
        <w:tc>
          <w:tcPr>
            <w:tcW w:w="1677" w:type="dxa"/>
            <w:vMerge w:val="restart"/>
            <w:tcBorders>
              <w:top w:val="single" w:sz="4" w:space="0" w:color="auto"/>
              <w:right w:val="single" w:sz="4" w:space="0" w:color="auto"/>
            </w:tcBorders>
          </w:tcPr>
          <w:p w:rsidR="00DD3D03" w:rsidRPr="00DE506C" w:rsidRDefault="00DD3D03" w:rsidP="00DD3D03">
            <w:pPr>
              <w:pStyle w:val="ad"/>
              <w:ind w:left="-57" w:right="-57"/>
              <w:jc w:val="left"/>
              <w:rPr>
                <w:rFonts w:ascii="Times New Roman" w:hAnsi="Times New Roman"/>
                <w:sz w:val="20"/>
                <w:szCs w:val="20"/>
              </w:rPr>
            </w:pPr>
            <w:r w:rsidRPr="00DE506C">
              <w:rPr>
                <w:rFonts w:ascii="Times New Roman" w:hAnsi="Times New Roman"/>
                <w:sz w:val="20"/>
                <w:szCs w:val="20"/>
              </w:rPr>
              <w:lastRenderedPageBreak/>
              <w:t>Мероприятие</w:t>
            </w:r>
          </w:p>
          <w:p w:rsidR="00DD3D03" w:rsidRPr="00DE506C" w:rsidRDefault="00DD3D03" w:rsidP="00DD3D03">
            <w:pPr>
              <w:spacing w:line="240" w:lineRule="auto"/>
              <w:rPr>
                <w:rFonts w:ascii="Times New Roman" w:hAnsi="Times New Roman" w:cs="Times New Roman"/>
                <w:sz w:val="20"/>
                <w:szCs w:val="20"/>
              </w:rPr>
            </w:pPr>
          </w:p>
          <w:p w:rsidR="00DD3D03" w:rsidRPr="00DE506C" w:rsidRDefault="00DD3D03" w:rsidP="00DD3D03">
            <w:pPr>
              <w:spacing w:line="240" w:lineRule="auto"/>
              <w:rPr>
                <w:rFonts w:ascii="Times New Roman" w:hAnsi="Times New Roman" w:cs="Times New Roman"/>
                <w:sz w:val="20"/>
                <w:szCs w:val="20"/>
              </w:rPr>
            </w:pPr>
          </w:p>
          <w:p w:rsidR="00DD3D03" w:rsidRPr="00DE506C" w:rsidRDefault="00DD3D03" w:rsidP="00DD3D03">
            <w:pPr>
              <w:spacing w:line="240" w:lineRule="auto"/>
              <w:rPr>
                <w:rFonts w:ascii="Times New Roman" w:hAnsi="Times New Roman" w:cs="Times New Roman"/>
                <w:sz w:val="20"/>
                <w:szCs w:val="20"/>
              </w:rPr>
            </w:pPr>
          </w:p>
          <w:p w:rsidR="00DD3D03" w:rsidRPr="00DE506C" w:rsidRDefault="00DD3D03" w:rsidP="00DE506C">
            <w:pPr>
              <w:spacing w:line="240" w:lineRule="auto"/>
              <w:rPr>
                <w:rFonts w:ascii="Times New Roman" w:hAnsi="Times New Roman" w:cs="Times New Roman"/>
                <w:sz w:val="20"/>
                <w:szCs w:val="20"/>
              </w:rPr>
            </w:pPr>
          </w:p>
        </w:tc>
        <w:tc>
          <w:tcPr>
            <w:tcW w:w="2578" w:type="dxa"/>
            <w:vMerge w:val="restart"/>
            <w:tcBorders>
              <w:top w:val="single" w:sz="4" w:space="0" w:color="auto"/>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r w:rsidRPr="00DE506C">
              <w:rPr>
                <w:rFonts w:ascii="Times New Roman" w:hAnsi="Times New Roman"/>
                <w:sz w:val="20"/>
                <w:szCs w:val="20"/>
              </w:rPr>
              <w:t>«Развитие молочного скотоводства»</w:t>
            </w:r>
          </w:p>
          <w:p w:rsidR="00DD3D03" w:rsidRPr="00DE506C" w:rsidRDefault="00DD3D03" w:rsidP="00DD3D03">
            <w:pPr>
              <w:spacing w:line="240" w:lineRule="auto"/>
              <w:rPr>
                <w:rFonts w:ascii="Times New Roman" w:hAnsi="Times New Roman" w:cs="Times New Roman"/>
                <w:sz w:val="20"/>
                <w:szCs w:val="20"/>
              </w:rPr>
            </w:pPr>
          </w:p>
          <w:p w:rsidR="00DD3D03" w:rsidRPr="00DE506C" w:rsidRDefault="00DD3D03" w:rsidP="00DD3D03">
            <w:pPr>
              <w:spacing w:line="240" w:lineRule="auto"/>
              <w:rPr>
                <w:rFonts w:ascii="Times New Roman" w:hAnsi="Times New Roman" w:cs="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b/>
                <w:sz w:val="20"/>
                <w:szCs w:val="20"/>
              </w:rPr>
            </w:pPr>
            <w:r w:rsidRPr="00DE506C">
              <w:rPr>
                <w:rFonts w:ascii="Times New Roman" w:hAnsi="Times New Roman"/>
                <w:b/>
                <w:sz w:val="20"/>
                <w:szCs w:val="20"/>
              </w:rPr>
              <w:t>Всего</w:t>
            </w: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26760</w:t>
            </w: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27560</w:t>
            </w: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28660</w:t>
            </w: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39970</w:t>
            </w: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30870</w:t>
            </w: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32400</w:t>
            </w:r>
          </w:p>
        </w:tc>
      </w:tr>
      <w:tr w:rsidR="00DD3D03" w:rsidRPr="00DE506C" w:rsidTr="00DD3D03">
        <w:trPr>
          <w:gridAfter w:val="1"/>
          <w:wAfter w:w="299" w:type="dxa"/>
        </w:trPr>
        <w:tc>
          <w:tcPr>
            <w:tcW w:w="1677" w:type="dxa"/>
            <w:vMerge/>
            <w:tcBorders>
              <w:right w:val="single" w:sz="4" w:space="0" w:color="auto"/>
            </w:tcBorders>
          </w:tcPr>
          <w:p w:rsidR="00DD3D03" w:rsidRPr="00DE506C" w:rsidRDefault="00DD3D03" w:rsidP="00DD3D03">
            <w:pPr>
              <w:pStyle w:val="ad"/>
              <w:ind w:left="-57" w:right="-57"/>
              <w:jc w:val="left"/>
              <w:rPr>
                <w:rFonts w:ascii="Times New Roman" w:hAnsi="Times New Roman"/>
                <w:b/>
                <w:sz w:val="20"/>
                <w:szCs w:val="20"/>
              </w:rPr>
            </w:pPr>
          </w:p>
        </w:tc>
        <w:tc>
          <w:tcPr>
            <w:tcW w:w="2578" w:type="dxa"/>
            <w:vMerge/>
            <w:tcBorders>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b/>
                <w:sz w:val="20"/>
                <w:szCs w:val="20"/>
              </w:rPr>
            </w:pPr>
            <w:r w:rsidRPr="00DE506C">
              <w:rPr>
                <w:rFonts w:ascii="Times New Roman" w:hAnsi="Times New Roman"/>
                <w:b/>
                <w:sz w:val="20"/>
                <w:szCs w:val="20"/>
              </w:rPr>
              <w:t>Минсельхозпрод Республики Мордовия, всего</w:t>
            </w: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26760</w:t>
            </w: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27560</w:t>
            </w: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28660</w:t>
            </w: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39970</w:t>
            </w: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30870</w:t>
            </w: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32400</w:t>
            </w:r>
          </w:p>
        </w:tc>
      </w:tr>
      <w:tr w:rsidR="00DD3D03" w:rsidRPr="00DE506C" w:rsidTr="00DD3D03">
        <w:trPr>
          <w:gridAfter w:val="1"/>
          <w:wAfter w:w="299" w:type="dxa"/>
          <w:trHeight w:val="996"/>
        </w:trPr>
        <w:tc>
          <w:tcPr>
            <w:tcW w:w="1677" w:type="dxa"/>
            <w:vMerge/>
            <w:tcBorders>
              <w:right w:val="single" w:sz="4" w:space="0" w:color="auto"/>
            </w:tcBorders>
          </w:tcPr>
          <w:p w:rsidR="00DD3D03" w:rsidRPr="00DE506C" w:rsidRDefault="00DD3D03" w:rsidP="00DD3D03">
            <w:pPr>
              <w:pStyle w:val="ad"/>
              <w:ind w:left="-57" w:right="-57"/>
              <w:jc w:val="left"/>
              <w:rPr>
                <w:rFonts w:ascii="Times New Roman" w:hAnsi="Times New Roman"/>
                <w:b/>
                <w:sz w:val="20"/>
                <w:szCs w:val="20"/>
              </w:rPr>
            </w:pPr>
          </w:p>
        </w:tc>
        <w:tc>
          <w:tcPr>
            <w:tcW w:w="2578" w:type="dxa"/>
            <w:tcBorders>
              <w:top w:val="single" w:sz="4" w:space="0" w:color="auto"/>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r w:rsidRPr="00DE506C">
              <w:rPr>
                <w:rFonts w:ascii="Times New Roman" w:hAnsi="Times New Roman"/>
                <w:sz w:val="20"/>
                <w:szCs w:val="20"/>
              </w:rPr>
              <w:t xml:space="preserve">субсидии на </w:t>
            </w:r>
            <w:smartTag w:uri="urn:schemas-microsoft-com:office:smarttags" w:element="metricconverter">
              <w:smartTagPr>
                <w:attr w:name="ProductID" w:val="1 килограмм"/>
              </w:smartTagPr>
              <w:r w:rsidRPr="00DE506C">
                <w:rPr>
                  <w:rFonts w:ascii="Times New Roman" w:hAnsi="Times New Roman"/>
                  <w:sz w:val="20"/>
                  <w:szCs w:val="20"/>
                </w:rPr>
                <w:t>1 килограмм</w:t>
              </w:r>
            </w:smartTag>
            <w:r w:rsidRPr="00DE506C">
              <w:rPr>
                <w:rFonts w:ascii="Times New Roman" w:hAnsi="Times New Roman"/>
                <w:sz w:val="20"/>
                <w:szCs w:val="20"/>
              </w:rPr>
              <w:t xml:space="preserve"> реализованного молока</w:t>
            </w: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r w:rsidRPr="00DE506C">
              <w:rPr>
                <w:rFonts w:ascii="Times New Roman" w:hAnsi="Times New Roman"/>
                <w:sz w:val="20"/>
                <w:szCs w:val="20"/>
              </w:rPr>
              <w:t>Минсельхозпрод Республики Мордовия, всего</w:t>
            </w: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26760</w:t>
            </w: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27560</w:t>
            </w: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28660</w:t>
            </w: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39970</w:t>
            </w: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30870</w:t>
            </w: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32400</w:t>
            </w:r>
          </w:p>
        </w:tc>
      </w:tr>
      <w:tr w:rsidR="00DD3D03" w:rsidRPr="00DE506C" w:rsidTr="00DD3D03">
        <w:trPr>
          <w:gridAfter w:val="1"/>
          <w:wAfter w:w="299" w:type="dxa"/>
          <w:trHeight w:val="2312"/>
        </w:trPr>
        <w:tc>
          <w:tcPr>
            <w:tcW w:w="1677" w:type="dxa"/>
            <w:vMerge/>
            <w:tcBorders>
              <w:right w:val="single" w:sz="4" w:space="0" w:color="auto"/>
            </w:tcBorders>
          </w:tcPr>
          <w:p w:rsidR="00DD3D03" w:rsidRPr="00DE506C" w:rsidRDefault="00DD3D03" w:rsidP="00DD3D03">
            <w:pPr>
              <w:pStyle w:val="ad"/>
              <w:ind w:left="-57" w:right="-57"/>
              <w:jc w:val="left"/>
              <w:rPr>
                <w:rFonts w:ascii="Times New Roman" w:hAnsi="Times New Roman"/>
                <w:b/>
                <w:sz w:val="20"/>
                <w:szCs w:val="20"/>
              </w:rPr>
            </w:pPr>
          </w:p>
        </w:tc>
        <w:tc>
          <w:tcPr>
            <w:tcW w:w="2578" w:type="dxa"/>
            <w:tcBorders>
              <w:top w:val="single" w:sz="4" w:space="0" w:color="auto"/>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r w:rsidRPr="00DE506C">
              <w:rPr>
                <w:rFonts w:ascii="Times New Roman" w:hAnsi="Times New Roman"/>
                <w:sz w:val="20"/>
                <w:szCs w:val="20"/>
              </w:rPr>
              <w:t>субсидии на возмещение прямых затрат на строительство и модернизацию животноводческих комплексов молочного направления (молочных ферм)</w:t>
            </w: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Height w:val="413"/>
        </w:trPr>
        <w:tc>
          <w:tcPr>
            <w:tcW w:w="1677" w:type="dxa"/>
            <w:tcBorders>
              <w:top w:val="single" w:sz="4" w:space="0" w:color="auto"/>
              <w:right w:val="single" w:sz="4" w:space="0" w:color="auto"/>
            </w:tcBorders>
          </w:tcPr>
          <w:p w:rsidR="00DD3D03" w:rsidRPr="00DE506C" w:rsidRDefault="00DD3D03" w:rsidP="00DD3D03">
            <w:pPr>
              <w:pStyle w:val="ad"/>
              <w:ind w:left="-57" w:right="-57"/>
              <w:jc w:val="left"/>
              <w:rPr>
                <w:rFonts w:ascii="Times New Roman" w:hAnsi="Times New Roman"/>
                <w:sz w:val="20"/>
                <w:szCs w:val="20"/>
              </w:rPr>
            </w:pPr>
            <w:r w:rsidRPr="00DE506C">
              <w:rPr>
                <w:rFonts w:ascii="Times New Roman" w:hAnsi="Times New Roman"/>
                <w:sz w:val="20"/>
                <w:szCs w:val="20"/>
              </w:rPr>
              <w:t>Подпрограмма</w:t>
            </w:r>
          </w:p>
        </w:tc>
        <w:tc>
          <w:tcPr>
            <w:tcW w:w="2578" w:type="dxa"/>
            <w:tcBorders>
              <w:top w:val="single" w:sz="4" w:space="0" w:color="auto"/>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r w:rsidRPr="00DE506C">
              <w:rPr>
                <w:rFonts w:ascii="Times New Roman" w:hAnsi="Times New Roman"/>
                <w:sz w:val="20"/>
                <w:szCs w:val="20"/>
              </w:rPr>
              <w:t>«Развитие племенного дела, селекции и семеноводства»</w:t>
            </w: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Height w:val="325"/>
        </w:trPr>
        <w:tc>
          <w:tcPr>
            <w:tcW w:w="1677" w:type="dxa"/>
            <w:vMerge w:val="restart"/>
            <w:tcBorders>
              <w:top w:val="single" w:sz="4" w:space="0" w:color="auto"/>
              <w:right w:val="single" w:sz="4" w:space="0" w:color="auto"/>
            </w:tcBorders>
          </w:tcPr>
          <w:p w:rsidR="00DD3D03" w:rsidRPr="00DE506C" w:rsidRDefault="00DD3D03" w:rsidP="00DD3D03">
            <w:pPr>
              <w:pStyle w:val="ad"/>
              <w:ind w:left="-57" w:right="-57"/>
              <w:jc w:val="left"/>
              <w:rPr>
                <w:rFonts w:ascii="Times New Roman" w:hAnsi="Times New Roman"/>
                <w:sz w:val="20"/>
                <w:szCs w:val="20"/>
              </w:rPr>
            </w:pPr>
            <w:r w:rsidRPr="00DE506C">
              <w:rPr>
                <w:rFonts w:ascii="Times New Roman" w:hAnsi="Times New Roman"/>
                <w:sz w:val="20"/>
                <w:szCs w:val="20"/>
              </w:rPr>
              <w:t>Мероприятие</w:t>
            </w:r>
          </w:p>
        </w:tc>
        <w:tc>
          <w:tcPr>
            <w:tcW w:w="2578" w:type="dxa"/>
            <w:vMerge w:val="restart"/>
            <w:tcBorders>
              <w:top w:val="single" w:sz="4" w:space="0" w:color="auto"/>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r w:rsidRPr="00DE506C">
              <w:rPr>
                <w:rFonts w:ascii="Times New Roman" w:hAnsi="Times New Roman"/>
                <w:sz w:val="20"/>
                <w:szCs w:val="20"/>
              </w:rPr>
              <w:t>«Развитие элитного семеноводства» (возмещение части затрат на приобретение элитных семян сельскохозяйственных культур)</w:t>
            </w: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b/>
                <w:sz w:val="20"/>
                <w:szCs w:val="20"/>
              </w:rPr>
            </w:pPr>
            <w:r w:rsidRPr="00DE506C">
              <w:rPr>
                <w:rFonts w:ascii="Times New Roman" w:hAnsi="Times New Roman"/>
                <w:b/>
                <w:sz w:val="20"/>
                <w:szCs w:val="20"/>
              </w:rPr>
              <w:t>Всего</w:t>
            </w: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b/>
                <w:sz w:val="20"/>
                <w:szCs w:val="20"/>
                <w:u w:val="single"/>
              </w:rPr>
            </w:pPr>
            <w:r w:rsidRPr="00DE506C">
              <w:rPr>
                <w:rFonts w:ascii="Times New Roman" w:hAnsi="Times New Roman"/>
                <w:b/>
                <w:sz w:val="20"/>
                <w:szCs w:val="20"/>
                <w:u w:val="single"/>
              </w:rPr>
              <w:t>2478</w:t>
            </w: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jc w:val="center"/>
              <w:rPr>
                <w:rFonts w:ascii="Times New Roman" w:hAnsi="Times New Roman" w:cs="Times New Roman"/>
                <w:sz w:val="20"/>
                <w:szCs w:val="20"/>
              </w:rPr>
            </w:pPr>
            <w:r w:rsidRPr="00DE506C">
              <w:rPr>
                <w:rFonts w:ascii="Times New Roman" w:hAnsi="Times New Roman" w:cs="Times New Roman"/>
                <w:sz w:val="20"/>
                <w:szCs w:val="20"/>
              </w:rPr>
              <w:t>2570</w:t>
            </w: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2580</w:t>
            </w: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Pr>
        <w:tc>
          <w:tcPr>
            <w:tcW w:w="1677" w:type="dxa"/>
            <w:vMerge/>
            <w:tcBorders>
              <w:right w:val="single" w:sz="4" w:space="0" w:color="auto"/>
            </w:tcBorders>
          </w:tcPr>
          <w:p w:rsidR="00DD3D03" w:rsidRPr="00DE506C" w:rsidRDefault="00DD3D03" w:rsidP="00DD3D03">
            <w:pPr>
              <w:pStyle w:val="ad"/>
              <w:ind w:left="-57" w:right="-57"/>
              <w:jc w:val="left"/>
              <w:rPr>
                <w:rFonts w:ascii="Times New Roman" w:hAnsi="Times New Roman"/>
                <w:b/>
                <w:sz w:val="20"/>
                <w:szCs w:val="20"/>
              </w:rPr>
            </w:pPr>
          </w:p>
        </w:tc>
        <w:tc>
          <w:tcPr>
            <w:tcW w:w="2578" w:type="dxa"/>
            <w:vMerge/>
            <w:tcBorders>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b/>
                <w:sz w:val="20"/>
                <w:szCs w:val="20"/>
              </w:rPr>
            </w:pPr>
            <w:r w:rsidRPr="00DE506C">
              <w:rPr>
                <w:rFonts w:ascii="Times New Roman" w:hAnsi="Times New Roman"/>
                <w:b/>
                <w:sz w:val="20"/>
                <w:szCs w:val="20"/>
              </w:rPr>
              <w:t>Минсельхозпрод Республики Мордовия, всего</w:t>
            </w: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2460</w:t>
            </w: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2570</w:t>
            </w: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2580</w:t>
            </w: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Pr>
        <w:tc>
          <w:tcPr>
            <w:tcW w:w="1677" w:type="dxa"/>
            <w:vMerge/>
            <w:tcBorders>
              <w:right w:val="single" w:sz="4" w:space="0" w:color="auto"/>
            </w:tcBorders>
          </w:tcPr>
          <w:p w:rsidR="00DD3D03" w:rsidRPr="00DE506C" w:rsidRDefault="00DD3D03" w:rsidP="00DD3D03">
            <w:pPr>
              <w:pStyle w:val="ad"/>
              <w:ind w:left="-57" w:right="-57"/>
              <w:jc w:val="left"/>
              <w:rPr>
                <w:rFonts w:ascii="Times New Roman" w:hAnsi="Times New Roman"/>
                <w:b/>
                <w:sz w:val="20"/>
                <w:szCs w:val="20"/>
              </w:rPr>
            </w:pPr>
          </w:p>
        </w:tc>
        <w:tc>
          <w:tcPr>
            <w:tcW w:w="2578" w:type="dxa"/>
            <w:vMerge/>
            <w:tcBorders>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r w:rsidRPr="00DE506C">
              <w:rPr>
                <w:rFonts w:ascii="Times New Roman" w:hAnsi="Times New Roman"/>
                <w:sz w:val="20"/>
                <w:szCs w:val="20"/>
              </w:rPr>
              <w:t>Администрация Дубенского муниципального района</w:t>
            </w: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b/>
                <w:sz w:val="20"/>
                <w:szCs w:val="20"/>
                <w:u w:val="single"/>
              </w:rPr>
            </w:pPr>
            <w:r w:rsidRPr="00DE506C">
              <w:rPr>
                <w:rFonts w:ascii="Times New Roman" w:hAnsi="Times New Roman"/>
                <w:b/>
                <w:sz w:val="20"/>
                <w:szCs w:val="20"/>
                <w:u w:val="single"/>
              </w:rPr>
              <w:t>18</w:t>
            </w: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Height w:val="413"/>
        </w:trPr>
        <w:tc>
          <w:tcPr>
            <w:tcW w:w="1677" w:type="dxa"/>
            <w:vMerge w:val="restart"/>
            <w:tcBorders>
              <w:top w:val="single" w:sz="4" w:space="0" w:color="auto"/>
              <w:right w:val="single" w:sz="4" w:space="0" w:color="auto"/>
            </w:tcBorders>
          </w:tcPr>
          <w:p w:rsidR="00DD3D03" w:rsidRPr="00DE506C" w:rsidRDefault="00DD3D03" w:rsidP="00DD3D03">
            <w:pPr>
              <w:pStyle w:val="ad"/>
              <w:ind w:left="-57" w:right="-57"/>
              <w:jc w:val="left"/>
              <w:rPr>
                <w:rFonts w:ascii="Times New Roman" w:hAnsi="Times New Roman"/>
                <w:sz w:val="20"/>
                <w:szCs w:val="20"/>
              </w:rPr>
            </w:pPr>
            <w:r w:rsidRPr="00DE506C">
              <w:rPr>
                <w:rFonts w:ascii="Times New Roman" w:hAnsi="Times New Roman"/>
                <w:sz w:val="20"/>
                <w:szCs w:val="20"/>
              </w:rPr>
              <w:t>Мероприятие</w:t>
            </w:r>
          </w:p>
        </w:tc>
        <w:tc>
          <w:tcPr>
            <w:tcW w:w="2578" w:type="dxa"/>
            <w:vMerge w:val="restart"/>
            <w:tcBorders>
              <w:top w:val="single" w:sz="4" w:space="0" w:color="auto"/>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r w:rsidRPr="00DE506C">
              <w:rPr>
                <w:rFonts w:ascii="Times New Roman" w:hAnsi="Times New Roman"/>
                <w:sz w:val="20"/>
                <w:szCs w:val="20"/>
              </w:rPr>
              <w:t>«Поддержка племенного животноводства» (субсидии на поддержку племенного животноводства)</w:t>
            </w:r>
          </w:p>
          <w:p w:rsidR="00DD3D03" w:rsidRPr="00DE506C" w:rsidRDefault="00DD3D03" w:rsidP="00DD3D03">
            <w:pPr>
              <w:spacing w:line="240" w:lineRule="auto"/>
              <w:rPr>
                <w:rFonts w:ascii="Times New Roman" w:hAnsi="Times New Roman" w:cs="Times New Roman"/>
                <w:sz w:val="20"/>
                <w:szCs w:val="20"/>
              </w:rPr>
            </w:pPr>
          </w:p>
          <w:p w:rsidR="00DD3D03" w:rsidRPr="00DE506C" w:rsidRDefault="00DD3D03" w:rsidP="00DD3D03">
            <w:pPr>
              <w:spacing w:line="240" w:lineRule="auto"/>
              <w:rPr>
                <w:rFonts w:ascii="Times New Roman" w:hAnsi="Times New Roman" w:cs="Times New Roman"/>
                <w:sz w:val="20"/>
                <w:szCs w:val="20"/>
              </w:rPr>
            </w:pPr>
          </w:p>
          <w:p w:rsidR="00DD3D03" w:rsidRPr="00DE506C" w:rsidRDefault="00DD3D03" w:rsidP="00DD3D03">
            <w:pPr>
              <w:pStyle w:val="ad"/>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b/>
                <w:sz w:val="20"/>
                <w:szCs w:val="20"/>
              </w:rPr>
            </w:pPr>
            <w:r w:rsidRPr="00DE506C">
              <w:rPr>
                <w:rFonts w:ascii="Times New Roman" w:hAnsi="Times New Roman"/>
                <w:b/>
                <w:sz w:val="20"/>
                <w:szCs w:val="20"/>
              </w:rPr>
              <w:t>Всего</w:t>
            </w: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b/>
                <w:sz w:val="20"/>
                <w:szCs w:val="20"/>
                <w:u w:val="single"/>
              </w:rPr>
            </w:pPr>
            <w:r w:rsidRPr="00DE506C">
              <w:rPr>
                <w:rFonts w:ascii="Times New Roman" w:hAnsi="Times New Roman"/>
                <w:b/>
                <w:sz w:val="20"/>
                <w:szCs w:val="20"/>
                <w:u w:val="single"/>
              </w:rPr>
              <w:t>4498</w:t>
            </w: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1902</w:t>
            </w: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2003</w:t>
            </w: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Height w:val="785"/>
        </w:trPr>
        <w:tc>
          <w:tcPr>
            <w:tcW w:w="1677" w:type="dxa"/>
            <w:vMerge/>
            <w:tcBorders>
              <w:right w:val="single" w:sz="4" w:space="0" w:color="auto"/>
            </w:tcBorders>
          </w:tcPr>
          <w:p w:rsidR="00DD3D03" w:rsidRPr="00DE506C" w:rsidRDefault="00DD3D03" w:rsidP="00DD3D03">
            <w:pPr>
              <w:pStyle w:val="ad"/>
              <w:ind w:left="-57" w:right="-57"/>
              <w:jc w:val="left"/>
              <w:rPr>
                <w:rFonts w:ascii="Times New Roman" w:hAnsi="Times New Roman"/>
                <w:b/>
                <w:sz w:val="20"/>
                <w:szCs w:val="20"/>
              </w:rPr>
            </w:pPr>
          </w:p>
        </w:tc>
        <w:tc>
          <w:tcPr>
            <w:tcW w:w="2578" w:type="dxa"/>
            <w:vMerge/>
            <w:tcBorders>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b/>
                <w:sz w:val="20"/>
                <w:szCs w:val="20"/>
              </w:rPr>
            </w:pPr>
            <w:r w:rsidRPr="00DE506C">
              <w:rPr>
                <w:rFonts w:ascii="Times New Roman" w:hAnsi="Times New Roman"/>
                <w:b/>
                <w:sz w:val="20"/>
                <w:szCs w:val="20"/>
              </w:rPr>
              <w:t>Минсельхозпрод Республики Мордовия, всего</w:t>
            </w: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2020</w:t>
            </w: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Height w:val="468"/>
        </w:trPr>
        <w:tc>
          <w:tcPr>
            <w:tcW w:w="1677" w:type="dxa"/>
            <w:vMerge/>
            <w:tcBorders>
              <w:right w:val="single" w:sz="4" w:space="0" w:color="auto"/>
            </w:tcBorders>
          </w:tcPr>
          <w:p w:rsidR="00DD3D03" w:rsidRPr="00DE506C" w:rsidRDefault="00DD3D03" w:rsidP="00DD3D03">
            <w:pPr>
              <w:pStyle w:val="ad"/>
              <w:ind w:left="-57" w:right="-57"/>
              <w:jc w:val="left"/>
              <w:rPr>
                <w:rFonts w:ascii="Times New Roman" w:hAnsi="Times New Roman"/>
                <w:b/>
                <w:sz w:val="20"/>
                <w:szCs w:val="20"/>
              </w:rPr>
            </w:pPr>
          </w:p>
        </w:tc>
        <w:tc>
          <w:tcPr>
            <w:tcW w:w="2578" w:type="dxa"/>
            <w:vMerge/>
            <w:tcBorders>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b/>
                <w:sz w:val="20"/>
                <w:szCs w:val="20"/>
              </w:rPr>
            </w:pPr>
            <w:r w:rsidRPr="00DE506C">
              <w:rPr>
                <w:rFonts w:ascii="Times New Roman" w:hAnsi="Times New Roman"/>
                <w:b/>
                <w:sz w:val="20"/>
                <w:szCs w:val="20"/>
              </w:rPr>
              <w:t>Администрация Дубенского муниципального района</w:t>
            </w: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b/>
                <w:sz w:val="20"/>
                <w:szCs w:val="20"/>
                <w:u w:val="single"/>
              </w:rPr>
            </w:pPr>
            <w:r w:rsidRPr="00DE506C">
              <w:rPr>
                <w:rFonts w:ascii="Times New Roman" w:hAnsi="Times New Roman"/>
                <w:b/>
                <w:sz w:val="20"/>
                <w:szCs w:val="20"/>
                <w:u w:val="single"/>
              </w:rPr>
              <w:t>2454</w:t>
            </w: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Height w:val="467"/>
        </w:trPr>
        <w:tc>
          <w:tcPr>
            <w:tcW w:w="1677" w:type="dxa"/>
            <w:vMerge w:val="restart"/>
            <w:tcBorders>
              <w:top w:val="single" w:sz="4" w:space="0" w:color="auto"/>
              <w:right w:val="single" w:sz="4" w:space="0" w:color="auto"/>
            </w:tcBorders>
          </w:tcPr>
          <w:p w:rsidR="00DD3D03" w:rsidRPr="00DE506C" w:rsidRDefault="00994367" w:rsidP="00DD3D03">
            <w:pPr>
              <w:pStyle w:val="ad"/>
              <w:ind w:left="-57" w:right="-57"/>
              <w:jc w:val="left"/>
              <w:rPr>
                <w:rFonts w:ascii="Times New Roman" w:hAnsi="Times New Roman"/>
                <w:b/>
                <w:sz w:val="20"/>
                <w:szCs w:val="20"/>
              </w:rPr>
            </w:pPr>
            <w:hyperlink w:anchor="sub_3004" w:history="1">
              <w:r w:rsidR="00DD3D03" w:rsidRPr="00DE506C">
                <w:rPr>
                  <w:rStyle w:val="afb"/>
                  <w:rFonts w:ascii="Times New Roman" w:hAnsi="Times New Roman"/>
                  <w:b w:val="0"/>
                  <w:sz w:val="20"/>
                  <w:szCs w:val="20"/>
                </w:rPr>
                <w:t>Мероприятие</w:t>
              </w:r>
            </w:hyperlink>
          </w:p>
        </w:tc>
        <w:tc>
          <w:tcPr>
            <w:tcW w:w="2578" w:type="dxa"/>
            <w:vMerge w:val="restart"/>
            <w:tcBorders>
              <w:top w:val="single" w:sz="4" w:space="0" w:color="auto"/>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r w:rsidRPr="00DE506C">
              <w:rPr>
                <w:rFonts w:ascii="Times New Roman" w:hAnsi="Times New Roman"/>
                <w:sz w:val="20"/>
                <w:szCs w:val="20"/>
              </w:rPr>
              <w:t>«Развитие племенной базы мясного скотоводства»</w:t>
            </w:r>
          </w:p>
          <w:p w:rsidR="00DD3D03" w:rsidRPr="00DE506C" w:rsidRDefault="00DD3D03" w:rsidP="00DD3D03">
            <w:pPr>
              <w:pStyle w:val="ad"/>
              <w:jc w:val="left"/>
              <w:rPr>
                <w:rFonts w:ascii="Times New Roman" w:hAnsi="Times New Roman"/>
                <w:sz w:val="20"/>
                <w:szCs w:val="20"/>
              </w:rPr>
            </w:pPr>
            <w:r w:rsidRPr="00DE506C">
              <w:rPr>
                <w:rFonts w:ascii="Times New Roman" w:hAnsi="Times New Roman"/>
                <w:sz w:val="20"/>
                <w:szCs w:val="20"/>
              </w:rPr>
              <w:t xml:space="preserve">(субсидии на поддержку племенного </w:t>
            </w:r>
          </w:p>
          <w:p w:rsidR="00DD3D03" w:rsidRPr="00DE506C" w:rsidRDefault="00DD3D03" w:rsidP="00DD3D03">
            <w:pPr>
              <w:pStyle w:val="ad"/>
              <w:jc w:val="left"/>
              <w:rPr>
                <w:rFonts w:ascii="Times New Roman" w:hAnsi="Times New Roman"/>
                <w:sz w:val="20"/>
                <w:szCs w:val="20"/>
              </w:rPr>
            </w:pPr>
            <w:r w:rsidRPr="00DE506C">
              <w:rPr>
                <w:rFonts w:ascii="Times New Roman" w:hAnsi="Times New Roman"/>
                <w:sz w:val="20"/>
                <w:szCs w:val="20"/>
              </w:rPr>
              <w:t xml:space="preserve">крупного рогатого скота мясного направления) </w:t>
            </w: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Pr>
        <w:tc>
          <w:tcPr>
            <w:tcW w:w="1677" w:type="dxa"/>
            <w:vMerge/>
            <w:tcBorders>
              <w:right w:val="single" w:sz="4" w:space="0" w:color="auto"/>
            </w:tcBorders>
          </w:tcPr>
          <w:p w:rsidR="00DD3D03" w:rsidRPr="00DE506C" w:rsidRDefault="00DD3D03" w:rsidP="00DD3D03">
            <w:pPr>
              <w:pStyle w:val="ad"/>
              <w:ind w:left="-57" w:right="-57"/>
              <w:jc w:val="left"/>
              <w:rPr>
                <w:rFonts w:ascii="Times New Roman" w:hAnsi="Times New Roman"/>
                <w:b/>
                <w:sz w:val="20"/>
                <w:szCs w:val="20"/>
              </w:rPr>
            </w:pPr>
          </w:p>
        </w:tc>
        <w:tc>
          <w:tcPr>
            <w:tcW w:w="2578" w:type="dxa"/>
            <w:vMerge/>
            <w:tcBorders>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Height w:val="413"/>
        </w:trPr>
        <w:tc>
          <w:tcPr>
            <w:tcW w:w="1677" w:type="dxa"/>
            <w:vMerge w:val="restart"/>
            <w:tcBorders>
              <w:top w:val="single" w:sz="4" w:space="0" w:color="auto"/>
              <w:right w:val="single" w:sz="4" w:space="0" w:color="auto"/>
            </w:tcBorders>
          </w:tcPr>
          <w:p w:rsidR="00DD3D03" w:rsidRPr="00DE506C" w:rsidRDefault="00DD3D03" w:rsidP="00DD3D03">
            <w:pPr>
              <w:pStyle w:val="ad"/>
              <w:ind w:left="-57" w:right="-57"/>
              <w:jc w:val="left"/>
              <w:rPr>
                <w:rFonts w:ascii="Times New Roman" w:hAnsi="Times New Roman"/>
                <w:sz w:val="20"/>
                <w:szCs w:val="20"/>
              </w:rPr>
            </w:pPr>
            <w:r w:rsidRPr="00DE506C">
              <w:rPr>
                <w:rFonts w:ascii="Times New Roman" w:hAnsi="Times New Roman"/>
                <w:sz w:val="20"/>
                <w:szCs w:val="20"/>
              </w:rPr>
              <w:t>Мероприятие</w:t>
            </w:r>
          </w:p>
          <w:p w:rsidR="00DD3D03" w:rsidRPr="00DE506C" w:rsidRDefault="00DD3D03" w:rsidP="00DD3D03">
            <w:pPr>
              <w:spacing w:line="240" w:lineRule="auto"/>
              <w:ind w:left="-57" w:right="-57"/>
              <w:rPr>
                <w:rFonts w:ascii="Times New Roman" w:hAnsi="Times New Roman" w:cs="Times New Roman"/>
                <w:sz w:val="20"/>
                <w:szCs w:val="20"/>
              </w:rPr>
            </w:pPr>
          </w:p>
          <w:p w:rsidR="00DD3D03" w:rsidRPr="00DE506C" w:rsidRDefault="00DD3D03" w:rsidP="00DD3D03">
            <w:pPr>
              <w:spacing w:line="240" w:lineRule="auto"/>
              <w:ind w:left="-57" w:right="-57"/>
              <w:rPr>
                <w:rFonts w:ascii="Times New Roman" w:hAnsi="Times New Roman" w:cs="Times New Roman"/>
                <w:sz w:val="20"/>
                <w:szCs w:val="20"/>
              </w:rPr>
            </w:pPr>
          </w:p>
          <w:p w:rsidR="00DD3D03" w:rsidRPr="00DE506C" w:rsidRDefault="00DD3D03" w:rsidP="00DD3D03">
            <w:pPr>
              <w:spacing w:line="240" w:lineRule="auto"/>
              <w:ind w:left="-57" w:right="-57"/>
              <w:rPr>
                <w:rFonts w:ascii="Times New Roman" w:hAnsi="Times New Roman" w:cs="Times New Roman"/>
                <w:sz w:val="20"/>
                <w:szCs w:val="20"/>
              </w:rPr>
            </w:pPr>
          </w:p>
          <w:p w:rsidR="00DD3D03" w:rsidRPr="00DE506C" w:rsidRDefault="00DD3D03" w:rsidP="00DD3D03">
            <w:pPr>
              <w:spacing w:line="240" w:lineRule="auto"/>
              <w:ind w:left="-57" w:right="-57"/>
              <w:rPr>
                <w:rFonts w:ascii="Times New Roman" w:hAnsi="Times New Roman" w:cs="Times New Roman"/>
                <w:sz w:val="20"/>
                <w:szCs w:val="20"/>
              </w:rPr>
            </w:pPr>
          </w:p>
          <w:p w:rsidR="00DD3D03" w:rsidRPr="00DE506C" w:rsidRDefault="00DD3D03" w:rsidP="00DD3D03">
            <w:pPr>
              <w:spacing w:line="240" w:lineRule="auto"/>
              <w:ind w:left="-57" w:right="-57"/>
              <w:rPr>
                <w:rFonts w:ascii="Times New Roman" w:hAnsi="Times New Roman" w:cs="Times New Roman"/>
                <w:sz w:val="20"/>
                <w:szCs w:val="20"/>
              </w:rPr>
            </w:pPr>
          </w:p>
        </w:tc>
        <w:tc>
          <w:tcPr>
            <w:tcW w:w="2578" w:type="dxa"/>
            <w:vMerge w:val="restart"/>
            <w:tcBorders>
              <w:top w:val="single" w:sz="4" w:space="0" w:color="auto"/>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r w:rsidRPr="00DE506C">
              <w:rPr>
                <w:rFonts w:ascii="Times New Roman" w:hAnsi="Times New Roman"/>
                <w:sz w:val="20"/>
                <w:szCs w:val="20"/>
              </w:rPr>
              <w:t>Государственная поддержка строительства объектов селекционно- генетических и седекционно- семеноводческих</w:t>
            </w:r>
          </w:p>
          <w:p w:rsidR="00DD3D03" w:rsidRPr="00DE506C" w:rsidRDefault="00DD3D03" w:rsidP="00DD3D03">
            <w:pPr>
              <w:pStyle w:val="ad"/>
              <w:jc w:val="left"/>
              <w:rPr>
                <w:rFonts w:ascii="Times New Roman" w:hAnsi="Times New Roman"/>
                <w:sz w:val="20"/>
                <w:szCs w:val="20"/>
              </w:rPr>
            </w:pPr>
            <w:r w:rsidRPr="00DE506C">
              <w:rPr>
                <w:rFonts w:ascii="Times New Roman" w:hAnsi="Times New Roman"/>
                <w:sz w:val="20"/>
                <w:szCs w:val="20"/>
              </w:rPr>
              <w:t>центров (субсидии на возмещение части затрат на строительство селекционно– генетических и селекционно семеноводческих центров</w:t>
            </w: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Pr>
        <w:tc>
          <w:tcPr>
            <w:tcW w:w="1677" w:type="dxa"/>
            <w:vMerge/>
            <w:tcBorders>
              <w:bottom w:val="single" w:sz="4" w:space="0" w:color="auto"/>
              <w:right w:val="single" w:sz="4" w:space="0" w:color="auto"/>
            </w:tcBorders>
          </w:tcPr>
          <w:p w:rsidR="00DD3D03" w:rsidRPr="00DE506C" w:rsidRDefault="00DD3D03" w:rsidP="00DD3D03">
            <w:pPr>
              <w:pStyle w:val="ad"/>
              <w:ind w:left="-57" w:right="-57"/>
              <w:jc w:val="left"/>
              <w:rPr>
                <w:rFonts w:ascii="Times New Roman" w:hAnsi="Times New Roman"/>
                <w:sz w:val="20"/>
                <w:szCs w:val="20"/>
              </w:rPr>
            </w:pPr>
          </w:p>
        </w:tc>
        <w:tc>
          <w:tcPr>
            <w:tcW w:w="2578" w:type="dxa"/>
            <w:vMerge/>
            <w:tcBorders>
              <w:left w:val="single" w:sz="4" w:space="0" w:color="auto"/>
              <w:bottom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Height w:val="478"/>
        </w:trPr>
        <w:tc>
          <w:tcPr>
            <w:tcW w:w="1677" w:type="dxa"/>
            <w:tcBorders>
              <w:top w:val="single" w:sz="4" w:space="0" w:color="auto"/>
              <w:right w:val="single" w:sz="4" w:space="0" w:color="auto"/>
            </w:tcBorders>
          </w:tcPr>
          <w:p w:rsidR="00DD3D03" w:rsidRPr="00DE506C" w:rsidRDefault="00DD3D03" w:rsidP="00DD3D03">
            <w:pPr>
              <w:pStyle w:val="ad"/>
              <w:ind w:left="-57" w:right="-57"/>
              <w:jc w:val="left"/>
              <w:rPr>
                <w:rFonts w:ascii="Times New Roman" w:hAnsi="Times New Roman"/>
                <w:sz w:val="20"/>
                <w:szCs w:val="20"/>
              </w:rPr>
            </w:pPr>
            <w:r w:rsidRPr="00DE506C">
              <w:rPr>
                <w:rFonts w:ascii="Times New Roman" w:hAnsi="Times New Roman"/>
                <w:sz w:val="20"/>
                <w:szCs w:val="20"/>
              </w:rPr>
              <w:t>Подпрограмма</w:t>
            </w:r>
          </w:p>
        </w:tc>
        <w:tc>
          <w:tcPr>
            <w:tcW w:w="2578" w:type="dxa"/>
            <w:tcBorders>
              <w:top w:val="single" w:sz="4" w:space="0" w:color="auto"/>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r w:rsidRPr="00DE506C">
              <w:rPr>
                <w:rFonts w:ascii="Times New Roman" w:hAnsi="Times New Roman"/>
                <w:sz w:val="20"/>
                <w:szCs w:val="20"/>
              </w:rPr>
              <w:t>«Развитие оптово-распределительных центров и инфраструктуры системы социального питания»</w:t>
            </w: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Height w:val="1617"/>
        </w:trPr>
        <w:tc>
          <w:tcPr>
            <w:tcW w:w="1677" w:type="dxa"/>
            <w:vMerge w:val="restart"/>
            <w:tcBorders>
              <w:right w:val="single" w:sz="4" w:space="0" w:color="auto"/>
            </w:tcBorders>
          </w:tcPr>
          <w:p w:rsidR="00DD3D03" w:rsidRPr="00DE506C" w:rsidRDefault="00DD3D03" w:rsidP="00DD3D03">
            <w:pPr>
              <w:pStyle w:val="ad"/>
              <w:ind w:left="-57" w:right="-57"/>
              <w:jc w:val="left"/>
              <w:rPr>
                <w:rFonts w:ascii="Times New Roman" w:hAnsi="Times New Roman"/>
                <w:sz w:val="20"/>
                <w:szCs w:val="20"/>
              </w:rPr>
            </w:pPr>
            <w:r w:rsidRPr="00DE506C">
              <w:rPr>
                <w:rFonts w:ascii="Times New Roman" w:hAnsi="Times New Roman"/>
                <w:sz w:val="20"/>
                <w:szCs w:val="20"/>
              </w:rPr>
              <w:t>Мероприятие</w:t>
            </w:r>
          </w:p>
          <w:p w:rsidR="00DD3D03" w:rsidRPr="00DE506C" w:rsidRDefault="00DD3D03" w:rsidP="00DD3D03">
            <w:pPr>
              <w:spacing w:line="240" w:lineRule="auto"/>
              <w:rPr>
                <w:rFonts w:ascii="Times New Roman" w:hAnsi="Times New Roman" w:cs="Times New Roman"/>
                <w:sz w:val="20"/>
                <w:szCs w:val="20"/>
              </w:rPr>
            </w:pPr>
          </w:p>
          <w:p w:rsidR="00DD3D03" w:rsidRPr="00DE506C" w:rsidRDefault="00DD3D03" w:rsidP="00DD3D03">
            <w:pPr>
              <w:spacing w:line="240" w:lineRule="auto"/>
              <w:rPr>
                <w:rFonts w:ascii="Times New Roman" w:hAnsi="Times New Roman" w:cs="Times New Roman"/>
                <w:sz w:val="20"/>
                <w:szCs w:val="20"/>
              </w:rPr>
            </w:pPr>
          </w:p>
          <w:p w:rsidR="00DD3D03" w:rsidRPr="00DE506C" w:rsidRDefault="00DD3D03" w:rsidP="00DD3D03">
            <w:pPr>
              <w:spacing w:line="240" w:lineRule="auto"/>
              <w:rPr>
                <w:rFonts w:ascii="Times New Roman" w:hAnsi="Times New Roman" w:cs="Times New Roman"/>
                <w:sz w:val="20"/>
                <w:szCs w:val="20"/>
              </w:rPr>
            </w:pPr>
          </w:p>
          <w:p w:rsidR="00DD3D03" w:rsidRPr="00DE506C" w:rsidRDefault="00DD3D03" w:rsidP="00DD3D03">
            <w:pPr>
              <w:spacing w:line="240" w:lineRule="auto"/>
              <w:rPr>
                <w:rFonts w:ascii="Times New Roman" w:hAnsi="Times New Roman" w:cs="Times New Roman"/>
                <w:sz w:val="20"/>
                <w:szCs w:val="20"/>
              </w:rPr>
            </w:pPr>
          </w:p>
          <w:p w:rsidR="00DD3D03" w:rsidRPr="00DE506C" w:rsidRDefault="00DD3D03" w:rsidP="00DD3D03">
            <w:pPr>
              <w:spacing w:line="240" w:lineRule="auto"/>
              <w:rPr>
                <w:rFonts w:ascii="Times New Roman" w:hAnsi="Times New Roman" w:cs="Times New Roman"/>
                <w:sz w:val="20"/>
                <w:szCs w:val="20"/>
              </w:rPr>
            </w:pPr>
          </w:p>
          <w:p w:rsidR="00DD3D03" w:rsidRPr="00DE506C" w:rsidRDefault="00DD3D03" w:rsidP="00DD3D03">
            <w:pPr>
              <w:spacing w:line="240" w:lineRule="auto"/>
              <w:rPr>
                <w:rFonts w:ascii="Times New Roman" w:hAnsi="Times New Roman" w:cs="Times New Roman"/>
                <w:sz w:val="20"/>
                <w:szCs w:val="20"/>
              </w:rPr>
            </w:pPr>
          </w:p>
          <w:p w:rsidR="00DD3D03" w:rsidRPr="00DE506C" w:rsidRDefault="00DD3D03" w:rsidP="00DD3D03">
            <w:pPr>
              <w:spacing w:line="240" w:lineRule="auto"/>
              <w:rPr>
                <w:rFonts w:ascii="Times New Roman" w:hAnsi="Times New Roman" w:cs="Times New Roman"/>
                <w:sz w:val="20"/>
                <w:szCs w:val="20"/>
              </w:rPr>
            </w:pPr>
          </w:p>
          <w:p w:rsidR="00DD3D03" w:rsidRPr="00DE506C" w:rsidRDefault="00DD3D03" w:rsidP="00DD3D03">
            <w:pPr>
              <w:spacing w:line="240" w:lineRule="auto"/>
              <w:rPr>
                <w:rFonts w:ascii="Times New Roman" w:hAnsi="Times New Roman" w:cs="Times New Roman"/>
                <w:sz w:val="20"/>
                <w:szCs w:val="20"/>
              </w:rPr>
            </w:pPr>
          </w:p>
          <w:p w:rsidR="00DD3D03" w:rsidRPr="00DE506C" w:rsidRDefault="00DD3D03" w:rsidP="00DD3D03">
            <w:pPr>
              <w:spacing w:line="240" w:lineRule="auto"/>
              <w:rPr>
                <w:rFonts w:ascii="Times New Roman" w:hAnsi="Times New Roman" w:cs="Times New Roman"/>
                <w:sz w:val="20"/>
                <w:szCs w:val="20"/>
              </w:rPr>
            </w:pPr>
          </w:p>
          <w:p w:rsidR="00DD3D03" w:rsidRPr="00DE506C" w:rsidRDefault="00DD3D03" w:rsidP="00DD3D03">
            <w:pPr>
              <w:spacing w:line="240" w:lineRule="auto"/>
              <w:rPr>
                <w:rFonts w:ascii="Times New Roman" w:hAnsi="Times New Roman" w:cs="Times New Roman"/>
                <w:sz w:val="20"/>
                <w:szCs w:val="20"/>
              </w:rPr>
            </w:pPr>
          </w:p>
          <w:p w:rsidR="00DD3D03" w:rsidRPr="00DE506C" w:rsidRDefault="00DD3D03" w:rsidP="00DD3D03">
            <w:pPr>
              <w:spacing w:line="240" w:lineRule="auto"/>
              <w:rPr>
                <w:rFonts w:ascii="Times New Roman" w:hAnsi="Times New Roman" w:cs="Times New Roman"/>
                <w:sz w:val="20"/>
                <w:szCs w:val="20"/>
              </w:rPr>
            </w:pPr>
          </w:p>
          <w:p w:rsidR="00DD3D03" w:rsidRPr="00DE506C" w:rsidRDefault="00DD3D03" w:rsidP="00DD3D03">
            <w:pPr>
              <w:spacing w:line="240" w:lineRule="auto"/>
              <w:rPr>
                <w:rFonts w:ascii="Times New Roman" w:hAnsi="Times New Roman" w:cs="Times New Roman"/>
                <w:sz w:val="20"/>
                <w:szCs w:val="20"/>
              </w:rPr>
            </w:pPr>
          </w:p>
        </w:tc>
        <w:tc>
          <w:tcPr>
            <w:tcW w:w="2578" w:type="dxa"/>
            <w:tcBorders>
              <w:left w:val="single" w:sz="4" w:space="0" w:color="auto"/>
              <w:right w:val="single" w:sz="4" w:space="0" w:color="auto"/>
            </w:tcBorders>
          </w:tcPr>
          <w:p w:rsidR="00DD3D03" w:rsidRPr="00DE506C" w:rsidRDefault="00DD3D03" w:rsidP="00DE506C">
            <w:pPr>
              <w:pStyle w:val="ad"/>
              <w:jc w:val="left"/>
              <w:rPr>
                <w:rFonts w:ascii="Times New Roman" w:hAnsi="Times New Roman"/>
                <w:sz w:val="20"/>
                <w:szCs w:val="20"/>
              </w:rPr>
            </w:pPr>
            <w:r w:rsidRPr="00DE506C">
              <w:rPr>
                <w:rFonts w:ascii="Times New Roman" w:hAnsi="Times New Roman"/>
                <w:sz w:val="20"/>
                <w:szCs w:val="20"/>
              </w:rPr>
              <w:lastRenderedPageBreak/>
              <w:t>Государственная поддержка кредитования оптово-распределительных центров, производства  и товаропроводящей инфраструктуры системы социального питания</w:t>
            </w: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Pr>
        <w:tc>
          <w:tcPr>
            <w:tcW w:w="1677" w:type="dxa"/>
            <w:vMerge/>
            <w:tcBorders>
              <w:right w:val="single" w:sz="4" w:space="0" w:color="auto"/>
            </w:tcBorders>
          </w:tcPr>
          <w:p w:rsidR="00DD3D03" w:rsidRPr="00DE506C" w:rsidRDefault="00DD3D03" w:rsidP="00DD3D03">
            <w:pPr>
              <w:pStyle w:val="ad"/>
              <w:ind w:left="-57" w:right="-57"/>
              <w:jc w:val="left"/>
              <w:rPr>
                <w:rFonts w:ascii="Times New Roman" w:hAnsi="Times New Roman"/>
                <w:b/>
                <w:sz w:val="20"/>
                <w:szCs w:val="20"/>
              </w:rPr>
            </w:pPr>
          </w:p>
        </w:tc>
        <w:tc>
          <w:tcPr>
            <w:tcW w:w="2578" w:type="dxa"/>
            <w:tcBorders>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r w:rsidRPr="00DE506C">
              <w:rPr>
                <w:rFonts w:ascii="Times New Roman" w:hAnsi="Times New Roman"/>
                <w:sz w:val="20"/>
                <w:szCs w:val="20"/>
              </w:rPr>
              <w:t xml:space="preserve">субсидирование части процентной ставки </w:t>
            </w:r>
          </w:p>
          <w:p w:rsidR="00DD3D03" w:rsidRPr="00DE506C" w:rsidRDefault="00DD3D03" w:rsidP="00DD3D03">
            <w:pPr>
              <w:pStyle w:val="ad"/>
              <w:jc w:val="left"/>
              <w:rPr>
                <w:rFonts w:ascii="Times New Roman" w:hAnsi="Times New Roman"/>
                <w:sz w:val="20"/>
                <w:szCs w:val="20"/>
              </w:rPr>
            </w:pPr>
            <w:r w:rsidRPr="00DE506C">
              <w:rPr>
                <w:rFonts w:ascii="Times New Roman" w:hAnsi="Times New Roman"/>
                <w:sz w:val="20"/>
                <w:szCs w:val="20"/>
              </w:rPr>
              <w:t xml:space="preserve">по краткосрочным кредитам </w:t>
            </w:r>
          </w:p>
          <w:p w:rsidR="00DD3D03" w:rsidRPr="00DE506C" w:rsidRDefault="00DD3D03" w:rsidP="00DD3D03">
            <w:pPr>
              <w:pStyle w:val="ad"/>
              <w:jc w:val="left"/>
              <w:rPr>
                <w:rFonts w:ascii="Times New Roman" w:hAnsi="Times New Roman"/>
                <w:sz w:val="20"/>
                <w:szCs w:val="20"/>
              </w:rPr>
            </w:pPr>
            <w:r w:rsidRPr="00DE506C">
              <w:rPr>
                <w:rFonts w:ascii="Times New Roman" w:hAnsi="Times New Roman"/>
                <w:sz w:val="20"/>
                <w:szCs w:val="20"/>
              </w:rPr>
              <w:t xml:space="preserve">на переработку продукции растениеводства и животноводства  </w:t>
            </w: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Pr>
        <w:tc>
          <w:tcPr>
            <w:tcW w:w="1677" w:type="dxa"/>
            <w:vMerge/>
            <w:tcBorders>
              <w:right w:val="single" w:sz="4" w:space="0" w:color="auto"/>
            </w:tcBorders>
          </w:tcPr>
          <w:p w:rsidR="00DD3D03" w:rsidRPr="00DE506C" w:rsidRDefault="00DD3D03" w:rsidP="00DD3D03">
            <w:pPr>
              <w:pStyle w:val="ad"/>
              <w:ind w:left="-57" w:right="-57"/>
              <w:jc w:val="left"/>
              <w:rPr>
                <w:rFonts w:ascii="Times New Roman" w:hAnsi="Times New Roman"/>
                <w:b/>
                <w:sz w:val="20"/>
                <w:szCs w:val="20"/>
              </w:rPr>
            </w:pPr>
          </w:p>
        </w:tc>
        <w:tc>
          <w:tcPr>
            <w:tcW w:w="2578" w:type="dxa"/>
            <w:tcBorders>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r w:rsidRPr="00DE506C">
              <w:rPr>
                <w:rFonts w:ascii="Times New Roman" w:hAnsi="Times New Roman"/>
                <w:sz w:val="20"/>
                <w:szCs w:val="20"/>
              </w:rPr>
              <w:t xml:space="preserve">субсидии на возмещение части затрат на уплату процентной ставки по инвестиционным кредитам на строительство в пищевой и  перерабатывающей промышленности и оптово-распределительных </w:t>
            </w:r>
            <w:r w:rsidRPr="00DE506C">
              <w:rPr>
                <w:rFonts w:ascii="Times New Roman" w:hAnsi="Times New Roman"/>
                <w:sz w:val="20"/>
                <w:szCs w:val="20"/>
              </w:rPr>
              <w:lastRenderedPageBreak/>
              <w:t>(логистических) центров</w:t>
            </w: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spacing w:line="240" w:lineRule="auto"/>
              <w:rPr>
                <w:rFonts w:ascii="Times New Roman" w:hAnsi="Times New Roman" w:cs="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Height w:val="555"/>
        </w:trPr>
        <w:tc>
          <w:tcPr>
            <w:tcW w:w="1677" w:type="dxa"/>
            <w:vMerge w:val="restart"/>
            <w:tcBorders>
              <w:right w:val="single" w:sz="4" w:space="0" w:color="auto"/>
            </w:tcBorders>
          </w:tcPr>
          <w:p w:rsidR="00DD3D03" w:rsidRPr="00DE506C" w:rsidRDefault="00DD3D03" w:rsidP="00DD3D03">
            <w:pPr>
              <w:pStyle w:val="ad"/>
              <w:ind w:left="-57" w:right="-57"/>
              <w:jc w:val="left"/>
              <w:rPr>
                <w:rFonts w:ascii="Times New Roman" w:hAnsi="Times New Roman"/>
                <w:sz w:val="20"/>
                <w:szCs w:val="20"/>
              </w:rPr>
            </w:pPr>
            <w:r w:rsidRPr="00DE506C">
              <w:rPr>
                <w:rFonts w:ascii="Times New Roman" w:hAnsi="Times New Roman"/>
                <w:sz w:val="20"/>
                <w:szCs w:val="20"/>
              </w:rPr>
              <w:lastRenderedPageBreak/>
              <w:t>Мероприятие</w:t>
            </w:r>
          </w:p>
          <w:p w:rsidR="00DD3D03" w:rsidRPr="00DE506C" w:rsidRDefault="00DD3D03" w:rsidP="00DD3D03">
            <w:pPr>
              <w:spacing w:line="240" w:lineRule="auto"/>
              <w:rPr>
                <w:rFonts w:ascii="Times New Roman" w:hAnsi="Times New Roman" w:cs="Times New Roman"/>
                <w:sz w:val="20"/>
                <w:szCs w:val="20"/>
              </w:rPr>
            </w:pPr>
          </w:p>
          <w:p w:rsidR="00DD3D03" w:rsidRPr="00DE506C" w:rsidRDefault="00DD3D03" w:rsidP="00DD3D03">
            <w:pPr>
              <w:spacing w:line="240" w:lineRule="auto"/>
              <w:rPr>
                <w:rFonts w:ascii="Times New Roman" w:hAnsi="Times New Roman" w:cs="Times New Roman"/>
                <w:sz w:val="20"/>
                <w:szCs w:val="20"/>
              </w:rPr>
            </w:pPr>
          </w:p>
          <w:p w:rsidR="00DD3D03" w:rsidRPr="00DE506C" w:rsidRDefault="00DD3D03" w:rsidP="00DD3D03">
            <w:pPr>
              <w:spacing w:line="240" w:lineRule="auto"/>
              <w:rPr>
                <w:rFonts w:ascii="Times New Roman" w:hAnsi="Times New Roman" w:cs="Times New Roman"/>
                <w:sz w:val="20"/>
                <w:szCs w:val="20"/>
              </w:rPr>
            </w:pPr>
          </w:p>
          <w:p w:rsidR="00DD3D03" w:rsidRPr="00DE506C" w:rsidRDefault="00DD3D03" w:rsidP="00DD3D03">
            <w:pPr>
              <w:spacing w:line="240" w:lineRule="auto"/>
              <w:rPr>
                <w:rFonts w:ascii="Times New Roman" w:hAnsi="Times New Roman" w:cs="Times New Roman"/>
                <w:sz w:val="20"/>
                <w:szCs w:val="20"/>
              </w:rPr>
            </w:pPr>
          </w:p>
          <w:p w:rsidR="00DD3D03" w:rsidRPr="00DE506C" w:rsidRDefault="00DD3D03" w:rsidP="00DD3D03">
            <w:pPr>
              <w:spacing w:line="240" w:lineRule="auto"/>
              <w:rPr>
                <w:rFonts w:ascii="Times New Roman" w:hAnsi="Times New Roman" w:cs="Times New Roman"/>
                <w:sz w:val="20"/>
                <w:szCs w:val="20"/>
              </w:rPr>
            </w:pPr>
          </w:p>
          <w:p w:rsidR="00DD3D03" w:rsidRPr="00DE506C" w:rsidRDefault="00DD3D03" w:rsidP="00DD3D03">
            <w:pPr>
              <w:spacing w:line="240" w:lineRule="auto"/>
              <w:rPr>
                <w:rFonts w:ascii="Times New Roman" w:hAnsi="Times New Roman" w:cs="Times New Roman"/>
                <w:sz w:val="20"/>
                <w:szCs w:val="20"/>
              </w:rPr>
            </w:pPr>
          </w:p>
          <w:p w:rsidR="00DD3D03" w:rsidRPr="00DE506C" w:rsidRDefault="00DD3D03" w:rsidP="00DD3D03">
            <w:pPr>
              <w:spacing w:line="240" w:lineRule="auto"/>
              <w:rPr>
                <w:rFonts w:ascii="Times New Roman" w:hAnsi="Times New Roman" w:cs="Times New Roman"/>
                <w:sz w:val="20"/>
                <w:szCs w:val="20"/>
              </w:rPr>
            </w:pPr>
          </w:p>
          <w:p w:rsidR="00DD3D03" w:rsidRPr="00DE506C" w:rsidRDefault="00DD3D03" w:rsidP="00DD3D03">
            <w:pPr>
              <w:spacing w:line="240" w:lineRule="auto"/>
              <w:rPr>
                <w:rFonts w:ascii="Times New Roman" w:hAnsi="Times New Roman" w:cs="Times New Roman"/>
                <w:sz w:val="20"/>
                <w:szCs w:val="20"/>
              </w:rPr>
            </w:pPr>
          </w:p>
        </w:tc>
        <w:tc>
          <w:tcPr>
            <w:tcW w:w="2578" w:type="dxa"/>
            <w:tcBorders>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r w:rsidRPr="00DE506C">
              <w:rPr>
                <w:rFonts w:ascii="Times New Roman" w:hAnsi="Times New Roman"/>
                <w:sz w:val="20"/>
                <w:szCs w:val="20"/>
              </w:rPr>
              <w:t xml:space="preserve">Государственная поддержка строительства объектов оптово- распределительных центров, производства  и товаропроводящей инфраструктуры системы </w:t>
            </w:r>
          </w:p>
          <w:p w:rsidR="00DD3D03" w:rsidRPr="00DE506C" w:rsidRDefault="00DD3D03" w:rsidP="00DD3D03">
            <w:pPr>
              <w:pStyle w:val="ad"/>
              <w:jc w:val="left"/>
              <w:rPr>
                <w:rFonts w:ascii="Times New Roman" w:hAnsi="Times New Roman"/>
                <w:sz w:val="20"/>
                <w:szCs w:val="20"/>
              </w:rPr>
            </w:pPr>
            <w:r w:rsidRPr="00DE506C">
              <w:rPr>
                <w:rFonts w:ascii="Times New Roman" w:hAnsi="Times New Roman"/>
                <w:sz w:val="20"/>
                <w:szCs w:val="20"/>
              </w:rPr>
              <w:t>социального питания</w:t>
            </w: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Height w:val="958"/>
        </w:trPr>
        <w:tc>
          <w:tcPr>
            <w:tcW w:w="1677" w:type="dxa"/>
            <w:vMerge/>
            <w:tcBorders>
              <w:right w:val="single" w:sz="4" w:space="0" w:color="auto"/>
            </w:tcBorders>
          </w:tcPr>
          <w:p w:rsidR="00DD3D03" w:rsidRPr="00DE506C" w:rsidRDefault="00DD3D03" w:rsidP="00DD3D03">
            <w:pPr>
              <w:pStyle w:val="ad"/>
              <w:ind w:left="-57" w:right="-57"/>
              <w:jc w:val="left"/>
              <w:rPr>
                <w:rFonts w:ascii="Times New Roman" w:hAnsi="Times New Roman"/>
                <w:b/>
                <w:sz w:val="20"/>
                <w:szCs w:val="20"/>
              </w:rPr>
            </w:pPr>
          </w:p>
        </w:tc>
        <w:tc>
          <w:tcPr>
            <w:tcW w:w="2578" w:type="dxa"/>
            <w:tcBorders>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r w:rsidRPr="00DE506C">
              <w:rPr>
                <w:rFonts w:ascii="Times New Roman" w:hAnsi="Times New Roman"/>
                <w:sz w:val="20"/>
                <w:szCs w:val="20"/>
              </w:rPr>
              <w:t>субсидии на возмещение части затрат на строительство оптово-распределительных (логистических) центров</w:t>
            </w: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Pr>
        <w:tc>
          <w:tcPr>
            <w:tcW w:w="1677" w:type="dxa"/>
            <w:vMerge w:val="restart"/>
            <w:tcBorders>
              <w:top w:val="single" w:sz="4" w:space="0" w:color="auto"/>
              <w:right w:val="single" w:sz="4" w:space="0" w:color="auto"/>
            </w:tcBorders>
          </w:tcPr>
          <w:p w:rsidR="00DD3D03" w:rsidRPr="00DE506C" w:rsidRDefault="00DD3D03" w:rsidP="00DD3D03">
            <w:pPr>
              <w:pStyle w:val="ad"/>
              <w:ind w:left="-57" w:right="-57"/>
              <w:jc w:val="left"/>
              <w:rPr>
                <w:rFonts w:ascii="Times New Roman" w:hAnsi="Times New Roman"/>
                <w:b/>
                <w:sz w:val="20"/>
                <w:szCs w:val="20"/>
              </w:rPr>
            </w:pPr>
            <w:r w:rsidRPr="00DE506C">
              <w:rPr>
                <w:rFonts w:ascii="Times New Roman" w:hAnsi="Times New Roman"/>
                <w:b/>
                <w:sz w:val="20"/>
                <w:szCs w:val="20"/>
              </w:rPr>
              <w:t xml:space="preserve">Подпрограмма </w:t>
            </w:r>
          </w:p>
        </w:tc>
        <w:tc>
          <w:tcPr>
            <w:tcW w:w="2578" w:type="dxa"/>
            <w:vMerge w:val="restart"/>
            <w:tcBorders>
              <w:top w:val="single" w:sz="4" w:space="0" w:color="auto"/>
              <w:left w:val="single" w:sz="4" w:space="0" w:color="auto"/>
              <w:right w:val="single" w:sz="4" w:space="0" w:color="auto"/>
            </w:tcBorders>
          </w:tcPr>
          <w:p w:rsidR="00DD3D03" w:rsidRPr="00DE506C" w:rsidRDefault="00DD3D03" w:rsidP="00DD3D03">
            <w:pPr>
              <w:pStyle w:val="ad"/>
              <w:jc w:val="left"/>
              <w:rPr>
                <w:rFonts w:ascii="Times New Roman" w:hAnsi="Times New Roman"/>
                <w:b/>
                <w:sz w:val="20"/>
                <w:szCs w:val="20"/>
              </w:rPr>
            </w:pPr>
            <w:r w:rsidRPr="00DE506C">
              <w:rPr>
                <w:rFonts w:ascii="Times New Roman" w:hAnsi="Times New Roman"/>
                <w:b/>
                <w:sz w:val="20"/>
                <w:szCs w:val="20"/>
              </w:rPr>
              <w:t>«Поддержка и развитие кадрового потенциала в АПК»</w:t>
            </w: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b/>
                <w:sz w:val="20"/>
                <w:szCs w:val="20"/>
              </w:rPr>
            </w:pPr>
            <w:r w:rsidRPr="00DE506C">
              <w:rPr>
                <w:rFonts w:ascii="Times New Roman" w:hAnsi="Times New Roman"/>
                <w:b/>
                <w:sz w:val="20"/>
                <w:szCs w:val="20"/>
              </w:rPr>
              <w:t>Всего</w:t>
            </w: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b/>
                <w:sz w:val="20"/>
                <w:szCs w:val="20"/>
              </w:rPr>
            </w:pPr>
            <w:r w:rsidRPr="00DE506C">
              <w:rPr>
                <w:rFonts w:ascii="Times New Roman" w:hAnsi="Times New Roman"/>
                <w:b/>
                <w:sz w:val="20"/>
                <w:szCs w:val="20"/>
              </w:rPr>
              <w:t>2092</w:t>
            </w: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b/>
                <w:sz w:val="20"/>
                <w:szCs w:val="20"/>
              </w:rPr>
            </w:pPr>
            <w:r w:rsidRPr="00DE506C">
              <w:rPr>
                <w:rFonts w:ascii="Times New Roman" w:hAnsi="Times New Roman"/>
                <w:b/>
                <w:sz w:val="20"/>
                <w:szCs w:val="20"/>
              </w:rPr>
              <w:t>3082</w:t>
            </w: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b/>
                <w:sz w:val="20"/>
                <w:szCs w:val="20"/>
              </w:rPr>
            </w:pPr>
            <w:r w:rsidRPr="00DE506C">
              <w:rPr>
                <w:rFonts w:ascii="Times New Roman" w:hAnsi="Times New Roman"/>
                <w:b/>
                <w:sz w:val="20"/>
                <w:szCs w:val="20"/>
              </w:rPr>
              <w:t>3968</w:t>
            </w: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b/>
                <w:sz w:val="20"/>
                <w:szCs w:val="20"/>
              </w:rPr>
            </w:pPr>
            <w:r w:rsidRPr="00DE506C">
              <w:rPr>
                <w:rFonts w:ascii="Times New Roman" w:hAnsi="Times New Roman"/>
                <w:b/>
                <w:sz w:val="20"/>
                <w:szCs w:val="20"/>
              </w:rPr>
              <w:t>4285</w:t>
            </w: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b/>
                <w:sz w:val="20"/>
                <w:szCs w:val="20"/>
              </w:rPr>
            </w:pPr>
            <w:r w:rsidRPr="00DE506C">
              <w:rPr>
                <w:rFonts w:ascii="Times New Roman" w:hAnsi="Times New Roman"/>
                <w:b/>
                <w:sz w:val="20"/>
                <w:szCs w:val="20"/>
              </w:rPr>
              <w:t>4285</w:t>
            </w: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b/>
                <w:sz w:val="20"/>
                <w:szCs w:val="20"/>
              </w:rPr>
            </w:pPr>
            <w:r w:rsidRPr="00DE506C">
              <w:rPr>
                <w:rFonts w:ascii="Times New Roman" w:hAnsi="Times New Roman"/>
                <w:b/>
                <w:sz w:val="20"/>
                <w:szCs w:val="20"/>
              </w:rPr>
              <w:t>4285</w:t>
            </w:r>
          </w:p>
        </w:tc>
      </w:tr>
      <w:tr w:rsidR="00DD3D03" w:rsidRPr="00DE506C" w:rsidTr="00DD3D03">
        <w:trPr>
          <w:gridAfter w:val="1"/>
          <w:wAfter w:w="299" w:type="dxa"/>
        </w:trPr>
        <w:tc>
          <w:tcPr>
            <w:tcW w:w="1677" w:type="dxa"/>
            <w:vMerge/>
            <w:tcBorders>
              <w:right w:val="single" w:sz="4" w:space="0" w:color="auto"/>
            </w:tcBorders>
          </w:tcPr>
          <w:p w:rsidR="00DD3D03" w:rsidRPr="00DE506C" w:rsidRDefault="00DD3D03" w:rsidP="00DD3D03">
            <w:pPr>
              <w:pStyle w:val="ad"/>
              <w:ind w:left="-57" w:right="-57"/>
              <w:jc w:val="left"/>
              <w:rPr>
                <w:rFonts w:ascii="Times New Roman" w:hAnsi="Times New Roman"/>
                <w:b/>
                <w:sz w:val="20"/>
                <w:szCs w:val="20"/>
              </w:rPr>
            </w:pPr>
          </w:p>
        </w:tc>
        <w:tc>
          <w:tcPr>
            <w:tcW w:w="2578" w:type="dxa"/>
            <w:vMerge/>
            <w:tcBorders>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b/>
                <w:sz w:val="20"/>
                <w:szCs w:val="20"/>
              </w:rPr>
            </w:pPr>
            <w:r w:rsidRPr="00DE506C">
              <w:rPr>
                <w:rFonts w:ascii="Times New Roman" w:hAnsi="Times New Roman"/>
                <w:b/>
                <w:sz w:val="20"/>
                <w:szCs w:val="20"/>
              </w:rPr>
              <w:t>Минсельхозпрод Республики Мордовия, всего</w:t>
            </w: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b/>
                <w:sz w:val="20"/>
                <w:szCs w:val="20"/>
              </w:rPr>
            </w:pPr>
            <w:r w:rsidRPr="00DE506C">
              <w:rPr>
                <w:rFonts w:ascii="Times New Roman" w:hAnsi="Times New Roman"/>
                <w:b/>
                <w:sz w:val="20"/>
                <w:szCs w:val="20"/>
              </w:rPr>
              <w:t>2092</w:t>
            </w: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b/>
                <w:sz w:val="20"/>
                <w:szCs w:val="20"/>
              </w:rPr>
            </w:pPr>
            <w:r w:rsidRPr="00DE506C">
              <w:rPr>
                <w:rFonts w:ascii="Times New Roman" w:hAnsi="Times New Roman"/>
                <w:b/>
                <w:sz w:val="20"/>
                <w:szCs w:val="20"/>
              </w:rPr>
              <w:t>3082</w:t>
            </w: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b/>
                <w:sz w:val="20"/>
                <w:szCs w:val="20"/>
              </w:rPr>
            </w:pPr>
            <w:r w:rsidRPr="00DE506C">
              <w:rPr>
                <w:rFonts w:ascii="Times New Roman" w:hAnsi="Times New Roman"/>
                <w:b/>
                <w:sz w:val="20"/>
                <w:szCs w:val="20"/>
              </w:rPr>
              <w:t>3968</w:t>
            </w: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b/>
                <w:sz w:val="20"/>
                <w:szCs w:val="20"/>
              </w:rPr>
            </w:pPr>
            <w:r w:rsidRPr="00DE506C">
              <w:rPr>
                <w:rFonts w:ascii="Times New Roman" w:hAnsi="Times New Roman"/>
                <w:b/>
                <w:sz w:val="20"/>
                <w:szCs w:val="20"/>
              </w:rPr>
              <w:t>4285</w:t>
            </w: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b/>
                <w:sz w:val="20"/>
                <w:szCs w:val="20"/>
              </w:rPr>
            </w:pPr>
            <w:r w:rsidRPr="00DE506C">
              <w:rPr>
                <w:rFonts w:ascii="Times New Roman" w:hAnsi="Times New Roman"/>
                <w:b/>
                <w:sz w:val="20"/>
                <w:szCs w:val="20"/>
              </w:rPr>
              <w:t>4285</w:t>
            </w: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b/>
                <w:sz w:val="20"/>
                <w:szCs w:val="20"/>
              </w:rPr>
            </w:pPr>
            <w:r w:rsidRPr="00DE506C">
              <w:rPr>
                <w:rFonts w:ascii="Times New Roman" w:hAnsi="Times New Roman"/>
                <w:b/>
                <w:sz w:val="20"/>
                <w:szCs w:val="20"/>
              </w:rPr>
              <w:t>4285</w:t>
            </w:r>
          </w:p>
        </w:tc>
      </w:tr>
      <w:tr w:rsidR="00DD3D03" w:rsidRPr="00DE506C" w:rsidTr="00DD3D03">
        <w:trPr>
          <w:gridAfter w:val="1"/>
          <w:wAfter w:w="299" w:type="dxa"/>
        </w:trPr>
        <w:tc>
          <w:tcPr>
            <w:tcW w:w="1677" w:type="dxa"/>
            <w:vMerge/>
            <w:tcBorders>
              <w:right w:val="single" w:sz="4" w:space="0" w:color="auto"/>
            </w:tcBorders>
          </w:tcPr>
          <w:p w:rsidR="00DD3D03" w:rsidRPr="00DE506C" w:rsidRDefault="00DD3D03" w:rsidP="00DD3D03">
            <w:pPr>
              <w:pStyle w:val="ad"/>
              <w:ind w:left="-57" w:right="-57"/>
              <w:jc w:val="left"/>
              <w:rPr>
                <w:rFonts w:ascii="Times New Roman" w:hAnsi="Times New Roman"/>
                <w:b/>
                <w:sz w:val="20"/>
                <w:szCs w:val="20"/>
              </w:rPr>
            </w:pPr>
          </w:p>
        </w:tc>
        <w:tc>
          <w:tcPr>
            <w:tcW w:w="257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r w:rsidRPr="00DE506C">
              <w:rPr>
                <w:rFonts w:ascii="Times New Roman" w:hAnsi="Times New Roman"/>
                <w:sz w:val="20"/>
                <w:szCs w:val="20"/>
              </w:rPr>
              <w:t>Надбавка к стипендии</w:t>
            </w: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r w:rsidRPr="00DE506C">
              <w:rPr>
                <w:rFonts w:ascii="Times New Roman" w:hAnsi="Times New Roman"/>
                <w:sz w:val="20"/>
                <w:szCs w:val="20"/>
              </w:rPr>
              <w:t>Минсельхозпрод Республики Мордовия, всего</w:t>
            </w: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870</w:t>
            </w: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978</w:t>
            </w: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1008</w:t>
            </w: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p>
        </w:tc>
      </w:tr>
      <w:tr w:rsidR="00DD3D03" w:rsidRPr="00DE506C" w:rsidTr="00DD3D03">
        <w:trPr>
          <w:gridAfter w:val="1"/>
          <w:wAfter w:w="299" w:type="dxa"/>
        </w:trPr>
        <w:tc>
          <w:tcPr>
            <w:tcW w:w="1677" w:type="dxa"/>
            <w:vMerge/>
            <w:tcBorders>
              <w:right w:val="single" w:sz="4" w:space="0" w:color="auto"/>
            </w:tcBorders>
          </w:tcPr>
          <w:p w:rsidR="00DD3D03" w:rsidRPr="00DE506C" w:rsidRDefault="00DD3D03" w:rsidP="00DD3D03">
            <w:pPr>
              <w:pStyle w:val="ad"/>
              <w:ind w:left="-57" w:right="-57"/>
              <w:jc w:val="left"/>
              <w:rPr>
                <w:rFonts w:ascii="Times New Roman" w:hAnsi="Times New Roman"/>
                <w:b/>
                <w:sz w:val="20"/>
                <w:szCs w:val="20"/>
              </w:rPr>
            </w:pPr>
          </w:p>
        </w:tc>
        <w:tc>
          <w:tcPr>
            <w:tcW w:w="2578" w:type="dxa"/>
            <w:tcBorders>
              <w:top w:val="single" w:sz="4" w:space="0" w:color="auto"/>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r w:rsidRPr="00DE506C">
              <w:rPr>
                <w:rFonts w:ascii="Times New Roman" w:hAnsi="Times New Roman"/>
                <w:sz w:val="20"/>
                <w:szCs w:val="20"/>
              </w:rPr>
              <w:t>Подъемные молодым специалистам</w:t>
            </w: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r w:rsidRPr="00DE506C">
              <w:rPr>
                <w:rFonts w:ascii="Times New Roman" w:hAnsi="Times New Roman"/>
                <w:sz w:val="20"/>
                <w:szCs w:val="20"/>
              </w:rPr>
              <w:t>Минсельхозпрод Республики Мордовия, всего</w:t>
            </w: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550</w:t>
            </w: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1240</w:t>
            </w: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2000</w:t>
            </w: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DD3D03" w:rsidRPr="00DE506C" w:rsidRDefault="00DD3D03" w:rsidP="00DD3D03">
            <w:pPr>
              <w:pStyle w:val="ad"/>
              <w:jc w:val="center"/>
              <w:rPr>
                <w:rFonts w:ascii="Times New Roman" w:hAnsi="Times New Roman"/>
                <w:sz w:val="20"/>
                <w:szCs w:val="20"/>
              </w:rPr>
            </w:pPr>
          </w:p>
        </w:tc>
      </w:tr>
      <w:tr w:rsidR="00DD3D03" w:rsidRPr="00DE506C" w:rsidTr="00DD3D03">
        <w:tc>
          <w:tcPr>
            <w:tcW w:w="1677" w:type="dxa"/>
            <w:vMerge/>
            <w:tcBorders>
              <w:right w:val="single" w:sz="4" w:space="0" w:color="auto"/>
            </w:tcBorders>
          </w:tcPr>
          <w:p w:rsidR="00DD3D03" w:rsidRPr="00DE506C" w:rsidRDefault="00DD3D03" w:rsidP="00DD3D03">
            <w:pPr>
              <w:pStyle w:val="ad"/>
              <w:ind w:left="-57" w:right="-57"/>
              <w:jc w:val="left"/>
              <w:rPr>
                <w:rFonts w:ascii="Times New Roman" w:hAnsi="Times New Roman"/>
                <w:b/>
                <w:sz w:val="20"/>
                <w:szCs w:val="20"/>
              </w:rPr>
            </w:pPr>
          </w:p>
        </w:tc>
        <w:tc>
          <w:tcPr>
            <w:tcW w:w="2578" w:type="dxa"/>
            <w:tcBorders>
              <w:top w:val="single" w:sz="4" w:space="0" w:color="auto"/>
              <w:left w:val="single" w:sz="4" w:space="0" w:color="auto"/>
              <w:right w:val="single" w:sz="4" w:space="0" w:color="auto"/>
            </w:tcBorders>
          </w:tcPr>
          <w:p w:rsidR="00DD3D03" w:rsidRPr="00DE506C" w:rsidRDefault="00DD3D03" w:rsidP="00DD3D03">
            <w:pPr>
              <w:pStyle w:val="ad"/>
              <w:jc w:val="left"/>
              <w:rPr>
                <w:rFonts w:ascii="Times New Roman" w:hAnsi="Times New Roman"/>
                <w:sz w:val="20"/>
                <w:szCs w:val="20"/>
              </w:rPr>
            </w:pPr>
            <w:r w:rsidRPr="00DE506C">
              <w:rPr>
                <w:rFonts w:ascii="Times New Roman" w:hAnsi="Times New Roman"/>
                <w:sz w:val="20"/>
                <w:szCs w:val="20"/>
              </w:rPr>
              <w:t>Ежемесячное пособие молодым специалистам к заработной плате</w:t>
            </w:r>
          </w:p>
        </w:tc>
        <w:tc>
          <w:tcPr>
            <w:tcW w:w="183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rPr>
                <w:rFonts w:ascii="Times New Roman" w:hAnsi="Times New Roman"/>
                <w:sz w:val="20"/>
                <w:szCs w:val="20"/>
              </w:rPr>
            </w:pPr>
            <w:r w:rsidRPr="00DE506C">
              <w:rPr>
                <w:rFonts w:ascii="Times New Roman" w:hAnsi="Times New Roman"/>
                <w:sz w:val="20"/>
                <w:szCs w:val="20"/>
              </w:rPr>
              <w:t>Минсельхозпрод Республики Мордовия, всего</w:t>
            </w:r>
          </w:p>
        </w:tc>
        <w:tc>
          <w:tcPr>
            <w:tcW w:w="1065"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672</w:t>
            </w:r>
          </w:p>
        </w:tc>
        <w:tc>
          <w:tcPr>
            <w:tcW w:w="1066"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864</w:t>
            </w: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r w:rsidRPr="00DE506C">
              <w:rPr>
                <w:rFonts w:ascii="Times New Roman" w:hAnsi="Times New Roman"/>
                <w:sz w:val="20"/>
                <w:szCs w:val="20"/>
              </w:rPr>
              <w:t>960</w:t>
            </w: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DD3D03" w:rsidRPr="00DE506C" w:rsidRDefault="00DD3D03" w:rsidP="00DD3D03">
            <w:pPr>
              <w:pStyle w:val="ad"/>
              <w:jc w:val="center"/>
              <w:rPr>
                <w:rFonts w:ascii="Times New Roman" w:hAnsi="Times New Roman"/>
                <w:sz w:val="20"/>
                <w:szCs w:val="20"/>
              </w:rPr>
            </w:pPr>
          </w:p>
        </w:tc>
        <w:tc>
          <w:tcPr>
            <w:tcW w:w="299" w:type="dxa"/>
            <w:tcBorders>
              <w:top w:val="nil"/>
              <w:left w:val="single" w:sz="4" w:space="0" w:color="auto"/>
              <w:bottom w:val="nil"/>
              <w:right w:val="nil"/>
            </w:tcBorders>
            <w:tcMar>
              <w:left w:w="0" w:type="dxa"/>
              <w:right w:w="0" w:type="dxa"/>
            </w:tcMar>
            <w:vAlign w:val="bottom"/>
          </w:tcPr>
          <w:p w:rsidR="00DD3D03" w:rsidRPr="00DE506C" w:rsidRDefault="00DD3D03" w:rsidP="00DD3D03">
            <w:pPr>
              <w:pStyle w:val="ad"/>
              <w:jc w:val="left"/>
              <w:rPr>
                <w:rFonts w:ascii="Times New Roman" w:hAnsi="Times New Roman"/>
                <w:sz w:val="20"/>
                <w:szCs w:val="20"/>
              </w:rPr>
            </w:pPr>
            <w:r w:rsidRPr="00DE506C">
              <w:rPr>
                <w:rFonts w:ascii="Times New Roman" w:hAnsi="Times New Roman"/>
                <w:sz w:val="20"/>
                <w:szCs w:val="20"/>
              </w:rPr>
              <w:t>».</w:t>
            </w:r>
          </w:p>
        </w:tc>
      </w:tr>
    </w:tbl>
    <w:p w:rsidR="00DD3D03" w:rsidRPr="00DE506C" w:rsidRDefault="00DD3D03" w:rsidP="00DD3D03">
      <w:pPr>
        <w:spacing w:line="240" w:lineRule="auto"/>
        <w:rPr>
          <w:rFonts w:ascii="Times New Roman" w:hAnsi="Times New Roman" w:cs="Times New Roman"/>
          <w:sz w:val="20"/>
          <w:szCs w:val="20"/>
        </w:rPr>
        <w:sectPr w:rsidR="00DD3D03" w:rsidRPr="00DE506C" w:rsidSect="00DD3D03">
          <w:pgSz w:w="16837" w:h="11905" w:orient="landscape"/>
          <w:pgMar w:top="851" w:right="851" w:bottom="851" w:left="1134" w:header="720" w:footer="720" w:gutter="0"/>
          <w:cols w:space="720"/>
          <w:noEndnote/>
        </w:sectPr>
      </w:pPr>
    </w:p>
    <w:p w:rsidR="00DD3D03" w:rsidRPr="00DD3D03" w:rsidRDefault="00DD3D03" w:rsidP="00DD3D03">
      <w:pPr>
        <w:spacing w:after="0" w:line="240" w:lineRule="auto"/>
        <w:jc w:val="center"/>
        <w:rPr>
          <w:rFonts w:ascii="Times New Roman" w:eastAsia="Times New Roman" w:hAnsi="Times New Roman" w:cs="Times New Roman"/>
          <w:b/>
          <w:sz w:val="24"/>
          <w:szCs w:val="24"/>
        </w:rPr>
      </w:pPr>
      <w:r w:rsidRPr="00DD3D03">
        <w:rPr>
          <w:rFonts w:ascii="Times New Roman" w:eastAsia="Times New Roman" w:hAnsi="Times New Roman" w:cs="Times New Roman"/>
          <w:b/>
          <w:sz w:val="24"/>
          <w:szCs w:val="24"/>
        </w:rPr>
        <w:lastRenderedPageBreak/>
        <w:t>АДМИНИСТРАЦИЯ ДУБЕНСКОГО МУНИИЦПАЛЬНОГО РАЙОНА</w:t>
      </w:r>
    </w:p>
    <w:p w:rsidR="00DD3D03" w:rsidRPr="00DD3D03" w:rsidRDefault="00DD3D03" w:rsidP="00DD3D03">
      <w:pPr>
        <w:spacing w:after="0" w:line="240" w:lineRule="auto"/>
        <w:ind w:firstLine="720"/>
        <w:jc w:val="center"/>
        <w:rPr>
          <w:rFonts w:ascii="Times New Roman" w:eastAsia="Times New Roman" w:hAnsi="Times New Roman" w:cs="Times New Roman"/>
          <w:b/>
          <w:sz w:val="24"/>
          <w:szCs w:val="24"/>
        </w:rPr>
      </w:pPr>
      <w:r w:rsidRPr="00DD3D03">
        <w:rPr>
          <w:rFonts w:ascii="Times New Roman" w:eastAsia="Times New Roman" w:hAnsi="Times New Roman" w:cs="Times New Roman"/>
          <w:b/>
          <w:sz w:val="24"/>
          <w:szCs w:val="24"/>
        </w:rPr>
        <w:t>РЕСПУБЛИКИ МОРДОВИЯ</w:t>
      </w:r>
    </w:p>
    <w:p w:rsidR="00DD3D03" w:rsidRPr="00DD3D03" w:rsidRDefault="00DD3D03" w:rsidP="00DD3D03">
      <w:pPr>
        <w:spacing w:line="240" w:lineRule="auto"/>
        <w:ind w:firstLine="720"/>
        <w:jc w:val="center"/>
        <w:rPr>
          <w:rFonts w:ascii="Times New Roman" w:eastAsia="Times New Roman" w:hAnsi="Times New Roman" w:cs="Times New Roman"/>
          <w:b/>
          <w:sz w:val="24"/>
          <w:szCs w:val="24"/>
        </w:rPr>
      </w:pPr>
      <w:r w:rsidRPr="00DD3D03">
        <w:rPr>
          <w:rFonts w:ascii="Times New Roman" w:eastAsia="Times New Roman" w:hAnsi="Times New Roman" w:cs="Times New Roman"/>
          <w:b/>
          <w:sz w:val="24"/>
          <w:szCs w:val="24"/>
        </w:rPr>
        <w:t>ПОСТАНОВЛЕНИЕ</w:t>
      </w:r>
    </w:p>
    <w:p w:rsidR="00DD3D03" w:rsidRPr="00DD3D03" w:rsidRDefault="00DD3D03" w:rsidP="00DD3D03">
      <w:pPr>
        <w:spacing w:line="240" w:lineRule="auto"/>
        <w:ind w:firstLine="720"/>
        <w:jc w:val="center"/>
        <w:rPr>
          <w:rFonts w:ascii="Times New Roman" w:eastAsia="Times New Roman" w:hAnsi="Times New Roman" w:cs="Times New Roman"/>
          <w:b/>
          <w:sz w:val="24"/>
          <w:szCs w:val="24"/>
        </w:rPr>
      </w:pPr>
      <w:r w:rsidRPr="00DD3D03">
        <w:rPr>
          <w:rFonts w:ascii="Times New Roman" w:eastAsia="Times New Roman" w:hAnsi="Times New Roman" w:cs="Times New Roman"/>
          <w:b/>
          <w:sz w:val="24"/>
          <w:szCs w:val="24"/>
        </w:rPr>
        <w:t>с. Дубенки</w:t>
      </w:r>
    </w:p>
    <w:p w:rsidR="00DD3D03" w:rsidRPr="00DD3D03" w:rsidRDefault="00D33FE2" w:rsidP="00DD3D03">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r w:rsidR="00DD3D03" w:rsidRPr="00DD3D03">
        <w:rPr>
          <w:rFonts w:ascii="Times New Roman" w:hAnsi="Times New Roman" w:cs="Times New Roman"/>
          <w:sz w:val="24"/>
          <w:szCs w:val="24"/>
        </w:rPr>
        <w:t>26.07.2016</w:t>
      </w:r>
      <w:r w:rsidR="00DD3D03" w:rsidRPr="00DD3D03">
        <w:rPr>
          <w:rFonts w:ascii="Times New Roman" w:eastAsia="Times New Roman" w:hAnsi="Times New Roman" w:cs="Times New Roman"/>
          <w:sz w:val="24"/>
          <w:szCs w:val="24"/>
        </w:rPr>
        <w:t xml:space="preserve">                                                              </w:t>
      </w:r>
      <w:r w:rsidR="00DD3D03" w:rsidRPr="00DD3D03">
        <w:rPr>
          <w:rFonts w:ascii="Times New Roman" w:hAnsi="Times New Roman" w:cs="Times New Roman"/>
          <w:sz w:val="24"/>
          <w:szCs w:val="24"/>
        </w:rPr>
        <w:t xml:space="preserve">          </w:t>
      </w:r>
      <w:r>
        <w:rPr>
          <w:rFonts w:ascii="Times New Roman" w:hAnsi="Times New Roman" w:cs="Times New Roman"/>
          <w:sz w:val="24"/>
          <w:szCs w:val="24"/>
        </w:rPr>
        <w:t xml:space="preserve">                       </w:t>
      </w:r>
      <w:r w:rsidR="00DD3D03" w:rsidRPr="00DD3D03">
        <w:rPr>
          <w:rFonts w:ascii="Times New Roman" w:hAnsi="Times New Roman" w:cs="Times New Roman"/>
          <w:sz w:val="24"/>
          <w:szCs w:val="24"/>
        </w:rPr>
        <w:t xml:space="preserve">           </w:t>
      </w:r>
      <w:r w:rsidR="00DD3D03" w:rsidRPr="00DD3D03">
        <w:rPr>
          <w:rFonts w:ascii="Times New Roman" w:eastAsia="Times New Roman" w:hAnsi="Times New Roman" w:cs="Times New Roman"/>
          <w:sz w:val="24"/>
          <w:szCs w:val="24"/>
        </w:rPr>
        <w:t xml:space="preserve">                №</w:t>
      </w:r>
      <w:r w:rsidR="00DD3D03" w:rsidRPr="00DD3D03">
        <w:rPr>
          <w:rFonts w:ascii="Times New Roman" w:hAnsi="Times New Roman" w:cs="Times New Roman"/>
          <w:sz w:val="24"/>
          <w:szCs w:val="24"/>
        </w:rPr>
        <w:t xml:space="preserve"> 468</w:t>
      </w:r>
    </w:p>
    <w:p w:rsidR="00DD3D03" w:rsidRPr="00DD3D03" w:rsidRDefault="00DD3D03" w:rsidP="00DD3D03">
      <w:pPr>
        <w:spacing w:line="240" w:lineRule="auto"/>
        <w:ind w:firstLine="720"/>
        <w:jc w:val="center"/>
        <w:rPr>
          <w:rFonts w:ascii="Times New Roman" w:hAnsi="Times New Roman" w:cs="Times New Roman"/>
          <w:sz w:val="24"/>
          <w:szCs w:val="24"/>
        </w:rPr>
      </w:pPr>
      <w:r w:rsidRPr="00DD3D03">
        <w:rPr>
          <w:rFonts w:ascii="Times New Roman" w:eastAsia="Times New Roman" w:hAnsi="Times New Roman" w:cs="Times New Roman"/>
          <w:sz w:val="24"/>
          <w:szCs w:val="24"/>
        </w:rPr>
        <w:t>О внесении изменений в Постановление администрации  Дубенского муниципального района № 276 от 16.07.2012г.</w:t>
      </w:r>
      <w:r w:rsidRPr="00DD3D03">
        <w:rPr>
          <w:rFonts w:ascii="Times New Roman" w:hAnsi="Times New Roman" w:cs="Times New Roman"/>
          <w:sz w:val="24"/>
          <w:szCs w:val="24"/>
        </w:rPr>
        <w:t xml:space="preserve"> «</w:t>
      </w:r>
      <w:r w:rsidRPr="00DD3D03">
        <w:rPr>
          <w:rFonts w:ascii="Times New Roman" w:eastAsia="Times New Roman" w:hAnsi="Times New Roman" w:cs="Times New Roman"/>
          <w:sz w:val="24"/>
          <w:szCs w:val="24"/>
        </w:rPr>
        <w:t xml:space="preserve">Об утверждении  Административного регламента </w:t>
      </w:r>
      <w:r w:rsidRPr="00DD3D03">
        <w:rPr>
          <w:rFonts w:ascii="Times New Roman" w:eastAsia="Times New Roman" w:hAnsi="Times New Roman" w:cs="Times New Roman"/>
          <w:bCs/>
          <w:sz w:val="24"/>
          <w:szCs w:val="24"/>
        </w:rPr>
        <w:t xml:space="preserve">предоставления муниципальной  услуги по </w:t>
      </w:r>
      <w:r w:rsidRPr="00DD3D03">
        <w:rPr>
          <w:rFonts w:ascii="Times New Roman" w:eastAsia="Times New Roman" w:hAnsi="Times New Roman" w:cs="Times New Roman"/>
          <w:sz w:val="24"/>
          <w:szCs w:val="24"/>
        </w:rPr>
        <w:t>установлению и выплате пенсии за выслугу лет муниципальным служащим администрации Дубенского  муниципального района Республики Мордовия</w:t>
      </w:r>
      <w:r w:rsidRPr="00DD3D03">
        <w:rPr>
          <w:rFonts w:ascii="Times New Roman" w:hAnsi="Times New Roman" w:cs="Times New Roman"/>
          <w:sz w:val="24"/>
          <w:szCs w:val="24"/>
        </w:rPr>
        <w:t>»</w:t>
      </w:r>
    </w:p>
    <w:p w:rsidR="00DD3D03" w:rsidRPr="00DD3D03" w:rsidRDefault="00DD3D03" w:rsidP="00DD3D03">
      <w:pPr>
        <w:spacing w:after="0" w:line="240" w:lineRule="auto"/>
        <w:ind w:firstLine="720"/>
        <w:jc w:val="both"/>
        <w:rPr>
          <w:rFonts w:ascii="Times New Roman" w:hAnsi="Times New Roman" w:cs="Times New Roman"/>
          <w:sz w:val="24"/>
          <w:szCs w:val="24"/>
        </w:rPr>
      </w:pPr>
      <w:r w:rsidRPr="00DD3D03">
        <w:rPr>
          <w:rFonts w:ascii="Times New Roman" w:hAnsi="Times New Roman" w:cs="Times New Roman"/>
          <w:sz w:val="24"/>
          <w:szCs w:val="24"/>
        </w:rPr>
        <w:t>На основании Федерального закона от 23 мая 2016г. № 143-ФЗ «О внесении изменений в отдельные законодательные акты Российской Федерации в части увеличения пенсионного возраста отдельным категориям граждан», и в целях  приведения правовых актов администрации Дубенского муниципального района Республики Мордовия в соответствии с действующим законодательством, внести изменение в приложение № 1 Постановления администрации Дубенского муниципального района от 16.07.2012г. № 276  «</w:t>
      </w:r>
      <w:r w:rsidRPr="00DD3D03">
        <w:rPr>
          <w:rFonts w:ascii="Times New Roman" w:eastAsia="Times New Roman" w:hAnsi="Times New Roman" w:cs="Times New Roman"/>
          <w:sz w:val="24"/>
          <w:szCs w:val="24"/>
        </w:rPr>
        <w:t xml:space="preserve">Об утверждении  Административного регламента </w:t>
      </w:r>
      <w:r w:rsidRPr="00DD3D03">
        <w:rPr>
          <w:rFonts w:ascii="Times New Roman" w:eastAsia="Times New Roman" w:hAnsi="Times New Roman" w:cs="Times New Roman"/>
          <w:bCs/>
          <w:sz w:val="24"/>
          <w:szCs w:val="24"/>
        </w:rPr>
        <w:t xml:space="preserve">предоставления муниципальной  услуги по </w:t>
      </w:r>
      <w:r w:rsidRPr="00DD3D03">
        <w:rPr>
          <w:rFonts w:ascii="Times New Roman" w:eastAsia="Times New Roman" w:hAnsi="Times New Roman" w:cs="Times New Roman"/>
          <w:sz w:val="24"/>
          <w:szCs w:val="24"/>
        </w:rPr>
        <w:t>установлению и выплате пенсии за выслугу лет муниципальным служащим администрации Дубенского  муниципального района Республики Мордовия</w:t>
      </w:r>
      <w:r w:rsidRPr="00DD3D03">
        <w:rPr>
          <w:rFonts w:ascii="Times New Roman" w:hAnsi="Times New Roman" w:cs="Times New Roman"/>
          <w:sz w:val="24"/>
          <w:szCs w:val="24"/>
        </w:rPr>
        <w:t>» следующего содержания:</w:t>
      </w:r>
    </w:p>
    <w:p w:rsidR="00DD3D03" w:rsidRPr="00DD3D03" w:rsidRDefault="00DD3D03" w:rsidP="00DD3D03">
      <w:pPr>
        <w:spacing w:after="0" w:line="240" w:lineRule="auto"/>
        <w:ind w:firstLine="709"/>
        <w:jc w:val="both"/>
        <w:rPr>
          <w:rFonts w:ascii="Times New Roman" w:hAnsi="Times New Roman" w:cs="Times New Roman"/>
          <w:sz w:val="24"/>
          <w:szCs w:val="24"/>
        </w:rPr>
      </w:pPr>
      <w:r w:rsidRPr="00DD3D03">
        <w:rPr>
          <w:rFonts w:ascii="Times New Roman" w:hAnsi="Times New Roman" w:cs="Times New Roman"/>
          <w:sz w:val="24"/>
          <w:szCs w:val="24"/>
        </w:rPr>
        <w:t xml:space="preserve">1. Пункт третий подраздела первого раздела первого Административного регламента </w:t>
      </w:r>
      <w:r w:rsidRPr="00DD3D03">
        <w:rPr>
          <w:rFonts w:ascii="Times New Roman" w:eastAsia="Times New Roman" w:hAnsi="Times New Roman" w:cs="Times New Roman"/>
          <w:sz w:val="24"/>
          <w:szCs w:val="24"/>
        </w:rPr>
        <w:t xml:space="preserve">администрации Дубенского муниципального района по </w:t>
      </w:r>
      <w:r w:rsidRPr="00DD3D03">
        <w:rPr>
          <w:rFonts w:ascii="Times New Roman" w:eastAsia="Times New Roman" w:hAnsi="Times New Roman" w:cs="Times New Roman"/>
          <w:bCs/>
          <w:sz w:val="24"/>
          <w:szCs w:val="24"/>
        </w:rPr>
        <w:t xml:space="preserve">предоставления муниципальной  услуги по </w:t>
      </w:r>
      <w:r w:rsidRPr="00DD3D03">
        <w:rPr>
          <w:rFonts w:ascii="Times New Roman" w:eastAsia="Times New Roman" w:hAnsi="Times New Roman" w:cs="Times New Roman"/>
          <w:sz w:val="24"/>
          <w:szCs w:val="24"/>
        </w:rPr>
        <w:t>установлению и выплате пенсии за выслугу лет муниципальным служащим администрации Дубенского  муниципаль</w:t>
      </w:r>
      <w:r w:rsidRPr="00DD3D03">
        <w:rPr>
          <w:rFonts w:ascii="Times New Roman" w:hAnsi="Times New Roman" w:cs="Times New Roman"/>
          <w:sz w:val="24"/>
          <w:szCs w:val="24"/>
        </w:rPr>
        <w:t xml:space="preserve">ного района Республики Мордовия изложить в новой редакции:              </w:t>
      </w:r>
    </w:p>
    <w:p w:rsidR="00DD3D03" w:rsidRPr="00DD3D03" w:rsidRDefault="00DD3D03" w:rsidP="00DD3D03">
      <w:pPr>
        <w:spacing w:line="240" w:lineRule="auto"/>
        <w:ind w:firstLine="709"/>
        <w:jc w:val="both"/>
        <w:rPr>
          <w:rFonts w:ascii="Times New Roman" w:hAnsi="Times New Roman" w:cs="Times New Roman"/>
          <w:sz w:val="24"/>
          <w:szCs w:val="24"/>
        </w:rPr>
      </w:pPr>
      <w:r w:rsidRPr="00DD3D03">
        <w:rPr>
          <w:rFonts w:ascii="Times New Roman" w:hAnsi="Times New Roman" w:cs="Times New Roman"/>
          <w:sz w:val="24"/>
          <w:szCs w:val="24"/>
        </w:rPr>
        <w:t xml:space="preserve">« Получателями  муниципальной услуги (далее – получатели) являются лица, имеющие  стаж муниципальной службы продолжительность, которого для назначения  пенсии за выслугу лет в соответствующем году определяется согласно приложения Федерального закона № 166-ФЗ от 15.12.2001г «О государственном пенсионном обеспечении в Российской Федерации» и при </w:t>
      </w:r>
      <w:r w:rsidRPr="00DD3D03">
        <w:rPr>
          <w:rFonts w:ascii="Times New Roman" w:eastAsia="Times New Roman" w:hAnsi="Times New Roman" w:cs="Times New Roman"/>
          <w:sz w:val="24"/>
          <w:szCs w:val="24"/>
        </w:rPr>
        <w:t>условии замещения ими муниципальных должностей муниципальной службы в Республике Мордовия и (или) государственных должностей государственной службы Республики Мордовия не менее 5 лет, которым в соответствии с действующим законодательством установлена трудовая пенсия по старости (инвалидности)</w:t>
      </w:r>
      <w:r w:rsidRPr="00DD3D03">
        <w:rPr>
          <w:rFonts w:ascii="Times New Roman" w:hAnsi="Times New Roman" w:cs="Times New Roman"/>
          <w:sz w:val="24"/>
          <w:szCs w:val="24"/>
        </w:rPr>
        <w:t>»</w:t>
      </w:r>
      <w:r w:rsidRPr="00DD3D03">
        <w:rPr>
          <w:rFonts w:ascii="Times New Roman" w:eastAsia="Times New Roman" w:hAnsi="Times New Roman" w:cs="Times New Roman"/>
          <w:sz w:val="24"/>
          <w:szCs w:val="24"/>
        </w:rPr>
        <w:t>.</w:t>
      </w:r>
    </w:p>
    <w:p w:rsidR="00DD3D03" w:rsidRPr="00DD3D03" w:rsidRDefault="00DD3D03" w:rsidP="00DD3D03">
      <w:pPr>
        <w:spacing w:after="0" w:line="240" w:lineRule="auto"/>
        <w:ind w:firstLine="709"/>
        <w:jc w:val="both"/>
        <w:rPr>
          <w:rFonts w:ascii="Times New Roman" w:hAnsi="Times New Roman" w:cs="Times New Roman"/>
          <w:sz w:val="24"/>
          <w:szCs w:val="24"/>
        </w:rPr>
      </w:pPr>
      <w:r w:rsidRPr="00DD3D03">
        <w:rPr>
          <w:rFonts w:ascii="Times New Roman" w:hAnsi="Times New Roman" w:cs="Times New Roman"/>
          <w:sz w:val="24"/>
          <w:szCs w:val="24"/>
        </w:rPr>
        <w:t>2.Опубликовать настоящее постановление</w:t>
      </w:r>
      <w:r w:rsidRPr="00DD3D03">
        <w:rPr>
          <w:rFonts w:ascii="Times New Roman" w:hAnsi="Times New Roman" w:cs="Times New Roman"/>
          <w:color w:val="FF0000"/>
          <w:sz w:val="24"/>
          <w:szCs w:val="24"/>
        </w:rPr>
        <w:t xml:space="preserve"> </w:t>
      </w:r>
      <w:r w:rsidRPr="00DD3D03">
        <w:rPr>
          <w:rFonts w:ascii="Times New Roman" w:hAnsi="Times New Roman" w:cs="Times New Roman"/>
          <w:sz w:val="24"/>
          <w:szCs w:val="24"/>
        </w:rPr>
        <w:t xml:space="preserve">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DD3D03">
        <w:rPr>
          <w:rFonts w:ascii="Times New Roman" w:hAnsi="Times New Roman" w:cs="Times New Roman"/>
          <w:sz w:val="24"/>
          <w:szCs w:val="24"/>
          <w:lang w:val="en-US"/>
        </w:rPr>
        <w:t>http</w:t>
      </w:r>
      <w:r w:rsidRPr="00DD3D03">
        <w:rPr>
          <w:rFonts w:ascii="Times New Roman" w:hAnsi="Times New Roman" w:cs="Times New Roman"/>
          <w:sz w:val="24"/>
          <w:szCs w:val="24"/>
        </w:rPr>
        <w:t>:\\</w:t>
      </w:r>
      <w:r w:rsidRPr="00DD3D03">
        <w:rPr>
          <w:rFonts w:ascii="Times New Roman" w:hAnsi="Times New Roman" w:cs="Times New Roman"/>
          <w:sz w:val="24"/>
          <w:szCs w:val="24"/>
          <w:lang w:val="en-US"/>
        </w:rPr>
        <w:t>dubenki</w:t>
      </w:r>
      <w:r w:rsidRPr="00DD3D03">
        <w:rPr>
          <w:rFonts w:ascii="Times New Roman" w:hAnsi="Times New Roman" w:cs="Times New Roman"/>
          <w:sz w:val="24"/>
          <w:szCs w:val="24"/>
        </w:rPr>
        <w:t>.</w:t>
      </w:r>
      <w:r w:rsidRPr="00DD3D03">
        <w:rPr>
          <w:rFonts w:ascii="Times New Roman" w:hAnsi="Times New Roman" w:cs="Times New Roman"/>
          <w:sz w:val="24"/>
          <w:szCs w:val="24"/>
          <w:lang w:val="en-US"/>
        </w:rPr>
        <w:t>e</w:t>
      </w:r>
      <w:r w:rsidRPr="00DD3D03">
        <w:rPr>
          <w:rFonts w:ascii="Times New Roman" w:hAnsi="Times New Roman" w:cs="Times New Roman"/>
          <w:sz w:val="24"/>
          <w:szCs w:val="24"/>
        </w:rPr>
        <w:t>-</w:t>
      </w:r>
      <w:r w:rsidRPr="00DD3D03">
        <w:rPr>
          <w:rFonts w:ascii="Times New Roman" w:hAnsi="Times New Roman" w:cs="Times New Roman"/>
          <w:sz w:val="24"/>
          <w:szCs w:val="24"/>
          <w:lang w:val="en-US"/>
        </w:rPr>
        <w:t>mordovia</w:t>
      </w:r>
      <w:r w:rsidRPr="00DD3D03">
        <w:rPr>
          <w:rFonts w:ascii="Times New Roman" w:hAnsi="Times New Roman" w:cs="Times New Roman"/>
          <w:sz w:val="24"/>
          <w:szCs w:val="24"/>
        </w:rPr>
        <w:t>.</w:t>
      </w:r>
      <w:r w:rsidRPr="00DD3D03">
        <w:rPr>
          <w:rFonts w:ascii="Times New Roman" w:hAnsi="Times New Roman" w:cs="Times New Roman"/>
          <w:sz w:val="24"/>
          <w:szCs w:val="24"/>
          <w:lang w:val="en-US"/>
        </w:rPr>
        <w:t>ru</w:t>
      </w:r>
      <w:r w:rsidRPr="00DD3D03">
        <w:rPr>
          <w:rFonts w:ascii="Times New Roman" w:hAnsi="Times New Roman" w:cs="Times New Roman"/>
          <w:sz w:val="24"/>
          <w:szCs w:val="24"/>
        </w:rPr>
        <w:t>.</w:t>
      </w:r>
    </w:p>
    <w:p w:rsidR="00DD3D03" w:rsidRPr="00DD3D03" w:rsidRDefault="00DD3D03" w:rsidP="00DD3D03">
      <w:pPr>
        <w:spacing w:after="0" w:line="240" w:lineRule="auto"/>
        <w:ind w:firstLine="709"/>
        <w:jc w:val="both"/>
        <w:rPr>
          <w:rFonts w:ascii="Times New Roman" w:hAnsi="Times New Roman" w:cs="Times New Roman"/>
          <w:sz w:val="24"/>
          <w:szCs w:val="24"/>
        </w:rPr>
      </w:pPr>
      <w:r w:rsidRPr="00DD3D03">
        <w:rPr>
          <w:rFonts w:ascii="Times New Roman" w:hAnsi="Times New Roman" w:cs="Times New Roman"/>
          <w:sz w:val="24"/>
          <w:szCs w:val="24"/>
        </w:rPr>
        <w:t>3.Настоящее решение вступает в силу в сроки, установленные действующим законодательством.</w:t>
      </w:r>
    </w:p>
    <w:p w:rsidR="00DD3D03" w:rsidRPr="00DD3D03" w:rsidRDefault="00DD3D03" w:rsidP="00DD3D03">
      <w:pPr>
        <w:pStyle w:val="afa"/>
        <w:spacing w:line="240" w:lineRule="auto"/>
        <w:jc w:val="both"/>
        <w:rPr>
          <w:rFonts w:ascii="Times New Roman" w:hAnsi="Times New Roman"/>
          <w:sz w:val="24"/>
          <w:szCs w:val="24"/>
        </w:rPr>
      </w:pPr>
    </w:p>
    <w:p w:rsidR="00DD3D03" w:rsidRPr="00DD3D03" w:rsidRDefault="00DD3D03" w:rsidP="00DD3D03">
      <w:pPr>
        <w:pStyle w:val="afa"/>
        <w:spacing w:line="240" w:lineRule="auto"/>
        <w:jc w:val="both"/>
        <w:rPr>
          <w:rFonts w:ascii="Times New Roman" w:hAnsi="Times New Roman"/>
          <w:sz w:val="24"/>
          <w:szCs w:val="24"/>
        </w:rPr>
      </w:pPr>
    </w:p>
    <w:p w:rsidR="00DD3D03" w:rsidRPr="00DD3D03" w:rsidRDefault="00DD3D03" w:rsidP="00DD3D03">
      <w:pPr>
        <w:spacing w:after="0" w:line="240" w:lineRule="auto"/>
        <w:jc w:val="both"/>
        <w:rPr>
          <w:rFonts w:ascii="Times New Roman" w:eastAsia="Times New Roman" w:hAnsi="Times New Roman" w:cs="Times New Roman"/>
          <w:sz w:val="24"/>
          <w:szCs w:val="24"/>
        </w:rPr>
      </w:pPr>
      <w:r w:rsidRPr="00DD3D03">
        <w:rPr>
          <w:rFonts w:ascii="Times New Roman" w:eastAsia="Times New Roman" w:hAnsi="Times New Roman" w:cs="Times New Roman"/>
          <w:sz w:val="24"/>
          <w:szCs w:val="24"/>
        </w:rPr>
        <w:t>Глава Администрации Дубенского</w:t>
      </w:r>
    </w:p>
    <w:p w:rsidR="00DD3D03" w:rsidRPr="00DD3D03" w:rsidRDefault="00DD3D03" w:rsidP="00DD3D03">
      <w:pPr>
        <w:spacing w:line="240" w:lineRule="auto"/>
        <w:jc w:val="both"/>
        <w:rPr>
          <w:rFonts w:ascii="Times New Roman" w:eastAsia="Times New Roman" w:hAnsi="Times New Roman" w:cs="Times New Roman"/>
          <w:sz w:val="24"/>
          <w:szCs w:val="24"/>
        </w:rPr>
      </w:pPr>
      <w:r w:rsidRPr="00DD3D03">
        <w:rPr>
          <w:rFonts w:ascii="Times New Roman" w:eastAsia="Times New Roman" w:hAnsi="Times New Roman" w:cs="Times New Roman"/>
          <w:sz w:val="24"/>
          <w:szCs w:val="24"/>
        </w:rPr>
        <w:t xml:space="preserve">муниципального района                                            </w:t>
      </w:r>
      <w:r w:rsidR="00D33FE2">
        <w:rPr>
          <w:rFonts w:ascii="Times New Roman" w:eastAsia="Times New Roman" w:hAnsi="Times New Roman" w:cs="Times New Roman"/>
          <w:sz w:val="24"/>
          <w:szCs w:val="24"/>
        </w:rPr>
        <w:t xml:space="preserve">                      </w:t>
      </w:r>
      <w:r w:rsidRPr="00DD3D03">
        <w:rPr>
          <w:rFonts w:ascii="Times New Roman" w:eastAsia="Times New Roman" w:hAnsi="Times New Roman" w:cs="Times New Roman"/>
          <w:sz w:val="24"/>
          <w:szCs w:val="24"/>
        </w:rPr>
        <w:t xml:space="preserve">                     С. Г. Плешаков</w:t>
      </w:r>
    </w:p>
    <w:p w:rsidR="00DD3D03" w:rsidRDefault="00DD3D03" w:rsidP="00DD3D03">
      <w:pPr>
        <w:spacing w:line="240" w:lineRule="auto"/>
        <w:ind w:firstLine="720"/>
        <w:jc w:val="center"/>
        <w:rPr>
          <w:rFonts w:ascii="Times New Roman" w:eastAsia="Times New Roman" w:hAnsi="Times New Roman" w:cs="Times New Roman"/>
          <w:sz w:val="24"/>
          <w:szCs w:val="24"/>
        </w:rPr>
      </w:pPr>
    </w:p>
    <w:p w:rsidR="00D33FE2" w:rsidRDefault="00D33FE2" w:rsidP="00DD3D03">
      <w:pPr>
        <w:spacing w:line="240" w:lineRule="auto"/>
        <w:ind w:firstLine="720"/>
        <w:jc w:val="center"/>
        <w:rPr>
          <w:rFonts w:ascii="Times New Roman" w:eastAsia="Times New Roman" w:hAnsi="Times New Roman" w:cs="Times New Roman"/>
          <w:sz w:val="24"/>
          <w:szCs w:val="24"/>
        </w:rPr>
      </w:pPr>
    </w:p>
    <w:p w:rsidR="00D33FE2" w:rsidRDefault="00D33FE2" w:rsidP="00DD3D03">
      <w:pPr>
        <w:spacing w:line="240" w:lineRule="auto"/>
        <w:ind w:firstLine="720"/>
        <w:jc w:val="center"/>
        <w:rPr>
          <w:rFonts w:ascii="Times New Roman" w:eastAsia="Times New Roman" w:hAnsi="Times New Roman" w:cs="Times New Roman"/>
          <w:sz w:val="24"/>
          <w:szCs w:val="24"/>
        </w:rPr>
      </w:pPr>
    </w:p>
    <w:p w:rsidR="00D33FE2" w:rsidRDefault="00D33FE2" w:rsidP="00DD3D03">
      <w:pPr>
        <w:spacing w:line="240" w:lineRule="auto"/>
        <w:ind w:firstLine="720"/>
        <w:jc w:val="center"/>
        <w:rPr>
          <w:rFonts w:ascii="Times New Roman" w:eastAsia="Times New Roman" w:hAnsi="Times New Roman" w:cs="Times New Roman"/>
          <w:sz w:val="24"/>
          <w:szCs w:val="24"/>
        </w:rPr>
      </w:pPr>
    </w:p>
    <w:p w:rsidR="00D33FE2" w:rsidRPr="00DD3D03" w:rsidRDefault="00D33FE2" w:rsidP="00DD3D03">
      <w:pPr>
        <w:spacing w:line="240" w:lineRule="auto"/>
        <w:ind w:firstLine="720"/>
        <w:jc w:val="center"/>
        <w:rPr>
          <w:rFonts w:ascii="Times New Roman" w:eastAsia="Times New Roman" w:hAnsi="Times New Roman" w:cs="Times New Roman"/>
          <w:sz w:val="24"/>
          <w:szCs w:val="24"/>
        </w:rPr>
      </w:pPr>
    </w:p>
    <w:p w:rsidR="00D33FE2" w:rsidRDefault="00DD3D03" w:rsidP="00D33FE2">
      <w:pPr>
        <w:spacing w:after="0" w:line="240" w:lineRule="auto"/>
        <w:ind w:firstLine="851"/>
        <w:jc w:val="center"/>
        <w:rPr>
          <w:rFonts w:ascii="Times New Roman" w:hAnsi="Times New Roman" w:cs="Times New Roman"/>
          <w:b/>
          <w:sz w:val="24"/>
          <w:szCs w:val="24"/>
        </w:rPr>
      </w:pPr>
      <w:r w:rsidRPr="00DD3D03">
        <w:rPr>
          <w:rFonts w:ascii="Times New Roman" w:hAnsi="Times New Roman" w:cs="Times New Roman"/>
          <w:b/>
          <w:sz w:val="24"/>
          <w:szCs w:val="24"/>
        </w:rPr>
        <w:lastRenderedPageBreak/>
        <w:t>АДМИНИСТРАЦИЯ ДУБЕНСКОГО МУНИЦИПАЛЬНОГО РАЙОНА</w:t>
      </w:r>
    </w:p>
    <w:p w:rsidR="00DD3D03" w:rsidRPr="00DD3D03" w:rsidRDefault="00DD3D03" w:rsidP="00D33FE2">
      <w:pPr>
        <w:spacing w:after="0" w:line="240" w:lineRule="auto"/>
        <w:ind w:firstLine="851"/>
        <w:jc w:val="center"/>
        <w:rPr>
          <w:rFonts w:ascii="Times New Roman" w:hAnsi="Times New Roman" w:cs="Times New Roman"/>
          <w:b/>
          <w:sz w:val="24"/>
          <w:szCs w:val="24"/>
        </w:rPr>
      </w:pPr>
      <w:r w:rsidRPr="00DD3D03">
        <w:rPr>
          <w:rFonts w:ascii="Times New Roman" w:hAnsi="Times New Roman" w:cs="Times New Roman"/>
          <w:b/>
          <w:sz w:val="24"/>
          <w:szCs w:val="24"/>
        </w:rPr>
        <w:t xml:space="preserve"> РЕСПУБЛИКИ МОРДОВИЯ</w:t>
      </w:r>
    </w:p>
    <w:p w:rsidR="00DD3D03" w:rsidRPr="00DD3D03" w:rsidRDefault="00D33FE2" w:rsidP="00D33FE2">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            </w:t>
      </w:r>
      <w:r w:rsidR="00DD3D03" w:rsidRPr="00DD3D03">
        <w:rPr>
          <w:rFonts w:ascii="Times New Roman" w:hAnsi="Times New Roman" w:cs="Times New Roman"/>
          <w:b/>
          <w:sz w:val="24"/>
          <w:szCs w:val="24"/>
        </w:rPr>
        <w:t>ПОСТАНОВЛЕНИЕ</w:t>
      </w:r>
    </w:p>
    <w:p w:rsidR="00DD3D03" w:rsidRPr="00DD3D03" w:rsidRDefault="00DD3D03" w:rsidP="00DD3D03">
      <w:pPr>
        <w:spacing w:line="240" w:lineRule="auto"/>
        <w:jc w:val="center"/>
        <w:rPr>
          <w:rFonts w:ascii="Times New Roman" w:hAnsi="Times New Roman" w:cs="Times New Roman"/>
          <w:sz w:val="24"/>
          <w:szCs w:val="24"/>
        </w:rPr>
      </w:pPr>
      <w:r w:rsidRPr="00DD3D03">
        <w:rPr>
          <w:rFonts w:ascii="Times New Roman" w:hAnsi="Times New Roman" w:cs="Times New Roman"/>
          <w:sz w:val="24"/>
          <w:szCs w:val="24"/>
        </w:rPr>
        <w:t>с. Дубенки</w:t>
      </w:r>
    </w:p>
    <w:p w:rsidR="00DD3D03" w:rsidRPr="00DD3D03" w:rsidRDefault="00D33FE2" w:rsidP="00DD3D03">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r w:rsidR="00DD3D03" w:rsidRPr="00DD3D03">
        <w:rPr>
          <w:rFonts w:ascii="Times New Roman" w:hAnsi="Times New Roman" w:cs="Times New Roman"/>
          <w:sz w:val="24"/>
          <w:szCs w:val="24"/>
        </w:rPr>
        <w:t xml:space="preserve">28.07.2016                                                                                             </w:t>
      </w:r>
      <w:r>
        <w:rPr>
          <w:rFonts w:ascii="Times New Roman" w:hAnsi="Times New Roman" w:cs="Times New Roman"/>
          <w:sz w:val="24"/>
          <w:szCs w:val="24"/>
        </w:rPr>
        <w:t xml:space="preserve">                    </w:t>
      </w:r>
      <w:r w:rsidR="00DD3D03" w:rsidRPr="00DD3D03">
        <w:rPr>
          <w:rFonts w:ascii="Times New Roman" w:hAnsi="Times New Roman" w:cs="Times New Roman"/>
          <w:sz w:val="24"/>
          <w:szCs w:val="24"/>
        </w:rPr>
        <w:t xml:space="preserve">            №    479</w:t>
      </w:r>
    </w:p>
    <w:p w:rsidR="00DD3D03" w:rsidRPr="00DD3D03" w:rsidRDefault="00DD3D03" w:rsidP="00DD3D03">
      <w:pPr>
        <w:spacing w:line="240" w:lineRule="auto"/>
        <w:jc w:val="center"/>
        <w:rPr>
          <w:rFonts w:ascii="Times New Roman" w:hAnsi="Times New Roman" w:cs="Times New Roman"/>
          <w:sz w:val="24"/>
          <w:szCs w:val="24"/>
        </w:rPr>
      </w:pPr>
      <w:r w:rsidRPr="00DD3D03">
        <w:rPr>
          <w:rFonts w:ascii="Times New Roman" w:hAnsi="Times New Roman" w:cs="Times New Roman"/>
          <w:sz w:val="24"/>
          <w:szCs w:val="24"/>
        </w:rPr>
        <w:t>Об установлении родительской платы, взимаемой с родителей (законных представителей) за присмотр и  уход за ребёнком в дошкольных образовательных учреждениях Дубенского муниципального района, реализующих основную образовательную программу дошкольного образования.</w:t>
      </w:r>
    </w:p>
    <w:p w:rsidR="00DD3D03" w:rsidRPr="00DD3D03" w:rsidRDefault="00DD3D03" w:rsidP="00D33FE2">
      <w:pPr>
        <w:autoSpaceDE w:val="0"/>
        <w:autoSpaceDN w:val="0"/>
        <w:adjustRightInd w:val="0"/>
        <w:spacing w:after="0" w:line="240" w:lineRule="auto"/>
        <w:ind w:firstLine="720"/>
        <w:jc w:val="both"/>
        <w:rPr>
          <w:rFonts w:ascii="Times New Roman" w:hAnsi="Times New Roman" w:cs="Times New Roman"/>
          <w:sz w:val="24"/>
          <w:szCs w:val="24"/>
        </w:rPr>
      </w:pPr>
      <w:r w:rsidRPr="00DD3D03">
        <w:rPr>
          <w:rFonts w:ascii="Times New Roman" w:hAnsi="Times New Roman" w:cs="Times New Roman"/>
          <w:sz w:val="24"/>
          <w:szCs w:val="24"/>
        </w:rPr>
        <w:t xml:space="preserve">        Руководствуясь  </w:t>
      </w:r>
      <w:hyperlink r:id="rId19" w:history="1">
        <w:r w:rsidRPr="00DD3D03">
          <w:rPr>
            <w:rFonts w:ascii="Times New Roman" w:hAnsi="Times New Roman" w:cs="Times New Roman"/>
            <w:sz w:val="24"/>
            <w:szCs w:val="24"/>
          </w:rPr>
          <w:t>Федеральным законом</w:t>
        </w:r>
      </w:hyperlink>
      <w:r w:rsidRPr="00DD3D03">
        <w:rPr>
          <w:rFonts w:ascii="Times New Roman" w:hAnsi="Times New Roman" w:cs="Times New Roman"/>
          <w:sz w:val="24"/>
          <w:szCs w:val="24"/>
        </w:rPr>
        <w:t xml:space="preserve"> от 6 октября 2003 года N 131-ФЗ "Об общих принципах организации местного самоуправления в Российской Федерации", </w:t>
      </w:r>
      <w:hyperlink r:id="rId20" w:history="1">
        <w:r w:rsidRPr="00DD3D03">
          <w:rPr>
            <w:rFonts w:ascii="Times New Roman" w:hAnsi="Times New Roman" w:cs="Times New Roman"/>
            <w:sz w:val="24"/>
            <w:szCs w:val="24"/>
          </w:rPr>
          <w:t>Федеральным законом</w:t>
        </w:r>
      </w:hyperlink>
      <w:r w:rsidRPr="00DD3D03">
        <w:rPr>
          <w:rFonts w:ascii="Times New Roman" w:hAnsi="Times New Roman" w:cs="Times New Roman"/>
          <w:sz w:val="24"/>
          <w:szCs w:val="24"/>
        </w:rPr>
        <w:t xml:space="preserve"> от 29 декабря 2012 года N 273-ФЗ "Об образовании в Российской Федерации", </w:t>
      </w:r>
      <w:hyperlink r:id="rId21" w:history="1">
        <w:r w:rsidRPr="00DD3D03">
          <w:rPr>
            <w:rFonts w:ascii="Times New Roman" w:hAnsi="Times New Roman" w:cs="Times New Roman"/>
            <w:sz w:val="24"/>
            <w:szCs w:val="24"/>
          </w:rPr>
          <w:t>Уставом</w:t>
        </w:r>
      </w:hyperlink>
      <w:r w:rsidRPr="00DD3D03">
        <w:rPr>
          <w:rFonts w:ascii="Times New Roman" w:hAnsi="Times New Roman" w:cs="Times New Roman"/>
          <w:sz w:val="24"/>
          <w:szCs w:val="24"/>
        </w:rPr>
        <w:t xml:space="preserve"> Дубенского муниципального района , в целях упорядочения взимания родительской платы с родителей (законных представителей) за присмотр и уход за детьми, осваивающими образовательные программы дошкольного образования в муниципальных бюджетных дошкольных образовательных учреждениях , администрация Дубенского муниципального района</w:t>
      </w:r>
    </w:p>
    <w:p w:rsidR="00DD3D03" w:rsidRPr="00DD3D03" w:rsidRDefault="00DD3D03" w:rsidP="00D33FE2">
      <w:pPr>
        <w:autoSpaceDE w:val="0"/>
        <w:autoSpaceDN w:val="0"/>
        <w:adjustRightInd w:val="0"/>
        <w:spacing w:after="0" w:line="240" w:lineRule="auto"/>
        <w:ind w:firstLine="720"/>
        <w:jc w:val="both"/>
        <w:rPr>
          <w:rFonts w:ascii="Times New Roman" w:hAnsi="Times New Roman" w:cs="Times New Roman"/>
          <w:sz w:val="24"/>
          <w:szCs w:val="24"/>
        </w:rPr>
      </w:pPr>
      <w:r w:rsidRPr="00DD3D03">
        <w:rPr>
          <w:rFonts w:ascii="Times New Roman" w:hAnsi="Times New Roman" w:cs="Times New Roman"/>
          <w:sz w:val="24"/>
          <w:szCs w:val="24"/>
        </w:rPr>
        <w:t xml:space="preserve"> постановляет:</w:t>
      </w:r>
    </w:p>
    <w:p w:rsidR="00DD3D03" w:rsidRPr="00DD3D03" w:rsidRDefault="00DD3D03" w:rsidP="00D33FE2">
      <w:pPr>
        <w:spacing w:after="0" w:line="240" w:lineRule="auto"/>
        <w:jc w:val="both"/>
        <w:rPr>
          <w:rFonts w:ascii="Times New Roman" w:hAnsi="Times New Roman" w:cs="Times New Roman"/>
          <w:sz w:val="24"/>
          <w:szCs w:val="24"/>
        </w:rPr>
      </w:pPr>
      <w:r w:rsidRPr="00DD3D03">
        <w:rPr>
          <w:rFonts w:ascii="Times New Roman" w:hAnsi="Times New Roman" w:cs="Times New Roman"/>
          <w:sz w:val="24"/>
          <w:szCs w:val="24"/>
        </w:rPr>
        <w:t xml:space="preserve">       1.Утвердить Положение о взимании родительской платы за присмотр и уход за детьми  в дошкольных образовательных учреждениях и мерах социальной поддержки отдельных категорий граждан в части освобождения от платы за присмотр и уход за детьми в муниципальных дошкольных образовательных учреждениях Дубенского муниципального района (Приложение №1).</w:t>
      </w:r>
    </w:p>
    <w:p w:rsidR="00DD3D03" w:rsidRPr="00DD3D03" w:rsidRDefault="00DD3D03" w:rsidP="00D33FE2">
      <w:pPr>
        <w:spacing w:after="0" w:line="240" w:lineRule="auto"/>
        <w:jc w:val="both"/>
        <w:rPr>
          <w:rFonts w:ascii="Times New Roman" w:hAnsi="Times New Roman" w:cs="Times New Roman"/>
          <w:sz w:val="24"/>
          <w:szCs w:val="24"/>
        </w:rPr>
      </w:pPr>
      <w:r w:rsidRPr="00DD3D03">
        <w:rPr>
          <w:rFonts w:ascii="Times New Roman" w:hAnsi="Times New Roman" w:cs="Times New Roman"/>
          <w:sz w:val="24"/>
          <w:szCs w:val="24"/>
        </w:rPr>
        <w:t xml:space="preserve">       2.Утвердить состав комиссии по предоставлению мер социальной поддержки в части освобождения от платы за присмотр и уход за детьми в муниципальных дошкольных образовательных учреждениях(Приложение №2)</w:t>
      </w:r>
    </w:p>
    <w:p w:rsidR="00DD3D03" w:rsidRPr="00DD3D03" w:rsidRDefault="00DD3D03" w:rsidP="00D33FE2">
      <w:pPr>
        <w:tabs>
          <w:tab w:val="left" w:pos="10440"/>
        </w:tabs>
        <w:spacing w:after="0" w:line="240" w:lineRule="auto"/>
        <w:ind w:firstLine="540"/>
        <w:jc w:val="both"/>
        <w:rPr>
          <w:rFonts w:ascii="Times New Roman" w:hAnsi="Times New Roman" w:cs="Times New Roman"/>
          <w:sz w:val="24"/>
          <w:szCs w:val="24"/>
        </w:rPr>
      </w:pPr>
      <w:r w:rsidRPr="00DD3D03">
        <w:rPr>
          <w:rFonts w:ascii="Times New Roman" w:hAnsi="Times New Roman" w:cs="Times New Roman"/>
          <w:sz w:val="24"/>
          <w:szCs w:val="24"/>
        </w:rPr>
        <w:t>3.  Установить с 1августа 2016г.  размер платы с родителей (законных представителей) за присмотр и уход за детьми, осваивающими образовательные программы дошкольного образования в муниципальных бюджетных дошкольных образовательных учреждениях с 5-дневным режимом работы, расположенных на территории Дубенского муниципального района  в учреждениях:</w:t>
      </w:r>
    </w:p>
    <w:p w:rsidR="00DD3D03" w:rsidRPr="00DD3D03" w:rsidRDefault="00DD3D03" w:rsidP="00D33FE2">
      <w:pPr>
        <w:tabs>
          <w:tab w:val="left" w:pos="10440"/>
        </w:tabs>
        <w:spacing w:after="0" w:line="240" w:lineRule="auto"/>
        <w:ind w:firstLine="540"/>
        <w:jc w:val="both"/>
        <w:rPr>
          <w:rFonts w:ascii="Times New Roman" w:hAnsi="Times New Roman" w:cs="Times New Roman"/>
          <w:sz w:val="24"/>
          <w:szCs w:val="24"/>
        </w:rPr>
      </w:pPr>
      <w:r w:rsidRPr="00DD3D03">
        <w:rPr>
          <w:rFonts w:ascii="Times New Roman" w:hAnsi="Times New Roman" w:cs="Times New Roman"/>
          <w:sz w:val="24"/>
          <w:szCs w:val="24"/>
        </w:rPr>
        <w:t xml:space="preserve"> с 12часовым пребыванием детей в размере  64рубля в день;</w:t>
      </w:r>
    </w:p>
    <w:p w:rsidR="00DD3D03" w:rsidRPr="00DD3D03" w:rsidRDefault="00DD3D03" w:rsidP="00D33FE2">
      <w:pPr>
        <w:tabs>
          <w:tab w:val="left" w:pos="10440"/>
        </w:tabs>
        <w:spacing w:after="0" w:line="240" w:lineRule="auto"/>
        <w:ind w:firstLine="540"/>
        <w:jc w:val="both"/>
        <w:rPr>
          <w:rFonts w:ascii="Times New Roman" w:hAnsi="Times New Roman" w:cs="Times New Roman"/>
          <w:sz w:val="24"/>
          <w:szCs w:val="24"/>
        </w:rPr>
      </w:pPr>
      <w:r w:rsidRPr="00DD3D03">
        <w:rPr>
          <w:rFonts w:ascii="Times New Roman" w:hAnsi="Times New Roman" w:cs="Times New Roman"/>
          <w:sz w:val="24"/>
          <w:szCs w:val="24"/>
        </w:rPr>
        <w:t xml:space="preserve"> с 9часовым пребыванием детей - 60рублей в день.  </w:t>
      </w:r>
    </w:p>
    <w:p w:rsidR="00DD3D03" w:rsidRPr="00DD3D03" w:rsidRDefault="00DD3D03" w:rsidP="00D33FE2">
      <w:pPr>
        <w:tabs>
          <w:tab w:val="left" w:pos="10440"/>
        </w:tabs>
        <w:spacing w:after="0" w:line="240" w:lineRule="auto"/>
        <w:ind w:firstLine="540"/>
        <w:jc w:val="both"/>
        <w:rPr>
          <w:rFonts w:ascii="Times New Roman" w:hAnsi="Times New Roman" w:cs="Times New Roman"/>
          <w:sz w:val="24"/>
          <w:szCs w:val="24"/>
        </w:rPr>
      </w:pPr>
      <w:r w:rsidRPr="00DD3D03">
        <w:rPr>
          <w:rFonts w:ascii="Times New Roman" w:hAnsi="Times New Roman" w:cs="Times New Roman"/>
          <w:sz w:val="24"/>
          <w:szCs w:val="24"/>
        </w:rPr>
        <w:t>4. Признать утратившим силу постановление администрации Дубенского муниципального района Республики Мордовия №376 от 30.06.2015г. «Об установлении родительской платы, взимаемой с родителей (законных представителей) за присмотр и уход за ребенком в дошкольных образовательных учреждениях Дубенского муниципального района, реализующих основную образовательную программу дошкольного образования»(с изменениями, внесенными постановлением администрации Дубенского муниципального района   №549 от 02.10.2015г.)</w:t>
      </w:r>
    </w:p>
    <w:p w:rsidR="00DD3D03" w:rsidRPr="00DD3D03" w:rsidRDefault="00DD3D03" w:rsidP="00D33FE2">
      <w:pPr>
        <w:spacing w:after="0" w:line="240" w:lineRule="auto"/>
        <w:jc w:val="both"/>
        <w:rPr>
          <w:rFonts w:ascii="Times New Roman" w:hAnsi="Times New Roman" w:cs="Times New Roman"/>
          <w:bCs/>
          <w:sz w:val="24"/>
          <w:szCs w:val="24"/>
        </w:rPr>
      </w:pPr>
      <w:r w:rsidRPr="00DD3D03">
        <w:rPr>
          <w:rFonts w:ascii="Times New Roman" w:hAnsi="Times New Roman" w:cs="Times New Roman"/>
          <w:sz w:val="24"/>
          <w:szCs w:val="24"/>
        </w:rPr>
        <w:t xml:space="preserve">          5. Контроль  над  исполнением настоящего постановления возложить на заместителя главы администрации Дубенского муниципального района, начальника управления по социальной работе Н.В. Карасева.</w:t>
      </w:r>
    </w:p>
    <w:p w:rsidR="00DD3D03" w:rsidRPr="00DD3D03" w:rsidRDefault="00DD3D03" w:rsidP="00D33FE2">
      <w:pPr>
        <w:spacing w:after="0" w:line="240" w:lineRule="auto"/>
        <w:ind w:firstLine="720"/>
        <w:jc w:val="both"/>
        <w:rPr>
          <w:rFonts w:ascii="Times New Roman" w:hAnsi="Times New Roman" w:cs="Times New Roman"/>
          <w:sz w:val="24"/>
          <w:szCs w:val="24"/>
        </w:rPr>
      </w:pPr>
      <w:r w:rsidRPr="00DD3D03">
        <w:rPr>
          <w:rFonts w:ascii="Times New Roman" w:hAnsi="Times New Roman" w:cs="Times New Roman"/>
          <w:sz w:val="24"/>
          <w:szCs w:val="24"/>
        </w:rPr>
        <w:t xml:space="preserve">6.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DD3D03">
        <w:rPr>
          <w:rFonts w:ascii="Times New Roman" w:hAnsi="Times New Roman" w:cs="Times New Roman"/>
          <w:sz w:val="24"/>
          <w:szCs w:val="24"/>
          <w:lang w:val="en-US"/>
        </w:rPr>
        <w:t>http</w:t>
      </w:r>
      <w:r w:rsidRPr="00DD3D03">
        <w:rPr>
          <w:rFonts w:ascii="Times New Roman" w:hAnsi="Times New Roman" w:cs="Times New Roman"/>
          <w:sz w:val="24"/>
          <w:szCs w:val="24"/>
        </w:rPr>
        <w:t>//</w:t>
      </w:r>
      <w:r w:rsidRPr="00DD3D03">
        <w:rPr>
          <w:rFonts w:ascii="Times New Roman" w:hAnsi="Times New Roman" w:cs="Times New Roman"/>
          <w:sz w:val="24"/>
          <w:szCs w:val="24"/>
          <w:lang w:val="en-US"/>
        </w:rPr>
        <w:t>www</w:t>
      </w:r>
      <w:r w:rsidRPr="00DD3D03">
        <w:rPr>
          <w:rFonts w:ascii="Times New Roman" w:hAnsi="Times New Roman" w:cs="Times New Roman"/>
          <w:sz w:val="24"/>
          <w:szCs w:val="24"/>
        </w:rPr>
        <w:t>.</w:t>
      </w:r>
      <w:r w:rsidRPr="00DD3D03">
        <w:rPr>
          <w:rFonts w:ascii="Times New Roman" w:hAnsi="Times New Roman" w:cs="Times New Roman"/>
          <w:sz w:val="24"/>
          <w:szCs w:val="24"/>
          <w:lang w:val="en-US"/>
        </w:rPr>
        <w:t>dubenki</w:t>
      </w:r>
      <w:r w:rsidRPr="00DD3D03">
        <w:rPr>
          <w:rFonts w:ascii="Times New Roman" w:hAnsi="Times New Roman" w:cs="Times New Roman"/>
          <w:sz w:val="24"/>
          <w:szCs w:val="24"/>
        </w:rPr>
        <w:t>.</w:t>
      </w:r>
      <w:r w:rsidRPr="00DD3D03">
        <w:rPr>
          <w:rFonts w:ascii="Times New Roman" w:hAnsi="Times New Roman" w:cs="Times New Roman"/>
          <w:sz w:val="24"/>
          <w:szCs w:val="24"/>
          <w:lang w:val="en-US"/>
        </w:rPr>
        <w:t>e</w:t>
      </w:r>
      <w:r w:rsidRPr="00DD3D03">
        <w:rPr>
          <w:rFonts w:ascii="Times New Roman" w:hAnsi="Times New Roman" w:cs="Times New Roman"/>
          <w:sz w:val="24"/>
          <w:szCs w:val="24"/>
        </w:rPr>
        <w:t>-</w:t>
      </w:r>
      <w:r w:rsidRPr="00DD3D03">
        <w:rPr>
          <w:rFonts w:ascii="Times New Roman" w:hAnsi="Times New Roman" w:cs="Times New Roman"/>
          <w:sz w:val="24"/>
          <w:szCs w:val="24"/>
          <w:lang w:val="en-US"/>
        </w:rPr>
        <w:t>mordovia</w:t>
      </w:r>
      <w:r w:rsidRPr="00DD3D03">
        <w:rPr>
          <w:rFonts w:ascii="Times New Roman" w:hAnsi="Times New Roman" w:cs="Times New Roman"/>
          <w:sz w:val="24"/>
          <w:szCs w:val="24"/>
        </w:rPr>
        <w:t>.</w:t>
      </w:r>
      <w:r w:rsidRPr="00DD3D03">
        <w:rPr>
          <w:rFonts w:ascii="Times New Roman" w:hAnsi="Times New Roman" w:cs="Times New Roman"/>
          <w:sz w:val="24"/>
          <w:szCs w:val="24"/>
          <w:lang w:val="en-US"/>
        </w:rPr>
        <w:t>ru</w:t>
      </w:r>
      <w:r w:rsidRPr="00DD3D03">
        <w:rPr>
          <w:rFonts w:ascii="Times New Roman" w:hAnsi="Times New Roman" w:cs="Times New Roman"/>
          <w:sz w:val="24"/>
          <w:szCs w:val="24"/>
        </w:rPr>
        <w:t xml:space="preserve"> </w:t>
      </w:r>
    </w:p>
    <w:p w:rsidR="00DD3D03" w:rsidRPr="00DD3D03" w:rsidRDefault="00DD3D03" w:rsidP="00D33FE2">
      <w:pPr>
        <w:spacing w:after="0" w:line="240" w:lineRule="auto"/>
        <w:ind w:firstLine="720"/>
        <w:jc w:val="both"/>
        <w:rPr>
          <w:rFonts w:ascii="Times New Roman" w:hAnsi="Times New Roman" w:cs="Times New Roman"/>
          <w:sz w:val="24"/>
          <w:szCs w:val="24"/>
        </w:rPr>
      </w:pPr>
      <w:r w:rsidRPr="00DD3D03">
        <w:rPr>
          <w:rFonts w:ascii="Times New Roman" w:hAnsi="Times New Roman" w:cs="Times New Roman"/>
          <w:sz w:val="24"/>
          <w:szCs w:val="24"/>
        </w:rPr>
        <w:t>7. Настоящее постановление вступает в силу в сроки, установленные действующим законодательством, и распространяет свое действие на правоотношения, возникшее  с 1августа 2016г.</w:t>
      </w:r>
    </w:p>
    <w:p w:rsidR="00DD3D03" w:rsidRPr="00DD3D03" w:rsidRDefault="00DD3D03" w:rsidP="00D33FE2">
      <w:pPr>
        <w:spacing w:after="0" w:line="240" w:lineRule="auto"/>
        <w:jc w:val="both"/>
        <w:rPr>
          <w:rFonts w:ascii="Times New Roman" w:hAnsi="Times New Roman" w:cs="Times New Roman"/>
          <w:bCs/>
          <w:sz w:val="24"/>
          <w:szCs w:val="24"/>
        </w:rPr>
      </w:pPr>
    </w:p>
    <w:p w:rsidR="00DD3D03" w:rsidRPr="00DD3D03" w:rsidRDefault="00DD3D03" w:rsidP="00D33FE2">
      <w:pPr>
        <w:spacing w:after="0" w:line="240" w:lineRule="auto"/>
        <w:jc w:val="both"/>
        <w:rPr>
          <w:rFonts w:ascii="Times New Roman" w:hAnsi="Times New Roman" w:cs="Times New Roman"/>
          <w:bCs/>
          <w:sz w:val="24"/>
          <w:szCs w:val="24"/>
        </w:rPr>
      </w:pPr>
      <w:r w:rsidRPr="00DD3D03">
        <w:rPr>
          <w:rFonts w:ascii="Times New Roman" w:hAnsi="Times New Roman" w:cs="Times New Roman"/>
          <w:bCs/>
          <w:sz w:val="24"/>
          <w:szCs w:val="24"/>
        </w:rPr>
        <w:t xml:space="preserve">Глава администрации </w:t>
      </w:r>
    </w:p>
    <w:p w:rsidR="00DD3D03" w:rsidRPr="00DD3D03" w:rsidRDefault="00DD3D03" w:rsidP="00D33FE2">
      <w:pPr>
        <w:spacing w:after="0" w:line="240" w:lineRule="auto"/>
        <w:jc w:val="both"/>
        <w:rPr>
          <w:rFonts w:ascii="Times New Roman" w:hAnsi="Times New Roman" w:cs="Times New Roman"/>
          <w:sz w:val="24"/>
          <w:szCs w:val="24"/>
        </w:rPr>
      </w:pPr>
      <w:r w:rsidRPr="00DD3D03">
        <w:rPr>
          <w:rFonts w:ascii="Times New Roman" w:hAnsi="Times New Roman" w:cs="Times New Roman"/>
          <w:bCs/>
          <w:sz w:val="24"/>
          <w:szCs w:val="24"/>
        </w:rPr>
        <w:t xml:space="preserve">Дубенского муниципального района                                               </w:t>
      </w:r>
      <w:r w:rsidRPr="00DD3D03">
        <w:rPr>
          <w:rFonts w:ascii="Times New Roman" w:hAnsi="Times New Roman" w:cs="Times New Roman"/>
          <w:bCs/>
          <w:sz w:val="24"/>
          <w:szCs w:val="24"/>
          <w:lang w:val="en-US"/>
        </w:rPr>
        <w:t>C</w:t>
      </w:r>
      <w:r w:rsidRPr="00DD3D03">
        <w:rPr>
          <w:rFonts w:ascii="Times New Roman" w:hAnsi="Times New Roman" w:cs="Times New Roman"/>
          <w:bCs/>
          <w:sz w:val="24"/>
          <w:szCs w:val="24"/>
        </w:rPr>
        <w:t>.Г.Плешаков</w:t>
      </w:r>
    </w:p>
    <w:p w:rsidR="00DD3D03" w:rsidRPr="00DD3D03" w:rsidRDefault="00DD3D03" w:rsidP="00DD3D03">
      <w:pPr>
        <w:spacing w:line="240" w:lineRule="auto"/>
        <w:jc w:val="right"/>
        <w:rPr>
          <w:rFonts w:ascii="Times New Roman" w:hAnsi="Times New Roman" w:cs="Times New Roman"/>
          <w:bCs/>
          <w:sz w:val="24"/>
          <w:szCs w:val="24"/>
        </w:rPr>
      </w:pPr>
      <w:r w:rsidRPr="00DD3D03">
        <w:rPr>
          <w:rFonts w:ascii="Times New Roman" w:hAnsi="Times New Roman" w:cs="Times New Roman"/>
          <w:bCs/>
          <w:sz w:val="24"/>
          <w:szCs w:val="24"/>
        </w:rPr>
        <w:t xml:space="preserve">                                                                                                </w:t>
      </w:r>
    </w:p>
    <w:p w:rsidR="00DD3D03" w:rsidRPr="00DD3D03" w:rsidRDefault="00DD3D03" w:rsidP="00DD3D03">
      <w:pPr>
        <w:spacing w:line="240" w:lineRule="auto"/>
        <w:rPr>
          <w:rFonts w:ascii="Times New Roman" w:hAnsi="Times New Roman" w:cs="Times New Roman"/>
          <w:bCs/>
          <w:sz w:val="24"/>
          <w:szCs w:val="24"/>
        </w:rPr>
      </w:pPr>
      <w:r w:rsidRPr="00DD3D03">
        <w:rPr>
          <w:rFonts w:ascii="Times New Roman" w:hAnsi="Times New Roman" w:cs="Times New Roman"/>
          <w:bCs/>
          <w:sz w:val="24"/>
          <w:szCs w:val="24"/>
        </w:rPr>
        <w:t xml:space="preserve">                                                                                </w:t>
      </w:r>
    </w:p>
    <w:p w:rsidR="00DD3D03" w:rsidRPr="00DD3D03" w:rsidRDefault="00DD3D03" w:rsidP="00D33FE2">
      <w:pPr>
        <w:spacing w:after="0" w:line="240" w:lineRule="auto"/>
        <w:ind w:left="5670"/>
        <w:rPr>
          <w:rFonts w:ascii="Times New Roman" w:hAnsi="Times New Roman" w:cs="Times New Roman"/>
          <w:sz w:val="24"/>
          <w:szCs w:val="24"/>
        </w:rPr>
      </w:pPr>
      <w:r w:rsidRPr="00DD3D03">
        <w:rPr>
          <w:rFonts w:ascii="Times New Roman" w:hAnsi="Times New Roman" w:cs="Times New Roman"/>
          <w:sz w:val="24"/>
          <w:szCs w:val="24"/>
        </w:rPr>
        <w:lastRenderedPageBreak/>
        <w:t>ПРИЛОЖЕНИЕ №1</w:t>
      </w:r>
    </w:p>
    <w:p w:rsidR="00DD3D03" w:rsidRPr="00DD3D03" w:rsidRDefault="00DD3D03" w:rsidP="00D33FE2">
      <w:pPr>
        <w:spacing w:after="0" w:line="240" w:lineRule="auto"/>
        <w:ind w:left="5670"/>
        <w:rPr>
          <w:rFonts w:ascii="Times New Roman" w:hAnsi="Times New Roman" w:cs="Times New Roman"/>
          <w:sz w:val="24"/>
          <w:szCs w:val="24"/>
        </w:rPr>
      </w:pPr>
      <w:r w:rsidRPr="00DD3D03">
        <w:rPr>
          <w:rFonts w:ascii="Times New Roman" w:hAnsi="Times New Roman" w:cs="Times New Roman"/>
          <w:sz w:val="24"/>
          <w:szCs w:val="24"/>
        </w:rPr>
        <w:t xml:space="preserve">УТВЕРЖДЕНО </w:t>
      </w:r>
    </w:p>
    <w:p w:rsidR="00DD3D03" w:rsidRPr="00DD3D03" w:rsidRDefault="00DD3D03" w:rsidP="00D33FE2">
      <w:pPr>
        <w:spacing w:after="0" w:line="240" w:lineRule="auto"/>
        <w:ind w:left="5670"/>
        <w:rPr>
          <w:rFonts w:ascii="Times New Roman" w:hAnsi="Times New Roman" w:cs="Times New Roman"/>
          <w:sz w:val="24"/>
          <w:szCs w:val="24"/>
        </w:rPr>
      </w:pPr>
      <w:r w:rsidRPr="00DD3D03">
        <w:rPr>
          <w:rFonts w:ascii="Times New Roman" w:hAnsi="Times New Roman" w:cs="Times New Roman"/>
          <w:sz w:val="24"/>
          <w:szCs w:val="24"/>
        </w:rPr>
        <w:t>Постановлением администрации</w:t>
      </w:r>
    </w:p>
    <w:p w:rsidR="00DD3D03" w:rsidRPr="00DD3D03" w:rsidRDefault="00DD3D03" w:rsidP="00D33FE2">
      <w:pPr>
        <w:spacing w:after="0" w:line="240" w:lineRule="auto"/>
        <w:ind w:left="5670"/>
        <w:rPr>
          <w:rFonts w:ascii="Times New Roman" w:hAnsi="Times New Roman" w:cs="Times New Roman"/>
          <w:sz w:val="24"/>
          <w:szCs w:val="24"/>
        </w:rPr>
      </w:pPr>
      <w:r w:rsidRPr="00DD3D03">
        <w:rPr>
          <w:rFonts w:ascii="Times New Roman" w:hAnsi="Times New Roman" w:cs="Times New Roman"/>
          <w:sz w:val="24"/>
          <w:szCs w:val="24"/>
        </w:rPr>
        <w:t xml:space="preserve">Дубенского муниципального </w:t>
      </w:r>
    </w:p>
    <w:p w:rsidR="00DD3D03" w:rsidRPr="00DD3D03" w:rsidRDefault="00DD3D03" w:rsidP="00D33FE2">
      <w:pPr>
        <w:spacing w:after="0" w:line="240" w:lineRule="auto"/>
        <w:ind w:left="5670"/>
        <w:rPr>
          <w:rFonts w:ascii="Times New Roman" w:hAnsi="Times New Roman" w:cs="Times New Roman"/>
          <w:sz w:val="24"/>
          <w:szCs w:val="24"/>
        </w:rPr>
      </w:pPr>
      <w:r w:rsidRPr="00DD3D03">
        <w:rPr>
          <w:rFonts w:ascii="Times New Roman" w:hAnsi="Times New Roman" w:cs="Times New Roman"/>
          <w:sz w:val="24"/>
          <w:szCs w:val="24"/>
        </w:rPr>
        <w:t>района Республики Мордовия</w:t>
      </w:r>
    </w:p>
    <w:p w:rsidR="00DD3D03" w:rsidRPr="00DD3D03" w:rsidRDefault="00DD3D03" w:rsidP="00D33FE2">
      <w:pPr>
        <w:spacing w:after="0" w:line="240" w:lineRule="auto"/>
        <w:ind w:left="5670"/>
        <w:rPr>
          <w:rFonts w:ascii="Times New Roman" w:hAnsi="Times New Roman" w:cs="Times New Roman"/>
          <w:sz w:val="24"/>
          <w:szCs w:val="24"/>
        </w:rPr>
      </w:pPr>
      <w:r w:rsidRPr="00DD3D03">
        <w:rPr>
          <w:rFonts w:ascii="Times New Roman" w:hAnsi="Times New Roman" w:cs="Times New Roman"/>
          <w:sz w:val="24"/>
          <w:szCs w:val="24"/>
        </w:rPr>
        <w:t xml:space="preserve">от    </w:t>
      </w:r>
      <w:r w:rsidR="00D33FE2">
        <w:rPr>
          <w:rFonts w:ascii="Times New Roman" w:hAnsi="Times New Roman" w:cs="Times New Roman"/>
          <w:sz w:val="24"/>
          <w:szCs w:val="24"/>
        </w:rPr>
        <w:t>28</w:t>
      </w:r>
      <w:r w:rsidRPr="00DD3D03">
        <w:rPr>
          <w:rFonts w:ascii="Times New Roman" w:hAnsi="Times New Roman" w:cs="Times New Roman"/>
          <w:sz w:val="24"/>
          <w:szCs w:val="24"/>
        </w:rPr>
        <w:t>.07.2016 №</w:t>
      </w:r>
      <w:r w:rsidR="00D33FE2">
        <w:rPr>
          <w:rFonts w:ascii="Times New Roman" w:hAnsi="Times New Roman" w:cs="Times New Roman"/>
          <w:sz w:val="24"/>
          <w:szCs w:val="24"/>
        </w:rPr>
        <w:t>479</w:t>
      </w:r>
    </w:p>
    <w:p w:rsidR="00DD3D03" w:rsidRPr="00DD3D03" w:rsidRDefault="00DD3D03" w:rsidP="00DD3D03">
      <w:pPr>
        <w:autoSpaceDE w:val="0"/>
        <w:autoSpaceDN w:val="0"/>
        <w:adjustRightInd w:val="0"/>
        <w:spacing w:line="240" w:lineRule="auto"/>
        <w:ind w:firstLine="720"/>
        <w:jc w:val="center"/>
        <w:rPr>
          <w:rFonts w:ascii="Times New Roman" w:hAnsi="Times New Roman" w:cs="Times New Roman"/>
          <w:b/>
          <w:sz w:val="24"/>
          <w:szCs w:val="24"/>
        </w:rPr>
      </w:pPr>
      <w:r w:rsidRPr="00DD3D03">
        <w:rPr>
          <w:rFonts w:ascii="Times New Roman" w:hAnsi="Times New Roman" w:cs="Times New Roman"/>
          <w:b/>
          <w:sz w:val="24"/>
          <w:szCs w:val="24"/>
        </w:rPr>
        <w:t xml:space="preserve">Положение </w:t>
      </w:r>
    </w:p>
    <w:p w:rsidR="00DD3D03" w:rsidRPr="00DD3D03" w:rsidRDefault="00DD3D03" w:rsidP="00DD3D03">
      <w:pPr>
        <w:autoSpaceDE w:val="0"/>
        <w:autoSpaceDN w:val="0"/>
        <w:adjustRightInd w:val="0"/>
        <w:spacing w:line="240" w:lineRule="auto"/>
        <w:ind w:firstLine="720"/>
        <w:jc w:val="center"/>
        <w:rPr>
          <w:rFonts w:ascii="Times New Roman" w:hAnsi="Times New Roman" w:cs="Times New Roman"/>
          <w:b/>
          <w:sz w:val="24"/>
          <w:szCs w:val="24"/>
        </w:rPr>
      </w:pPr>
      <w:r w:rsidRPr="00DD3D03">
        <w:rPr>
          <w:rFonts w:ascii="Times New Roman" w:hAnsi="Times New Roman" w:cs="Times New Roman"/>
          <w:b/>
          <w:sz w:val="24"/>
          <w:szCs w:val="24"/>
        </w:rPr>
        <w:t>о порядке установления  и   взимания родительской платы за присмотр и уход за детьми и мерах социальной поддержки отдельных категорий граждан в части освобождения от платы с родителей (законных представителей) за присмотр и уход за детьми, осваивающими образовательные программы дошкольного образования в муниципальных бюджетных дошкольных образовательных учреждениях Дубенского муниципального района</w:t>
      </w:r>
    </w:p>
    <w:p w:rsidR="00DD3D03" w:rsidRPr="00DD3D03" w:rsidRDefault="00DD3D03" w:rsidP="004C1AE3">
      <w:pPr>
        <w:spacing w:line="240" w:lineRule="auto"/>
        <w:jc w:val="center"/>
        <w:rPr>
          <w:rFonts w:ascii="Times New Roman" w:hAnsi="Times New Roman" w:cs="Times New Roman"/>
          <w:sz w:val="24"/>
          <w:szCs w:val="24"/>
        </w:rPr>
      </w:pPr>
      <w:r w:rsidRPr="00DD3D03">
        <w:rPr>
          <w:rFonts w:ascii="Times New Roman" w:hAnsi="Times New Roman" w:cs="Times New Roman"/>
          <w:sz w:val="24"/>
          <w:szCs w:val="24"/>
        </w:rPr>
        <w:t>1. Общие положения</w:t>
      </w:r>
    </w:p>
    <w:p w:rsidR="00DD3D03" w:rsidRPr="00DD3D03" w:rsidRDefault="00DD3D03" w:rsidP="00DD3D03">
      <w:pPr>
        <w:widowControl w:val="0"/>
        <w:autoSpaceDE w:val="0"/>
        <w:autoSpaceDN w:val="0"/>
        <w:adjustRightInd w:val="0"/>
        <w:spacing w:line="240" w:lineRule="auto"/>
        <w:ind w:firstLine="709"/>
        <w:jc w:val="both"/>
        <w:rPr>
          <w:rFonts w:ascii="Times New Roman" w:hAnsi="Times New Roman" w:cs="Times New Roman"/>
          <w:sz w:val="24"/>
          <w:szCs w:val="24"/>
        </w:rPr>
      </w:pPr>
      <w:r w:rsidRPr="00DD3D03">
        <w:rPr>
          <w:rFonts w:ascii="Times New Roman" w:hAnsi="Times New Roman" w:cs="Times New Roman"/>
          <w:sz w:val="24"/>
          <w:szCs w:val="24"/>
        </w:rPr>
        <w:t xml:space="preserve">1.1 Настоящее Положение , о порядке установления  и  взимания родительской платы за присмотр и уход за детьми и мерах социальной поддержки отдельных категорий граждан в части освобождения от платы за присмотр и уход за детьми, в муниципальных бюджетных дошкольных образовательных учреждениях Дубенского муниципального района (далее - Положение), регламентирует   порядок взимания родительской платы за присмотр и уход за детьми, осваивающими  образовательные программы дошкольного образования, и меры социальной поддержки отдельных категорий граждан в части освобождения от платы за присмотр и уход за детьми в муниципальных бюджетных дошкольных образовательных учреждениях.  </w:t>
      </w:r>
    </w:p>
    <w:p w:rsidR="00DD3D03" w:rsidRPr="00DD3D03" w:rsidRDefault="00DD3D03" w:rsidP="004C1AE3">
      <w:pPr>
        <w:widowControl w:val="0"/>
        <w:autoSpaceDE w:val="0"/>
        <w:autoSpaceDN w:val="0"/>
        <w:adjustRightInd w:val="0"/>
        <w:spacing w:after="0" w:line="240" w:lineRule="auto"/>
        <w:jc w:val="both"/>
        <w:rPr>
          <w:rFonts w:ascii="Times New Roman" w:hAnsi="Times New Roman" w:cs="Times New Roman"/>
          <w:sz w:val="24"/>
          <w:szCs w:val="24"/>
        </w:rPr>
      </w:pPr>
      <w:r w:rsidRPr="00DD3D03">
        <w:rPr>
          <w:rFonts w:ascii="Times New Roman" w:hAnsi="Times New Roman" w:cs="Times New Roman"/>
          <w:sz w:val="24"/>
          <w:szCs w:val="24"/>
        </w:rPr>
        <w:t xml:space="preserve"> 1.2.  Плата,  взимаемая с  родителей (законных представителей) за присмотр и уход за детьми в муниципальных бюджетных образовательных учреждениях, реализующих образовательную программу дошкольного образования, находящихся на территории Дубенского муниципального района (далее – родительская плата), осуществляется в соответствии с Федеральным законом от 29.12.2012 № 273-ФЗ «Об образовании в Российской Федерации».                                                                 </w:t>
      </w:r>
    </w:p>
    <w:p w:rsidR="00DD3D03" w:rsidRPr="00DD3D03" w:rsidRDefault="00DD3D03" w:rsidP="004C1AE3">
      <w:pPr>
        <w:widowControl w:val="0"/>
        <w:autoSpaceDE w:val="0"/>
        <w:autoSpaceDN w:val="0"/>
        <w:adjustRightInd w:val="0"/>
        <w:spacing w:after="0" w:line="240" w:lineRule="auto"/>
        <w:jc w:val="both"/>
        <w:rPr>
          <w:rFonts w:ascii="Times New Roman" w:hAnsi="Times New Roman" w:cs="Times New Roman"/>
          <w:sz w:val="24"/>
          <w:szCs w:val="24"/>
        </w:rPr>
      </w:pPr>
      <w:r w:rsidRPr="00DD3D03">
        <w:rPr>
          <w:rFonts w:ascii="Times New Roman" w:hAnsi="Times New Roman" w:cs="Times New Roman"/>
          <w:sz w:val="24"/>
          <w:szCs w:val="24"/>
        </w:rPr>
        <w:t>1.3.Плата с родителей (законных представителей) за присмотр и уход за детьми устанавливается исходя из средних рыночных цен на продовольственные товары, сложившихся по Республике Мордовия и  утвержденного бюджетного норматива на приобретение продуктов питания для воспитанников детских дошкольных образовательных учреждений на соответствующий период.</w:t>
      </w:r>
    </w:p>
    <w:p w:rsidR="00DD3D03" w:rsidRPr="00DD3D03" w:rsidRDefault="00DD3D03" w:rsidP="004C1AE3">
      <w:pPr>
        <w:tabs>
          <w:tab w:val="left" w:pos="10440"/>
        </w:tabs>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1.4. Родительская плата за присмотр и уход за детьми включает расходы на организацию питания. </w:t>
      </w:r>
    </w:p>
    <w:p w:rsidR="00DD3D03" w:rsidRPr="00DD3D03" w:rsidRDefault="00DD3D03" w:rsidP="004C1AE3">
      <w:pPr>
        <w:tabs>
          <w:tab w:val="left" w:pos="10440"/>
        </w:tabs>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1.5.Не допускается включение в родительскую плату за присмотр и уход за детьми расходы, связанные с реализацией образовательной программы дошкольного образования, а также затраты на содержание недвижимого имущества. </w:t>
      </w:r>
    </w:p>
    <w:p w:rsidR="00DD3D03" w:rsidRPr="00DD3D03" w:rsidRDefault="00DD3D03" w:rsidP="00DD3D03">
      <w:pPr>
        <w:pStyle w:val="3"/>
        <w:widowControl w:val="0"/>
        <w:numPr>
          <w:ilvl w:val="2"/>
          <w:numId w:val="0"/>
        </w:numPr>
        <w:tabs>
          <w:tab w:val="num" w:pos="0"/>
        </w:tabs>
        <w:autoSpaceDE w:val="0"/>
        <w:ind w:left="720" w:right="0"/>
        <w:rPr>
          <w:sz w:val="24"/>
          <w:szCs w:val="24"/>
        </w:rPr>
      </w:pPr>
      <w:r w:rsidRPr="00DD3D03">
        <w:rPr>
          <w:sz w:val="24"/>
          <w:szCs w:val="24"/>
        </w:rPr>
        <w:t xml:space="preserve">2. Порядок  расчета размера родительской платы </w:t>
      </w:r>
    </w:p>
    <w:p w:rsidR="00DD3D03" w:rsidRPr="00DD3D03" w:rsidRDefault="00DD3D03" w:rsidP="004C1AE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DD3D03">
        <w:rPr>
          <w:rFonts w:ascii="Times New Roman" w:hAnsi="Times New Roman" w:cs="Times New Roman"/>
          <w:sz w:val="24"/>
          <w:szCs w:val="24"/>
        </w:rPr>
        <w:t>2.1. Расчет размера родительской платы за присмотр и уход за детьми на одного воспитанника в день (Рпл.) осуществляется по формуле:</w:t>
      </w:r>
      <w:r w:rsidRPr="00DD3D03">
        <w:rPr>
          <w:rFonts w:ascii="Times New Roman" w:hAnsi="Times New Roman" w:cs="Times New Roman"/>
          <w:sz w:val="24"/>
          <w:szCs w:val="24"/>
        </w:rPr>
        <w:br/>
        <w:t>Рпл. = Рпит  х  К, где:</w:t>
      </w:r>
      <w:r w:rsidRPr="00DD3D03">
        <w:rPr>
          <w:rFonts w:ascii="Times New Roman" w:hAnsi="Times New Roman" w:cs="Times New Roman"/>
          <w:sz w:val="24"/>
          <w:szCs w:val="24"/>
        </w:rPr>
        <w:br/>
        <w:t>Рпл. - размер родительской платы за присмотр и уход за детьми на одного воспитанника в день, рублей;</w:t>
      </w:r>
      <w:r w:rsidRPr="00DD3D03">
        <w:rPr>
          <w:rFonts w:ascii="Times New Roman" w:hAnsi="Times New Roman" w:cs="Times New Roman"/>
          <w:sz w:val="24"/>
          <w:szCs w:val="24"/>
        </w:rPr>
        <w:br/>
        <w:t>Рпит. - нормативный расчет затрат на приобретение продуктов  питания на одного воспитанника в день;</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18"/>
        <w:gridCol w:w="7053"/>
      </w:tblGrid>
      <w:tr w:rsidR="00DD3D03" w:rsidRPr="00DD3D03" w:rsidTr="00DD3D03">
        <w:tc>
          <w:tcPr>
            <w:tcW w:w="2518" w:type="dxa"/>
          </w:tcPr>
          <w:p w:rsidR="00DD3D03" w:rsidRPr="00DD3D03" w:rsidRDefault="00DD3D03" w:rsidP="00DD3D03">
            <w:pPr>
              <w:widowControl w:val="0"/>
              <w:autoSpaceDE w:val="0"/>
              <w:autoSpaceDN w:val="0"/>
              <w:adjustRightInd w:val="0"/>
              <w:spacing w:line="240" w:lineRule="auto"/>
              <w:rPr>
                <w:rFonts w:ascii="Times New Roman" w:hAnsi="Times New Roman" w:cs="Times New Roman"/>
                <w:sz w:val="24"/>
                <w:szCs w:val="24"/>
              </w:rPr>
            </w:pPr>
            <w:r w:rsidRPr="00DD3D03">
              <w:rPr>
                <w:rFonts w:ascii="Times New Roman" w:hAnsi="Times New Roman" w:cs="Times New Roman"/>
                <w:sz w:val="24"/>
                <w:szCs w:val="24"/>
              </w:rPr>
              <w:t>К - дифференцирующий коэффициент, учитывающий режим пребывания воспитанников, установленный в следующим размере:</w:t>
            </w:r>
            <w:r w:rsidRPr="00DD3D03">
              <w:rPr>
                <w:rFonts w:ascii="Times New Roman" w:hAnsi="Times New Roman" w:cs="Times New Roman"/>
                <w:sz w:val="24"/>
                <w:szCs w:val="24"/>
              </w:rPr>
              <w:br/>
            </w:r>
            <w:r w:rsidRPr="00DD3D03">
              <w:rPr>
                <w:rFonts w:ascii="Times New Roman" w:hAnsi="Times New Roman" w:cs="Times New Roman"/>
                <w:sz w:val="24"/>
                <w:szCs w:val="24"/>
              </w:rPr>
              <w:lastRenderedPageBreak/>
              <w:t>0,95</w:t>
            </w:r>
          </w:p>
        </w:tc>
        <w:tc>
          <w:tcPr>
            <w:tcW w:w="7053" w:type="dxa"/>
          </w:tcPr>
          <w:p w:rsidR="00DD3D03" w:rsidRPr="00DD3D03" w:rsidRDefault="00DD3D03" w:rsidP="00DD3D03">
            <w:pPr>
              <w:pStyle w:val="afa"/>
              <w:widowControl w:val="0"/>
              <w:numPr>
                <w:ilvl w:val="0"/>
                <w:numId w:val="13"/>
              </w:numPr>
              <w:autoSpaceDE w:val="0"/>
              <w:autoSpaceDN w:val="0"/>
              <w:adjustRightInd w:val="0"/>
              <w:spacing w:after="0" w:line="240" w:lineRule="auto"/>
              <w:ind w:left="34" w:firstLine="284"/>
              <w:rPr>
                <w:rFonts w:ascii="Times New Roman" w:hAnsi="Times New Roman"/>
                <w:sz w:val="24"/>
                <w:szCs w:val="24"/>
              </w:rPr>
            </w:pPr>
            <w:r w:rsidRPr="00DD3D03">
              <w:rPr>
                <w:rFonts w:ascii="Times New Roman" w:hAnsi="Times New Roman"/>
                <w:sz w:val="24"/>
                <w:szCs w:val="24"/>
              </w:rPr>
              <w:lastRenderedPageBreak/>
              <w:t>для детей, посещающих группы с 9 - часовым пребыванием</w:t>
            </w:r>
          </w:p>
        </w:tc>
      </w:tr>
      <w:tr w:rsidR="00DD3D03" w:rsidRPr="00DD3D03" w:rsidTr="00DD3D03">
        <w:tc>
          <w:tcPr>
            <w:tcW w:w="2518" w:type="dxa"/>
          </w:tcPr>
          <w:p w:rsidR="00DD3D03" w:rsidRPr="00DD3D03" w:rsidRDefault="00DD3D03" w:rsidP="00DD3D03">
            <w:pPr>
              <w:widowControl w:val="0"/>
              <w:autoSpaceDE w:val="0"/>
              <w:autoSpaceDN w:val="0"/>
              <w:adjustRightInd w:val="0"/>
              <w:spacing w:line="240" w:lineRule="auto"/>
              <w:rPr>
                <w:rFonts w:ascii="Times New Roman" w:hAnsi="Times New Roman" w:cs="Times New Roman"/>
                <w:sz w:val="24"/>
                <w:szCs w:val="24"/>
              </w:rPr>
            </w:pPr>
            <w:r w:rsidRPr="00DD3D03">
              <w:rPr>
                <w:rFonts w:ascii="Times New Roman" w:hAnsi="Times New Roman" w:cs="Times New Roman"/>
                <w:sz w:val="24"/>
                <w:szCs w:val="24"/>
              </w:rPr>
              <w:lastRenderedPageBreak/>
              <w:t>1,0</w:t>
            </w:r>
          </w:p>
        </w:tc>
        <w:tc>
          <w:tcPr>
            <w:tcW w:w="7053" w:type="dxa"/>
          </w:tcPr>
          <w:p w:rsidR="00DD3D03" w:rsidRPr="00DD3D03" w:rsidRDefault="00DD3D03" w:rsidP="00DD3D03">
            <w:pPr>
              <w:pStyle w:val="afa"/>
              <w:widowControl w:val="0"/>
              <w:numPr>
                <w:ilvl w:val="0"/>
                <w:numId w:val="13"/>
              </w:numPr>
              <w:autoSpaceDE w:val="0"/>
              <w:autoSpaceDN w:val="0"/>
              <w:adjustRightInd w:val="0"/>
              <w:spacing w:after="0" w:line="240" w:lineRule="auto"/>
              <w:ind w:left="34" w:firstLine="284"/>
              <w:rPr>
                <w:rFonts w:ascii="Times New Roman" w:hAnsi="Times New Roman"/>
                <w:sz w:val="24"/>
                <w:szCs w:val="24"/>
              </w:rPr>
            </w:pPr>
            <w:r w:rsidRPr="00DD3D03">
              <w:rPr>
                <w:rFonts w:ascii="Times New Roman" w:hAnsi="Times New Roman"/>
                <w:sz w:val="24"/>
                <w:szCs w:val="24"/>
              </w:rPr>
              <w:t>для детей, посещающих группы с 12 - часовым пребыванием</w:t>
            </w:r>
          </w:p>
        </w:tc>
      </w:tr>
    </w:tbl>
    <w:p w:rsidR="00DD3D03" w:rsidRPr="00DD3D03" w:rsidRDefault="00DD3D03" w:rsidP="004C1AE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DD3D03">
        <w:rPr>
          <w:rFonts w:ascii="Times New Roman" w:hAnsi="Times New Roman" w:cs="Times New Roman"/>
          <w:sz w:val="24"/>
          <w:szCs w:val="24"/>
        </w:rPr>
        <w:t>2.2.Нормативные затраты на организацию питания  (Рпит) складываются из стоимости суточного рациона питания одного ребенка в соответствии с установленными нормами СанПиН 2.4. 1.3049 -13 с учетом сезонности и для каждой категории  питающихся .</w:t>
      </w:r>
    </w:p>
    <w:p w:rsidR="00DD3D03" w:rsidRPr="00DD3D03" w:rsidRDefault="00DD3D03" w:rsidP="004C1AE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DD3D03">
        <w:rPr>
          <w:rFonts w:ascii="Times New Roman" w:hAnsi="Times New Roman" w:cs="Times New Roman"/>
          <w:sz w:val="24"/>
          <w:szCs w:val="24"/>
        </w:rPr>
        <w:t>2.3. Нормативный расчет  затрат на приобретение продуктов питания(Рпит.) на одного воспитанника в день рассчитываются по формуле:</w:t>
      </w:r>
    </w:p>
    <w:p w:rsidR="00DD3D03" w:rsidRPr="00DD3D03" w:rsidRDefault="00DD3D03" w:rsidP="004C1AE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DD3D03">
        <w:rPr>
          <w:rFonts w:ascii="Times New Roman" w:hAnsi="Times New Roman" w:cs="Times New Roman"/>
          <w:sz w:val="24"/>
          <w:szCs w:val="24"/>
        </w:rPr>
        <w:t>Рпит. = Рнорма х Рср.стоимость , где:</w:t>
      </w:r>
    </w:p>
    <w:p w:rsidR="00DD3D03" w:rsidRPr="00DD3D03" w:rsidRDefault="00DD3D03" w:rsidP="004C1AE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DD3D03">
        <w:rPr>
          <w:rFonts w:ascii="Times New Roman" w:hAnsi="Times New Roman" w:cs="Times New Roman"/>
          <w:sz w:val="24"/>
          <w:szCs w:val="24"/>
        </w:rPr>
        <w:t>Рнорма – примерная норма суточного набора продуктов для организации питания детей;</w:t>
      </w:r>
    </w:p>
    <w:p w:rsidR="00DD3D03" w:rsidRPr="00DD3D03" w:rsidRDefault="00DD3D03" w:rsidP="004C1AE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DD3D03">
        <w:rPr>
          <w:rFonts w:ascii="Times New Roman" w:hAnsi="Times New Roman" w:cs="Times New Roman"/>
          <w:sz w:val="24"/>
          <w:szCs w:val="24"/>
        </w:rPr>
        <w:t>Рср.стоимость – средняя стоимость набора продуктов, поставляемых в образовательные дошкольные учреждения  в целях организации питания детей;</w:t>
      </w:r>
    </w:p>
    <w:p w:rsidR="00DD3D03" w:rsidRPr="00DD3D03" w:rsidRDefault="00DD3D03" w:rsidP="00DD3D03">
      <w:pPr>
        <w:pStyle w:val="3"/>
        <w:widowControl w:val="0"/>
        <w:numPr>
          <w:ilvl w:val="2"/>
          <w:numId w:val="0"/>
        </w:numPr>
        <w:tabs>
          <w:tab w:val="num" w:pos="0"/>
        </w:tabs>
        <w:autoSpaceDE w:val="0"/>
        <w:spacing w:before="240"/>
        <w:ind w:left="720" w:right="0"/>
        <w:jc w:val="both"/>
        <w:rPr>
          <w:sz w:val="24"/>
          <w:szCs w:val="24"/>
        </w:rPr>
      </w:pPr>
      <w:r w:rsidRPr="00DD3D03">
        <w:rPr>
          <w:sz w:val="24"/>
          <w:szCs w:val="24"/>
        </w:rPr>
        <w:t>3.Порядок предоставления льгот за присмотр и уход за детьми</w:t>
      </w:r>
    </w:p>
    <w:p w:rsidR="00DD3D03" w:rsidRPr="00DD3D03" w:rsidRDefault="00DD3D03" w:rsidP="004C1AE3">
      <w:pPr>
        <w:tabs>
          <w:tab w:val="left" w:pos="10440"/>
        </w:tabs>
        <w:spacing w:after="0" w:line="240" w:lineRule="auto"/>
        <w:ind w:left="720"/>
        <w:jc w:val="both"/>
        <w:rPr>
          <w:rFonts w:ascii="Times New Roman" w:hAnsi="Times New Roman" w:cs="Times New Roman"/>
          <w:sz w:val="24"/>
          <w:szCs w:val="24"/>
        </w:rPr>
      </w:pPr>
      <w:r w:rsidRPr="00DD3D03">
        <w:rPr>
          <w:rFonts w:ascii="Times New Roman" w:hAnsi="Times New Roman" w:cs="Times New Roman"/>
          <w:sz w:val="24"/>
          <w:szCs w:val="24"/>
        </w:rPr>
        <w:t>3.1. Освобождаются от платы родители (законные представители) за присмотр и уход за детьми в муниципальных бюджетных дошкольных образовательных организациях:</w:t>
      </w:r>
    </w:p>
    <w:p w:rsidR="00DD3D03" w:rsidRPr="00DD3D03" w:rsidRDefault="00DD3D03" w:rsidP="004C1AE3">
      <w:pPr>
        <w:tabs>
          <w:tab w:val="left" w:pos="10440"/>
        </w:tabs>
        <w:spacing w:after="0" w:line="240" w:lineRule="auto"/>
        <w:ind w:firstLine="540"/>
        <w:jc w:val="both"/>
        <w:rPr>
          <w:rFonts w:ascii="Times New Roman" w:hAnsi="Times New Roman" w:cs="Times New Roman"/>
          <w:sz w:val="24"/>
          <w:szCs w:val="24"/>
        </w:rPr>
      </w:pPr>
      <w:r w:rsidRPr="00DD3D03">
        <w:rPr>
          <w:rFonts w:ascii="Times New Roman" w:hAnsi="Times New Roman" w:cs="Times New Roman"/>
          <w:sz w:val="24"/>
          <w:szCs w:val="24"/>
        </w:rPr>
        <w:t>- на 100% родители, имеющие детей-инвалидов;</w:t>
      </w:r>
    </w:p>
    <w:p w:rsidR="00DD3D03" w:rsidRPr="00DD3D03" w:rsidRDefault="00DD3D03" w:rsidP="004C1AE3">
      <w:pPr>
        <w:tabs>
          <w:tab w:val="left" w:pos="10440"/>
        </w:tabs>
        <w:spacing w:after="0" w:line="240" w:lineRule="auto"/>
        <w:ind w:firstLine="540"/>
        <w:jc w:val="both"/>
        <w:rPr>
          <w:rFonts w:ascii="Times New Roman" w:hAnsi="Times New Roman" w:cs="Times New Roman"/>
          <w:sz w:val="24"/>
          <w:szCs w:val="24"/>
        </w:rPr>
      </w:pPr>
      <w:r w:rsidRPr="00DD3D03">
        <w:rPr>
          <w:rFonts w:ascii="Times New Roman" w:hAnsi="Times New Roman" w:cs="Times New Roman"/>
          <w:sz w:val="24"/>
          <w:szCs w:val="24"/>
        </w:rPr>
        <w:t>-на 100%родители, имеющие детей с туберкулезной интоксикацией;</w:t>
      </w:r>
    </w:p>
    <w:p w:rsidR="00DD3D03" w:rsidRPr="00DD3D03" w:rsidRDefault="00DD3D03" w:rsidP="004C1AE3">
      <w:pPr>
        <w:tabs>
          <w:tab w:val="left" w:pos="10440"/>
        </w:tabs>
        <w:spacing w:after="0" w:line="240" w:lineRule="auto"/>
        <w:ind w:firstLine="540"/>
        <w:jc w:val="both"/>
        <w:rPr>
          <w:rFonts w:ascii="Times New Roman" w:hAnsi="Times New Roman" w:cs="Times New Roman"/>
          <w:sz w:val="24"/>
          <w:szCs w:val="24"/>
        </w:rPr>
      </w:pPr>
      <w:r w:rsidRPr="00DD3D03">
        <w:rPr>
          <w:rFonts w:ascii="Times New Roman" w:hAnsi="Times New Roman" w:cs="Times New Roman"/>
          <w:sz w:val="24"/>
          <w:szCs w:val="24"/>
        </w:rPr>
        <w:t>- на 100% законные представители, воспитывающие детей-сирот и детей, оставшихся без попечения родителей;</w:t>
      </w:r>
    </w:p>
    <w:p w:rsidR="00DD3D03" w:rsidRPr="00DD3D03" w:rsidRDefault="00DD3D03" w:rsidP="004C1AE3">
      <w:pPr>
        <w:spacing w:after="0" w:line="240" w:lineRule="auto"/>
        <w:jc w:val="both"/>
        <w:rPr>
          <w:rFonts w:ascii="Times New Roman" w:hAnsi="Times New Roman" w:cs="Times New Roman"/>
          <w:sz w:val="24"/>
          <w:szCs w:val="24"/>
        </w:rPr>
      </w:pPr>
      <w:r w:rsidRPr="00DD3D03">
        <w:rPr>
          <w:rFonts w:ascii="Times New Roman" w:hAnsi="Times New Roman" w:cs="Times New Roman"/>
          <w:sz w:val="24"/>
          <w:szCs w:val="24"/>
        </w:rPr>
        <w:t>3.2. Для определения мер социальной поддержки в части освобождения от платы родителей (законных представителей) за присмотр и уход за детьми в муниципальных бюджетных дошкольных образовательных учреждениях создается комиссия в составе: заместителя главы, начальника управления по социальной работе администрации Дубенского муниципального района ; заместителя начальника управления по социальной работе, заведующего отделом образования ; заведующих детских садов Дубенского муниципального района.                                      3.3.  Родители (законные представители), претендующие на предоставление мер социальной поддержки в части освобождения от платы за присмотр и уход за детьми в МБДОУ представляют 2 раза в год  до 7 числа месяца, следующего за полугодием  на рассмотрение комиссии следующие документы:</w:t>
      </w:r>
    </w:p>
    <w:p w:rsidR="00DD3D03" w:rsidRPr="00DD3D03" w:rsidRDefault="00DD3D03" w:rsidP="004C1AE3">
      <w:pPr>
        <w:tabs>
          <w:tab w:val="left" w:pos="10440"/>
        </w:tabs>
        <w:spacing w:after="0" w:line="240" w:lineRule="auto"/>
        <w:ind w:firstLine="540"/>
        <w:jc w:val="both"/>
        <w:rPr>
          <w:rFonts w:ascii="Times New Roman" w:hAnsi="Times New Roman" w:cs="Times New Roman"/>
          <w:sz w:val="24"/>
          <w:szCs w:val="24"/>
        </w:rPr>
      </w:pPr>
      <w:r w:rsidRPr="00DD3D03">
        <w:rPr>
          <w:rFonts w:ascii="Times New Roman" w:hAnsi="Times New Roman" w:cs="Times New Roman"/>
          <w:sz w:val="24"/>
          <w:szCs w:val="24"/>
        </w:rPr>
        <w:t>- паспорт (копия и оригинал для обозрения);</w:t>
      </w:r>
    </w:p>
    <w:p w:rsidR="00DD3D03" w:rsidRPr="00DD3D03" w:rsidRDefault="00DD3D03" w:rsidP="004C1AE3">
      <w:pPr>
        <w:tabs>
          <w:tab w:val="left" w:pos="10440"/>
        </w:tabs>
        <w:spacing w:after="0" w:line="240" w:lineRule="auto"/>
        <w:ind w:firstLine="540"/>
        <w:jc w:val="both"/>
        <w:rPr>
          <w:rFonts w:ascii="Times New Roman" w:hAnsi="Times New Roman" w:cs="Times New Roman"/>
          <w:sz w:val="24"/>
          <w:szCs w:val="24"/>
        </w:rPr>
      </w:pPr>
      <w:r w:rsidRPr="00DD3D03">
        <w:rPr>
          <w:rFonts w:ascii="Times New Roman" w:hAnsi="Times New Roman" w:cs="Times New Roman"/>
          <w:sz w:val="24"/>
          <w:szCs w:val="24"/>
        </w:rPr>
        <w:t>- свидетельство о рождении ребенка (копия и оригинал для обозрения);</w:t>
      </w:r>
    </w:p>
    <w:p w:rsidR="00DD3D03" w:rsidRPr="00DD3D03" w:rsidRDefault="00DD3D03" w:rsidP="004C1AE3">
      <w:pPr>
        <w:tabs>
          <w:tab w:val="left" w:pos="10440"/>
        </w:tabs>
        <w:spacing w:after="0" w:line="240" w:lineRule="auto"/>
        <w:ind w:firstLine="540"/>
        <w:jc w:val="both"/>
        <w:rPr>
          <w:rFonts w:ascii="Times New Roman" w:hAnsi="Times New Roman" w:cs="Times New Roman"/>
          <w:sz w:val="24"/>
          <w:szCs w:val="24"/>
        </w:rPr>
      </w:pPr>
      <w:r w:rsidRPr="00DD3D03">
        <w:rPr>
          <w:rFonts w:ascii="Times New Roman" w:hAnsi="Times New Roman" w:cs="Times New Roman"/>
          <w:sz w:val="24"/>
          <w:szCs w:val="24"/>
        </w:rPr>
        <w:t>- заявление на предоставление мер социальной поддержки с указанием категории получателя;</w:t>
      </w:r>
    </w:p>
    <w:p w:rsidR="00DD3D03" w:rsidRPr="00DD3D03" w:rsidRDefault="00DD3D03" w:rsidP="004C1AE3">
      <w:pPr>
        <w:tabs>
          <w:tab w:val="left" w:pos="10440"/>
        </w:tabs>
        <w:spacing w:after="0" w:line="240" w:lineRule="auto"/>
        <w:ind w:firstLine="540"/>
        <w:jc w:val="both"/>
        <w:rPr>
          <w:rFonts w:ascii="Times New Roman" w:hAnsi="Times New Roman" w:cs="Times New Roman"/>
          <w:sz w:val="24"/>
          <w:szCs w:val="24"/>
        </w:rPr>
      </w:pPr>
      <w:r w:rsidRPr="00DD3D03">
        <w:rPr>
          <w:rFonts w:ascii="Times New Roman" w:hAnsi="Times New Roman" w:cs="Times New Roman"/>
          <w:sz w:val="24"/>
          <w:szCs w:val="24"/>
        </w:rPr>
        <w:t>- справку о составе семьи;</w:t>
      </w:r>
    </w:p>
    <w:p w:rsidR="00DD3D03" w:rsidRPr="00DD3D03" w:rsidRDefault="00DD3D03" w:rsidP="004C1AE3">
      <w:pPr>
        <w:autoSpaceDE w:val="0"/>
        <w:autoSpaceDN w:val="0"/>
        <w:adjustRightInd w:val="0"/>
        <w:spacing w:after="0" w:line="240" w:lineRule="auto"/>
        <w:jc w:val="both"/>
        <w:rPr>
          <w:rFonts w:ascii="Times New Roman" w:hAnsi="Times New Roman" w:cs="Times New Roman"/>
          <w:sz w:val="24"/>
          <w:szCs w:val="24"/>
        </w:rPr>
      </w:pPr>
      <w:r w:rsidRPr="00DD3D03">
        <w:rPr>
          <w:rFonts w:ascii="Times New Roman" w:hAnsi="Times New Roman" w:cs="Times New Roman"/>
          <w:sz w:val="24"/>
          <w:szCs w:val="24"/>
        </w:rPr>
        <w:t xml:space="preserve">       - справку установленного образца, подтверждающую факт установления инвалидности, выдаваемую федеральными государственными учреждениями медико-социальной экспертизы. Право на эту льготу родители должны ежегодно подтверждать (копия и оригинал для обозрения);</w:t>
      </w:r>
    </w:p>
    <w:p w:rsidR="00DD3D03" w:rsidRPr="00DD3D03" w:rsidRDefault="00DD3D03" w:rsidP="004C1AE3">
      <w:pPr>
        <w:autoSpaceDE w:val="0"/>
        <w:autoSpaceDN w:val="0"/>
        <w:adjustRightInd w:val="0"/>
        <w:spacing w:after="0" w:line="240" w:lineRule="auto"/>
        <w:ind w:firstLine="720"/>
        <w:jc w:val="both"/>
        <w:rPr>
          <w:rFonts w:ascii="Times New Roman" w:hAnsi="Times New Roman" w:cs="Times New Roman"/>
          <w:sz w:val="24"/>
          <w:szCs w:val="24"/>
        </w:rPr>
      </w:pPr>
      <w:r w:rsidRPr="00DD3D03">
        <w:rPr>
          <w:rFonts w:ascii="Times New Roman" w:hAnsi="Times New Roman" w:cs="Times New Roman"/>
          <w:sz w:val="24"/>
          <w:szCs w:val="24"/>
        </w:rPr>
        <w:t>- документ, с медицинского учреждения, подтверждающий заболевание туберкулезной интоксикацией.</w:t>
      </w:r>
    </w:p>
    <w:p w:rsidR="00DD3D03" w:rsidRPr="00DD3D03" w:rsidRDefault="00DD3D03" w:rsidP="004C1AE3">
      <w:pPr>
        <w:tabs>
          <w:tab w:val="left" w:pos="10440"/>
        </w:tabs>
        <w:spacing w:after="0" w:line="240" w:lineRule="auto"/>
        <w:ind w:firstLine="540"/>
        <w:jc w:val="both"/>
        <w:rPr>
          <w:rFonts w:ascii="Times New Roman" w:hAnsi="Times New Roman" w:cs="Times New Roman"/>
          <w:sz w:val="24"/>
          <w:szCs w:val="24"/>
        </w:rPr>
      </w:pPr>
      <w:r w:rsidRPr="00DD3D03">
        <w:rPr>
          <w:rFonts w:ascii="Times New Roman" w:hAnsi="Times New Roman" w:cs="Times New Roman"/>
          <w:sz w:val="24"/>
          <w:szCs w:val="24"/>
        </w:rPr>
        <w:t>- документ, подтверждающий статус детей-сирот и детей, оставшихся без попечения родителей (копия и оригинал для обозрения).</w:t>
      </w:r>
    </w:p>
    <w:p w:rsidR="00DD3D03" w:rsidRPr="00DD3D03" w:rsidRDefault="00DD3D03" w:rsidP="004C1AE3">
      <w:pPr>
        <w:spacing w:after="0" w:line="240" w:lineRule="auto"/>
        <w:jc w:val="both"/>
        <w:rPr>
          <w:rFonts w:ascii="Times New Roman" w:hAnsi="Times New Roman" w:cs="Times New Roman"/>
          <w:sz w:val="24"/>
          <w:szCs w:val="24"/>
        </w:rPr>
      </w:pPr>
      <w:r w:rsidRPr="00DD3D03">
        <w:rPr>
          <w:rFonts w:ascii="Times New Roman" w:hAnsi="Times New Roman" w:cs="Times New Roman"/>
          <w:sz w:val="24"/>
          <w:szCs w:val="24"/>
        </w:rPr>
        <w:t xml:space="preserve"> 3.5. Комиссия в течение 7 рабочих дней после предоставления полного пакета документов выносит протокольное решение о предоставлении мер социальной поддержки, или отказе в их предоставлении.</w:t>
      </w:r>
    </w:p>
    <w:p w:rsidR="00DD3D03" w:rsidRPr="00DD3D03" w:rsidRDefault="00DD3D03" w:rsidP="004C1AE3">
      <w:pPr>
        <w:spacing w:after="0" w:line="240" w:lineRule="auto"/>
        <w:jc w:val="both"/>
        <w:rPr>
          <w:rFonts w:ascii="Times New Roman" w:hAnsi="Times New Roman" w:cs="Times New Roman"/>
          <w:sz w:val="24"/>
          <w:szCs w:val="24"/>
        </w:rPr>
      </w:pPr>
      <w:r w:rsidRPr="00DD3D03">
        <w:rPr>
          <w:rFonts w:ascii="Times New Roman" w:hAnsi="Times New Roman" w:cs="Times New Roman"/>
          <w:sz w:val="24"/>
          <w:szCs w:val="24"/>
        </w:rPr>
        <w:t>3.6. Протокол не позднее 3 дней со дня его подписания всеми членами комиссии передается главе администрации Дубенского муниципального района для принятия постановления об освобождении от платы за присмотр и уход за детьми в МБДОУ.</w:t>
      </w:r>
    </w:p>
    <w:p w:rsidR="00DD3D03" w:rsidRPr="00DD3D03" w:rsidRDefault="00DD3D03" w:rsidP="004C1AE3">
      <w:pPr>
        <w:tabs>
          <w:tab w:val="left" w:pos="10440"/>
        </w:tabs>
        <w:spacing w:after="0" w:line="240" w:lineRule="auto"/>
        <w:ind w:firstLine="540"/>
        <w:jc w:val="both"/>
        <w:rPr>
          <w:rFonts w:ascii="Times New Roman" w:hAnsi="Times New Roman" w:cs="Times New Roman"/>
          <w:sz w:val="24"/>
          <w:szCs w:val="24"/>
        </w:rPr>
      </w:pPr>
      <w:r w:rsidRPr="00DD3D03">
        <w:rPr>
          <w:rFonts w:ascii="Times New Roman" w:hAnsi="Times New Roman" w:cs="Times New Roman"/>
          <w:sz w:val="24"/>
          <w:szCs w:val="24"/>
        </w:rPr>
        <w:t>В случае поступления ребенка в муниципальное бюджетное дошкольное образовательное учреждение  в течение года производится внеочередное заседание комиссии, и мера социальной поддержки предоставляется с момента обращения.</w:t>
      </w:r>
    </w:p>
    <w:p w:rsidR="00DD3D03" w:rsidRPr="00DD3D03" w:rsidRDefault="00DD3D03" w:rsidP="004C1AE3">
      <w:pPr>
        <w:tabs>
          <w:tab w:val="left" w:pos="10440"/>
        </w:tabs>
        <w:spacing w:after="0" w:line="240" w:lineRule="auto"/>
        <w:ind w:firstLine="540"/>
        <w:jc w:val="both"/>
        <w:rPr>
          <w:rFonts w:ascii="Times New Roman" w:hAnsi="Times New Roman" w:cs="Times New Roman"/>
          <w:sz w:val="24"/>
          <w:szCs w:val="24"/>
        </w:rPr>
      </w:pPr>
      <w:r w:rsidRPr="00DD3D03">
        <w:rPr>
          <w:rFonts w:ascii="Times New Roman" w:hAnsi="Times New Roman" w:cs="Times New Roman"/>
          <w:sz w:val="24"/>
          <w:szCs w:val="24"/>
        </w:rPr>
        <w:t xml:space="preserve"> В случае непредставления или несвоевременного представления, а также в случае обнаружения предоставления заведомо ложных документов, меры социальной поддержки не предоставляются (прекращаются). </w:t>
      </w:r>
    </w:p>
    <w:p w:rsidR="00DD3D03" w:rsidRPr="00DD3D03" w:rsidRDefault="00DD3D03" w:rsidP="004C1AE3">
      <w:pPr>
        <w:tabs>
          <w:tab w:val="left" w:pos="10440"/>
        </w:tabs>
        <w:spacing w:after="0" w:line="240" w:lineRule="auto"/>
        <w:ind w:firstLine="540"/>
        <w:jc w:val="both"/>
        <w:rPr>
          <w:rFonts w:ascii="Times New Roman" w:hAnsi="Times New Roman" w:cs="Times New Roman"/>
          <w:sz w:val="24"/>
          <w:szCs w:val="24"/>
        </w:rPr>
      </w:pPr>
      <w:r w:rsidRPr="00DD3D03">
        <w:rPr>
          <w:rFonts w:ascii="Times New Roman" w:hAnsi="Times New Roman" w:cs="Times New Roman"/>
          <w:sz w:val="24"/>
          <w:szCs w:val="24"/>
        </w:rPr>
        <w:lastRenderedPageBreak/>
        <w:t>Предоставление мер социальной поддержки может возобновиться после 10 рабочих дней со дня предоставления подтверждающих документов. За период отсутствия документов предоставление льгот не производиться и родительская плата взимается в полном объеме.</w:t>
      </w:r>
    </w:p>
    <w:p w:rsidR="00DD3D03" w:rsidRPr="00DD3D03" w:rsidRDefault="00DD3D03" w:rsidP="004C1AE3">
      <w:pPr>
        <w:spacing w:after="0" w:line="240" w:lineRule="auto"/>
        <w:jc w:val="both"/>
        <w:rPr>
          <w:rFonts w:ascii="Times New Roman" w:hAnsi="Times New Roman" w:cs="Times New Roman"/>
          <w:sz w:val="24"/>
          <w:szCs w:val="24"/>
        </w:rPr>
      </w:pPr>
      <w:r w:rsidRPr="00DD3D03">
        <w:rPr>
          <w:rFonts w:ascii="Times New Roman" w:hAnsi="Times New Roman" w:cs="Times New Roman"/>
          <w:sz w:val="24"/>
          <w:szCs w:val="24"/>
        </w:rPr>
        <w:t xml:space="preserve"> 3.7. Основаниями для отказа в предоставлении мер социальной поддержки являются:</w:t>
      </w:r>
    </w:p>
    <w:p w:rsidR="00DD3D03" w:rsidRPr="00DD3D03" w:rsidRDefault="00DD3D03" w:rsidP="004C1AE3">
      <w:pPr>
        <w:spacing w:after="0" w:line="240" w:lineRule="auto"/>
        <w:jc w:val="both"/>
        <w:rPr>
          <w:rFonts w:ascii="Times New Roman" w:hAnsi="Times New Roman" w:cs="Times New Roman"/>
          <w:sz w:val="24"/>
          <w:szCs w:val="24"/>
        </w:rPr>
      </w:pPr>
      <w:r w:rsidRPr="00DD3D03">
        <w:rPr>
          <w:rFonts w:ascii="Times New Roman" w:hAnsi="Times New Roman" w:cs="Times New Roman"/>
          <w:sz w:val="24"/>
          <w:szCs w:val="24"/>
        </w:rPr>
        <w:t xml:space="preserve">          - непредставление или предоставление не в полном объеме документов, указанных в </w:t>
      </w:r>
      <w:hyperlink w:anchor="sub_1003" w:history="1">
        <w:r w:rsidRPr="00DD3D03">
          <w:rPr>
            <w:rStyle w:val="afb"/>
            <w:rFonts w:ascii="Times New Roman" w:hAnsi="Times New Roman"/>
            <w:b w:val="0"/>
            <w:sz w:val="24"/>
            <w:szCs w:val="24"/>
          </w:rPr>
          <w:t xml:space="preserve">пункте </w:t>
        </w:r>
      </w:hyperlink>
      <w:r w:rsidRPr="00DD3D03">
        <w:rPr>
          <w:rFonts w:ascii="Times New Roman" w:hAnsi="Times New Roman" w:cs="Times New Roman"/>
          <w:sz w:val="24"/>
          <w:szCs w:val="24"/>
        </w:rPr>
        <w:t>3.3 настоящего Положения;</w:t>
      </w:r>
    </w:p>
    <w:p w:rsidR="00DD3D03" w:rsidRPr="00DD3D03" w:rsidRDefault="00DD3D03" w:rsidP="004C1AE3">
      <w:pPr>
        <w:spacing w:after="0" w:line="240" w:lineRule="auto"/>
        <w:jc w:val="both"/>
        <w:rPr>
          <w:rFonts w:ascii="Times New Roman" w:hAnsi="Times New Roman" w:cs="Times New Roman"/>
          <w:sz w:val="24"/>
          <w:szCs w:val="24"/>
        </w:rPr>
      </w:pPr>
      <w:r w:rsidRPr="00DD3D03">
        <w:rPr>
          <w:rFonts w:ascii="Times New Roman" w:hAnsi="Times New Roman" w:cs="Times New Roman"/>
          <w:sz w:val="24"/>
          <w:szCs w:val="24"/>
        </w:rPr>
        <w:t xml:space="preserve">          - недостоверность сведений, содержащихся в представленных документах;</w:t>
      </w:r>
    </w:p>
    <w:p w:rsidR="00DD3D03" w:rsidRPr="00DD3D03" w:rsidRDefault="00DD3D03" w:rsidP="004C1AE3">
      <w:pPr>
        <w:spacing w:after="0" w:line="240" w:lineRule="auto"/>
        <w:jc w:val="both"/>
        <w:rPr>
          <w:rFonts w:ascii="Times New Roman" w:hAnsi="Times New Roman" w:cs="Times New Roman"/>
          <w:sz w:val="24"/>
          <w:szCs w:val="24"/>
        </w:rPr>
      </w:pPr>
      <w:r w:rsidRPr="00DD3D03">
        <w:rPr>
          <w:rFonts w:ascii="Times New Roman" w:hAnsi="Times New Roman" w:cs="Times New Roman"/>
          <w:sz w:val="24"/>
          <w:szCs w:val="24"/>
        </w:rPr>
        <w:t xml:space="preserve">          - отсутствие права на получение компенсации родительской платы.</w:t>
      </w:r>
    </w:p>
    <w:p w:rsidR="00DD3D03" w:rsidRPr="00DD3D03" w:rsidRDefault="00DD3D03" w:rsidP="004C1AE3">
      <w:pPr>
        <w:spacing w:after="0" w:line="240" w:lineRule="auto"/>
        <w:jc w:val="both"/>
        <w:rPr>
          <w:rFonts w:ascii="Times New Roman" w:hAnsi="Times New Roman" w:cs="Times New Roman"/>
          <w:sz w:val="24"/>
          <w:szCs w:val="24"/>
        </w:rPr>
      </w:pPr>
      <w:r w:rsidRPr="00DD3D03">
        <w:rPr>
          <w:rFonts w:ascii="Times New Roman" w:hAnsi="Times New Roman" w:cs="Times New Roman"/>
          <w:sz w:val="24"/>
          <w:szCs w:val="24"/>
        </w:rPr>
        <w:t>3.8. До 15 числа каждого месяца администрация Дубенского муниципального района производит перечисление средств на покрытие расходов, связанных с предоставлением мер социальной поддержки по плате за присмотр и уход за детьми в МБДОУ.</w:t>
      </w:r>
    </w:p>
    <w:p w:rsidR="00DD3D03" w:rsidRPr="00DD3D03" w:rsidRDefault="00DD3D03" w:rsidP="004C1AE3">
      <w:pPr>
        <w:spacing w:after="0" w:line="240" w:lineRule="auto"/>
        <w:jc w:val="both"/>
        <w:rPr>
          <w:rFonts w:ascii="Times New Roman" w:hAnsi="Times New Roman" w:cs="Times New Roman"/>
          <w:sz w:val="24"/>
          <w:szCs w:val="24"/>
        </w:rPr>
      </w:pPr>
      <w:r w:rsidRPr="00DD3D03">
        <w:rPr>
          <w:rFonts w:ascii="Times New Roman" w:hAnsi="Times New Roman" w:cs="Times New Roman"/>
          <w:sz w:val="24"/>
          <w:szCs w:val="24"/>
        </w:rPr>
        <w:t>3.9. Предоставление мер социальной поддержки прекращается в связи с непредставлением в срок соответствующих документов или при обнаружении представления заведомо ложных документов.</w:t>
      </w:r>
    </w:p>
    <w:p w:rsidR="00DD3D03" w:rsidRPr="00DD3D03" w:rsidRDefault="00DD3D03" w:rsidP="004C1AE3">
      <w:pPr>
        <w:spacing w:after="0" w:line="240" w:lineRule="auto"/>
        <w:jc w:val="both"/>
        <w:rPr>
          <w:rFonts w:ascii="Times New Roman" w:hAnsi="Times New Roman" w:cs="Times New Roman"/>
          <w:sz w:val="24"/>
          <w:szCs w:val="24"/>
        </w:rPr>
      </w:pPr>
      <w:r w:rsidRPr="00DD3D03">
        <w:rPr>
          <w:rFonts w:ascii="Times New Roman" w:hAnsi="Times New Roman" w:cs="Times New Roman"/>
          <w:sz w:val="24"/>
          <w:szCs w:val="24"/>
        </w:rPr>
        <w:t xml:space="preserve">3.10.  Предоставление мер социальной поддержки может возобновиться после истечения 10 дней со дня предъявления подтверждающих документов. За период отсутствия документов предоставление льгот не производиться и родительская плата взимается за этот период в полном объеме. </w:t>
      </w:r>
    </w:p>
    <w:p w:rsidR="00DD3D03" w:rsidRPr="00DD3D03" w:rsidRDefault="00DD3D03" w:rsidP="004C1AE3">
      <w:pPr>
        <w:spacing w:after="0" w:line="240" w:lineRule="auto"/>
        <w:jc w:val="both"/>
        <w:rPr>
          <w:rFonts w:ascii="Times New Roman" w:hAnsi="Times New Roman" w:cs="Times New Roman"/>
          <w:sz w:val="24"/>
          <w:szCs w:val="24"/>
        </w:rPr>
      </w:pPr>
      <w:r w:rsidRPr="00DD3D03">
        <w:rPr>
          <w:rFonts w:ascii="Times New Roman" w:hAnsi="Times New Roman" w:cs="Times New Roman"/>
          <w:sz w:val="24"/>
          <w:szCs w:val="24"/>
        </w:rPr>
        <w:t>3.11. Родительская плата взимается за фактическое количество дней посещения ребенком МБДОУ</w:t>
      </w:r>
    </w:p>
    <w:p w:rsidR="00DD3D03" w:rsidRPr="00DD3D03" w:rsidRDefault="00DD3D03" w:rsidP="00DD3D03">
      <w:pPr>
        <w:pStyle w:val="3"/>
        <w:widowControl w:val="0"/>
        <w:numPr>
          <w:ilvl w:val="2"/>
          <w:numId w:val="0"/>
        </w:numPr>
        <w:tabs>
          <w:tab w:val="num" w:pos="0"/>
        </w:tabs>
        <w:autoSpaceDE w:val="0"/>
        <w:ind w:left="720" w:right="0"/>
        <w:jc w:val="both"/>
        <w:rPr>
          <w:sz w:val="24"/>
          <w:szCs w:val="24"/>
        </w:rPr>
      </w:pPr>
      <w:r w:rsidRPr="00DD3D03">
        <w:rPr>
          <w:sz w:val="24"/>
          <w:szCs w:val="24"/>
        </w:rPr>
        <w:t>5. Компенсация  части родительской платы.</w:t>
      </w:r>
    </w:p>
    <w:p w:rsidR="00DD3D03" w:rsidRPr="00DD3D03" w:rsidRDefault="00DD3D03" w:rsidP="004C1AE3">
      <w:pPr>
        <w:spacing w:after="0" w:line="240" w:lineRule="auto"/>
        <w:jc w:val="both"/>
        <w:rPr>
          <w:rFonts w:ascii="Times New Roman" w:hAnsi="Times New Roman" w:cs="Times New Roman"/>
          <w:sz w:val="24"/>
          <w:szCs w:val="24"/>
        </w:rPr>
      </w:pPr>
      <w:r w:rsidRPr="00DD3D03">
        <w:rPr>
          <w:rFonts w:ascii="Times New Roman" w:hAnsi="Times New Roman" w:cs="Times New Roman"/>
          <w:sz w:val="24"/>
          <w:szCs w:val="24"/>
        </w:rPr>
        <w:t xml:space="preserve">           5.1. В целях , материальной поддержки воспитания и обучения детей, посещающих образовательные учреждения, реализующие образовательную программу дошкольного образования, родителям (законным представителям) выплачивается компенсация в размере, устанавливаемом нормативными правовыми актами субъектов Российской Федерации, но не менее двадцати процентов среднего размера родительской платы за присмотр и уход за детьми в государственных и муниципальных образовательных организациях, находящихся на территории соответствующего субъекта Российской Федерации, на первого ребенка, не менее пятидесяти процентов размера такой платы на второго ребенка, не менее семидесяти процентов размера такой платы на третьего ребенка и последующих детей. Право на получение компенсации имеет один из родителей (законных представителей), внесших родительскую плату за присмотр и уход за детьми в соответствующей образовательной организации.</w:t>
      </w:r>
    </w:p>
    <w:p w:rsidR="00DD3D03" w:rsidRPr="00DD3D03" w:rsidRDefault="00DD3D03" w:rsidP="004C1AE3">
      <w:pPr>
        <w:spacing w:after="0" w:line="240" w:lineRule="auto"/>
        <w:jc w:val="both"/>
        <w:rPr>
          <w:rFonts w:ascii="Times New Roman" w:hAnsi="Times New Roman" w:cs="Times New Roman"/>
          <w:sz w:val="24"/>
          <w:szCs w:val="24"/>
        </w:rPr>
      </w:pPr>
      <w:r w:rsidRPr="00DD3D03">
        <w:rPr>
          <w:rFonts w:ascii="Times New Roman" w:hAnsi="Times New Roman" w:cs="Times New Roman"/>
          <w:sz w:val="24"/>
          <w:szCs w:val="24"/>
        </w:rPr>
        <w:t>5.2.Порядок обращения за компенсацией, а также порядок ее выплаты устанавливаются органами государственной власти субъектов Российской Федерации.</w:t>
      </w:r>
    </w:p>
    <w:p w:rsidR="00DD3D03" w:rsidRPr="00DD3D03" w:rsidRDefault="00DD3D03" w:rsidP="004C1AE3">
      <w:pPr>
        <w:spacing w:after="0" w:line="240" w:lineRule="auto"/>
        <w:jc w:val="both"/>
        <w:rPr>
          <w:rFonts w:ascii="Times New Roman" w:hAnsi="Times New Roman" w:cs="Times New Roman"/>
          <w:sz w:val="24"/>
          <w:szCs w:val="24"/>
        </w:rPr>
      </w:pPr>
      <w:r w:rsidRPr="00DD3D03">
        <w:rPr>
          <w:rFonts w:ascii="Times New Roman" w:hAnsi="Times New Roman" w:cs="Times New Roman"/>
          <w:sz w:val="24"/>
          <w:szCs w:val="24"/>
        </w:rPr>
        <w:t>5.3.Финансирование расходов, связанных с представлением компенсации, является расходным обязательством  субъектов Российской Федерации.</w:t>
      </w:r>
    </w:p>
    <w:p w:rsidR="00DD3D03" w:rsidRPr="00DD3D03" w:rsidRDefault="00DD3D03" w:rsidP="00DD3D03">
      <w:pPr>
        <w:pStyle w:val="3"/>
        <w:widowControl w:val="0"/>
        <w:numPr>
          <w:ilvl w:val="2"/>
          <w:numId w:val="0"/>
        </w:numPr>
        <w:tabs>
          <w:tab w:val="num" w:pos="0"/>
        </w:tabs>
        <w:autoSpaceDE w:val="0"/>
        <w:spacing w:before="240"/>
        <w:ind w:left="720" w:right="0"/>
        <w:jc w:val="both"/>
        <w:rPr>
          <w:sz w:val="24"/>
          <w:szCs w:val="24"/>
        </w:rPr>
      </w:pPr>
      <w:r w:rsidRPr="00DD3D03">
        <w:rPr>
          <w:sz w:val="24"/>
          <w:szCs w:val="24"/>
        </w:rPr>
        <w:t>6. Порядок  взимания и расходования родительской платы.</w:t>
      </w:r>
    </w:p>
    <w:p w:rsidR="00DD3D03" w:rsidRPr="00DD3D03" w:rsidRDefault="00DD3D03" w:rsidP="004C1AE3">
      <w:pPr>
        <w:tabs>
          <w:tab w:val="left" w:pos="10440"/>
        </w:tabs>
        <w:spacing w:after="0" w:line="240" w:lineRule="auto"/>
        <w:jc w:val="both"/>
        <w:rPr>
          <w:rFonts w:ascii="Times New Roman" w:hAnsi="Times New Roman" w:cs="Times New Roman"/>
          <w:color w:val="454545"/>
          <w:sz w:val="24"/>
          <w:szCs w:val="24"/>
        </w:rPr>
      </w:pPr>
      <w:r w:rsidRPr="00DD3D03">
        <w:rPr>
          <w:rFonts w:ascii="Times New Roman" w:hAnsi="Times New Roman" w:cs="Times New Roman"/>
          <w:sz w:val="24"/>
          <w:szCs w:val="24"/>
        </w:rPr>
        <w:t xml:space="preserve">6.1. Размер родительской платы в день за присмотр и уход за детьми в муниципальных бюджетных дошкольных образовательных учреждениях может изменяться не более 1-го раза в год , с определением источника покрытия расходов, связанных с предоставлением мер социальной поддержки родителям (законным представителям) в части освобождения от платы за присмотр и уход за детьми в муниципальных бюджетных дошкольных образовательных учреждениях.                       6.2. Администрация Дубенского муниципального района определяет норму расхода за присмотр и уход за детьми в муниципальных бюджетных дошкольных образовательных учреждениях   исходя из средних рыночных цен на продовольственные товары, сложившихся по Республике Мордовия на соответствующий период.   Денежные средства, полученные от родителей (законных представителей) за присмотр и уход за детьми в Учреждении, расходуются на продукты питания </w:t>
      </w:r>
      <w:r w:rsidRPr="00DD3D03">
        <w:rPr>
          <w:rFonts w:ascii="Times New Roman" w:hAnsi="Times New Roman" w:cs="Times New Roman"/>
          <w:sz w:val="24"/>
          <w:szCs w:val="24"/>
          <w:lang w:val="en-US"/>
        </w:rPr>
        <w:t>c</w:t>
      </w:r>
      <w:r w:rsidRPr="00DD3D03">
        <w:rPr>
          <w:rFonts w:ascii="Times New Roman" w:hAnsi="Times New Roman" w:cs="Times New Roman"/>
          <w:sz w:val="24"/>
          <w:szCs w:val="24"/>
        </w:rPr>
        <w:t xml:space="preserve"> учетом сезонности и для каждой категории питающихся  согласно рекомендуемым среднесуточным нормам питания в соответствии с СанПиНом  2.4. 1.3049 -13. </w:t>
      </w:r>
    </w:p>
    <w:p w:rsidR="00DD3D03" w:rsidRPr="00DD3D03" w:rsidRDefault="00DD3D03" w:rsidP="004C1AE3">
      <w:pPr>
        <w:spacing w:after="0" w:line="240" w:lineRule="auto"/>
        <w:jc w:val="both"/>
        <w:rPr>
          <w:rFonts w:ascii="Times New Roman" w:hAnsi="Times New Roman" w:cs="Times New Roman"/>
          <w:sz w:val="24"/>
          <w:szCs w:val="24"/>
        </w:rPr>
      </w:pPr>
      <w:r w:rsidRPr="00DD3D03">
        <w:rPr>
          <w:rFonts w:ascii="Times New Roman" w:hAnsi="Times New Roman" w:cs="Times New Roman"/>
          <w:sz w:val="24"/>
          <w:szCs w:val="24"/>
        </w:rPr>
        <w:t xml:space="preserve">6.3. Родительская  плата  за присмотр и уход за детьми,   вносится за фактическое  количество дней посещения  ребенком муниципального бюджетного дошкольного образовательного  учреждения,  ежемесячно до 15 числа месяца  следующего за отчетным,  по квитанции на лицевой счет муниципального бюджетного дошкольного образовательного учреждения, через отделения Сбербанка РФ . </w:t>
      </w:r>
    </w:p>
    <w:p w:rsidR="00DD3D03" w:rsidRPr="00DD3D03" w:rsidRDefault="00DD3D03" w:rsidP="004C1AE3">
      <w:pPr>
        <w:tabs>
          <w:tab w:val="left" w:pos="10440"/>
        </w:tabs>
        <w:spacing w:after="0" w:line="240" w:lineRule="auto"/>
        <w:jc w:val="both"/>
        <w:rPr>
          <w:rFonts w:ascii="Times New Roman" w:hAnsi="Times New Roman" w:cs="Times New Roman"/>
          <w:sz w:val="24"/>
          <w:szCs w:val="24"/>
        </w:rPr>
      </w:pPr>
      <w:r w:rsidRPr="00DD3D03">
        <w:rPr>
          <w:rFonts w:ascii="Times New Roman" w:hAnsi="Times New Roman" w:cs="Times New Roman"/>
          <w:sz w:val="24"/>
          <w:szCs w:val="24"/>
        </w:rPr>
        <w:lastRenderedPageBreak/>
        <w:t>6.4.Услуги банка по перечислению средств оплачиваются за счет родителей (законных представителей).</w:t>
      </w:r>
    </w:p>
    <w:p w:rsidR="00DD3D03" w:rsidRPr="00DD3D03" w:rsidRDefault="00DD3D03" w:rsidP="004C1AE3">
      <w:pPr>
        <w:tabs>
          <w:tab w:val="left" w:pos="10440"/>
        </w:tabs>
        <w:spacing w:after="0" w:line="240" w:lineRule="auto"/>
        <w:jc w:val="both"/>
        <w:rPr>
          <w:rFonts w:ascii="Times New Roman" w:hAnsi="Times New Roman" w:cs="Times New Roman"/>
          <w:sz w:val="24"/>
          <w:szCs w:val="24"/>
        </w:rPr>
      </w:pPr>
      <w:r w:rsidRPr="00DD3D03">
        <w:rPr>
          <w:rFonts w:ascii="Times New Roman" w:hAnsi="Times New Roman" w:cs="Times New Roman"/>
          <w:sz w:val="24"/>
          <w:szCs w:val="24"/>
        </w:rPr>
        <w:t>6.5. Родительская плата взимается с родителей (законных представителей) за присмотр и уход за детьми, осваивающими образовательные программы дошкольного образования в муниципальных бюджетных дошкольных образовательных учреждениях  в полном  объеме во всех случаях,</w:t>
      </w:r>
    </w:p>
    <w:p w:rsidR="00DD3D03" w:rsidRPr="00DD3D03" w:rsidRDefault="00DD3D03" w:rsidP="004C1AE3">
      <w:pPr>
        <w:tabs>
          <w:tab w:val="left" w:pos="10440"/>
        </w:tabs>
        <w:spacing w:after="0" w:line="240" w:lineRule="auto"/>
        <w:jc w:val="both"/>
        <w:rPr>
          <w:rFonts w:ascii="Times New Roman" w:hAnsi="Times New Roman" w:cs="Times New Roman"/>
          <w:sz w:val="24"/>
          <w:szCs w:val="24"/>
        </w:rPr>
      </w:pPr>
      <w:r w:rsidRPr="00DD3D03">
        <w:rPr>
          <w:rFonts w:ascii="Times New Roman" w:hAnsi="Times New Roman" w:cs="Times New Roman"/>
          <w:sz w:val="24"/>
          <w:szCs w:val="24"/>
        </w:rPr>
        <w:t>за исключением отсутствия ребенка в муниципальных бюджетных дошкольных образовательных учреждениях  по следующим причинам:</w:t>
      </w:r>
    </w:p>
    <w:p w:rsidR="00DD3D03" w:rsidRPr="00DD3D03" w:rsidRDefault="00DD3D03" w:rsidP="004C1AE3">
      <w:pPr>
        <w:tabs>
          <w:tab w:val="left" w:pos="10440"/>
        </w:tabs>
        <w:spacing w:after="0" w:line="240" w:lineRule="auto"/>
        <w:ind w:firstLine="540"/>
        <w:jc w:val="both"/>
        <w:rPr>
          <w:rFonts w:ascii="Times New Roman" w:hAnsi="Times New Roman" w:cs="Times New Roman"/>
          <w:sz w:val="24"/>
          <w:szCs w:val="24"/>
        </w:rPr>
      </w:pPr>
      <w:r w:rsidRPr="00DD3D03">
        <w:rPr>
          <w:rFonts w:ascii="Times New Roman" w:hAnsi="Times New Roman" w:cs="Times New Roman"/>
          <w:sz w:val="24"/>
          <w:szCs w:val="24"/>
        </w:rPr>
        <w:t>-  болезнь ребенка (согласно представленной медицинской справке);</w:t>
      </w:r>
    </w:p>
    <w:p w:rsidR="00DD3D03" w:rsidRPr="00DD3D03" w:rsidRDefault="00DD3D03" w:rsidP="004C1AE3">
      <w:pPr>
        <w:tabs>
          <w:tab w:val="left" w:pos="10440"/>
        </w:tabs>
        <w:spacing w:after="0" w:line="240" w:lineRule="auto"/>
        <w:ind w:firstLine="540"/>
        <w:jc w:val="both"/>
        <w:rPr>
          <w:rFonts w:ascii="Times New Roman" w:hAnsi="Times New Roman" w:cs="Times New Roman"/>
          <w:sz w:val="24"/>
          <w:szCs w:val="24"/>
        </w:rPr>
      </w:pPr>
      <w:r w:rsidRPr="00DD3D03">
        <w:rPr>
          <w:rFonts w:ascii="Times New Roman" w:hAnsi="Times New Roman" w:cs="Times New Roman"/>
          <w:sz w:val="24"/>
          <w:szCs w:val="24"/>
        </w:rPr>
        <w:t xml:space="preserve">-  карантин; </w:t>
      </w:r>
    </w:p>
    <w:p w:rsidR="00DD3D03" w:rsidRPr="00DD3D03" w:rsidRDefault="00DD3D03" w:rsidP="004C1AE3">
      <w:pPr>
        <w:tabs>
          <w:tab w:val="left" w:pos="10440"/>
        </w:tabs>
        <w:spacing w:after="0" w:line="240" w:lineRule="auto"/>
        <w:ind w:firstLine="540"/>
        <w:jc w:val="both"/>
        <w:rPr>
          <w:rFonts w:ascii="Times New Roman" w:hAnsi="Times New Roman" w:cs="Times New Roman"/>
          <w:sz w:val="24"/>
          <w:szCs w:val="24"/>
        </w:rPr>
      </w:pPr>
      <w:r w:rsidRPr="00DD3D03">
        <w:rPr>
          <w:rFonts w:ascii="Times New Roman" w:hAnsi="Times New Roman" w:cs="Times New Roman"/>
          <w:sz w:val="24"/>
          <w:szCs w:val="24"/>
        </w:rPr>
        <w:t>- нахождение ребенка на санаторно-курортном лечении (согласно представленной медицинской справке);</w:t>
      </w:r>
    </w:p>
    <w:p w:rsidR="00DD3D03" w:rsidRPr="00DD3D03" w:rsidRDefault="00DD3D03" w:rsidP="004C1AE3">
      <w:pPr>
        <w:tabs>
          <w:tab w:val="left" w:pos="10440"/>
        </w:tabs>
        <w:spacing w:after="0" w:line="240" w:lineRule="auto"/>
        <w:ind w:firstLine="540"/>
        <w:jc w:val="both"/>
        <w:rPr>
          <w:rFonts w:ascii="Times New Roman" w:hAnsi="Times New Roman" w:cs="Times New Roman"/>
          <w:sz w:val="24"/>
          <w:szCs w:val="24"/>
        </w:rPr>
      </w:pPr>
      <w:r w:rsidRPr="00DD3D03">
        <w:rPr>
          <w:rFonts w:ascii="Times New Roman" w:hAnsi="Times New Roman" w:cs="Times New Roman"/>
          <w:sz w:val="24"/>
          <w:szCs w:val="24"/>
        </w:rPr>
        <w:t>-  нахождение ребенка на домашнем режиме(согласно представленной медицинской справке), но не более 2 недель;</w:t>
      </w:r>
      <w:r w:rsidRPr="00DD3D03">
        <w:rPr>
          <w:rFonts w:ascii="Times New Roman" w:hAnsi="Times New Roman" w:cs="Times New Roman"/>
          <w:sz w:val="24"/>
          <w:szCs w:val="24"/>
        </w:rPr>
        <w:br/>
        <w:t xml:space="preserve">        -  болезнь или отпуск родителей (законных представителей) (согласно заявления родителей (законных представителей); </w:t>
      </w:r>
    </w:p>
    <w:p w:rsidR="00DD3D03" w:rsidRPr="00DD3D03" w:rsidRDefault="00DD3D03" w:rsidP="004C1AE3">
      <w:pPr>
        <w:tabs>
          <w:tab w:val="left" w:pos="10440"/>
        </w:tabs>
        <w:spacing w:after="0" w:line="240" w:lineRule="auto"/>
        <w:jc w:val="both"/>
        <w:rPr>
          <w:rFonts w:ascii="Times New Roman" w:hAnsi="Times New Roman" w:cs="Times New Roman"/>
          <w:sz w:val="24"/>
          <w:szCs w:val="24"/>
        </w:rPr>
      </w:pPr>
      <w:r w:rsidRPr="00DD3D03">
        <w:rPr>
          <w:rFonts w:ascii="Times New Roman" w:hAnsi="Times New Roman" w:cs="Times New Roman"/>
          <w:sz w:val="24"/>
          <w:szCs w:val="24"/>
        </w:rPr>
        <w:t xml:space="preserve">       - отсутствие водо-, тепло- и энергоснабжения в дошкольных учреждениях (согласно приказу учреждения);</w:t>
      </w:r>
    </w:p>
    <w:p w:rsidR="00DD3D03" w:rsidRPr="00DD3D03" w:rsidRDefault="00DD3D03" w:rsidP="004C1AE3">
      <w:pPr>
        <w:tabs>
          <w:tab w:val="left" w:pos="10440"/>
        </w:tabs>
        <w:spacing w:after="0" w:line="240" w:lineRule="auto"/>
        <w:jc w:val="both"/>
        <w:rPr>
          <w:rFonts w:ascii="Times New Roman" w:hAnsi="Times New Roman" w:cs="Times New Roman"/>
          <w:sz w:val="24"/>
          <w:szCs w:val="24"/>
        </w:rPr>
      </w:pPr>
      <w:r w:rsidRPr="00DD3D03">
        <w:rPr>
          <w:rFonts w:ascii="Times New Roman" w:hAnsi="Times New Roman" w:cs="Times New Roman"/>
          <w:sz w:val="24"/>
          <w:szCs w:val="24"/>
        </w:rPr>
        <w:t xml:space="preserve">       - ремонтные и (или) аварийные работы учреждения (согласно приказу учреждения).</w:t>
      </w:r>
    </w:p>
    <w:p w:rsidR="00DD3D03" w:rsidRPr="00DD3D03" w:rsidRDefault="00DD3D03" w:rsidP="004C1AE3">
      <w:pPr>
        <w:tabs>
          <w:tab w:val="left" w:pos="10440"/>
        </w:tabs>
        <w:spacing w:after="0" w:line="240" w:lineRule="auto"/>
        <w:jc w:val="both"/>
        <w:rPr>
          <w:rFonts w:ascii="Times New Roman" w:hAnsi="Times New Roman" w:cs="Times New Roman"/>
          <w:sz w:val="24"/>
          <w:szCs w:val="24"/>
        </w:rPr>
      </w:pPr>
      <w:r w:rsidRPr="00DD3D03">
        <w:rPr>
          <w:rFonts w:ascii="Times New Roman" w:hAnsi="Times New Roman" w:cs="Times New Roman"/>
          <w:sz w:val="24"/>
          <w:szCs w:val="24"/>
        </w:rPr>
        <w:t xml:space="preserve">     К отпуску родителей (законных представителей) относятся все виды предоставляемых отпусков, предусмотренных действующим законодательством, но не более 75календарных  дней.</w:t>
      </w:r>
    </w:p>
    <w:p w:rsidR="00DD3D03" w:rsidRPr="00DD3D03" w:rsidRDefault="00DD3D03" w:rsidP="004C1AE3">
      <w:pPr>
        <w:tabs>
          <w:tab w:val="left" w:pos="10440"/>
        </w:tabs>
        <w:spacing w:after="0" w:line="240" w:lineRule="auto"/>
        <w:jc w:val="both"/>
        <w:rPr>
          <w:rFonts w:ascii="Times New Roman" w:hAnsi="Times New Roman" w:cs="Times New Roman"/>
          <w:sz w:val="24"/>
          <w:szCs w:val="24"/>
        </w:rPr>
      </w:pPr>
      <w:r w:rsidRPr="00DD3D03">
        <w:rPr>
          <w:rFonts w:ascii="Times New Roman" w:hAnsi="Times New Roman" w:cs="Times New Roman"/>
          <w:sz w:val="24"/>
          <w:szCs w:val="24"/>
        </w:rPr>
        <w:t>6.6.Сумма   средств,  полученная в качестве родительской платы, направляется на приобретение продуктов питания.</w:t>
      </w:r>
    </w:p>
    <w:p w:rsidR="00DD3D03" w:rsidRPr="00DD3D03" w:rsidRDefault="00DD3D03" w:rsidP="004C1AE3">
      <w:pPr>
        <w:tabs>
          <w:tab w:val="left" w:pos="10440"/>
        </w:tabs>
        <w:spacing w:after="0" w:line="240" w:lineRule="auto"/>
        <w:jc w:val="both"/>
        <w:rPr>
          <w:rFonts w:ascii="Times New Roman" w:hAnsi="Times New Roman" w:cs="Times New Roman"/>
          <w:sz w:val="24"/>
          <w:szCs w:val="24"/>
        </w:rPr>
      </w:pPr>
      <w:r w:rsidRPr="00DD3D03">
        <w:rPr>
          <w:rFonts w:ascii="Times New Roman" w:hAnsi="Times New Roman" w:cs="Times New Roman"/>
          <w:sz w:val="24"/>
          <w:szCs w:val="24"/>
        </w:rPr>
        <w:t>6.7. Расходование  денежных средств , родительской платы,  на иные цели,  кроме указанных в пункте 6.6. настоящего положения,  не допускается.</w:t>
      </w:r>
    </w:p>
    <w:p w:rsidR="00DD3D03" w:rsidRPr="00DD3D03" w:rsidRDefault="00DD3D03" w:rsidP="004C1AE3">
      <w:pPr>
        <w:widowControl w:val="0"/>
        <w:autoSpaceDE w:val="0"/>
        <w:autoSpaceDN w:val="0"/>
        <w:adjustRightInd w:val="0"/>
        <w:spacing w:after="0" w:line="240" w:lineRule="auto"/>
        <w:ind w:firstLine="709"/>
        <w:jc w:val="both"/>
        <w:rPr>
          <w:rFonts w:ascii="Times New Roman" w:hAnsi="Times New Roman" w:cs="Times New Roman"/>
          <w:b/>
          <w:sz w:val="24"/>
          <w:szCs w:val="24"/>
        </w:rPr>
      </w:pPr>
      <w:r w:rsidRPr="00DD3D03">
        <w:rPr>
          <w:rFonts w:ascii="Times New Roman" w:hAnsi="Times New Roman" w:cs="Times New Roman"/>
          <w:b/>
          <w:sz w:val="24"/>
          <w:szCs w:val="24"/>
        </w:rPr>
        <w:t>7.Ответственность за расходования средств родительской платы.</w:t>
      </w:r>
    </w:p>
    <w:p w:rsidR="00DD3D03" w:rsidRPr="00DD3D03" w:rsidRDefault="00DD3D03" w:rsidP="004C1AE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DD3D03">
        <w:rPr>
          <w:rFonts w:ascii="Times New Roman" w:hAnsi="Times New Roman" w:cs="Times New Roman"/>
          <w:sz w:val="24"/>
          <w:szCs w:val="24"/>
        </w:rPr>
        <w:t>7.1. Руководитель муниципального бюджетного дошкольного образовательного  учреждения несет ответственность и обеспечивает результативность, и целевой характер использования средств родительской платы.</w:t>
      </w:r>
    </w:p>
    <w:p w:rsidR="00DD3D03" w:rsidRPr="00DD3D03" w:rsidRDefault="00DD3D03" w:rsidP="004C1AE3">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                                                                                 ПРИЛОЖЕНИЕ №2</w:t>
      </w:r>
    </w:p>
    <w:p w:rsidR="00DD3D03" w:rsidRPr="00DD3D03" w:rsidRDefault="00DD3D03" w:rsidP="004C1AE3">
      <w:pPr>
        <w:spacing w:after="0" w:line="240" w:lineRule="auto"/>
        <w:rPr>
          <w:rFonts w:ascii="Times New Roman" w:hAnsi="Times New Roman" w:cs="Times New Roman"/>
          <w:sz w:val="24"/>
          <w:szCs w:val="24"/>
        </w:rPr>
      </w:pPr>
      <w:r w:rsidRPr="00DD3D03">
        <w:rPr>
          <w:rFonts w:ascii="Times New Roman" w:hAnsi="Times New Roman" w:cs="Times New Roman"/>
          <w:sz w:val="24"/>
          <w:szCs w:val="24"/>
        </w:rPr>
        <w:t xml:space="preserve">                                                                                 УТВЕРЖДЕНО</w:t>
      </w:r>
    </w:p>
    <w:p w:rsidR="00DD3D03" w:rsidRPr="00DD3D03" w:rsidRDefault="00DD3D03" w:rsidP="004C1AE3">
      <w:pPr>
        <w:spacing w:after="0" w:line="240" w:lineRule="auto"/>
        <w:ind w:left="5670"/>
        <w:rPr>
          <w:rFonts w:ascii="Times New Roman" w:hAnsi="Times New Roman" w:cs="Times New Roman"/>
          <w:sz w:val="24"/>
          <w:szCs w:val="24"/>
        </w:rPr>
      </w:pPr>
      <w:r w:rsidRPr="00DD3D03">
        <w:rPr>
          <w:rFonts w:ascii="Times New Roman" w:hAnsi="Times New Roman" w:cs="Times New Roman"/>
          <w:sz w:val="24"/>
          <w:szCs w:val="24"/>
        </w:rPr>
        <w:t>Постановлением администрации</w:t>
      </w:r>
    </w:p>
    <w:p w:rsidR="00DD3D03" w:rsidRPr="00DD3D03" w:rsidRDefault="00DD3D03" w:rsidP="004C1AE3">
      <w:pPr>
        <w:spacing w:after="0" w:line="240" w:lineRule="auto"/>
        <w:ind w:left="5670"/>
        <w:rPr>
          <w:rFonts w:ascii="Times New Roman" w:hAnsi="Times New Roman" w:cs="Times New Roman"/>
          <w:sz w:val="24"/>
          <w:szCs w:val="24"/>
        </w:rPr>
      </w:pPr>
      <w:r w:rsidRPr="00DD3D03">
        <w:rPr>
          <w:rFonts w:ascii="Times New Roman" w:hAnsi="Times New Roman" w:cs="Times New Roman"/>
          <w:sz w:val="24"/>
          <w:szCs w:val="24"/>
        </w:rPr>
        <w:t>Дубенского муниципального</w:t>
      </w:r>
    </w:p>
    <w:p w:rsidR="00DD3D03" w:rsidRPr="00DD3D03" w:rsidRDefault="00DD3D03" w:rsidP="004C1AE3">
      <w:pPr>
        <w:spacing w:after="0" w:line="240" w:lineRule="auto"/>
        <w:ind w:left="5670"/>
        <w:rPr>
          <w:rFonts w:ascii="Times New Roman" w:hAnsi="Times New Roman" w:cs="Times New Roman"/>
          <w:sz w:val="24"/>
          <w:szCs w:val="24"/>
        </w:rPr>
      </w:pPr>
      <w:r w:rsidRPr="00DD3D03">
        <w:rPr>
          <w:rFonts w:ascii="Times New Roman" w:hAnsi="Times New Roman" w:cs="Times New Roman"/>
          <w:sz w:val="24"/>
          <w:szCs w:val="24"/>
        </w:rPr>
        <w:t>района Республики Мордовия</w:t>
      </w:r>
    </w:p>
    <w:p w:rsidR="00DD3D03" w:rsidRPr="00DD3D03" w:rsidRDefault="00DD3D03" w:rsidP="004C1AE3">
      <w:pPr>
        <w:spacing w:after="0" w:line="240" w:lineRule="auto"/>
        <w:ind w:left="5670"/>
        <w:rPr>
          <w:rFonts w:ascii="Times New Roman" w:hAnsi="Times New Roman" w:cs="Times New Roman"/>
          <w:sz w:val="24"/>
          <w:szCs w:val="24"/>
        </w:rPr>
      </w:pPr>
      <w:r w:rsidRPr="00DD3D03">
        <w:rPr>
          <w:rFonts w:ascii="Times New Roman" w:hAnsi="Times New Roman" w:cs="Times New Roman"/>
          <w:sz w:val="24"/>
          <w:szCs w:val="24"/>
        </w:rPr>
        <w:t>от   0.0.2016 №</w:t>
      </w:r>
    </w:p>
    <w:p w:rsidR="00DD3D03" w:rsidRPr="00DD3D03" w:rsidRDefault="00DD3D03" w:rsidP="00DD3D03">
      <w:pPr>
        <w:spacing w:line="240" w:lineRule="auto"/>
        <w:jc w:val="center"/>
        <w:rPr>
          <w:rFonts w:ascii="Times New Roman" w:hAnsi="Times New Roman" w:cs="Times New Roman"/>
          <w:sz w:val="24"/>
          <w:szCs w:val="24"/>
        </w:rPr>
      </w:pPr>
      <w:r w:rsidRPr="00DD3D03">
        <w:rPr>
          <w:rFonts w:ascii="Times New Roman" w:hAnsi="Times New Roman" w:cs="Times New Roman"/>
          <w:sz w:val="24"/>
          <w:szCs w:val="24"/>
        </w:rPr>
        <w:t>Состав комиссии по предоставлению мер социальной поддержки в части освобождения от платы за присмотр и уход за детьми в МБДОУ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4"/>
        <w:gridCol w:w="3687"/>
        <w:gridCol w:w="2920"/>
        <w:gridCol w:w="3280"/>
      </w:tblGrid>
      <w:tr w:rsidR="00DD3D03" w:rsidRPr="004C1AE3" w:rsidTr="00DD3D03">
        <w:tc>
          <w:tcPr>
            <w:tcW w:w="534" w:type="dxa"/>
          </w:tcPr>
          <w:p w:rsidR="00DD3D03" w:rsidRPr="004C1AE3" w:rsidRDefault="00DD3D03" w:rsidP="00DD3D03">
            <w:pPr>
              <w:spacing w:line="240" w:lineRule="auto"/>
              <w:jc w:val="both"/>
              <w:rPr>
                <w:rFonts w:ascii="Times New Roman" w:hAnsi="Times New Roman" w:cs="Times New Roman"/>
                <w:sz w:val="20"/>
                <w:szCs w:val="20"/>
              </w:rPr>
            </w:pPr>
            <w:r w:rsidRPr="004C1AE3">
              <w:rPr>
                <w:rFonts w:ascii="Times New Roman" w:hAnsi="Times New Roman" w:cs="Times New Roman"/>
                <w:sz w:val="20"/>
                <w:szCs w:val="20"/>
              </w:rPr>
              <w:t>1</w:t>
            </w:r>
          </w:p>
        </w:tc>
        <w:tc>
          <w:tcPr>
            <w:tcW w:w="3687" w:type="dxa"/>
          </w:tcPr>
          <w:p w:rsidR="00DD3D03" w:rsidRPr="004C1AE3" w:rsidRDefault="00DD3D03" w:rsidP="00DD3D03">
            <w:pPr>
              <w:spacing w:line="240" w:lineRule="auto"/>
              <w:jc w:val="both"/>
              <w:rPr>
                <w:rFonts w:ascii="Times New Roman" w:hAnsi="Times New Roman" w:cs="Times New Roman"/>
                <w:sz w:val="20"/>
                <w:szCs w:val="20"/>
              </w:rPr>
            </w:pPr>
            <w:r w:rsidRPr="004C1AE3">
              <w:rPr>
                <w:rFonts w:ascii="Times New Roman" w:hAnsi="Times New Roman" w:cs="Times New Roman"/>
                <w:sz w:val="20"/>
                <w:szCs w:val="20"/>
              </w:rPr>
              <w:t>Председатель комиссии</w:t>
            </w:r>
          </w:p>
        </w:tc>
        <w:tc>
          <w:tcPr>
            <w:tcW w:w="2920" w:type="dxa"/>
          </w:tcPr>
          <w:p w:rsidR="00DD3D03" w:rsidRPr="004C1AE3" w:rsidRDefault="00DD3D03" w:rsidP="00DD3D03">
            <w:pPr>
              <w:spacing w:line="240" w:lineRule="auto"/>
              <w:jc w:val="both"/>
              <w:rPr>
                <w:rFonts w:ascii="Times New Roman" w:hAnsi="Times New Roman" w:cs="Times New Roman"/>
                <w:sz w:val="20"/>
                <w:szCs w:val="20"/>
              </w:rPr>
            </w:pPr>
            <w:r w:rsidRPr="004C1AE3">
              <w:rPr>
                <w:rFonts w:ascii="Times New Roman" w:hAnsi="Times New Roman" w:cs="Times New Roman"/>
                <w:sz w:val="20"/>
                <w:szCs w:val="20"/>
              </w:rPr>
              <w:t>Карасев Николай Вениаминович</w:t>
            </w:r>
          </w:p>
        </w:tc>
        <w:tc>
          <w:tcPr>
            <w:tcW w:w="3280" w:type="dxa"/>
          </w:tcPr>
          <w:p w:rsidR="00DD3D03" w:rsidRPr="004C1AE3" w:rsidRDefault="00DD3D03" w:rsidP="00DD3D03">
            <w:pPr>
              <w:spacing w:line="240" w:lineRule="auto"/>
              <w:jc w:val="both"/>
              <w:rPr>
                <w:rFonts w:ascii="Times New Roman" w:hAnsi="Times New Roman" w:cs="Times New Roman"/>
                <w:sz w:val="20"/>
                <w:szCs w:val="20"/>
              </w:rPr>
            </w:pPr>
            <w:r w:rsidRPr="004C1AE3">
              <w:rPr>
                <w:rFonts w:ascii="Times New Roman" w:hAnsi="Times New Roman" w:cs="Times New Roman"/>
                <w:sz w:val="20"/>
                <w:szCs w:val="20"/>
              </w:rPr>
              <w:t>Заместитель главы, начальник управления по социальной работе администрации Дубенского муниципального района</w:t>
            </w:r>
          </w:p>
        </w:tc>
      </w:tr>
      <w:tr w:rsidR="00DD3D03" w:rsidRPr="004C1AE3" w:rsidTr="00DD3D03">
        <w:trPr>
          <w:trHeight w:val="1620"/>
        </w:trPr>
        <w:tc>
          <w:tcPr>
            <w:tcW w:w="534" w:type="dxa"/>
          </w:tcPr>
          <w:p w:rsidR="00DD3D03" w:rsidRPr="004C1AE3" w:rsidRDefault="00DD3D03" w:rsidP="00DD3D03">
            <w:pPr>
              <w:spacing w:line="240" w:lineRule="auto"/>
              <w:jc w:val="both"/>
              <w:rPr>
                <w:rFonts w:ascii="Times New Roman" w:hAnsi="Times New Roman" w:cs="Times New Roman"/>
                <w:sz w:val="20"/>
                <w:szCs w:val="20"/>
              </w:rPr>
            </w:pPr>
          </w:p>
        </w:tc>
        <w:tc>
          <w:tcPr>
            <w:tcW w:w="3687" w:type="dxa"/>
          </w:tcPr>
          <w:p w:rsidR="00DD3D03" w:rsidRPr="004C1AE3" w:rsidRDefault="00DD3D03" w:rsidP="00DD3D03">
            <w:pPr>
              <w:spacing w:line="240" w:lineRule="auto"/>
              <w:jc w:val="both"/>
              <w:rPr>
                <w:rFonts w:ascii="Times New Roman" w:hAnsi="Times New Roman" w:cs="Times New Roman"/>
                <w:sz w:val="20"/>
                <w:szCs w:val="20"/>
              </w:rPr>
            </w:pPr>
            <w:r w:rsidRPr="004C1AE3">
              <w:rPr>
                <w:rFonts w:ascii="Times New Roman" w:hAnsi="Times New Roman" w:cs="Times New Roman"/>
                <w:sz w:val="20"/>
                <w:szCs w:val="20"/>
              </w:rPr>
              <w:t>Заместитель председателя комиссии</w:t>
            </w:r>
          </w:p>
        </w:tc>
        <w:tc>
          <w:tcPr>
            <w:tcW w:w="2920" w:type="dxa"/>
          </w:tcPr>
          <w:p w:rsidR="00DD3D03" w:rsidRPr="004C1AE3" w:rsidRDefault="00DD3D03" w:rsidP="00DD3D03">
            <w:pPr>
              <w:spacing w:line="240" w:lineRule="auto"/>
              <w:jc w:val="both"/>
              <w:rPr>
                <w:rFonts w:ascii="Times New Roman" w:hAnsi="Times New Roman" w:cs="Times New Roman"/>
                <w:sz w:val="20"/>
                <w:szCs w:val="20"/>
              </w:rPr>
            </w:pPr>
            <w:r w:rsidRPr="004C1AE3">
              <w:rPr>
                <w:rFonts w:ascii="Times New Roman" w:hAnsi="Times New Roman" w:cs="Times New Roman"/>
                <w:sz w:val="20"/>
                <w:szCs w:val="20"/>
              </w:rPr>
              <w:t>Святкина Надежда Антоновна</w:t>
            </w:r>
          </w:p>
        </w:tc>
        <w:tc>
          <w:tcPr>
            <w:tcW w:w="3280" w:type="dxa"/>
          </w:tcPr>
          <w:p w:rsidR="00DD3D03" w:rsidRPr="004C1AE3" w:rsidRDefault="00DD3D03" w:rsidP="00DD3D03">
            <w:pPr>
              <w:spacing w:line="240" w:lineRule="auto"/>
              <w:jc w:val="both"/>
              <w:rPr>
                <w:rFonts w:ascii="Times New Roman" w:hAnsi="Times New Roman" w:cs="Times New Roman"/>
                <w:sz w:val="20"/>
                <w:szCs w:val="20"/>
              </w:rPr>
            </w:pPr>
            <w:r w:rsidRPr="004C1AE3">
              <w:rPr>
                <w:rFonts w:ascii="Times New Roman" w:hAnsi="Times New Roman" w:cs="Times New Roman"/>
                <w:sz w:val="20"/>
                <w:szCs w:val="20"/>
              </w:rPr>
              <w:t>Заместитель начальника управления по социальной работе, заведующая отделом образования</w:t>
            </w:r>
          </w:p>
        </w:tc>
      </w:tr>
      <w:tr w:rsidR="00DD3D03" w:rsidRPr="004C1AE3" w:rsidTr="00DD3D03">
        <w:trPr>
          <w:trHeight w:val="675"/>
        </w:trPr>
        <w:tc>
          <w:tcPr>
            <w:tcW w:w="534" w:type="dxa"/>
          </w:tcPr>
          <w:p w:rsidR="00DD3D03" w:rsidRPr="004C1AE3" w:rsidRDefault="00DD3D03" w:rsidP="00DD3D03">
            <w:pPr>
              <w:spacing w:line="240" w:lineRule="auto"/>
              <w:jc w:val="both"/>
              <w:rPr>
                <w:rFonts w:ascii="Times New Roman" w:hAnsi="Times New Roman" w:cs="Times New Roman"/>
                <w:sz w:val="20"/>
                <w:szCs w:val="20"/>
              </w:rPr>
            </w:pPr>
          </w:p>
        </w:tc>
        <w:tc>
          <w:tcPr>
            <w:tcW w:w="3687" w:type="dxa"/>
          </w:tcPr>
          <w:p w:rsidR="00DD3D03" w:rsidRPr="004C1AE3" w:rsidRDefault="00DD3D03" w:rsidP="00DD3D03">
            <w:pPr>
              <w:spacing w:line="240" w:lineRule="auto"/>
              <w:jc w:val="both"/>
              <w:rPr>
                <w:rFonts w:ascii="Times New Roman" w:hAnsi="Times New Roman" w:cs="Times New Roman"/>
                <w:sz w:val="20"/>
                <w:szCs w:val="20"/>
              </w:rPr>
            </w:pPr>
            <w:r w:rsidRPr="004C1AE3">
              <w:rPr>
                <w:rFonts w:ascii="Times New Roman" w:hAnsi="Times New Roman" w:cs="Times New Roman"/>
                <w:sz w:val="20"/>
                <w:szCs w:val="20"/>
              </w:rPr>
              <w:t>Секретарь комиссии</w:t>
            </w:r>
          </w:p>
        </w:tc>
        <w:tc>
          <w:tcPr>
            <w:tcW w:w="2920" w:type="dxa"/>
          </w:tcPr>
          <w:p w:rsidR="00DD3D03" w:rsidRPr="004C1AE3" w:rsidRDefault="00DD3D03" w:rsidP="00DD3D03">
            <w:pPr>
              <w:spacing w:line="240" w:lineRule="auto"/>
              <w:jc w:val="both"/>
              <w:rPr>
                <w:rFonts w:ascii="Times New Roman" w:hAnsi="Times New Roman" w:cs="Times New Roman"/>
                <w:sz w:val="20"/>
                <w:szCs w:val="20"/>
              </w:rPr>
            </w:pPr>
            <w:r w:rsidRPr="004C1AE3">
              <w:rPr>
                <w:rFonts w:ascii="Times New Roman" w:hAnsi="Times New Roman" w:cs="Times New Roman"/>
                <w:sz w:val="20"/>
                <w:szCs w:val="20"/>
              </w:rPr>
              <w:t>Маркова Елена Алексеевна</w:t>
            </w:r>
          </w:p>
        </w:tc>
        <w:tc>
          <w:tcPr>
            <w:tcW w:w="3280" w:type="dxa"/>
          </w:tcPr>
          <w:p w:rsidR="00DD3D03" w:rsidRPr="004C1AE3" w:rsidRDefault="00DD3D03" w:rsidP="00DD3D03">
            <w:pPr>
              <w:spacing w:line="240" w:lineRule="auto"/>
              <w:jc w:val="both"/>
              <w:rPr>
                <w:rFonts w:ascii="Times New Roman" w:hAnsi="Times New Roman" w:cs="Times New Roman"/>
                <w:sz w:val="20"/>
                <w:szCs w:val="20"/>
              </w:rPr>
            </w:pPr>
            <w:r w:rsidRPr="004C1AE3">
              <w:rPr>
                <w:rFonts w:ascii="Times New Roman" w:hAnsi="Times New Roman" w:cs="Times New Roman"/>
                <w:sz w:val="20"/>
                <w:szCs w:val="20"/>
              </w:rPr>
              <w:t>Методист МКУ «ЦИМ ТО МУ ООО»</w:t>
            </w:r>
          </w:p>
          <w:p w:rsidR="00DD3D03" w:rsidRPr="004C1AE3" w:rsidRDefault="00DD3D03" w:rsidP="00DD3D03">
            <w:pPr>
              <w:spacing w:line="240" w:lineRule="auto"/>
              <w:jc w:val="both"/>
              <w:rPr>
                <w:rFonts w:ascii="Times New Roman" w:hAnsi="Times New Roman" w:cs="Times New Roman"/>
                <w:sz w:val="20"/>
                <w:szCs w:val="20"/>
              </w:rPr>
            </w:pPr>
          </w:p>
        </w:tc>
      </w:tr>
      <w:tr w:rsidR="00DD3D03" w:rsidRPr="004C1AE3" w:rsidTr="00DD3D03">
        <w:tc>
          <w:tcPr>
            <w:tcW w:w="534" w:type="dxa"/>
          </w:tcPr>
          <w:p w:rsidR="00DD3D03" w:rsidRPr="004C1AE3" w:rsidRDefault="00DD3D03" w:rsidP="00DD3D03">
            <w:pPr>
              <w:spacing w:line="240" w:lineRule="auto"/>
              <w:jc w:val="both"/>
              <w:rPr>
                <w:rFonts w:ascii="Times New Roman" w:hAnsi="Times New Roman" w:cs="Times New Roman"/>
                <w:sz w:val="20"/>
                <w:szCs w:val="20"/>
              </w:rPr>
            </w:pPr>
          </w:p>
        </w:tc>
        <w:tc>
          <w:tcPr>
            <w:tcW w:w="3687" w:type="dxa"/>
          </w:tcPr>
          <w:p w:rsidR="00DD3D03" w:rsidRPr="004C1AE3" w:rsidRDefault="00DD3D03" w:rsidP="00DD3D03">
            <w:pPr>
              <w:spacing w:line="240" w:lineRule="auto"/>
              <w:jc w:val="both"/>
              <w:rPr>
                <w:rFonts w:ascii="Times New Roman" w:hAnsi="Times New Roman" w:cs="Times New Roman"/>
                <w:sz w:val="20"/>
                <w:szCs w:val="20"/>
              </w:rPr>
            </w:pPr>
            <w:r w:rsidRPr="004C1AE3">
              <w:rPr>
                <w:rFonts w:ascii="Times New Roman" w:hAnsi="Times New Roman" w:cs="Times New Roman"/>
                <w:sz w:val="20"/>
                <w:szCs w:val="20"/>
              </w:rPr>
              <w:t>Член комиссии</w:t>
            </w:r>
          </w:p>
        </w:tc>
        <w:tc>
          <w:tcPr>
            <w:tcW w:w="2920" w:type="dxa"/>
          </w:tcPr>
          <w:p w:rsidR="00DD3D03" w:rsidRPr="004C1AE3" w:rsidRDefault="00DD3D03" w:rsidP="00DD3D03">
            <w:pPr>
              <w:spacing w:line="240" w:lineRule="auto"/>
              <w:jc w:val="both"/>
              <w:rPr>
                <w:rFonts w:ascii="Times New Roman" w:hAnsi="Times New Roman" w:cs="Times New Roman"/>
                <w:sz w:val="20"/>
                <w:szCs w:val="20"/>
              </w:rPr>
            </w:pPr>
            <w:r w:rsidRPr="004C1AE3">
              <w:rPr>
                <w:rFonts w:ascii="Times New Roman" w:hAnsi="Times New Roman" w:cs="Times New Roman"/>
                <w:sz w:val="20"/>
                <w:szCs w:val="20"/>
              </w:rPr>
              <w:t>Кузнецова Надежда Ивановна</w:t>
            </w:r>
          </w:p>
        </w:tc>
        <w:tc>
          <w:tcPr>
            <w:tcW w:w="3280" w:type="dxa"/>
          </w:tcPr>
          <w:p w:rsidR="00DD3D03" w:rsidRPr="004C1AE3" w:rsidRDefault="00DD3D03" w:rsidP="00DD3D03">
            <w:pPr>
              <w:spacing w:line="240" w:lineRule="auto"/>
              <w:jc w:val="both"/>
              <w:rPr>
                <w:rFonts w:ascii="Times New Roman" w:hAnsi="Times New Roman" w:cs="Times New Roman"/>
                <w:sz w:val="20"/>
                <w:szCs w:val="20"/>
              </w:rPr>
            </w:pPr>
            <w:r w:rsidRPr="004C1AE3">
              <w:rPr>
                <w:rFonts w:ascii="Times New Roman" w:hAnsi="Times New Roman" w:cs="Times New Roman"/>
                <w:sz w:val="20"/>
                <w:szCs w:val="20"/>
              </w:rPr>
              <w:t>Заведующая МБДОУ Дубенский детский сад «Ромашка»</w:t>
            </w:r>
          </w:p>
        </w:tc>
      </w:tr>
      <w:tr w:rsidR="00DD3D03" w:rsidRPr="004C1AE3" w:rsidTr="00DD3D03">
        <w:tc>
          <w:tcPr>
            <w:tcW w:w="534" w:type="dxa"/>
          </w:tcPr>
          <w:p w:rsidR="00DD3D03" w:rsidRPr="004C1AE3" w:rsidRDefault="00DD3D03" w:rsidP="00DD3D03">
            <w:pPr>
              <w:spacing w:line="240" w:lineRule="auto"/>
              <w:jc w:val="both"/>
              <w:rPr>
                <w:rFonts w:ascii="Times New Roman" w:hAnsi="Times New Roman" w:cs="Times New Roman"/>
                <w:sz w:val="20"/>
                <w:szCs w:val="20"/>
              </w:rPr>
            </w:pPr>
          </w:p>
        </w:tc>
        <w:tc>
          <w:tcPr>
            <w:tcW w:w="3687" w:type="dxa"/>
          </w:tcPr>
          <w:p w:rsidR="00DD3D03" w:rsidRPr="004C1AE3" w:rsidRDefault="00DD3D03" w:rsidP="00DD3D03">
            <w:pPr>
              <w:spacing w:line="240" w:lineRule="auto"/>
              <w:jc w:val="both"/>
              <w:rPr>
                <w:rFonts w:ascii="Times New Roman" w:hAnsi="Times New Roman" w:cs="Times New Roman"/>
                <w:sz w:val="20"/>
                <w:szCs w:val="20"/>
              </w:rPr>
            </w:pPr>
            <w:r w:rsidRPr="004C1AE3">
              <w:rPr>
                <w:rFonts w:ascii="Times New Roman" w:hAnsi="Times New Roman" w:cs="Times New Roman"/>
                <w:sz w:val="20"/>
                <w:szCs w:val="20"/>
              </w:rPr>
              <w:t>Член комиссии</w:t>
            </w:r>
          </w:p>
        </w:tc>
        <w:tc>
          <w:tcPr>
            <w:tcW w:w="2920" w:type="dxa"/>
          </w:tcPr>
          <w:p w:rsidR="00DD3D03" w:rsidRPr="004C1AE3" w:rsidRDefault="00DD3D03" w:rsidP="00DD3D03">
            <w:pPr>
              <w:spacing w:line="240" w:lineRule="auto"/>
              <w:jc w:val="both"/>
              <w:rPr>
                <w:rFonts w:ascii="Times New Roman" w:hAnsi="Times New Roman" w:cs="Times New Roman"/>
                <w:sz w:val="20"/>
                <w:szCs w:val="20"/>
              </w:rPr>
            </w:pPr>
            <w:r w:rsidRPr="004C1AE3">
              <w:rPr>
                <w:rFonts w:ascii="Times New Roman" w:hAnsi="Times New Roman" w:cs="Times New Roman"/>
                <w:sz w:val="20"/>
                <w:szCs w:val="20"/>
              </w:rPr>
              <w:t>Семкина Светлана Алексеевна</w:t>
            </w:r>
          </w:p>
        </w:tc>
        <w:tc>
          <w:tcPr>
            <w:tcW w:w="3280" w:type="dxa"/>
          </w:tcPr>
          <w:p w:rsidR="00DD3D03" w:rsidRPr="004C1AE3" w:rsidRDefault="00DD3D03" w:rsidP="00DD3D03">
            <w:pPr>
              <w:spacing w:line="240" w:lineRule="auto"/>
              <w:jc w:val="both"/>
              <w:rPr>
                <w:rFonts w:ascii="Times New Roman" w:hAnsi="Times New Roman" w:cs="Times New Roman"/>
                <w:sz w:val="20"/>
                <w:szCs w:val="20"/>
              </w:rPr>
            </w:pPr>
            <w:r w:rsidRPr="004C1AE3">
              <w:rPr>
                <w:rFonts w:ascii="Times New Roman" w:hAnsi="Times New Roman" w:cs="Times New Roman"/>
                <w:sz w:val="20"/>
                <w:szCs w:val="20"/>
              </w:rPr>
              <w:t>Заведующая МБДОУ Дубенский детский сад комбинированного вида  «Солнышко»</w:t>
            </w:r>
          </w:p>
        </w:tc>
      </w:tr>
      <w:tr w:rsidR="00DD3D03" w:rsidRPr="004C1AE3" w:rsidTr="00DD3D03">
        <w:tc>
          <w:tcPr>
            <w:tcW w:w="534" w:type="dxa"/>
          </w:tcPr>
          <w:p w:rsidR="00DD3D03" w:rsidRPr="004C1AE3" w:rsidRDefault="00DD3D03" w:rsidP="00DD3D03">
            <w:pPr>
              <w:spacing w:line="240" w:lineRule="auto"/>
              <w:jc w:val="both"/>
              <w:rPr>
                <w:rFonts w:ascii="Times New Roman" w:hAnsi="Times New Roman" w:cs="Times New Roman"/>
                <w:sz w:val="20"/>
                <w:szCs w:val="20"/>
              </w:rPr>
            </w:pPr>
          </w:p>
        </w:tc>
        <w:tc>
          <w:tcPr>
            <w:tcW w:w="3687" w:type="dxa"/>
          </w:tcPr>
          <w:p w:rsidR="00DD3D03" w:rsidRPr="004C1AE3" w:rsidRDefault="00DD3D03" w:rsidP="00DD3D03">
            <w:pPr>
              <w:spacing w:line="240" w:lineRule="auto"/>
              <w:jc w:val="both"/>
              <w:rPr>
                <w:rFonts w:ascii="Times New Roman" w:hAnsi="Times New Roman" w:cs="Times New Roman"/>
                <w:sz w:val="20"/>
                <w:szCs w:val="20"/>
              </w:rPr>
            </w:pPr>
            <w:r w:rsidRPr="004C1AE3">
              <w:rPr>
                <w:rFonts w:ascii="Times New Roman" w:hAnsi="Times New Roman" w:cs="Times New Roman"/>
                <w:sz w:val="20"/>
                <w:szCs w:val="20"/>
              </w:rPr>
              <w:t>Член комиссии</w:t>
            </w:r>
          </w:p>
        </w:tc>
        <w:tc>
          <w:tcPr>
            <w:tcW w:w="2920" w:type="dxa"/>
          </w:tcPr>
          <w:p w:rsidR="00DD3D03" w:rsidRPr="004C1AE3" w:rsidRDefault="00DD3D03" w:rsidP="00DD3D03">
            <w:pPr>
              <w:spacing w:line="240" w:lineRule="auto"/>
              <w:jc w:val="both"/>
              <w:rPr>
                <w:rFonts w:ascii="Times New Roman" w:hAnsi="Times New Roman" w:cs="Times New Roman"/>
                <w:sz w:val="20"/>
                <w:szCs w:val="20"/>
              </w:rPr>
            </w:pPr>
            <w:r w:rsidRPr="004C1AE3">
              <w:rPr>
                <w:rFonts w:ascii="Times New Roman" w:hAnsi="Times New Roman" w:cs="Times New Roman"/>
                <w:sz w:val="20"/>
                <w:szCs w:val="20"/>
              </w:rPr>
              <w:t>Мартьянова Наталья Владимировна</w:t>
            </w:r>
          </w:p>
        </w:tc>
        <w:tc>
          <w:tcPr>
            <w:tcW w:w="3280" w:type="dxa"/>
          </w:tcPr>
          <w:p w:rsidR="00DD3D03" w:rsidRPr="004C1AE3" w:rsidRDefault="00DD3D03" w:rsidP="00DD3D03">
            <w:pPr>
              <w:spacing w:line="240" w:lineRule="auto"/>
              <w:jc w:val="both"/>
              <w:rPr>
                <w:rFonts w:ascii="Times New Roman" w:hAnsi="Times New Roman" w:cs="Times New Roman"/>
                <w:sz w:val="20"/>
                <w:szCs w:val="20"/>
              </w:rPr>
            </w:pPr>
            <w:r w:rsidRPr="004C1AE3">
              <w:rPr>
                <w:rFonts w:ascii="Times New Roman" w:hAnsi="Times New Roman" w:cs="Times New Roman"/>
                <w:sz w:val="20"/>
                <w:szCs w:val="20"/>
              </w:rPr>
              <w:t>Заведующая МБДОУ Ардатовский детский сад «Солнышко»</w:t>
            </w:r>
          </w:p>
        </w:tc>
      </w:tr>
      <w:tr w:rsidR="00DD3D03" w:rsidRPr="004C1AE3" w:rsidTr="00DD3D03">
        <w:tc>
          <w:tcPr>
            <w:tcW w:w="534" w:type="dxa"/>
          </w:tcPr>
          <w:p w:rsidR="00DD3D03" w:rsidRPr="004C1AE3" w:rsidRDefault="00DD3D03" w:rsidP="00DD3D03">
            <w:pPr>
              <w:spacing w:line="240" w:lineRule="auto"/>
              <w:jc w:val="both"/>
              <w:rPr>
                <w:rFonts w:ascii="Times New Roman" w:hAnsi="Times New Roman" w:cs="Times New Roman"/>
                <w:sz w:val="20"/>
                <w:szCs w:val="20"/>
              </w:rPr>
            </w:pPr>
          </w:p>
        </w:tc>
        <w:tc>
          <w:tcPr>
            <w:tcW w:w="3687" w:type="dxa"/>
          </w:tcPr>
          <w:p w:rsidR="00DD3D03" w:rsidRPr="004C1AE3" w:rsidRDefault="00DD3D03" w:rsidP="00DD3D03">
            <w:pPr>
              <w:spacing w:line="240" w:lineRule="auto"/>
              <w:jc w:val="both"/>
              <w:rPr>
                <w:rFonts w:ascii="Times New Roman" w:hAnsi="Times New Roman" w:cs="Times New Roman"/>
                <w:sz w:val="20"/>
                <w:szCs w:val="20"/>
              </w:rPr>
            </w:pPr>
            <w:r w:rsidRPr="004C1AE3">
              <w:rPr>
                <w:rFonts w:ascii="Times New Roman" w:hAnsi="Times New Roman" w:cs="Times New Roman"/>
                <w:sz w:val="20"/>
                <w:szCs w:val="20"/>
              </w:rPr>
              <w:t>Член комиссии</w:t>
            </w:r>
          </w:p>
        </w:tc>
        <w:tc>
          <w:tcPr>
            <w:tcW w:w="2920" w:type="dxa"/>
          </w:tcPr>
          <w:p w:rsidR="00DD3D03" w:rsidRPr="004C1AE3" w:rsidRDefault="00DD3D03" w:rsidP="00DD3D03">
            <w:pPr>
              <w:spacing w:line="240" w:lineRule="auto"/>
              <w:jc w:val="both"/>
              <w:rPr>
                <w:rFonts w:ascii="Times New Roman" w:hAnsi="Times New Roman" w:cs="Times New Roman"/>
                <w:sz w:val="20"/>
                <w:szCs w:val="20"/>
              </w:rPr>
            </w:pPr>
            <w:r w:rsidRPr="004C1AE3">
              <w:rPr>
                <w:rFonts w:ascii="Times New Roman" w:hAnsi="Times New Roman" w:cs="Times New Roman"/>
                <w:sz w:val="20"/>
                <w:szCs w:val="20"/>
              </w:rPr>
              <w:t>Волгушева Елена Владимировна</w:t>
            </w:r>
          </w:p>
        </w:tc>
        <w:tc>
          <w:tcPr>
            <w:tcW w:w="3280" w:type="dxa"/>
          </w:tcPr>
          <w:p w:rsidR="00DD3D03" w:rsidRPr="004C1AE3" w:rsidRDefault="00DD3D03" w:rsidP="00DD3D03">
            <w:pPr>
              <w:spacing w:line="240" w:lineRule="auto"/>
              <w:jc w:val="both"/>
              <w:rPr>
                <w:rFonts w:ascii="Times New Roman" w:hAnsi="Times New Roman" w:cs="Times New Roman"/>
                <w:sz w:val="20"/>
                <w:szCs w:val="20"/>
              </w:rPr>
            </w:pPr>
            <w:r w:rsidRPr="004C1AE3">
              <w:rPr>
                <w:rFonts w:ascii="Times New Roman" w:hAnsi="Times New Roman" w:cs="Times New Roman"/>
                <w:sz w:val="20"/>
                <w:szCs w:val="20"/>
              </w:rPr>
              <w:t>Заведующая МБДОУ Поводимовский детский сад «Солнышко»</w:t>
            </w:r>
          </w:p>
        </w:tc>
      </w:tr>
      <w:tr w:rsidR="00DD3D03" w:rsidRPr="004C1AE3" w:rsidTr="00DD3D03">
        <w:tc>
          <w:tcPr>
            <w:tcW w:w="534" w:type="dxa"/>
          </w:tcPr>
          <w:p w:rsidR="00DD3D03" w:rsidRPr="004C1AE3" w:rsidRDefault="00DD3D03" w:rsidP="00DD3D03">
            <w:pPr>
              <w:spacing w:line="240" w:lineRule="auto"/>
              <w:jc w:val="both"/>
              <w:rPr>
                <w:rFonts w:ascii="Times New Roman" w:hAnsi="Times New Roman" w:cs="Times New Roman"/>
                <w:sz w:val="20"/>
                <w:szCs w:val="20"/>
              </w:rPr>
            </w:pPr>
          </w:p>
        </w:tc>
        <w:tc>
          <w:tcPr>
            <w:tcW w:w="3687" w:type="dxa"/>
          </w:tcPr>
          <w:p w:rsidR="00DD3D03" w:rsidRPr="004C1AE3" w:rsidRDefault="00DD3D03" w:rsidP="00DD3D03">
            <w:pPr>
              <w:spacing w:line="240" w:lineRule="auto"/>
              <w:jc w:val="both"/>
              <w:rPr>
                <w:rFonts w:ascii="Times New Roman" w:hAnsi="Times New Roman" w:cs="Times New Roman"/>
                <w:sz w:val="20"/>
                <w:szCs w:val="20"/>
              </w:rPr>
            </w:pPr>
            <w:r w:rsidRPr="004C1AE3">
              <w:rPr>
                <w:rFonts w:ascii="Times New Roman" w:hAnsi="Times New Roman" w:cs="Times New Roman"/>
                <w:sz w:val="20"/>
                <w:szCs w:val="20"/>
              </w:rPr>
              <w:t>Член комиссии</w:t>
            </w:r>
          </w:p>
        </w:tc>
        <w:tc>
          <w:tcPr>
            <w:tcW w:w="2920" w:type="dxa"/>
          </w:tcPr>
          <w:p w:rsidR="00DD3D03" w:rsidRPr="004C1AE3" w:rsidRDefault="00DD3D03" w:rsidP="00DD3D03">
            <w:pPr>
              <w:spacing w:line="240" w:lineRule="auto"/>
              <w:jc w:val="both"/>
              <w:rPr>
                <w:rFonts w:ascii="Times New Roman" w:hAnsi="Times New Roman" w:cs="Times New Roman"/>
                <w:sz w:val="20"/>
                <w:szCs w:val="20"/>
              </w:rPr>
            </w:pPr>
            <w:r w:rsidRPr="004C1AE3">
              <w:rPr>
                <w:rFonts w:ascii="Times New Roman" w:hAnsi="Times New Roman" w:cs="Times New Roman"/>
                <w:sz w:val="20"/>
                <w:szCs w:val="20"/>
              </w:rPr>
              <w:t>Варюшкина Наталья Юрьевна</w:t>
            </w:r>
          </w:p>
        </w:tc>
        <w:tc>
          <w:tcPr>
            <w:tcW w:w="3280" w:type="dxa"/>
          </w:tcPr>
          <w:p w:rsidR="00DD3D03" w:rsidRPr="004C1AE3" w:rsidRDefault="00DD3D03" w:rsidP="00DD3D03">
            <w:pPr>
              <w:spacing w:line="240" w:lineRule="auto"/>
              <w:jc w:val="both"/>
              <w:rPr>
                <w:rFonts w:ascii="Times New Roman" w:hAnsi="Times New Roman" w:cs="Times New Roman"/>
                <w:sz w:val="20"/>
                <w:szCs w:val="20"/>
              </w:rPr>
            </w:pPr>
            <w:r w:rsidRPr="004C1AE3">
              <w:rPr>
                <w:rFonts w:ascii="Times New Roman" w:hAnsi="Times New Roman" w:cs="Times New Roman"/>
                <w:sz w:val="20"/>
                <w:szCs w:val="20"/>
              </w:rPr>
              <w:t>Заведующая МБДОУ Петровский детский сад «Улыбка»</w:t>
            </w:r>
          </w:p>
        </w:tc>
      </w:tr>
      <w:tr w:rsidR="00DD3D03" w:rsidRPr="004C1AE3" w:rsidTr="00DD3D03">
        <w:tc>
          <w:tcPr>
            <w:tcW w:w="534" w:type="dxa"/>
          </w:tcPr>
          <w:p w:rsidR="00DD3D03" w:rsidRPr="004C1AE3" w:rsidRDefault="00DD3D03" w:rsidP="00DD3D03">
            <w:pPr>
              <w:spacing w:line="240" w:lineRule="auto"/>
              <w:jc w:val="both"/>
              <w:rPr>
                <w:rFonts w:ascii="Times New Roman" w:hAnsi="Times New Roman" w:cs="Times New Roman"/>
                <w:sz w:val="20"/>
                <w:szCs w:val="20"/>
              </w:rPr>
            </w:pPr>
          </w:p>
        </w:tc>
        <w:tc>
          <w:tcPr>
            <w:tcW w:w="3687" w:type="dxa"/>
          </w:tcPr>
          <w:p w:rsidR="00DD3D03" w:rsidRPr="004C1AE3" w:rsidRDefault="00DD3D03" w:rsidP="00DD3D03">
            <w:pPr>
              <w:spacing w:line="240" w:lineRule="auto"/>
              <w:jc w:val="both"/>
              <w:rPr>
                <w:rFonts w:ascii="Times New Roman" w:hAnsi="Times New Roman" w:cs="Times New Roman"/>
                <w:sz w:val="20"/>
                <w:szCs w:val="20"/>
              </w:rPr>
            </w:pPr>
            <w:r w:rsidRPr="004C1AE3">
              <w:rPr>
                <w:rFonts w:ascii="Times New Roman" w:hAnsi="Times New Roman" w:cs="Times New Roman"/>
                <w:sz w:val="20"/>
                <w:szCs w:val="20"/>
              </w:rPr>
              <w:t>Член комиссии</w:t>
            </w:r>
          </w:p>
        </w:tc>
        <w:tc>
          <w:tcPr>
            <w:tcW w:w="2920" w:type="dxa"/>
          </w:tcPr>
          <w:p w:rsidR="00DD3D03" w:rsidRPr="004C1AE3" w:rsidRDefault="00DD3D03" w:rsidP="00DD3D03">
            <w:pPr>
              <w:spacing w:line="240" w:lineRule="auto"/>
              <w:jc w:val="both"/>
              <w:rPr>
                <w:rFonts w:ascii="Times New Roman" w:hAnsi="Times New Roman" w:cs="Times New Roman"/>
                <w:sz w:val="20"/>
                <w:szCs w:val="20"/>
              </w:rPr>
            </w:pPr>
            <w:r w:rsidRPr="004C1AE3">
              <w:rPr>
                <w:rFonts w:ascii="Times New Roman" w:hAnsi="Times New Roman" w:cs="Times New Roman"/>
                <w:sz w:val="20"/>
                <w:szCs w:val="20"/>
              </w:rPr>
              <w:t>Седойкина Марина Александровна</w:t>
            </w:r>
          </w:p>
        </w:tc>
        <w:tc>
          <w:tcPr>
            <w:tcW w:w="3280" w:type="dxa"/>
          </w:tcPr>
          <w:p w:rsidR="00DD3D03" w:rsidRPr="004C1AE3" w:rsidRDefault="00DD3D03" w:rsidP="00DD3D03">
            <w:pPr>
              <w:spacing w:line="240" w:lineRule="auto"/>
              <w:jc w:val="both"/>
              <w:rPr>
                <w:rFonts w:ascii="Times New Roman" w:hAnsi="Times New Roman" w:cs="Times New Roman"/>
                <w:sz w:val="20"/>
                <w:szCs w:val="20"/>
              </w:rPr>
            </w:pPr>
            <w:r w:rsidRPr="004C1AE3">
              <w:rPr>
                <w:rFonts w:ascii="Times New Roman" w:hAnsi="Times New Roman" w:cs="Times New Roman"/>
                <w:sz w:val="20"/>
                <w:szCs w:val="20"/>
              </w:rPr>
              <w:t>Заведующая МБДОУ Енгалычевский детский сад «Теремок»</w:t>
            </w:r>
          </w:p>
        </w:tc>
      </w:tr>
      <w:tr w:rsidR="00DD3D03" w:rsidRPr="004C1AE3" w:rsidTr="00DD3D03">
        <w:tc>
          <w:tcPr>
            <w:tcW w:w="534" w:type="dxa"/>
          </w:tcPr>
          <w:p w:rsidR="00DD3D03" w:rsidRPr="004C1AE3" w:rsidRDefault="00DD3D03" w:rsidP="00DD3D03">
            <w:pPr>
              <w:spacing w:line="240" w:lineRule="auto"/>
              <w:jc w:val="both"/>
              <w:rPr>
                <w:rFonts w:ascii="Times New Roman" w:hAnsi="Times New Roman" w:cs="Times New Roman"/>
                <w:sz w:val="20"/>
                <w:szCs w:val="20"/>
              </w:rPr>
            </w:pPr>
          </w:p>
        </w:tc>
        <w:tc>
          <w:tcPr>
            <w:tcW w:w="3687" w:type="dxa"/>
          </w:tcPr>
          <w:p w:rsidR="00DD3D03" w:rsidRPr="004C1AE3" w:rsidRDefault="00DD3D03" w:rsidP="00DD3D03">
            <w:pPr>
              <w:spacing w:line="240" w:lineRule="auto"/>
              <w:jc w:val="both"/>
              <w:rPr>
                <w:rFonts w:ascii="Times New Roman" w:hAnsi="Times New Roman" w:cs="Times New Roman"/>
                <w:sz w:val="20"/>
                <w:szCs w:val="20"/>
              </w:rPr>
            </w:pPr>
            <w:r w:rsidRPr="004C1AE3">
              <w:rPr>
                <w:rFonts w:ascii="Times New Roman" w:hAnsi="Times New Roman" w:cs="Times New Roman"/>
                <w:sz w:val="20"/>
                <w:szCs w:val="20"/>
              </w:rPr>
              <w:t>Член комиссии</w:t>
            </w:r>
          </w:p>
        </w:tc>
        <w:tc>
          <w:tcPr>
            <w:tcW w:w="2920" w:type="dxa"/>
          </w:tcPr>
          <w:p w:rsidR="00DD3D03" w:rsidRPr="004C1AE3" w:rsidRDefault="00DD3D03" w:rsidP="00DD3D03">
            <w:pPr>
              <w:spacing w:line="240" w:lineRule="auto"/>
              <w:jc w:val="both"/>
              <w:rPr>
                <w:rFonts w:ascii="Times New Roman" w:hAnsi="Times New Roman" w:cs="Times New Roman"/>
                <w:sz w:val="20"/>
                <w:szCs w:val="20"/>
              </w:rPr>
            </w:pPr>
            <w:r w:rsidRPr="004C1AE3">
              <w:rPr>
                <w:rFonts w:ascii="Times New Roman" w:hAnsi="Times New Roman" w:cs="Times New Roman"/>
                <w:sz w:val="20"/>
                <w:szCs w:val="20"/>
              </w:rPr>
              <w:t>Костригина Людмила Дмитриевна</w:t>
            </w:r>
          </w:p>
        </w:tc>
        <w:tc>
          <w:tcPr>
            <w:tcW w:w="3280" w:type="dxa"/>
          </w:tcPr>
          <w:p w:rsidR="00DD3D03" w:rsidRPr="004C1AE3" w:rsidRDefault="00DD3D03" w:rsidP="00DD3D03">
            <w:pPr>
              <w:spacing w:line="240" w:lineRule="auto"/>
              <w:jc w:val="both"/>
              <w:rPr>
                <w:rFonts w:ascii="Times New Roman" w:hAnsi="Times New Roman" w:cs="Times New Roman"/>
                <w:sz w:val="20"/>
                <w:szCs w:val="20"/>
              </w:rPr>
            </w:pPr>
            <w:r w:rsidRPr="004C1AE3">
              <w:rPr>
                <w:rFonts w:ascii="Times New Roman" w:hAnsi="Times New Roman" w:cs="Times New Roman"/>
                <w:sz w:val="20"/>
                <w:szCs w:val="20"/>
              </w:rPr>
              <w:t>Заведующая МБДОУ Кочкуровский детский сад «Чипайне»</w:t>
            </w:r>
          </w:p>
        </w:tc>
      </w:tr>
      <w:tr w:rsidR="00DD3D03" w:rsidRPr="004C1AE3" w:rsidTr="00DD3D03">
        <w:tc>
          <w:tcPr>
            <w:tcW w:w="534" w:type="dxa"/>
          </w:tcPr>
          <w:p w:rsidR="00DD3D03" w:rsidRPr="004C1AE3" w:rsidRDefault="00DD3D03" w:rsidP="00DD3D03">
            <w:pPr>
              <w:spacing w:line="240" w:lineRule="auto"/>
              <w:jc w:val="both"/>
              <w:rPr>
                <w:rFonts w:ascii="Times New Roman" w:hAnsi="Times New Roman" w:cs="Times New Roman"/>
                <w:sz w:val="20"/>
                <w:szCs w:val="20"/>
              </w:rPr>
            </w:pPr>
          </w:p>
        </w:tc>
        <w:tc>
          <w:tcPr>
            <w:tcW w:w="3687" w:type="dxa"/>
          </w:tcPr>
          <w:p w:rsidR="00DD3D03" w:rsidRPr="004C1AE3" w:rsidRDefault="00DD3D03" w:rsidP="00DD3D03">
            <w:pPr>
              <w:spacing w:line="240" w:lineRule="auto"/>
              <w:jc w:val="both"/>
              <w:rPr>
                <w:rFonts w:ascii="Times New Roman" w:hAnsi="Times New Roman" w:cs="Times New Roman"/>
                <w:sz w:val="20"/>
                <w:szCs w:val="20"/>
              </w:rPr>
            </w:pPr>
            <w:r w:rsidRPr="004C1AE3">
              <w:rPr>
                <w:rFonts w:ascii="Times New Roman" w:hAnsi="Times New Roman" w:cs="Times New Roman"/>
                <w:sz w:val="20"/>
                <w:szCs w:val="20"/>
              </w:rPr>
              <w:t>Член комиссии</w:t>
            </w:r>
          </w:p>
        </w:tc>
        <w:tc>
          <w:tcPr>
            <w:tcW w:w="2920" w:type="dxa"/>
          </w:tcPr>
          <w:p w:rsidR="00DD3D03" w:rsidRPr="004C1AE3" w:rsidRDefault="00DD3D03" w:rsidP="00DD3D03">
            <w:pPr>
              <w:spacing w:line="240" w:lineRule="auto"/>
              <w:jc w:val="both"/>
              <w:rPr>
                <w:rFonts w:ascii="Times New Roman" w:hAnsi="Times New Roman" w:cs="Times New Roman"/>
                <w:sz w:val="20"/>
                <w:szCs w:val="20"/>
              </w:rPr>
            </w:pPr>
            <w:r w:rsidRPr="004C1AE3">
              <w:rPr>
                <w:rFonts w:ascii="Times New Roman" w:hAnsi="Times New Roman" w:cs="Times New Roman"/>
                <w:sz w:val="20"/>
                <w:szCs w:val="20"/>
              </w:rPr>
              <w:t>Суханова Любовь Викторона</w:t>
            </w:r>
          </w:p>
        </w:tc>
        <w:tc>
          <w:tcPr>
            <w:tcW w:w="3280" w:type="dxa"/>
          </w:tcPr>
          <w:p w:rsidR="00DD3D03" w:rsidRPr="004C1AE3" w:rsidRDefault="00DD3D03" w:rsidP="00DD3D03">
            <w:pPr>
              <w:spacing w:line="240" w:lineRule="auto"/>
              <w:jc w:val="both"/>
              <w:rPr>
                <w:rFonts w:ascii="Times New Roman" w:hAnsi="Times New Roman" w:cs="Times New Roman"/>
                <w:sz w:val="20"/>
                <w:szCs w:val="20"/>
              </w:rPr>
            </w:pPr>
            <w:r w:rsidRPr="004C1AE3">
              <w:rPr>
                <w:rFonts w:ascii="Times New Roman" w:hAnsi="Times New Roman" w:cs="Times New Roman"/>
                <w:sz w:val="20"/>
                <w:szCs w:val="20"/>
              </w:rPr>
              <w:t>Заведующая МБДОУ Березовский детский сад «Колосок»</w:t>
            </w:r>
          </w:p>
        </w:tc>
      </w:tr>
      <w:tr w:rsidR="00DD3D03" w:rsidRPr="004C1AE3" w:rsidTr="00DD3D03">
        <w:tc>
          <w:tcPr>
            <w:tcW w:w="534" w:type="dxa"/>
          </w:tcPr>
          <w:p w:rsidR="00DD3D03" w:rsidRPr="004C1AE3" w:rsidRDefault="00DD3D03" w:rsidP="00DD3D03">
            <w:pPr>
              <w:spacing w:line="240" w:lineRule="auto"/>
              <w:jc w:val="both"/>
              <w:rPr>
                <w:rFonts w:ascii="Times New Roman" w:hAnsi="Times New Roman" w:cs="Times New Roman"/>
                <w:sz w:val="20"/>
                <w:szCs w:val="20"/>
              </w:rPr>
            </w:pPr>
          </w:p>
        </w:tc>
        <w:tc>
          <w:tcPr>
            <w:tcW w:w="3687" w:type="dxa"/>
          </w:tcPr>
          <w:p w:rsidR="00DD3D03" w:rsidRPr="004C1AE3" w:rsidRDefault="00DD3D03" w:rsidP="00DD3D03">
            <w:pPr>
              <w:spacing w:line="240" w:lineRule="auto"/>
              <w:jc w:val="both"/>
              <w:rPr>
                <w:rFonts w:ascii="Times New Roman" w:hAnsi="Times New Roman" w:cs="Times New Roman"/>
                <w:sz w:val="20"/>
                <w:szCs w:val="20"/>
              </w:rPr>
            </w:pPr>
            <w:r w:rsidRPr="004C1AE3">
              <w:rPr>
                <w:rFonts w:ascii="Times New Roman" w:hAnsi="Times New Roman" w:cs="Times New Roman"/>
                <w:sz w:val="20"/>
                <w:szCs w:val="20"/>
              </w:rPr>
              <w:t>Член комиссии</w:t>
            </w:r>
          </w:p>
        </w:tc>
        <w:tc>
          <w:tcPr>
            <w:tcW w:w="2920" w:type="dxa"/>
          </w:tcPr>
          <w:p w:rsidR="00DD3D03" w:rsidRPr="004C1AE3" w:rsidRDefault="00DD3D03" w:rsidP="00DD3D03">
            <w:pPr>
              <w:spacing w:line="240" w:lineRule="auto"/>
              <w:jc w:val="both"/>
              <w:rPr>
                <w:rFonts w:ascii="Times New Roman" w:hAnsi="Times New Roman" w:cs="Times New Roman"/>
                <w:sz w:val="20"/>
                <w:szCs w:val="20"/>
              </w:rPr>
            </w:pPr>
            <w:r w:rsidRPr="004C1AE3">
              <w:rPr>
                <w:rFonts w:ascii="Times New Roman" w:hAnsi="Times New Roman" w:cs="Times New Roman"/>
                <w:sz w:val="20"/>
                <w:szCs w:val="20"/>
              </w:rPr>
              <w:t>Чугунова Наталья Геннадьевна</w:t>
            </w:r>
          </w:p>
        </w:tc>
        <w:tc>
          <w:tcPr>
            <w:tcW w:w="3280" w:type="dxa"/>
          </w:tcPr>
          <w:p w:rsidR="00DD3D03" w:rsidRPr="004C1AE3" w:rsidRDefault="00DD3D03" w:rsidP="00DD3D03">
            <w:pPr>
              <w:spacing w:line="240" w:lineRule="auto"/>
              <w:jc w:val="both"/>
              <w:rPr>
                <w:rFonts w:ascii="Times New Roman" w:hAnsi="Times New Roman" w:cs="Times New Roman"/>
                <w:sz w:val="20"/>
                <w:szCs w:val="20"/>
              </w:rPr>
            </w:pPr>
            <w:r w:rsidRPr="004C1AE3">
              <w:rPr>
                <w:rFonts w:ascii="Times New Roman" w:hAnsi="Times New Roman" w:cs="Times New Roman"/>
                <w:sz w:val="20"/>
                <w:szCs w:val="20"/>
              </w:rPr>
              <w:t>Заведующая МБДОУ Кабаевский детский сад «Сказка»</w:t>
            </w:r>
          </w:p>
        </w:tc>
      </w:tr>
    </w:tbl>
    <w:p w:rsidR="00DD3D03" w:rsidRPr="00DD3D03" w:rsidRDefault="00DD3D03" w:rsidP="004C1AE3">
      <w:pPr>
        <w:spacing w:line="240" w:lineRule="auto"/>
        <w:jc w:val="center"/>
        <w:rPr>
          <w:rFonts w:ascii="Times New Roman" w:hAnsi="Times New Roman" w:cs="Times New Roman"/>
          <w:sz w:val="24"/>
          <w:szCs w:val="24"/>
        </w:rPr>
      </w:pPr>
      <w:r w:rsidRPr="00DD3D03">
        <w:rPr>
          <w:rFonts w:ascii="Times New Roman" w:hAnsi="Times New Roman" w:cs="Times New Roman"/>
          <w:sz w:val="24"/>
          <w:szCs w:val="24"/>
        </w:rPr>
        <w:t>ЛИСТ СОГЛАСОВАНИЯ</w:t>
      </w:r>
    </w:p>
    <w:p w:rsidR="00DD3D03" w:rsidRPr="00DD3D03" w:rsidRDefault="00DD3D03" w:rsidP="004C1AE3">
      <w:pPr>
        <w:spacing w:line="240" w:lineRule="auto"/>
        <w:jc w:val="center"/>
        <w:rPr>
          <w:rFonts w:ascii="Times New Roman" w:hAnsi="Times New Roman" w:cs="Times New Roman"/>
          <w:sz w:val="24"/>
          <w:szCs w:val="24"/>
        </w:rPr>
      </w:pPr>
      <w:r w:rsidRPr="00DD3D03">
        <w:rPr>
          <w:rFonts w:ascii="Times New Roman" w:hAnsi="Times New Roman" w:cs="Times New Roman"/>
          <w:sz w:val="24"/>
          <w:szCs w:val="24"/>
        </w:rPr>
        <w:t>к постановлению администрации Дубенского муниципального района от «__»_______20__   №____ «Об установлении родительской платы, взимаемой с родителей (законных представителей) за присмотр и  уход за ребёнком в дошкольных образовательных учреждениях Дубенского муниципального района, реализующих основную образовательную программу дошкольного образования»</w:t>
      </w:r>
    </w:p>
    <w:tbl>
      <w:tblPr>
        <w:tblW w:w="104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3"/>
        <w:gridCol w:w="3657"/>
        <w:gridCol w:w="2898"/>
        <w:gridCol w:w="3271"/>
      </w:tblGrid>
      <w:tr w:rsidR="00DD3D03" w:rsidRPr="004C1AE3" w:rsidTr="004C1AE3">
        <w:trPr>
          <w:trHeight w:val="675"/>
        </w:trPr>
        <w:tc>
          <w:tcPr>
            <w:tcW w:w="593" w:type="dxa"/>
          </w:tcPr>
          <w:p w:rsidR="00DD3D03" w:rsidRPr="004C1AE3" w:rsidRDefault="00DD3D03" w:rsidP="00DD3D03">
            <w:pPr>
              <w:spacing w:line="240" w:lineRule="auto"/>
              <w:jc w:val="center"/>
              <w:rPr>
                <w:rFonts w:ascii="Times New Roman" w:hAnsi="Times New Roman" w:cs="Times New Roman"/>
                <w:sz w:val="20"/>
                <w:szCs w:val="20"/>
              </w:rPr>
            </w:pPr>
            <w:r w:rsidRPr="004C1AE3">
              <w:rPr>
                <w:rFonts w:ascii="Times New Roman" w:hAnsi="Times New Roman" w:cs="Times New Roman"/>
                <w:sz w:val="20"/>
                <w:szCs w:val="20"/>
              </w:rPr>
              <w:t>№ п/п</w:t>
            </w:r>
          </w:p>
        </w:tc>
        <w:tc>
          <w:tcPr>
            <w:tcW w:w="3657" w:type="dxa"/>
          </w:tcPr>
          <w:p w:rsidR="00DD3D03" w:rsidRPr="004C1AE3" w:rsidRDefault="00DD3D03" w:rsidP="00DD3D03">
            <w:pPr>
              <w:spacing w:line="240" w:lineRule="auto"/>
              <w:jc w:val="center"/>
              <w:rPr>
                <w:rFonts w:ascii="Times New Roman" w:hAnsi="Times New Roman" w:cs="Times New Roman"/>
                <w:sz w:val="20"/>
                <w:szCs w:val="20"/>
              </w:rPr>
            </w:pPr>
            <w:r w:rsidRPr="004C1AE3">
              <w:rPr>
                <w:rFonts w:ascii="Times New Roman" w:hAnsi="Times New Roman" w:cs="Times New Roman"/>
                <w:sz w:val="20"/>
                <w:szCs w:val="20"/>
              </w:rPr>
              <w:t>Ф.И.О</w:t>
            </w:r>
          </w:p>
        </w:tc>
        <w:tc>
          <w:tcPr>
            <w:tcW w:w="2898" w:type="dxa"/>
          </w:tcPr>
          <w:p w:rsidR="00DD3D03" w:rsidRPr="004C1AE3" w:rsidRDefault="00DD3D03" w:rsidP="00DD3D03">
            <w:pPr>
              <w:spacing w:line="240" w:lineRule="auto"/>
              <w:jc w:val="center"/>
              <w:rPr>
                <w:rFonts w:ascii="Times New Roman" w:hAnsi="Times New Roman" w:cs="Times New Roman"/>
                <w:sz w:val="20"/>
                <w:szCs w:val="20"/>
              </w:rPr>
            </w:pPr>
            <w:r w:rsidRPr="004C1AE3">
              <w:rPr>
                <w:rFonts w:ascii="Times New Roman" w:hAnsi="Times New Roman" w:cs="Times New Roman"/>
                <w:sz w:val="20"/>
                <w:szCs w:val="20"/>
              </w:rPr>
              <w:t>Должность</w:t>
            </w:r>
          </w:p>
        </w:tc>
        <w:tc>
          <w:tcPr>
            <w:tcW w:w="3271" w:type="dxa"/>
          </w:tcPr>
          <w:p w:rsidR="00DD3D03" w:rsidRPr="004C1AE3" w:rsidRDefault="00DD3D03" w:rsidP="00DD3D03">
            <w:pPr>
              <w:spacing w:line="240" w:lineRule="auto"/>
              <w:jc w:val="center"/>
              <w:rPr>
                <w:rFonts w:ascii="Times New Roman" w:hAnsi="Times New Roman" w:cs="Times New Roman"/>
                <w:sz w:val="20"/>
                <w:szCs w:val="20"/>
              </w:rPr>
            </w:pPr>
            <w:r w:rsidRPr="004C1AE3">
              <w:rPr>
                <w:rFonts w:ascii="Times New Roman" w:hAnsi="Times New Roman" w:cs="Times New Roman"/>
                <w:sz w:val="20"/>
                <w:szCs w:val="20"/>
              </w:rPr>
              <w:t>Подпись</w:t>
            </w:r>
          </w:p>
        </w:tc>
      </w:tr>
      <w:tr w:rsidR="00DD3D03" w:rsidRPr="004C1AE3" w:rsidTr="004C1AE3">
        <w:trPr>
          <w:trHeight w:val="600"/>
        </w:trPr>
        <w:tc>
          <w:tcPr>
            <w:tcW w:w="593" w:type="dxa"/>
          </w:tcPr>
          <w:p w:rsidR="00DD3D03" w:rsidRPr="004C1AE3" w:rsidRDefault="00DD3D03" w:rsidP="00DD3D03">
            <w:pPr>
              <w:spacing w:line="240" w:lineRule="auto"/>
              <w:jc w:val="both"/>
              <w:rPr>
                <w:rFonts w:ascii="Times New Roman" w:hAnsi="Times New Roman" w:cs="Times New Roman"/>
                <w:sz w:val="20"/>
                <w:szCs w:val="20"/>
              </w:rPr>
            </w:pPr>
            <w:r w:rsidRPr="004C1AE3">
              <w:rPr>
                <w:rFonts w:ascii="Times New Roman" w:hAnsi="Times New Roman" w:cs="Times New Roman"/>
                <w:sz w:val="20"/>
                <w:szCs w:val="20"/>
              </w:rPr>
              <w:t>1</w:t>
            </w:r>
          </w:p>
        </w:tc>
        <w:tc>
          <w:tcPr>
            <w:tcW w:w="3657" w:type="dxa"/>
          </w:tcPr>
          <w:p w:rsidR="00DD3D03" w:rsidRPr="004C1AE3" w:rsidRDefault="00DD3D03" w:rsidP="00DD3D03">
            <w:pPr>
              <w:spacing w:line="240" w:lineRule="auto"/>
              <w:jc w:val="both"/>
              <w:rPr>
                <w:rFonts w:ascii="Times New Roman" w:hAnsi="Times New Roman" w:cs="Times New Roman"/>
                <w:sz w:val="20"/>
                <w:szCs w:val="20"/>
              </w:rPr>
            </w:pPr>
            <w:r w:rsidRPr="004C1AE3">
              <w:rPr>
                <w:rFonts w:ascii="Times New Roman" w:hAnsi="Times New Roman" w:cs="Times New Roman"/>
                <w:sz w:val="20"/>
                <w:szCs w:val="20"/>
              </w:rPr>
              <w:t>Маркова Елена Алексеевна</w:t>
            </w:r>
          </w:p>
        </w:tc>
        <w:tc>
          <w:tcPr>
            <w:tcW w:w="2898" w:type="dxa"/>
          </w:tcPr>
          <w:p w:rsidR="00DD3D03" w:rsidRPr="004C1AE3" w:rsidRDefault="00DD3D03" w:rsidP="00DD3D03">
            <w:pPr>
              <w:spacing w:line="240" w:lineRule="auto"/>
              <w:jc w:val="both"/>
              <w:rPr>
                <w:rFonts w:ascii="Times New Roman" w:hAnsi="Times New Roman" w:cs="Times New Roman"/>
                <w:sz w:val="20"/>
                <w:szCs w:val="20"/>
              </w:rPr>
            </w:pPr>
            <w:r w:rsidRPr="004C1AE3">
              <w:rPr>
                <w:rFonts w:ascii="Times New Roman" w:hAnsi="Times New Roman" w:cs="Times New Roman"/>
                <w:sz w:val="20"/>
                <w:szCs w:val="20"/>
              </w:rPr>
              <w:t>Методист МКУ «ЦИМ ТО МУ ООО»</w:t>
            </w:r>
          </w:p>
          <w:p w:rsidR="00DD3D03" w:rsidRPr="004C1AE3" w:rsidRDefault="00DD3D03" w:rsidP="00DD3D03">
            <w:pPr>
              <w:spacing w:line="240" w:lineRule="auto"/>
              <w:jc w:val="both"/>
              <w:rPr>
                <w:rFonts w:ascii="Times New Roman" w:hAnsi="Times New Roman" w:cs="Times New Roman"/>
                <w:sz w:val="20"/>
                <w:szCs w:val="20"/>
              </w:rPr>
            </w:pPr>
          </w:p>
        </w:tc>
        <w:tc>
          <w:tcPr>
            <w:tcW w:w="3271" w:type="dxa"/>
          </w:tcPr>
          <w:p w:rsidR="00DD3D03" w:rsidRPr="004C1AE3" w:rsidRDefault="00DD3D03" w:rsidP="00DD3D03">
            <w:pPr>
              <w:spacing w:line="240" w:lineRule="auto"/>
              <w:jc w:val="both"/>
              <w:rPr>
                <w:rFonts w:ascii="Times New Roman" w:hAnsi="Times New Roman" w:cs="Times New Roman"/>
                <w:sz w:val="20"/>
                <w:szCs w:val="20"/>
              </w:rPr>
            </w:pPr>
          </w:p>
        </w:tc>
      </w:tr>
      <w:tr w:rsidR="00DD3D03" w:rsidRPr="004C1AE3" w:rsidTr="004C1AE3">
        <w:trPr>
          <w:trHeight w:val="600"/>
        </w:trPr>
        <w:tc>
          <w:tcPr>
            <w:tcW w:w="593" w:type="dxa"/>
          </w:tcPr>
          <w:p w:rsidR="00DD3D03" w:rsidRPr="004C1AE3" w:rsidRDefault="00DD3D03" w:rsidP="00DD3D03">
            <w:pPr>
              <w:spacing w:line="240" w:lineRule="auto"/>
              <w:jc w:val="both"/>
              <w:rPr>
                <w:rFonts w:ascii="Times New Roman" w:hAnsi="Times New Roman" w:cs="Times New Roman"/>
                <w:sz w:val="20"/>
                <w:szCs w:val="20"/>
              </w:rPr>
            </w:pPr>
            <w:r w:rsidRPr="004C1AE3">
              <w:rPr>
                <w:rFonts w:ascii="Times New Roman" w:hAnsi="Times New Roman" w:cs="Times New Roman"/>
                <w:sz w:val="20"/>
                <w:szCs w:val="20"/>
              </w:rPr>
              <w:t>2</w:t>
            </w:r>
          </w:p>
        </w:tc>
        <w:tc>
          <w:tcPr>
            <w:tcW w:w="3657" w:type="dxa"/>
          </w:tcPr>
          <w:p w:rsidR="00DD3D03" w:rsidRPr="004C1AE3" w:rsidRDefault="00DD3D03" w:rsidP="00DD3D03">
            <w:pPr>
              <w:spacing w:line="240" w:lineRule="auto"/>
              <w:jc w:val="both"/>
              <w:rPr>
                <w:rFonts w:ascii="Times New Roman" w:hAnsi="Times New Roman" w:cs="Times New Roman"/>
                <w:sz w:val="20"/>
                <w:szCs w:val="20"/>
              </w:rPr>
            </w:pPr>
            <w:r w:rsidRPr="004C1AE3">
              <w:rPr>
                <w:rFonts w:ascii="Times New Roman" w:hAnsi="Times New Roman" w:cs="Times New Roman"/>
                <w:sz w:val="20"/>
                <w:szCs w:val="20"/>
              </w:rPr>
              <w:t>Давыдова Екатерина Николаевна</w:t>
            </w:r>
          </w:p>
        </w:tc>
        <w:tc>
          <w:tcPr>
            <w:tcW w:w="2898" w:type="dxa"/>
          </w:tcPr>
          <w:p w:rsidR="00DD3D03" w:rsidRPr="004C1AE3" w:rsidRDefault="00DD3D03" w:rsidP="00DD3D03">
            <w:pPr>
              <w:spacing w:line="240" w:lineRule="auto"/>
              <w:jc w:val="both"/>
              <w:rPr>
                <w:rFonts w:ascii="Times New Roman" w:hAnsi="Times New Roman" w:cs="Times New Roman"/>
                <w:sz w:val="20"/>
                <w:szCs w:val="20"/>
              </w:rPr>
            </w:pPr>
            <w:r w:rsidRPr="004C1AE3">
              <w:rPr>
                <w:rFonts w:ascii="Times New Roman" w:hAnsi="Times New Roman" w:cs="Times New Roman"/>
                <w:sz w:val="20"/>
                <w:szCs w:val="20"/>
              </w:rPr>
              <w:t>Главный экономист МКУ Дубенского муниципального района «Центр обслуживания муниципальных учреждений Дубенского муниципального района»</w:t>
            </w:r>
          </w:p>
          <w:p w:rsidR="00DD3D03" w:rsidRPr="004C1AE3" w:rsidRDefault="00DD3D03" w:rsidP="00DD3D03">
            <w:pPr>
              <w:spacing w:line="240" w:lineRule="auto"/>
              <w:jc w:val="both"/>
              <w:rPr>
                <w:rFonts w:ascii="Times New Roman" w:hAnsi="Times New Roman" w:cs="Times New Roman"/>
                <w:sz w:val="20"/>
                <w:szCs w:val="20"/>
              </w:rPr>
            </w:pPr>
          </w:p>
        </w:tc>
        <w:tc>
          <w:tcPr>
            <w:tcW w:w="3271" w:type="dxa"/>
          </w:tcPr>
          <w:p w:rsidR="00DD3D03" w:rsidRPr="004C1AE3" w:rsidRDefault="00DD3D03" w:rsidP="00DD3D03">
            <w:pPr>
              <w:spacing w:line="240" w:lineRule="auto"/>
              <w:jc w:val="both"/>
              <w:rPr>
                <w:rFonts w:ascii="Times New Roman" w:hAnsi="Times New Roman" w:cs="Times New Roman"/>
                <w:sz w:val="20"/>
                <w:szCs w:val="20"/>
              </w:rPr>
            </w:pPr>
          </w:p>
        </w:tc>
      </w:tr>
    </w:tbl>
    <w:p w:rsidR="004C1AE3" w:rsidRDefault="004C1AE3" w:rsidP="00B25565">
      <w:pPr>
        <w:pStyle w:val="7"/>
        <w:ind w:left="0" w:firstLine="0"/>
        <w:jc w:val="both"/>
        <w:rPr>
          <w:b/>
          <w:sz w:val="24"/>
          <w:szCs w:val="24"/>
        </w:rPr>
      </w:pPr>
    </w:p>
    <w:p w:rsidR="00A41D21" w:rsidRPr="002509C6" w:rsidRDefault="00A41D21" w:rsidP="00A41D21">
      <w:pPr>
        <w:pStyle w:val="1"/>
        <w:tabs>
          <w:tab w:val="left" w:pos="5628"/>
        </w:tabs>
        <w:rPr>
          <w:sz w:val="24"/>
          <w:szCs w:val="24"/>
        </w:rPr>
      </w:pPr>
      <w:r w:rsidRPr="002509C6">
        <w:rPr>
          <w:sz w:val="24"/>
          <w:szCs w:val="24"/>
        </w:rPr>
        <w:t>АДМИНИСТРАЦИЯ  ДУБЕНСКОГО МУНИЦИПАЛЬНОГО  РАЙОНА</w:t>
      </w:r>
    </w:p>
    <w:p w:rsidR="00A41D21" w:rsidRPr="002509C6" w:rsidRDefault="00A41D21" w:rsidP="00A41D21">
      <w:pPr>
        <w:pStyle w:val="1"/>
        <w:tabs>
          <w:tab w:val="left" w:pos="5628"/>
        </w:tabs>
        <w:rPr>
          <w:sz w:val="24"/>
          <w:szCs w:val="24"/>
        </w:rPr>
      </w:pPr>
      <w:r w:rsidRPr="002509C6">
        <w:rPr>
          <w:sz w:val="24"/>
          <w:szCs w:val="24"/>
        </w:rPr>
        <w:t>РЕСПУБЛИКА МОРДОВИЯ</w:t>
      </w:r>
    </w:p>
    <w:p w:rsidR="00A41D21" w:rsidRPr="002509C6" w:rsidRDefault="00A41D21" w:rsidP="00A41D21">
      <w:pPr>
        <w:tabs>
          <w:tab w:val="left" w:pos="5628"/>
        </w:tabs>
        <w:rPr>
          <w:rFonts w:ascii="Times New Roman" w:hAnsi="Times New Roman" w:cs="Times New Roman"/>
          <w:sz w:val="24"/>
          <w:szCs w:val="24"/>
        </w:rPr>
      </w:pPr>
    </w:p>
    <w:p w:rsidR="00A41D21" w:rsidRPr="002509C6" w:rsidRDefault="00A41D21" w:rsidP="00A41D21">
      <w:pPr>
        <w:tabs>
          <w:tab w:val="left" w:pos="5628"/>
        </w:tabs>
        <w:jc w:val="center"/>
        <w:rPr>
          <w:rFonts w:ascii="Times New Roman" w:hAnsi="Times New Roman" w:cs="Times New Roman"/>
          <w:b/>
          <w:sz w:val="24"/>
          <w:szCs w:val="24"/>
        </w:rPr>
      </w:pPr>
      <w:r w:rsidRPr="002509C6">
        <w:rPr>
          <w:rFonts w:ascii="Times New Roman" w:hAnsi="Times New Roman" w:cs="Times New Roman"/>
          <w:b/>
          <w:sz w:val="24"/>
          <w:szCs w:val="24"/>
        </w:rPr>
        <w:t>ПОСТАНОВЛЕНИЕ</w:t>
      </w:r>
    </w:p>
    <w:p w:rsidR="00A41D21" w:rsidRPr="002509C6" w:rsidRDefault="00A41D21" w:rsidP="00A41D21">
      <w:pPr>
        <w:tabs>
          <w:tab w:val="left" w:pos="5628"/>
        </w:tabs>
        <w:rPr>
          <w:rFonts w:ascii="Times New Roman" w:hAnsi="Times New Roman" w:cs="Times New Roman"/>
          <w:sz w:val="24"/>
          <w:szCs w:val="24"/>
        </w:rPr>
      </w:pPr>
      <w:r w:rsidRPr="002509C6">
        <w:rPr>
          <w:rFonts w:ascii="Times New Roman" w:hAnsi="Times New Roman" w:cs="Times New Roman"/>
          <w:sz w:val="24"/>
          <w:szCs w:val="24"/>
        </w:rPr>
        <w:t>29.07.2016                                                                                                 №480</w:t>
      </w:r>
    </w:p>
    <w:p w:rsidR="00A41D21" w:rsidRPr="002509C6" w:rsidRDefault="00A41D21" w:rsidP="00A41D21">
      <w:pPr>
        <w:tabs>
          <w:tab w:val="left" w:pos="5628"/>
        </w:tabs>
        <w:jc w:val="center"/>
        <w:rPr>
          <w:rFonts w:ascii="Times New Roman" w:hAnsi="Times New Roman" w:cs="Times New Roman"/>
          <w:sz w:val="24"/>
          <w:szCs w:val="24"/>
        </w:rPr>
      </w:pPr>
      <w:r w:rsidRPr="002509C6">
        <w:rPr>
          <w:rFonts w:ascii="Times New Roman" w:hAnsi="Times New Roman" w:cs="Times New Roman"/>
          <w:sz w:val="24"/>
          <w:szCs w:val="24"/>
        </w:rPr>
        <w:lastRenderedPageBreak/>
        <w:t>с. Дубенки</w:t>
      </w:r>
    </w:p>
    <w:p w:rsidR="00A41D21" w:rsidRPr="002509C6" w:rsidRDefault="00A41D21" w:rsidP="00A41D21">
      <w:pPr>
        <w:autoSpaceDE w:val="0"/>
        <w:autoSpaceDN w:val="0"/>
        <w:adjustRightInd w:val="0"/>
        <w:spacing w:after="0" w:line="240" w:lineRule="auto"/>
        <w:ind w:firstLine="720"/>
        <w:jc w:val="center"/>
        <w:rPr>
          <w:rFonts w:ascii="Times New Roman" w:hAnsi="Times New Roman" w:cs="Times New Roman"/>
          <w:sz w:val="24"/>
          <w:szCs w:val="24"/>
        </w:rPr>
      </w:pPr>
      <w:r w:rsidRPr="002509C6">
        <w:rPr>
          <w:rFonts w:ascii="Times New Roman" w:hAnsi="Times New Roman" w:cs="Times New Roman"/>
          <w:sz w:val="24"/>
          <w:szCs w:val="24"/>
        </w:rPr>
        <w:t xml:space="preserve">Об утверждении порядка </w:t>
      </w:r>
      <w:bookmarkStart w:id="52" w:name="sub_1"/>
      <w:r w:rsidRPr="002509C6">
        <w:rPr>
          <w:rFonts w:ascii="Times New Roman" w:hAnsi="Times New Roman" w:cs="Times New Roman"/>
          <w:sz w:val="24"/>
          <w:szCs w:val="24"/>
        </w:rPr>
        <w:t xml:space="preserve">  проведения экспертизы муниципальных нормативных правовых актов, затрагивающих вопросы осуществления предпринимательской и инвестиционной деятельности по Дубенскому муниципальному району Республики Мордовия.</w:t>
      </w:r>
      <w:bookmarkEnd w:id="52"/>
    </w:p>
    <w:p w:rsidR="00A41D21" w:rsidRPr="002509C6" w:rsidRDefault="00A41D21" w:rsidP="00A41D21">
      <w:pPr>
        <w:autoSpaceDE w:val="0"/>
        <w:autoSpaceDN w:val="0"/>
        <w:adjustRightInd w:val="0"/>
        <w:spacing w:after="0" w:line="240" w:lineRule="auto"/>
        <w:ind w:firstLine="720"/>
        <w:jc w:val="center"/>
        <w:rPr>
          <w:rFonts w:ascii="Times New Roman" w:hAnsi="Times New Roman" w:cs="Times New Roman"/>
          <w:sz w:val="24"/>
          <w:szCs w:val="24"/>
        </w:rPr>
      </w:pPr>
    </w:p>
    <w:p w:rsidR="00A41D21" w:rsidRPr="002509C6" w:rsidRDefault="00A41D21" w:rsidP="00A41D21">
      <w:pPr>
        <w:jc w:val="both"/>
        <w:rPr>
          <w:rFonts w:ascii="Times New Roman" w:hAnsi="Times New Roman" w:cs="Times New Roman"/>
          <w:sz w:val="24"/>
          <w:szCs w:val="24"/>
        </w:rPr>
      </w:pPr>
      <w:r w:rsidRPr="002509C6">
        <w:rPr>
          <w:rFonts w:ascii="Times New Roman" w:hAnsi="Times New Roman" w:cs="Times New Roman"/>
          <w:sz w:val="24"/>
          <w:szCs w:val="24"/>
        </w:rPr>
        <w:t xml:space="preserve">        Руководствуясь </w:t>
      </w:r>
      <w:hyperlink r:id="rId22" w:history="1">
        <w:r w:rsidRPr="002509C6">
          <w:rPr>
            <w:rStyle w:val="afb"/>
            <w:rFonts w:ascii="Times New Roman" w:hAnsi="Times New Roman"/>
            <w:sz w:val="24"/>
            <w:szCs w:val="24"/>
          </w:rPr>
          <w:t>Законом</w:t>
        </w:r>
      </w:hyperlink>
      <w:r w:rsidRPr="002509C6">
        <w:rPr>
          <w:rFonts w:ascii="Times New Roman" w:hAnsi="Times New Roman" w:cs="Times New Roman"/>
          <w:sz w:val="24"/>
          <w:szCs w:val="24"/>
        </w:rPr>
        <w:t xml:space="preserve"> Республики Мордовия от 29 июня 2015 г. N 50-З "Об оценке регулирующего воздействия проектов муниципальных нормативных правовых актов и экспертизе муниципальных нормативных правовых актов, затрагивающих вопросы осуществления предпринимательской и инвестиционной деятельности", Приказом Министерства экономики Республики Мордовия от 25 ноября 2015 г. N 189-П "Об утверждении примерных порядков проведения оценки регулирующего воздействия и экспертизы муниципальных нормативных актов", администрация Дубенского муниципального района постановляет: </w:t>
      </w:r>
    </w:p>
    <w:p w:rsidR="00A41D21" w:rsidRPr="002509C6" w:rsidRDefault="00A41D21" w:rsidP="00A41D21">
      <w:pPr>
        <w:autoSpaceDE w:val="0"/>
        <w:autoSpaceDN w:val="0"/>
        <w:adjustRightInd w:val="0"/>
        <w:spacing w:after="0" w:line="240" w:lineRule="auto"/>
        <w:ind w:firstLine="720"/>
        <w:jc w:val="both"/>
        <w:rPr>
          <w:rFonts w:ascii="Times New Roman" w:hAnsi="Times New Roman" w:cs="Times New Roman"/>
          <w:sz w:val="24"/>
          <w:szCs w:val="24"/>
        </w:rPr>
      </w:pPr>
      <w:r w:rsidRPr="002509C6">
        <w:rPr>
          <w:rFonts w:ascii="Times New Roman" w:hAnsi="Times New Roman" w:cs="Times New Roman"/>
          <w:sz w:val="24"/>
          <w:szCs w:val="24"/>
        </w:rPr>
        <w:t xml:space="preserve">1. Утвердить прилагаемый </w:t>
      </w:r>
      <w:hyperlink r:id="rId23" w:anchor="sub_1000" w:history="1">
        <w:r w:rsidRPr="002509C6">
          <w:rPr>
            <w:rStyle w:val="a3"/>
            <w:rFonts w:ascii="Times New Roman" w:hAnsi="Times New Roman" w:cs="Times New Roman"/>
            <w:sz w:val="24"/>
            <w:szCs w:val="24"/>
          </w:rPr>
          <w:t>Порядок</w:t>
        </w:r>
      </w:hyperlink>
      <w:r w:rsidRPr="002509C6">
        <w:rPr>
          <w:rFonts w:ascii="Times New Roman" w:hAnsi="Times New Roman" w:cs="Times New Roman"/>
          <w:sz w:val="24"/>
          <w:szCs w:val="24"/>
        </w:rPr>
        <w:t xml:space="preserve"> проведения экспертизы муниципальных нормативных правовых актов, затрагивающих вопросы осуществления предпринимательской и инвестиционной деятельности по Дубенскому муниципальному району Республики Мордовия (Приложение №1).</w:t>
      </w:r>
    </w:p>
    <w:p w:rsidR="00A41D21" w:rsidRPr="002509C6" w:rsidRDefault="00A41D21" w:rsidP="00A41D21">
      <w:pPr>
        <w:autoSpaceDE w:val="0"/>
        <w:autoSpaceDN w:val="0"/>
        <w:adjustRightInd w:val="0"/>
        <w:ind w:firstLine="720"/>
        <w:jc w:val="both"/>
        <w:rPr>
          <w:rFonts w:ascii="Times New Roman" w:hAnsi="Times New Roman" w:cs="Times New Roman"/>
          <w:sz w:val="24"/>
          <w:szCs w:val="24"/>
        </w:rPr>
      </w:pPr>
      <w:r w:rsidRPr="002509C6">
        <w:rPr>
          <w:rFonts w:ascii="Times New Roman" w:hAnsi="Times New Roman" w:cs="Times New Roman"/>
          <w:sz w:val="24"/>
          <w:szCs w:val="24"/>
        </w:rPr>
        <w:t xml:space="preserve">2. Разместить на официальном сайте органов местного самоуправления Дубенского муниципального района </w:t>
      </w:r>
      <w:r w:rsidRPr="002509C6">
        <w:rPr>
          <w:rFonts w:ascii="Times New Roman" w:hAnsi="Times New Roman" w:cs="Times New Roman"/>
          <w:sz w:val="24"/>
          <w:szCs w:val="24"/>
          <w:lang w:val="en-US"/>
        </w:rPr>
        <w:t>http</w:t>
      </w:r>
      <w:r w:rsidRPr="002509C6">
        <w:rPr>
          <w:rFonts w:ascii="Times New Roman" w:hAnsi="Times New Roman" w:cs="Times New Roman"/>
          <w:sz w:val="24"/>
          <w:szCs w:val="24"/>
        </w:rPr>
        <w:t xml:space="preserve">: </w:t>
      </w:r>
      <w:hyperlink r:id="rId24" w:history="1">
        <w:r w:rsidRPr="002509C6">
          <w:rPr>
            <w:rStyle w:val="a3"/>
            <w:rFonts w:ascii="Times New Roman" w:hAnsi="Times New Roman" w:cs="Times New Roman"/>
            <w:sz w:val="24"/>
            <w:szCs w:val="24"/>
          </w:rPr>
          <w:t>\\</w:t>
        </w:r>
        <w:r w:rsidRPr="002509C6">
          <w:rPr>
            <w:rStyle w:val="a3"/>
            <w:rFonts w:ascii="Times New Roman" w:hAnsi="Times New Roman" w:cs="Times New Roman"/>
            <w:sz w:val="24"/>
            <w:szCs w:val="24"/>
            <w:lang w:val="en-US"/>
          </w:rPr>
          <w:t>dubenki</w:t>
        </w:r>
        <w:r w:rsidRPr="002509C6">
          <w:rPr>
            <w:rStyle w:val="a3"/>
            <w:rFonts w:ascii="Times New Roman" w:hAnsi="Times New Roman" w:cs="Times New Roman"/>
            <w:sz w:val="24"/>
            <w:szCs w:val="24"/>
          </w:rPr>
          <w:t>.</w:t>
        </w:r>
        <w:r w:rsidRPr="002509C6">
          <w:rPr>
            <w:rStyle w:val="a3"/>
            <w:rFonts w:ascii="Times New Roman" w:hAnsi="Times New Roman" w:cs="Times New Roman"/>
            <w:sz w:val="24"/>
            <w:szCs w:val="24"/>
            <w:lang w:val="en-US"/>
          </w:rPr>
          <w:t>e</w:t>
        </w:r>
        <w:r w:rsidRPr="002509C6">
          <w:rPr>
            <w:rStyle w:val="a3"/>
            <w:rFonts w:ascii="Times New Roman" w:hAnsi="Times New Roman" w:cs="Times New Roman"/>
            <w:sz w:val="24"/>
            <w:szCs w:val="24"/>
          </w:rPr>
          <w:t>-</w:t>
        </w:r>
        <w:r w:rsidRPr="002509C6">
          <w:rPr>
            <w:rStyle w:val="a3"/>
            <w:rFonts w:ascii="Times New Roman" w:hAnsi="Times New Roman" w:cs="Times New Roman"/>
            <w:sz w:val="24"/>
            <w:szCs w:val="24"/>
            <w:lang w:val="en-US"/>
          </w:rPr>
          <w:t>mordovia</w:t>
        </w:r>
        <w:r w:rsidRPr="002509C6">
          <w:rPr>
            <w:rStyle w:val="a3"/>
            <w:rFonts w:ascii="Times New Roman" w:hAnsi="Times New Roman" w:cs="Times New Roman"/>
            <w:sz w:val="24"/>
            <w:szCs w:val="24"/>
          </w:rPr>
          <w:t>.</w:t>
        </w:r>
        <w:r w:rsidRPr="002509C6">
          <w:rPr>
            <w:rStyle w:val="a3"/>
            <w:rFonts w:ascii="Times New Roman" w:hAnsi="Times New Roman" w:cs="Times New Roman"/>
            <w:sz w:val="24"/>
            <w:szCs w:val="24"/>
            <w:lang w:val="en-US"/>
          </w:rPr>
          <w:t>ru</w:t>
        </w:r>
      </w:hyperlink>
      <w:r w:rsidRPr="002509C6">
        <w:rPr>
          <w:rFonts w:ascii="Times New Roman" w:hAnsi="Times New Roman" w:cs="Times New Roman"/>
          <w:sz w:val="24"/>
          <w:szCs w:val="24"/>
        </w:rPr>
        <w:t>.</w:t>
      </w:r>
    </w:p>
    <w:p w:rsidR="00A41D21" w:rsidRPr="002509C6" w:rsidRDefault="00A41D21" w:rsidP="00A41D21">
      <w:pPr>
        <w:autoSpaceDE w:val="0"/>
        <w:autoSpaceDN w:val="0"/>
        <w:adjustRightInd w:val="0"/>
        <w:ind w:firstLine="720"/>
        <w:jc w:val="both"/>
        <w:rPr>
          <w:rFonts w:ascii="Times New Roman" w:hAnsi="Times New Roman" w:cs="Times New Roman"/>
          <w:sz w:val="24"/>
          <w:szCs w:val="24"/>
        </w:rPr>
      </w:pPr>
      <w:r w:rsidRPr="002509C6">
        <w:rPr>
          <w:rFonts w:ascii="Times New Roman" w:hAnsi="Times New Roman" w:cs="Times New Roman"/>
          <w:sz w:val="24"/>
          <w:szCs w:val="24"/>
        </w:rPr>
        <w:t xml:space="preserve">3.Настоящее постановление вступает в силу в сроки, установленные  действующим законодательством. </w:t>
      </w:r>
    </w:p>
    <w:p w:rsidR="00A41D21" w:rsidRPr="002509C6" w:rsidRDefault="00A41D21" w:rsidP="00A41D21">
      <w:pPr>
        <w:spacing w:after="0"/>
        <w:rPr>
          <w:rFonts w:ascii="Times New Roman" w:hAnsi="Times New Roman" w:cs="Times New Roman"/>
          <w:bCs/>
          <w:sz w:val="24"/>
          <w:szCs w:val="24"/>
        </w:rPr>
      </w:pPr>
    </w:p>
    <w:p w:rsidR="00A41D21" w:rsidRPr="002509C6" w:rsidRDefault="00A41D21" w:rsidP="00A41D21">
      <w:pPr>
        <w:spacing w:after="0"/>
        <w:rPr>
          <w:rFonts w:ascii="Times New Roman" w:hAnsi="Times New Roman" w:cs="Times New Roman"/>
          <w:bCs/>
          <w:sz w:val="24"/>
          <w:szCs w:val="24"/>
        </w:rPr>
      </w:pPr>
    </w:p>
    <w:p w:rsidR="00A41D21" w:rsidRPr="002509C6" w:rsidRDefault="00A41D21" w:rsidP="00A41D21">
      <w:pPr>
        <w:spacing w:after="0"/>
        <w:rPr>
          <w:rFonts w:ascii="Times New Roman" w:hAnsi="Times New Roman" w:cs="Times New Roman"/>
          <w:sz w:val="24"/>
          <w:szCs w:val="24"/>
        </w:rPr>
      </w:pPr>
      <w:r w:rsidRPr="002509C6">
        <w:rPr>
          <w:rFonts w:ascii="Times New Roman" w:hAnsi="Times New Roman" w:cs="Times New Roman"/>
          <w:bCs/>
          <w:sz w:val="24"/>
          <w:szCs w:val="24"/>
        </w:rPr>
        <w:t>Глава  администрации</w:t>
      </w:r>
    </w:p>
    <w:p w:rsidR="00A41D21" w:rsidRPr="002509C6" w:rsidRDefault="00A41D21" w:rsidP="00A41D21">
      <w:pPr>
        <w:spacing w:after="0"/>
        <w:jc w:val="both"/>
        <w:rPr>
          <w:rFonts w:ascii="Times New Roman" w:hAnsi="Times New Roman" w:cs="Times New Roman"/>
          <w:bCs/>
          <w:sz w:val="24"/>
          <w:szCs w:val="24"/>
        </w:rPr>
      </w:pPr>
      <w:r w:rsidRPr="002509C6">
        <w:rPr>
          <w:rFonts w:ascii="Times New Roman" w:hAnsi="Times New Roman" w:cs="Times New Roman"/>
          <w:bCs/>
          <w:sz w:val="24"/>
          <w:szCs w:val="24"/>
        </w:rPr>
        <w:t>Дубенского муниципального района                                           С.Г.Плешаков</w:t>
      </w:r>
    </w:p>
    <w:p w:rsidR="00A41D21" w:rsidRPr="002509C6" w:rsidRDefault="00A41D21" w:rsidP="00A41D21">
      <w:pPr>
        <w:spacing w:after="0"/>
        <w:jc w:val="both"/>
        <w:rPr>
          <w:rFonts w:ascii="Times New Roman" w:hAnsi="Times New Roman" w:cs="Times New Roman"/>
          <w:bCs/>
          <w:sz w:val="24"/>
          <w:szCs w:val="24"/>
        </w:rPr>
      </w:pPr>
    </w:p>
    <w:p w:rsidR="00A41D21" w:rsidRPr="002509C6" w:rsidRDefault="00A41D21" w:rsidP="00A41D21">
      <w:pPr>
        <w:ind w:left="5245"/>
        <w:rPr>
          <w:rFonts w:ascii="Times New Roman" w:hAnsi="Times New Roman" w:cs="Times New Roman"/>
          <w:sz w:val="24"/>
          <w:szCs w:val="24"/>
        </w:rPr>
      </w:pPr>
      <w:bookmarkStart w:id="53" w:name="sub_1000"/>
      <w:r w:rsidRPr="002509C6">
        <w:rPr>
          <w:rStyle w:val="aff3"/>
          <w:rFonts w:ascii="Times New Roman" w:hAnsi="Times New Roman" w:cs="Times New Roman"/>
          <w:b w:val="0"/>
          <w:sz w:val="24"/>
          <w:szCs w:val="24"/>
        </w:rPr>
        <w:t>Приложение 1</w:t>
      </w:r>
      <w:r w:rsidRPr="002509C6">
        <w:rPr>
          <w:rStyle w:val="aff3"/>
          <w:rFonts w:ascii="Times New Roman" w:hAnsi="Times New Roman" w:cs="Times New Roman"/>
          <w:b w:val="0"/>
          <w:sz w:val="24"/>
          <w:szCs w:val="24"/>
        </w:rPr>
        <w:br/>
        <w:t xml:space="preserve">к </w:t>
      </w:r>
      <w:hyperlink r:id="rId25" w:anchor="sub_0" w:history="1">
        <w:r w:rsidRPr="002509C6">
          <w:rPr>
            <w:rStyle w:val="afb"/>
            <w:rFonts w:ascii="Times New Roman" w:hAnsi="Times New Roman"/>
            <w:sz w:val="24"/>
            <w:szCs w:val="24"/>
          </w:rPr>
          <w:t>постановлению</w:t>
        </w:r>
      </w:hyperlink>
      <w:r w:rsidRPr="002509C6">
        <w:rPr>
          <w:rStyle w:val="aff3"/>
          <w:rFonts w:ascii="Times New Roman" w:hAnsi="Times New Roman" w:cs="Times New Roman"/>
          <w:b w:val="0"/>
          <w:sz w:val="24"/>
          <w:szCs w:val="24"/>
        </w:rPr>
        <w:t xml:space="preserve"> администрации</w:t>
      </w:r>
      <w:r w:rsidRPr="002509C6">
        <w:rPr>
          <w:rStyle w:val="aff3"/>
          <w:rFonts w:ascii="Times New Roman" w:hAnsi="Times New Roman" w:cs="Times New Roman"/>
          <w:b w:val="0"/>
          <w:sz w:val="24"/>
          <w:szCs w:val="24"/>
        </w:rPr>
        <w:br/>
        <w:t>Дубенского муниципального района</w:t>
      </w:r>
      <w:r w:rsidRPr="002509C6">
        <w:rPr>
          <w:rStyle w:val="aff3"/>
          <w:rFonts w:ascii="Times New Roman" w:hAnsi="Times New Roman" w:cs="Times New Roman"/>
          <w:b w:val="0"/>
          <w:sz w:val="24"/>
          <w:szCs w:val="24"/>
        </w:rPr>
        <w:br/>
        <w:t>от  29.07.2016 г. №480</w:t>
      </w:r>
    </w:p>
    <w:bookmarkEnd w:id="53"/>
    <w:p w:rsidR="00A41D21" w:rsidRPr="002509C6" w:rsidRDefault="00A41D21" w:rsidP="00A41D21">
      <w:pPr>
        <w:ind w:firstLine="4962"/>
        <w:rPr>
          <w:rFonts w:ascii="Times New Roman" w:hAnsi="Times New Roman" w:cs="Times New Roman"/>
          <w:sz w:val="24"/>
          <w:szCs w:val="24"/>
        </w:rPr>
      </w:pPr>
    </w:p>
    <w:p w:rsidR="00A41D21" w:rsidRPr="002509C6" w:rsidRDefault="00A41D21" w:rsidP="00A41D21">
      <w:pPr>
        <w:pStyle w:val="1"/>
        <w:rPr>
          <w:sz w:val="24"/>
          <w:szCs w:val="24"/>
        </w:rPr>
      </w:pPr>
      <w:r w:rsidRPr="002509C6">
        <w:rPr>
          <w:b/>
          <w:sz w:val="24"/>
          <w:szCs w:val="24"/>
        </w:rPr>
        <w:t>Порядок</w:t>
      </w:r>
      <w:r w:rsidRPr="002509C6">
        <w:rPr>
          <w:b/>
          <w:sz w:val="24"/>
          <w:szCs w:val="24"/>
        </w:rPr>
        <w:br/>
        <w:t>проведения экспертизы муниципальных нормативных правовых актов, затрагивающих вопросы осуществления предпринимательской и инвестиционной деятельности.</w:t>
      </w:r>
    </w:p>
    <w:p w:rsidR="00A41D21" w:rsidRPr="002509C6" w:rsidRDefault="00A41D21" w:rsidP="00A41D21">
      <w:pPr>
        <w:rPr>
          <w:rFonts w:ascii="Times New Roman" w:hAnsi="Times New Roman" w:cs="Times New Roman"/>
          <w:sz w:val="24"/>
          <w:szCs w:val="24"/>
        </w:rPr>
      </w:pPr>
    </w:p>
    <w:p w:rsidR="00A41D21" w:rsidRPr="002509C6" w:rsidRDefault="00A41D21" w:rsidP="00A41D21">
      <w:pPr>
        <w:pStyle w:val="1"/>
        <w:rPr>
          <w:sz w:val="24"/>
          <w:szCs w:val="24"/>
        </w:rPr>
      </w:pPr>
      <w:bookmarkStart w:id="54" w:name="sub_1100"/>
      <w:r w:rsidRPr="002509C6">
        <w:rPr>
          <w:b/>
          <w:sz w:val="24"/>
          <w:szCs w:val="24"/>
        </w:rPr>
        <w:t>1. Общие положения</w:t>
      </w:r>
    </w:p>
    <w:bookmarkEnd w:id="54"/>
    <w:p w:rsidR="00A41D21" w:rsidRPr="002509C6" w:rsidRDefault="00A41D21" w:rsidP="00A41D21">
      <w:pPr>
        <w:rPr>
          <w:rFonts w:ascii="Times New Roman" w:hAnsi="Times New Roman" w:cs="Times New Roman"/>
          <w:sz w:val="24"/>
          <w:szCs w:val="24"/>
        </w:rPr>
      </w:pPr>
    </w:p>
    <w:p w:rsidR="00A41D21" w:rsidRPr="002509C6" w:rsidRDefault="00A41D21" w:rsidP="00A41D21">
      <w:pPr>
        <w:jc w:val="both"/>
        <w:rPr>
          <w:rFonts w:ascii="Times New Roman" w:hAnsi="Times New Roman" w:cs="Times New Roman"/>
          <w:sz w:val="24"/>
          <w:szCs w:val="24"/>
        </w:rPr>
      </w:pPr>
      <w:bookmarkStart w:id="55" w:name="sub_1111"/>
      <w:r w:rsidRPr="002509C6">
        <w:rPr>
          <w:rFonts w:ascii="Times New Roman" w:hAnsi="Times New Roman" w:cs="Times New Roman"/>
          <w:sz w:val="24"/>
          <w:szCs w:val="24"/>
        </w:rPr>
        <w:t xml:space="preserve">     1.1. Порядок проведения экспертизы муниципальных нормативных правовых актов, затрагивающих вопросы осуществления предпринимательской и инвестиционной деятельности органов местного самоуправления Дубенского муниципального района (далее - Порядок), устанавливает процедуру проведения экспертизы муниципальных нормативных правовых актов в целях выявления положений, необоснованно затрудняющих осуществление предпринимательской и инвестиционной деятельности.</w:t>
      </w:r>
    </w:p>
    <w:p w:rsidR="00A41D21" w:rsidRPr="002509C6" w:rsidRDefault="00A41D21" w:rsidP="00A41D21">
      <w:pPr>
        <w:jc w:val="both"/>
        <w:rPr>
          <w:rFonts w:ascii="Times New Roman" w:hAnsi="Times New Roman" w:cs="Times New Roman"/>
          <w:sz w:val="24"/>
          <w:szCs w:val="24"/>
        </w:rPr>
      </w:pPr>
      <w:bookmarkStart w:id="56" w:name="sub_1112"/>
      <w:bookmarkEnd w:id="55"/>
      <w:r w:rsidRPr="002509C6">
        <w:rPr>
          <w:rFonts w:ascii="Times New Roman" w:hAnsi="Times New Roman" w:cs="Times New Roman"/>
          <w:sz w:val="24"/>
          <w:szCs w:val="24"/>
        </w:rPr>
        <w:lastRenderedPageBreak/>
        <w:t xml:space="preserve">     1.2. Экспертиза проводится в отношении муниципальных нормативных правовых актов, затрагивающих вопросы осуществления предпринимательской и инвестиционной деятельности (далее - правовые акты).</w:t>
      </w:r>
    </w:p>
    <w:p w:rsidR="00A41D21" w:rsidRPr="002509C6" w:rsidRDefault="00A41D21" w:rsidP="00A41D21">
      <w:pPr>
        <w:jc w:val="both"/>
        <w:rPr>
          <w:rFonts w:ascii="Times New Roman" w:hAnsi="Times New Roman" w:cs="Times New Roman"/>
          <w:sz w:val="24"/>
          <w:szCs w:val="24"/>
        </w:rPr>
      </w:pPr>
      <w:bookmarkStart w:id="57" w:name="sub_1113"/>
      <w:bookmarkEnd w:id="56"/>
      <w:r w:rsidRPr="002509C6">
        <w:rPr>
          <w:rFonts w:ascii="Times New Roman" w:hAnsi="Times New Roman" w:cs="Times New Roman"/>
          <w:sz w:val="24"/>
          <w:szCs w:val="24"/>
        </w:rPr>
        <w:t xml:space="preserve">    1.3. Экспертиза муниципальных актов проводится на основании утверждаемого уполномоченным органом плана проведения экспертизы муниципальных актов (далее - план). В план включаются муниципальные акты, в отношении которых имеются сведения, указывающие, что положения муниципального акта могут создавать условия, необоснованно затрудняющие осуществление предпринимательской и инвестиционной деятельности.</w:t>
      </w:r>
    </w:p>
    <w:p w:rsidR="00A41D21" w:rsidRPr="002509C6" w:rsidRDefault="00A41D21" w:rsidP="00A41D21">
      <w:pPr>
        <w:jc w:val="both"/>
        <w:rPr>
          <w:rFonts w:ascii="Times New Roman" w:hAnsi="Times New Roman" w:cs="Times New Roman"/>
          <w:sz w:val="24"/>
          <w:szCs w:val="24"/>
        </w:rPr>
      </w:pPr>
      <w:bookmarkStart w:id="58" w:name="sub_1114"/>
      <w:bookmarkEnd w:id="57"/>
      <w:r w:rsidRPr="002509C6">
        <w:rPr>
          <w:rFonts w:ascii="Times New Roman" w:hAnsi="Times New Roman" w:cs="Times New Roman"/>
          <w:sz w:val="24"/>
          <w:szCs w:val="24"/>
        </w:rPr>
        <w:t xml:space="preserve">     1.4. Предложения в план по проведению экспертизы муниципальных актов вправе вносить:</w:t>
      </w:r>
    </w:p>
    <w:bookmarkEnd w:id="58"/>
    <w:p w:rsidR="00A41D21" w:rsidRPr="002509C6" w:rsidRDefault="00A41D21" w:rsidP="00A41D21">
      <w:pPr>
        <w:jc w:val="both"/>
        <w:rPr>
          <w:rFonts w:ascii="Times New Roman" w:hAnsi="Times New Roman" w:cs="Times New Roman"/>
          <w:sz w:val="24"/>
          <w:szCs w:val="24"/>
        </w:rPr>
      </w:pPr>
      <w:r w:rsidRPr="002509C6">
        <w:rPr>
          <w:rFonts w:ascii="Times New Roman" w:hAnsi="Times New Roman" w:cs="Times New Roman"/>
          <w:sz w:val="24"/>
          <w:szCs w:val="24"/>
        </w:rPr>
        <w:t>- органы государственной власти Республики Мордовия;</w:t>
      </w:r>
    </w:p>
    <w:p w:rsidR="00A41D21" w:rsidRPr="002509C6" w:rsidRDefault="00A41D21" w:rsidP="00A41D21">
      <w:pPr>
        <w:jc w:val="both"/>
        <w:rPr>
          <w:rFonts w:ascii="Times New Roman" w:hAnsi="Times New Roman" w:cs="Times New Roman"/>
          <w:sz w:val="24"/>
          <w:szCs w:val="24"/>
        </w:rPr>
      </w:pPr>
      <w:r w:rsidRPr="002509C6">
        <w:rPr>
          <w:rFonts w:ascii="Times New Roman" w:hAnsi="Times New Roman" w:cs="Times New Roman"/>
          <w:sz w:val="24"/>
          <w:szCs w:val="24"/>
        </w:rPr>
        <w:t>- органы местного самоуправления;</w:t>
      </w:r>
    </w:p>
    <w:p w:rsidR="00A41D21" w:rsidRPr="002509C6" w:rsidRDefault="00A41D21" w:rsidP="00A41D21">
      <w:pPr>
        <w:jc w:val="both"/>
        <w:rPr>
          <w:rFonts w:ascii="Times New Roman" w:hAnsi="Times New Roman" w:cs="Times New Roman"/>
          <w:sz w:val="24"/>
          <w:szCs w:val="24"/>
        </w:rPr>
      </w:pPr>
      <w:r w:rsidRPr="002509C6">
        <w:rPr>
          <w:rFonts w:ascii="Times New Roman" w:hAnsi="Times New Roman" w:cs="Times New Roman"/>
          <w:sz w:val="24"/>
          <w:szCs w:val="24"/>
        </w:rPr>
        <w:t>- субъекты предпринимательской и инвестиционной деятельности, ассоциации и союзы, представляющие их интересы.</w:t>
      </w:r>
    </w:p>
    <w:p w:rsidR="00A41D21" w:rsidRPr="002509C6" w:rsidRDefault="00A41D21" w:rsidP="00A41D21">
      <w:pPr>
        <w:jc w:val="both"/>
        <w:rPr>
          <w:rFonts w:ascii="Times New Roman" w:hAnsi="Times New Roman" w:cs="Times New Roman"/>
          <w:sz w:val="24"/>
          <w:szCs w:val="24"/>
        </w:rPr>
      </w:pPr>
      <w:bookmarkStart w:id="59" w:name="sub_1115"/>
      <w:r w:rsidRPr="002509C6">
        <w:rPr>
          <w:rFonts w:ascii="Times New Roman" w:hAnsi="Times New Roman" w:cs="Times New Roman"/>
          <w:sz w:val="24"/>
          <w:szCs w:val="24"/>
        </w:rPr>
        <w:t xml:space="preserve">     1.5. План утверждается на год и размещается на официальном сайте в срок не позднее 10 рабочих дней до начала планового периода.</w:t>
      </w:r>
    </w:p>
    <w:bookmarkEnd w:id="59"/>
    <w:p w:rsidR="00A41D21" w:rsidRPr="002509C6" w:rsidRDefault="00A41D21" w:rsidP="00A41D21">
      <w:pPr>
        <w:jc w:val="both"/>
        <w:rPr>
          <w:rFonts w:ascii="Times New Roman" w:hAnsi="Times New Roman" w:cs="Times New Roman"/>
          <w:sz w:val="24"/>
          <w:szCs w:val="24"/>
        </w:rPr>
      </w:pPr>
      <w:r w:rsidRPr="002509C6">
        <w:rPr>
          <w:rFonts w:ascii="Times New Roman" w:hAnsi="Times New Roman" w:cs="Times New Roman"/>
          <w:sz w:val="24"/>
          <w:szCs w:val="24"/>
        </w:rPr>
        <w:t>Процедура проведения экспертизы правового акта состоит из следующих этапов:</w:t>
      </w:r>
    </w:p>
    <w:p w:rsidR="00A41D21" w:rsidRPr="002509C6" w:rsidRDefault="00A41D21" w:rsidP="00A41D21">
      <w:pPr>
        <w:jc w:val="both"/>
        <w:rPr>
          <w:rFonts w:ascii="Times New Roman" w:hAnsi="Times New Roman" w:cs="Times New Roman"/>
          <w:sz w:val="24"/>
          <w:szCs w:val="24"/>
        </w:rPr>
      </w:pPr>
      <w:r w:rsidRPr="002509C6">
        <w:rPr>
          <w:rFonts w:ascii="Times New Roman" w:hAnsi="Times New Roman" w:cs="Times New Roman"/>
          <w:sz w:val="24"/>
          <w:szCs w:val="24"/>
        </w:rPr>
        <w:t>- рассмотрение предложения о проведении экспертизы;</w:t>
      </w:r>
    </w:p>
    <w:p w:rsidR="00A41D21" w:rsidRPr="002509C6" w:rsidRDefault="00A41D21" w:rsidP="00A41D21">
      <w:pPr>
        <w:jc w:val="both"/>
        <w:rPr>
          <w:rFonts w:ascii="Times New Roman" w:hAnsi="Times New Roman" w:cs="Times New Roman"/>
          <w:sz w:val="24"/>
          <w:szCs w:val="24"/>
        </w:rPr>
      </w:pPr>
      <w:r w:rsidRPr="002509C6">
        <w:rPr>
          <w:rFonts w:ascii="Times New Roman" w:hAnsi="Times New Roman" w:cs="Times New Roman"/>
          <w:sz w:val="24"/>
          <w:szCs w:val="24"/>
        </w:rPr>
        <w:t>- публичное обсуждение и исследование правового акта;</w:t>
      </w:r>
    </w:p>
    <w:p w:rsidR="00A41D21" w:rsidRPr="002509C6" w:rsidRDefault="00A41D21" w:rsidP="00A41D21">
      <w:pPr>
        <w:jc w:val="both"/>
        <w:rPr>
          <w:rFonts w:ascii="Times New Roman" w:hAnsi="Times New Roman" w:cs="Times New Roman"/>
          <w:sz w:val="24"/>
          <w:szCs w:val="24"/>
        </w:rPr>
      </w:pPr>
      <w:r w:rsidRPr="002509C6">
        <w:rPr>
          <w:rFonts w:ascii="Times New Roman" w:hAnsi="Times New Roman" w:cs="Times New Roman"/>
          <w:sz w:val="24"/>
          <w:szCs w:val="24"/>
        </w:rPr>
        <w:t>- подготовка заключения об экспертизе правового акта.</w:t>
      </w:r>
    </w:p>
    <w:p w:rsidR="00A41D21" w:rsidRPr="002509C6" w:rsidRDefault="00A41D21" w:rsidP="00A41D21">
      <w:pPr>
        <w:jc w:val="both"/>
        <w:rPr>
          <w:rFonts w:ascii="Times New Roman" w:hAnsi="Times New Roman" w:cs="Times New Roman"/>
          <w:sz w:val="24"/>
          <w:szCs w:val="24"/>
        </w:rPr>
      </w:pPr>
    </w:p>
    <w:p w:rsidR="00A41D21" w:rsidRPr="002509C6" w:rsidRDefault="00A41D21" w:rsidP="00A41D21">
      <w:pPr>
        <w:pStyle w:val="1"/>
        <w:rPr>
          <w:sz w:val="24"/>
          <w:szCs w:val="24"/>
        </w:rPr>
      </w:pPr>
      <w:bookmarkStart w:id="60" w:name="sub_1200"/>
      <w:r w:rsidRPr="002509C6">
        <w:rPr>
          <w:b/>
          <w:sz w:val="24"/>
          <w:szCs w:val="24"/>
        </w:rPr>
        <w:t>2. Рассмотрение предложения о проведении экспертизы.</w:t>
      </w:r>
    </w:p>
    <w:bookmarkEnd w:id="60"/>
    <w:p w:rsidR="00A41D21" w:rsidRPr="002509C6" w:rsidRDefault="00A41D21" w:rsidP="00A41D21">
      <w:pPr>
        <w:jc w:val="both"/>
        <w:rPr>
          <w:rFonts w:ascii="Times New Roman" w:hAnsi="Times New Roman" w:cs="Times New Roman"/>
          <w:sz w:val="24"/>
          <w:szCs w:val="24"/>
        </w:rPr>
      </w:pPr>
    </w:p>
    <w:p w:rsidR="00A41D21" w:rsidRPr="002509C6" w:rsidRDefault="00A41D21" w:rsidP="00A41D21">
      <w:pPr>
        <w:jc w:val="both"/>
        <w:rPr>
          <w:rFonts w:ascii="Times New Roman" w:hAnsi="Times New Roman" w:cs="Times New Roman"/>
          <w:sz w:val="24"/>
          <w:szCs w:val="24"/>
        </w:rPr>
      </w:pPr>
      <w:bookmarkStart w:id="61" w:name="sub_1221"/>
      <w:r w:rsidRPr="002509C6">
        <w:rPr>
          <w:rFonts w:ascii="Times New Roman" w:hAnsi="Times New Roman" w:cs="Times New Roman"/>
          <w:sz w:val="24"/>
          <w:szCs w:val="24"/>
        </w:rPr>
        <w:t xml:space="preserve">     2.1. В случае поступления предложения о проведении экспертизы в отношении правового акта, не затрагивающего вопросы осуществления предпринимательской и инвестиционной деятельности, и (или) в случае несоответствия предложения о проведении экспертизы требованиям </w:t>
      </w:r>
      <w:hyperlink r:id="rId26" w:anchor="sub_1113" w:history="1">
        <w:r w:rsidRPr="002509C6">
          <w:rPr>
            <w:rStyle w:val="afb"/>
            <w:rFonts w:ascii="Times New Roman" w:hAnsi="Times New Roman"/>
            <w:sz w:val="24"/>
            <w:szCs w:val="24"/>
          </w:rPr>
          <w:t>пункта 1.3</w:t>
        </w:r>
      </w:hyperlink>
      <w:r w:rsidRPr="002509C6">
        <w:rPr>
          <w:rFonts w:ascii="Times New Roman" w:hAnsi="Times New Roman" w:cs="Times New Roman"/>
          <w:sz w:val="24"/>
          <w:szCs w:val="24"/>
        </w:rPr>
        <w:t xml:space="preserve"> Порядка уполномоченное на проведение экспертизы лицо в течение 5 рабочих дней со дня поступления предложения о проведении экспертизы направляет уведомление об отказе в проведении экспертизы правового акта в адрес заявителя с указанием причин отказа.</w:t>
      </w:r>
    </w:p>
    <w:bookmarkEnd w:id="61"/>
    <w:p w:rsidR="00A41D21" w:rsidRPr="002509C6" w:rsidRDefault="00A41D21" w:rsidP="00A41D21">
      <w:pPr>
        <w:jc w:val="both"/>
        <w:rPr>
          <w:rFonts w:ascii="Times New Roman" w:hAnsi="Times New Roman" w:cs="Times New Roman"/>
          <w:sz w:val="24"/>
          <w:szCs w:val="24"/>
        </w:rPr>
      </w:pPr>
      <w:r w:rsidRPr="002509C6">
        <w:rPr>
          <w:rFonts w:ascii="Times New Roman" w:hAnsi="Times New Roman" w:cs="Times New Roman"/>
          <w:sz w:val="24"/>
          <w:szCs w:val="24"/>
        </w:rPr>
        <w:t xml:space="preserve">     2.2. В случае поступления предложения о проведении экспертизы в отношении правового акта, затрагивающего вопросы осуществления предпринимательской и инвестиционной деятельности, и соответствия предложения о проведении экспертизы требованиям </w:t>
      </w:r>
      <w:hyperlink r:id="rId27" w:anchor="sub_1113" w:history="1">
        <w:r w:rsidRPr="002509C6">
          <w:rPr>
            <w:rStyle w:val="afb"/>
            <w:rFonts w:ascii="Times New Roman" w:hAnsi="Times New Roman"/>
            <w:sz w:val="24"/>
            <w:szCs w:val="24"/>
          </w:rPr>
          <w:t>пункта 1.3</w:t>
        </w:r>
      </w:hyperlink>
      <w:r w:rsidRPr="002509C6">
        <w:rPr>
          <w:rFonts w:ascii="Times New Roman" w:hAnsi="Times New Roman" w:cs="Times New Roman"/>
          <w:sz w:val="24"/>
          <w:szCs w:val="24"/>
        </w:rPr>
        <w:t xml:space="preserve"> Порядка уполномоченное на проведение экспертизы лицо в течение 5 рабочих дней со дня поступления предложения в письменном виде уведомляет заявителя о проведении экспертизы правового акта.</w:t>
      </w:r>
    </w:p>
    <w:p w:rsidR="00A41D21" w:rsidRPr="002509C6" w:rsidRDefault="00A41D21" w:rsidP="00A41D21">
      <w:pPr>
        <w:jc w:val="both"/>
        <w:rPr>
          <w:rFonts w:ascii="Times New Roman" w:hAnsi="Times New Roman" w:cs="Times New Roman"/>
          <w:sz w:val="24"/>
          <w:szCs w:val="24"/>
        </w:rPr>
      </w:pPr>
    </w:p>
    <w:p w:rsidR="00A41D21" w:rsidRPr="002509C6" w:rsidRDefault="00A41D21" w:rsidP="00A41D21">
      <w:pPr>
        <w:pStyle w:val="1"/>
        <w:rPr>
          <w:sz w:val="24"/>
          <w:szCs w:val="24"/>
        </w:rPr>
      </w:pPr>
      <w:bookmarkStart w:id="62" w:name="sub_1300"/>
      <w:r w:rsidRPr="002509C6">
        <w:rPr>
          <w:b/>
          <w:sz w:val="24"/>
          <w:szCs w:val="24"/>
        </w:rPr>
        <w:t>3. Публичное обсуждение и исследование правового акта.</w:t>
      </w:r>
    </w:p>
    <w:bookmarkEnd w:id="62"/>
    <w:p w:rsidR="00A41D21" w:rsidRPr="002509C6" w:rsidRDefault="00A41D21" w:rsidP="00A41D21">
      <w:pPr>
        <w:jc w:val="both"/>
        <w:rPr>
          <w:rFonts w:ascii="Times New Roman" w:hAnsi="Times New Roman" w:cs="Times New Roman"/>
          <w:sz w:val="24"/>
          <w:szCs w:val="24"/>
        </w:rPr>
      </w:pPr>
    </w:p>
    <w:p w:rsidR="00A41D21" w:rsidRPr="002509C6" w:rsidRDefault="00A41D21" w:rsidP="00A41D21">
      <w:pPr>
        <w:jc w:val="both"/>
        <w:rPr>
          <w:rFonts w:ascii="Times New Roman" w:hAnsi="Times New Roman" w:cs="Times New Roman"/>
          <w:sz w:val="24"/>
          <w:szCs w:val="24"/>
        </w:rPr>
      </w:pPr>
      <w:bookmarkStart w:id="63" w:name="sub_1331"/>
      <w:r w:rsidRPr="002509C6">
        <w:rPr>
          <w:rFonts w:ascii="Times New Roman" w:hAnsi="Times New Roman" w:cs="Times New Roman"/>
          <w:sz w:val="24"/>
          <w:szCs w:val="24"/>
        </w:rPr>
        <w:lastRenderedPageBreak/>
        <w:t xml:space="preserve">      3.1. Публичное обсуждение правового акта (далее - публичное обсуждение) включает в себя:</w:t>
      </w:r>
    </w:p>
    <w:bookmarkEnd w:id="63"/>
    <w:p w:rsidR="00A41D21" w:rsidRPr="002509C6" w:rsidRDefault="00A41D21" w:rsidP="00A41D21">
      <w:pPr>
        <w:jc w:val="both"/>
        <w:rPr>
          <w:rFonts w:ascii="Times New Roman" w:hAnsi="Times New Roman" w:cs="Times New Roman"/>
          <w:sz w:val="24"/>
          <w:szCs w:val="24"/>
        </w:rPr>
      </w:pPr>
      <w:r w:rsidRPr="002509C6">
        <w:rPr>
          <w:rFonts w:ascii="Times New Roman" w:hAnsi="Times New Roman" w:cs="Times New Roman"/>
          <w:sz w:val="24"/>
          <w:szCs w:val="24"/>
        </w:rPr>
        <w:t>- размещение уведомления о проведении публичного обсуждения и текста правового акта на официальном сайте Дубенского муниципального района (далее - официальный сайт);</w:t>
      </w:r>
    </w:p>
    <w:p w:rsidR="00A41D21" w:rsidRPr="002509C6" w:rsidRDefault="00A41D21" w:rsidP="00A41D21">
      <w:pPr>
        <w:jc w:val="both"/>
        <w:rPr>
          <w:rFonts w:ascii="Times New Roman" w:hAnsi="Times New Roman" w:cs="Times New Roman"/>
          <w:sz w:val="24"/>
          <w:szCs w:val="24"/>
        </w:rPr>
      </w:pPr>
      <w:r w:rsidRPr="002509C6">
        <w:rPr>
          <w:rFonts w:ascii="Times New Roman" w:hAnsi="Times New Roman" w:cs="Times New Roman"/>
          <w:sz w:val="24"/>
          <w:szCs w:val="24"/>
        </w:rPr>
        <w:t>- анализ поступивших предложений.</w:t>
      </w:r>
    </w:p>
    <w:p w:rsidR="00A41D21" w:rsidRPr="002509C6" w:rsidRDefault="00A41D21" w:rsidP="00A41D21">
      <w:pPr>
        <w:jc w:val="both"/>
        <w:rPr>
          <w:rFonts w:ascii="Times New Roman" w:hAnsi="Times New Roman" w:cs="Times New Roman"/>
          <w:sz w:val="24"/>
          <w:szCs w:val="24"/>
        </w:rPr>
      </w:pPr>
      <w:bookmarkStart w:id="64" w:name="sub_1332"/>
      <w:r w:rsidRPr="002509C6">
        <w:rPr>
          <w:rFonts w:ascii="Times New Roman" w:hAnsi="Times New Roman" w:cs="Times New Roman"/>
          <w:sz w:val="24"/>
          <w:szCs w:val="24"/>
        </w:rPr>
        <w:t xml:space="preserve">     3.2. В целях организации публичного обсуждения правового акта уполномоченное на проведение экспертизы лицо в течение 10 рабочих дней со дня направления заявителю уведомления о проведении экспертизы правового акта обеспечивает размещение на официальном сайте уведомления о проведении публичного обсуждения и текста правового акта.</w:t>
      </w:r>
    </w:p>
    <w:bookmarkEnd w:id="64"/>
    <w:p w:rsidR="00A41D21" w:rsidRPr="002509C6" w:rsidRDefault="00A41D21" w:rsidP="00A41D21">
      <w:pPr>
        <w:jc w:val="both"/>
        <w:rPr>
          <w:rFonts w:ascii="Times New Roman" w:hAnsi="Times New Roman" w:cs="Times New Roman"/>
          <w:sz w:val="24"/>
          <w:szCs w:val="24"/>
        </w:rPr>
      </w:pPr>
      <w:r w:rsidRPr="002509C6">
        <w:rPr>
          <w:rFonts w:ascii="Times New Roman" w:hAnsi="Times New Roman" w:cs="Times New Roman"/>
          <w:sz w:val="24"/>
          <w:szCs w:val="24"/>
        </w:rPr>
        <w:t>Уведомление о проведении публичного обсуждения содержит:</w:t>
      </w:r>
    </w:p>
    <w:p w:rsidR="00A41D21" w:rsidRPr="002509C6" w:rsidRDefault="00A41D21" w:rsidP="00A41D21">
      <w:pPr>
        <w:jc w:val="both"/>
        <w:rPr>
          <w:rFonts w:ascii="Times New Roman" w:hAnsi="Times New Roman" w:cs="Times New Roman"/>
          <w:sz w:val="24"/>
          <w:szCs w:val="24"/>
        </w:rPr>
      </w:pPr>
      <w:r w:rsidRPr="002509C6">
        <w:rPr>
          <w:rFonts w:ascii="Times New Roman" w:hAnsi="Times New Roman" w:cs="Times New Roman"/>
          <w:sz w:val="24"/>
          <w:szCs w:val="24"/>
        </w:rPr>
        <w:t>- наименование правового акта;</w:t>
      </w:r>
    </w:p>
    <w:p w:rsidR="00A41D21" w:rsidRPr="002509C6" w:rsidRDefault="00A41D21" w:rsidP="00A41D21">
      <w:pPr>
        <w:jc w:val="both"/>
        <w:rPr>
          <w:rFonts w:ascii="Times New Roman" w:hAnsi="Times New Roman" w:cs="Times New Roman"/>
          <w:sz w:val="24"/>
          <w:szCs w:val="24"/>
        </w:rPr>
      </w:pPr>
      <w:r w:rsidRPr="002509C6">
        <w:rPr>
          <w:rFonts w:ascii="Times New Roman" w:hAnsi="Times New Roman" w:cs="Times New Roman"/>
          <w:sz w:val="24"/>
          <w:szCs w:val="24"/>
        </w:rPr>
        <w:t>-контактные данные лица, ответственного за проведение экспертизы;</w:t>
      </w:r>
    </w:p>
    <w:p w:rsidR="00A41D21" w:rsidRPr="002509C6" w:rsidRDefault="00A41D21" w:rsidP="00A41D21">
      <w:pPr>
        <w:jc w:val="both"/>
        <w:rPr>
          <w:rFonts w:ascii="Times New Roman" w:hAnsi="Times New Roman" w:cs="Times New Roman"/>
          <w:sz w:val="24"/>
          <w:szCs w:val="24"/>
        </w:rPr>
      </w:pPr>
      <w:r w:rsidRPr="002509C6">
        <w:rPr>
          <w:rFonts w:ascii="Times New Roman" w:hAnsi="Times New Roman" w:cs="Times New Roman"/>
          <w:sz w:val="24"/>
          <w:szCs w:val="24"/>
        </w:rPr>
        <w:t>-срок, в течение которого лицом, уполномоченным на проведение экспертизы принимаются предложения в отношении правового акта. Данный срок не может составлять более 30 рабочих дней со дня, установленного для начала экспертизы;</w:t>
      </w:r>
    </w:p>
    <w:p w:rsidR="00A41D21" w:rsidRPr="002509C6" w:rsidRDefault="00A41D21" w:rsidP="00A41D21">
      <w:pPr>
        <w:jc w:val="both"/>
        <w:rPr>
          <w:rFonts w:ascii="Times New Roman" w:hAnsi="Times New Roman" w:cs="Times New Roman"/>
          <w:sz w:val="24"/>
          <w:szCs w:val="24"/>
        </w:rPr>
      </w:pPr>
      <w:r w:rsidRPr="002509C6">
        <w:rPr>
          <w:rFonts w:ascii="Times New Roman" w:hAnsi="Times New Roman" w:cs="Times New Roman"/>
          <w:sz w:val="24"/>
          <w:szCs w:val="24"/>
        </w:rPr>
        <w:t>-способы представления предложений.</w:t>
      </w:r>
    </w:p>
    <w:p w:rsidR="00A41D21" w:rsidRPr="002509C6" w:rsidRDefault="00A41D21" w:rsidP="00A41D21">
      <w:pPr>
        <w:jc w:val="both"/>
        <w:rPr>
          <w:rFonts w:ascii="Times New Roman" w:hAnsi="Times New Roman" w:cs="Times New Roman"/>
          <w:sz w:val="24"/>
          <w:szCs w:val="24"/>
        </w:rPr>
      </w:pPr>
      <w:bookmarkStart w:id="65" w:name="sub_1333"/>
      <w:r w:rsidRPr="002509C6">
        <w:rPr>
          <w:rFonts w:ascii="Times New Roman" w:hAnsi="Times New Roman" w:cs="Times New Roman"/>
          <w:sz w:val="24"/>
          <w:szCs w:val="24"/>
        </w:rPr>
        <w:t xml:space="preserve">     3.3. Рассмотрению подлежат все предложения, поступившие в течение срока проведения публичного обсуждения, указанного в уведомлении о проведении публичного обсуждения.</w:t>
      </w:r>
    </w:p>
    <w:bookmarkEnd w:id="65"/>
    <w:p w:rsidR="00A41D21" w:rsidRPr="002509C6" w:rsidRDefault="00A41D21" w:rsidP="00A41D21">
      <w:pPr>
        <w:jc w:val="both"/>
        <w:rPr>
          <w:rFonts w:ascii="Times New Roman" w:hAnsi="Times New Roman" w:cs="Times New Roman"/>
          <w:sz w:val="24"/>
          <w:szCs w:val="24"/>
        </w:rPr>
      </w:pPr>
      <w:r w:rsidRPr="002509C6">
        <w:rPr>
          <w:rFonts w:ascii="Times New Roman" w:hAnsi="Times New Roman" w:cs="Times New Roman"/>
          <w:sz w:val="24"/>
          <w:szCs w:val="24"/>
        </w:rPr>
        <w:t xml:space="preserve">     К рассмотрению предложений, поступивших по результатам проведения публичного обсуждения, и проведению исследования правового акта лицо, уполномоченное на проведение экспертизы привлекает разработчика правового акта, структурные подразделения администрации Дубенского муниципального района, иных заинтересованных лиц.</w:t>
      </w:r>
    </w:p>
    <w:p w:rsidR="00A41D21" w:rsidRPr="002509C6" w:rsidRDefault="00A41D21" w:rsidP="00A41D21">
      <w:pPr>
        <w:jc w:val="both"/>
        <w:rPr>
          <w:rFonts w:ascii="Times New Roman" w:hAnsi="Times New Roman" w:cs="Times New Roman"/>
          <w:sz w:val="24"/>
          <w:szCs w:val="24"/>
        </w:rPr>
      </w:pPr>
      <w:r w:rsidRPr="002509C6">
        <w:rPr>
          <w:rFonts w:ascii="Times New Roman" w:hAnsi="Times New Roman" w:cs="Times New Roman"/>
          <w:sz w:val="24"/>
          <w:szCs w:val="24"/>
        </w:rPr>
        <w:t xml:space="preserve">     При проведении исследования правового акта рассматриваются предложения, поступившие по результатам проведения публичного обсуждения, анализируются положения правового акта во взаимосвязи со сложившейся практикой их применения, устанавливается наличие (отсутствие) в правовом акте положений, необоснованно затрудняющих осуществление предпринимательской и инвестиционной деятельности, а также обоснованность применения положений правового акта.</w:t>
      </w:r>
    </w:p>
    <w:p w:rsidR="00A41D21" w:rsidRPr="002509C6" w:rsidRDefault="00A41D21" w:rsidP="00A41D21">
      <w:pPr>
        <w:jc w:val="both"/>
        <w:rPr>
          <w:rFonts w:ascii="Times New Roman" w:hAnsi="Times New Roman" w:cs="Times New Roman"/>
          <w:sz w:val="24"/>
          <w:szCs w:val="24"/>
        </w:rPr>
      </w:pPr>
      <w:r w:rsidRPr="002509C6">
        <w:rPr>
          <w:rFonts w:ascii="Times New Roman" w:hAnsi="Times New Roman" w:cs="Times New Roman"/>
          <w:sz w:val="24"/>
          <w:szCs w:val="24"/>
        </w:rPr>
        <w:t xml:space="preserve">     По результатам рассмотрения поступивших предложений в отношении правового акта лицом, ответственным за проведение экспертизы составляется сводная информация с указанием сведений об учете либо отклонении каждого поступившего предложения. </w:t>
      </w:r>
    </w:p>
    <w:p w:rsidR="00A41D21" w:rsidRPr="002509C6" w:rsidRDefault="00A41D21" w:rsidP="00A41D21">
      <w:pPr>
        <w:jc w:val="both"/>
        <w:rPr>
          <w:rFonts w:ascii="Times New Roman" w:hAnsi="Times New Roman" w:cs="Times New Roman"/>
          <w:sz w:val="24"/>
          <w:szCs w:val="24"/>
        </w:rPr>
      </w:pPr>
      <w:r w:rsidRPr="002509C6">
        <w:rPr>
          <w:rFonts w:ascii="Times New Roman" w:hAnsi="Times New Roman" w:cs="Times New Roman"/>
          <w:sz w:val="24"/>
          <w:szCs w:val="24"/>
        </w:rPr>
        <w:t xml:space="preserve">     Сводная информация подлежит размещению на официальном сайте в течение 3 рабочих дней со дня ее составления.</w:t>
      </w:r>
    </w:p>
    <w:p w:rsidR="00A41D21" w:rsidRPr="002509C6" w:rsidRDefault="00A41D21" w:rsidP="00A41D21">
      <w:pPr>
        <w:jc w:val="both"/>
        <w:rPr>
          <w:rFonts w:ascii="Times New Roman" w:hAnsi="Times New Roman" w:cs="Times New Roman"/>
          <w:sz w:val="24"/>
          <w:szCs w:val="24"/>
        </w:rPr>
      </w:pPr>
    </w:p>
    <w:p w:rsidR="00A41D21" w:rsidRPr="002509C6" w:rsidRDefault="00A41D21" w:rsidP="00A41D21">
      <w:pPr>
        <w:pStyle w:val="1"/>
        <w:rPr>
          <w:sz w:val="24"/>
          <w:szCs w:val="24"/>
        </w:rPr>
      </w:pPr>
      <w:bookmarkStart w:id="66" w:name="sub_1400"/>
      <w:r w:rsidRPr="002509C6">
        <w:rPr>
          <w:b/>
          <w:sz w:val="24"/>
          <w:szCs w:val="24"/>
        </w:rPr>
        <w:t>4. Подготовка заключения об экспертизе правового акта.</w:t>
      </w:r>
    </w:p>
    <w:bookmarkEnd w:id="66"/>
    <w:p w:rsidR="00A41D21" w:rsidRPr="002509C6" w:rsidRDefault="00A41D21" w:rsidP="00A41D21">
      <w:pPr>
        <w:jc w:val="both"/>
        <w:rPr>
          <w:rFonts w:ascii="Times New Roman" w:hAnsi="Times New Roman" w:cs="Times New Roman"/>
          <w:sz w:val="24"/>
          <w:szCs w:val="24"/>
        </w:rPr>
      </w:pPr>
    </w:p>
    <w:p w:rsidR="00A41D21" w:rsidRPr="002509C6" w:rsidRDefault="00A41D21" w:rsidP="00A41D21">
      <w:pPr>
        <w:jc w:val="both"/>
        <w:rPr>
          <w:rFonts w:ascii="Times New Roman" w:hAnsi="Times New Roman" w:cs="Times New Roman"/>
          <w:sz w:val="24"/>
          <w:szCs w:val="24"/>
        </w:rPr>
      </w:pPr>
      <w:bookmarkStart w:id="67" w:name="sub_1441"/>
      <w:r w:rsidRPr="002509C6">
        <w:rPr>
          <w:rFonts w:ascii="Times New Roman" w:hAnsi="Times New Roman" w:cs="Times New Roman"/>
          <w:sz w:val="24"/>
          <w:szCs w:val="24"/>
        </w:rPr>
        <w:lastRenderedPageBreak/>
        <w:t xml:space="preserve">     4.1. Лицо, уполномоченное на проведение экспертизы в течение 10 рабочих дней со дня окончания проведения публичного обсуждения и исследования правового акта подготавливает заключение об экспертизе правового акта.</w:t>
      </w:r>
    </w:p>
    <w:bookmarkEnd w:id="67"/>
    <w:p w:rsidR="00A41D21" w:rsidRPr="002509C6" w:rsidRDefault="00A41D21" w:rsidP="00A41D21">
      <w:pPr>
        <w:jc w:val="both"/>
        <w:rPr>
          <w:rFonts w:ascii="Times New Roman" w:hAnsi="Times New Roman" w:cs="Times New Roman"/>
          <w:sz w:val="24"/>
          <w:szCs w:val="24"/>
        </w:rPr>
      </w:pPr>
      <w:r w:rsidRPr="002509C6">
        <w:rPr>
          <w:rFonts w:ascii="Times New Roman" w:hAnsi="Times New Roman" w:cs="Times New Roman"/>
          <w:sz w:val="24"/>
          <w:szCs w:val="24"/>
        </w:rPr>
        <w:t xml:space="preserve">Заключение об экспертизе правового акта (форма заключения является </w:t>
      </w:r>
      <w:hyperlink r:id="rId28" w:anchor="sub_10000" w:history="1">
        <w:r w:rsidRPr="002509C6">
          <w:rPr>
            <w:rStyle w:val="afb"/>
            <w:rFonts w:ascii="Times New Roman" w:hAnsi="Times New Roman"/>
            <w:sz w:val="24"/>
            <w:szCs w:val="24"/>
          </w:rPr>
          <w:t>приложением № 1</w:t>
        </w:r>
      </w:hyperlink>
      <w:r w:rsidRPr="002509C6">
        <w:rPr>
          <w:rFonts w:ascii="Times New Roman" w:hAnsi="Times New Roman" w:cs="Times New Roman"/>
          <w:sz w:val="24"/>
          <w:szCs w:val="24"/>
        </w:rPr>
        <w:t xml:space="preserve"> к настоящему Порядку) содержит сведения:</w:t>
      </w:r>
    </w:p>
    <w:p w:rsidR="00A41D21" w:rsidRPr="002509C6" w:rsidRDefault="00A41D21" w:rsidP="00A41D21">
      <w:pPr>
        <w:jc w:val="both"/>
        <w:rPr>
          <w:rFonts w:ascii="Times New Roman" w:hAnsi="Times New Roman" w:cs="Times New Roman"/>
          <w:sz w:val="24"/>
          <w:szCs w:val="24"/>
        </w:rPr>
      </w:pPr>
      <w:r w:rsidRPr="002509C6">
        <w:rPr>
          <w:rFonts w:ascii="Times New Roman" w:hAnsi="Times New Roman" w:cs="Times New Roman"/>
          <w:sz w:val="24"/>
          <w:szCs w:val="24"/>
        </w:rPr>
        <w:t>- о правовом акте, в отношении которого проводилась экспертиза, о его разработчике;</w:t>
      </w:r>
    </w:p>
    <w:p w:rsidR="00A41D21" w:rsidRPr="002509C6" w:rsidRDefault="00A41D21" w:rsidP="00A41D21">
      <w:pPr>
        <w:jc w:val="both"/>
        <w:rPr>
          <w:rFonts w:ascii="Times New Roman" w:hAnsi="Times New Roman" w:cs="Times New Roman"/>
          <w:sz w:val="24"/>
          <w:szCs w:val="24"/>
        </w:rPr>
      </w:pPr>
      <w:r w:rsidRPr="002509C6">
        <w:rPr>
          <w:rFonts w:ascii="Times New Roman" w:hAnsi="Times New Roman" w:cs="Times New Roman"/>
          <w:sz w:val="24"/>
          <w:szCs w:val="24"/>
        </w:rPr>
        <w:t>-  о проведенном публичном обсуждении правового акта;</w:t>
      </w:r>
    </w:p>
    <w:p w:rsidR="00A41D21" w:rsidRPr="002509C6" w:rsidRDefault="00A41D21" w:rsidP="00A41D21">
      <w:pPr>
        <w:jc w:val="both"/>
        <w:rPr>
          <w:rFonts w:ascii="Times New Roman" w:hAnsi="Times New Roman" w:cs="Times New Roman"/>
          <w:sz w:val="24"/>
          <w:szCs w:val="24"/>
        </w:rPr>
      </w:pPr>
      <w:r w:rsidRPr="002509C6">
        <w:rPr>
          <w:rFonts w:ascii="Times New Roman" w:hAnsi="Times New Roman" w:cs="Times New Roman"/>
          <w:sz w:val="24"/>
          <w:szCs w:val="24"/>
        </w:rPr>
        <w:t>- о выявленных положениях правового акта, необоснованно затрудняющих осуществление предпринимательской и инвестиционной деятельности, либо об отсутствии таких положений, а также обоснование сделанных выводов;</w:t>
      </w:r>
    </w:p>
    <w:p w:rsidR="00A41D21" w:rsidRPr="002509C6" w:rsidRDefault="00A41D21" w:rsidP="00A41D21">
      <w:pPr>
        <w:jc w:val="both"/>
        <w:rPr>
          <w:rFonts w:ascii="Times New Roman" w:hAnsi="Times New Roman" w:cs="Times New Roman"/>
          <w:sz w:val="24"/>
          <w:szCs w:val="24"/>
        </w:rPr>
      </w:pPr>
      <w:r w:rsidRPr="002509C6">
        <w:rPr>
          <w:rFonts w:ascii="Times New Roman" w:hAnsi="Times New Roman" w:cs="Times New Roman"/>
          <w:sz w:val="24"/>
          <w:szCs w:val="24"/>
        </w:rPr>
        <w:t>- о необходимости внесения изменений в правовой акт либо его отмены.</w:t>
      </w:r>
    </w:p>
    <w:p w:rsidR="00A41D21" w:rsidRPr="002509C6" w:rsidRDefault="00A41D21" w:rsidP="00A41D21">
      <w:pPr>
        <w:jc w:val="both"/>
        <w:rPr>
          <w:rFonts w:ascii="Times New Roman" w:hAnsi="Times New Roman" w:cs="Times New Roman"/>
          <w:sz w:val="24"/>
          <w:szCs w:val="24"/>
        </w:rPr>
      </w:pPr>
      <w:bookmarkStart w:id="68" w:name="sub_1442"/>
      <w:r w:rsidRPr="002509C6">
        <w:rPr>
          <w:rFonts w:ascii="Times New Roman" w:hAnsi="Times New Roman" w:cs="Times New Roman"/>
          <w:sz w:val="24"/>
          <w:szCs w:val="24"/>
        </w:rPr>
        <w:t xml:space="preserve">     4.2. Результаты экспертизы муниципальных актов отражаются уполномоченным на проведение экспертизы в заключении  и в течение 3 рабочих дней со дня подписания заключения по результатам экспертизы направляются ими в орган местного самоуправления, принявший муниципальный акт.</w:t>
      </w:r>
    </w:p>
    <w:bookmarkEnd w:id="68"/>
    <w:p w:rsidR="00A41D21" w:rsidRPr="002509C6" w:rsidRDefault="00A41D21" w:rsidP="00A41D21">
      <w:pPr>
        <w:jc w:val="both"/>
        <w:rPr>
          <w:rFonts w:ascii="Times New Roman" w:hAnsi="Times New Roman" w:cs="Times New Roman"/>
          <w:sz w:val="24"/>
          <w:szCs w:val="24"/>
        </w:rPr>
      </w:pPr>
      <w:r w:rsidRPr="002509C6">
        <w:rPr>
          <w:rFonts w:ascii="Times New Roman" w:hAnsi="Times New Roman" w:cs="Times New Roman"/>
          <w:sz w:val="24"/>
          <w:szCs w:val="24"/>
        </w:rPr>
        <w:t xml:space="preserve">     Уполномоченный на проведение экспертизы в срок не более чем 3 рабочих дня со дня подписания заключения по результатам экспертизы размещает его на официальном сайте.</w:t>
      </w:r>
    </w:p>
    <w:p w:rsidR="00A41D21" w:rsidRPr="002509C6" w:rsidRDefault="00A41D21" w:rsidP="00A41D21">
      <w:pPr>
        <w:jc w:val="both"/>
        <w:rPr>
          <w:rFonts w:ascii="Times New Roman" w:hAnsi="Times New Roman" w:cs="Times New Roman"/>
          <w:sz w:val="24"/>
          <w:szCs w:val="24"/>
        </w:rPr>
      </w:pPr>
      <w:r w:rsidRPr="002509C6">
        <w:rPr>
          <w:rFonts w:ascii="Times New Roman" w:hAnsi="Times New Roman" w:cs="Times New Roman"/>
          <w:sz w:val="24"/>
          <w:szCs w:val="24"/>
        </w:rPr>
        <w:t xml:space="preserve">     Выводы и замечания, содержащиеся в заключении об экспертизе правового акта, подлежат обязательному учету разработчиком.</w:t>
      </w:r>
    </w:p>
    <w:p w:rsidR="00A41D21" w:rsidRPr="002509C6" w:rsidRDefault="00A41D21" w:rsidP="00A41D21">
      <w:pPr>
        <w:jc w:val="both"/>
        <w:rPr>
          <w:rFonts w:ascii="Times New Roman" w:hAnsi="Times New Roman" w:cs="Times New Roman"/>
          <w:sz w:val="24"/>
          <w:szCs w:val="24"/>
        </w:rPr>
      </w:pPr>
      <w:r w:rsidRPr="002509C6">
        <w:rPr>
          <w:rFonts w:ascii="Times New Roman" w:hAnsi="Times New Roman" w:cs="Times New Roman"/>
          <w:sz w:val="24"/>
          <w:szCs w:val="24"/>
        </w:rPr>
        <w:t xml:space="preserve">     При наличии в заключении об экспертизе правового акта вывода о необходимости внесения изменений в правовой акт либо его отмены разработчик осуществляет подготовку соответствующего проекта правового акта в установленном порядке.</w:t>
      </w:r>
    </w:p>
    <w:p w:rsidR="00A41D21" w:rsidRPr="002509C6" w:rsidRDefault="00A41D21" w:rsidP="00A41D21">
      <w:pPr>
        <w:jc w:val="both"/>
        <w:rPr>
          <w:rFonts w:ascii="Times New Roman" w:hAnsi="Times New Roman" w:cs="Times New Roman"/>
          <w:sz w:val="24"/>
          <w:szCs w:val="24"/>
        </w:rPr>
      </w:pPr>
    </w:p>
    <w:p w:rsidR="00A41D21" w:rsidRPr="002509C6" w:rsidRDefault="00A41D21" w:rsidP="00A41D21">
      <w:pPr>
        <w:ind w:firstLine="698"/>
        <w:jc w:val="right"/>
        <w:rPr>
          <w:rStyle w:val="aff3"/>
          <w:rFonts w:ascii="Times New Roman" w:hAnsi="Times New Roman" w:cs="Times New Roman"/>
          <w:b w:val="0"/>
          <w:sz w:val="24"/>
          <w:szCs w:val="24"/>
        </w:rPr>
      </w:pPr>
      <w:bookmarkStart w:id="69" w:name="sub_10000"/>
    </w:p>
    <w:p w:rsidR="00A41D21" w:rsidRPr="002509C6" w:rsidRDefault="00A41D21" w:rsidP="00A41D21">
      <w:pPr>
        <w:ind w:firstLine="698"/>
        <w:jc w:val="right"/>
        <w:rPr>
          <w:rStyle w:val="aff3"/>
          <w:rFonts w:ascii="Times New Roman" w:hAnsi="Times New Roman" w:cs="Times New Roman"/>
          <w:b w:val="0"/>
          <w:sz w:val="24"/>
          <w:szCs w:val="24"/>
        </w:rPr>
      </w:pPr>
    </w:p>
    <w:p w:rsidR="00A41D21" w:rsidRPr="002509C6" w:rsidRDefault="00A41D21" w:rsidP="00A41D21">
      <w:pPr>
        <w:ind w:firstLine="698"/>
        <w:jc w:val="right"/>
        <w:rPr>
          <w:rStyle w:val="aff3"/>
          <w:rFonts w:ascii="Times New Roman" w:hAnsi="Times New Roman" w:cs="Times New Roman"/>
          <w:b w:val="0"/>
          <w:sz w:val="24"/>
          <w:szCs w:val="24"/>
        </w:rPr>
      </w:pPr>
    </w:p>
    <w:p w:rsidR="00A41D21" w:rsidRPr="002509C6" w:rsidRDefault="00A41D21" w:rsidP="00A41D21">
      <w:pPr>
        <w:ind w:firstLine="698"/>
        <w:jc w:val="right"/>
        <w:rPr>
          <w:rStyle w:val="aff3"/>
          <w:rFonts w:ascii="Times New Roman" w:hAnsi="Times New Roman" w:cs="Times New Roman"/>
          <w:b w:val="0"/>
          <w:sz w:val="24"/>
          <w:szCs w:val="24"/>
        </w:rPr>
      </w:pPr>
    </w:p>
    <w:p w:rsidR="00A41D21" w:rsidRPr="002509C6" w:rsidRDefault="00A41D21" w:rsidP="00A41D21">
      <w:pPr>
        <w:ind w:firstLine="698"/>
        <w:jc w:val="right"/>
        <w:rPr>
          <w:rStyle w:val="aff3"/>
          <w:rFonts w:ascii="Times New Roman" w:hAnsi="Times New Roman" w:cs="Times New Roman"/>
          <w:b w:val="0"/>
          <w:sz w:val="24"/>
          <w:szCs w:val="24"/>
        </w:rPr>
      </w:pPr>
    </w:p>
    <w:p w:rsidR="00A41D21" w:rsidRPr="002509C6" w:rsidRDefault="00A41D21" w:rsidP="00A41D21">
      <w:pPr>
        <w:ind w:firstLine="698"/>
        <w:jc w:val="right"/>
        <w:rPr>
          <w:rStyle w:val="aff3"/>
          <w:rFonts w:ascii="Times New Roman" w:hAnsi="Times New Roman" w:cs="Times New Roman"/>
          <w:b w:val="0"/>
          <w:sz w:val="24"/>
          <w:szCs w:val="24"/>
        </w:rPr>
      </w:pPr>
    </w:p>
    <w:p w:rsidR="00A41D21" w:rsidRPr="002509C6" w:rsidRDefault="00A41D21" w:rsidP="00A41D21">
      <w:pPr>
        <w:ind w:firstLine="698"/>
        <w:jc w:val="right"/>
        <w:rPr>
          <w:rStyle w:val="aff3"/>
          <w:rFonts w:ascii="Times New Roman" w:hAnsi="Times New Roman" w:cs="Times New Roman"/>
          <w:b w:val="0"/>
          <w:sz w:val="24"/>
          <w:szCs w:val="24"/>
        </w:rPr>
      </w:pPr>
    </w:p>
    <w:p w:rsidR="00A41D21" w:rsidRPr="002509C6" w:rsidRDefault="00A41D21" w:rsidP="00A41D21">
      <w:pPr>
        <w:ind w:firstLine="698"/>
        <w:jc w:val="right"/>
        <w:rPr>
          <w:rStyle w:val="aff3"/>
          <w:rFonts w:ascii="Times New Roman" w:hAnsi="Times New Roman" w:cs="Times New Roman"/>
          <w:b w:val="0"/>
          <w:sz w:val="24"/>
          <w:szCs w:val="24"/>
        </w:rPr>
      </w:pPr>
    </w:p>
    <w:p w:rsidR="00A41D21" w:rsidRPr="002509C6" w:rsidRDefault="00A41D21" w:rsidP="00A41D21">
      <w:pPr>
        <w:ind w:firstLine="698"/>
        <w:jc w:val="right"/>
        <w:rPr>
          <w:rStyle w:val="aff3"/>
          <w:rFonts w:ascii="Times New Roman" w:hAnsi="Times New Roman" w:cs="Times New Roman"/>
          <w:b w:val="0"/>
          <w:sz w:val="24"/>
          <w:szCs w:val="24"/>
        </w:rPr>
      </w:pPr>
    </w:p>
    <w:p w:rsidR="00A41D21" w:rsidRPr="002509C6" w:rsidRDefault="00A41D21" w:rsidP="00A41D21">
      <w:pPr>
        <w:ind w:left="5103"/>
        <w:rPr>
          <w:rFonts w:ascii="Times New Roman" w:hAnsi="Times New Roman" w:cs="Times New Roman"/>
          <w:sz w:val="24"/>
          <w:szCs w:val="24"/>
        </w:rPr>
      </w:pPr>
      <w:r w:rsidRPr="002509C6">
        <w:rPr>
          <w:rStyle w:val="aff3"/>
          <w:rFonts w:ascii="Times New Roman" w:hAnsi="Times New Roman" w:cs="Times New Roman"/>
          <w:b w:val="0"/>
          <w:sz w:val="24"/>
          <w:szCs w:val="24"/>
        </w:rPr>
        <w:t>Приложение № 1</w:t>
      </w:r>
      <w:r w:rsidRPr="002509C6">
        <w:rPr>
          <w:rStyle w:val="aff3"/>
          <w:rFonts w:ascii="Times New Roman" w:hAnsi="Times New Roman" w:cs="Times New Roman"/>
          <w:b w:val="0"/>
          <w:sz w:val="24"/>
          <w:szCs w:val="24"/>
        </w:rPr>
        <w:br/>
        <w:t xml:space="preserve">к </w:t>
      </w:r>
      <w:hyperlink r:id="rId29" w:anchor="sub_1000" w:history="1">
        <w:r w:rsidRPr="002509C6">
          <w:rPr>
            <w:rStyle w:val="afb"/>
            <w:rFonts w:ascii="Times New Roman" w:hAnsi="Times New Roman"/>
            <w:sz w:val="24"/>
            <w:szCs w:val="24"/>
          </w:rPr>
          <w:t>Порядку</w:t>
        </w:r>
      </w:hyperlink>
      <w:r w:rsidRPr="002509C6">
        <w:rPr>
          <w:rStyle w:val="aff3"/>
          <w:rFonts w:ascii="Times New Roman" w:hAnsi="Times New Roman" w:cs="Times New Roman"/>
          <w:b w:val="0"/>
          <w:sz w:val="24"/>
          <w:szCs w:val="24"/>
        </w:rPr>
        <w:t xml:space="preserve"> проведения экспертизы</w:t>
      </w:r>
      <w:r w:rsidRPr="002509C6">
        <w:rPr>
          <w:rStyle w:val="aff3"/>
          <w:rFonts w:ascii="Times New Roman" w:hAnsi="Times New Roman" w:cs="Times New Roman"/>
          <w:b w:val="0"/>
          <w:sz w:val="24"/>
          <w:szCs w:val="24"/>
        </w:rPr>
        <w:br/>
      </w:r>
      <w:r w:rsidRPr="002509C6">
        <w:rPr>
          <w:rStyle w:val="aff3"/>
          <w:rFonts w:ascii="Times New Roman" w:hAnsi="Times New Roman" w:cs="Times New Roman"/>
          <w:b w:val="0"/>
          <w:sz w:val="24"/>
          <w:szCs w:val="24"/>
        </w:rPr>
        <w:lastRenderedPageBreak/>
        <w:t>муниципальных нормативных правовых</w:t>
      </w:r>
      <w:r w:rsidRPr="002509C6">
        <w:rPr>
          <w:rStyle w:val="aff3"/>
          <w:rFonts w:ascii="Times New Roman" w:hAnsi="Times New Roman" w:cs="Times New Roman"/>
          <w:b w:val="0"/>
          <w:sz w:val="24"/>
          <w:szCs w:val="24"/>
        </w:rPr>
        <w:br/>
        <w:t>актов, затрагивающих вопросы</w:t>
      </w:r>
      <w:r w:rsidRPr="002509C6">
        <w:rPr>
          <w:rStyle w:val="aff3"/>
          <w:rFonts w:ascii="Times New Roman" w:hAnsi="Times New Roman" w:cs="Times New Roman"/>
          <w:b w:val="0"/>
          <w:sz w:val="24"/>
          <w:szCs w:val="24"/>
        </w:rPr>
        <w:br/>
        <w:t>осуществления предпринимательской</w:t>
      </w:r>
      <w:r w:rsidRPr="002509C6">
        <w:rPr>
          <w:rStyle w:val="aff3"/>
          <w:rFonts w:ascii="Times New Roman" w:hAnsi="Times New Roman" w:cs="Times New Roman"/>
          <w:b w:val="0"/>
          <w:sz w:val="24"/>
          <w:szCs w:val="24"/>
        </w:rPr>
        <w:br/>
        <w:t>и инвестиционной деятельности</w:t>
      </w:r>
    </w:p>
    <w:bookmarkEnd w:id="69"/>
    <w:p w:rsidR="00A41D21" w:rsidRPr="002509C6" w:rsidRDefault="00A41D21" w:rsidP="00A41D21">
      <w:pPr>
        <w:rPr>
          <w:rFonts w:ascii="Times New Roman" w:hAnsi="Times New Roman" w:cs="Times New Roman"/>
          <w:sz w:val="24"/>
          <w:szCs w:val="24"/>
        </w:rPr>
      </w:pPr>
    </w:p>
    <w:p w:rsidR="00A41D21" w:rsidRPr="002509C6" w:rsidRDefault="00A41D21" w:rsidP="00A41D21">
      <w:pPr>
        <w:pStyle w:val="1"/>
        <w:rPr>
          <w:sz w:val="24"/>
          <w:szCs w:val="24"/>
        </w:rPr>
      </w:pPr>
      <w:r w:rsidRPr="002509C6">
        <w:rPr>
          <w:b/>
          <w:sz w:val="24"/>
          <w:szCs w:val="24"/>
        </w:rPr>
        <w:t>Форма заключения об экспертизе правового акта</w:t>
      </w:r>
    </w:p>
    <w:p w:rsidR="00A41D21" w:rsidRPr="002509C6" w:rsidRDefault="00A41D21" w:rsidP="00A41D21">
      <w:pPr>
        <w:rPr>
          <w:rFonts w:ascii="Times New Roman" w:hAnsi="Times New Roman" w:cs="Times New Roman"/>
          <w:sz w:val="24"/>
          <w:szCs w:val="24"/>
        </w:rPr>
      </w:pPr>
    </w:p>
    <w:p w:rsidR="00A41D21" w:rsidRPr="002509C6" w:rsidRDefault="00A41D21" w:rsidP="00A41D21">
      <w:pPr>
        <w:pStyle w:val="aff4"/>
        <w:rPr>
          <w:rFonts w:ascii="Times New Roman" w:hAnsi="Times New Roman" w:cs="Times New Roman"/>
        </w:rPr>
      </w:pPr>
      <w:r w:rsidRPr="002509C6">
        <w:rPr>
          <w:rFonts w:ascii="Times New Roman" w:hAnsi="Times New Roman" w:cs="Times New Roman"/>
        </w:rPr>
        <w:t>Срок проведения публичного обсуждения:</w:t>
      </w:r>
    </w:p>
    <w:p w:rsidR="00A41D21" w:rsidRPr="002509C6" w:rsidRDefault="00A41D21" w:rsidP="00A41D21">
      <w:pPr>
        <w:pStyle w:val="aff4"/>
        <w:rPr>
          <w:rFonts w:ascii="Times New Roman" w:hAnsi="Times New Roman" w:cs="Times New Roman"/>
        </w:rPr>
      </w:pPr>
      <w:r w:rsidRPr="002509C6">
        <w:rPr>
          <w:rFonts w:ascii="Times New Roman" w:hAnsi="Times New Roman" w:cs="Times New Roman"/>
        </w:rPr>
        <w:t>начало " ____ " 20 ___г.</w:t>
      </w:r>
    </w:p>
    <w:p w:rsidR="00A41D21" w:rsidRPr="002509C6" w:rsidRDefault="00A41D21" w:rsidP="00A41D21">
      <w:pPr>
        <w:pStyle w:val="aff4"/>
        <w:rPr>
          <w:rFonts w:ascii="Times New Roman" w:hAnsi="Times New Roman" w:cs="Times New Roman"/>
        </w:rPr>
      </w:pPr>
      <w:r w:rsidRPr="002509C6">
        <w:rPr>
          <w:rFonts w:ascii="Times New Roman" w:hAnsi="Times New Roman" w:cs="Times New Roman"/>
        </w:rPr>
        <w:t>окончание" ____ " 20 ___г.</w:t>
      </w:r>
    </w:p>
    <w:p w:rsidR="00A41D21" w:rsidRPr="002509C6" w:rsidRDefault="00A41D21" w:rsidP="00A41D21">
      <w:pPr>
        <w:rPr>
          <w:rFonts w:ascii="Times New Roman" w:hAnsi="Times New Roman" w:cs="Times New Roman"/>
          <w:sz w:val="24"/>
          <w:szCs w:val="24"/>
        </w:rPr>
      </w:pPr>
    </w:p>
    <w:p w:rsidR="00A41D21" w:rsidRPr="002509C6" w:rsidRDefault="00A41D21" w:rsidP="00A41D21">
      <w:pPr>
        <w:pStyle w:val="aff4"/>
        <w:rPr>
          <w:rFonts w:ascii="Times New Roman" w:hAnsi="Times New Roman" w:cs="Times New Roman"/>
        </w:rPr>
      </w:pPr>
      <w:r w:rsidRPr="002509C6">
        <w:rPr>
          <w:rFonts w:ascii="Times New Roman" w:hAnsi="Times New Roman" w:cs="Times New Roman"/>
        </w:rPr>
        <w:t xml:space="preserve">     1. Общая информация</w:t>
      </w:r>
    </w:p>
    <w:p w:rsidR="00A41D21" w:rsidRPr="002509C6" w:rsidRDefault="00A41D21" w:rsidP="00A41D21">
      <w:pPr>
        <w:pStyle w:val="aff4"/>
        <w:rPr>
          <w:rFonts w:ascii="Times New Roman" w:hAnsi="Times New Roman" w:cs="Times New Roman"/>
        </w:rPr>
      </w:pPr>
      <w:r w:rsidRPr="002509C6">
        <w:rPr>
          <w:rFonts w:ascii="Times New Roman" w:hAnsi="Times New Roman" w:cs="Times New Roman"/>
        </w:rPr>
        <w:t xml:space="preserve">     1.1. Вид и наименование проекта правового акта:</w:t>
      </w:r>
    </w:p>
    <w:p w:rsidR="00A41D21" w:rsidRPr="002509C6" w:rsidRDefault="00A41D21" w:rsidP="00A41D21">
      <w:pPr>
        <w:rPr>
          <w:rFonts w:ascii="Times New Roman" w:hAnsi="Times New Roman" w:cs="Times New Roman"/>
          <w:sz w:val="24"/>
          <w:szCs w:val="24"/>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8620"/>
        <w:gridCol w:w="1125"/>
      </w:tblGrid>
      <w:tr w:rsidR="00A41D21" w:rsidRPr="002509C6" w:rsidTr="00A41D21">
        <w:tc>
          <w:tcPr>
            <w:tcW w:w="8620" w:type="dxa"/>
            <w:tcBorders>
              <w:top w:val="single" w:sz="4" w:space="0" w:color="auto"/>
              <w:left w:val="single" w:sz="4" w:space="0" w:color="auto"/>
              <w:bottom w:val="single" w:sz="4" w:space="0" w:color="auto"/>
              <w:right w:val="single" w:sz="4" w:space="0" w:color="auto"/>
            </w:tcBorders>
            <w:hideMark/>
          </w:tcPr>
          <w:p w:rsidR="00A41D21" w:rsidRPr="002509C6" w:rsidRDefault="00A41D21">
            <w:pPr>
              <w:pStyle w:val="aff"/>
              <w:spacing w:line="276" w:lineRule="auto"/>
              <w:rPr>
                <w:rFonts w:ascii="Times New Roman" w:hAnsi="Times New Roman" w:cs="Times New Roman"/>
              </w:rPr>
            </w:pPr>
            <w:r w:rsidRPr="002509C6">
              <w:rPr>
                <w:rFonts w:ascii="Times New Roman" w:hAnsi="Times New Roman" w:cs="Times New Roman"/>
              </w:rPr>
              <w:t>(текстовое описание)</w:t>
            </w:r>
          </w:p>
          <w:p w:rsidR="00A41D21" w:rsidRPr="002509C6" w:rsidRDefault="00A41D21">
            <w:pPr>
              <w:pStyle w:val="aff"/>
              <w:spacing w:line="276" w:lineRule="auto"/>
              <w:rPr>
                <w:rFonts w:ascii="Times New Roman" w:hAnsi="Times New Roman" w:cs="Times New Roman"/>
              </w:rPr>
            </w:pPr>
            <w:r w:rsidRPr="002509C6">
              <w:rPr>
                <w:rFonts w:ascii="Times New Roman" w:hAnsi="Times New Roman" w:cs="Times New Roman"/>
              </w:rPr>
              <w:t>1.2. Разработчик:</w:t>
            </w:r>
          </w:p>
        </w:tc>
        <w:tc>
          <w:tcPr>
            <w:tcW w:w="1125" w:type="dxa"/>
            <w:tcBorders>
              <w:top w:val="single" w:sz="4" w:space="0" w:color="auto"/>
              <w:left w:val="nil"/>
              <w:bottom w:val="nil"/>
              <w:right w:val="nil"/>
            </w:tcBorders>
          </w:tcPr>
          <w:p w:rsidR="00A41D21" w:rsidRPr="002509C6" w:rsidRDefault="00A41D21">
            <w:pPr>
              <w:pStyle w:val="ad"/>
              <w:spacing w:line="276" w:lineRule="auto"/>
              <w:rPr>
                <w:rFonts w:ascii="Times New Roman" w:hAnsi="Times New Roman"/>
              </w:rPr>
            </w:pPr>
          </w:p>
        </w:tc>
      </w:tr>
      <w:tr w:rsidR="00A41D21" w:rsidRPr="002509C6" w:rsidTr="00A41D21">
        <w:tc>
          <w:tcPr>
            <w:tcW w:w="8620" w:type="dxa"/>
            <w:tcBorders>
              <w:top w:val="single" w:sz="4" w:space="0" w:color="auto"/>
              <w:left w:val="single" w:sz="4" w:space="0" w:color="auto"/>
              <w:bottom w:val="single" w:sz="4" w:space="0" w:color="auto"/>
              <w:right w:val="single" w:sz="4" w:space="0" w:color="auto"/>
            </w:tcBorders>
            <w:hideMark/>
          </w:tcPr>
          <w:p w:rsidR="00A41D21" w:rsidRPr="002509C6" w:rsidRDefault="00A41D21">
            <w:pPr>
              <w:pStyle w:val="aff"/>
              <w:spacing w:line="276" w:lineRule="auto"/>
              <w:rPr>
                <w:rFonts w:ascii="Times New Roman" w:hAnsi="Times New Roman" w:cs="Times New Roman"/>
              </w:rPr>
            </w:pPr>
            <w:r w:rsidRPr="002509C6">
              <w:rPr>
                <w:rFonts w:ascii="Times New Roman" w:hAnsi="Times New Roman" w:cs="Times New Roman"/>
              </w:rPr>
              <w:t>(указывается полное наименование разработчика)</w:t>
            </w:r>
          </w:p>
          <w:p w:rsidR="00A41D21" w:rsidRPr="002509C6" w:rsidRDefault="00A41D21">
            <w:pPr>
              <w:pStyle w:val="aff"/>
              <w:spacing w:line="276" w:lineRule="auto"/>
              <w:rPr>
                <w:rFonts w:ascii="Times New Roman" w:hAnsi="Times New Roman" w:cs="Times New Roman"/>
              </w:rPr>
            </w:pPr>
            <w:r w:rsidRPr="002509C6">
              <w:rPr>
                <w:rFonts w:ascii="Times New Roman" w:hAnsi="Times New Roman" w:cs="Times New Roman"/>
              </w:rPr>
              <w:t>1.3. Краткое содержание проекта правового акта:</w:t>
            </w:r>
          </w:p>
        </w:tc>
        <w:tc>
          <w:tcPr>
            <w:tcW w:w="1125" w:type="dxa"/>
            <w:tcBorders>
              <w:top w:val="single" w:sz="4" w:space="0" w:color="auto"/>
              <w:left w:val="nil"/>
              <w:bottom w:val="nil"/>
              <w:right w:val="nil"/>
            </w:tcBorders>
          </w:tcPr>
          <w:p w:rsidR="00A41D21" w:rsidRPr="002509C6" w:rsidRDefault="00A41D21">
            <w:pPr>
              <w:pStyle w:val="ad"/>
              <w:spacing w:line="276" w:lineRule="auto"/>
              <w:rPr>
                <w:rFonts w:ascii="Times New Roman" w:hAnsi="Times New Roman"/>
              </w:rPr>
            </w:pPr>
          </w:p>
        </w:tc>
      </w:tr>
      <w:tr w:rsidR="00A41D21" w:rsidRPr="002509C6" w:rsidTr="00A41D21">
        <w:tc>
          <w:tcPr>
            <w:tcW w:w="8620" w:type="dxa"/>
            <w:tcBorders>
              <w:top w:val="single" w:sz="4" w:space="0" w:color="auto"/>
              <w:left w:val="single" w:sz="4" w:space="0" w:color="auto"/>
              <w:bottom w:val="single" w:sz="4" w:space="0" w:color="auto"/>
              <w:right w:val="single" w:sz="4" w:space="0" w:color="auto"/>
            </w:tcBorders>
            <w:hideMark/>
          </w:tcPr>
          <w:p w:rsidR="00A41D21" w:rsidRPr="002509C6" w:rsidRDefault="00A41D21">
            <w:pPr>
              <w:pStyle w:val="aff"/>
              <w:spacing w:line="276" w:lineRule="auto"/>
              <w:rPr>
                <w:rFonts w:ascii="Times New Roman" w:hAnsi="Times New Roman" w:cs="Times New Roman"/>
              </w:rPr>
            </w:pPr>
            <w:r w:rsidRPr="002509C6">
              <w:rPr>
                <w:rFonts w:ascii="Times New Roman" w:hAnsi="Times New Roman" w:cs="Times New Roman"/>
              </w:rPr>
              <w:t>(текстовое описание)</w:t>
            </w:r>
          </w:p>
          <w:p w:rsidR="00A41D21" w:rsidRPr="002509C6" w:rsidRDefault="00A41D21">
            <w:pPr>
              <w:pStyle w:val="aff"/>
              <w:spacing w:line="276" w:lineRule="auto"/>
              <w:rPr>
                <w:rFonts w:ascii="Times New Roman" w:hAnsi="Times New Roman" w:cs="Times New Roman"/>
              </w:rPr>
            </w:pPr>
            <w:r w:rsidRPr="002509C6">
              <w:rPr>
                <w:rFonts w:ascii="Times New Roman" w:hAnsi="Times New Roman" w:cs="Times New Roman"/>
              </w:rPr>
              <w:t>1.4. Контактная информация разработчика (исполнителя): Ф.И.О.</w:t>
            </w:r>
          </w:p>
        </w:tc>
        <w:tc>
          <w:tcPr>
            <w:tcW w:w="1125" w:type="dxa"/>
            <w:tcBorders>
              <w:top w:val="single" w:sz="4" w:space="0" w:color="auto"/>
              <w:left w:val="nil"/>
              <w:bottom w:val="nil"/>
              <w:right w:val="nil"/>
            </w:tcBorders>
          </w:tcPr>
          <w:p w:rsidR="00A41D21" w:rsidRPr="002509C6" w:rsidRDefault="00A41D21">
            <w:pPr>
              <w:pStyle w:val="ad"/>
              <w:spacing w:line="276" w:lineRule="auto"/>
              <w:rPr>
                <w:rFonts w:ascii="Times New Roman" w:hAnsi="Times New Roman"/>
              </w:rPr>
            </w:pPr>
          </w:p>
        </w:tc>
      </w:tr>
      <w:tr w:rsidR="00A41D21" w:rsidRPr="002509C6" w:rsidTr="00A41D21">
        <w:tc>
          <w:tcPr>
            <w:tcW w:w="8620" w:type="dxa"/>
            <w:tcBorders>
              <w:top w:val="single" w:sz="4" w:space="0" w:color="auto"/>
              <w:left w:val="single" w:sz="4" w:space="0" w:color="auto"/>
              <w:bottom w:val="single" w:sz="4" w:space="0" w:color="auto"/>
              <w:right w:val="single" w:sz="4" w:space="0" w:color="auto"/>
            </w:tcBorders>
            <w:hideMark/>
          </w:tcPr>
          <w:p w:rsidR="00A41D21" w:rsidRPr="002509C6" w:rsidRDefault="00A41D21">
            <w:pPr>
              <w:pStyle w:val="aff"/>
              <w:spacing w:line="276" w:lineRule="auto"/>
              <w:rPr>
                <w:rFonts w:ascii="Times New Roman" w:hAnsi="Times New Roman" w:cs="Times New Roman"/>
              </w:rPr>
            </w:pPr>
            <w:r w:rsidRPr="002509C6">
              <w:rPr>
                <w:rFonts w:ascii="Times New Roman" w:hAnsi="Times New Roman" w:cs="Times New Roman"/>
              </w:rPr>
              <w:t>должность</w:t>
            </w:r>
          </w:p>
        </w:tc>
        <w:tc>
          <w:tcPr>
            <w:tcW w:w="1125" w:type="dxa"/>
            <w:tcBorders>
              <w:top w:val="single" w:sz="4" w:space="0" w:color="auto"/>
              <w:left w:val="nil"/>
              <w:bottom w:val="nil"/>
              <w:right w:val="nil"/>
            </w:tcBorders>
          </w:tcPr>
          <w:p w:rsidR="00A41D21" w:rsidRPr="002509C6" w:rsidRDefault="00A41D21">
            <w:pPr>
              <w:pStyle w:val="ad"/>
              <w:spacing w:line="276" w:lineRule="auto"/>
              <w:rPr>
                <w:rFonts w:ascii="Times New Roman" w:hAnsi="Times New Roman"/>
              </w:rPr>
            </w:pPr>
          </w:p>
        </w:tc>
      </w:tr>
      <w:tr w:rsidR="00A41D21" w:rsidRPr="002509C6" w:rsidTr="00A41D21">
        <w:tc>
          <w:tcPr>
            <w:tcW w:w="8620" w:type="dxa"/>
            <w:tcBorders>
              <w:top w:val="single" w:sz="4" w:space="0" w:color="auto"/>
              <w:left w:val="single" w:sz="4" w:space="0" w:color="auto"/>
              <w:bottom w:val="single" w:sz="4" w:space="0" w:color="auto"/>
              <w:right w:val="single" w:sz="4" w:space="0" w:color="auto"/>
            </w:tcBorders>
            <w:hideMark/>
          </w:tcPr>
          <w:p w:rsidR="00A41D21" w:rsidRPr="002509C6" w:rsidRDefault="00A41D21">
            <w:pPr>
              <w:pStyle w:val="aff"/>
              <w:spacing w:line="276" w:lineRule="auto"/>
              <w:rPr>
                <w:rFonts w:ascii="Times New Roman" w:hAnsi="Times New Roman" w:cs="Times New Roman"/>
              </w:rPr>
            </w:pPr>
            <w:r w:rsidRPr="002509C6">
              <w:rPr>
                <w:rFonts w:ascii="Times New Roman" w:hAnsi="Times New Roman" w:cs="Times New Roman"/>
              </w:rPr>
              <w:t>телефон, адрес электронной почты</w:t>
            </w:r>
          </w:p>
        </w:tc>
        <w:tc>
          <w:tcPr>
            <w:tcW w:w="1125" w:type="dxa"/>
            <w:tcBorders>
              <w:top w:val="single" w:sz="4" w:space="0" w:color="auto"/>
              <w:left w:val="nil"/>
              <w:bottom w:val="single" w:sz="4" w:space="0" w:color="auto"/>
              <w:right w:val="nil"/>
            </w:tcBorders>
          </w:tcPr>
          <w:p w:rsidR="00A41D21" w:rsidRPr="002509C6" w:rsidRDefault="00A41D21">
            <w:pPr>
              <w:pStyle w:val="ad"/>
              <w:spacing w:line="276" w:lineRule="auto"/>
              <w:rPr>
                <w:rFonts w:ascii="Times New Roman" w:hAnsi="Times New Roman"/>
              </w:rPr>
            </w:pPr>
          </w:p>
        </w:tc>
      </w:tr>
    </w:tbl>
    <w:p w:rsidR="00A41D21" w:rsidRPr="002509C6" w:rsidRDefault="00A41D21" w:rsidP="00A41D21">
      <w:pPr>
        <w:rPr>
          <w:rFonts w:ascii="Times New Roman" w:hAnsi="Times New Roman" w:cs="Times New Roman"/>
          <w:sz w:val="24"/>
          <w:szCs w:val="24"/>
        </w:rPr>
      </w:pPr>
    </w:p>
    <w:p w:rsidR="00A41D21" w:rsidRPr="002509C6" w:rsidRDefault="00A41D21" w:rsidP="00A41D21">
      <w:pPr>
        <w:pStyle w:val="aff4"/>
        <w:rPr>
          <w:rFonts w:ascii="Times New Roman" w:hAnsi="Times New Roman" w:cs="Times New Roman"/>
        </w:rPr>
      </w:pPr>
      <w:r w:rsidRPr="002509C6">
        <w:rPr>
          <w:rFonts w:ascii="Times New Roman" w:hAnsi="Times New Roman" w:cs="Times New Roman"/>
        </w:rPr>
        <w:t xml:space="preserve">     2. Результаты проведения публичных обсуждений:</w:t>
      </w:r>
    </w:p>
    <w:p w:rsidR="00A41D21" w:rsidRPr="002509C6" w:rsidRDefault="00A41D21" w:rsidP="00A41D21">
      <w:pPr>
        <w:pStyle w:val="aff4"/>
        <w:rPr>
          <w:rFonts w:ascii="Times New Roman" w:hAnsi="Times New Roman" w:cs="Times New Roman"/>
        </w:rPr>
      </w:pPr>
      <w:r w:rsidRPr="002509C6">
        <w:rPr>
          <w:rFonts w:ascii="Times New Roman" w:hAnsi="Times New Roman" w:cs="Times New Roman"/>
        </w:rPr>
        <w:t xml:space="preserve">     - количество поступивших замечаний и предложений  решение,  принятое</w:t>
      </w:r>
    </w:p>
    <w:p w:rsidR="00A41D21" w:rsidRPr="002509C6" w:rsidRDefault="00A41D21" w:rsidP="00A41D21">
      <w:pPr>
        <w:pStyle w:val="aff4"/>
        <w:rPr>
          <w:rFonts w:ascii="Times New Roman" w:hAnsi="Times New Roman" w:cs="Times New Roman"/>
        </w:rPr>
      </w:pPr>
      <w:r w:rsidRPr="002509C6">
        <w:rPr>
          <w:rFonts w:ascii="Times New Roman" w:hAnsi="Times New Roman" w:cs="Times New Roman"/>
        </w:rPr>
        <w:t>по результатам публичных обсуждений</w:t>
      </w:r>
    </w:p>
    <w:p w:rsidR="00A41D21" w:rsidRPr="002509C6" w:rsidRDefault="00A41D21" w:rsidP="00A41D21">
      <w:pPr>
        <w:pStyle w:val="aff4"/>
        <w:rPr>
          <w:rFonts w:ascii="Times New Roman" w:hAnsi="Times New Roman" w:cs="Times New Roman"/>
        </w:rPr>
      </w:pPr>
      <w:r w:rsidRPr="002509C6">
        <w:rPr>
          <w:rFonts w:ascii="Times New Roman" w:hAnsi="Times New Roman" w:cs="Times New Roman"/>
        </w:rPr>
        <w:t xml:space="preserve">     - положения правового акта, необоснованно затрудняющие осуществление</w:t>
      </w:r>
    </w:p>
    <w:p w:rsidR="00A41D21" w:rsidRPr="002509C6" w:rsidRDefault="00A41D21" w:rsidP="00A41D21">
      <w:pPr>
        <w:pStyle w:val="aff4"/>
        <w:rPr>
          <w:rFonts w:ascii="Times New Roman" w:hAnsi="Times New Roman" w:cs="Times New Roman"/>
        </w:rPr>
      </w:pPr>
      <w:r w:rsidRPr="002509C6">
        <w:rPr>
          <w:rFonts w:ascii="Times New Roman" w:hAnsi="Times New Roman" w:cs="Times New Roman"/>
        </w:rPr>
        <w:t>предпринимательской и инвестиционной  деятельности,  либо  об  отсутствии</w:t>
      </w:r>
    </w:p>
    <w:p w:rsidR="00A41D21" w:rsidRPr="002509C6" w:rsidRDefault="00A41D21" w:rsidP="00A41D21">
      <w:pPr>
        <w:pStyle w:val="aff4"/>
        <w:rPr>
          <w:rFonts w:ascii="Times New Roman" w:hAnsi="Times New Roman" w:cs="Times New Roman"/>
        </w:rPr>
      </w:pPr>
      <w:r w:rsidRPr="002509C6">
        <w:rPr>
          <w:rFonts w:ascii="Times New Roman" w:hAnsi="Times New Roman" w:cs="Times New Roman"/>
        </w:rPr>
        <w:t>таких положений (текстовое описание)</w:t>
      </w:r>
    </w:p>
    <w:p w:rsidR="00A41D21" w:rsidRPr="002509C6" w:rsidRDefault="00A41D21" w:rsidP="00A41D21">
      <w:pPr>
        <w:pStyle w:val="aff4"/>
        <w:rPr>
          <w:rFonts w:ascii="Times New Roman" w:hAnsi="Times New Roman" w:cs="Times New Roman"/>
        </w:rPr>
      </w:pPr>
      <w:r w:rsidRPr="002509C6">
        <w:rPr>
          <w:rFonts w:ascii="Times New Roman" w:hAnsi="Times New Roman" w:cs="Times New Roman"/>
        </w:rPr>
        <w:t xml:space="preserve">     3. Положения     правового    акта,    необоснованно    затрудняющие</w:t>
      </w:r>
    </w:p>
    <w:p w:rsidR="00A41D21" w:rsidRPr="002509C6" w:rsidRDefault="00A41D21" w:rsidP="00A41D21">
      <w:pPr>
        <w:pStyle w:val="aff4"/>
        <w:rPr>
          <w:rFonts w:ascii="Times New Roman" w:hAnsi="Times New Roman" w:cs="Times New Roman"/>
        </w:rPr>
      </w:pPr>
      <w:r w:rsidRPr="002509C6">
        <w:rPr>
          <w:rFonts w:ascii="Times New Roman" w:hAnsi="Times New Roman" w:cs="Times New Roman"/>
        </w:rPr>
        <w:t>осуществление предпринимательской и инвестиционной деятельности, либо  об</w:t>
      </w:r>
    </w:p>
    <w:p w:rsidR="00A41D21" w:rsidRPr="002509C6" w:rsidRDefault="00A41D21" w:rsidP="00A41D21">
      <w:pPr>
        <w:pStyle w:val="aff4"/>
        <w:rPr>
          <w:rFonts w:ascii="Times New Roman" w:hAnsi="Times New Roman" w:cs="Times New Roman"/>
        </w:rPr>
      </w:pPr>
      <w:r w:rsidRPr="002509C6">
        <w:rPr>
          <w:rFonts w:ascii="Times New Roman" w:hAnsi="Times New Roman" w:cs="Times New Roman"/>
        </w:rPr>
        <w:t>отсутствии таких положений (текстовое описание)</w:t>
      </w:r>
    </w:p>
    <w:p w:rsidR="00A41D21" w:rsidRPr="002509C6" w:rsidRDefault="00A41D21" w:rsidP="00A41D21">
      <w:pPr>
        <w:pStyle w:val="aff4"/>
        <w:rPr>
          <w:rFonts w:ascii="Times New Roman" w:hAnsi="Times New Roman" w:cs="Times New Roman"/>
        </w:rPr>
      </w:pPr>
      <w:r w:rsidRPr="002509C6">
        <w:rPr>
          <w:rFonts w:ascii="Times New Roman" w:hAnsi="Times New Roman" w:cs="Times New Roman"/>
        </w:rPr>
        <w:t xml:space="preserve">     4. Основания внесения  изменений  в  правовой  акт  либо его  отмены</w:t>
      </w:r>
    </w:p>
    <w:p w:rsidR="00A41D21" w:rsidRPr="002509C6" w:rsidRDefault="00A41D21" w:rsidP="00A41D21">
      <w:pPr>
        <w:pStyle w:val="aff4"/>
        <w:rPr>
          <w:rFonts w:ascii="Times New Roman" w:hAnsi="Times New Roman" w:cs="Times New Roman"/>
        </w:rPr>
      </w:pPr>
      <w:r w:rsidRPr="002509C6">
        <w:rPr>
          <w:rFonts w:ascii="Times New Roman" w:hAnsi="Times New Roman" w:cs="Times New Roman"/>
        </w:rPr>
        <w:t>(текстовое описание)</w:t>
      </w:r>
    </w:p>
    <w:p w:rsidR="00A41D21" w:rsidRPr="002509C6" w:rsidRDefault="00A41D21" w:rsidP="00A41D21">
      <w:pPr>
        <w:pStyle w:val="aff4"/>
        <w:rPr>
          <w:rFonts w:ascii="Times New Roman" w:hAnsi="Times New Roman" w:cs="Times New Roman"/>
        </w:rPr>
      </w:pPr>
      <w:r w:rsidRPr="002509C6">
        <w:rPr>
          <w:rFonts w:ascii="Times New Roman" w:hAnsi="Times New Roman" w:cs="Times New Roman"/>
        </w:rPr>
        <w:t xml:space="preserve">     5. Лицо, ответственное за проведение экспертизы</w:t>
      </w:r>
    </w:p>
    <w:p w:rsidR="00A41D21" w:rsidRPr="002509C6" w:rsidRDefault="00A41D21" w:rsidP="00A41D21">
      <w:pPr>
        <w:rPr>
          <w:rFonts w:ascii="Times New Roman" w:hAnsi="Times New Roman" w:cs="Times New Roman"/>
          <w:sz w:val="24"/>
          <w:szCs w:val="24"/>
        </w:rPr>
      </w:pPr>
    </w:p>
    <w:p w:rsidR="00A41D21" w:rsidRPr="002509C6" w:rsidRDefault="00A41D21" w:rsidP="00A41D21">
      <w:pPr>
        <w:pStyle w:val="aff4"/>
        <w:rPr>
          <w:rFonts w:ascii="Times New Roman" w:hAnsi="Times New Roman" w:cs="Times New Roman"/>
        </w:rPr>
      </w:pPr>
      <w:r w:rsidRPr="002509C6">
        <w:rPr>
          <w:rFonts w:ascii="Times New Roman" w:hAnsi="Times New Roman" w:cs="Times New Roman"/>
        </w:rPr>
        <w:t xml:space="preserve">     дата подпись</w:t>
      </w:r>
    </w:p>
    <w:p w:rsidR="00A41D21" w:rsidRPr="002509C6" w:rsidRDefault="00A41D21" w:rsidP="00A41D21">
      <w:pPr>
        <w:jc w:val="both"/>
        <w:rPr>
          <w:rFonts w:ascii="Times New Roman" w:hAnsi="Times New Roman" w:cs="Times New Roman"/>
          <w:bCs/>
          <w:sz w:val="24"/>
          <w:szCs w:val="24"/>
        </w:rPr>
      </w:pPr>
    </w:p>
    <w:p w:rsidR="00A41D21" w:rsidRPr="002509C6" w:rsidRDefault="00A41D21" w:rsidP="00A41D21">
      <w:pPr>
        <w:rPr>
          <w:rFonts w:ascii="Times New Roman" w:hAnsi="Times New Roman" w:cs="Times New Roman"/>
          <w:b/>
          <w:sz w:val="24"/>
          <w:szCs w:val="24"/>
          <w:lang w:val="en-US"/>
        </w:rPr>
      </w:pPr>
    </w:p>
    <w:p w:rsidR="00A41D21" w:rsidRPr="002509C6" w:rsidRDefault="00A41D21" w:rsidP="00A41D21">
      <w:pPr>
        <w:jc w:val="center"/>
        <w:rPr>
          <w:rFonts w:ascii="Times New Roman" w:hAnsi="Times New Roman" w:cs="Times New Roman"/>
          <w:b/>
          <w:sz w:val="24"/>
          <w:szCs w:val="24"/>
        </w:rPr>
      </w:pPr>
      <w:r w:rsidRPr="002509C6">
        <w:rPr>
          <w:rFonts w:ascii="Times New Roman" w:hAnsi="Times New Roman" w:cs="Times New Roman"/>
          <w:b/>
          <w:sz w:val="24"/>
          <w:szCs w:val="24"/>
        </w:rPr>
        <w:t>АДМИНИСТРАЦИЯ ДУБЕНСКОГО МУНЦИПАЛЬНОГО РАЙОНА РЕСПУБЛИКИ МОРДОВИЯ</w:t>
      </w:r>
    </w:p>
    <w:p w:rsidR="00A41D21" w:rsidRPr="002509C6" w:rsidRDefault="00A41D21" w:rsidP="00A41D21">
      <w:pPr>
        <w:jc w:val="center"/>
        <w:rPr>
          <w:rFonts w:ascii="Times New Roman" w:hAnsi="Times New Roman" w:cs="Times New Roman"/>
          <w:b/>
          <w:sz w:val="24"/>
          <w:szCs w:val="24"/>
        </w:rPr>
      </w:pPr>
    </w:p>
    <w:p w:rsidR="00A41D21" w:rsidRPr="002509C6" w:rsidRDefault="00A41D21" w:rsidP="00A41D21">
      <w:pPr>
        <w:jc w:val="center"/>
        <w:rPr>
          <w:rFonts w:ascii="Times New Roman" w:hAnsi="Times New Roman" w:cs="Times New Roman"/>
          <w:b/>
          <w:sz w:val="24"/>
          <w:szCs w:val="24"/>
        </w:rPr>
      </w:pPr>
      <w:r w:rsidRPr="002509C6">
        <w:rPr>
          <w:rFonts w:ascii="Times New Roman" w:hAnsi="Times New Roman" w:cs="Times New Roman"/>
          <w:b/>
          <w:sz w:val="24"/>
          <w:szCs w:val="24"/>
        </w:rPr>
        <w:lastRenderedPageBreak/>
        <w:t>ПОСТАНОВЛЕНИЕ</w:t>
      </w:r>
    </w:p>
    <w:p w:rsidR="00A41D21" w:rsidRPr="002509C6" w:rsidRDefault="00A41D21" w:rsidP="00A41D21">
      <w:pPr>
        <w:jc w:val="center"/>
        <w:rPr>
          <w:rFonts w:ascii="Times New Roman" w:hAnsi="Times New Roman" w:cs="Times New Roman"/>
          <w:b/>
          <w:sz w:val="24"/>
          <w:szCs w:val="24"/>
        </w:rPr>
      </w:pPr>
    </w:p>
    <w:p w:rsidR="00A41D21" w:rsidRPr="002509C6" w:rsidRDefault="00A41D21" w:rsidP="00A41D21">
      <w:pPr>
        <w:rPr>
          <w:rFonts w:ascii="Times New Roman" w:hAnsi="Times New Roman" w:cs="Times New Roman"/>
          <w:sz w:val="24"/>
          <w:szCs w:val="24"/>
        </w:rPr>
      </w:pPr>
    </w:p>
    <w:p w:rsidR="00A41D21" w:rsidRPr="002509C6" w:rsidRDefault="00A41D21" w:rsidP="00A41D21">
      <w:pPr>
        <w:rPr>
          <w:rFonts w:ascii="Times New Roman" w:hAnsi="Times New Roman" w:cs="Times New Roman"/>
          <w:sz w:val="24"/>
          <w:szCs w:val="24"/>
        </w:rPr>
      </w:pPr>
      <w:r w:rsidRPr="002509C6">
        <w:rPr>
          <w:rFonts w:ascii="Times New Roman" w:hAnsi="Times New Roman" w:cs="Times New Roman"/>
          <w:sz w:val="24"/>
          <w:szCs w:val="24"/>
        </w:rPr>
        <w:t>01.08.2016                                                                                                         № 482</w:t>
      </w:r>
    </w:p>
    <w:p w:rsidR="00A41D21" w:rsidRPr="002509C6" w:rsidRDefault="00A41D21" w:rsidP="00A41D21">
      <w:pPr>
        <w:jc w:val="center"/>
        <w:rPr>
          <w:rFonts w:ascii="Times New Roman" w:hAnsi="Times New Roman" w:cs="Times New Roman"/>
          <w:sz w:val="24"/>
          <w:szCs w:val="24"/>
        </w:rPr>
      </w:pPr>
      <w:r w:rsidRPr="002509C6">
        <w:rPr>
          <w:rFonts w:ascii="Times New Roman" w:hAnsi="Times New Roman" w:cs="Times New Roman"/>
          <w:sz w:val="24"/>
          <w:szCs w:val="24"/>
        </w:rPr>
        <w:t>с. Дубенки</w:t>
      </w:r>
    </w:p>
    <w:p w:rsidR="00A41D21" w:rsidRPr="002509C6" w:rsidRDefault="00A41D21" w:rsidP="00A41D21">
      <w:pPr>
        <w:pStyle w:val="afc"/>
        <w:ind w:firstLine="284"/>
        <w:rPr>
          <w:rFonts w:ascii="Times New Roman" w:hAnsi="Times New Roman" w:cs="Times New Roman"/>
        </w:rPr>
      </w:pPr>
    </w:p>
    <w:p w:rsidR="00A41D21" w:rsidRPr="002509C6" w:rsidRDefault="00A41D21" w:rsidP="00A41D21">
      <w:pPr>
        <w:pStyle w:val="afc"/>
        <w:ind w:firstLine="284"/>
        <w:jc w:val="center"/>
        <w:rPr>
          <w:rFonts w:ascii="Times New Roman" w:hAnsi="Times New Roman" w:cs="Times New Roman"/>
        </w:rPr>
      </w:pPr>
      <w:r w:rsidRPr="002509C6">
        <w:rPr>
          <w:rFonts w:ascii="Times New Roman" w:hAnsi="Times New Roman" w:cs="Times New Roman"/>
        </w:rPr>
        <w:t>О внесение изменений в постановление администрации Дубенского муниципального района от 31.12.2014 г. №720</w:t>
      </w:r>
    </w:p>
    <w:p w:rsidR="00A41D21" w:rsidRPr="002509C6" w:rsidRDefault="00A41D21" w:rsidP="00A41D21">
      <w:pPr>
        <w:pStyle w:val="afc"/>
        <w:ind w:firstLine="284"/>
        <w:jc w:val="center"/>
        <w:rPr>
          <w:rFonts w:ascii="Times New Roman" w:hAnsi="Times New Roman" w:cs="Times New Roman"/>
        </w:rPr>
      </w:pPr>
      <w:r w:rsidRPr="002509C6">
        <w:rPr>
          <w:rFonts w:ascii="Times New Roman" w:hAnsi="Times New Roman" w:cs="Times New Roman"/>
        </w:rPr>
        <w:t>«О возложении полномочий по контролю в сфере закупок для обеспечения муниципальных нужд»</w:t>
      </w:r>
    </w:p>
    <w:p w:rsidR="00A41D21" w:rsidRPr="002509C6" w:rsidRDefault="00A41D21" w:rsidP="00A41D21">
      <w:pPr>
        <w:pStyle w:val="afc"/>
        <w:ind w:firstLine="284"/>
        <w:jc w:val="center"/>
        <w:rPr>
          <w:rFonts w:ascii="Times New Roman" w:hAnsi="Times New Roman" w:cs="Times New Roman"/>
        </w:rPr>
      </w:pPr>
    </w:p>
    <w:p w:rsidR="00A41D21" w:rsidRPr="002509C6" w:rsidRDefault="00A41D21" w:rsidP="00A41D21">
      <w:pPr>
        <w:pStyle w:val="afc"/>
        <w:ind w:firstLine="284"/>
        <w:rPr>
          <w:rFonts w:ascii="Times New Roman" w:hAnsi="Times New Roman" w:cs="Times New Roman"/>
        </w:rPr>
      </w:pPr>
      <w:r w:rsidRPr="002509C6">
        <w:rPr>
          <w:rFonts w:ascii="Times New Roman" w:hAnsi="Times New Roman" w:cs="Times New Roman"/>
        </w:rPr>
        <w:tab/>
        <w:t>Во исполнение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администрация Дубенского муниципального района постановляет:</w:t>
      </w:r>
    </w:p>
    <w:p w:rsidR="00A41D21" w:rsidRPr="002509C6" w:rsidRDefault="00A41D21" w:rsidP="00A41D21">
      <w:pPr>
        <w:pStyle w:val="afc"/>
        <w:ind w:firstLine="709"/>
        <w:rPr>
          <w:rFonts w:ascii="Times New Roman" w:hAnsi="Times New Roman" w:cs="Times New Roman"/>
        </w:rPr>
      </w:pPr>
      <w:r w:rsidRPr="002509C6">
        <w:rPr>
          <w:rFonts w:ascii="Times New Roman" w:hAnsi="Times New Roman" w:cs="Times New Roman"/>
        </w:rPr>
        <w:t>1. Дополнить постановление администрации Дубенского муниципального района от 31.12.2014 г. №720 «О возложении полномочий по контролю в сфере закупок для обеспечения муниципальных нужд» Приложением №2.</w:t>
      </w:r>
    </w:p>
    <w:p w:rsidR="00A41D21" w:rsidRPr="002509C6" w:rsidRDefault="00A41D21" w:rsidP="00A41D21">
      <w:pPr>
        <w:pStyle w:val="afc"/>
        <w:ind w:left="709"/>
        <w:rPr>
          <w:rFonts w:ascii="Times New Roman" w:hAnsi="Times New Roman" w:cs="Times New Roman"/>
        </w:rPr>
      </w:pPr>
      <w:r w:rsidRPr="002509C6">
        <w:rPr>
          <w:rFonts w:ascii="Times New Roman" w:hAnsi="Times New Roman" w:cs="Times New Roman"/>
        </w:rPr>
        <w:t>2. Контроль за исполнением настоящего постановления оставляю за собой.</w:t>
      </w:r>
    </w:p>
    <w:p w:rsidR="00A41D21" w:rsidRPr="002509C6" w:rsidRDefault="00A41D21" w:rsidP="00A41D21">
      <w:pPr>
        <w:pStyle w:val="afc"/>
        <w:ind w:firstLine="709"/>
        <w:rPr>
          <w:rFonts w:ascii="Times New Roman" w:hAnsi="Times New Roman" w:cs="Times New Roman"/>
        </w:rPr>
      </w:pPr>
      <w:r w:rsidRPr="002509C6">
        <w:rPr>
          <w:rFonts w:ascii="Times New Roman" w:hAnsi="Times New Roman" w:cs="Times New Roman"/>
        </w:rPr>
        <w:t>3.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http:\\dubenki.e-mordovia.ru.</w:t>
      </w:r>
    </w:p>
    <w:p w:rsidR="00A41D21" w:rsidRPr="002509C6" w:rsidRDefault="00A41D21" w:rsidP="00A41D21">
      <w:pPr>
        <w:pStyle w:val="afc"/>
        <w:ind w:firstLine="709"/>
        <w:rPr>
          <w:rFonts w:ascii="Times New Roman" w:hAnsi="Times New Roman" w:cs="Times New Roman"/>
        </w:rPr>
      </w:pPr>
      <w:r w:rsidRPr="002509C6">
        <w:rPr>
          <w:rFonts w:ascii="Times New Roman" w:hAnsi="Times New Roman" w:cs="Times New Roman"/>
        </w:rPr>
        <w:t>4. Настоящее постановление вступает в силу в установленные действующим  законодательством сроки.</w:t>
      </w:r>
    </w:p>
    <w:p w:rsidR="00A41D21" w:rsidRPr="002509C6" w:rsidRDefault="00A41D21" w:rsidP="00A41D21">
      <w:pPr>
        <w:pStyle w:val="afc"/>
        <w:ind w:firstLine="284"/>
        <w:rPr>
          <w:rFonts w:ascii="Times New Roman" w:hAnsi="Times New Roman" w:cs="Times New Roman"/>
        </w:rPr>
      </w:pPr>
    </w:p>
    <w:p w:rsidR="00A41D21" w:rsidRPr="002509C6" w:rsidRDefault="00A41D21" w:rsidP="00A41D21">
      <w:pPr>
        <w:pStyle w:val="afc"/>
        <w:ind w:firstLine="284"/>
        <w:rPr>
          <w:rFonts w:ascii="Times New Roman" w:hAnsi="Times New Roman" w:cs="Times New Roman"/>
        </w:rPr>
      </w:pPr>
    </w:p>
    <w:p w:rsidR="00A41D21" w:rsidRPr="002509C6" w:rsidRDefault="00A41D21" w:rsidP="00A41D21">
      <w:pPr>
        <w:pStyle w:val="afc"/>
        <w:ind w:firstLine="284"/>
        <w:rPr>
          <w:rFonts w:ascii="Times New Roman" w:hAnsi="Times New Roman" w:cs="Times New Roman"/>
        </w:rPr>
      </w:pPr>
    </w:p>
    <w:p w:rsidR="00A41D21" w:rsidRPr="002509C6" w:rsidRDefault="00A41D21" w:rsidP="00A41D21">
      <w:pPr>
        <w:pStyle w:val="afc"/>
        <w:ind w:firstLine="284"/>
        <w:rPr>
          <w:rFonts w:ascii="Times New Roman" w:hAnsi="Times New Roman" w:cs="Times New Roman"/>
        </w:rPr>
      </w:pPr>
      <w:r w:rsidRPr="002509C6">
        <w:rPr>
          <w:rFonts w:ascii="Times New Roman" w:hAnsi="Times New Roman" w:cs="Times New Roman"/>
        </w:rPr>
        <w:t>Глава администрации</w:t>
      </w:r>
    </w:p>
    <w:p w:rsidR="00A41D21" w:rsidRPr="002509C6" w:rsidRDefault="00A41D21" w:rsidP="00A41D21">
      <w:pPr>
        <w:pStyle w:val="afc"/>
        <w:ind w:firstLine="284"/>
        <w:rPr>
          <w:rFonts w:ascii="Times New Roman" w:hAnsi="Times New Roman" w:cs="Times New Roman"/>
        </w:rPr>
      </w:pPr>
      <w:r w:rsidRPr="002509C6">
        <w:rPr>
          <w:rFonts w:ascii="Times New Roman" w:hAnsi="Times New Roman" w:cs="Times New Roman"/>
        </w:rPr>
        <w:t>Дубенского муниципального района                                    С.Г. Плешаков</w:t>
      </w:r>
    </w:p>
    <w:p w:rsidR="00A41D21" w:rsidRPr="002509C6" w:rsidRDefault="00A41D21" w:rsidP="00A41D21">
      <w:pPr>
        <w:pStyle w:val="afc"/>
        <w:ind w:firstLine="284"/>
        <w:rPr>
          <w:rFonts w:ascii="Times New Roman" w:hAnsi="Times New Roman" w:cs="Times New Roman"/>
        </w:rPr>
      </w:pPr>
    </w:p>
    <w:p w:rsidR="00A41D21" w:rsidRPr="002509C6" w:rsidRDefault="00A41D21" w:rsidP="00A41D21">
      <w:pPr>
        <w:pStyle w:val="afc"/>
        <w:ind w:firstLine="284"/>
        <w:rPr>
          <w:rFonts w:ascii="Times New Roman" w:hAnsi="Times New Roman" w:cs="Times New Roman"/>
        </w:rPr>
      </w:pPr>
    </w:p>
    <w:p w:rsidR="00A41D21" w:rsidRPr="002509C6" w:rsidRDefault="00A41D21" w:rsidP="00A41D21">
      <w:pPr>
        <w:pStyle w:val="afc"/>
        <w:ind w:firstLine="284"/>
        <w:rPr>
          <w:rFonts w:ascii="Times New Roman" w:hAnsi="Times New Roman" w:cs="Times New Roman"/>
        </w:rPr>
      </w:pPr>
    </w:p>
    <w:p w:rsidR="00A41D21" w:rsidRPr="002509C6" w:rsidRDefault="00A41D21" w:rsidP="00A41D21">
      <w:pPr>
        <w:pStyle w:val="afc"/>
        <w:ind w:firstLine="284"/>
        <w:rPr>
          <w:rFonts w:ascii="Times New Roman" w:hAnsi="Times New Roman" w:cs="Times New Roman"/>
        </w:rPr>
      </w:pPr>
    </w:p>
    <w:p w:rsidR="00A41D21" w:rsidRPr="002509C6" w:rsidRDefault="00A41D21" w:rsidP="00A41D21">
      <w:pPr>
        <w:pStyle w:val="afc"/>
        <w:ind w:firstLine="284"/>
        <w:rPr>
          <w:rFonts w:ascii="Times New Roman" w:hAnsi="Times New Roman" w:cs="Times New Roman"/>
        </w:rPr>
      </w:pPr>
    </w:p>
    <w:p w:rsidR="00A41D21" w:rsidRPr="002509C6" w:rsidRDefault="00A41D21" w:rsidP="00A41D21">
      <w:pPr>
        <w:pStyle w:val="afc"/>
        <w:ind w:firstLine="284"/>
        <w:rPr>
          <w:rFonts w:ascii="Times New Roman" w:hAnsi="Times New Roman" w:cs="Times New Roman"/>
        </w:rPr>
      </w:pPr>
    </w:p>
    <w:p w:rsidR="00A41D21" w:rsidRPr="002509C6" w:rsidRDefault="00A41D21" w:rsidP="00A41D21">
      <w:pPr>
        <w:pStyle w:val="afc"/>
        <w:ind w:firstLine="284"/>
        <w:rPr>
          <w:rFonts w:ascii="Times New Roman" w:hAnsi="Times New Roman" w:cs="Times New Roman"/>
        </w:rPr>
      </w:pPr>
    </w:p>
    <w:p w:rsidR="00A41D21" w:rsidRPr="002509C6" w:rsidRDefault="00A41D21" w:rsidP="00A41D21">
      <w:pPr>
        <w:pStyle w:val="afc"/>
        <w:ind w:firstLine="284"/>
        <w:rPr>
          <w:rFonts w:ascii="Times New Roman" w:hAnsi="Times New Roman" w:cs="Times New Roman"/>
        </w:rPr>
      </w:pPr>
    </w:p>
    <w:p w:rsidR="00A41D21" w:rsidRPr="002509C6" w:rsidRDefault="00A41D21" w:rsidP="00A41D21">
      <w:pPr>
        <w:pStyle w:val="afc"/>
        <w:ind w:firstLine="284"/>
        <w:rPr>
          <w:rFonts w:ascii="Times New Roman" w:hAnsi="Times New Roman" w:cs="Times New Roman"/>
        </w:rPr>
      </w:pPr>
    </w:p>
    <w:p w:rsidR="00A41D21" w:rsidRPr="002509C6" w:rsidRDefault="00A41D21" w:rsidP="00A41D21">
      <w:pPr>
        <w:pStyle w:val="afc"/>
        <w:ind w:firstLine="284"/>
        <w:rPr>
          <w:rFonts w:ascii="Times New Roman" w:hAnsi="Times New Roman" w:cs="Times New Roman"/>
        </w:rPr>
      </w:pPr>
    </w:p>
    <w:p w:rsidR="00A41D21" w:rsidRPr="002509C6" w:rsidRDefault="00A41D21" w:rsidP="00A41D21">
      <w:pPr>
        <w:pStyle w:val="afc"/>
        <w:ind w:firstLine="284"/>
        <w:rPr>
          <w:rFonts w:ascii="Times New Roman" w:hAnsi="Times New Roman" w:cs="Times New Roman"/>
        </w:rPr>
      </w:pPr>
    </w:p>
    <w:p w:rsidR="00A41D21" w:rsidRPr="002509C6" w:rsidRDefault="00A41D21" w:rsidP="00A41D21">
      <w:pPr>
        <w:ind w:left="5245"/>
        <w:jc w:val="both"/>
        <w:rPr>
          <w:rFonts w:ascii="Times New Roman" w:hAnsi="Times New Roman" w:cs="Times New Roman"/>
          <w:sz w:val="24"/>
          <w:szCs w:val="24"/>
        </w:rPr>
      </w:pPr>
      <w:r w:rsidRPr="002509C6">
        <w:rPr>
          <w:rFonts w:ascii="Times New Roman" w:hAnsi="Times New Roman" w:cs="Times New Roman"/>
          <w:sz w:val="24"/>
          <w:szCs w:val="24"/>
        </w:rPr>
        <w:t>Приложение №2</w:t>
      </w:r>
    </w:p>
    <w:p w:rsidR="00A41D21" w:rsidRPr="002509C6" w:rsidRDefault="00A41D21" w:rsidP="00A41D21">
      <w:pPr>
        <w:ind w:left="5245"/>
        <w:jc w:val="both"/>
        <w:rPr>
          <w:rFonts w:ascii="Times New Roman" w:hAnsi="Times New Roman" w:cs="Times New Roman"/>
          <w:sz w:val="24"/>
          <w:szCs w:val="24"/>
        </w:rPr>
      </w:pPr>
    </w:p>
    <w:p w:rsidR="00A41D21" w:rsidRPr="002509C6" w:rsidRDefault="00A41D21" w:rsidP="00A41D21">
      <w:pPr>
        <w:ind w:left="5245"/>
        <w:jc w:val="both"/>
        <w:rPr>
          <w:rFonts w:ascii="Times New Roman" w:hAnsi="Times New Roman" w:cs="Times New Roman"/>
          <w:sz w:val="24"/>
          <w:szCs w:val="24"/>
        </w:rPr>
      </w:pPr>
      <w:r w:rsidRPr="002509C6">
        <w:rPr>
          <w:rFonts w:ascii="Times New Roman" w:hAnsi="Times New Roman" w:cs="Times New Roman"/>
          <w:sz w:val="24"/>
          <w:szCs w:val="24"/>
        </w:rPr>
        <w:t>УТВЕРЖДЕНО</w:t>
      </w:r>
    </w:p>
    <w:p w:rsidR="00A41D21" w:rsidRPr="002509C6" w:rsidRDefault="00A41D21" w:rsidP="00A41D21">
      <w:pPr>
        <w:ind w:left="5245"/>
        <w:jc w:val="both"/>
        <w:rPr>
          <w:rFonts w:ascii="Times New Roman" w:hAnsi="Times New Roman" w:cs="Times New Roman"/>
          <w:sz w:val="24"/>
          <w:szCs w:val="24"/>
        </w:rPr>
      </w:pPr>
      <w:r w:rsidRPr="002509C6">
        <w:rPr>
          <w:rFonts w:ascii="Times New Roman" w:hAnsi="Times New Roman" w:cs="Times New Roman"/>
          <w:sz w:val="24"/>
          <w:szCs w:val="24"/>
        </w:rPr>
        <w:t xml:space="preserve">Постановлением администрации Дубенского муниципального </w:t>
      </w:r>
    </w:p>
    <w:p w:rsidR="00A41D21" w:rsidRPr="002509C6" w:rsidRDefault="00A41D21" w:rsidP="00A41D21">
      <w:pPr>
        <w:ind w:left="5245"/>
        <w:jc w:val="both"/>
        <w:rPr>
          <w:rFonts w:ascii="Times New Roman" w:hAnsi="Times New Roman" w:cs="Times New Roman"/>
          <w:sz w:val="24"/>
          <w:szCs w:val="24"/>
        </w:rPr>
      </w:pPr>
      <w:r w:rsidRPr="002509C6">
        <w:rPr>
          <w:rFonts w:ascii="Times New Roman" w:hAnsi="Times New Roman" w:cs="Times New Roman"/>
          <w:sz w:val="24"/>
          <w:szCs w:val="24"/>
        </w:rPr>
        <w:t>района Республики Мордовия</w:t>
      </w:r>
    </w:p>
    <w:p w:rsidR="00A41D21" w:rsidRPr="002509C6" w:rsidRDefault="00A41D21" w:rsidP="00A41D21">
      <w:pPr>
        <w:ind w:left="5245"/>
        <w:jc w:val="both"/>
        <w:rPr>
          <w:rFonts w:ascii="Times New Roman" w:hAnsi="Times New Roman" w:cs="Times New Roman"/>
          <w:sz w:val="24"/>
          <w:szCs w:val="24"/>
        </w:rPr>
      </w:pPr>
      <w:r w:rsidRPr="002509C6">
        <w:rPr>
          <w:rFonts w:ascii="Times New Roman" w:hAnsi="Times New Roman" w:cs="Times New Roman"/>
          <w:sz w:val="24"/>
          <w:szCs w:val="24"/>
        </w:rPr>
        <w:lastRenderedPageBreak/>
        <w:t>от  01.08.2016 г.   №482</w:t>
      </w:r>
    </w:p>
    <w:p w:rsidR="00A41D21" w:rsidRPr="002509C6" w:rsidRDefault="00A41D21" w:rsidP="00A41D21">
      <w:pPr>
        <w:pStyle w:val="afc"/>
        <w:ind w:firstLine="284"/>
        <w:rPr>
          <w:rFonts w:ascii="Times New Roman" w:hAnsi="Times New Roman" w:cs="Times New Roman"/>
        </w:rPr>
      </w:pPr>
    </w:p>
    <w:p w:rsidR="00A41D21" w:rsidRPr="002509C6" w:rsidRDefault="00A41D21" w:rsidP="00A41D21">
      <w:pPr>
        <w:pStyle w:val="afc"/>
        <w:ind w:firstLine="284"/>
        <w:rPr>
          <w:rFonts w:ascii="Times New Roman" w:hAnsi="Times New Roman" w:cs="Times New Roman"/>
        </w:rPr>
      </w:pPr>
    </w:p>
    <w:p w:rsidR="00A41D21" w:rsidRPr="002509C6" w:rsidRDefault="00A41D21" w:rsidP="00A41D21">
      <w:pPr>
        <w:pStyle w:val="afc"/>
        <w:ind w:firstLine="284"/>
        <w:jc w:val="center"/>
        <w:rPr>
          <w:rFonts w:ascii="Times New Roman" w:hAnsi="Times New Roman" w:cs="Times New Roman"/>
          <w:b/>
        </w:rPr>
      </w:pPr>
      <w:r w:rsidRPr="002509C6">
        <w:rPr>
          <w:rFonts w:ascii="Times New Roman" w:hAnsi="Times New Roman" w:cs="Times New Roman"/>
          <w:b/>
        </w:rPr>
        <w:t>Положение</w:t>
      </w:r>
    </w:p>
    <w:p w:rsidR="00A41D21" w:rsidRPr="002509C6" w:rsidRDefault="00A41D21" w:rsidP="00A41D21">
      <w:pPr>
        <w:pStyle w:val="afc"/>
        <w:ind w:firstLine="284"/>
        <w:jc w:val="center"/>
        <w:rPr>
          <w:rFonts w:ascii="Times New Roman" w:hAnsi="Times New Roman" w:cs="Times New Roman"/>
          <w:b/>
        </w:rPr>
      </w:pPr>
      <w:r w:rsidRPr="002509C6">
        <w:rPr>
          <w:rFonts w:ascii="Times New Roman" w:hAnsi="Times New Roman" w:cs="Times New Roman"/>
          <w:b/>
        </w:rPr>
        <w:t>о комиссии по контролю в сфере закупок товаров, работ, услуг для муниципальных нужд</w:t>
      </w:r>
    </w:p>
    <w:p w:rsidR="00A41D21" w:rsidRPr="002509C6" w:rsidRDefault="00A41D21" w:rsidP="00A41D21">
      <w:pPr>
        <w:pStyle w:val="afc"/>
        <w:ind w:firstLine="284"/>
        <w:rPr>
          <w:rFonts w:ascii="Times New Roman" w:hAnsi="Times New Roman" w:cs="Times New Roman"/>
        </w:rPr>
      </w:pPr>
    </w:p>
    <w:p w:rsidR="00A41D21" w:rsidRPr="002509C6" w:rsidRDefault="00A41D21" w:rsidP="00A41D21">
      <w:pPr>
        <w:pStyle w:val="afc"/>
        <w:ind w:firstLine="284"/>
        <w:rPr>
          <w:rFonts w:ascii="Times New Roman" w:hAnsi="Times New Roman" w:cs="Times New Roman"/>
        </w:rPr>
      </w:pPr>
    </w:p>
    <w:p w:rsidR="00A41D21" w:rsidRPr="002509C6" w:rsidRDefault="00A41D21" w:rsidP="00A41D21">
      <w:pPr>
        <w:pStyle w:val="afc"/>
        <w:ind w:firstLine="284"/>
        <w:jc w:val="center"/>
        <w:rPr>
          <w:rFonts w:ascii="Times New Roman" w:hAnsi="Times New Roman" w:cs="Times New Roman"/>
        </w:rPr>
      </w:pPr>
      <w:r w:rsidRPr="002509C6">
        <w:rPr>
          <w:rFonts w:ascii="Times New Roman" w:hAnsi="Times New Roman" w:cs="Times New Roman"/>
        </w:rPr>
        <w:t>1. Общие положения</w:t>
      </w:r>
    </w:p>
    <w:p w:rsidR="00A41D21" w:rsidRPr="002509C6" w:rsidRDefault="00A41D21" w:rsidP="00A41D21">
      <w:pPr>
        <w:pStyle w:val="afc"/>
        <w:ind w:firstLine="284"/>
        <w:jc w:val="center"/>
        <w:rPr>
          <w:rFonts w:ascii="Times New Roman" w:hAnsi="Times New Roman" w:cs="Times New Roman"/>
        </w:rPr>
      </w:pPr>
    </w:p>
    <w:p w:rsidR="00A41D21" w:rsidRPr="002509C6" w:rsidRDefault="00A41D21" w:rsidP="00A41D21">
      <w:pPr>
        <w:pStyle w:val="afc"/>
        <w:ind w:firstLine="284"/>
        <w:rPr>
          <w:rFonts w:ascii="Times New Roman" w:hAnsi="Times New Roman" w:cs="Times New Roman"/>
        </w:rPr>
      </w:pPr>
      <w:r w:rsidRPr="002509C6">
        <w:rPr>
          <w:rFonts w:ascii="Times New Roman" w:hAnsi="Times New Roman" w:cs="Times New Roman"/>
        </w:rPr>
        <w:t>1.1. Положение о комиссии по контролю в сфере закупок товаров, работ, услуг для муниципальных нужд  (далее - Положение) разработано в соответствии со статьей 99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(далее - Федеральный закон),  Приказом Министерства экономического развития РФ от 31 марта 2015 г. № 189 «Об утверждении Порядка согласования применения закрытых способов определения поставщиков (подрядчиков, исполнителей) и Порядка согласования заключения контракта с единственным поставщиком (подрядчиком, исполнителем)».</w:t>
      </w:r>
    </w:p>
    <w:p w:rsidR="00A41D21" w:rsidRPr="002509C6" w:rsidRDefault="00A41D21" w:rsidP="00A41D21">
      <w:pPr>
        <w:pStyle w:val="afc"/>
        <w:ind w:firstLine="284"/>
        <w:rPr>
          <w:rFonts w:ascii="Times New Roman" w:hAnsi="Times New Roman" w:cs="Times New Roman"/>
        </w:rPr>
      </w:pPr>
      <w:r w:rsidRPr="002509C6">
        <w:rPr>
          <w:rFonts w:ascii="Times New Roman" w:hAnsi="Times New Roman" w:cs="Times New Roman"/>
        </w:rPr>
        <w:t>1.2. Органом местного самоуправления уполномоченным на осуществление контроля в сфере закупок является администрация Дубенского муниципального района Республики Мордовия (далее - уполномоченный орган по контролю).</w:t>
      </w:r>
    </w:p>
    <w:p w:rsidR="00A41D21" w:rsidRPr="002509C6" w:rsidRDefault="00A41D21" w:rsidP="00A41D21">
      <w:pPr>
        <w:pStyle w:val="afc"/>
        <w:ind w:firstLine="284"/>
        <w:rPr>
          <w:rFonts w:ascii="Times New Roman" w:hAnsi="Times New Roman" w:cs="Times New Roman"/>
        </w:rPr>
      </w:pPr>
      <w:r w:rsidRPr="002509C6">
        <w:rPr>
          <w:rFonts w:ascii="Times New Roman" w:hAnsi="Times New Roman" w:cs="Times New Roman"/>
        </w:rPr>
        <w:t>1.3. В целях осуществления контроля в сфере закупок в отношении заказчиков, контрактных служб, контрактных управляющих, комиссий по осуществлению закупок и их членов, уполномоченных органов, уполномоченных учреждений при осуществлении закупок для обеспечения муниципальных нужд, в отношении специализированных организаций, выполняющих отдельные полномочия в рамках осуществления закупок для обеспечения муниципальных нужд, так же полного и всестороннего рассмотрения жалоб на их действия (бездействие), уполномоченным органом по контролю в сфере закупок товаров, работ, услуг для муниципальных нужд создана Комиссия по контролю в сфере закупок товаров, работ, услуг для муниципальных нужд (далее - Комиссия).</w:t>
      </w:r>
    </w:p>
    <w:p w:rsidR="00A41D21" w:rsidRPr="002509C6" w:rsidRDefault="00A41D21" w:rsidP="00A41D21">
      <w:pPr>
        <w:pStyle w:val="afc"/>
        <w:ind w:firstLine="284"/>
        <w:rPr>
          <w:rFonts w:ascii="Times New Roman" w:hAnsi="Times New Roman" w:cs="Times New Roman"/>
        </w:rPr>
      </w:pPr>
    </w:p>
    <w:p w:rsidR="00A41D21" w:rsidRPr="002509C6" w:rsidRDefault="00A41D21" w:rsidP="00A41D21">
      <w:pPr>
        <w:pStyle w:val="afc"/>
        <w:ind w:firstLine="284"/>
        <w:jc w:val="center"/>
        <w:rPr>
          <w:rFonts w:ascii="Times New Roman" w:hAnsi="Times New Roman" w:cs="Times New Roman"/>
        </w:rPr>
      </w:pPr>
      <w:r w:rsidRPr="002509C6">
        <w:rPr>
          <w:rFonts w:ascii="Times New Roman" w:hAnsi="Times New Roman" w:cs="Times New Roman"/>
        </w:rPr>
        <w:t>2. Порядок организации деятельности Комиссии</w:t>
      </w:r>
    </w:p>
    <w:p w:rsidR="00A41D21" w:rsidRPr="002509C6" w:rsidRDefault="00A41D21" w:rsidP="00A41D21">
      <w:pPr>
        <w:pStyle w:val="afc"/>
        <w:ind w:firstLine="284"/>
        <w:rPr>
          <w:rFonts w:ascii="Times New Roman" w:hAnsi="Times New Roman" w:cs="Times New Roman"/>
        </w:rPr>
      </w:pPr>
      <w:r w:rsidRPr="002509C6">
        <w:rPr>
          <w:rFonts w:ascii="Times New Roman" w:hAnsi="Times New Roman" w:cs="Times New Roman"/>
        </w:rPr>
        <w:t>2.1. Состав Комиссии утверждается постановлением администрации Дубенского муниципального района и состоит не менее чем из 3 человек.</w:t>
      </w:r>
    </w:p>
    <w:p w:rsidR="00A41D21" w:rsidRPr="002509C6" w:rsidRDefault="00A41D21" w:rsidP="00A41D21">
      <w:pPr>
        <w:pStyle w:val="afc"/>
        <w:ind w:firstLine="284"/>
        <w:rPr>
          <w:rFonts w:ascii="Times New Roman" w:hAnsi="Times New Roman" w:cs="Times New Roman"/>
        </w:rPr>
      </w:pPr>
      <w:r w:rsidRPr="002509C6">
        <w:rPr>
          <w:rFonts w:ascii="Times New Roman" w:hAnsi="Times New Roman" w:cs="Times New Roman"/>
        </w:rPr>
        <w:t>Численный и персональный состав Комиссии может быть изменен постановлением администрации муниципального района.</w:t>
      </w:r>
    </w:p>
    <w:p w:rsidR="00A41D21" w:rsidRPr="002509C6" w:rsidRDefault="00A41D21" w:rsidP="00A41D21">
      <w:pPr>
        <w:pStyle w:val="afc"/>
        <w:ind w:firstLine="284"/>
        <w:rPr>
          <w:rFonts w:ascii="Times New Roman" w:hAnsi="Times New Roman" w:cs="Times New Roman"/>
        </w:rPr>
      </w:pPr>
      <w:r w:rsidRPr="002509C6">
        <w:rPr>
          <w:rFonts w:ascii="Times New Roman" w:hAnsi="Times New Roman" w:cs="Times New Roman"/>
        </w:rPr>
        <w:t xml:space="preserve">2.2. Деятельностью Комиссии руководит председатель Комиссии. </w:t>
      </w:r>
    </w:p>
    <w:p w:rsidR="00A41D21" w:rsidRPr="002509C6" w:rsidRDefault="00A41D21" w:rsidP="00A41D21">
      <w:pPr>
        <w:pStyle w:val="afc"/>
        <w:ind w:firstLine="284"/>
        <w:rPr>
          <w:rFonts w:ascii="Times New Roman" w:hAnsi="Times New Roman" w:cs="Times New Roman"/>
        </w:rPr>
      </w:pPr>
      <w:r w:rsidRPr="002509C6">
        <w:rPr>
          <w:rFonts w:ascii="Times New Roman" w:hAnsi="Times New Roman" w:cs="Times New Roman"/>
        </w:rPr>
        <w:tab/>
        <w:t>2.3. Обязанностями председателя Комиссии являются:</w:t>
      </w:r>
    </w:p>
    <w:p w:rsidR="00A41D21" w:rsidRPr="002509C6" w:rsidRDefault="00A41D21" w:rsidP="00A41D21">
      <w:pPr>
        <w:pStyle w:val="afc"/>
        <w:ind w:firstLine="284"/>
        <w:rPr>
          <w:rFonts w:ascii="Times New Roman" w:hAnsi="Times New Roman" w:cs="Times New Roman"/>
        </w:rPr>
      </w:pPr>
      <w:r w:rsidRPr="002509C6">
        <w:rPr>
          <w:rFonts w:ascii="Times New Roman" w:hAnsi="Times New Roman" w:cs="Times New Roman"/>
        </w:rPr>
        <w:tab/>
        <w:t>2.3.1. Осуществление руководства подготовки заседания Комиссии;</w:t>
      </w:r>
    </w:p>
    <w:p w:rsidR="00A41D21" w:rsidRPr="002509C6" w:rsidRDefault="00A41D21" w:rsidP="00A41D21">
      <w:pPr>
        <w:pStyle w:val="afc"/>
        <w:ind w:firstLine="284"/>
        <w:rPr>
          <w:rFonts w:ascii="Times New Roman" w:hAnsi="Times New Roman" w:cs="Times New Roman"/>
        </w:rPr>
      </w:pPr>
      <w:r w:rsidRPr="002509C6">
        <w:rPr>
          <w:rFonts w:ascii="Times New Roman" w:hAnsi="Times New Roman" w:cs="Times New Roman"/>
        </w:rPr>
        <w:tab/>
        <w:t>2.3.2. Ведение заседания Комиссии;</w:t>
      </w:r>
    </w:p>
    <w:p w:rsidR="00A41D21" w:rsidRPr="002509C6" w:rsidRDefault="00A41D21" w:rsidP="00A41D21">
      <w:pPr>
        <w:pStyle w:val="afc"/>
        <w:ind w:firstLine="284"/>
        <w:rPr>
          <w:rFonts w:ascii="Times New Roman" w:hAnsi="Times New Roman" w:cs="Times New Roman"/>
        </w:rPr>
      </w:pPr>
      <w:r w:rsidRPr="002509C6">
        <w:rPr>
          <w:rFonts w:ascii="Times New Roman" w:hAnsi="Times New Roman" w:cs="Times New Roman"/>
        </w:rPr>
        <w:tab/>
        <w:t>2.3.3. Разработка, согласование с членами Комиссии и утверждение плана проведения плановых проверок в сфере закупок;</w:t>
      </w:r>
    </w:p>
    <w:p w:rsidR="00A41D21" w:rsidRPr="002509C6" w:rsidRDefault="00A41D21" w:rsidP="00A41D21">
      <w:pPr>
        <w:pStyle w:val="afc"/>
        <w:ind w:firstLine="284"/>
        <w:rPr>
          <w:rFonts w:ascii="Times New Roman" w:hAnsi="Times New Roman" w:cs="Times New Roman"/>
        </w:rPr>
      </w:pPr>
      <w:r w:rsidRPr="002509C6">
        <w:rPr>
          <w:rFonts w:ascii="Times New Roman" w:hAnsi="Times New Roman" w:cs="Times New Roman"/>
        </w:rPr>
        <w:tab/>
        <w:t>2.3.4. Осуществление иных функций в соответствии с Федеральным законом, а также в соответствии с действующим законодательством Российской Федерации.</w:t>
      </w:r>
    </w:p>
    <w:p w:rsidR="00A41D21" w:rsidRPr="002509C6" w:rsidRDefault="00A41D21" w:rsidP="00A41D21">
      <w:pPr>
        <w:pStyle w:val="afc"/>
        <w:ind w:firstLine="284"/>
        <w:rPr>
          <w:rFonts w:ascii="Times New Roman" w:hAnsi="Times New Roman" w:cs="Times New Roman"/>
        </w:rPr>
      </w:pPr>
      <w:r w:rsidRPr="002509C6">
        <w:rPr>
          <w:rFonts w:ascii="Times New Roman" w:hAnsi="Times New Roman" w:cs="Times New Roman"/>
        </w:rPr>
        <w:tab/>
        <w:t>2.4. Обязанностями секретаря Комиссии являются:</w:t>
      </w:r>
    </w:p>
    <w:p w:rsidR="00A41D21" w:rsidRPr="002509C6" w:rsidRDefault="00A41D21" w:rsidP="00A41D21">
      <w:pPr>
        <w:pStyle w:val="afc"/>
        <w:ind w:firstLine="284"/>
        <w:rPr>
          <w:rFonts w:ascii="Times New Roman" w:hAnsi="Times New Roman" w:cs="Times New Roman"/>
        </w:rPr>
      </w:pPr>
      <w:r w:rsidRPr="002509C6">
        <w:rPr>
          <w:rFonts w:ascii="Times New Roman" w:hAnsi="Times New Roman" w:cs="Times New Roman"/>
        </w:rPr>
        <w:tab/>
        <w:t>2.4.1. Ведение протоколов заседаний Комиссий;</w:t>
      </w:r>
    </w:p>
    <w:p w:rsidR="00A41D21" w:rsidRPr="002509C6" w:rsidRDefault="00A41D21" w:rsidP="00A41D21">
      <w:pPr>
        <w:pStyle w:val="afc"/>
        <w:ind w:firstLine="284"/>
        <w:rPr>
          <w:rFonts w:ascii="Times New Roman" w:hAnsi="Times New Roman" w:cs="Times New Roman"/>
        </w:rPr>
      </w:pPr>
      <w:r w:rsidRPr="002509C6">
        <w:rPr>
          <w:rFonts w:ascii="Times New Roman" w:hAnsi="Times New Roman" w:cs="Times New Roman"/>
        </w:rPr>
        <w:tab/>
        <w:t>2.4.2. Осуществление делопроизводства Комиссии;</w:t>
      </w:r>
    </w:p>
    <w:p w:rsidR="00A41D21" w:rsidRPr="002509C6" w:rsidRDefault="00A41D21" w:rsidP="00A41D21">
      <w:pPr>
        <w:pStyle w:val="afc"/>
        <w:ind w:firstLine="284"/>
        <w:rPr>
          <w:rFonts w:ascii="Times New Roman" w:hAnsi="Times New Roman" w:cs="Times New Roman"/>
        </w:rPr>
      </w:pPr>
      <w:r w:rsidRPr="002509C6">
        <w:rPr>
          <w:rFonts w:ascii="Times New Roman" w:hAnsi="Times New Roman" w:cs="Times New Roman"/>
        </w:rPr>
        <w:tab/>
        <w:t>2.4.3. Исполнение поручений председателя и заместителя председателя Комиссии по осуществлению контроля в сфере закупок.</w:t>
      </w:r>
    </w:p>
    <w:p w:rsidR="00A41D21" w:rsidRPr="002509C6" w:rsidRDefault="00A41D21" w:rsidP="00A41D21">
      <w:pPr>
        <w:pStyle w:val="afc"/>
        <w:ind w:firstLine="284"/>
        <w:rPr>
          <w:rFonts w:ascii="Times New Roman" w:hAnsi="Times New Roman" w:cs="Times New Roman"/>
        </w:rPr>
      </w:pPr>
      <w:r w:rsidRPr="002509C6">
        <w:rPr>
          <w:rFonts w:ascii="Times New Roman" w:hAnsi="Times New Roman" w:cs="Times New Roman"/>
        </w:rPr>
        <w:tab/>
        <w:t>Секретарь Комиссии организует материально-техническое обеспечение деятельности Комиссии, рассылает (готовит к заседанию Комиссии) копии представленных материалов на бумажном носителе или в электронном виде членам Комиссии.</w:t>
      </w:r>
    </w:p>
    <w:p w:rsidR="00A41D21" w:rsidRPr="002509C6" w:rsidRDefault="00A41D21" w:rsidP="00A41D21">
      <w:pPr>
        <w:pStyle w:val="afc"/>
        <w:ind w:firstLine="284"/>
        <w:rPr>
          <w:rFonts w:ascii="Times New Roman" w:hAnsi="Times New Roman" w:cs="Times New Roman"/>
        </w:rPr>
      </w:pPr>
      <w:r w:rsidRPr="002509C6">
        <w:rPr>
          <w:rFonts w:ascii="Times New Roman" w:hAnsi="Times New Roman" w:cs="Times New Roman"/>
        </w:rPr>
        <w:tab/>
        <w:t xml:space="preserve">2.5. Заседание Комиссии правомочно, если на нем присутствует более половины от общего </w:t>
      </w:r>
      <w:r w:rsidRPr="002509C6">
        <w:rPr>
          <w:rFonts w:ascii="Times New Roman" w:hAnsi="Times New Roman" w:cs="Times New Roman"/>
        </w:rPr>
        <w:lastRenderedPageBreak/>
        <w:t>числа членов Комиссии.</w:t>
      </w:r>
    </w:p>
    <w:p w:rsidR="00A41D21" w:rsidRPr="002509C6" w:rsidRDefault="00A41D21" w:rsidP="00A41D21">
      <w:pPr>
        <w:pStyle w:val="afc"/>
        <w:ind w:firstLine="284"/>
        <w:rPr>
          <w:rFonts w:ascii="Times New Roman" w:hAnsi="Times New Roman" w:cs="Times New Roman"/>
        </w:rPr>
      </w:pPr>
    </w:p>
    <w:p w:rsidR="00A41D21" w:rsidRPr="002509C6" w:rsidRDefault="00A41D21" w:rsidP="00A41D21">
      <w:pPr>
        <w:pStyle w:val="afc"/>
        <w:ind w:firstLine="284"/>
        <w:jc w:val="center"/>
        <w:rPr>
          <w:rFonts w:ascii="Times New Roman" w:hAnsi="Times New Roman" w:cs="Times New Roman"/>
        </w:rPr>
      </w:pPr>
      <w:r w:rsidRPr="002509C6">
        <w:rPr>
          <w:rFonts w:ascii="Times New Roman" w:hAnsi="Times New Roman" w:cs="Times New Roman"/>
        </w:rPr>
        <w:t>3. Основные направления деятельности Комиссии</w:t>
      </w:r>
    </w:p>
    <w:p w:rsidR="00A41D21" w:rsidRPr="002509C6" w:rsidRDefault="00A41D21" w:rsidP="00A41D21">
      <w:pPr>
        <w:pStyle w:val="afc"/>
        <w:ind w:firstLine="284"/>
        <w:rPr>
          <w:rFonts w:ascii="Times New Roman" w:hAnsi="Times New Roman" w:cs="Times New Roman"/>
        </w:rPr>
      </w:pPr>
      <w:r w:rsidRPr="002509C6">
        <w:rPr>
          <w:rFonts w:ascii="Times New Roman" w:hAnsi="Times New Roman" w:cs="Times New Roman"/>
        </w:rPr>
        <w:t>3.1. Комиссия в соответствии со своими целями осуществляет следующие функции:</w:t>
      </w:r>
    </w:p>
    <w:p w:rsidR="00A41D21" w:rsidRPr="002509C6" w:rsidRDefault="00A41D21" w:rsidP="00A41D21">
      <w:pPr>
        <w:pStyle w:val="afc"/>
        <w:ind w:firstLine="284"/>
        <w:rPr>
          <w:rFonts w:ascii="Times New Roman" w:hAnsi="Times New Roman" w:cs="Times New Roman"/>
        </w:rPr>
      </w:pPr>
      <w:r w:rsidRPr="002509C6">
        <w:rPr>
          <w:rFonts w:ascii="Times New Roman" w:hAnsi="Times New Roman" w:cs="Times New Roman"/>
        </w:rPr>
        <w:t>3.1.1. Организует и осуществляет мероприятия по контролю в сфере закупок в отношении заказчиков, контрактной службы, контрактных управляющих, комиссий по осуществлению закупок и их членов, уполномоченных органов, уполномоченных учреждений при осуществлении закупок для обеспечения муниципальных нужд Дубенского муниципального района, в отношении специализированных организаций, выполняющих отдельные полномочия в рамках осуществления закупок для обеспечения муниципальных нужд (далее  субъекты проверок), в том числе:</w:t>
      </w:r>
    </w:p>
    <w:p w:rsidR="00A41D21" w:rsidRPr="002509C6" w:rsidRDefault="00A41D21" w:rsidP="00A41D21">
      <w:pPr>
        <w:pStyle w:val="afc"/>
        <w:ind w:firstLine="284"/>
        <w:rPr>
          <w:rFonts w:ascii="Times New Roman" w:hAnsi="Times New Roman" w:cs="Times New Roman"/>
        </w:rPr>
      </w:pPr>
      <w:r w:rsidRPr="002509C6">
        <w:rPr>
          <w:rFonts w:ascii="Times New Roman" w:hAnsi="Times New Roman" w:cs="Times New Roman"/>
        </w:rPr>
        <w:t>организует и проводит проверки в отношении субъектов проверок;</w:t>
      </w:r>
    </w:p>
    <w:p w:rsidR="00A41D21" w:rsidRPr="002509C6" w:rsidRDefault="00A41D21" w:rsidP="00A41D21">
      <w:pPr>
        <w:pStyle w:val="afc"/>
        <w:ind w:firstLine="284"/>
        <w:rPr>
          <w:rFonts w:ascii="Times New Roman" w:hAnsi="Times New Roman" w:cs="Times New Roman"/>
        </w:rPr>
      </w:pPr>
      <w:r w:rsidRPr="002509C6">
        <w:rPr>
          <w:rFonts w:ascii="Times New Roman" w:hAnsi="Times New Roman" w:cs="Times New Roman"/>
        </w:rPr>
        <w:t>выдает обязательные для исполнения предписания об устранении нарушений законодательства Российской Федерации о контрактной системе в сфере закупок товаров, работ, услуг для обеспечения муниципальных нужд, в том числе об аннулировании определения поставщиков (подрядчиков, исполнителей);</w:t>
      </w:r>
    </w:p>
    <w:p w:rsidR="00A41D21" w:rsidRPr="002509C6" w:rsidRDefault="00A41D21" w:rsidP="00A41D21">
      <w:pPr>
        <w:pStyle w:val="afc"/>
        <w:ind w:firstLine="284"/>
        <w:rPr>
          <w:rFonts w:ascii="Times New Roman" w:hAnsi="Times New Roman" w:cs="Times New Roman"/>
        </w:rPr>
      </w:pPr>
      <w:r w:rsidRPr="002509C6">
        <w:rPr>
          <w:rFonts w:ascii="Times New Roman" w:hAnsi="Times New Roman" w:cs="Times New Roman"/>
        </w:rPr>
        <w:t>рассматривает жалобы участников закупок либо осуществляющих общественный контроль общественных объединений или объединений юридических лиц на действия (бездействие) субъектов проверок;</w:t>
      </w:r>
    </w:p>
    <w:p w:rsidR="00A41D21" w:rsidRPr="002509C6" w:rsidRDefault="00A41D21" w:rsidP="00A41D21">
      <w:pPr>
        <w:pStyle w:val="afc"/>
        <w:ind w:firstLine="284"/>
        <w:rPr>
          <w:rFonts w:ascii="Times New Roman" w:hAnsi="Times New Roman" w:cs="Times New Roman"/>
        </w:rPr>
      </w:pPr>
      <w:r w:rsidRPr="002509C6">
        <w:rPr>
          <w:rFonts w:ascii="Times New Roman" w:hAnsi="Times New Roman" w:cs="Times New Roman"/>
        </w:rPr>
        <w:t>согласовывает заключение контракта с единственным поставщиком (подрядчиком, исполнителем) в соответствии с Порядком согласования заключения контракта с единственным поставщиком (подрядчиком, исполнителем), утвержденным Приказом Министерства экономического развития РФ от 31 марта 2015 г. № 189 «Об утверждении Порядка согласования применения закрытых способов определения поставщиков (подрядчиков, исполнителей) и Порядка согласования заключения контракта с единственным поставщиком (подрядчиком, исполнителем)»;</w:t>
      </w:r>
    </w:p>
    <w:p w:rsidR="00A41D21" w:rsidRPr="002509C6" w:rsidRDefault="00A41D21" w:rsidP="00A41D21">
      <w:pPr>
        <w:pStyle w:val="afc"/>
        <w:ind w:firstLine="284"/>
        <w:rPr>
          <w:rFonts w:ascii="Times New Roman" w:hAnsi="Times New Roman" w:cs="Times New Roman"/>
        </w:rPr>
      </w:pPr>
      <w:r w:rsidRPr="002509C6">
        <w:rPr>
          <w:rFonts w:ascii="Times New Roman" w:hAnsi="Times New Roman" w:cs="Times New Roman"/>
        </w:rPr>
        <w:t>организует и осуществляет иные мероприятия по контролю в сфере закупок товаров, работ, услуг для обеспечения муниципальных нужд, предусмотренные Федеральным законом;</w:t>
      </w:r>
    </w:p>
    <w:p w:rsidR="00A41D21" w:rsidRPr="002509C6" w:rsidRDefault="00A41D21" w:rsidP="00A41D21">
      <w:pPr>
        <w:pStyle w:val="afc"/>
        <w:ind w:firstLine="284"/>
        <w:rPr>
          <w:rFonts w:ascii="Times New Roman" w:hAnsi="Times New Roman" w:cs="Times New Roman"/>
        </w:rPr>
      </w:pPr>
      <w:r w:rsidRPr="002509C6">
        <w:rPr>
          <w:rFonts w:ascii="Times New Roman" w:hAnsi="Times New Roman" w:cs="Times New Roman"/>
        </w:rPr>
        <w:t>3.1.2. Организует мероприятия по контролю за исполнением федеральных и областных законов, муниципальных правовых актов в части обеспечения издания органами местного самоуправления муниципального района правовых актов в соответствии с определенными полномочиями.</w:t>
      </w:r>
    </w:p>
    <w:p w:rsidR="00A41D21" w:rsidRPr="002509C6" w:rsidRDefault="00A41D21" w:rsidP="00A41D21">
      <w:pPr>
        <w:pStyle w:val="afc"/>
        <w:ind w:firstLine="284"/>
        <w:rPr>
          <w:rFonts w:ascii="Times New Roman" w:hAnsi="Times New Roman" w:cs="Times New Roman"/>
        </w:rPr>
      </w:pPr>
    </w:p>
    <w:p w:rsidR="00A41D21" w:rsidRPr="002509C6" w:rsidRDefault="00A41D21" w:rsidP="00A41D21">
      <w:pPr>
        <w:pStyle w:val="afc"/>
        <w:ind w:firstLine="284"/>
        <w:jc w:val="center"/>
        <w:rPr>
          <w:rFonts w:ascii="Times New Roman" w:hAnsi="Times New Roman" w:cs="Times New Roman"/>
        </w:rPr>
      </w:pPr>
      <w:r w:rsidRPr="002509C6">
        <w:rPr>
          <w:rFonts w:ascii="Times New Roman" w:hAnsi="Times New Roman" w:cs="Times New Roman"/>
        </w:rPr>
        <w:t>4. Порядок осуществления контроля</w:t>
      </w:r>
    </w:p>
    <w:p w:rsidR="00A41D21" w:rsidRPr="002509C6" w:rsidRDefault="00A41D21" w:rsidP="00A41D21">
      <w:pPr>
        <w:pStyle w:val="afc"/>
        <w:ind w:firstLine="284"/>
        <w:rPr>
          <w:rFonts w:ascii="Times New Roman" w:hAnsi="Times New Roman" w:cs="Times New Roman"/>
        </w:rPr>
      </w:pPr>
      <w:r w:rsidRPr="002509C6">
        <w:rPr>
          <w:rFonts w:ascii="Times New Roman" w:hAnsi="Times New Roman" w:cs="Times New Roman"/>
        </w:rPr>
        <w:t>4.1. Комиссия осуществляет контроль в сфере закупок путем проведения плановых и внеплановых проверок.</w:t>
      </w:r>
    </w:p>
    <w:p w:rsidR="00A41D21" w:rsidRPr="002509C6" w:rsidRDefault="00A41D21" w:rsidP="00A41D21">
      <w:pPr>
        <w:pStyle w:val="afc"/>
        <w:ind w:firstLine="284"/>
        <w:rPr>
          <w:rFonts w:ascii="Times New Roman" w:hAnsi="Times New Roman" w:cs="Times New Roman"/>
        </w:rPr>
      </w:pPr>
      <w:r w:rsidRPr="002509C6">
        <w:rPr>
          <w:rFonts w:ascii="Times New Roman" w:hAnsi="Times New Roman" w:cs="Times New Roman"/>
        </w:rPr>
        <w:t xml:space="preserve">4.2. Плановые проверки осуществляются в соответствии с Планом проверок на год, утверждаемым постановлением администрации Дубенского  муниципального района Республики Мордовия. При необходимости в План проверок могут вноситься изменения. План проверок формируется с учетом имеющейся информации о допущенных субъектами проверок нарушениях законодательства Российской Федерации и иных нормативных правовых актов Российской Федерации в сфере закупок. Внесение изменений в План проверок допускается не позднее, чем за один месяц до начала проведения проверки, в отношении которой вносятся такие изменения. План проверок, а также вносимые в него изменения, должны быть размещены не позднее пяти рабочих дней со дня их утверждения на официальном сайте администрации Дубенского муниципального района. </w:t>
      </w:r>
    </w:p>
    <w:p w:rsidR="00A41D21" w:rsidRPr="002509C6" w:rsidRDefault="00A41D21" w:rsidP="00A41D21">
      <w:pPr>
        <w:pStyle w:val="afc"/>
        <w:ind w:firstLine="284"/>
        <w:rPr>
          <w:rFonts w:ascii="Times New Roman" w:hAnsi="Times New Roman" w:cs="Times New Roman"/>
        </w:rPr>
      </w:pPr>
      <w:r w:rsidRPr="002509C6">
        <w:rPr>
          <w:rFonts w:ascii="Times New Roman" w:hAnsi="Times New Roman" w:cs="Times New Roman"/>
        </w:rPr>
        <w:t>4.3. План проверок должен содержать следующие сведения:</w:t>
      </w:r>
    </w:p>
    <w:p w:rsidR="00A41D21" w:rsidRPr="002509C6" w:rsidRDefault="00A41D21" w:rsidP="00A41D21">
      <w:pPr>
        <w:pStyle w:val="afc"/>
        <w:ind w:firstLine="284"/>
        <w:rPr>
          <w:rFonts w:ascii="Times New Roman" w:hAnsi="Times New Roman" w:cs="Times New Roman"/>
        </w:rPr>
      </w:pPr>
      <w:r w:rsidRPr="002509C6">
        <w:rPr>
          <w:rFonts w:ascii="Times New Roman" w:hAnsi="Times New Roman" w:cs="Times New Roman"/>
        </w:rPr>
        <w:tab/>
        <w:t>наименование контрольного органа, осуществляющего проверку;</w:t>
      </w:r>
    </w:p>
    <w:p w:rsidR="00A41D21" w:rsidRPr="002509C6" w:rsidRDefault="00A41D21" w:rsidP="00A41D21">
      <w:pPr>
        <w:pStyle w:val="afc"/>
        <w:ind w:firstLine="284"/>
        <w:rPr>
          <w:rFonts w:ascii="Times New Roman" w:hAnsi="Times New Roman" w:cs="Times New Roman"/>
        </w:rPr>
      </w:pPr>
      <w:r w:rsidRPr="002509C6">
        <w:rPr>
          <w:rFonts w:ascii="Times New Roman" w:hAnsi="Times New Roman" w:cs="Times New Roman"/>
        </w:rPr>
        <w:t>наименование, ИНН, адрес местонахождения субъекта проверки, в отношении которого принято решение о проведении проверки;</w:t>
      </w:r>
    </w:p>
    <w:p w:rsidR="00A41D21" w:rsidRPr="002509C6" w:rsidRDefault="00A41D21" w:rsidP="00A41D21">
      <w:pPr>
        <w:pStyle w:val="afc"/>
        <w:ind w:firstLine="284"/>
        <w:rPr>
          <w:rFonts w:ascii="Times New Roman" w:hAnsi="Times New Roman" w:cs="Times New Roman"/>
        </w:rPr>
      </w:pPr>
      <w:r w:rsidRPr="002509C6">
        <w:rPr>
          <w:rFonts w:ascii="Times New Roman" w:hAnsi="Times New Roman" w:cs="Times New Roman"/>
        </w:rPr>
        <w:t>цель и основания проведения проверки;</w:t>
      </w:r>
    </w:p>
    <w:p w:rsidR="00A41D21" w:rsidRPr="002509C6" w:rsidRDefault="00A41D21" w:rsidP="00A41D21">
      <w:pPr>
        <w:pStyle w:val="afc"/>
        <w:ind w:firstLine="284"/>
        <w:rPr>
          <w:rFonts w:ascii="Times New Roman" w:hAnsi="Times New Roman" w:cs="Times New Roman"/>
        </w:rPr>
      </w:pPr>
      <w:r w:rsidRPr="002509C6">
        <w:rPr>
          <w:rFonts w:ascii="Times New Roman" w:hAnsi="Times New Roman" w:cs="Times New Roman"/>
        </w:rPr>
        <w:t>месяц начала проведения проверки.</w:t>
      </w:r>
    </w:p>
    <w:p w:rsidR="00A41D21" w:rsidRPr="002509C6" w:rsidRDefault="00A41D21" w:rsidP="00A41D21">
      <w:pPr>
        <w:pStyle w:val="afc"/>
        <w:ind w:firstLine="284"/>
        <w:rPr>
          <w:rFonts w:ascii="Times New Roman" w:hAnsi="Times New Roman" w:cs="Times New Roman"/>
        </w:rPr>
      </w:pPr>
      <w:r w:rsidRPr="002509C6">
        <w:rPr>
          <w:rFonts w:ascii="Times New Roman" w:hAnsi="Times New Roman" w:cs="Times New Roman"/>
        </w:rPr>
        <w:t>4.4. Перед проверкой Комиссией должны быть подготовлены следующие документы:</w:t>
      </w:r>
    </w:p>
    <w:p w:rsidR="00A41D21" w:rsidRPr="002509C6" w:rsidRDefault="00A41D21" w:rsidP="00A41D21">
      <w:pPr>
        <w:pStyle w:val="afc"/>
        <w:ind w:firstLine="284"/>
        <w:rPr>
          <w:rFonts w:ascii="Times New Roman" w:hAnsi="Times New Roman" w:cs="Times New Roman"/>
        </w:rPr>
      </w:pPr>
      <w:r w:rsidRPr="002509C6">
        <w:rPr>
          <w:rFonts w:ascii="Times New Roman" w:hAnsi="Times New Roman" w:cs="Times New Roman"/>
        </w:rPr>
        <w:t>1) постановление администрации Дубенского муниципального района о проведении проверки;</w:t>
      </w:r>
    </w:p>
    <w:p w:rsidR="00A41D21" w:rsidRPr="002509C6" w:rsidRDefault="00A41D21" w:rsidP="00A41D21">
      <w:pPr>
        <w:pStyle w:val="afc"/>
        <w:ind w:firstLine="284"/>
        <w:rPr>
          <w:rFonts w:ascii="Times New Roman" w:hAnsi="Times New Roman" w:cs="Times New Roman"/>
        </w:rPr>
      </w:pPr>
      <w:r w:rsidRPr="002509C6">
        <w:rPr>
          <w:rFonts w:ascii="Times New Roman" w:hAnsi="Times New Roman" w:cs="Times New Roman"/>
        </w:rPr>
        <w:t>2) уведомление о проведении проверки.</w:t>
      </w:r>
    </w:p>
    <w:p w:rsidR="00A41D21" w:rsidRPr="002509C6" w:rsidRDefault="00A41D21" w:rsidP="00A41D21">
      <w:pPr>
        <w:pStyle w:val="afc"/>
        <w:ind w:firstLine="284"/>
        <w:rPr>
          <w:rFonts w:ascii="Times New Roman" w:hAnsi="Times New Roman" w:cs="Times New Roman"/>
        </w:rPr>
      </w:pPr>
      <w:r w:rsidRPr="002509C6">
        <w:rPr>
          <w:rFonts w:ascii="Times New Roman" w:hAnsi="Times New Roman" w:cs="Times New Roman"/>
        </w:rPr>
        <w:t>4.4.1. Постановление администрации Дубенского муниципального района о проведении проверки должно содержать следующие сведения:</w:t>
      </w:r>
    </w:p>
    <w:p w:rsidR="00A41D21" w:rsidRPr="002509C6" w:rsidRDefault="00A41D21" w:rsidP="00A41D21">
      <w:pPr>
        <w:pStyle w:val="afc"/>
        <w:ind w:firstLine="284"/>
        <w:rPr>
          <w:rFonts w:ascii="Times New Roman" w:hAnsi="Times New Roman" w:cs="Times New Roman"/>
        </w:rPr>
      </w:pPr>
      <w:r w:rsidRPr="002509C6">
        <w:rPr>
          <w:rFonts w:ascii="Times New Roman" w:hAnsi="Times New Roman" w:cs="Times New Roman"/>
        </w:rPr>
        <w:lastRenderedPageBreak/>
        <w:tab/>
        <w:t>1) наименование контрольного органа;</w:t>
      </w:r>
    </w:p>
    <w:p w:rsidR="00A41D21" w:rsidRPr="002509C6" w:rsidRDefault="00A41D21" w:rsidP="00A41D21">
      <w:pPr>
        <w:pStyle w:val="afc"/>
        <w:ind w:firstLine="284"/>
        <w:rPr>
          <w:rFonts w:ascii="Times New Roman" w:hAnsi="Times New Roman" w:cs="Times New Roman"/>
        </w:rPr>
      </w:pPr>
      <w:r w:rsidRPr="002509C6">
        <w:rPr>
          <w:rFonts w:ascii="Times New Roman" w:hAnsi="Times New Roman" w:cs="Times New Roman"/>
        </w:rPr>
        <w:tab/>
        <w:t>2) перечень лиц, уполномоченных на проведение проверки, с указанием фамилии, имени, отчества и должности;</w:t>
      </w:r>
    </w:p>
    <w:p w:rsidR="00A41D21" w:rsidRPr="002509C6" w:rsidRDefault="00A41D21" w:rsidP="00A41D21">
      <w:pPr>
        <w:pStyle w:val="afc"/>
        <w:ind w:firstLine="284"/>
        <w:rPr>
          <w:rFonts w:ascii="Times New Roman" w:hAnsi="Times New Roman" w:cs="Times New Roman"/>
        </w:rPr>
      </w:pPr>
      <w:r w:rsidRPr="002509C6">
        <w:rPr>
          <w:rFonts w:ascii="Times New Roman" w:hAnsi="Times New Roman" w:cs="Times New Roman"/>
        </w:rPr>
        <w:tab/>
        <w:t>3) предмет проверки;</w:t>
      </w:r>
    </w:p>
    <w:p w:rsidR="00A41D21" w:rsidRPr="002509C6" w:rsidRDefault="00A41D21" w:rsidP="00A41D21">
      <w:pPr>
        <w:pStyle w:val="afc"/>
        <w:ind w:firstLine="284"/>
        <w:rPr>
          <w:rFonts w:ascii="Times New Roman" w:hAnsi="Times New Roman" w:cs="Times New Roman"/>
        </w:rPr>
      </w:pPr>
      <w:r w:rsidRPr="002509C6">
        <w:rPr>
          <w:rFonts w:ascii="Times New Roman" w:hAnsi="Times New Roman" w:cs="Times New Roman"/>
        </w:rPr>
        <w:tab/>
        <w:t>4) цель и основания проведения проверки;</w:t>
      </w:r>
    </w:p>
    <w:p w:rsidR="00A41D21" w:rsidRPr="002509C6" w:rsidRDefault="00A41D21" w:rsidP="00A41D21">
      <w:pPr>
        <w:pStyle w:val="afc"/>
        <w:ind w:firstLine="284"/>
        <w:rPr>
          <w:rFonts w:ascii="Times New Roman" w:hAnsi="Times New Roman" w:cs="Times New Roman"/>
        </w:rPr>
      </w:pPr>
      <w:r w:rsidRPr="002509C6">
        <w:rPr>
          <w:rFonts w:ascii="Times New Roman" w:hAnsi="Times New Roman" w:cs="Times New Roman"/>
        </w:rPr>
        <w:tab/>
        <w:t>5) дату начала и дату окончания проведения проверки;</w:t>
      </w:r>
    </w:p>
    <w:p w:rsidR="00A41D21" w:rsidRPr="002509C6" w:rsidRDefault="00A41D21" w:rsidP="00A41D21">
      <w:pPr>
        <w:pStyle w:val="afc"/>
        <w:ind w:firstLine="284"/>
        <w:rPr>
          <w:rFonts w:ascii="Times New Roman" w:hAnsi="Times New Roman" w:cs="Times New Roman"/>
        </w:rPr>
      </w:pPr>
      <w:r w:rsidRPr="002509C6">
        <w:rPr>
          <w:rFonts w:ascii="Times New Roman" w:hAnsi="Times New Roman" w:cs="Times New Roman"/>
        </w:rPr>
        <w:tab/>
        <w:t>6) проверяемый период;</w:t>
      </w:r>
    </w:p>
    <w:p w:rsidR="00A41D21" w:rsidRPr="002509C6" w:rsidRDefault="00A41D21" w:rsidP="00A41D21">
      <w:pPr>
        <w:pStyle w:val="afc"/>
        <w:ind w:firstLine="284"/>
        <w:rPr>
          <w:rFonts w:ascii="Times New Roman" w:hAnsi="Times New Roman" w:cs="Times New Roman"/>
        </w:rPr>
      </w:pPr>
      <w:r w:rsidRPr="002509C6">
        <w:rPr>
          <w:rFonts w:ascii="Times New Roman" w:hAnsi="Times New Roman" w:cs="Times New Roman"/>
        </w:rPr>
        <w:tab/>
        <w:t>7) сроки, в течение которых составляется акт по результатам проведения проверки;</w:t>
      </w:r>
    </w:p>
    <w:p w:rsidR="00A41D21" w:rsidRPr="002509C6" w:rsidRDefault="00A41D21" w:rsidP="00A41D21">
      <w:pPr>
        <w:pStyle w:val="afc"/>
        <w:ind w:firstLine="284"/>
        <w:rPr>
          <w:rFonts w:ascii="Times New Roman" w:hAnsi="Times New Roman" w:cs="Times New Roman"/>
        </w:rPr>
      </w:pPr>
      <w:r w:rsidRPr="002509C6">
        <w:rPr>
          <w:rFonts w:ascii="Times New Roman" w:hAnsi="Times New Roman" w:cs="Times New Roman"/>
        </w:rPr>
        <w:tab/>
        <w:t>8) наименование субъектов проверки.</w:t>
      </w:r>
    </w:p>
    <w:p w:rsidR="00A41D21" w:rsidRPr="002509C6" w:rsidRDefault="00A41D21" w:rsidP="00A41D21">
      <w:pPr>
        <w:pStyle w:val="afc"/>
        <w:ind w:firstLine="284"/>
        <w:rPr>
          <w:rFonts w:ascii="Times New Roman" w:hAnsi="Times New Roman" w:cs="Times New Roman"/>
        </w:rPr>
      </w:pPr>
      <w:r w:rsidRPr="002509C6">
        <w:rPr>
          <w:rFonts w:ascii="Times New Roman" w:hAnsi="Times New Roman" w:cs="Times New Roman"/>
        </w:rPr>
        <w:tab/>
        <w:t>4.4.2. Уведомление о проведении проверки должно содержать следующие сведения:</w:t>
      </w:r>
    </w:p>
    <w:p w:rsidR="00A41D21" w:rsidRPr="002509C6" w:rsidRDefault="00A41D21" w:rsidP="00A41D21">
      <w:pPr>
        <w:pStyle w:val="afc"/>
        <w:ind w:firstLine="284"/>
        <w:rPr>
          <w:rFonts w:ascii="Times New Roman" w:hAnsi="Times New Roman" w:cs="Times New Roman"/>
        </w:rPr>
      </w:pPr>
      <w:r w:rsidRPr="002509C6">
        <w:rPr>
          <w:rFonts w:ascii="Times New Roman" w:hAnsi="Times New Roman" w:cs="Times New Roman"/>
        </w:rPr>
        <w:tab/>
        <w:t>1) предмет проверки;</w:t>
      </w:r>
    </w:p>
    <w:p w:rsidR="00A41D21" w:rsidRPr="002509C6" w:rsidRDefault="00A41D21" w:rsidP="00A41D21">
      <w:pPr>
        <w:pStyle w:val="afc"/>
        <w:ind w:firstLine="284"/>
        <w:rPr>
          <w:rFonts w:ascii="Times New Roman" w:hAnsi="Times New Roman" w:cs="Times New Roman"/>
        </w:rPr>
      </w:pPr>
      <w:r w:rsidRPr="002509C6">
        <w:rPr>
          <w:rFonts w:ascii="Times New Roman" w:hAnsi="Times New Roman" w:cs="Times New Roman"/>
        </w:rPr>
        <w:tab/>
        <w:t>2) цель и основания проведения проверки;</w:t>
      </w:r>
    </w:p>
    <w:p w:rsidR="00A41D21" w:rsidRPr="002509C6" w:rsidRDefault="00A41D21" w:rsidP="00A41D21">
      <w:pPr>
        <w:pStyle w:val="afc"/>
        <w:ind w:firstLine="284"/>
        <w:rPr>
          <w:rFonts w:ascii="Times New Roman" w:hAnsi="Times New Roman" w:cs="Times New Roman"/>
        </w:rPr>
      </w:pPr>
      <w:r w:rsidRPr="002509C6">
        <w:rPr>
          <w:rFonts w:ascii="Times New Roman" w:hAnsi="Times New Roman" w:cs="Times New Roman"/>
        </w:rPr>
        <w:tab/>
        <w:t>3) дату начала и дату окончания проведения проверки;</w:t>
      </w:r>
    </w:p>
    <w:p w:rsidR="00A41D21" w:rsidRPr="002509C6" w:rsidRDefault="00A41D21" w:rsidP="00A41D21">
      <w:pPr>
        <w:pStyle w:val="afc"/>
        <w:ind w:firstLine="284"/>
        <w:rPr>
          <w:rFonts w:ascii="Times New Roman" w:hAnsi="Times New Roman" w:cs="Times New Roman"/>
        </w:rPr>
      </w:pPr>
      <w:r w:rsidRPr="002509C6">
        <w:rPr>
          <w:rFonts w:ascii="Times New Roman" w:hAnsi="Times New Roman" w:cs="Times New Roman"/>
        </w:rPr>
        <w:tab/>
        <w:t>4) проверяемый период;</w:t>
      </w:r>
    </w:p>
    <w:p w:rsidR="00A41D21" w:rsidRPr="002509C6" w:rsidRDefault="00A41D21" w:rsidP="00A41D21">
      <w:pPr>
        <w:pStyle w:val="afc"/>
        <w:ind w:firstLine="284"/>
        <w:rPr>
          <w:rFonts w:ascii="Times New Roman" w:hAnsi="Times New Roman" w:cs="Times New Roman"/>
        </w:rPr>
      </w:pPr>
      <w:r w:rsidRPr="002509C6">
        <w:rPr>
          <w:rFonts w:ascii="Times New Roman" w:hAnsi="Times New Roman" w:cs="Times New Roman"/>
        </w:rPr>
        <w:tab/>
        <w:t>5) документы и сведения, необходимые для осуществления проверки, с указанием срока их представления субъектами проверки;</w:t>
      </w:r>
    </w:p>
    <w:p w:rsidR="00A41D21" w:rsidRPr="002509C6" w:rsidRDefault="00A41D21" w:rsidP="00A41D21">
      <w:pPr>
        <w:pStyle w:val="afc"/>
        <w:ind w:firstLine="284"/>
        <w:rPr>
          <w:rFonts w:ascii="Times New Roman" w:hAnsi="Times New Roman" w:cs="Times New Roman"/>
        </w:rPr>
      </w:pPr>
      <w:r w:rsidRPr="002509C6">
        <w:rPr>
          <w:rFonts w:ascii="Times New Roman" w:hAnsi="Times New Roman" w:cs="Times New Roman"/>
        </w:rPr>
        <w:tab/>
        <w:t>6) информацию о необходимости уведомления субъектом проверки лиц, осуществляющих функции по определению поставщиков (подрядчиков, исполнителей) для данного субъекта в проверяемый период;</w:t>
      </w:r>
    </w:p>
    <w:p w:rsidR="00A41D21" w:rsidRPr="002509C6" w:rsidRDefault="00A41D21" w:rsidP="00A41D21">
      <w:pPr>
        <w:pStyle w:val="afc"/>
        <w:ind w:firstLine="284"/>
        <w:rPr>
          <w:rFonts w:ascii="Times New Roman" w:hAnsi="Times New Roman" w:cs="Times New Roman"/>
        </w:rPr>
      </w:pPr>
      <w:r w:rsidRPr="002509C6">
        <w:rPr>
          <w:rFonts w:ascii="Times New Roman" w:hAnsi="Times New Roman" w:cs="Times New Roman"/>
        </w:rPr>
        <w:tab/>
        <w:t>7) информацию о необходимости обеспечения условий для работы должностных лиц, уполномоченных на проведение проверок, в том числе предоставления помещения для работы, оргтехники, средств связи (за исключением мобильной связи) и иных необходимых средств и оборудования для проведения проверки.</w:t>
      </w:r>
    </w:p>
    <w:p w:rsidR="00A41D21" w:rsidRPr="002509C6" w:rsidRDefault="00A41D21" w:rsidP="00A41D21">
      <w:pPr>
        <w:pStyle w:val="afc"/>
        <w:ind w:firstLine="284"/>
        <w:rPr>
          <w:rFonts w:ascii="Times New Roman" w:hAnsi="Times New Roman" w:cs="Times New Roman"/>
        </w:rPr>
      </w:pPr>
      <w:r w:rsidRPr="002509C6">
        <w:rPr>
          <w:rFonts w:ascii="Times New Roman" w:hAnsi="Times New Roman" w:cs="Times New Roman"/>
        </w:rPr>
        <w:tab/>
        <w:t>4.5. Уведомление о проведении проверки направляется должностными лицами Комиссии почтовым отправлением с уведомлением о вручении либо нарочно с отметкой о получении, либо любым иным способом, позволяющим доставить уведомление в срок не позднее, чем за семь рабочих дней до даты проведения проверки.</w:t>
      </w:r>
    </w:p>
    <w:p w:rsidR="00A41D21" w:rsidRPr="002509C6" w:rsidRDefault="00A41D21" w:rsidP="00A41D21">
      <w:pPr>
        <w:pStyle w:val="afc"/>
        <w:ind w:firstLine="284"/>
        <w:rPr>
          <w:rFonts w:ascii="Times New Roman" w:hAnsi="Times New Roman" w:cs="Times New Roman"/>
        </w:rPr>
      </w:pPr>
      <w:r w:rsidRPr="002509C6">
        <w:rPr>
          <w:rFonts w:ascii="Times New Roman" w:hAnsi="Times New Roman" w:cs="Times New Roman"/>
        </w:rPr>
        <w:tab/>
        <w:t>4.6. Перечень документов по организации и проведению размещений закупок, представляемых субъектом проверки в ходе плановой проверки:</w:t>
      </w:r>
    </w:p>
    <w:p w:rsidR="00A41D21" w:rsidRPr="002509C6" w:rsidRDefault="00A41D21" w:rsidP="00A41D21">
      <w:pPr>
        <w:pStyle w:val="afc"/>
        <w:ind w:firstLine="284"/>
        <w:rPr>
          <w:rFonts w:ascii="Times New Roman" w:hAnsi="Times New Roman" w:cs="Times New Roman"/>
        </w:rPr>
      </w:pPr>
      <w:r w:rsidRPr="002509C6">
        <w:rPr>
          <w:rFonts w:ascii="Times New Roman" w:hAnsi="Times New Roman" w:cs="Times New Roman"/>
        </w:rPr>
        <w:tab/>
        <w:t>1) учредительные документы;</w:t>
      </w:r>
    </w:p>
    <w:p w:rsidR="00A41D21" w:rsidRPr="002509C6" w:rsidRDefault="00A41D21" w:rsidP="00A41D21">
      <w:pPr>
        <w:pStyle w:val="afc"/>
        <w:ind w:firstLine="284"/>
        <w:rPr>
          <w:rFonts w:ascii="Times New Roman" w:hAnsi="Times New Roman" w:cs="Times New Roman"/>
        </w:rPr>
      </w:pPr>
      <w:r w:rsidRPr="002509C6">
        <w:rPr>
          <w:rFonts w:ascii="Times New Roman" w:hAnsi="Times New Roman" w:cs="Times New Roman"/>
        </w:rPr>
        <w:tab/>
        <w:t>2) положение о создании контрактной службе, контрактных управляющих, комиссий по осуществлению закупок и их членов, уполномоченных органов, уполномоченных учреждений при осуществлении закупок для обеспечения муниципальных нужд;</w:t>
      </w:r>
    </w:p>
    <w:p w:rsidR="00A41D21" w:rsidRPr="002509C6" w:rsidRDefault="00A41D21" w:rsidP="00A41D21">
      <w:pPr>
        <w:pStyle w:val="afc"/>
        <w:ind w:firstLine="284"/>
        <w:rPr>
          <w:rFonts w:ascii="Times New Roman" w:hAnsi="Times New Roman" w:cs="Times New Roman"/>
        </w:rPr>
      </w:pPr>
      <w:r w:rsidRPr="002509C6">
        <w:rPr>
          <w:rFonts w:ascii="Times New Roman" w:hAnsi="Times New Roman" w:cs="Times New Roman"/>
        </w:rPr>
        <w:tab/>
        <w:t>3) решение о выборе способа определения поставщика;</w:t>
      </w:r>
    </w:p>
    <w:p w:rsidR="00A41D21" w:rsidRPr="002509C6" w:rsidRDefault="00A41D21" w:rsidP="00A41D21">
      <w:pPr>
        <w:pStyle w:val="afc"/>
        <w:ind w:firstLine="284"/>
        <w:rPr>
          <w:rFonts w:ascii="Times New Roman" w:hAnsi="Times New Roman" w:cs="Times New Roman"/>
        </w:rPr>
      </w:pPr>
      <w:r w:rsidRPr="002509C6">
        <w:rPr>
          <w:rFonts w:ascii="Times New Roman" w:hAnsi="Times New Roman" w:cs="Times New Roman"/>
        </w:rPr>
        <w:tab/>
        <w:t>4) контракт на осуществление функций в сфере закупки (только для специализированной организации);</w:t>
      </w:r>
    </w:p>
    <w:p w:rsidR="00A41D21" w:rsidRPr="002509C6" w:rsidRDefault="00A41D21" w:rsidP="00A41D21">
      <w:pPr>
        <w:pStyle w:val="afc"/>
        <w:ind w:firstLine="284"/>
        <w:rPr>
          <w:rFonts w:ascii="Times New Roman" w:hAnsi="Times New Roman" w:cs="Times New Roman"/>
        </w:rPr>
      </w:pPr>
      <w:r w:rsidRPr="002509C6">
        <w:rPr>
          <w:rFonts w:ascii="Times New Roman" w:hAnsi="Times New Roman" w:cs="Times New Roman"/>
        </w:rPr>
        <w:tab/>
        <w:t>5) муниципальные контракты и иные гражданско-правовые договоры;</w:t>
      </w:r>
    </w:p>
    <w:p w:rsidR="00A41D21" w:rsidRPr="002509C6" w:rsidRDefault="00A41D21" w:rsidP="00A41D21">
      <w:pPr>
        <w:pStyle w:val="afc"/>
        <w:ind w:firstLine="284"/>
        <w:rPr>
          <w:rFonts w:ascii="Times New Roman" w:hAnsi="Times New Roman" w:cs="Times New Roman"/>
        </w:rPr>
      </w:pPr>
      <w:r w:rsidRPr="002509C6">
        <w:rPr>
          <w:rFonts w:ascii="Times New Roman" w:hAnsi="Times New Roman" w:cs="Times New Roman"/>
        </w:rPr>
        <w:tab/>
        <w:t xml:space="preserve">6) документацию по осуществлению процедур закупок: </w:t>
      </w:r>
    </w:p>
    <w:p w:rsidR="00A41D21" w:rsidRPr="002509C6" w:rsidRDefault="00A41D21" w:rsidP="00A41D21">
      <w:pPr>
        <w:pStyle w:val="afc"/>
        <w:ind w:firstLine="284"/>
        <w:rPr>
          <w:rFonts w:ascii="Times New Roman" w:hAnsi="Times New Roman" w:cs="Times New Roman"/>
        </w:rPr>
      </w:pPr>
      <w:r w:rsidRPr="002509C6">
        <w:rPr>
          <w:rFonts w:ascii="Times New Roman" w:hAnsi="Times New Roman" w:cs="Times New Roman"/>
        </w:rPr>
        <w:t>открытого конкурса;</w:t>
      </w:r>
    </w:p>
    <w:p w:rsidR="00A41D21" w:rsidRPr="002509C6" w:rsidRDefault="00A41D21" w:rsidP="00A41D21">
      <w:pPr>
        <w:pStyle w:val="afc"/>
        <w:ind w:firstLine="284"/>
        <w:rPr>
          <w:rFonts w:ascii="Times New Roman" w:hAnsi="Times New Roman" w:cs="Times New Roman"/>
        </w:rPr>
      </w:pPr>
      <w:r w:rsidRPr="002509C6">
        <w:rPr>
          <w:rFonts w:ascii="Times New Roman" w:hAnsi="Times New Roman" w:cs="Times New Roman"/>
        </w:rPr>
        <w:t>закрытого конкурса;</w:t>
      </w:r>
    </w:p>
    <w:p w:rsidR="00A41D21" w:rsidRPr="002509C6" w:rsidRDefault="00A41D21" w:rsidP="00A41D21">
      <w:pPr>
        <w:pStyle w:val="afc"/>
        <w:ind w:firstLine="284"/>
        <w:rPr>
          <w:rFonts w:ascii="Times New Roman" w:hAnsi="Times New Roman" w:cs="Times New Roman"/>
        </w:rPr>
      </w:pPr>
      <w:r w:rsidRPr="002509C6">
        <w:rPr>
          <w:rFonts w:ascii="Times New Roman" w:hAnsi="Times New Roman" w:cs="Times New Roman"/>
        </w:rPr>
        <w:t xml:space="preserve">конкурса с ограниченным участием; </w:t>
      </w:r>
    </w:p>
    <w:p w:rsidR="00A41D21" w:rsidRPr="002509C6" w:rsidRDefault="00A41D21" w:rsidP="00A41D21">
      <w:pPr>
        <w:pStyle w:val="afc"/>
        <w:ind w:firstLine="284"/>
        <w:rPr>
          <w:rFonts w:ascii="Times New Roman" w:hAnsi="Times New Roman" w:cs="Times New Roman"/>
        </w:rPr>
      </w:pPr>
      <w:r w:rsidRPr="002509C6">
        <w:rPr>
          <w:rFonts w:ascii="Times New Roman" w:hAnsi="Times New Roman" w:cs="Times New Roman"/>
        </w:rPr>
        <w:t xml:space="preserve">закрытого конкурса с ограниченным участием; </w:t>
      </w:r>
    </w:p>
    <w:p w:rsidR="00A41D21" w:rsidRPr="002509C6" w:rsidRDefault="00A41D21" w:rsidP="00A41D21">
      <w:pPr>
        <w:pStyle w:val="afc"/>
        <w:ind w:firstLine="284"/>
        <w:rPr>
          <w:rFonts w:ascii="Times New Roman" w:hAnsi="Times New Roman" w:cs="Times New Roman"/>
        </w:rPr>
      </w:pPr>
      <w:r w:rsidRPr="002509C6">
        <w:rPr>
          <w:rFonts w:ascii="Times New Roman" w:hAnsi="Times New Roman" w:cs="Times New Roman"/>
        </w:rPr>
        <w:t>двухэтапного конкурса;</w:t>
      </w:r>
    </w:p>
    <w:p w:rsidR="00A41D21" w:rsidRPr="002509C6" w:rsidRDefault="00A41D21" w:rsidP="00A41D21">
      <w:pPr>
        <w:pStyle w:val="afc"/>
        <w:ind w:firstLine="284"/>
        <w:rPr>
          <w:rFonts w:ascii="Times New Roman" w:hAnsi="Times New Roman" w:cs="Times New Roman"/>
        </w:rPr>
      </w:pPr>
      <w:r w:rsidRPr="002509C6">
        <w:rPr>
          <w:rFonts w:ascii="Times New Roman" w:hAnsi="Times New Roman" w:cs="Times New Roman"/>
        </w:rPr>
        <w:t xml:space="preserve">закрытого двухэтапного конкурса; </w:t>
      </w:r>
    </w:p>
    <w:p w:rsidR="00A41D21" w:rsidRPr="002509C6" w:rsidRDefault="00A41D21" w:rsidP="00A41D21">
      <w:pPr>
        <w:pStyle w:val="afc"/>
        <w:ind w:firstLine="284"/>
        <w:rPr>
          <w:rFonts w:ascii="Times New Roman" w:hAnsi="Times New Roman" w:cs="Times New Roman"/>
        </w:rPr>
      </w:pPr>
      <w:r w:rsidRPr="002509C6">
        <w:rPr>
          <w:rFonts w:ascii="Times New Roman" w:hAnsi="Times New Roman" w:cs="Times New Roman"/>
        </w:rPr>
        <w:t>закрытого аукциона;</w:t>
      </w:r>
    </w:p>
    <w:p w:rsidR="00A41D21" w:rsidRPr="002509C6" w:rsidRDefault="00A41D21" w:rsidP="00A41D21">
      <w:pPr>
        <w:pStyle w:val="afc"/>
        <w:ind w:firstLine="284"/>
        <w:rPr>
          <w:rFonts w:ascii="Times New Roman" w:hAnsi="Times New Roman" w:cs="Times New Roman"/>
        </w:rPr>
      </w:pPr>
      <w:r w:rsidRPr="002509C6">
        <w:rPr>
          <w:rFonts w:ascii="Times New Roman" w:hAnsi="Times New Roman" w:cs="Times New Roman"/>
        </w:rPr>
        <w:t xml:space="preserve">электронного аукциона; </w:t>
      </w:r>
    </w:p>
    <w:p w:rsidR="00A41D21" w:rsidRPr="002509C6" w:rsidRDefault="00A41D21" w:rsidP="00A41D21">
      <w:pPr>
        <w:pStyle w:val="afc"/>
        <w:ind w:firstLine="284"/>
        <w:rPr>
          <w:rFonts w:ascii="Times New Roman" w:hAnsi="Times New Roman" w:cs="Times New Roman"/>
        </w:rPr>
      </w:pPr>
      <w:r w:rsidRPr="002509C6">
        <w:rPr>
          <w:rFonts w:ascii="Times New Roman" w:hAnsi="Times New Roman" w:cs="Times New Roman"/>
        </w:rPr>
        <w:t xml:space="preserve">запроса предложений; </w:t>
      </w:r>
    </w:p>
    <w:p w:rsidR="00A41D21" w:rsidRPr="002509C6" w:rsidRDefault="00A41D21" w:rsidP="00A41D21">
      <w:pPr>
        <w:pStyle w:val="afc"/>
        <w:ind w:firstLine="284"/>
        <w:rPr>
          <w:rFonts w:ascii="Times New Roman" w:hAnsi="Times New Roman" w:cs="Times New Roman"/>
        </w:rPr>
      </w:pPr>
      <w:r w:rsidRPr="002509C6">
        <w:rPr>
          <w:rFonts w:ascii="Times New Roman" w:hAnsi="Times New Roman" w:cs="Times New Roman"/>
        </w:rPr>
        <w:t>запроса котировок</w:t>
      </w:r>
    </w:p>
    <w:p w:rsidR="00A41D21" w:rsidRPr="002509C6" w:rsidRDefault="00A41D21" w:rsidP="00A41D21">
      <w:pPr>
        <w:pStyle w:val="afc"/>
        <w:ind w:firstLine="284"/>
        <w:rPr>
          <w:rFonts w:ascii="Times New Roman" w:hAnsi="Times New Roman" w:cs="Times New Roman"/>
        </w:rPr>
      </w:pPr>
      <w:r w:rsidRPr="002509C6">
        <w:rPr>
          <w:rFonts w:ascii="Times New Roman" w:hAnsi="Times New Roman" w:cs="Times New Roman"/>
        </w:rPr>
        <w:tab/>
        <w:t>7) подтверждение опубликования в единой информационной сети извещения о проведении процедур закупок;</w:t>
      </w:r>
    </w:p>
    <w:p w:rsidR="00A41D21" w:rsidRPr="002509C6" w:rsidRDefault="00A41D21" w:rsidP="00A41D21">
      <w:pPr>
        <w:pStyle w:val="afc"/>
        <w:ind w:firstLine="284"/>
        <w:rPr>
          <w:rFonts w:ascii="Times New Roman" w:hAnsi="Times New Roman" w:cs="Times New Roman"/>
        </w:rPr>
      </w:pPr>
      <w:r w:rsidRPr="002509C6">
        <w:rPr>
          <w:rFonts w:ascii="Times New Roman" w:hAnsi="Times New Roman" w:cs="Times New Roman"/>
        </w:rPr>
        <w:tab/>
        <w:t>8) прочие документы, в проверке которых возникла необходимость.</w:t>
      </w:r>
    </w:p>
    <w:p w:rsidR="00A41D21" w:rsidRPr="002509C6" w:rsidRDefault="00A41D21" w:rsidP="00A41D21">
      <w:pPr>
        <w:pStyle w:val="afc"/>
        <w:ind w:firstLine="284"/>
        <w:rPr>
          <w:rFonts w:ascii="Times New Roman" w:hAnsi="Times New Roman" w:cs="Times New Roman"/>
        </w:rPr>
      </w:pPr>
      <w:r w:rsidRPr="002509C6">
        <w:rPr>
          <w:rFonts w:ascii="Times New Roman" w:hAnsi="Times New Roman" w:cs="Times New Roman"/>
        </w:rPr>
        <w:tab/>
        <w:t>4.7. Плановые проверки в отношении каждого субъекта проверки Комиссия проводит не чаще, чем один раз в шесть месяцев. Проверка, не включенная в план проверок, является внеплановой.</w:t>
      </w:r>
    </w:p>
    <w:p w:rsidR="00A41D21" w:rsidRPr="002509C6" w:rsidRDefault="00A41D21" w:rsidP="00A41D21">
      <w:pPr>
        <w:pStyle w:val="afc"/>
        <w:ind w:firstLine="284"/>
        <w:rPr>
          <w:rFonts w:ascii="Times New Roman" w:hAnsi="Times New Roman" w:cs="Times New Roman"/>
        </w:rPr>
      </w:pPr>
      <w:r w:rsidRPr="002509C6">
        <w:rPr>
          <w:rFonts w:ascii="Times New Roman" w:hAnsi="Times New Roman" w:cs="Times New Roman"/>
        </w:rPr>
        <w:lastRenderedPageBreak/>
        <w:tab/>
        <w:t>4.8. Проверки проводятся на основании постановления администрации Дубенского муниципального района о проведении проверки. Постановление администрации муниципального района о проведении проверки предъявляется лицами, осуществляющими проверку, представителю субъекта проверки.</w:t>
      </w:r>
    </w:p>
    <w:p w:rsidR="00A41D21" w:rsidRPr="002509C6" w:rsidRDefault="00A41D21" w:rsidP="00A41D21">
      <w:pPr>
        <w:pStyle w:val="afc"/>
        <w:ind w:firstLine="284"/>
        <w:rPr>
          <w:rFonts w:ascii="Times New Roman" w:hAnsi="Times New Roman" w:cs="Times New Roman"/>
        </w:rPr>
      </w:pPr>
      <w:r w:rsidRPr="002509C6">
        <w:rPr>
          <w:rFonts w:ascii="Times New Roman" w:hAnsi="Times New Roman" w:cs="Times New Roman"/>
        </w:rPr>
        <w:tab/>
        <w:t>4.9. Проверка проводится уполномоченными лицами, указанными в постановлении администрации Дубенского муниципального района о проведении проверки.</w:t>
      </w:r>
    </w:p>
    <w:p w:rsidR="00A41D21" w:rsidRPr="002509C6" w:rsidRDefault="00A41D21" w:rsidP="00A41D21">
      <w:pPr>
        <w:pStyle w:val="afc"/>
        <w:ind w:firstLine="284"/>
        <w:rPr>
          <w:rFonts w:ascii="Times New Roman" w:hAnsi="Times New Roman" w:cs="Times New Roman"/>
        </w:rPr>
      </w:pPr>
      <w:r w:rsidRPr="002509C6">
        <w:rPr>
          <w:rFonts w:ascii="Times New Roman" w:hAnsi="Times New Roman" w:cs="Times New Roman"/>
        </w:rPr>
        <w:tab/>
        <w:t xml:space="preserve">4.10. Лицо, уполномоченное на проведение проверки: </w:t>
      </w:r>
    </w:p>
    <w:p w:rsidR="00A41D21" w:rsidRPr="002509C6" w:rsidRDefault="00A41D21" w:rsidP="00A41D21">
      <w:pPr>
        <w:pStyle w:val="afc"/>
        <w:ind w:firstLine="284"/>
        <w:rPr>
          <w:rFonts w:ascii="Times New Roman" w:hAnsi="Times New Roman" w:cs="Times New Roman"/>
        </w:rPr>
      </w:pPr>
      <w:r w:rsidRPr="002509C6">
        <w:rPr>
          <w:rFonts w:ascii="Times New Roman" w:hAnsi="Times New Roman" w:cs="Times New Roman"/>
          <w:lang w:val="en-US"/>
        </w:rPr>
        <w:t>4</w:t>
      </w:r>
      <w:r w:rsidRPr="002509C6">
        <w:rPr>
          <w:rFonts w:ascii="Times New Roman" w:hAnsi="Times New Roman" w:cs="Times New Roman"/>
        </w:rPr>
        <w:t>.10.1. Обязано:</w:t>
      </w:r>
    </w:p>
    <w:p w:rsidR="00A41D21" w:rsidRPr="002509C6" w:rsidRDefault="00A41D21" w:rsidP="00A41D21">
      <w:pPr>
        <w:pStyle w:val="afc"/>
        <w:ind w:firstLine="284"/>
        <w:rPr>
          <w:rFonts w:ascii="Times New Roman" w:hAnsi="Times New Roman" w:cs="Times New Roman"/>
        </w:rPr>
      </w:pPr>
      <w:r w:rsidRPr="002509C6">
        <w:rPr>
          <w:rFonts w:ascii="Times New Roman" w:hAnsi="Times New Roman" w:cs="Times New Roman"/>
        </w:rPr>
        <w:t>осуществлять проверку в строгом соответствии с периодом и сроками, указанными в постановлении администрации Дубенского  муниципального района;</w:t>
      </w:r>
    </w:p>
    <w:p w:rsidR="00A41D21" w:rsidRPr="002509C6" w:rsidRDefault="00A41D21" w:rsidP="00A41D21">
      <w:pPr>
        <w:pStyle w:val="afc"/>
        <w:ind w:firstLine="284"/>
        <w:rPr>
          <w:rFonts w:ascii="Times New Roman" w:hAnsi="Times New Roman" w:cs="Times New Roman"/>
        </w:rPr>
      </w:pPr>
      <w:r w:rsidRPr="002509C6">
        <w:rPr>
          <w:rFonts w:ascii="Times New Roman" w:hAnsi="Times New Roman" w:cs="Times New Roman"/>
        </w:rPr>
        <w:tab/>
        <w:t>обеспечить сохранение информации, составляющей государственную, коммерческую, служебную, иную охраняемую законом тайну, связанной с деятельностью субъекта проверки;</w:t>
      </w:r>
    </w:p>
    <w:p w:rsidR="00A41D21" w:rsidRPr="002509C6" w:rsidRDefault="00A41D21" w:rsidP="00A41D21">
      <w:pPr>
        <w:pStyle w:val="afc"/>
        <w:ind w:firstLine="284"/>
        <w:rPr>
          <w:rFonts w:ascii="Times New Roman" w:hAnsi="Times New Roman" w:cs="Times New Roman"/>
        </w:rPr>
      </w:pPr>
      <w:r w:rsidRPr="002509C6">
        <w:rPr>
          <w:rFonts w:ascii="Times New Roman" w:hAnsi="Times New Roman" w:cs="Times New Roman"/>
        </w:rPr>
        <w:tab/>
        <w:t>периодически или по мере необходимости докладывать председателю Комиссии о ходе проведения проверки, выявленных фактах нарушений, обстоятельствах, требующих немедленного реагирования, в том числе о случаях непредставления субъектом проверки истребованных документов, пояснений и объяснений;</w:t>
      </w:r>
    </w:p>
    <w:p w:rsidR="00A41D21" w:rsidRPr="002509C6" w:rsidRDefault="00A41D21" w:rsidP="00A41D21">
      <w:pPr>
        <w:pStyle w:val="afc"/>
        <w:ind w:firstLine="284"/>
        <w:rPr>
          <w:rFonts w:ascii="Times New Roman" w:hAnsi="Times New Roman" w:cs="Times New Roman"/>
        </w:rPr>
      </w:pPr>
      <w:r w:rsidRPr="002509C6">
        <w:rPr>
          <w:rFonts w:ascii="Times New Roman" w:hAnsi="Times New Roman" w:cs="Times New Roman"/>
        </w:rPr>
        <w:t>принимать к рассмотрению устные и письменные пояснения и объяснения от должностных лиц субъекта проверки по вопросам, возникающим в ходе проверки;</w:t>
      </w:r>
    </w:p>
    <w:p w:rsidR="00A41D21" w:rsidRPr="002509C6" w:rsidRDefault="00A41D21" w:rsidP="00A41D21">
      <w:pPr>
        <w:pStyle w:val="afc"/>
        <w:ind w:firstLine="284"/>
        <w:rPr>
          <w:rFonts w:ascii="Times New Roman" w:hAnsi="Times New Roman" w:cs="Times New Roman"/>
        </w:rPr>
      </w:pPr>
      <w:r w:rsidRPr="002509C6">
        <w:rPr>
          <w:rFonts w:ascii="Times New Roman" w:hAnsi="Times New Roman" w:cs="Times New Roman"/>
        </w:rPr>
        <w:t>при подготовке отчетов по проверке соблюдать объективность, обоснованность, четкость, лаконичность, доступность и системность изложения;</w:t>
      </w:r>
    </w:p>
    <w:p w:rsidR="00A41D21" w:rsidRPr="002509C6" w:rsidRDefault="00A41D21" w:rsidP="00A41D21">
      <w:pPr>
        <w:pStyle w:val="afc"/>
        <w:ind w:firstLine="284"/>
        <w:rPr>
          <w:rFonts w:ascii="Times New Roman" w:hAnsi="Times New Roman" w:cs="Times New Roman"/>
        </w:rPr>
      </w:pPr>
      <w:r w:rsidRPr="002509C6">
        <w:rPr>
          <w:rFonts w:ascii="Times New Roman" w:hAnsi="Times New Roman" w:cs="Times New Roman"/>
        </w:rPr>
        <w:t>излагать результаты проверки на основе проверенных данных и фактов, подтвержденных заверенными копиями документов, процедурами фактического контроля, объяснениями ответственных лиц;</w:t>
      </w:r>
    </w:p>
    <w:p w:rsidR="00A41D21" w:rsidRPr="002509C6" w:rsidRDefault="00A41D21" w:rsidP="00A41D21">
      <w:pPr>
        <w:pStyle w:val="afc"/>
        <w:ind w:firstLine="284"/>
        <w:rPr>
          <w:rFonts w:ascii="Times New Roman" w:hAnsi="Times New Roman" w:cs="Times New Roman"/>
        </w:rPr>
      </w:pPr>
      <w:r w:rsidRPr="002509C6">
        <w:rPr>
          <w:rFonts w:ascii="Times New Roman" w:hAnsi="Times New Roman" w:cs="Times New Roman"/>
        </w:rPr>
        <w:t>использовать полученные при проведении проверок данные только для выполнения должностных функций;</w:t>
      </w:r>
    </w:p>
    <w:p w:rsidR="00A41D21" w:rsidRPr="002509C6" w:rsidRDefault="00A41D21" w:rsidP="00A41D21">
      <w:pPr>
        <w:pStyle w:val="afc"/>
        <w:ind w:firstLine="284"/>
        <w:rPr>
          <w:rFonts w:ascii="Times New Roman" w:hAnsi="Times New Roman" w:cs="Times New Roman"/>
        </w:rPr>
      </w:pPr>
      <w:r w:rsidRPr="002509C6">
        <w:rPr>
          <w:rFonts w:ascii="Times New Roman" w:hAnsi="Times New Roman" w:cs="Times New Roman"/>
        </w:rPr>
        <w:t>4.10.2. Имеет право:</w:t>
      </w:r>
    </w:p>
    <w:p w:rsidR="00A41D21" w:rsidRPr="002509C6" w:rsidRDefault="00A41D21" w:rsidP="00A41D21">
      <w:pPr>
        <w:pStyle w:val="afc"/>
        <w:ind w:firstLine="284"/>
        <w:rPr>
          <w:rFonts w:ascii="Times New Roman" w:hAnsi="Times New Roman" w:cs="Times New Roman"/>
        </w:rPr>
      </w:pPr>
      <w:r w:rsidRPr="002509C6">
        <w:rPr>
          <w:rFonts w:ascii="Times New Roman" w:hAnsi="Times New Roman" w:cs="Times New Roman"/>
        </w:rPr>
        <w:t>требовать от субъекта проверки в устной и письменной форме представления документов по процедурам размещения закупок и получать их в день запроса;</w:t>
      </w:r>
    </w:p>
    <w:p w:rsidR="00A41D21" w:rsidRPr="002509C6" w:rsidRDefault="00A41D21" w:rsidP="00A41D21">
      <w:pPr>
        <w:pStyle w:val="afc"/>
        <w:ind w:firstLine="284"/>
        <w:rPr>
          <w:rFonts w:ascii="Times New Roman" w:hAnsi="Times New Roman" w:cs="Times New Roman"/>
        </w:rPr>
      </w:pPr>
      <w:r w:rsidRPr="002509C6">
        <w:rPr>
          <w:rFonts w:ascii="Times New Roman" w:hAnsi="Times New Roman" w:cs="Times New Roman"/>
        </w:rPr>
        <w:t>запрашивать и получать копии документов и после надлежащего их оформления приобщать к материалам проверки;</w:t>
      </w:r>
    </w:p>
    <w:p w:rsidR="00A41D21" w:rsidRPr="002509C6" w:rsidRDefault="00A41D21" w:rsidP="00A41D21">
      <w:pPr>
        <w:pStyle w:val="afc"/>
        <w:ind w:firstLine="284"/>
        <w:rPr>
          <w:rFonts w:ascii="Times New Roman" w:hAnsi="Times New Roman" w:cs="Times New Roman"/>
        </w:rPr>
      </w:pPr>
      <w:r w:rsidRPr="002509C6">
        <w:rPr>
          <w:rFonts w:ascii="Times New Roman" w:hAnsi="Times New Roman" w:cs="Times New Roman"/>
        </w:rPr>
        <w:t>получать устные или письменные пояснения от любого субъекта проверки, принимавшего участие в организации и (или) размещении закупок;</w:t>
      </w:r>
    </w:p>
    <w:p w:rsidR="00A41D21" w:rsidRPr="002509C6" w:rsidRDefault="00A41D21" w:rsidP="00A41D21">
      <w:pPr>
        <w:pStyle w:val="afc"/>
        <w:ind w:firstLine="284"/>
        <w:rPr>
          <w:rFonts w:ascii="Times New Roman" w:hAnsi="Times New Roman" w:cs="Times New Roman"/>
        </w:rPr>
      </w:pPr>
      <w:r w:rsidRPr="002509C6">
        <w:rPr>
          <w:rFonts w:ascii="Times New Roman" w:hAnsi="Times New Roman" w:cs="Times New Roman"/>
        </w:rPr>
        <w:t>присутствовать на проводимых субъектом проверки мероприятиях, связанных с проведением процедуры в сфере закупок;</w:t>
      </w:r>
    </w:p>
    <w:p w:rsidR="00A41D21" w:rsidRPr="002509C6" w:rsidRDefault="00A41D21" w:rsidP="00A41D21">
      <w:pPr>
        <w:pStyle w:val="afc"/>
        <w:ind w:firstLine="284"/>
        <w:rPr>
          <w:rFonts w:ascii="Times New Roman" w:hAnsi="Times New Roman" w:cs="Times New Roman"/>
        </w:rPr>
      </w:pPr>
      <w:r w:rsidRPr="002509C6">
        <w:rPr>
          <w:rFonts w:ascii="Times New Roman" w:hAnsi="Times New Roman" w:cs="Times New Roman"/>
        </w:rPr>
        <w:t xml:space="preserve">вносить предложения по совершенствованию процедур проверки. </w:t>
      </w:r>
    </w:p>
    <w:p w:rsidR="00A41D21" w:rsidRPr="002509C6" w:rsidRDefault="00A41D21" w:rsidP="00A41D21">
      <w:pPr>
        <w:pStyle w:val="afc"/>
        <w:ind w:firstLine="284"/>
        <w:rPr>
          <w:rFonts w:ascii="Times New Roman" w:hAnsi="Times New Roman" w:cs="Times New Roman"/>
        </w:rPr>
      </w:pPr>
      <w:r w:rsidRPr="002509C6">
        <w:rPr>
          <w:rFonts w:ascii="Times New Roman" w:hAnsi="Times New Roman" w:cs="Times New Roman"/>
        </w:rPr>
        <w:t>4.11. Продолжительность проверки не должна превышать тридцати календарных дней.</w:t>
      </w:r>
    </w:p>
    <w:p w:rsidR="00A41D21" w:rsidRPr="002509C6" w:rsidRDefault="00A41D21" w:rsidP="00A41D21">
      <w:pPr>
        <w:pStyle w:val="afc"/>
        <w:ind w:firstLine="284"/>
        <w:rPr>
          <w:rFonts w:ascii="Times New Roman" w:hAnsi="Times New Roman" w:cs="Times New Roman"/>
        </w:rPr>
      </w:pPr>
      <w:r w:rsidRPr="002509C6">
        <w:rPr>
          <w:rFonts w:ascii="Times New Roman" w:hAnsi="Times New Roman" w:cs="Times New Roman"/>
        </w:rPr>
        <w:t xml:space="preserve">В исключительных случаях, связанных с необходимостью проведения специальных исследований со значительным объемом работ, на основании мотивированного предложения лиц, осуществляющих проверку, председателем Комиссии или его заместителем может быть продлен срок проведения проверки, но не более чем на тридцать календарных дней. При этом срок проведения проверки продлевается не более одного раза и общий срок проведения проверки не может составлять более чем два месяца. </w:t>
      </w:r>
    </w:p>
    <w:p w:rsidR="00A41D21" w:rsidRPr="002509C6" w:rsidRDefault="00A41D21" w:rsidP="00A41D21">
      <w:pPr>
        <w:pStyle w:val="afc"/>
        <w:ind w:firstLine="284"/>
        <w:rPr>
          <w:rFonts w:ascii="Times New Roman" w:hAnsi="Times New Roman" w:cs="Times New Roman"/>
        </w:rPr>
      </w:pPr>
      <w:r w:rsidRPr="002509C6">
        <w:rPr>
          <w:rFonts w:ascii="Times New Roman" w:hAnsi="Times New Roman" w:cs="Times New Roman"/>
        </w:rPr>
        <w:t>4.12. Плановые и внеплановые проверки могут проводиться:</w:t>
      </w:r>
    </w:p>
    <w:p w:rsidR="00A41D21" w:rsidRPr="002509C6" w:rsidRDefault="00A41D21" w:rsidP="00A41D21">
      <w:pPr>
        <w:pStyle w:val="afc"/>
        <w:ind w:firstLine="284"/>
        <w:rPr>
          <w:rFonts w:ascii="Times New Roman" w:hAnsi="Times New Roman" w:cs="Times New Roman"/>
        </w:rPr>
      </w:pPr>
      <w:r w:rsidRPr="002509C6">
        <w:rPr>
          <w:rFonts w:ascii="Times New Roman" w:hAnsi="Times New Roman" w:cs="Times New Roman"/>
        </w:rPr>
        <w:tab/>
        <w:t>по месту нахождения и (или) ведения деятельности субъекта проверки (далее выездные проверки);</w:t>
      </w:r>
    </w:p>
    <w:p w:rsidR="00A41D21" w:rsidRPr="002509C6" w:rsidRDefault="00A41D21" w:rsidP="00A41D21">
      <w:pPr>
        <w:pStyle w:val="afc"/>
        <w:ind w:firstLine="284"/>
        <w:rPr>
          <w:rFonts w:ascii="Times New Roman" w:hAnsi="Times New Roman" w:cs="Times New Roman"/>
        </w:rPr>
      </w:pPr>
      <w:r w:rsidRPr="002509C6">
        <w:rPr>
          <w:rFonts w:ascii="Times New Roman" w:hAnsi="Times New Roman" w:cs="Times New Roman"/>
        </w:rPr>
        <w:tab/>
        <w:t>без выезда по месту нахождения и (или) ведения деятельности субъекта проверки.</w:t>
      </w:r>
    </w:p>
    <w:p w:rsidR="00A41D21" w:rsidRPr="002509C6" w:rsidRDefault="00A41D21" w:rsidP="00A41D21">
      <w:pPr>
        <w:pStyle w:val="afc"/>
        <w:ind w:firstLine="284"/>
        <w:rPr>
          <w:rFonts w:ascii="Times New Roman" w:hAnsi="Times New Roman" w:cs="Times New Roman"/>
        </w:rPr>
      </w:pPr>
      <w:r w:rsidRPr="002509C6">
        <w:rPr>
          <w:rFonts w:ascii="Times New Roman" w:hAnsi="Times New Roman" w:cs="Times New Roman"/>
        </w:rPr>
        <w:t>Проверка без выезда по месту нахождения и (или) ведения деятельности муниципального заказчика проводится по месту нахождения комиссии путем рассмотрения имеющихся документов, документов, поступающих от субъектов проверок, запрашиваемых и получаемых у данных субъектов, органов местного самоуправления и организаций в соответствии с действующим законодательством.</w:t>
      </w:r>
    </w:p>
    <w:p w:rsidR="00A41D21" w:rsidRPr="002509C6" w:rsidRDefault="00A41D21" w:rsidP="00A41D21">
      <w:pPr>
        <w:pStyle w:val="afc"/>
        <w:ind w:firstLine="284"/>
        <w:rPr>
          <w:rFonts w:ascii="Times New Roman" w:hAnsi="Times New Roman" w:cs="Times New Roman"/>
        </w:rPr>
      </w:pPr>
      <w:r w:rsidRPr="002509C6">
        <w:rPr>
          <w:rFonts w:ascii="Times New Roman" w:hAnsi="Times New Roman" w:cs="Times New Roman"/>
        </w:rPr>
        <w:t xml:space="preserve">4.13. Плановые проверки проводятся в целях предупреждения и выявления нарушений законодательства Российской Федерации в сфере закупок и иных нормативных правовых актов </w:t>
      </w:r>
      <w:r w:rsidRPr="002509C6">
        <w:rPr>
          <w:rFonts w:ascii="Times New Roman" w:hAnsi="Times New Roman" w:cs="Times New Roman"/>
        </w:rPr>
        <w:lastRenderedPageBreak/>
        <w:t>муниципальным заказчиком, контрактной службой муниципального заказчика, контрактным управляющим, комиссией по осуществлению закупок и ее членов, уполномоченным органом, уполномоченным учреждением.</w:t>
      </w:r>
    </w:p>
    <w:p w:rsidR="00A41D21" w:rsidRPr="002509C6" w:rsidRDefault="00A41D21" w:rsidP="00A41D21">
      <w:pPr>
        <w:pStyle w:val="afc"/>
        <w:ind w:firstLine="284"/>
        <w:rPr>
          <w:rFonts w:ascii="Times New Roman" w:hAnsi="Times New Roman" w:cs="Times New Roman"/>
        </w:rPr>
      </w:pPr>
      <w:r w:rsidRPr="002509C6">
        <w:rPr>
          <w:rFonts w:ascii="Times New Roman" w:hAnsi="Times New Roman" w:cs="Times New Roman"/>
        </w:rPr>
        <w:t>4.14. Комиссия проводит внеплановую проверку в сфере закупок по следующим основаниям:</w:t>
      </w:r>
    </w:p>
    <w:p w:rsidR="00A41D21" w:rsidRPr="002509C6" w:rsidRDefault="00A41D21" w:rsidP="00A41D21">
      <w:pPr>
        <w:pStyle w:val="afc"/>
        <w:ind w:firstLine="284"/>
        <w:rPr>
          <w:rFonts w:ascii="Times New Roman" w:hAnsi="Times New Roman" w:cs="Times New Roman"/>
        </w:rPr>
      </w:pPr>
      <w:r w:rsidRPr="002509C6">
        <w:rPr>
          <w:rFonts w:ascii="Times New Roman" w:hAnsi="Times New Roman" w:cs="Times New Roman"/>
        </w:rPr>
        <w:t>1) получение обращения участника закупки либо осуществляющих общественный контроль общественного объединения или объединения юридических лиц с жалобой на действия (бездействие) заказчика, специализированной организации или комиссии по осуществлению закупок, ее членов, должностных лиц контрактной службы, контрактного управляющего. Рассмотрение такой жалобы осуществляется в порядке, установленном главой 6 Федерального закона. В случае, если внеплановая проверка проводится на основании жалобы участника закупки, по результатам проведения указанной проверки и рассмотрения такой жалобы принимается единое решение;</w:t>
      </w:r>
    </w:p>
    <w:p w:rsidR="00A41D21" w:rsidRPr="002509C6" w:rsidRDefault="00A41D21" w:rsidP="00A41D21">
      <w:pPr>
        <w:pStyle w:val="afc"/>
        <w:ind w:firstLine="284"/>
        <w:rPr>
          <w:rFonts w:ascii="Times New Roman" w:hAnsi="Times New Roman" w:cs="Times New Roman"/>
        </w:rPr>
      </w:pPr>
      <w:r w:rsidRPr="002509C6">
        <w:rPr>
          <w:rFonts w:ascii="Times New Roman" w:hAnsi="Times New Roman" w:cs="Times New Roman"/>
        </w:rPr>
        <w:tab/>
        <w:t>2) поступление информации о нарушении законодательства Российской Федерации и иных нормативных правовых актов о контрактной системе в сфере закупок;</w:t>
      </w:r>
    </w:p>
    <w:p w:rsidR="00A41D21" w:rsidRPr="002509C6" w:rsidRDefault="00A41D21" w:rsidP="00A41D21">
      <w:pPr>
        <w:pStyle w:val="afc"/>
        <w:ind w:firstLine="284"/>
        <w:rPr>
          <w:rFonts w:ascii="Times New Roman" w:hAnsi="Times New Roman" w:cs="Times New Roman"/>
        </w:rPr>
      </w:pPr>
      <w:r w:rsidRPr="002509C6">
        <w:rPr>
          <w:rFonts w:ascii="Times New Roman" w:hAnsi="Times New Roman" w:cs="Times New Roman"/>
        </w:rPr>
        <w:tab/>
        <w:t>3) истечение срока исполнения ранее выданного предписания.</w:t>
      </w:r>
    </w:p>
    <w:p w:rsidR="00A41D21" w:rsidRPr="002509C6" w:rsidRDefault="00A41D21" w:rsidP="00A41D21">
      <w:pPr>
        <w:pStyle w:val="afc"/>
        <w:ind w:firstLine="284"/>
        <w:rPr>
          <w:rFonts w:ascii="Times New Roman" w:hAnsi="Times New Roman" w:cs="Times New Roman"/>
        </w:rPr>
      </w:pPr>
      <w:r w:rsidRPr="002509C6">
        <w:rPr>
          <w:rFonts w:ascii="Times New Roman" w:hAnsi="Times New Roman" w:cs="Times New Roman"/>
        </w:rPr>
        <w:tab/>
        <w:t>4.15. При проведении плановых и внеплановых проверок не подлежат контролю результаты оценки заявок участников закупок в соответствии с критериями, установленными пунктами 3 и 4 части 1 статьи 32 Федерального закона. Такие результаты могут быть обжалованы участниками закупок в судебном порядке.</w:t>
      </w:r>
    </w:p>
    <w:p w:rsidR="00A41D21" w:rsidRPr="002509C6" w:rsidRDefault="00A41D21" w:rsidP="00A41D21">
      <w:pPr>
        <w:pStyle w:val="afc"/>
        <w:ind w:firstLine="284"/>
        <w:rPr>
          <w:rFonts w:ascii="Times New Roman" w:hAnsi="Times New Roman" w:cs="Times New Roman"/>
        </w:rPr>
      </w:pPr>
      <w:r w:rsidRPr="002509C6">
        <w:rPr>
          <w:rFonts w:ascii="Times New Roman" w:hAnsi="Times New Roman" w:cs="Times New Roman"/>
        </w:rPr>
        <w:tab/>
        <w:t>4.16. По результатам проверки лицами, осуществляющими проверку, составляется акт проверки в двух экземплярах.</w:t>
      </w:r>
    </w:p>
    <w:p w:rsidR="00A41D21" w:rsidRPr="002509C6" w:rsidRDefault="00A41D21" w:rsidP="00A41D21">
      <w:pPr>
        <w:pStyle w:val="afc"/>
        <w:ind w:firstLine="284"/>
        <w:rPr>
          <w:rFonts w:ascii="Times New Roman" w:hAnsi="Times New Roman" w:cs="Times New Roman"/>
        </w:rPr>
      </w:pPr>
      <w:r w:rsidRPr="002509C6">
        <w:rPr>
          <w:rFonts w:ascii="Times New Roman" w:hAnsi="Times New Roman" w:cs="Times New Roman"/>
        </w:rPr>
        <w:t>Акт проверки направляется председателю Комиссии для рассмотрения и принятия решения об утверждения указанного акта. Копия акта вручается либо направляется посредством почтовой связи с уведомлением о вручении муниципальному заказчику, контрактной службе, контрактному управляющему, комиссии по осуществлению закупок, уполномоченному органу, уполномоченному учреждению, для рассмотрения, и согласования акта проверки в течение двух рабочих дней со дня, следующего за днем вручения копии акта. Подписания акта происходит в течение указанного срока, после согласования акта проверки.</w:t>
      </w:r>
    </w:p>
    <w:p w:rsidR="00A41D21" w:rsidRPr="002509C6" w:rsidRDefault="00A41D21" w:rsidP="00A41D21">
      <w:pPr>
        <w:pStyle w:val="afc"/>
        <w:ind w:firstLine="284"/>
        <w:rPr>
          <w:rFonts w:ascii="Times New Roman" w:hAnsi="Times New Roman" w:cs="Times New Roman"/>
        </w:rPr>
      </w:pPr>
      <w:r w:rsidRPr="002509C6">
        <w:rPr>
          <w:rFonts w:ascii="Times New Roman" w:hAnsi="Times New Roman" w:cs="Times New Roman"/>
        </w:rPr>
        <w:t>4.17. В случае отказа муниципального заказчика подписать или получить копию акта проверки член Комиссии, проводящий проверку, в конце акта проверки производит запись об их ознакомлении с актом проверки и отказе от его подписания либо получения. В этом случае копия акта проверки может быть направлена муниципальному заказчику по почте заказным письмом с уведомлением о вручении или иным способом, свидетельствующим о дате его получения. При этом к экземпляру акта, остающемуся на хранении в контрольном органе, прилагаются документы, подтверждающие факт отправления или иного способа передачи акта.</w:t>
      </w:r>
    </w:p>
    <w:p w:rsidR="00A41D21" w:rsidRPr="002509C6" w:rsidRDefault="00A41D21" w:rsidP="00A41D21">
      <w:pPr>
        <w:pStyle w:val="afc"/>
        <w:ind w:firstLine="284"/>
        <w:rPr>
          <w:rFonts w:ascii="Times New Roman" w:hAnsi="Times New Roman" w:cs="Times New Roman"/>
        </w:rPr>
      </w:pPr>
      <w:r w:rsidRPr="002509C6">
        <w:rPr>
          <w:rFonts w:ascii="Times New Roman" w:hAnsi="Times New Roman" w:cs="Times New Roman"/>
        </w:rPr>
        <w:t>4.18. Решения комиссии на осуществление контроля в сфере закупок, которые приняты по результатам проведения плановой и (или) внеплановой проверки, не могут противоречить решениям уполномоченных на осуществление контроля в сфере закупок федерального органа исполнительной власти, органа исполнительной власти Новгородской области, которые приняты по результатам проведения внеплановых проверок одной и той же закупки.</w:t>
      </w:r>
    </w:p>
    <w:p w:rsidR="00A41D21" w:rsidRPr="002509C6" w:rsidRDefault="00A41D21" w:rsidP="00A41D21">
      <w:pPr>
        <w:pStyle w:val="afc"/>
        <w:ind w:firstLine="284"/>
        <w:rPr>
          <w:rFonts w:ascii="Times New Roman" w:hAnsi="Times New Roman" w:cs="Times New Roman"/>
        </w:rPr>
      </w:pPr>
      <w:r w:rsidRPr="002509C6">
        <w:rPr>
          <w:rFonts w:ascii="Times New Roman" w:hAnsi="Times New Roman" w:cs="Times New Roman"/>
        </w:rPr>
        <w:t>4.19. В случае, если Комиссия по результатам плановых и (или) внеплановых проверок, проведенных в соответствии с частью 3 статьи 99 Федерального закона, выдала связанные с одной и той же закупкой решения в отношении одних и тех же действий (бездействия) субъектов контроля, выполняется решение, принятое органом исполнительной власти Республики Мордовия, уполномоченным на осуществление контроля в сфере закупок.</w:t>
      </w:r>
    </w:p>
    <w:p w:rsidR="00A41D21" w:rsidRPr="002509C6" w:rsidRDefault="00A41D21" w:rsidP="00A41D21">
      <w:pPr>
        <w:pStyle w:val="afc"/>
        <w:ind w:firstLine="284"/>
        <w:rPr>
          <w:rFonts w:ascii="Times New Roman" w:hAnsi="Times New Roman" w:cs="Times New Roman"/>
        </w:rPr>
      </w:pPr>
      <w:r w:rsidRPr="002509C6">
        <w:rPr>
          <w:rFonts w:ascii="Times New Roman" w:hAnsi="Times New Roman" w:cs="Times New Roman"/>
        </w:rPr>
        <w:t>4.20. Информация о проведении Комиссией плановых и внеплановых проверок, об их результатах и выданных предписаниях размещается на официальном сайте администрации Дубенского муниципального района и в единой информационной системе и (или) реестре жалоб, плановых и внеплановых проверок, принятых по ним решений и выданных предписаний. Порядок ведения данного реестра, включающий в себя, в частности, перечень размещаемых документов и информации, сроки размещения таких документов и информации в данном реестре утверждаются Правительством Российской Федерации.</w:t>
      </w:r>
    </w:p>
    <w:p w:rsidR="00A41D21" w:rsidRPr="002509C6" w:rsidRDefault="00A41D21" w:rsidP="00A41D21">
      <w:pPr>
        <w:pStyle w:val="afc"/>
        <w:ind w:firstLine="284"/>
        <w:rPr>
          <w:rFonts w:ascii="Times New Roman" w:hAnsi="Times New Roman" w:cs="Times New Roman"/>
        </w:rPr>
      </w:pPr>
      <w:r w:rsidRPr="002509C6">
        <w:rPr>
          <w:rFonts w:ascii="Times New Roman" w:hAnsi="Times New Roman" w:cs="Times New Roman"/>
        </w:rPr>
        <w:tab/>
        <w:t xml:space="preserve">4.21. При выявлении в результате проведения контрольным органом в сфере закупок плановых и внеплановых проверок, а также в результате рассмотрения жалобы на действия </w:t>
      </w:r>
      <w:r w:rsidRPr="002509C6">
        <w:rPr>
          <w:rFonts w:ascii="Times New Roman" w:hAnsi="Times New Roman" w:cs="Times New Roman"/>
        </w:rPr>
        <w:lastRenderedPageBreak/>
        <w:t>(бездействие) заказчика, или комиссии по осуществлению закупок нарушений законодательства Российской Федерации и иных нормативных правовых актов о контрактной системе в сфере закупок Комиссия в сфере закупок вправе:</w:t>
      </w:r>
    </w:p>
    <w:p w:rsidR="00A41D21" w:rsidRPr="002509C6" w:rsidRDefault="00A41D21" w:rsidP="00A41D21">
      <w:pPr>
        <w:pStyle w:val="afc"/>
        <w:ind w:firstLine="284"/>
        <w:rPr>
          <w:rFonts w:ascii="Times New Roman" w:hAnsi="Times New Roman" w:cs="Times New Roman"/>
        </w:rPr>
      </w:pPr>
      <w:r w:rsidRPr="002509C6">
        <w:rPr>
          <w:rFonts w:ascii="Times New Roman" w:hAnsi="Times New Roman" w:cs="Times New Roman"/>
        </w:rPr>
        <w:tab/>
        <w:t>1) выдавать обязательные для исполнения предписания об устранении таких нарушений в соответствии с законодательством Российской Федерации и (или) направлять материалы в орган исполнительной власти субъекта Российской Федерации, уполномоченный на осуществление контроля в сфере закупок либо в правоохранительные органы;</w:t>
      </w:r>
    </w:p>
    <w:p w:rsidR="00A41D21" w:rsidRPr="002509C6" w:rsidRDefault="00A41D21" w:rsidP="00A41D21">
      <w:pPr>
        <w:pStyle w:val="afc"/>
        <w:ind w:firstLine="284"/>
        <w:rPr>
          <w:rFonts w:ascii="Times New Roman" w:hAnsi="Times New Roman" w:cs="Times New Roman"/>
        </w:rPr>
      </w:pPr>
      <w:r w:rsidRPr="002509C6">
        <w:rPr>
          <w:rFonts w:ascii="Times New Roman" w:hAnsi="Times New Roman" w:cs="Times New Roman"/>
        </w:rPr>
        <w:tab/>
        <w:t>2) обращаться в суд, арбитражный суд с исками о признании осуществленных закупок недействительными в соответствии с Гражданским кодексом Российской Федерации.</w:t>
      </w:r>
    </w:p>
    <w:p w:rsidR="00A41D21" w:rsidRPr="002509C6" w:rsidRDefault="00A41D21" w:rsidP="00A41D21">
      <w:pPr>
        <w:pStyle w:val="afc"/>
        <w:ind w:firstLine="284"/>
        <w:rPr>
          <w:rFonts w:ascii="Times New Roman" w:hAnsi="Times New Roman" w:cs="Times New Roman"/>
        </w:rPr>
      </w:pPr>
      <w:r w:rsidRPr="002509C6">
        <w:rPr>
          <w:rFonts w:ascii="Times New Roman" w:hAnsi="Times New Roman" w:cs="Times New Roman"/>
        </w:rPr>
        <w:tab/>
        <w:t>4.22. Предписание об устранении нарушения законодательства Российской 4Федерации или иных нормативных правовых актов о контрактной системе в сфере закупок, выданное в соответствии с пунктом 2 части 22 статьи 99 Федерального закона, должно содержать указание на конкретные действия, которые должно совершить лицо, получившее такое предписание, для устранения указанного нарушения.</w:t>
      </w:r>
    </w:p>
    <w:p w:rsidR="00A41D21" w:rsidRPr="002509C6" w:rsidRDefault="00A41D21" w:rsidP="00A41D21">
      <w:pPr>
        <w:pStyle w:val="afc"/>
        <w:ind w:firstLine="284"/>
        <w:rPr>
          <w:rFonts w:ascii="Times New Roman" w:hAnsi="Times New Roman" w:cs="Times New Roman"/>
        </w:rPr>
      </w:pPr>
      <w:r w:rsidRPr="002509C6">
        <w:rPr>
          <w:rFonts w:ascii="Times New Roman" w:hAnsi="Times New Roman" w:cs="Times New Roman"/>
        </w:rPr>
        <w:t>Муниципальный контракт не может быть заключен до даты исполнения такого предписания.</w:t>
      </w:r>
    </w:p>
    <w:p w:rsidR="00A41D21" w:rsidRPr="002509C6" w:rsidRDefault="00A41D21" w:rsidP="00A41D21">
      <w:pPr>
        <w:pStyle w:val="afc"/>
        <w:ind w:firstLine="284"/>
        <w:rPr>
          <w:rFonts w:ascii="Times New Roman" w:hAnsi="Times New Roman" w:cs="Times New Roman"/>
        </w:rPr>
      </w:pPr>
      <w:r w:rsidRPr="002509C6">
        <w:rPr>
          <w:rFonts w:ascii="Times New Roman" w:hAnsi="Times New Roman" w:cs="Times New Roman"/>
        </w:rPr>
        <w:t>В предписании должны быть указаны:</w:t>
      </w:r>
    </w:p>
    <w:p w:rsidR="00A41D21" w:rsidRPr="002509C6" w:rsidRDefault="00A41D21" w:rsidP="00A41D21">
      <w:pPr>
        <w:pStyle w:val="afc"/>
        <w:ind w:firstLine="284"/>
        <w:rPr>
          <w:rFonts w:ascii="Times New Roman" w:hAnsi="Times New Roman" w:cs="Times New Roman"/>
        </w:rPr>
      </w:pPr>
      <w:r w:rsidRPr="002509C6">
        <w:rPr>
          <w:rFonts w:ascii="Times New Roman" w:hAnsi="Times New Roman" w:cs="Times New Roman"/>
        </w:rPr>
        <w:t>дата и место выдачи предписания;</w:t>
      </w:r>
    </w:p>
    <w:p w:rsidR="00A41D21" w:rsidRPr="002509C6" w:rsidRDefault="00A41D21" w:rsidP="00A41D21">
      <w:pPr>
        <w:pStyle w:val="afc"/>
        <w:ind w:firstLine="284"/>
        <w:rPr>
          <w:rFonts w:ascii="Times New Roman" w:hAnsi="Times New Roman" w:cs="Times New Roman"/>
        </w:rPr>
      </w:pPr>
      <w:r w:rsidRPr="002509C6">
        <w:rPr>
          <w:rFonts w:ascii="Times New Roman" w:hAnsi="Times New Roman" w:cs="Times New Roman"/>
        </w:rPr>
        <w:t>состав лиц, уполномоченных на проведение проверки ;</w:t>
      </w:r>
    </w:p>
    <w:p w:rsidR="00A41D21" w:rsidRPr="002509C6" w:rsidRDefault="00A41D21" w:rsidP="00A41D21">
      <w:pPr>
        <w:pStyle w:val="afc"/>
        <w:ind w:firstLine="284"/>
        <w:rPr>
          <w:rFonts w:ascii="Times New Roman" w:hAnsi="Times New Roman" w:cs="Times New Roman"/>
        </w:rPr>
      </w:pPr>
      <w:r w:rsidRPr="002509C6">
        <w:rPr>
          <w:rFonts w:ascii="Times New Roman" w:hAnsi="Times New Roman" w:cs="Times New Roman"/>
        </w:rPr>
        <w:t>сведения о решении, на основании которого выдается предписание;</w:t>
      </w:r>
    </w:p>
    <w:p w:rsidR="00A41D21" w:rsidRPr="002509C6" w:rsidRDefault="00A41D21" w:rsidP="00A41D21">
      <w:pPr>
        <w:pStyle w:val="afc"/>
        <w:ind w:firstLine="284"/>
        <w:rPr>
          <w:rFonts w:ascii="Times New Roman" w:hAnsi="Times New Roman" w:cs="Times New Roman"/>
        </w:rPr>
      </w:pPr>
      <w:r w:rsidRPr="002509C6">
        <w:rPr>
          <w:rFonts w:ascii="Times New Roman" w:hAnsi="Times New Roman" w:cs="Times New Roman"/>
        </w:rPr>
        <w:t>наименование, адрес лиц, которым выдается предписание;</w:t>
      </w:r>
    </w:p>
    <w:p w:rsidR="00A41D21" w:rsidRPr="002509C6" w:rsidRDefault="00A41D21" w:rsidP="00A41D21">
      <w:pPr>
        <w:pStyle w:val="afc"/>
        <w:ind w:firstLine="284"/>
        <w:rPr>
          <w:rFonts w:ascii="Times New Roman" w:hAnsi="Times New Roman" w:cs="Times New Roman"/>
        </w:rPr>
      </w:pPr>
      <w:r w:rsidRPr="002509C6">
        <w:rPr>
          <w:rFonts w:ascii="Times New Roman" w:hAnsi="Times New Roman" w:cs="Times New Roman"/>
        </w:rPr>
        <w:t>требования о совершении действий, направленных на устранение нарушений законодательства сфере закупок;</w:t>
      </w:r>
    </w:p>
    <w:p w:rsidR="00A41D21" w:rsidRPr="002509C6" w:rsidRDefault="00A41D21" w:rsidP="00A41D21">
      <w:pPr>
        <w:pStyle w:val="afc"/>
        <w:ind w:firstLine="284"/>
        <w:rPr>
          <w:rFonts w:ascii="Times New Roman" w:hAnsi="Times New Roman" w:cs="Times New Roman"/>
        </w:rPr>
      </w:pPr>
      <w:r w:rsidRPr="002509C6">
        <w:rPr>
          <w:rFonts w:ascii="Times New Roman" w:hAnsi="Times New Roman" w:cs="Times New Roman"/>
        </w:rPr>
        <w:t>сроки, в течение которых должно быть исполнено предписание;</w:t>
      </w:r>
    </w:p>
    <w:p w:rsidR="00A41D21" w:rsidRPr="002509C6" w:rsidRDefault="00A41D21" w:rsidP="00A41D21">
      <w:pPr>
        <w:pStyle w:val="afc"/>
        <w:ind w:firstLine="284"/>
        <w:rPr>
          <w:rFonts w:ascii="Times New Roman" w:hAnsi="Times New Roman" w:cs="Times New Roman"/>
        </w:rPr>
      </w:pPr>
      <w:r w:rsidRPr="002509C6">
        <w:rPr>
          <w:rFonts w:ascii="Times New Roman" w:hAnsi="Times New Roman" w:cs="Times New Roman"/>
        </w:rPr>
        <w:t>сроки, в течение которых в контрольный орган должно поступить подтверждение исполнения предписания.</w:t>
      </w:r>
    </w:p>
    <w:p w:rsidR="00A41D21" w:rsidRPr="002509C6" w:rsidRDefault="00A41D21" w:rsidP="00A41D21">
      <w:pPr>
        <w:pStyle w:val="afc"/>
        <w:ind w:firstLine="284"/>
        <w:rPr>
          <w:rFonts w:ascii="Times New Roman" w:hAnsi="Times New Roman" w:cs="Times New Roman"/>
        </w:rPr>
      </w:pPr>
      <w:r w:rsidRPr="002509C6">
        <w:rPr>
          <w:rFonts w:ascii="Times New Roman" w:hAnsi="Times New Roman" w:cs="Times New Roman"/>
        </w:rPr>
        <w:t>Предписание подлежит исполнению в срок, установленный таким предписанием.</w:t>
      </w:r>
    </w:p>
    <w:p w:rsidR="00A41D21" w:rsidRPr="002509C6" w:rsidRDefault="00A41D21" w:rsidP="00A41D21">
      <w:pPr>
        <w:pStyle w:val="afc"/>
        <w:ind w:firstLine="284"/>
        <w:rPr>
          <w:rFonts w:ascii="Times New Roman" w:hAnsi="Times New Roman" w:cs="Times New Roman"/>
        </w:rPr>
      </w:pPr>
      <w:r w:rsidRPr="002509C6">
        <w:rPr>
          <w:rFonts w:ascii="Times New Roman" w:hAnsi="Times New Roman" w:cs="Times New Roman"/>
        </w:rPr>
        <w:t>4.23. В течение трех рабочих дней с даты выдачи предписания в соответствии с пунктом 2 части 22 статьи 99 Федерального закона Комиссия обязана разместить это предписание в единой информационной системе.</w:t>
      </w:r>
    </w:p>
    <w:p w:rsidR="00A41D21" w:rsidRPr="002509C6" w:rsidRDefault="00A41D21" w:rsidP="00A41D21">
      <w:pPr>
        <w:pStyle w:val="afc"/>
        <w:ind w:firstLine="284"/>
        <w:rPr>
          <w:rFonts w:ascii="Times New Roman" w:hAnsi="Times New Roman" w:cs="Times New Roman"/>
        </w:rPr>
      </w:pPr>
    </w:p>
    <w:p w:rsidR="00A41D21" w:rsidRPr="002509C6" w:rsidRDefault="00A41D21" w:rsidP="00A41D21">
      <w:pPr>
        <w:pStyle w:val="afc"/>
        <w:ind w:firstLine="284"/>
        <w:jc w:val="center"/>
        <w:rPr>
          <w:rFonts w:ascii="Times New Roman" w:hAnsi="Times New Roman" w:cs="Times New Roman"/>
        </w:rPr>
      </w:pPr>
      <w:r w:rsidRPr="002509C6">
        <w:rPr>
          <w:rFonts w:ascii="Times New Roman" w:hAnsi="Times New Roman" w:cs="Times New Roman"/>
        </w:rPr>
        <w:t>5. Права и обязанности Комиссии</w:t>
      </w:r>
    </w:p>
    <w:p w:rsidR="00A41D21" w:rsidRPr="002509C6" w:rsidRDefault="00A41D21" w:rsidP="00A41D21">
      <w:pPr>
        <w:pStyle w:val="afc"/>
        <w:ind w:firstLine="284"/>
        <w:rPr>
          <w:rFonts w:ascii="Times New Roman" w:hAnsi="Times New Roman" w:cs="Times New Roman"/>
        </w:rPr>
      </w:pPr>
      <w:r w:rsidRPr="002509C6">
        <w:rPr>
          <w:rFonts w:ascii="Times New Roman" w:hAnsi="Times New Roman" w:cs="Times New Roman"/>
        </w:rPr>
        <w:t>5.1. При проведении плановых и внеплановых проверок члены Комиссии в соответствии с их полномочиями вправе:</w:t>
      </w:r>
    </w:p>
    <w:p w:rsidR="00A41D21" w:rsidRPr="002509C6" w:rsidRDefault="00A41D21" w:rsidP="00A41D21">
      <w:pPr>
        <w:pStyle w:val="afc"/>
        <w:ind w:firstLine="284"/>
        <w:rPr>
          <w:rFonts w:ascii="Times New Roman" w:hAnsi="Times New Roman" w:cs="Times New Roman"/>
        </w:rPr>
      </w:pPr>
      <w:r w:rsidRPr="002509C6">
        <w:rPr>
          <w:rFonts w:ascii="Times New Roman" w:hAnsi="Times New Roman" w:cs="Times New Roman"/>
        </w:rPr>
        <w:t>5.1.1. Запрашивать и получать на основании мотивированного запроса в письменной форме документы и информацию, необходимые для проведения проверки;</w:t>
      </w:r>
    </w:p>
    <w:p w:rsidR="00A41D21" w:rsidRPr="002509C6" w:rsidRDefault="00A41D21" w:rsidP="00A41D21">
      <w:pPr>
        <w:pStyle w:val="afc"/>
        <w:ind w:firstLine="284"/>
        <w:rPr>
          <w:rFonts w:ascii="Times New Roman" w:hAnsi="Times New Roman" w:cs="Times New Roman"/>
        </w:rPr>
      </w:pPr>
      <w:r w:rsidRPr="002509C6">
        <w:rPr>
          <w:rFonts w:ascii="Times New Roman" w:hAnsi="Times New Roman" w:cs="Times New Roman"/>
        </w:rPr>
        <w:t>5.1.2. При представлении постановления администрации Дубенского муниципального района о проведении проверок иметь беспрепятственный доступ в помещения и на территории, которые занимают заказчики, для получения документов и информации о закупках, необходимых Комиссии, осуществляющей контроль в сфере закупок.</w:t>
      </w:r>
    </w:p>
    <w:p w:rsidR="00A41D21" w:rsidRPr="002509C6" w:rsidRDefault="00A41D21" w:rsidP="00A41D21">
      <w:pPr>
        <w:pStyle w:val="afc"/>
        <w:ind w:firstLine="284"/>
        <w:rPr>
          <w:rFonts w:ascii="Times New Roman" w:hAnsi="Times New Roman" w:cs="Times New Roman"/>
        </w:rPr>
      </w:pPr>
      <w:r w:rsidRPr="002509C6">
        <w:rPr>
          <w:rFonts w:ascii="Times New Roman" w:hAnsi="Times New Roman" w:cs="Times New Roman"/>
        </w:rPr>
        <w:t>5.2. Субъекты контроля обязаны представлять в Комиссию по её требованию документы, объяснения в письменной форме, информацию о закупках (в том числе сведения о закупках, составляющие государственную тайну), а также давать в устной форме объяснения.</w:t>
      </w:r>
    </w:p>
    <w:p w:rsidR="00A41D21" w:rsidRPr="002509C6" w:rsidRDefault="00A41D21" w:rsidP="00A41D21">
      <w:pPr>
        <w:pStyle w:val="afc"/>
        <w:ind w:firstLine="284"/>
        <w:rPr>
          <w:rFonts w:ascii="Times New Roman" w:hAnsi="Times New Roman" w:cs="Times New Roman"/>
        </w:rPr>
      </w:pPr>
      <w:r w:rsidRPr="002509C6">
        <w:rPr>
          <w:rFonts w:ascii="Times New Roman" w:hAnsi="Times New Roman" w:cs="Times New Roman"/>
        </w:rPr>
        <w:t>5.3. При выявлении в результате проведения Комиссией плановых и внеплановых проверок факта совершения действия (бездействия), содержащего признаки состава преступления, Комиссия обязана передать в правоохранительные органы информацию о таком факте и (или) документы, подтверждающие такой факт, в течение трех рабочих дней с даты выявления такого факта.</w:t>
      </w:r>
    </w:p>
    <w:p w:rsidR="00A41D21" w:rsidRPr="002509C6" w:rsidRDefault="00A41D21" w:rsidP="00A41D21">
      <w:pPr>
        <w:pStyle w:val="afc"/>
        <w:ind w:firstLine="284"/>
        <w:rPr>
          <w:rFonts w:ascii="Times New Roman" w:hAnsi="Times New Roman" w:cs="Times New Roman"/>
        </w:rPr>
      </w:pPr>
      <w:r w:rsidRPr="002509C6">
        <w:rPr>
          <w:rFonts w:ascii="Times New Roman" w:hAnsi="Times New Roman" w:cs="Times New Roman"/>
        </w:rPr>
        <w:t>5.4. Полученные Комиссией при осуществлении своих полномочий сведения, составляющие государственную тайну, и иную информацию, до-ступ к которой ограничен в соответствии с федеральными законами, не подлежат разглашению, за исключением случаев, предусмотренных федеральными законами.</w:t>
      </w:r>
    </w:p>
    <w:p w:rsidR="00A41D21" w:rsidRPr="002509C6" w:rsidRDefault="00A41D21" w:rsidP="00A41D21">
      <w:pPr>
        <w:pStyle w:val="afc"/>
        <w:ind w:firstLine="284"/>
        <w:rPr>
          <w:rFonts w:ascii="Times New Roman" w:hAnsi="Times New Roman" w:cs="Times New Roman"/>
        </w:rPr>
      </w:pPr>
    </w:p>
    <w:p w:rsidR="00A41D21" w:rsidRPr="002509C6" w:rsidRDefault="00A41D21" w:rsidP="00A41D21">
      <w:pPr>
        <w:pStyle w:val="afc"/>
        <w:ind w:firstLine="284"/>
        <w:jc w:val="center"/>
        <w:rPr>
          <w:rFonts w:ascii="Times New Roman" w:hAnsi="Times New Roman" w:cs="Times New Roman"/>
        </w:rPr>
      </w:pPr>
      <w:r w:rsidRPr="002509C6">
        <w:rPr>
          <w:rFonts w:ascii="Times New Roman" w:hAnsi="Times New Roman" w:cs="Times New Roman"/>
        </w:rPr>
        <w:t>6. Заключительные положения</w:t>
      </w:r>
    </w:p>
    <w:p w:rsidR="00A41D21" w:rsidRPr="002509C6" w:rsidRDefault="00A41D21" w:rsidP="00A41D21">
      <w:pPr>
        <w:pStyle w:val="afc"/>
        <w:ind w:firstLine="284"/>
        <w:rPr>
          <w:rFonts w:ascii="Times New Roman" w:hAnsi="Times New Roman" w:cs="Times New Roman"/>
        </w:rPr>
      </w:pPr>
      <w:r w:rsidRPr="002509C6">
        <w:rPr>
          <w:rFonts w:ascii="Times New Roman" w:hAnsi="Times New Roman" w:cs="Times New Roman"/>
        </w:rPr>
        <w:t xml:space="preserve">6.1. Обжалование решений, акта и (или) предписания Комиссии, предусмотренных настоящим </w:t>
      </w:r>
      <w:r w:rsidRPr="002509C6">
        <w:rPr>
          <w:rFonts w:ascii="Times New Roman" w:hAnsi="Times New Roman" w:cs="Times New Roman"/>
        </w:rPr>
        <w:lastRenderedPageBreak/>
        <w:t>положением, может осуществляться в судебном порядке в течение срока, предусмотренного действующим законодательством Российской Федерации.</w:t>
      </w:r>
    </w:p>
    <w:p w:rsidR="00A41D21" w:rsidRPr="002509C6" w:rsidRDefault="00A41D21" w:rsidP="00A41D21">
      <w:pPr>
        <w:pStyle w:val="afc"/>
        <w:ind w:firstLine="284"/>
        <w:rPr>
          <w:rFonts w:ascii="Times New Roman" w:hAnsi="Times New Roman" w:cs="Times New Roman"/>
        </w:rPr>
      </w:pPr>
      <w:r w:rsidRPr="002509C6">
        <w:rPr>
          <w:rFonts w:ascii="Times New Roman" w:hAnsi="Times New Roman" w:cs="Times New Roman"/>
        </w:rPr>
        <w:t>6.2. Члены Комиссии, виновные в нарушении законодательства Российской Федерации и иных нормативных правовых актов о контрактной системе в сфере закупок, несут дисциплинарную, гражданско-правовую, административную, уголовную ответственность в соответствии с законодательством Российской Федерации.</w:t>
      </w:r>
    </w:p>
    <w:p w:rsidR="00A41D21" w:rsidRPr="002509C6" w:rsidRDefault="00A41D21" w:rsidP="00A41D21">
      <w:pPr>
        <w:pStyle w:val="afc"/>
        <w:ind w:firstLine="284"/>
        <w:rPr>
          <w:rFonts w:ascii="Times New Roman" w:hAnsi="Times New Roman" w:cs="Times New Roman"/>
        </w:rPr>
      </w:pPr>
    </w:p>
    <w:p w:rsidR="00A41D21" w:rsidRPr="002509C6" w:rsidRDefault="00A41D21" w:rsidP="00A41D21">
      <w:pPr>
        <w:pStyle w:val="afc"/>
        <w:ind w:firstLine="284"/>
        <w:rPr>
          <w:rFonts w:ascii="Times New Roman" w:hAnsi="Times New Roman" w:cs="Times New Roman"/>
        </w:rPr>
      </w:pPr>
    </w:p>
    <w:p w:rsidR="00A41D21" w:rsidRPr="002509C6" w:rsidRDefault="00A41D21" w:rsidP="00A41D21">
      <w:pPr>
        <w:pStyle w:val="afc"/>
        <w:ind w:firstLine="284"/>
        <w:rPr>
          <w:rFonts w:ascii="Times New Roman" w:hAnsi="Times New Roman" w:cs="Times New Roman"/>
        </w:rPr>
      </w:pPr>
    </w:p>
    <w:p w:rsidR="00A41D21" w:rsidRPr="002509C6" w:rsidRDefault="00A41D21" w:rsidP="00A41D21">
      <w:pPr>
        <w:rPr>
          <w:rFonts w:ascii="Times New Roman" w:hAnsi="Times New Roman" w:cs="Times New Roman"/>
          <w:sz w:val="24"/>
          <w:szCs w:val="24"/>
        </w:rPr>
      </w:pPr>
    </w:p>
    <w:p w:rsidR="00A41D21" w:rsidRDefault="00A41D21" w:rsidP="00DD3D03">
      <w:pPr>
        <w:pStyle w:val="7"/>
        <w:ind w:left="142" w:firstLine="0"/>
        <w:jc w:val="both"/>
        <w:rPr>
          <w:b/>
          <w:sz w:val="24"/>
          <w:szCs w:val="24"/>
        </w:rPr>
      </w:pPr>
    </w:p>
    <w:p w:rsidR="00A41D21" w:rsidRDefault="00A41D21" w:rsidP="00DD3D03">
      <w:pPr>
        <w:pStyle w:val="7"/>
        <w:ind w:left="142" w:firstLine="0"/>
        <w:jc w:val="both"/>
        <w:rPr>
          <w:b/>
          <w:sz w:val="24"/>
          <w:szCs w:val="24"/>
        </w:rPr>
      </w:pPr>
    </w:p>
    <w:p w:rsidR="00A41D21" w:rsidRDefault="00A41D21" w:rsidP="00DD3D03">
      <w:pPr>
        <w:pStyle w:val="7"/>
        <w:ind w:left="142" w:firstLine="0"/>
        <w:jc w:val="both"/>
        <w:rPr>
          <w:b/>
          <w:sz w:val="24"/>
          <w:szCs w:val="24"/>
        </w:rPr>
      </w:pPr>
    </w:p>
    <w:p w:rsidR="00D42314" w:rsidRPr="00DD3D03" w:rsidRDefault="00D42314" w:rsidP="00DD3D03">
      <w:pPr>
        <w:pStyle w:val="7"/>
        <w:ind w:left="142" w:firstLine="0"/>
        <w:jc w:val="both"/>
        <w:rPr>
          <w:b/>
          <w:sz w:val="24"/>
          <w:szCs w:val="24"/>
        </w:rPr>
      </w:pPr>
      <w:r w:rsidRPr="00DD3D03">
        <w:rPr>
          <w:b/>
          <w:sz w:val="24"/>
          <w:szCs w:val="24"/>
        </w:rPr>
        <w:t>Информационный бюллетень Дубенского муниципального района</w:t>
      </w:r>
    </w:p>
    <w:p w:rsidR="00D42314" w:rsidRPr="00DD3D03" w:rsidRDefault="00B654A4" w:rsidP="00DD3D03">
      <w:pPr>
        <w:pStyle w:val="7"/>
        <w:ind w:left="142" w:firstLine="0"/>
        <w:jc w:val="both"/>
        <w:rPr>
          <w:b/>
          <w:sz w:val="24"/>
          <w:szCs w:val="24"/>
        </w:rPr>
      </w:pPr>
      <w:r w:rsidRPr="00DD3D03">
        <w:rPr>
          <w:b/>
          <w:sz w:val="24"/>
          <w:szCs w:val="24"/>
        </w:rPr>
        <w:t>Республики Мордовия № 15</w:t>
      </w:r>
      <w:r w:rsidR="00E1010E" w:rsidRPr="00DD3D03">
        <w:rPr>
          <w:b/>
          <w:sz w:val="24"/>
          <w:szCs w:val="24"/>
        </w:rPr>
        <w:t xml:space="preserve"> (12</w:t>
      </w:r>
      <w:r w:rsidRPr="00DD3D03">
        <w:rPr>
          <w:b/>
          <w:sz w:val="24"/>
          <w:szCs w:val="24"/>
        </w:rPr>
        <w:t>6</w:t>
      </w:r>
      <w:r w:rsidR="00E1010E" w:rsidRPr="00DD3D03">
        <w:rPr>
          <w:b/>
          <w:sz w:val="24"/>
          <w:szCs w:val="24"/>
        </w:rPr>
        <w:t xml:space="preserve">)  </w:t>
      </w:r>
      <w:r w:rsidRPr="00DD3D03">
        <w:rPr>
          <w:b/>
          <w:sz w:val="24"/>
          <w:szCs w:val="24"/>
        </w:rPr>
        <w:t>01</w:t>
      </w:r>
      <w:r w:rsidR="00E1010E" w:rsidRPr="00DD3D03">
        <w:rPr>
          <w:b/>
          <w:sz w:val="24"/>
          <w:szCs w:val="24"/>
        </w:rPr>
        <w:t>.0</w:t>
      </w:r>
      <w:r w:rsidRPr="00DD3D03">
        <w:rPr>
          <w:b/>
          <w:sz w:val="24"/>
          <w:szCs w:val="24"/>
        </w:rPr>
        <w:t>8</w:t>
      </w:r>
      <w:r w:rsidR="0077299F" w:rsidRPr="00DD3D03">
        <w:rPr>
          <w:b/>
          <w:sz w:val="24"/>
          <w:szCs w:val="24"/>
        </w:rPr>
        <w:t>.2016</w:t>
      </w:r>
      <w:r w:rsidR="00D42314" w:rsidRPr="00DD3D03">
        <w:rPr>
          <w:b/>
          <w:sz w:val="24"/>
          <w:szCs w:val="24"/>
        </w:rPr>
        <w:t xml:space="preserve"> </w:t>
      </w:r>
    </w:p>
    <w:p w:rsidR="00D42314" w:rsidRPr="00DD3D03" w:rsidRDefault="00D42314" w:rsidP="00DD3D03">
      <w:pPr>
        <w:pStyle w:val="7"/>
        <w:ind w:left="142" w:firstLine="0"/>
        <w:jc w:val="both"/>
        <w:rPr>
          <w:b/>
          <w:sz w:val="24"/>
          <w:szCs w:val="24"/>
        </w:rPr>
      </w:pPr>
      <w:r w:rsidRPr="00DD3D03">
        <w:rPr>
          <w:b/>
          <w:sz w:val="24"/>
          <w:szCs w:val="24"/>
        </w:rPr>
        <w:t>Учредитель: Совет депутатов Дубенского муниципального района Республики Мордовия</w:t>
      </w:r>
    </w:p>
    <w:p w:rsidR="00D42314" w:rsidRPr="00DD3D03" w:rsidRDefault="00D42314" w:rsidP="00DD3D03">
      <w:pPr>
        <w:pStyle w:val="7"/>
        <w:ind w:left="142" w:firstLine="0"/>
        <w:jc w:val="both"/>
        <w:rPr>
          <w:b/>
          <w:sz w:val="24"/>
          <w:szCs w:val="24"/>
        </w:rPr>
      </w:pPr>
      <w:r w:rsidRPr="00DD3D03">
        <w:rPr>
          <w:b/>
          <w:sz w:val="24"/>
          <w:szCs w:val="24"/>
        </w:rPr>
        <w:t>Редакционная коллегия:</w:t>
      </w:r>
    </w:p>
    <w:p w:rsidR="00D42314" w:rsidRPr="00DD3D03" w:rsidRDefault="0077299F" w:rsidP="00DD3D03">
      <w:pPr>
        <w:pStyle w:val="7"/>
        <w:ind w:left="142" w:firstLine="0"/>
        <w:jc w:val="both"/>
        <w:rPr>
          <w:b/>
          <w:sz w:val="24"/>
          <w:szCs w:val="24"/>
        </w:rPr>
      </w:pPr>
      <w:r w:rsidRPr="00DD3D03">
        <w:rPr>
          <w:b/>
          <w:sz w:val="24"/>
          <w:szCs w:val="24"/>
        </w:rPr>
        <w:t>Спиридонов Э.А.(редактор), Карасев Н.В.,  Суродеева Г</w:t>
      </w:r>
      <w:r w:rsidR="00D50294" w:rsidRPr="00DD3D03">
        <w:rPr>
          <w:b/>
          <w:sz w:val="24"/>
          <w:szCs w:val="24"/>
        </w:rPr>
        <w:t xml:space="preserve">.А.,  </w:t>
      </w:r>
      <w:r w:rsidR="009C502B" w:rsidRPr="00DD3D03">
        <w:rPr>
          <w:b/>
          <w:sz w:val="24"/>
          <w:szCs w:val="24"/>
        </w:rPr>
        <w:t xml:space="preserve">Волгушева Е.А, </w:t>
      </w:r>
      <w:r w:rsidR="00D50294" w:rsidRPr="00DD3D03">
        <w:rPr>
          <w:b/>
          <w:sz w:val="24"/>
          <w:szCs w:val="24"/>
        </w:rPr>
        <w:t>Мякинникова Т.И.,  Малкина А.В.</w:t>
      </w:r>
      <w:r w:rsidR="009C502B" w:rsidRPr="00DD3D03">
        <w:rPr>
          <w:b/>
          <w:sz w:val="24"/>
          <w:szCs w:val="24"/>
        </w:rPr>
        <w:t>.</w:t>
      </w:r>
    </w:p>
    <w:p w:rsidR="00D42314" w:rsidRPr="00DD3D03" w:rsidRDefault="00D42314" w:rsidP="00DD3D03">
      <w:pPr>
        <w:pStyle w:val="7"/>
        <w:ind w:left="142" w:firstLine="0"/>
        <w:jc w:val="both"/>
        <w:rPr>
          <w:b/>
          <w:sz w:val="24"/>
          <w:szCs w:val="24"/>
        </w:rPr>
      </w:pPr>
      <w:r w:rsidRPr="00DD3D03">
        <w:rPr>
          <w:b/>
          <w:sz w:val="24"/>
          <w:szCs w:val="24"/>
        </w:rPr>
        <w:t>431770     Республика Мордовия, Дубенский район, с. Дубенки, ул. Денисова, 4</w:t>
      </w:r>
    </w:p>
    <w:p w:rsidR="00D42314" w:rsidRPr="00DD3D03" w:rsidRDefault="00D42314" w:rsidP="00DD3D03">
      <w:pPr>
        <w:pStyle w:val="7"/>
        <w:ind w:left="142" w:firstLine="0"/>
        <w:jc w:val="both"/>
        <w:rPr>
          <w:b/>
          <w:sz w:val="24"/>
          <w:szCs w:val="24"/>
        </w:rPr>
      </w:pPr>
      <w:r w:rsidRPr="00DD3D03">
        <w:rPr>
          <w:b/>
          <w:sz w:val="24"/>
          <w:szCs w:val="24"/>
        </w:rPr>
        <w:t>Телефоны:  2-30-05;  2-16-78;   2-30-06</w:t>
      </w:r>
    </w:p>
    <w:p w:rsidR="00D42314" w:rsidRPr="00DD3D03" w:rsidRDefault="00D42314" w:rsidP="00DD3D03">
      <w:pPr>
        <w:pStyle w:val="7"/>
        <w:ind w:left="142" w:firstLine="0"/>
        <w:jc w:val="both"/>
        <w:rPr>
          <w:b/>
          <w:sz w:val="24"/>
          <w:szCs w:val="24"/>
        </w:rPr>
      </w:pPr>
      <w:r w:rsidRPr="00DD3D03">
        <w:rPr>
          <w:b/>
          <w:sz w:val="24"/>
          <w:szCs w:val="24"/>
        </w:rPr>
        <w:t>Тираж - 50 экз.</w:t>
      </w:r>
    </w:p>
    <w:p w:rsidR="00D42314" w:rsidRPr="00DD3D03" w:rsidRDefault="00D42314" w:rsidP="00DD3D03">
      <w:pPr>
        <w:pStyle w:val="7"/>
        <w:ind w:left="142" w:firstLine="0"/>
        <w:jc w:val="both"/>
        <w:rPr>
          <w:b/>
          <w:sz w:val="24"/>
          <w:szCs w:val="24"/>
        </w:rPr>
      </w:pPr>
      <w:r w:rsidRPr="00DD3D03">
        <w:rPr>
          <w:b/>
          <w:sz w:val="24"/>
          <w:szCs w:val="24"/>
        </w:rPr>
        <w:t>Время подписания в печать - 17:00 час.</w:t>
      </w:r>
    </w:p>
    <w:p w:rsidR="00D42314" w:rsidRPr="00DD3D03" w:rsidRDefault="00D42314" w:rsidP="00DD3D03">
      <w:pPr>
        <w:pStyle w:val="7"/>
        <w:ind w:left="142" w:firstLine="0"/>
        <w:jc w:val="both"/>
        <w:rPr>
          <w:b/>
          <w:sz w:val="24"/>
          <w:szCs w:val="24"/>
        </w:rPr>
      </w:pPr>
      <w:r w:rsidRPr="00DD3D03">
        <w:rPr>
          <w:b/>
          <w:sz w:val="24"/>
          <w:szCs w:val="24"/>
        </w:rPr>
        <w:t>Номер подписан – 16:30 час.</w:t>
      </w:r>
    </w:p>
    <w:p w:rsidR="00D42314" w:rsidRPr="00DD3D03" w:rsidRDefault="00D42314" w:rsidP="00DD3D03">
      <w:pPr>
        <w:pStyle w:val="7"/>
        <w:ind w:left="142" w:firstLine="0"/>
        <w:jc w:val="both"/>
        <w:rPr>
          <w:sz w:val="24"/>
          <w:szCs w:val="24"/>
        </w:rPr>
      </w:pPr>
      <w:r w:rsidRPr="00DD3D03">
        <w:rPr>
          <w:b/>
          <w:sz w:val="24"/>
          <w:szCs w:val="24"/>
        </w:rPr>
        <w:t>Бесплатно.</w:t>
      </w:r>
    </w:p>
    <w:sectPr w:rsidR="00D42314" w:rsidRPr="00DD3D03" w:rsidSect="00562FCC">
      <w:headerReference w:type="even" r:id="rId30"/>
      <w:footerReference w:type="even" r:id="rId31"/>
      <w:footerReference w:type="default" r:id="rId32"/>
      <w:pgSz w:w="11906" w:h="16838"/>
      <w:pgMar w:top="568" w:right="568" w:bottom="1103" w:left="85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87957" w:rsidRDefault="00A87957" w:rsidP="00396A8D">
      <w:pPr>
        <w:spacing w:after="0" w:line="240" w:lineRule="auto"/>
      </w:pPr>
      <w:r>
        <w:separator/>
      </w:r>
    </w:p>
  </w:endnote>
  <w:endnote w:type="continuationSeparator" w:id="1">
    <w:p w:rsidR="00A87957" w:rsidRDefault="00A87957" w:rsidP="00396A8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Lucida Sans Unicode">
    <w:panose1 w:val="020B0602030504020204"/>
    <w:charset w:val="CC"/>
    <w:family w:val="swiss"/>
    <w:pitch w:val="variable"/>
    <w:sig w:usb0="80000AFF" w:usb1="0000396B" w:usb2="00000000" w:usb3="00000000" w:csb0="0000003F" w:csb1="00000000"/>
  </w:font>
  <w:font w:name="Verdana">
    <w:panose1 w:val="020B0604030504040204"/>
    <w:charset w:val="CC"/>
    <w:family w:val="swiss"/>
    <w:pitch w:val="variable"/>
    <w:sig w:usb0="20000287" w:usb1="00000000"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Consolas">
    <w:panose1 w:val="020B0609020204030204"/>
    <w:charset w:val="CC"/>
    <w:family w:val="modern"/>
    <w:pitch w:val="fixed"/>
    <w:sig w:usb0="A00002EF" w:usb1="4000204B" w:usb2="00000000" w:usb3="00000000" w:csb0="0000009F" w:csb1="00000000"/>
  </w:font>
  <w:font w:name="Cambria">
    <w:panose1 w:val="02040503050406030204"/>
    <w:charset w:val="CC"/>
    <w:family w:val="roman"/>
    <w:pitch w:val="variable"/>
    <w:sig w:usb0="A00002EF" w:usb1="4000004B" w:usb2="00000000" w:usb3="00000000" w:csb0="0000009F" w:csb1="00000000"/>
  </w:font>
  <w:font w:name="PetersburgCTT">
    <w:altName w:val="Times New Roman"/>
    <w:charset w:val="CC"/>
    <w:family w:val="roman"/>
    <w:pitch w:val="variable"/>
    <w:sig w:usb0="00000000" w:usb1="00000000" w:usb2="00000000" w:usb3="00000000" w:csb0="00000000" w:csb1="00000000"/>
  </w:font>
  <w:font w:name="Microsoft Sans Serif">
    <w:panose1 w:val="020B0604020202020204"/>
    <w:charset w:val="CC"/>
    <w:family w:val="swiss"/>
    <w:pitch w:val="variable"/>
    <w:sig w:usb0="61002BDF" w:usb1="80000000"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2D55" w:rsidRPr="00596C6A" w:rsidRDefault="00B02D55" w:rsidP="00DD3D03">
    <w:pPr>
      <w:pStyle w:val="a9"/>
      <w:tabs>
        <w:tab w:val="center" w:pos="4820"/>
        <w:tab w:val="right" w:pos="9072"/>
      </w:tabs>
      <w:rPr>
        <w:rFonts w:ascii="Times New Roman" w:hAnsi="Times New Roman"/>
        <w:snapToGrid w:val="0"/>
        <w:color w:val="000000"/>
        <w:sz w:val="16"/>
        <w:szCs w:val="0"/>
        <w:u w:color="000000"/>
        <w:lang w:val="en-US"/>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2D55" w:rsidRPr="00C87905" w:rsidRDefault="00B02D55" w:rsidP="00DD3D03">
    <w:pPr>
      <w:pStyle w:val="a9"/>
      <w:rPr>
        <w:szCs w:val="0"/>
        <w:u w:color="000000"/>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2D55" w:rsidRDefault="00994367" w:rsidP="003943E3">
    <w:pPr>
      <w:pStyle w:val="a9"/>
      <w:framePr w:wrap="around" w:vAnchor="text" w:hAnchor="margin" w:xAlign="right" w:y="1"/>
      <w:rPr>
        <w:rStyle w:val="af1"/>
      </w:rPr>
    </w:pPr>
    <w:r>
      <w:rPr>
        <w:rStyle w:val="af1"/>
      </w:rPr>
      <w:fldChar w:fldCharType="begin"/>
    </w:r>
    <w:r w:rsidR="00B02D55">
      <w:rPr>
        <w:rStyle w:val="af1"/>
      </w:rPr>
      <w:instrText xml:space="preserve">PAGE  </w:instrText>
    </w:r>
    <w:r>
      <w:rPr>
        <w:rStyle w:val="af1"/>
      </w:rPr>
      <w:fldChar w:fldCharType="end"/>
    </w:r>
  </w:p>
  <w:p w:rsidR="00B02D55" w:rsidRDefault="00B02D55" w:rsidP="003943E3">
    <w:pPr>
      <w:pStyle w:val="a9"/>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2D55" w:rsidRDefault="00B02D55" w:rsidP="003943E3">
    <w:pPr>
      <w:pStyle w:val="a9"/>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87957" w:rsidRDefault="00A87957" w:rsidP="00396A8D">
      <w:pPr>
        <w:spacing w:after="0" w:line="240" w:lineRule="auto"/>
      </w:pPr>
      <w:r>
        <w:separator/>
      </w:r>
    </w:p>
  </w:footnote>
  <w:footnote w:type="continuationSeparator" w:id="1">
    <w:p w:rsidR="00A87957" w:rsidRDefault="00A87957" w:rsidP="00396A8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2D55" w:rsidRPr="00E06BAF" w:rsidRDefault="00994367" w:rsidP="00DD3D03">
    <w:pPr>
      <w:pStyle w:val="a7"/>
      <w:jc w:val="right"/>
      <w:rPr>
        <w:rFonts w:ascii="Times New Roman" w:hAnsi="Times New Roman"/>
      </w:rPr>
    </w:pPr>
    <w:r w:rsidRPr="00E06BAF">
      <w:rPr>
        <w:rFonts w:ascii="Times New Roman" w:hAnsi="Times New Roman"/>
      </w:rPr>
      <w:fldChar w:fldCharType="begin"/>
    </w:r>
    <w:r w:rsidR="00B02D55" w:rsidRPr="00E06BAF">
      <w:rPr>
        <w:rFonts w:ascii="Times New Roman" w:hAnsi="Times New Roman"/>
      </w:rPr>
      <w:instrText xml:space="preserve"> PAGE   \* MERGEFORMAT </w:instrText>
    </w:r>
    <w:r w:rsidRPr="00E06BAF">
      <w:rPr>
        <w:rFonts w:ascii="Times New Roman" w:hAnsi="Times New Roman"/>
      </w:rPr>
      <w:fldChar w:fldCharType="separate"/>
    </w:r>
    <w:r w:rsidR="00A41D21">
      <w:rPr>
        <w:rFonts w:ascii="Times New Roman" w:hAnsi="Times New Roman"/>
        <w:noProof/>
      </w:rPr>
      <w:t>89</w:t>
    </w:r>
    <w:r w:rsidRPr="00E06BAF">
      <w:rPr>
        <w:rFonts w:ascii="Times New Roman" w:hAnsi="Times New Roman"/>
      </w:rPr>
      <w:fldChar w:fldCharType="end"/>
    </w:r>
  </w:p>
  <w:p w:rsidR="00B02D55" w:rsidRDefault="00B02D55">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2D55" w:rsidRPr="00813474" w:rsidRDefault="00994367" w:rsidP="00DD3D03">
    <w:pPr>
      <w:pStyle w:val="a7"/>
      <w:jc w:val="right"/>
    </w:pPr>
    <w:fldSimple w:instr=" PAGE   \* MERGEFORMAT ">
      <w:r w:rsidR="002509C6">
        <w:rPr>
          <w:noProof/>
        </w:rPr>
        <w:t>229</w:t>
      </w:r>
    </w:fldSimple>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2D55" w:rsidRDefault="00994367" w:rsidP="003943E3">
    <w:pPr>
      <w:pStyle w:val="a7"/>
      <w:framePr w:wrap="around" w:vAnchor="text" w:hAnchor="margin" w:xAlign="center" w:y="1"/>
      <w:rPr>
        <w:rStyle w:val="af1"/>
      </w:rPr>
    </w:pPr>
    <w:r>
      <w:rPr>
        <w:rStyle w:val="af1"/>
      </w:rPr>
      <w:fldChar w:fldCharType="begin"/>
    </w:r>
    <w:r w:rsidR="00B02D55">
      <w:rPr>
        <w:rStyle w:val="af1"/>
      </w:rPr>
      <w:instrText xml:space="preserve">PAGE  </w:instrText>
    </w:r>
    <w:r>
      <w:rPr>
        <w:rStyle w:val="af1"/>
      </w:rPr>
      <w:fldChar w:fldCharType="separate"/>
    </w:r>
    <w:r w:rsidR="00B02D55">
      <w:rPr>
        <w:rStyle w:val="af1"/>
        <w:noProof/>
      </w:rPr>
      <w:t>1</w:t>
    </w:r>
    <w:r>
      <w:rPr>
        <w:rStyle w:val="af1"/>
      </w:rPr>
      <w:fldChar w:fldCharType="end"/>
    </w:r>
  </w:p>
  <w:p w:rsidR="00B02D55" w:rsidRDefault="00B02D55">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419C4D1E"/>
    <w:lvl w:ilvl="0">
      <w:numFmt w:val="bullet"/>
      <w:lvlText w:val="*"/>
      <w:lvlJc w:val="left"/>
    </w:lvl>
  </w:abstractNum>
  <w:abstractNum w:abstractNumId="1">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01B65985"/>
    <w:multiLevelType w:val="hybridMultilevel"/>
    <w:tmpl w:val="F490D770"/>
    <w:lvl w:ilvl="0" w:tplc="22661F30">
      <w:start w:val="1"/>
      <w:numFmt w:val="decimal"/>
      <w:lvlText w:val="%1)"/>
      <w:lvlJc w:val="left"/>
      <w:pPr>
        <w:ind w:left="720" w:hanging="360"/>
      </w:pPr>
      <w:rPr>
        <w:rFonts w:cs="Times New Roman"/>
      </w:rPr>
    </w:lvl>
    <w:lvl w:ilvl="1" w:tplc="F68C083E">
      <w:start w:val="1"/>
      <w:numFmt w:val="lowerLetter"/>
      <w:lvlText w:val="%2."/>
      <w:lvlJc w:val="left"/>
      <w:pPr>
        <w:ind w:left="1440" w:hanging="360"/>
      </w:pPr>
      <w:rPr>
        <w:rFonts w:cs="Times New Roman"/>
      </w:rPr>
    </w:lvl>
    <w:lvl w:ilvl="2" w:tplc="A614DA00">
      <w:start w:val="1"/>
      <w:numFmt w:val="lowerRoman"/>
      <w:lvlText w:val="%3."/>
      <w:lvlJc w:val="right"/>
      <w:pPr>
        <w:ind w:left="2160" w:hanging="180"/>
      </w:pPr>
      <w:rPr>
        <w:rFonts w:cs="Times New Roman"/>
      </w:rPr>
    </w:lvl>
    <w:lvl w:ilvl="3" w:tplc="ED2EA1AC">
      <w:start w:val="1"/>
      <w:numFmt w:val="decimal"/>
      <w:lvlText w:val="%4."/>
      <w:lvlJc w:val="left"/>
      <w:pPr>
        <w:ind w:left="2880" w:hanging="360"/>
      </w:pPr>
      <w:rPr>
        <w:rFonts w:cs="Times New Roman"/>
      </w:rPr>
    </w:lvl>
    <w:lvl w:ilvl="4" w:tplc="C92E630C">
      <w:start w:val="1"/>
      <w:numFmt w:val="lowerLetter"/>
      <w:lvlText w:val="%5."/>
      <w:lvlJc w:val="left"/>
      <w:pPr>
        <w:ind w:left="3600" w:hanging="360"/>
      </w:pPr>
      <w:rPr>
        <w:rFonts w:cs="Times New Roman"/>
      </w:rPr>
    </w:lvl>
    <w:lvl w:ilvl="5" w:tplc="5274A12A">
      <w:start w:val="1"/>
      <w:numFmt w:val="lowerRoman"/>
      <w:lvlText w:val="%6."/>
      <w:lvlJc w:val="right"/>
      <w:pPr>
        <w:ind w:left="4320" w:hanging="180"/>
      </w:pPr>
      <w:rPr>
        <w:rFonts w:cs="Times New Roman"/>
      </w:rPr>
    </w:lvl>
    <w:lvl w:ilvl="6" w:tplc="2F0E7388">
      <w:start w:val="1"/>
      <w:numFmt w:val="decimal"/>
      <w:lvlText w:val="%7."/>
      <w:lvlJc w:val="left"/>
      <w:pPr>
        <w:ind w:left="5040" w:hanging="360"/>
      </w:pPr>
      <w:rPr>
        <w:rFonts w:cs="Times New Roman"/>
      </w:rPr>
    </w:lvl>
    <w:lvl w:ilvl="7" w:tplc="B26A407A">
      <w:start w:val="1"/>
      <w:numFmt w:val="lowerLetter"/>
      <w:lvlText w:val="%8."/>
      <w:lvlJc w:val="left"/>
      <w:pPr>
        <w:ind w:left="5760" w:hanging="360"/>
      </w:pPr>
      <w:rPr>
        <w:rFonts w:cs="Times New Roman"/>
      </w:rPr>
    </w:lvl>
    <w:lvl w:ilvl="8" w:tplc="D8A2390C">
      <w:start w:val="1"/>
      <w:numFmt w:val="lowerRoman"/>
      <w:lvlText w:val="%9."/>
      <w:lvlJc w:val="right"/>
      <w:pPr>
        <w:ind w:left="6480" w:hanging="180"/>
      </w:pPr>
      <w:rPr>
        <w:rFonts w:cs="Times New Roman"/>
      </w:rPr>
    </w:lvl>
  </w:abstractNum>
  <w:abstractNum w:abstractNumId="3">
    <w:nsid w:val="052B7D82"/>
    <w:multiLevelType w:val="hybridMultilevel"/>
    <w:tmpl w:val="BB2874F0"/>
    <w:lvl w:ilvl="0" w:tplc="0F06B0B4">
      <w:start w:val="1"/>
      <w:numFmt w:val="decimal"/>
      <w:lvlText w:val="%1."/>
      <w:lvlJc w:val="left"/>
      <w:pPr>
        <w:ind w:left="720" w:hanging="360"/>
      </w:pPr>
      <w:rPr>
        <w:rFonts w:hint="default"/>
      </w:rPr>
    </w:lvl>
    <w:lvl w:ilvl="1" w:tplc="85904C08" w:tentative="1">
      <w:start w:val="1"/>
      <w:numFmt w:val="lowerLetter"/>
      <w:lvlText w:val="%2."/>
      <w:lvlJc w:val="left"/>
      <w:pPr>
        <w:ind w:left="1440" w:hanging="360"/>
      </w:pPr>
    </w:lvl>
    <w:lvl w:ilvl="2" w:tplc="362213E0" w:tentative="1">
      <w:start w:val="1"/>
      <w:numFmt w:val="lowerRoman"/>
      <w:lvlText w:val="%3."/>
      <w:lvlJc w:val="right"/>
      <w:pPr>
        <w:ind w:left="2160" w:hanging="180"/>
      </w:pPr>
    </w:lvl>
    <w:lvl w:ilvl="3" w:tplc="E1AC3D0E" w:tentative="1">
      <w:start w:val="1"/>
      <w:numFmt w:val="decimal"/>
      <w:lvlText w:val="%4."/>
      <w:lvlJc w:val="left"/>
      <w:pPr>
        <w:ind w:left="2880" w:hanging="360"/>
      </w:pPr>
    </w:lvl>
    <w:lvl w:ilvl="4" w:tplc="C1AEC8EA" w:tentative="1">
      <w:start w:val="1"/>
      <w:numFmt w:val="lowerLetter"/>
      <w:lvlText w:val="%5."/>
      <w:lvlJc w:val="left"/>
      <w:pPr>
        <w:ind w:left="3600" w:hanging="360"/>
      </w:pPr>
    </w:lvl>
    <w:lvl w:ilvl="5" w:tplc="5EDEC242" w:tentative="1">
      <w:start w:val="1"/>
      <w:numFmt w:val="lowerRoman"/>
      <w:lvlText w:val="%6."/>
      <w:lvlJc w:val="right"/>
      <w:pPr>
        <w:ind w:left="4320" w:hanging="180"/>
      </w:pPr>
    </w:lvl>
    <w:lvl w:ilvl="6" w:tplc="1A06C280" w:tentative="1">
      <w:start w:val="1"/>
      <w:numFmt w:val="decimal"/>
      <w:lvlText w:val="%7."/>
      <w:lvlJc w:val="left"/>
      <w:pPr>
        <w:ind w:left="5040" w:hanging="360"/>
      </w:pPr>
    </w:lvl>
    <w:lvl w:ilvl="7" w:tplc="3E6047B0" w:tentative="1">
      <w:start w:val="1"/>
      <w:numFmt w:val="lowerLetter"/>
      <w:lvlText w:val="%8."/>
      <w:lvlJc w:val="left"/>
      <w:pPr>
        <w:ind w:left="5760" w:hanging="360"/>
      </w:pPr>
    </w:lvl>
    <w:lvl w:ilvl="8" w:tplc="8520A08C" w:tentative="1">
      <w:start w:val="1"/>
      <w:numFmt w:val="lowerRoman"/>
      <w:lvlText w:val="%9."/>
      <w:lvlJc w:val="right"/>
      <w:pPr>
        <w:ind w:left="6480" w:hanging="180"/>
      </w:pPr>
    </w:lvl>
  </w:abstractNum>
  <w:abstractNum w:abstractNumId="4">
    <w:nsid w:val="0782385D"/>
    <w:multiLevelType w:val="hybridMultilevel"/>
    <w:tmpl w:val="349EE218"/>
    <w:lvl w:ilvl="0" w:tplc="FFFFFFFF">
      <w:start w:val="4"/>
      <w:numFmt w:val="decimal"/>
      <w:lvlText w:val="%1."/>
      <w:lvlJc w:val="left"/>
      <w:pPr>
        <w:ind w:left="786" w:hanging="360"/>
      </w:pPr>
      <w:rPr>
        <w:rFonts w:hint="default"/>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5">
    <w:nsid w:val="0976183F"/>
    <w:multiLevelType w:val="hybridMultilevel"/>
    <w:tmpl w:val="E3C80888"/>
    <w:lvl w:ilvl="0" w:tplc="0419000F">
      <w:start w:val="1"/>
      <w:numFmt w:val="decimal"/>
      <w:lvlText w:val="%1."/>
      <w:lvlJc w:val="left"/>
      <w:pPr>
        <w:tabs>
          <w:tab w:val="num" w:pos="645"/>
        </w:tabs>
        <w:ind w:left="645" w:hanging="360"/>
      </w:pPr>
      <w:rPr>
        <w:rFonts w:hint="default"/>
      </w:rPr>
    </w:lvl>
    <w:lvl w:ilvl="1" w:tplc="04190019" w:tentative="1">
      <w:start w:val="1"/>
      <w:numFmt w:val="lowerLetter"/>
      <w:lvlText w:val="%2."/>
      <w:lvlJc w:val="left"/>
      <w:pPr>
        <w:tabs>
          <w:tab w:val="num" w:pos="1365"/>
        </w:tabs>
        <w:ind w:left="1365" w:hanging="360"/>
      </w:pPr>
    </w:lvl>
    <w:lvl w:ilvl="2" w:tplc="0419001B" w:tentative="1">
      <w:start w:val="1"/>
      <w:numFmt w:val="lowerRoman"/>
      <w:lvlText w:val="%3."/>
      <w:lvlJc w:val="right"/>
      <w:pPr>
        <w:tabs>
          <w:tab w:val="num" w:pos="2085"/>
        </w:tabs>
        <w:ind w:left="2085" w:hanging="180"/>
      </w:pPr>
    </w:lvl>
    <w:lvl w:ilvl="3" w:tplc="0419000F" w:tentative="1">
      <w:start w:val="1"/>
      <w:numFmt w:val="decimal"/>
      <w:lvlText w:val="%4."/>
      <w:lvlJc w:val="left"/>
      <w:pPr>
        <w:tabs>
          <w:tab w:val="num" w:pos="2805"/>
        </w:tabs>
        <w:ind w:left="2805" w:hanging="360"/>
      </w:pPr>
    </w:lvl>
    <w:lvl w:ilvl="4" w:tplc="04190019" w:tentative="1">
      <w:start w:val="1"/>
      <w:numFmt w:val="lowerLetter"/>
      <w:lvlText w:val="%5."/>
      <w:lvlJc w:val="left"/>
      <w:pPr>
        <w:tabs>
          <w:tab w:val="num" w:pos="3525"/>
        </w:tabs>
        <w:ind w:left="3525" w:hanging="360"/>
      </w:pPr>
    </w:lvl>
    <w:lvl w:ilvl="5" w:tplc="0419001B" w:tentative="1">
      <w:start w:val="1"/>
      <w:numFmt w:val="lowerRoman"/>
      <w:lvlText w:val="%6."/>
      <w:lvlJc w:val="right"/>
      <w:pPr>
        <w:tabs>
          <w:tab w:val="num" w:pos="4245"/>
        </w:tabs>
        <w:ind w:left="4245" w:hanging="180"/>
      </w:pPr>
    </w:lvl>
    <w:lvl w:ilvl="6" w:tplc="0419000F" w:tentative="1">
      <w:start w:val="1"/>
      <w:numFmt w:val="decimal"/>
      <w:lvlText w:val="%7."/>
      <w:lvlJc w:val="left"/>
      <w:pPr>
        <w:tabs>
          <w:tab w:val="num" w:pos="4965"/>
        </w:tabs>
        <w:ind w:left="4965" w:hanging="360"/>
      </w:pPr>
    </w:lvl>
    <w:lvl w:ilvl="7" w:tplc="04190019" w:tentative="1">
      <w:start w:val="1"/>
      <w:numFmt w:val="lowerLetter"/>
      <w:lvlText w:val="%8."/>
      <w:lvlJc w:val="left"/>
      <w:pPr>
        <w:tabs>
          <w:tab w:val="num" w:pos="5685"/>
        </w:tabs>
        <w:ind w:left="5685" w:hanging="360"/>
      </w:pPr>
    </w:lvl>
    <w:lvl w:ilvl="8" w:tplc="0419001B" w:tentative="1">
      <w:start w:val="1"/>
      <w:numFmt w:val="lowerRoman"/>
      <w:lvlText w:val="%9."/>
      <w:lvlJc w:val="right"/>
      <w:pPr>
        <w:tabs>
          <w:tab w:val="num" w:pos="6405"/>
        </w:tabs>
        <w:ind w:left="6405" w:hanging="180"/>
      </w:pPr>
    </w:lvl>
  </w:abstractNum>
  <w:abstractNum w:abstractNumId="6">
    <w:nsid w:val="0B531B4A"/>
    <w:multiLevelType w:val="hybridMultilevel"/>
    <w:tmpl w:val="5052C714"/>
    <w:lvl w:ilvl="0" w:tplc="04190011">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7">
    <w:nsid w:val="0B927EB4"/>
    <w:multiLevelType w:val="hybridMultilevel"/>
    <w:tmpl w:val="8F3EE9D4"/>
    <w:lvl w:ilvl="0" w:tplc="E37CBC42">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8">
    <w:nsid w:val="0DA94510"/>
    <w:multiLevelType w:val="hybridMultilevel"/>
    <w:tmpl w:val="D39CB782"/>
    <w:lvl w:ilvl="0" w:tplc="D20E0A8A">
      <w:start w:val="1"/>
      <w:numFmt w:val="decimal"/>
      <w:lvlText w:val="%1."/>
      <w:lvlJc w:val="left"/>
      <w:pPr>
        <w:ind w:left="1069" w:hanging="360"/>
      </w:pPr>
      <w:rPr>
        <w:rFonts w:ascii="Times New Roman CYR" w:hAnsi="Times New Roman CYR" w:hint="default"/>
      </w:rPr>
    </w:lvl>
    <w:lvl w:ilvl="1" w:tplc="04190003" w:tentative="1">
      <w:start w:val="1"/>
      <w:numFmt w:val="lowerLetter"/>
      <w:lvlText w:val="%2."/>
      <w:lvlJc w:val="left"/>
      <w:pPr>
        <w:ind w:left="1789" w:hanging="360"/>
      </w:pPr>
    </w:lvl>
    <w:lvl w:ilvl="2" w:tplc="04190005" w:tentative="1">
      <w:start w:val="1"/>
      <w:numFmt w:val="lowerRoman"/>
      <w:lvlText w:val="%3."/>
      <w:lvlJc w:val="right"/>
      <w:pPr>
        <w:ind w:left="2509" w:hanging="180"/>
      </w:pPr>
    </w:lvl>
    <w:lvl w:ilvl="3" w:tplc="04190001" w:tentative="1">
      <w:start w:val="1"/>
      <w:numFmt w:val="decimal"/>
      <w:lvlText w:val="%4."/>
      <w:lvlJc w:val="left"/>
      <w:pPr>
        <w:ind w:left="3229" w:hanging="360"/>
      </w:pPr>
    </w:lvl>
    <w:lvl w:ilvl="4" w:tplc="04190003" w:tentative="1">
      <w:start w:val="1"/>
      <w:numFmt w:val="lowerLetter"/>
      <w:lvlText w:val="%5."/>
      <w:lvlJc w:val="left"/>
      <w:pPr>
        <w:ind w:left="3949" w:hanging="360"/>
      </w:pPr>
    </w:lvl>
    <w:lvl w:ilvl="5" w:tplc="04190005" w:tentative="1">
      <w:start w:val="1"/>
      <w:numFmt w:val="lowerRoman"/>
      <w:lvlText w:val="%6."/>
      <w:lvlJc w:val="right"/>
      <w:pPr>
        <w:ind w:left="4669" w:hanging="180"/>
      </w:pPr>
    </w:lvl>
    <w:lvl w:ilvl="6" w:tplc="04190001" w:tentative="1">
      <w:start w:val="1"/>
      <w:numFmt w:val="decimal"/>
      <w:lvlText w:val="%7."/>
      <w:lvlJc w:val="left"/>
      <w:pPr>
        <w:ind w:left="5389" w:hanging="360"/>
      </w:pPr>
    </w:lvl>
    <w:lvl w:ilvl="7" w:tplc="04190003" w:tentative="1">
      <w:start w:val="1"/>
      <w:numFmt w:val="lowerLetter"/>
      <w:lvlText w:val="%8."/>
      <w:lvlJc w:val="left"/>
      <w:pPr>
        <w:ind w:left="6109" w:hanging="360"/>
      </w:pPr>
    </w:lvl>
    <w:lvl w:ilvl="8" w:tplc="04190005" w:tentative="1">
      <w:start w:val="1"/>
      <w:numFmt w:val="lowerRoman"/>
      <w:lvlText w:val="%9."/>
      <w:lvlJc w:val="right"/>
      <w:pPr>
        <w:ind w:left="6829" w:hanging="180"/>
      </w:pPr>
    </w:lvl>
  </w:abstractNum>
  <w:abstractNum w:abstractNumId="9">
    <w:nsid w:val="17EE3A07"/>
    <w:multiLevelType w:val="hybridMultilevel"/>
    <w:tmpl w:val="A8983CE2"/>
    <w:lvl w:ilvl="0" w:tplc="47F01A8E">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C1A58CC"/>
    <w:multiLevelType w:val="hybridMultilevel"/>
    <w:tmpl w:val="AA40D38E"/>
    <w:lvl w:ilvl="0" w:tplc="2EFC07C0">
      <w:start w:val="1"/>
      <w:numFmt w:val="decimal"/>
      <w:lvlText w:val="%1."/>
      <w:lvlJc w:val="left"/>
      <w:pPr>
        <w:ind w:left="501" w:hanging="360"/>
      </w:pPr>
      <w:rPr>
        <w:rFonts w:cs="Times New Roman"/>
      </w:rPr>
    </w:lvl>
    <w:lvl w:ilvl="1" w:tplc="04190019">
      <w:start w:val="1"/>
      <w:numFmt w:val="lowerLetter"/>
      <w:lvlText w:val="%2."/>
      <w:lvlJc w:val="left"/>
      <w:pPr>
        <w:ind w:left="1275" w:hanging="360"/>
      </w:pPr>
      <w:rPr>
        <w:rFonts w:cs="Times New Roman"/>
      </w:rPr>
    </w:lvl>
    <w:lvl w:ilvl="2" w:tplc="0419001B">
      <w:start w:val="1"/>
      <w:numFmt w:val="lowerRoman"/>
      <w:lvlText w:val="%3."/>
      <w:lvlJc w:val="right"/>
      <w:pPr>
        <w:ind w:left="1995" w:hanging="180"/>
      </w:pPr>
      <w:rPr>
        <w:rFonts w:cs="Times New Roman"/>
      </w:rPr>
    </w:lvl>
    <w:lvl w:ilvl="3" w:tplc="0419000F">
      <w:start w:val="1"/>
      <w:numFmt w:val="decimal"/>
      <w:lvlText w:val="%4."/>
      <w:lvlJc w:val="left"/>
      <w:pPr>
        <w:ind w:left="2715" w:hanging="360"/>
      </w:pPr>
      <w:rPr>
        <w:rFonts w:cs="Times New Roman"/>
      </w:rPr>
    </w:lvl>
    <w:lvl w:ilvl="4" w:tplc="04190019">
      <w:start w:val="1"/>
      <w:numFmt w:val="lowerLetter"/>
      <w:lvlText w:val="%5."/>
      <w:lvlJc w:val="left"/>
      <w:pPr>
        <w:ind w:left="3435" w:hanging="360"/>
      </w:pPr>
      <w:rPr>
        <w:rFonts w:cs="Times New Roman"/>
      </w:rPr>
    </w:lvl>
    <w:lvl w:ilvl="5" w:tplc="0419001B">
      <w:start w:val="1"/>
      <w:numFmt w:val="lowerRoman"/>
      <w:lvlText w:val="%6."/>
      <w:lvlJc w:val="right"/>
      <w:pPr>
        <w:ind w:left="4155" w:hanging="180"/>
      </w:pPr>
      <w:rPr>
        <w:rFonts w:cs="Times New Roman"/>
      </w:rPr>
    </w:lvl>
    <w:lvl w:ilvl="6" w:tplc="0419000F">
      <w:start w:val="1"/>
      <w:numFmt w:val="decimal"/>
      <w:lvlText w:val="%7."/>
      <w:lvlJc w:val="left"/>
      <w:pPr>
        <w:ind w:left="4875" w:hanging="360"/>
      </w:pPr>
      <w:rPr>
        <w:rFonts w:cs="Times New Roman"/>
      </w:rPr>
    </w:lvl>
    <w:lvl w:ilvl="7" w:tplc="04190019">
      <w:start w:val="1"/>
      <w:numFmt w:val="lowerLetter"/>
      <w:lvlText w:val="%8."/>
      <w:lvlJc w:val="left"/>
      <w:pPr>
        <w:ind w:left="5595" w:hanging="360"/>
      </w:pPr>
      <w:rPr>
        <w:rFonts w:cs="Times New Roman"/>
      </w:rPr>
    </w:lvl>
    <w:lvl w:ilvl="8" w:tplc="0419001B">
      <w:start w:val="1"/>
      <w:numFmt w:val="lowerRoman"/>
      <w:lvlText w:val="%9."/>
      <w:lvlJc w:val="right"/>
      <w:pPr>
        <w:ind w:left="6315" w:hanging="180"/>
      </w:pPr>
      <w:rPr>
        <w:rFonts w:cs="Times New Roman"/>
      </w:rPr>
    </w:lvl>
  </w:abstractNum>
  <w:abstractNum w:abstractNumId="11">
    <w:nsid w:val="24407115"/>
    <w:multiLevelType w:val="singleLevel"/>
    <w:tmpl w:val="ED825394"/>
    <w:lvl w:ilvl="0">
      <w:start w:val="2"/>
      <w:numFmt w:val="decimal"/>
      <w:lvlText w:val="%1."/>
      <w:legacy w:legacy="1" w:legacySpace="0" w:legacyIndent="252"/>
      <w:lvlJc w:val="left"/>
      <w:rPr>
        <w:rFonts w:ascii="Times New Roman" w:hAnsi="Times New Roman" w:cs="Times New Roman" w:hint="default"/>
      </w:rPr>
    </w:lvl>
  </w:abstractNum>
  <w:abstractNum w:abstractNumId="12">
    <w:nsid w:val="29350C0F"/>
    <w:multiLevelType w:val="singleLevel"/>
    <w:tmpl w:val="652E126C"/>
    <w:lvl w:ilvl="0">
      <w:start w:val="1"/>
      <w:numFmt w:val="decimal"/>
      <w:lvlText w:val="%1."/>
      <w:legacy w:legacy="1" w:legacySpace="0" w:legacyIndent="259"/>
      <w:lvlJc w:val="left"/>
      <w:rPr>
        <w:rFonts w:ascii="Times New Roman" w:hAnsi="Times New Roman" w:cs="Times New Roman" w:hint="default"/>
      </w:rPr>
    </w:lvl>
  </w:abstractNum>
  <w:abstractNum w:abstractNumId="13">
    <w:nsid w:val="36F80CDD"/>
    <w:multiLevelType w:val="hybridMultilevel"/>
    <w:tmpl w:val="A4B09A6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7BB44C1"/>
    <w:multiLevelType w:val="singleLevel"/>
    <w:tmpl w:val="D9307F4A"/>
    <w:lvl w:ilvl="0">
      <w:start w:val="5"/>
      <w:numFmt w:val="decimal"/>
      <w:lvlText w:val="%1."/>
      <w:legacy w:legacy="1" w:legacySpace="0" w:legacyIndent="252"/>
      <w:lvlJc w:val="left"/>
      <w:rPr>
        <w:rFonts w:ascii="Times New Roman" w:hAnsi="Times New Roman" w:cs="Times New Roman" w:hint="default"/>
      </w:rPr>
    </w:lvl>
  </w:abstractNum>
  <w:abstractNum w:abstractNumId="15">
    <w:nsid w:val="38572AC1"/>
    <w:multiLevelType w:val="singleLevel"/>
    <w:tmpl w:val="3B94F43E"/>
    <w:lvl w:ilvl="0">
      <w:start w:val="5"/>
      <w:numFmt w:val="decimal"/>
      <w:lvlText w:val="%1."/>
      <w:legacy w:legacy="1" w:legacySpace="0" w:legacyIndent="230"/>
      <w:lvlJc w:val="left"/>
      <w:rPr>
        <w:rFonts w:ascii="Times New Roman" w:hAnsi="Times New Roman" w:cs="Times New Roman" w:hint="default"/>
      </w:rPr>
    </w:lvl>
  </w:abstractNum>
  <w:abstractNum w:abstractNumId="16">
    <w:nsid w:val="3867142E"/>
    <w:multiLevelType w:val="hybridMultilevel"/>
    <w:tmpl w:val="CCC40D50"/>
    <w:lvl w:ilvl="0" w:tplc="75747338">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7">
    <w:nsid w:val="38AF5F73"/>
    <w:multiLevelType w:val="singleLevel"/>
    <w:tmpl w:val="C9FA21A6"/>
    <w:lvl w:ilvl="0">
      <w:start w:val="4"/>
      <w:numFmt w:val="decimal"/>
      <w:lvlText w:val="%1."/>
      <w:legacy w:legacy="1" w:legacySpace="0" w:legacyIndent="252"/>
      <w:lvlJc w:val="left"/>
      <w:rPr>
        <w:rFonts w:ascii="Times New Roman" w:hAnsi="Times New Roman" w:cs="Times New Roman" w:hint="default"/>
      </w:rPr>
    </w:lvl>
  </w:abstractNum>
  <w:abstractNum w:abstractNumId="18">
    <w:nsid w:val="3C651EB1"/>
    <w:multiLevelType w:val="singleLevel"/>
    <w:tmpl w:val="2FE498A0"/>
    <w:lvl w:ilvl="0">
      <w:start w:val="1"/>
      <w:numFmt w:val="decimal"/>
      <w:lvlText w:val="%1."/>
      <w:legacy w:legacy="1" w:legacySpace="0" w:legacyIndent="216"/>
      <w:lvlJc w:val="left"/>
      <w:rPr>
        <w:rFonts w:ascii="Times New Roman" w:hAnsi="Times New Roman" w:cs="Times New Roman" w:hint="default"/>
      </w:rPr>
    </w:lvl>
  </w:abstractNum>
  <w:abstractNum w:abstractNumId="19">
    <w:nsid w:val="3CB404C8"/>
    <w:multiLevelType w:val="hybridMultilevel"/>
    <w:tmpl w:val="4CA26BB8"/>
    <w:lvl w:ilvl="0" w:tplc="F1BEBEE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1BD28E2"/>
    <w:multiLevelType w:val="hybridMultilevel"/>
    <w:tmpl w:val="8F345D5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46D8002F"/>
    <w:multiLevelType w:val="hybridMultilevel"/>
    <w:tmpl w:val="8C168F36"/>
    <w:lvl w:ilvl="0" w:tplc="04190011">
      <w:start w:val="1"/>
      <w:numFmt w:val="decimal"/>
      <w:lvlText w:val="%1."/>
      <w:lvlJc w:val="left"/>
      <w:pPr>
        <w:ind w:left="786"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2">
    <w:nsid w:val="48577D46"/>
    <w:multiLevelType w:val="singleLevel"/>
    <w:tmpl w:val="3CAC0C72"/>
    <w:lvl w:ilvl="0">
      <w:start w:val="6"/>
      <w:numFmt w:val="decimal"/>
      <w:lvlText w:val="%1."/>
      <w:legacy w:legacy="1" w:legacySpace="0" w:legacyIndent="252"/>
      <w:lvlJc w:val="left"/>
      <w:rPr>
        <w:rFonts w:ascii="Times New Roman" w:hAnsi="Times New Roman" w:cs="Times New Roman" w:hint="default"/>
      </w:rPr>
    </w:lvl>
  </w:abstractNum>
  <w:abstractNum w:abstractNumId="23">
    <w:nsid w:val="49975A19"/>
    <w:multiLevelType w:val="hybridMultilevel"/>
    <w:tmpl w:val="26CA845A"/>
    <w:lvl w:ilvl="0" w:tplc="0419000F">
      <w:start w:val="2"/>
      <w:numFmt w:val="upperRoman"/>
      <w:lvlText w:val="%1."/>
      <w:lvlJc w:val="left"/>
      <w:pPr>
        <w:ind w:left="1855" w:hanging="720"/>
      </w:pPr>
      <w:rPr>
        <w:rFonts w:ascii="Times New Roman" w:hAnsi="Times New Roman" w:hint="default"/>
      </w:rPr>
    </w:lvl>
    <w:lvl w:ilvl="1" w:tplc="04190019" w:tentative="1">
      <w:start w:val="1"/>
      <w:numFmt w:val="lowerLetter"/>
      <w:lvlText w:val="%2."/>
      <w:lvlJc w:val="left"/>
      <w:pPr>
        <w:ind w:left="2215" w:hanging="360"/>
      </w:pPr>
    </w:lvl>
    <w:lvl w:ilvl="2" w:tplc="0419001B" w:tentative="1">
      <w:start w:val="1"/>
      <w:numFmt w:val="lowerRoman"/>
      <w:lvlText w:val="%3."/>
      <w:lvlJc w:val="right"/>
      <w:pPr>
        <w:ind w:left="2935" w:hanging="180"/>
      </w:pPr>
    </w:lvl>
    <w:lvl w:ilvl="3" w:tplc="0419000F" w:tentative="1">
      <w:start w:val="1"/>
      <w:numFmt w:val="decimal"/>
      <w:lvlText w:val="%4."/>
      <w:lvlJc w:val="left"/>
      <w:pPr>
        <w:ind w:left="3655" w:hanging="360"/>
      </w:pPr>
    </w:lvl>
    <w:lvl w:ilvl="4" w:tplc="04190019" w:tentative="1">
      <w:start w:val="1"/>
      <w:numFmt w:val="lowerLetter"/>
      <w:lvlText w:val="%5."/>
      <w:lvlJc w:val="left"/>
      <w:pPr>
        <w:ind w:left="4375" w:hanging="360"/>
      </w:pPr>
    </w:lvl>
    <w:lvl w:ilvl="5" w:tplc="0419001B" w:tentative="1">
      <w:start w:val="1"/>
      <w:numFmt w:val="lowerRoman"/>
      <w:lvlText w:val="%6."/>
      <w:lvlJc w:val="right"/>
      <w:pPr>
        <w:ind w:left="5095" w:hanging="180"/>
      </w:pPr>
    </w:lvl>
    <w:lvl w:ilvl="6" w:tplc="0419000F" w:tentative="1">
      <w:start w:val="1"/>
      <w:numFmt w:val="decimal"/>
      <w:lvlText w:val="%7."/>
      <w:lvlJc w:val="left"/>
      <w:pPr>
        <w:ind w:left="5815" w:hanging="360"/>
      </w:pPr>
    </w:lvl>
    <w:lvl w:ilvl="7" w:tplc="04190019" w:tentative="1">
      <w:start w:val="1"/>
      <w:numFmt w:val="lowerLetter"/>
      <w:lvlText w:val="%8."/>
      <w:lvlJc w:val="left"/>
      <w:pPr>
        <w:ind w:left="6535" w:hanging="360"/>
      </w:pPr>
    </w:lvl>
    <w:lvl w:ilvl="8" w:tplc="0419001B" w:tentative="1">
      <w:start w:val="1"/>
      <w:numFmt w:val="lowerRoman"/>
      <w:lvlText w:val="%9."/>
      <w:lvlJc w:val="right"/>
      <w:pPr>
        <w:ind w:left="7255" w:hanging="180"/>
      </w:pPr>
    </w:lvl>
  </w:abstractNum>
  <w:abstractNum w:abstractNumId="24">
    <w:nsid w:val="51AE3B3A"/>
    <w:multiLevelType w:val="hybridMultilevel"/>
    <w:tmpl w:val="D2408C2E"/>
    <w:lvl w:ilvl="0" w:tplc="C2B2C53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3774512"/>
    <w:multiLevelType w:val="hybridMultilevel"/>
    <w:tmpl w:val="E7D8007A"/>
    <w:lvl w:ilvl="0" w:tplc="4516B7D0">
      <w:start w:val="1"/>
      <w:numFmt w:val="decimal"/>
      <w:lvlText w:val="%1."/>
      <w:lvlJc w:val="left"/>
      <w:pPr>
        <w:tabs>
          <w:tab w:val="num" w:pos="1848"/>
        </w:tabs>
        <w:ind w:left="1848" w:hanging="1008"/>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26">
    <w:nsid w:val="5D9262FF"/>
    <w:multiLevelType w:val="hybridMultilevel"/>
    <w:tmpl w:val="F490F8CA"/>
    <w:lvl w:ilvl="0" w:tplc="0419000F">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EC211B2"/>
    <w:multiLevelType w:val="hybridMultilevel"/>
    <w:tmpl w:val="00A2989E"/>
    <w:lvl w:ilvl="0" w:tplc="0419000F">
      <w:start w:val="1"/>
      <w:numFmt w:val="decimal"/>
      <w:lvlText w:val="%1."/>
      <w:lvlJc w:val="left"/>
      <w:pPr>
        <w:ind w:left="720" w:hanging="360"/>
      </w:pPr>
      <w:rPr>
        <w:rFonts w:ascii="Times New Roman CYR" w:hAnsi="Times New Roman CYR"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F6F69A9"/>
    <w:multiLevelType w:val="singleLevel"/>
    <w:tmpl w:val="C64E3688"/>
    <w:lvl w:ilvl="0">
      <w:start w:val="2"/>
      <w:numFmt w:val="decimal"/>
      <w:lvlText w:val="%1."/>
      <w:legacy w:legacy="1" w:legacySpace="0" w:legacyIndent="259"/>
      <w:lvlJc w:val="left"/>
      <w:rPr>
        <w:rFonts w:ascii="Times New Roman" w:hAnsi="Times New Roman" w:cs="Times New Roman" w:hint="default"/>
      </w:rPr>
    </w:lvl>
  </w:abstractNum>
  <w:abstractNum w:abstractNumId="29">
    <w:nsid w:val="630A361D"/>
    <w:multiLevelType w:val="hybridMultilevel"/>
    <w:tmpl w:val="102CEE4A"/>
    <w:lvl w:ilvl="0" w:tplc="29A4C49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710265D"/>
    <w:multiLevelType w:val="singleLevel"/>
    <w:tmpl w:val="F2A08EE4"/>
    <w:lvl w:ilvl="0">
      <w:start w:val="1"/>
      <w:numFmt w:val="decimal"/>
      <w:lvlText w:val="%1."/>
      <w:legacy w:legacy="1" w:legacySpace="0" w:legacyIndent="252"/>
      <w:lvlJc w:val="left"/>
      <w:rPr>
        <w:rFonts w:ascii="Times New Roman" w:hAnsi="Times New Roman" w:cs="Times New Roman" w:hint="default"/>
      </w:rPr>
    </w:lvl>
  </w:abstractNum>
  <w:abstractNum w:abstractNumId="31">
    <w:nsid w:val="68B95AC3"/>
    <w:multiLevelType w:val="hybridMultilevel"/>
    <w:tmpl w:val="6D0027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694A0F19"/>
    <w:multiLevelType w:val="singleLevel"/>
    <w:tmpl w:val="786436C2"/>
    <w:lvl w:ilvl="0">
      <w:start w:val="3"/>
      <w:numFmt w:val="decimal"/>
      <w:lvlText w:val="%1."/>
      <w:legacy w:legacy="1" w:legacySpace="0" w:legacyIndent="252"/>
      <w:lvlJc w:val="left"/>
      <w:rPr>
        <w:rFonts w:ascii="Times New Roman" w:hAnsi="Times New Roman" w:cs="Times New Roman" w:hint="default"/>
      </w:rPr>
    </w:lvl>
  </w:abstractNum>
  <w:abstractNum w:abstractNumId="33">
    <w:nsid w:val="724E60C0"/>
    <w:multiLevelType w:val="singleLevel"/>
    <w:tmpl w:val="CAD4C228"/>
    <w:lvl w:ilvl="0">
      <w:start w:val="6"/>
      <w:numFmt w:val="decimal"/>
      <w:lvlText w:val="%1."/>
      <w:legacy w:legacy="1" w:legacySpace="0" w:legacyIndent="230"/>
      <w:lvlJc w:val="left"/>
      <w:rPr>
        <w:rFonts w:ascii="Times New Roman" w:hAnsi="Times New Roman" w:cs="Times New Roman" w:hint="default"/>
      </w:rPr>
    </w:lvl>
  </w:abstractNum>
  <w:abstractNum w:abstractNumId="34">
    <w:nsid w:val="73B47FAE"/>
    <w:multiLevelType w:val="hybridMultilevel"/>
    <w:tmpl w:val="E3804AE4"/>
    <w:lvl w:ilvl="0" w:tplc="78827AE6">
      <w:start w:val="1"/>
      <w:numFmt w:val="decimal"/>
      <w:lvlText w:val="%1."/>
      <w:lvlJc w:val="left"/>
      <w:pPr>
        <w:ind w:left="720" w:hanging="360"/>
      </w:pPr>
      <w:rPr>
        <w:rFonts w:ascii="Times New Roman" w:eastAsia="Times New Roman" w:hAnsi="Times New Roman" w:cs="Times New Roman"/>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5">
    <w:nsid w:val="75B32B30"/>
    <w:multiLevelType w:val="hybridMultilevel"/>
    <w:tmpl w:val="082E42DC"/>
    <w:lvl w:ilvl="0" w:tplc="AB88159E">
      <w:start w:val="1"/>
      <w:numFmt w:val="decimal"/>
      <w:lvlText w:val="%1."/>
      <w:lvlJc w:val="left"/>
      <w:pPr>
        <w:ind w:left="1069" w:hanging="360"/>
      </w:pPr>
      <w:rPr>
        <w:rFonts w:ascii="Times New Roman CYR" w:hAnsi="Times New Roman CYR"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nsid w:val="79F325BC"/>
    <w:multiLevelType w:val="multilevel"/>
    <w:tmpl w:val="EB4C54FA"/>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1080"/>
        </w:tabs>
        <w:ind w:left="1080" w:hanging="720"/>
      </w:pPr>
      <w:rPr>
        <w:rFonts w:hint="default"/>
        <w:b w:val="0"/>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960"/>
        </w:tabs>
        <w:ind w:left="3960" w:hanging="180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num w:numId="1">
    <w:abstractNumId w:val="2"/>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4"/>
  </w:num>
  <w:num w:numId="6">
    <w:abstractNumId w:val="36"/>
  </w:num>
  <w:num w:numId="7">
    <w:abstractNumId w:val="25"/>
  </w:num>
  <w:num w:numId="8">
    <w:abstractNumId w:val="20"/>
  </w:num>
  <w:num w:numId="9">
    <w:abstractNumId w:val="16"/>
  </w:num>
  <w:num w:numId="10">
    <w:abstractNumId w:val="7"/>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num>
  <w:num w:numId="13">
    <w:abstractNumId w:val="6"/>
  </w:num>
  <w:num w:numId="14">
    <w:abstractNumId w:val="21"/>
  </w:num>
  <w:num w:numId="15">
    <w:abstractNumId w:val="29"/>
  </w:num>
  <w:num w:numId="16">
    <w:abstractNumId w:val="23"/>
  </w:num>
  <w:num w:numId="17">
    <w:abstractNumId w:val="13"/>
  </w:num>
  <w:num w:numId="18">
    <w:abstractNumId w:val="4"/>
  </w:num>
  <w:num w:numId="19">
    <w:abstractNumId w:val="9"/>
  </w:num>
  <w:num w:numId="20">
    <w:abstractNumId w:val="26"/>
  </w:num>
  <w:num w:numId="21">
    <w:abstractNumId w:val="27"/>
  </w:num>
  <w:num w:numId="22">
    <w:abstractNumId w:val="8"/>
  </w:num>
  <w:num w:numId="23">
    <w:abstractNumId w:val="35"/>
  </w:num>
  <w:num w:numId="24">
    <w:abstractNumId w:val="19"/>
  </w:num>
  <w:num w:numId="25">
    <w:abstractNumId w:val="3"/>
  </w:num>
  <w:num w:numId="26">
    <w:abstractNumId w:val="24"/>
  </w:num>
  <w:num w:numId="27">
    <w:abstractNumId w:val="30"/>
  </w:num>
  <w:num w:numId="28">
    <w:abstractNumId w:val="11"/>
  </w:num>
  <w:num w:numId="29">
    <w:abstractNumId w:val="32"/>
  </w:num>
  <w:num w:numId="30">
    <w:abstractNumId w:val="15"/>
  </w:num>
  <w:num w:numId="31">
    <w:abstractNumId w:val="0"/>
    <w:lvlOverride w:ilvl="0">
      <w:lvl w:ilvl="0">
        <w:numFmt w:val="bullet"/>
        <w:lvlText w:val="-"/>
        <w:legacy w:legacy="1" w:legacySpace="0" w:legacyIndent="130"/>
        <w:lvlJc w:val="left"/>
        <w:rPr>
          <w:rFonts w:ascii="Times New Roman" w:hAnsi="Times New Roman" w:hint="default"/>
        </w:rPr>
      </w:lvl>
    </w:lvlOverride>
  </w:num>
  <w:num w:numId="32">
    <w:abstractNumId w:val="33"/>
  </w:num>
  <w:num w:numId="33">
    <w:abstractNumId w:val="12"/>
  </w:num>
  <w:num w:numId="34">
    <w:abstractNumId w:val="28"/>
  </w:num>
  <w:num w:numId="35">
    <w:abstractNumId w:val="17"/>
  </w:num>
  <w:num w:numId="36">
    <w:abstractNumId w:val="14"/>
  </w:num>
  <w:num w:numId="37">
    <w:abstractNumId w:val="22"/>
  </w:num>
  <w:num w:numId="38">
    <w:abstractNumId w:val="18"/>
  </w:num>
  <w:num w:numId="39">
    <w:abstractNumId w:val="3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D42314"/>
    <w:rsid w:val="000114D2"/>
    <w:rsid w:val="00011D9E"/>
    <w:rsid w:val="00060A27"/>
    <w:rsid w:val="000824C8"/>
    <w:rsid w:val="000A3865"/>
    <w:rsid w:val="000D057B"/>
    <w:rsid w:val="000E2925"/>
    <w:rsid w:val="000E5312"/>
    <w:rsid w:val="0010262F"/>
    <w:rsid w:val="00135857"/>
    <w:rsid w:val="00165C16"/>
    <w:rsid w:val="00181D1C"/>
    <w:rsid w:val="001C26D8"/>
    <w:rsid w:val="001F2529"/>
    <w:rsid w:val="001F6216"/>
    <w:rsid w:val="00226B78"/>
    <w:rsid w:val="00232726"/>
    <w:rsid w:val="002444D5"/>
    <w:rsid w:val="0025076A"/>
    <w:rsid w:val="002509C6"/>
    <w:rsid w:val="0026407A"/>
    <w:rsid w:val="00264D39"/>
    <w:rsid w:val="002840FE"/>
    <w:rsid w:val="00287CAB"/>
    <w:rsid w:val="00292BF1"/>
    <w:rsid w:val="00297DA2"/>
    <w:rsid w:val="002C4BDF"/>
    <w:rsid w:val="002D0B60"/>
    <w:rsid w:val="003020CE"/>
    <w:rsid w:val="003266D2"/>
    <w:rsid w:val="00333B6C"/>
    <w:rsid w:val="003349A2"/>
    <w:rsid w:val="00356C66"/>
    <w:rsid w:val="0037758C"/>
    <w:rsid w:val="00385EE2"/>
    <w:rsid w:val="003943E3"/>
    <w:rsid w:val="00396A8D"/>
    <w:rsid w:val="003A0E38"/>
    <w:rsid w:val="004019D8"/>
    <w:rsid w:val="004146D8"/>
    <w:rsid w:val="00415749"/>
    <w:rsid w:val="00423F3A"/>
    <w:rsid w:val="004553CE"/>
    <w:rsid w:val="004857E1"/>
    <w:rsid w:val="004973AA"/>
    <w:rsid w:val="004C1AE3"/>
    <w:rsid w:val="00503697"/>
    <w:rsid w:val="00537E78"/>
    <w:rsid w:val="0054454A"/>
    <w:rsid w:val="00552F74"/>
    <w:rsid w:val="00562FCC"/>
    <w:rsid w:val="00564642"/>
    <w:rsid w:val="005C6267"/>
    <w:rsid w:val="005D5E61"/>
    <w:rsid w:val="005D7FA4"/>
    <w:rsid w:val="00624E4F"/>
    <w:rsid w:val="00643BE1"/>
    <w:rsid w:val="0065414F"/>
    <w:rsid w:val="00660D50"/>
    <w:rsid w:val="006623E3"/>
    <w:rsid w:val="006639E6"/>
    <w:rsid w:val="00677DE1"/>
    <w:rsid w:val="00696A46"/>
    <w:rsid w:val="006C6541"/>
    <w:rsid w:val="0070298F"/>
    <w:rsid w:val="00761552"/>
    <w:rsid w:val="00764B78"/>
    <w:rsid w:val="0077299F"/>
    <w:rsid w:val="007C68BE"/>
    <w:rsid w:val="007C6ABE"/>
    <w:rsid w:val="00827502"/>
    <w:rsid w:val="0089210D"/>
    <w:rsid w:val="00893AA4"/>
    <w:rsid w:val="008A1220"/>
    <w:rsid w:val="008C3592"/>
    <w:rsid w:val="008D5521"/>
    <w:rsid w:val="00911019"/>
    <w:rsid w:val="00962930"/>
    <w:rsid w:val="009753EE"/>
    <w:rsid w:val="00976E8E"/>
    <w:rsid w:val="00991080"/>
    <w:rsid w:val="00994367"/>
    <w:rsid w:val="009969BC"/>
    <w:rsid w:val="009A3E60"/>
    <w:rsid w:val="009A51F3"/>
    <w:rsid w:val="009C502B"/>
    <w:rsid w:val="009E1776"/>
    <w:rsid w:val="009E4CF8"/>
    <w:rsid w:val="00A10B3B"/>
    <w:rsid w:val="00A41D21"/>
    <w:rsid w:val="00A753D7"/>
    <w:rsid w:val="00A81171"/>
    <w:rsid w:val="00A87957"/>
    <w:rsid w:val="00AE7AD5"/>
    <w:rsid w:val="00B02D55"/>
    <w:rsid w:val="00B24B39"/>
    <w:rsid w:val="00B25565"/>
    <w:rsid w:val="00B30F85"/>
    <w:rsid w:val="00B35616"/>
    <w:rsid w:val="00B654A4"/>
    <w:rsid w:val="00B87BB7"/>
    <w:rsid w:val="00BC78CE"/>
    <w:rsid w:val="00BE372C"/>
    <w:rsid w:val="00C11900"/>
    <w:rsid w:val="00C151D9"/>
    <w:rsid w:val="00C32F49"/>
    <w:rsid w:val="00C34B02"/>
    <w:rsid w:val="00C56E61"/>
    <w:rsid w:val="00C866D1"/>
    <w:rsid w:val="00C901F8"/>
    <w:rsid w:val="00CB2095"/>
    <w:rsid w:val="00CD0B1C"/>
    <w:rsid w:val="00CE5C45"/>
    <w:rsid w:val="00D273C6"/>
    <w:rsid w:val="00D33FE2"/>
    <w:rsid w:val="00D42314"/>
    <w:rsid w:val="00D50294"/>
    <w:rsid w:val="00D51EC7"/>
    <w:rsid w:val="00D6719F"/>
    <w:rsid w:val="00D73946"/>
    <w:rsid w:val="00D75E16"/>
    <w:rsid w:val="00D874D6"/>
    <w:rsid w:val="00DD3D03"/>
    <w:rsid w:val="00DE506C"/>
    <w:rsid w:val="00E1010E"/>
    <w:rsid w:val="00E20591"/>
    <w:rsid w:val="00E21A98"/>
    <w:rsid w:val="00E36E5A"/>
    <w:rsid w:val="00E9669F"/>
    <w:rsid w:val="00EE7E65"/>
    <w:rsid w:val="00F1147E"/>
    <w:rsid w:val="00F34218"/>
    <w:rsid w:val="00F35EF8"/>
    <w:rsid w:val="00F64E4E"/>
    <w:rsid w:val="00FA494A"/>
    <w:rsid w:val="00FD27E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footnote text" w:uiPriority="0"/>
    <w:lsdException w:name="footer"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endnote text" w:uiPriority="0"/>
    <w:lsdException w:name="List" w:uiPriority="0"/>
    <w:lsdException w:name="List Bullet" w:uiPriority="0"/>
    <w:lsdException w:name="Title" w:semiHidden="0" w:uiPriority="0" w:unhideWhenUsed="0" w:qFormat="1"/>
    <w:lsdException w:name="Default Paragraph Font" w:uiPriority="1"/>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5C45"/>
  </w:style>
  <w:style w:type="paragraph" w:styleId="1">
    <w:name w:val="heading 1"/>
    <w:basedOn w:val="a"/>
    <w:next w:val="a"/>
    <w:link w:val="10"/>
    <w:qFormat/>
    <w:rsid w:val="003943E3"/>
    <w:pPr>
      <w:keepNext/>
      <w:spacing w:after="0" w:line="240" w:lineRule="auto"/>
      <w:ind w:left="720" w:hanging="360"/>
      <w:outlineLvl w:val="0"/>
    </w:pPr>
    <w:rPr>
      <w:rFonts w:ascii="Times New Roman" w:eastAsia="Times New Roman" w:hAnsi="Times New Roman" w:cs="Times New Roman"/>
      <w:sz w:val="32"/>
      <w:szCs w:val="20"/>
      <w:lang w:eastAsia="ar-SA"/>
    </w:rPr>
  </w:style>
  <w:style w:type="paragraph" w:styleId="2">
    <w:name w:val="heading 2"/>
    <w:basedOn w:val="a"/>
    <w:next w:val="a"/>
    <w:link w:val="20"/>
    <w:uiPriority w:val="99"/>
    <w:qFormat/>
    <w:rsid w:val="003943E3"/>
    <w:pPr>
      <w:keepNext/>
      <w:spacing w:after="0" w:line="240" w:lineRule="auto"/>
      <w:ind w:left="1440" w:hanging="360"/>
      <w:jc w:val="center"/>
      <w:outlineLvl w:val="1"/>
    </w:pPr>
    <w:rPr>
      <w:rFonts w:ascii="Times New Roman" w:eastAsia="Times New Roman" w:hAnsi="Times New Roman" w:cs="Times New Roman"/>
      <w:sz w:val="28"/>
      <w:szCs w:val="20"/>
      <w:lang w:eastAsia="ar-SA"/>
    </w:rPr>
  </w:style>
  <w:style w:type="paragraph" w:styleId="3">
    <w:name w:val="heading 3"/>
    <w:aliases w:val="H3,&quot;Сапфир&quot;"/>
    <w:basedOn w:val="a"/>
    <w:next w:val="a"/>
    <w:link w:val="30"/>
    <w:qFormat/>
    <w:rsid w:val="00D42314"/>
    <w:pPr>
      <w:keepNext/>
      <w:spacing w:after="0" w:line="240" w:lineRule="auto"/>
      <w:ind w:right="-185" w:firstLine="708"/>
      <w:outlineLvl w:val="2"/>
    </w:pPr>
    <w:rPr>
      <w:rFonts w:ascii="Times New Roman" w:eastAsia="Times New Roman" w:hAnsi="Times New Roman" w:cs="Times New Roman"/>
      <w:spacing w:val="2"/>
      <w:position w:val="2"/>
      <w:sz w:val="28"/>
      <w:szCs w:val="28"/>
    </w:rPr>
  </w:style>
  <w:style w:type="paragraph" w:styleId="4">
    <w:name w:val="heading 4"/>
    <w:basedOn w:val="a"/>
    <w:next w:val="a"/>
    <w:link w:val="40"/>
    <w:qFormat/>
    <w:rsid w:val="003943E3"/>
    <w:pPr>
      <w:keepNext/>
      <w:spacing w:after="0" w:line="240" w:lineRule="auto"/>
      <w:ind w:left="2160" w:hanging="360"/>
      <w:jc w:val="both"/>
      <w:outlineLvl w:val="3"/>
    </w:pPr>
    <w:rPr>
      <w:rFonts w:ascii="Times New Roman" w:eastAsia="Times New Roman" w:hAnsi="Times New Roman" w:cs="Times New Roman"/>
      <w:b/>
      <w:sz w:val="28"/>
      <w:szCs w:val="20"/>
      <w:lang w:eastAsia="ar-SA"/>
    </w:rPr>
  </w:style>
  <w:style w:type="paragraph" w:styleId="5">
    <w:name w:val="heading 5"/>
    <w:basedOn w:val="a"/>
    <w:next w:val="a"/>
    <w:link w:val="50"/>
    <w:qFormat/>
    <w:rsid w:val="003943E3"/>
    <w:pPr>
      <w:keepNext/>
      <w:spacing w:after="0" w:line="240" w:lineRule="auto"/>
      <w:ind w:left="720" w:hanging="360"/>
      <w:jc w:val="center"/>
      <w:outlineLvl w:val="4"/>
    </w:pPr>
    <w:rPr>
      <w:rFonts w:ascii="Times New Roman" w:eastAsia="Times New Roman" w:hAnsi="Times New Roman" w:cs="Times New Roman"/>
      <w:sz w:val="28"/>
      <w:szCs w:val="20"/>
      <w:lang w:eastAsia="ar-SA"/>
    </w:rPr>
  </w:style>
  <w:style w:type="paragraph" w:styleId="6">
    <w:name w:val="heading 6"/>
    <w:aliases w:val="H6"/>
    <w:basedOn w:val="a"/>
    <w:next w:val="a"/>
    <w:link w:val="60"/>
    <w:qFormat/>
    <w:rsid w:val="003943E3"/>
    <w:pPr>
      <w:keepNext/>
      <w:spacing w:after="0" w:line="360" w:lineRule="auto"/>
      <w:ind w:left="720" w:hanging="180"/>
      <w:jc w:val="center"/>
      <w:outlineLvl w:val="5"/>
    </w:pPr>
    <w:rPr>
      <w:rFonts w:ascii="Times New Roman" w:eastAsia="Times New Roman" w:hAnsi="Times New Roman" w:cs="Times New Roman"/>
      <w:b/>
      <w:sz w:val="28"/>
      <w:szCs w:val="20"/>
      <w:lang w:eastAsia="ar-SA"/>
    </w:rPr>
  </w:style>
  <w:style w:type="paragraph" w:styleId="7">
    <w:name w:val="heading 7"/>
    <w:basedOn w:val="a"/>
    <w:next w:val="a"/>
    <w:link w:val="70"/>
    <w:qFormat/>
    <w:rsid w:val="003943E3"/>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
    <w:next w:val="a"/>
    <w:link w:val="80"/>
    <w:qFormat/>
    <w:rsid w:val="003943E3"/>
    <w:pPr>
      <w:keepNext/>
      <w:spacing w:after="0" w:line="360" w:lineRule="auto"/>
      <w:ind w:left="284" w:hanging="360"/>
      <w:jc w:val="both"/>
      <w:outlineLvl w:val="7"/>
    </w:pPr>
    <w:rPr>
      <w:rFonts w:ascii="Times New Roman" w:eastAsia="Times New Roman" w:hAnsi="Times New Roman" w:cs="Times New Roman"/>
      <w:b/>
      <w:sz w:val="28"/>
      <w:szCs w:val="20"/>
      <w:lang w:eastAsia="ar-SA"/>
    </w:rPr>
  </w:style>
  <w:style w:type="paragraph" w:styleId="9">
    <w:name w:val="heading 9"/>
    <w:basedOn w:val="a"/>
    <w:next w:val="a"/>
    <w:link w:val="90"/>
    <w:qFormat/>
    <w:rsid w:val="003943E3"/>
    <w:pPr>
      <w:keepNext/>
      <w:spacing w:after="0" w:line="240" w:lineRule="auto"/>
      <w:ind w:left="720" w:hanging="180"/>
      <w:jc w:val="right"/>
      <w:outlineLvl w:val="8"/>
    </w:pPr>
    <w:rPr>
      <w:rFonts w:ascii="Times New Roman" w:eastAsia="Times New Roman" w:hAnsi="Times New Roman" w:cs="Times New Roman"/>
      <w:sz w:val="26"/>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943E3"/>
    <w:rPr>
      <w:rFonts w:ascii="Times New Roman" w:eastAsia="Times New Roman" w:hAnsi="Times New Roman" w:cs="Times New Roman"/>
      <w:sz w:val="32"/>
      <w:szCs w:val="20"/>
      <w:lang w:eastAsia="ar-SA"/>
    </w:rPr>
  </w:style>
  <w:style w:type="character" w:customStyle="1" w:styleId="20">
    <w:name w:val="Заголовок 2 Знак"/>
    <w:basedOn w:val="a0"/>
    <w:link w:val="2"/>
    <w:uiPriority w:val="99"/>
    <w:rsid w:val="003943E3"/>
    <w:rPr>
      <w:rFonts w:ascii="Times New Roman" w:eastAsia="Times New Roman" w:hAnsi="Times New Roman" w:cs="Times New Roman"/>
      <w:sz w:val="28"/>
      <w:szCs w:val="20"/>
      <w:lang w:eastAsia="ar-SA"/>
    </w:rPr>
  </w:style>
  <w:style w:type="character" w:customStyle="1" w:styleId="30">
    <w:name w:val="Заголовок 3 Знак"/>
    <w:aliases w:val="H3 Знак,&quot;Сапфир&quot; Знак"/>
    <w:basedOn w:val="a0"/>
    <w:link w:val="3"/>
    <w:rsid w:val="00D42314"/>
    <w:rPr>
      <w:rFonts w:ascii="Times New Roman" w:eastAsia="Times New Roman" w:hAnsi="Times New Roman" w:cs="Times New Roman"/>
      <w:spacing w:val="2"/>
      <w:position w:val="2"/>
      <w:sz w:val="28"/>
      <w:szCs w:val="28"/>
    </w:rPr>
  </w:style>
  <w:style w:type="character" w:customStyle="1" w:styleId="40">
    <w:name w:val="Заголовок 4 Знак"/>
    <w:basedOn w:val="a0"/>
    <w:link w:val="4"/>
    <w:rsid w:val="003943E3"/>
    <w:rPr>
      <w:rFonts w:ascii="Times New Roman" w:eastAsia="Times New Roman" w:hAnsi="Times New Roman" w:cs="Times New Roman"/>
      <w:b/>
      <w:sz w:val="28"/>
      <w:szCs w:val="20"/>
      <w:lang w:eastAsia="ar-SA"/>
    </w:rPr>
  </w:style>
  <w:style w:type="character" w:customStyle="1" w:styleId="50">
    <w:name w:val="Заголовок 5 Знак"/>
    <w:basedOn w:val="a0"/>
    <w:link w:val="5"/>
    <w:rsid w:val="003943E3"/>
    <w:rPr>
      <w:rFonts w:ascii="Times New Roman" w:eastAsia="Times New Roman" w:hAnsi="Times New Roman" w:cs="Times New Roman"/>
      <w:sz w:val="28"/>
      <w:szCs w:val="20"/>
      <w:lang w:eastAsia="ar-SA"/>
    </w:rPr>
  </w:style>
  <w:style w:type="character" w:customStyle="1" w:styleId="60">
    <w:name w:val="Заголовок 6 Знак"/>
    <w:aliases w:val="H6 Знак"/>
    <w:basedOn w:val="a0"/>
    <w:link w:val="6"/>
    <w:rsid w:val="003943E3"/>
    <w:rPr>
      <w:rFonts w:ascii="Times New Roman" w:eastAsia="Times New Roman" w:hAnsi="Times New Roman" w:cs="Times New Roman"/>
      <w:b/>
      <w:sz w:val="28"/>
      <w:szCs w:val="20"/>
      <w:lang w:eastAsia="ar-SA"/>
    </w:rPr>
  </w:style>
  <w:style w:type="character" w:customStyle="1" w:styleId="70">
    <w:name w:val="Заголовок 7 Знак"/>
    <w:basedOn w:val="a0"/>
    <w:link w:val="7"/>
    <w:rsid w:val="003943E3"/>
    <w:rPr>
      <w:rFonts w:ascii="Times New Roman" w:eastAsia="Times New Roman" w:hAnsi="Times New Roman" w:cs="Times New Roman"/>
      <w:sz w:val="26"/>
      <w:szCs w:val="20"/>
      <w:lang w:eastAsia="ar-SA"/>
    </w:rPr>
  </w:style>
  <w:style w:type="character" w:customStyle="1" w:styleId="80">
    <w:name w:val="Заголовок 8 Знак"/>
    <w:basedOn w:val="a0"/>
    <w:link w:val="8"/>
    <w:rsid w:val="003943E3"/>
    <w:rPr>
      <w:rFonts w:ascii="Times New Roman" w:eastAsia="Times New Roman" w:hAnsi="Times New Roman" w:cs="Times New Roman"/>
      <w:b/>
      <w:sz w:val="28"/>
      <w:szCs w:val="20"/>
      <w:lang w:eastAsia="ar-SA"/>
    </w:rPr>
  </w:style>
  <w:style w:type="character" w:customStyle="1" w:styleId="90">
    <w:name w:val="Заголовок 9 Знак"/>
    <w:basedOn w:val="a0"/>
    <w:link w:val="9"/>
    <w:rsid w:val="003943E3"/>
    <w:rPr>
      <w:rFonts w:ascii="Times New Roman" w:eastAsia="Times New Roman" w:hAnsi="Times New Roman" w:cs="Times New Roman"/>
      <w:sz w:val="26"/>
      <w:szCs w:val="20"/>
      <w:lang w:eastAsia="ar-SA"/>
    </w:rPr>
  </w:style>
  <w:style w:type="character" w:styleId="a3">
    <w:name w:val="Hyperlink"/>
    <w:basedOn w:val="a0"/>
    <w:uiPriority w:val="99"/>
    <w:unhideWhenUsed/>
    <w:rsid w:val="003943E3"/>
    <w:rPr>
      <w:color w:val="0000FF"/>
      <w:u w:val="single"/>
    </w:rPr>
  </w:style>
  <w:style w:type="character" w:styleId="a4">
    <w:name w:val="FollowedHyperlink"/>
    <w:basedOn w:val="a0"/>
    <w:uiPriority w:val="99"/>
    <w:unhideWhenUsed/>
    <w:rsid w:val="003943E3"/>
    <w:rPr>
      <w:color w:val="800080" w:themeColor="followedHyperlink"/>
      <w:u w:val="single"/>
    </w:rPr>
  </w:style>
  <w:style w:type="paragraph" w:styleId="a5">
    <w:name w:val="Normal (Web)"/>
    <w:aliases w:val="Обычный (Web)"/>
    <w:basedOn w:val="a"/>
    <w:autoRedefine/>
    <w:unhideWhenUsed/>
    <w:qFormat/>
    <w:rsid w:val="003943E3"/>
    <w:pPr>
      <w:tabs>
        <w:tab w:val="left" w:pos="4500"/>
      </w:tabs>
      <w:spacing w:beforeAutospacing="1" w:after="0" w:line="240" w:lineRule="auto"/>
      <w:ind w:firstLine="101"/>
      <w:contextualSpacing/>
    </w:pPr>
    <w:rPr>
      <w:rFonts w:ascii="Calibri" w:eastAsia="Calibri" w:hAnsi="Calibri" w:cs="Times New Roman"/>
      <w:lang w:eastAsia="en-US"/>
    </w:rPr>
  </w:style>
  <w:style w:type="character" w:customStyle="1" w:styleId="a6">
    <w:name w:val="Верхний колонтитул Знак"/>
    <w:basedOn w:val="a0"/>
    <w:link w:val="a7"/>
    <w:uiPriority w:val="99"/>
    <w:locked/>
    <w:rsid w:val="003943E3"/>
    <w:rPr>
      <w:sz w:val="24"/>
      <w:szCs w:val="24"/>
    </w:rPr>
  </w:style>
  <w:style w:type="paragraph" w:styleId="a7">
    <w:name w:val="header"/>
    <w:basedOn w:val="a"/>
    <w:link w:val="a6"/>
    <w:uiPriority w:val="99"/>
    <w:unhideWhenUsed/>
    <w:rsid w:val="003943E3"/>
    <w:pPr>
      <w:tabs>
        <w:tab w:val="center" w:pos="4677"/>
        <w:tab w:val="right" w:pos="9355"/>
      </w:tabs>
      <w:spacing w:after="0" w:line="240" w:lineRule="auto"/>
    </w:pPr>
    <w:rPr>
      <w:sz w:val="24"/>
      <w:szCs w:val="24"/>
    </w:rPr>
  </w:style>
  <w:style w:type="character" w:customStyle="1" w:styleId="a8">
    <w:name w:val="Нижний колонтитул Знак"/>
    <w:basedOn w:val="a0"/>
    <w:link w:val="a9"/>
    <w:locked/>
    <w:rsid w:val="003943E3"/>
    <w:rPr>
      <w:sz w:val="24"/>
      <w:szCs w:val="24"/>
    </w:rPr>
  </w:style>
  <w:style w:type="paragraph" w:styleId="a9">
    <w:name w:val="footer"/>
    <w:basedOn w:val="a"/>
    <w:link w:val="a8"/>
    <w:unhideWhenUsed/>
    <w:rsid w:val="003943E3"/>
    <w:pPr>
      <w:tabs>
        <w:tab w:val="center" w:pos="4677"/>
        <w:tab w:val="right" w:pos="9355"/>
      </w:tabs>
      <w:spacing w:after="0" w:line="240" w:lineRule="auto"/>
    </w:pPr>
    <w:rPr>
      <w:sz w:val="24"/>
      <w:szCs w:val="24"/>
    </w:rPr>
  </w:style>
  <w:style w:type="character" w:customStyle="1" w:styleId="aa">
    <w:name w:val="Основной текст Знак"/>
    <w:aliases w:val="Основной текст1 Знак2,Основной текст Знак Знак Знак2,bt Знак1"/>
    <w:basedOn w:val="a0"/>
    <w:link w:val="ab"/>
    <w:uiPriority w:val="99"/>
    <w:locked/>
    <w:rsid w:val="003943E3"/>
    <w:rPr>
      <w:sz w:val="24"/>
      <w:szCs w:val="24"/>
    </w:rPr>
  </w:style>
  <w:style w:type="paragraph" w:styleId="ab">
    <w:name w:val="Body Text"/>
    <w:aliases w:val="Основной текст1,Основной текст Знак Знак,bt"/>
    <w:basedOn w:val="a"/>
    <w:link w:val="aa"/>
    <w:uiPriority w:val="99"/>
    <w:unhideWhenUsed/>
    <w:rsid w:val="003943E3"/>
    <w:pPr>
      <w:spacing w:after="120" w:line="240" w:lineRule="auto"/>
    </w:pPr>
    <w:rPr>
      <w:sz w:val="24"/>
      <w:szCs w:val="24"/>
    </w:rPr>
  </w:style>
  <w:style w:type="character" w:customStyle="1" w:styleId="21">
    <w:name w:val="Основной текст с отступом 2 Знак1"/>
    <w:basedOn w:val="a0"/>
    <w:link w:val="22"/>
    <w:locked/>
    <w:rsid w:val="003943E3"/>
    <w:rPr>
      <w:rFonts w:ascii="Times New Roman" w:eastAsia="Times New Roman" w:hAnsi="Times New Roman" w:cs="Times New Roman"/>
      <w:sz w:val="24"/>
      <w:szCs w:val="24"/>
    </w:rPr>
  </w:style>
  <w:style w:type="paragraph" w:styleId="22">
    <w:name w:val="Body Text Indent 2"/>
    <w:basedOn w:val="a"/>
    <w:link w:val="21"/>
    <w:unhideWhenUsed/>
    <w:rsid w:val="003943E3"/>
    <w:pPr>
      <w:spacing w:after="120" w:line="480" w:lineRule="auto"/>
      <w:ind w:left="283"/>
    </w:pPr>
    <w:rPr>
      <w:rFonts w:ascii="Times New Roman" w:eastAsia="Times New Roman" w:hAnsi="Times New Roman" w:cs="Times New Roman"/>
      <w:sz w:val="24"/>
      <w:szCs w:val="24"/>
    </w:rPr>
  </w:style>
  <w:style w:type="paragraph" w:customStyle="1" w:styleId="ConsPlusCell">
    <w:name w:val="ConsPlusCell"/>
    <w:rsid w:val="003943E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ConsPlusNonformat">
    <w:name w:val="ConsPlusNonformat"/>
    <w:rsid w:val="003943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Normal">
    <w:name w:val="ConsPlusNormal"/>
    <w:rsid w:val="003943E3"/>
    <w:pPr>
      <w:widowControl w:val="0"/>
      <w:autoSpaceDE w:val="0"/>
      <w:autoSpaceDN w:val="0"/>
      <w:adjustRightInd w:val="0"/>
      <w:spacing w:after="0" w:line="240" w:lineRule="auto"/>
      <w:ind w:firstLine="720"/>
    </w:pPr>
    <w:rPr>
      <w:rFonts w:ascii="Arial" w:eastAsia="Calibri" w:hAnsi="Arial" w:cs="Arial"/>
      <w:sz w:val="20"/>
      <w:szCs w:val="20"/>
    </w:rPr>
  </w:style>
  <w:style w:type="paragraph" w:customStyle="1" w:styleId="ac">
    <w:name w:val="Абзац с отсуп"/>
    <w:basedOn w:val="a"/>
    <w:rsid w:val="003943E3"/>
    <w:pPr>
      <w:spacing w:before="120" w:after="0" w:line="360" w:lineRule="exact"/>
      <w:ind w:firstLine="720"/>
      <w:jc w:val="both"/>
    </w:pPr>
    <w:rPr>
      <w:rFonts w:ascii="Times New Roman" w:eastAsia="Times New Roman" w:hAnsi="Times New Roman" w:cs="Times New Roman"/>
      <w:sz w:val="28"/>
      <w:szCs w:val="28"/>
      <w:lang w:val="en-US"/>
    </w:rPr>
  </w:style>
  <w:style w:type="paragraph" w:customStyle="1" w:styleId="ConsPlusTitle">
    <w:name w:val="ConsPlusTitle"/>
    <w:rsid w:val="003943E3"/>
    <w:pPr>
      <w:widowControl w:val="0"/>
      <w:autoSpaceDE w:val="0"/>
      <w:autoSpaceDN w:val="0"/>
      <w:adjustRightInd w:val="0"/>
      <w:spacing w:after="0" w:line="240" w:lineRule="auto"/>
    </w:pPr>
    <w:rPr>
      <w:rFonts w:ascii="Calibri" w:eastAsia="Times New Roman" w:hAnsi="Calibri" w:cs="Calibri"/>
      <w:b/>
      <w:bCs/>
    </w:rPr>
  </w:style>
  <w:style w:type="paragraph" w:customStyle="1" w:styleId="ad">
    <w:name w:val="Нормальный (таблица)"/>
    <w:basedOn w:val="a"/>
    <w:next w:val="a"/>
    <w:uiPriority w:val="99"/>
    <w:rsid w:val="003943E3"/>
    <w:pPr>
      <w:widowControl w:val="0"/>
      <w:autoSpaceDE w:val="0"/>
      <w:autoSpaceDN w:val="0"/>
      <w:adjustRightInd w:val="0"/>
      <w:spacing w:after="0" w:line="240" w:lineRule="auto"/>
      <w:jc w:val="both"/>
    </w:pPr>
    <w:rPr>
      <w:rFonts w:ascii="Arial" w:eastAsia="Times New Roman" w:hAnsi="Arial" w:cs="Times New Roman"/>
      <w:sz w:val="24"/>
      <w:szCs w:val="24"/>
    </w:rPr>
  </w:style>
  <w:style w:type="paragraph" w:customStyle="1" w:styleId="11">
    <w:name w:val="Абзац списка1"/>
    <w:basedOn w:val="a"/>
    <w:rsid w:val="003943E3"/>
    <w:pPr>
      <w:ind w:left="720"/>
    </w:pPr>
    <w:rPr>
      <w:rFonts w:ascii="Calibri" w:eastAsia="Times New Roman" w:hAnsi="Calibri" w:cs="Calibri"/>
      <w:lang w:eastAsia="en-US"/>
    </w:rPr>
  </w:style>
  <w:style w:type="paragraph" w:customStyle="1" w:styleId="Default">
    <w:name w:val="Default"/>
    <w:rsid w:val="003943E3"/>
    <w:pPr>
      <w:autoSpaceDE w:val="0"/>
      <w:autoSpaceDN w:val="0"/>
      <w:adjustRightInd w:val="0"/>
      <w:spacing w:after="0" w:line="240" w:lineRule="auto"/>
    </w:pPr>
    <w:rPr>
      <w:rFonts w:ascii="Arial" w:eastAsia="Times New Roman" w:hAnsi="Arial" w:cs="Arial"/>
      <w:color w:val="000000"/>
      <w:sz w:val="24"/>
      <w:szCs w:val="24"/>
      <w:lang w:eastAsia="en-US"/>
    </w:rPr>
  </w:style>
  <w:style w:type="character" w:styleId="ae">
    <w:name w:val="footnote reference"/>
    <w:basedOn w:val="a0"/>
    <w:unhideWhenUsed/>
    <w:rsid w:val="003943E3"/>
    <w:rPr>
      <w:vertAlign w:val="superscript"/>
    </w:rPr>
  </w:style>
  <w:style w:type="character" w:customStyle="1" w:styleId="23">
    <w:name w:val="Основной текст с отступом 2 Знак"/>
    <w:basedOn w:val="a0"/>
    <w:link w:val="22"/>
    <w:rsid w:val="003943E3"/>
  </w:style>
  <w:style w:type="character" w:customStyle="1" w:styleId="12">
    <w:name w:val="Верхний колонтитул Знак1"/>
    <w:basedOn w:val="a0"/>
    <w:link w:val="a7"/>
    <w:uiPriority w:val="99"/>
    <w:rsid w:val="003943E3"/>
  </w:style>
  <w:style w:type="character" w:customStyle="1" w:styleId="13">
    <w:name w:val="Нижний колонтитул Знак1"/>
    <w:basedOn w:val="a0"/>
    <w:link w:val="a9"/>
    <w:rsid w:val="003943E3"/>
  </w:style>
  <w:style w:type="character" w:customStyle="1" w:styleId="14">
    <w:name w:val="Основной текст Знак1"/>
    <w:aliases w:val="Основной текст1 Знак1,Основной текст Знак Знак Знак1,bt Знак"/>
    <w:basedOn w:val="a0"/>
    <w:link w:val="ab"/>
    <w:uiPriority w:val="99"/>
    <w:rsid w:val="003943E3"/>
  </w:style>
  <w:style w:type="character" w:customStyle="1" w:styleId="Zag11">
    <w:name w:val="Zag_11"/>
    <w:rsid w:val="003943E3"/>
  </w:style>
  <w:style w:type="paragraph" w:styleId="af">
    <w:name w:val="Balloon Text"/>
    <w:basedOn w:val="a"/>
    <w:link w:val="af0"/>
    <w:uiPriority w:val="99"/>
    <w:unhideWhenUsed/>
    <w:rsid w:val="003943E3"/>
    <w:pPr>
      <w:spacing w:after="0" w:line="240" w:lineRule="auto"/>
    </w:pPr>
    <w:rPr>
      <w:rFonts w:ascii="Tahoma" w:hAnsi="Tahoma" w:cs="Tahoma"/>
      <w:sz w:val="16"/>
      <w:szCs w:val="16"/>
    </w:rPr>
  </w:style>
  <w:style w:type="character" w:customStyle="1" w:styleId="af0">
    <w:name w:val="Текст выноски Знак"/>
    <w:basedOn w:val="a0"/>
    <w:link w:val="af"/>
    <w:uiPriority w:val="99"/>
    <w:rsid w:val="003943E3"/>
    <w:rPr>
      <w:rFonts w:ascii="Tahoma" w:hAnsi="Tahoma" w:cs="Tahoma"/>
      <w:sz w:val="16"/>
      <w:szCs w:val="16"/>
    </w:rPr>
  </w:style>
  <w:style w:type="character" w:customStyle="1" w:styleId="Absatz-Standardschriftart">
    <w:name w:val="Absatz-Standardschriftart"/>
    <w:rsid w:val="003943E3"/>
  </w:style>
  <w:style w:type="character" w:customStyle="1" w:styleId="WW-Absatz-Standardschriftart">
    <w:name w:val="WW-Absatz-Standardschriftart"/>
    <w:rsid w:val="003943E3"/>
  </w:style>
  <w:style w:type="character" w:customStyle="1" w:styleId="WW-Absatz-Standardschriftart1">
    <w:name w:val="WW-Absatz-Standardschriftart1"/>
    <w:rsid w:val="003943E3"/>
  </w:style>
  <w:style w:type="character" w:customStyle="1" w:styleId="51">
    <w:name w:val="Основной шрифт абзаца5"/>
    <w:rsid w:val="003943E3"/>
  </w:style>
  <w:style w:type="character" w:customStyle="1" w:styleId="WW-Absatz-Standardschriftart11">
    <w:name w:val="WW-Absatz-Standardschriftart11"/>
    <w:rsid w:val="003943E3"/>
  </w:style>
  <w:style w:type="character" w:customStyle="1" w:styleId="WW-Absatz-Standardschriftart111">
    <w:name w:val="WW-Absatz-Standardschriftart111"/>
    <w:rsid w:val="003943E3"/>
  </w:style>
  <w:style w:type="character" w:customStyle="1" w:styleId="WW-Absatz-Standardschriftart1111">
    <w:name w:val="WW-Absatz-Standardschriftart1111"/>
    <w:rsid w:val="003943E3"/>
  </w:style>
  <w:style w:type="character" w:customStyle="1" w:styleId="WW-Absatz-Standardschriftart11111">
    <w:name w:val="WW-Absatz-Standardschriftart11111"/>
    <w:rsid w:val="003943E3"/>
  </w:style>
  <w:style w:type="character" w:customStyle="1" w:styleId="WW-Absatz-Standardschriftart111111">
    <w:name w:val="WW-Absatz-Standardschriftart111111"/>
    <w:rsid w:val="003943E3"/>
  </w:style>
  <w:style w:type="character" w:customStyle="1" w:styleId="WW-Absatz-Standardschriftart1111111">
    <w:name w:val="WW-Absatz-Standardschriftart1111111"/>
    <w:rsid w:val="003943E3"/>
  </w:style>
  <w:style w:type="character" w:customStyle="1" w:styleId="WW-Absatz-Standardschriftart11111111">
    <w:name w:val="WW-Absatz-Standardschriftart11111111"/>
    <w:rsid w:val="003943E3"/>
  </w:style>
  <w:style w:type="character" w:customStyle="1" w:styleId="WW-Absatz-Standardschriftart111111111">
    <w:name w:val="WW-Absatz-Standardschriftart111111111"/>
    <w:rsid w:val="003943E3"/>
  </w:style>
  <w:style w:type="character" w:customStyle="1" w:styleId="WW-Absatz-Standardschriftart1111111111">
    <w:name w:val="WW-Absatz-Standardschriftart1111111111"/>
    <w:rsid w:val="003943E3"/>
  </w:style>
  <w:style w:type="character" w:customStyle="1" w:styleId="41">
    <w:name w:val="Основной шрифт абзаца4"/>
    <w:rsid w:val="003943E3"/>
  </w:style>
  <w:style w:type="character" w:customStyle="1" w:styleId="WW-Absatz-Standardschriftart11111111111">
    <w:name w:val="WW-Absatz-Standardschriftart11111111111"/>
    <w:rsid w:val="003943E3"/>
  </w:style>
  <w:style w:type="character" w:customStyle="1" w:styleId="WW-Absatz-Standardschriftart111111111111">
    <w:name w:val="WW-Absatz-Standardschriftart111111111111"/>
    <w:rsid w:val="003943E3"/>
  </w:style>
  <w:style w:type="character" w:customStyle="1" w:styleId="WW-Absatz-Standardschriftart1111111111111">
    <w:name w:val="WW-Absatz-Standardschriftart1111111111111"/>
    <w:rsid w:val="003943E3"/>
  </w:style>
  <w:style w:type="character" w:customStyle="1" w:styleId="31">
    <w:name w:val="Основной шрифт абзаца3"/>
    <w:rsid w:val="003943E3"/>
  </w:style>
  <w:style w:type="character" w:customStyle="1" w:styleId="WW-Absatz-Standardschriftart11111111111111">
    <w:name w:val="WW-Absatz-Standardschriftart11111111111111"/>
    <w:rsid w:val="003943E3"/>
  </w:style>
  <w:style w:type="character" w:customStyle="1" w:styleId="WW-Absatz-Standardschriftart111111111111111">
    <w:name w:val="WW-Absatz-Standardschriftart111111111111111"/>
    <w:rsid w:val="003943E3"/>
  </w:style>
  <w:style w:type="character" w:customStyle="1" w:styleId="WW-Absatz-Standardschriftart1111111111111111">
    <w:name w:val="WW-Absatz-Standardschriftart1111111111111111"/>
    <w:rsid w:val="003943E3"/>
  </w:style>
  <w:style w:type="character" w:customStyle="1" w:styleId="WW-Absatz-Standardschriftart11111111111111111">
    <w:name w:val="WW-Absatz-Standardschriftart11111111111111111"/>
    <w:rsid w:val="003943E3"/>
  </w:style>
  <w:style w:type="character" w:customStyle="1" w:styleId="24">
    <w:name w:val="Основной шрифт абзаца2"/>
    <w:rsid w:val="003943E3"/>
  </w:style>
  <w:style w:type="character" w:customStyle="1" w:styleId="WW-Absatz-Standardschriftart111111111111111111">
    <w:name w:val="WW-Absatz-Standardschriftart111111111111111111"/>
    <w:rsid w:val="003943E3"/>
  </w:style>
  <w:style w:type="character" w:customStyle="1" w:styleId="WW-Absatz-Standardschriftart1111111111111111111">
    <w:name w:val="WW-Absatz-Standardschriftart1111111111111111111"/>
    <w:rsid w:val="003943E3"/>
  </w:style>
  <w:style w:type="character" w:customStyle="1" w:styleId="WW-Absatz-Standardschriftart11111111111111111111">
    <w:name w:val="WW-Absatz-Standardschriftart11111111111111111111"/>
    <w:rsid w:val="003943E3"/>
  </w:style>
  <w:style w:type="character" w:customStyle="1" w:styleId="WW-Absatz-Standardschriftart111111111111111111111">
    <w:name w:val="WW-Absatz-Standardschriftart111111111111111111111"/>
    <w:rsid w:val="003943E3"/>
  </w:style>
  <w:style w:type="character" w:customStyle="1" w:styleId="WW-Absatz-Standardschriftart1111111111111111111111">
    <w:name w:val="WW-Absatz-Standardschriftart1111111111111111111111"/>
    <w:rsid w:val="003943E3"/>
  </w:style>
  <w:style w:type="character" w:customStyle="1" w:styleId="WW-Absatz-Standardschriftart11111111111111111111111">
    <w:name w:val="WW-Absatz-Standardschriftart11111111111111111111111"/>
    <w:rsid w:val="003943E3"/>
  </w:style>
  <w:style w:type="character" w:customStyle="1" w:styleId="WW-Absatz-Standardschriftart111111111111111111111111">
    <w:name w:val="WW-Absatz-Standardschriftart111111111111111111111111"/>
    <w:rsid w:val="003943E3"/>
  </w:style>
  <w:style w:type="character" w:customStyle="1" w:styleId="WW-Absatz-Standardschriftart1111111111111111111111111">
    <w:name w:val="WW-Absatz-Standardschriftart1111111111111111111111111"/>
    <w:rsid w:val="003943E3"/>
  </w:style>
  <w:style w:type="character" w:customStyle="1" w:styleId="WW-Absatz-Standardschriftart11111111111111111111111111">
    <w:name w:val="WW-Absatz-Standardschriftart11111111111111111111111111"/>
    <w:rsid w:val="003943E3"/>
  </w:style>
  <w:style w:type="character" w:customStyle="1" w:styleId="WW-Absatz-Standardschriftart111111111111111111111111111">
    <w:name w:val="WW-Absatz-Standardschriftart111111111111111111111111111"/>
    <w:rsid w:val="003943E3"/>
  </w:style>
  <w:style w:type="character" w:customStyle="1" w:styleId="WW-Absatz-Standardschriftart1111111111111111111111111111">
    <w:name w:val="WW-Absatz-Standardschriftart1111111111111111111111111111"/>
    <w:rsid w:val="003943E3"/>
  </w:style>
  <w:style w:type="character" w:customStyle="1" w:styleId="WW-Absatz-Standardschriftart11111111111111111111111111111">
    <w:name w:val="WW-Absatz-Standardschriftart11111111111111111111111111111"/>
    <w:rsid w:val="003943E3"/>
  </w:style>
  <w:style w:type="character" w:customStyle="1" w:styleId="WW-Absatz-Standardschriftart111111111111111111111111111111">
    <w:name w:val="WW-Absatz-Standardschriftart111111111111111111111111111111"/>
    <w:rsid w:val="003943E3"/>
  </w:style>
  <w:style w:type="character" w:customStyle="1" w:styleId="WW-Absatz-Standardschriftart1111111111111111111111111111111">
    <w:name w:val="WW-Absatz-Standardschriftart1111111111111111111111111111111"/>
    <w:rsid w:val="003943E3"/>
  </w:style>
  <w:style w:type="character" w:customStyle="1" w:styleId="WW-Absatz-Standardschriftart11111111111111111111111111111111">
    <w:name w:val="WW-Absatz-Standardschriftart11111111111111111111111111111111"/>
    <w:rsid w:val="003943E3"/>
  </w:style>
  <w:style w:type="character" w:customStyle="1" w:styleId="WW-Absatz-Standardschriftart111111111111111111111111111111111">
    <w:name w:val="WW-Absatz-Standardschriftart111111111111111111111111111111111"/>
    <w:rsid w:val="003943E3"/>
  </w:style>
  <w:style w:type="character" w:customStyle="1" w:styleId="WW-Absatz-Standardschriftart1111111111111111111111111111111111">
    <w:name w:val="WW-Absatz-Standardschriftart1111111111111111111111111111111111"/>
    <w:rsid w:val="003943E3"/>
  </w:style>
  <w:style w:type="character" w:customStyle="1" w:styleId="WW-Absatz-Standardschriftart11111111111111111111111111111111111">
    <w:name w:val="WW-Absatz-Standardschriftart11111111111111111111111111111111111"/>
    <w:rsid w:val="003943E3"/>
  </w:style>
  <w:style w:type="character" w:customStyle="1" w:styleId="WW-Absatz-Standardschriftart111111111111111111111111111111111111">
    <w:name w:val="WW-Absatz-Standardschriftart111111111111111111111111111111111111"/>
    <w:rsid w:val="003943E3"/>
  </w:style>
  <w:style w:type="character" w:customStyle="1" w:styleId="WW-Absatz-Standardschriftart1111111111111111111111111111111111111">
    <w:name w:val="WW-Absatz-Standardschriftart1111111111111111111111111111111111111"/>
    <w:rsid w:val="003943E3"/>
  </w:style>
  <w:style w:type="character" w:customStyle="1" w:styleId="WW-Absatz-Standardschriftart11111111111111111111111111111111111111">
    <w:name w:val="WW-Absatz-Standardschriftart11111111111111111111111111111111111111"/>
    <w:rsid w:val="003943E3"/>
  </w:style>
  <w:style w:type="character" w:customStyle="1" w:styleId="WW-Absatz-Standardschriftart111111111111111111111111111111111111111">
    <w:name w:val="WW-Absatz-Standardschriftart111111111111111111111111111111111111111"/>
    <w:rsid w:val="003943E3"/>
  </w:style>
  <w:style w:type="character" w:customStyle="1" w:styleId="WW-Absatz-Standardschriftart1111111111111111111111111111111111111111">
    <w:name w:val="WW-Absatz-Standardschriftart1111111111111111111111111111111111111111"/>
    <w:rsid w:val="003943E3"/>
  </w:style>
  <w:style w:type="character" w:customStyle="1" w:styleId="WW-Absatz-Standardschriftart11111111111111111111111111111111111111111">
    <w:name w:val="WW-Absatz-Standardschriftart11111111111111111111111111111111111111111"/>
    <w:rsid w:val="003943E3"/>
  </w:style>
  <w:style w:type="character" w:customStyle="1" w:styleId="WW-Absatz-Standardschriftart111111111111111111111111111111111111111111">
    <w:name w:val="WW-Absatz-Standardschriftart111111111111111111111111111111111111111111"/>
    <w:rsid w:val="003943E3"/>
  </w:style>
  <w:style w:type="character" w:customStyle="1" w:styleId="WW-Absatz-Standardschriftart1111111111111111111111111111111111111111111">
    <w:name w:val="WW-Absatz-Standardschriftart1111111111111111111111111111111111111111111"/>
    <w:rsid w:val="003943E3"/>
  </w:style>
  <w:style w:type="character" w:customStyle="1" w:styleId="WW-Absatz-Standardschriftart11111111111111111111111111111111111111111111">
    <w:name w:val="WW-Absatz-Standardschriftart11111111111111111111111111111111111111111111"/>
    <w:rsid w:val="003943E3"/>
  </w:style>
  <w:style w:type="character" w:customStyle="1" w:styleId="WW8Num1z0">
    <w:name w:val="WW8Num1z0"/>
    <w:rsid w:val="003943E3"/>
    <w:rPr>
      <w:b w:val="0"/>
    </w:rPr>
  </w:style>
  <w:style w:type="character" w:customStyle="1" w:styleId="15">
    <w:name w:val="Основной шрифт абзаца1"/>
    <w:rsid w:val="003943E3"/>
  </w:style>
  <w:style w:type="character" w:styleId="af1">
    <w:name w:val="page number"/>
    <w:basedOn w:val="15"/>
    <w:rsid w:val="003943E3"/>
  </w:style>
  <w:style w:type="character" w:customStyle="1" w:styleId="af2">
    <w:name w:val="Символ нумерации"/>
    <w:rsid w:val="003943E3"/>
  </w:style>
  <w:style w:type="paragraph" w:customStyle="1" w:styleId="af3">
    <w:name w:val="Заголовок"/>
    <w:basedOn w:val="a"/>
    <w:next w:val="ab"/>
    <w:rsid w:val="003943E3"/>
    <w:pPr>
      <w:keepNext/>
      <w:spacing w:before="240" w:after="120" w:line="240" w:lineRule="auto"/>
    </w:pPr>
    <w:rPr>
      <w:rFonts w:ascii="Arial" w:eastAsia="Lucida Sans Unicode" w:hAnsi="Arial" w:cs="Tahoma"/>
      <w:sz w:val="28"/>
      <w:szCs w:val="28"/>
      <w:lang w:eastAsia="ar-SA"/>
    </w:rPr>
  </w:style>
  <w:style w:type="paragraph" w:styleId="af4">
    <w:name w:val="List"/>
    <w:basedOn w:val="ab"/>
    <w:semiHidden/>
    <w:rsid w:val="003943E3"/>
    <w:pPr>
      <w:spacing w:after="0"/>
    </w:pPr>
    <w:rPr>
      <w:rFonts w:ascii="Times New Roman" w:eastAsia="Times New Roman" w:hAnsi="Times New Roman" w:cs="Tahoma"/>
      <w:b/>
      <w:sz w:val="44"/>
      <w:szCs w:val="20"/>
      <w:lang w:eastAsia="ar-SA"/>
    </w:rPr>
  </w:style>
  <w:style w:type="paragraph" w:customStyle="1" w:styleId="52">
    <w:name w:val="Название5"/>
    <w:basedOn w:val="a"/>
    <w:rsid w:val="003943E3"/>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53">
    <w:name w:val="Указатель5"/>
    <w:basedOn w:val="a"/>
    <w:rsid w:val="003943E3"/>
    <w:pPr>
      <w:suppressLineNumbers/>
      <w:spacing w:after="0" w:line="240" w:lineRule="auto"/>
    </w:pPr>
    <w:rPr>
      <w:rFonts w:ascii="Times New Roman" w:eastAsia="Times New Roman" w:hAnsi="Times New Roman" w:cs="Tahoma"/>
      <w:sz w:val="20"/>
      <w:szCs w:val="20"/>
      <w:lang w:eastAsia="ar-SA"/>
    </w:rPr>
  </w:style>
  <w:style w:type="paragraph" w:customStyle="1" w:styleId="42">
    <w:name w:val="Название4"/>
    <w:basedOn w:val="a"/>
    <w:rsid w:val="003943E3"/>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3">
    <w:name w:val="Указатель4"/>
    <w:basedOn w:val="a"/>
    <w:rsid w:val="003943E3"/>
    <w:pPr>
      <w:suppressLineNumbers/>
      <w:spacing w:after="0" w:line="240" w:lineRule="auto"/>
    </w:pPr>
    <w:rPr>
      <w:rFonts w:ascii="Times New Roman" w:eastAsia="Times New Roman" w:hAnsi="Times New Roman" w:cs="Tahoma"/>
      <w:sz w:val="20"/>
      <w:szCs w:val="20"/>
      <w:lang w:eastAsia="ar-SA"/>
    </w:rPr>
  </w:style>
  <w:style w:type="paragraph" w:customStyle="1" w:styleId="32">
    <w:name w:val="Название3"/>
    <w:basedOn w:val="a"/>
    <w:rsid w:val="003943E3"/>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3">
    <w:name w:val="Указатель3"/>
    <w:basedOn w:val="a"/>
    <w:rsid w:val="003943E3"/>
    <w:pPr>
      <w:suppressLineNumbers/>
      <w:spacing w:after="0" w:line="240" w:lineRule="auto"/>
    </w:pPr>
    <w:rPr>
      <w:rFonts w:ascii="Times New Roman" w:eastAsia="Times New Roman" w:hAnsi="Times New Roman" w:cs="Tahoma"/>
      <w:sz w:val="20"/>
      <w:szCs w:val="20"/>
      <w:lang w:eastAsia="ar-SA"/>
    </w:rPr>
  </w:style>
  <w:style w:type="paragraph" w:customStyle="1" w:styleId="25">
    <w:name w:val="Название2"/>
    <w:basedOn w:val="a"/>
    <w:rsid w:val="003943E3"/>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26">
    <w:name w:val="Указатель2"/>
    <w:basedOn w:val="a"/>
    <w:rsid w:val="003943E3"/>
    <w:pPr>
      <w:suppressLineNumbers/>
      <w:spacing w:after="0" w:line="240" w:lineRule="auto"/>
    </w:pPr>
    <w:rPr>
      <w:rFonts w:ascii="Times New Roman" w:eastAsia="Times New Roman" w:hAnsi="Times New Roman" w:cs="Tahoma"/>
      <w:sz w:val="20"/>
      <w:szCs w:val="20"/>
      <w:lang w:eastAsia="ar-SA"/>
    </w:rPr>
  </w:style>
  <w:style w:type="paragraph" w:customStyle="1" w:styleId="16">
    <w:name w:val="Название1"/>
    <w:basedOn w:val="a"/>
    <w:rsid w:val="003943E3"/>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17">
    <w:name w:val="Указатель1"/>
    <w:basedOn w:val="a"/>
    <w:rsid w:val="003943E3"/>
    <w:pPr>
      <w:suppressLineNumbers/>
      <w:spacing w:after="0" w:line="240" w:lineRule="auto"/>
    </w:pPr>
    <w:rPr>
      <w:rFonts w:ascii="Times New Roman" w:eastAsia="Times New Roman" w:hAnsi="Times New Roman" w:cs="Tahoma"/>
      <w:sz w:val="20"/>
      <w:szCs w:val="20"/>
      <w:lang w:eastAsia="ar-SA"/>
    </w:rPr>
  </w:style>
  <w:style w:type="paragraph" w:customStyle="1" w:styleId="210">
    <w:name w:val="Основной текст 21"/>
    <w:basedOn w:val="a"/>
    <w:rsid w:val="003943E3"/>
    <w:pPr>
      <w:spacing w:after="0" w:line="240" w:lineRule="auto"/>
      <w:jc w:val="both"/>
    </w:pPr>
    <w:rPr>
      <w:rFonts w:ascii="Times New Roman" w:eastAsia="Times New Roman" w:hAnsi="Times New Roman" w:cs="Times New Roman"/>
      <w:sz w:val="28"/>
      <w:szCs w:val="20"/>
      <w:lang w:eastAsia="ar-SA"/>
    </w:rPr>
  </w:style>
  <w:style w:type="character" w:customStyle="1" w:styleId="af5">
    <w:name w:val="Основной текст с отступом Знак"/>
    <w:aliases w:val="Основной текст 1 Знак,Нумерованный список !! Знак,Надин стиль Знак,Body Text Indent Знак,Iniiaiie oaeno 1 Знак"/>
    <w:basedOn w:val="a0"/>
    <w:link w:val="af6"/>
    <w:uiPriority w:val="99"/>
    <w:rsid w:val="003943E3"/>
    <w:rPr>
      <w:rFonts w:ascii="Times New Roman" w:eastAsia="Times New Roman" w:hAnsi="Times New Roman" w:cs="Times New Roman"/>
      <w:sz w:val="28"/>
      <w:szCs w:val="20"/>
      <w:lang w:eastAsia="ar-SA"/>
    </w:rPr>
  </w:style>
  <w:style w:type="paragraph" w:styleId="af6">
    <w:name w:val="Body Text Indent"/>
    <w:aliases w:val="Основной текст 1,Нумерованный список !!,Надин стиль,Body Text Indent,Iniiaiie oaeno 1"/>
    <w:basedOn w:val="a"/>
    <w:link w:val="af5"/>
    <w:uiPriority w:val="99"/>
    <w:rsid w:val="003943E3"/>
    <w:pPr>
      <w:spacing w:after="0" w:line="240" w:lineRule="auto"/>
      <w:ind w:firstLine="720"/>
      <w:jc w:val="both"/>
    </w:pPr>
    <w:rPr>
      <w:rFonts w:ascii="Times New Roman" w:eastAsia="Times New Roman" w:hAnsi="Times New Roman" w:cs="Times New Roman"/>
      <w:sz w:val="28"/>
      <w:szCs w:val="20"/>
      <w:lang w:eastAsia="ar-SA"/>
    </w:rPr>
  </w:style>
  <w:style w:type="paragraph" w:customStyle="1" w:styleId="211">
    <w:name w:val="Основной текст с отступом 21"/>
    <w:basedOn w:val="a"/>
    <w:rsid w:val="003943E3"/>
    <w:pPr>
      <w:spacing w:after="0" w:line="360" w:lineRule="auto"/>
      <w:ind w:left="6237"/>
    </w:pPr>
    <w:rPr>
      <w:rFonts w:ascii="Times New Roman" w:eastAsia="Times New Roman" w:hAnsi="Times New Roman" w:cs="Times New Roman"/>
      <w:sz w:val="28"/>
      <w:szCs w:val="20"/>
      <w:lang w:eastAsia="ar-SA"/>
    </w:rPr>
  </w:style>
  <w:style w:type="paragraph" w:customStyle="1" w:styleId="310">
    <w:name w:val="Основной текст с отступом 31"/>
    <w:basedOn w:val="a"/>
    <w:rsid w:val="003943E3"/>
    <w:pPr>
      <w:spacing w:after="0" w:line="360" w:lineRule="auto"/>
      <w:ind w:left="720" w:firstLine="720"/>
      <w:jc w:val="both"/>
    </w:pPr>
    <w:rPr>
      <w:rFonts w:ascii="Times New Roman" w:eastAsia="Times New Roman" w:hAnsi="Times New Roman" w:cs="Times New Roman"/>
      <w:sz w:val="28"/>
      <w:szCs w:val="20"/>
      <w:lang w:eastAsia="ar-SA"/>
    </w:rPr>
  </w:style>
  <w:style w:type="paragraph" w:customStyle="1" w:styleId="311">
    <w:name w:val="Основной текст 31"/>
    <w:basedOn w:val="a"/>
    <w:rsid w:val="003943E3"/>
    <w:pPr>
      <w:spacing w:after="0" w:line="240" w:lineRule="auto"/>
    </w:pPr>
    <w:rPr>
      <w:rFonts w:ascii="Times New Roman" w:eastAsia="Times New Roman" w:hAnsi="Times New Roman" w:cs="Times New Roman"/>
      <w:sz w:val="24"/>
      <w:szCs w:val="20"/>
      <w:lang w:eastAsia="ar-SA"/>
    </w:rPr>
  </w:style>
  <w:style w:type="paragraph" w:customStyle="1" w:styleId="18">
    <w:name w:val="Схема документа1"/>
    <w:basedOn w:val="a"/>
    <w:rsid w:val="003943E3"/>
    <w:pPr>
      <w:shd w:val="clear" w:color="auto" w:fill="000080"/>
      <w:spacing w:after="0" w:line="240" w:lineRule="auto"/>
    </w:pPr>
    <w:rPr>
      <w:rFonts w:ascii="Tahoma" w:eastAsia="Times New Roman" w:hAnsi="Tahoma" w:cs="Times New Roman"/>
      <w:sz w:val="20"/>
      <w:szCs w:val="20"/>
      <w:lang w:eastAsia="ar-SA"/>
    </w:rPr>
  </w:style>
  <w:style w:type="paragraph" w:customStyle="1" w:styleId="af7">
    <w:name w:val="Содержимое врезки"/>
    <w:basedOn w:val="ab"/>
    <w:rsid w:val="003943E3"/>
    <w:pPr>
      <w:spacing w:after="0"/>
    </w:pPr>
    <w:rPr>
      <w:rFonts w:ascii="Times New Roman" w:eastAsia="Times New Roman" w:hAnsi="Times New Roman" w:cs="Times New Roman"/>
      <w:b/>
      <w:sz w:val="44"/>
      <w:szCs w:val="20"/>
      <w:lang w:eastAsia="ar-SA"/>
    </w:rPr>
  </w:style>
  <w:style w:type="paragraph" w:customStyle="1" w:styleId="af8">
    <w:name w:val="Содержимое таблицы"/>
    <w:basedOn w:val="a"/>
    <w:rsid w:val="003943E3"/>
    <w:pPr>
      <w:suppressLineNumbers/>
      <w:spacing w:after="0" w:line="240" w:lineRule="auto"/>
    </w:pPr>
    <w:rPr>
      <w:rFonts w:ascii="Times New Roman" w:eastAsia="Times New Roman" w:hAnsi="Times New Roman" w:cs="Times New Roman"/>
      <w:sz w:val="20"/>
      <w:szCs w:val="20"/>
      <w:lang w:eastAsia="ar-SA"/>
    </w:rPr>
  </w:style>
  <w:style w:type="paragraph" w:customStyle="1" w:styleId="af9">
    <w:name w:val="Заголовок таблицы"/>
    <w:basedOn w:val="af8"/>
    <w:rsid w:val="003943E3"/>
    <w:pPr>
      <w:jc w:val="center"/>
    </w:pPr>
    <w:rPr>
      <w:b/>
      <w:bCs/>
    </w:rPr>
  </w:style>
  <w:style w:type="character" w:customStyle="1" w:styleId="19">
    <w:name w:val="Текст выноски Знак1"/>
    <w:basedOn w:val="a0"/>
    <w:uiPriority w:val="99"/>
    <w:rsid w:val="003943E3"/>
    <w:rPr>
      <w:rFonts w:ascii="Tahoma" w:hAnsi="Tahoma" w:cs="Tahoma"/>
      <w:sz w:val="16"/>
      <w:szCs w:val="16"/>
      <w:lang w:eastAsia="ar-SA"/>
    </w:rPr>
  </w:style>
  <w:style w:type="paragraph" w:styleId="afa">
    <w:name w:val="List Paragraph"/>
    <w:basedOn w:val="a"/>
    <w:qFormat/>
    <w:rsid w:val="003943E3"/>
    <w:pPr>
      <w:ind w:left="720"/>
      <w:contextualSpacing/>
    </w:pPr>
    <w:rPr>
      <w:rFonts w:ascii="Calibri" w:eastAsia="Times New Roman" w:hAnsi="Calibri" w:cs="Times New Roman"/>
    </w:rPr>
  </w:style>
  <w:style w:type="paragraph" w:styleId="34">
    <w:name w:val="Body Text 3"/>
    <w:basedOn w:val="a"/>
    <w:link w:val="35"/>
    <w:unhideWhenUsed/>
    <w:rsid w:val="003943E3"/>
    <w:pPr>
      <w:spacing w:after="120" w:line="240" w:lineRule="auto"/>
    </w:pPr>
    <w:rPr>
      <w:rFonts w:ascii="Times New Roman" w:eastAsia="Times New Roman" w:hAnsi="Times New Roman" w:cs="Times New Roman"/>
      <w:sz w:val="16"/>
      <w:szCs w:val="16"/>
      <w:lang w:eastAsia="ar-SA"/>
    </w:rPr>
  </w:style>
  <w:style w:type="character" w:customStyle="1" w:styleId="35">
    <w:name w:val="Основной текст 3 Знак"/>
    <w:basedOn w:val="a0"/>
    <w:link w:val="34"/>
    <w:rsid w:val="003943E3"/>
    <w:rPr>
      <w:rFonts w:ascii="Times New Roman" w:eastAsia="Times New Roman" w:hAnsi="Times New Roman" w:cs="Times New Roman"/>
      <w:sz w:val="16"/>
      <w:szCs w:val="16"/>
      <w:lang w:eastAsia="ar-SA"/>
    </w:rPr>
  </w:style>
  <w:style w:type="paragraph" w:customStyle="1" w:styleId="af70">
    <w:name w:val="af7"/>
    <w:basedOn w:val="a"/>
    <w:rsid w:val="003943E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ormattext">
    <w:name w:val="formattext"/>
    <w:basedOn w:val="a"/>
    <w:rsid w:val="003943E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b">
    <w:name w:val="Гипертекстовая ссылка"/>
    <w:basedOn w:val="a0"/>
    <w:uiPriority w:val="99"/>
    <w:rsid w:val="003943E3"/>
    <w:rPr>
      <w:rFonts w:cs="Times New Roman"/>
      <w:b/>
      <w:bCs/>
      <w:color w:val="106BBE"/>
    </w:rPr>
  </w:style>
  <w:style w:type="paragraph" w:styleId="afc">
    <w:name w:val="No Spacing"/>
    <w:link w:val="afd"/>
    <w:uiPriority w:val="1"/>
    <w:qFormat/>
    <w:rsid w:val="003943E3"/>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character" w:customStyle="1" w:styleId="afd">
    <w:name w:val="Без интервала Знак"/>
    <w:link w:val="afc"/>
    <w:uiPriority w:val="1"/>
    <w:locked/>
    <w:rsid w:val="00B24B39"/>
    <w:rPr>
      <w:rFonts w:ascii="Arial" w:eastAsia="Times New Roman" w:hAnsi="Arial" w:cs="Arial"/>
      <w:sz w:val="24"/>
      <w:szCs w:val="24"/>
    </w:rPr>
  </w:style>
  <w:style w:type="character" w:customStyle="1" w:styleId="s1">
    <w:name w:val="s1"/>
    <w:basedOn w:val="a0"/>
    <w:rsid w:val="003943E3"/>
  </w:style>
  <w:style w:type="paragraph" w:customStyle="1" w:styleId="p2">
    <w:name w:val="p2"/>
    <w:basedOn w:val="a"/>
    <w:rsid w:val="003943E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
    <w:name w:val="p3"/>
    <w:basedOn w:val="a"/>
    <w:rsid w:val="003943E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5">
    <w:name w:val="p5"/>
    <w:basedOn w:val="a"/>
    <w:rsid w:val="003943E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7">
    <w:name w:val="p7"/>
    <w:basedOn w:val="a"/>
    <w:rsid w:val="003943E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2">
    <w:name w:val="s2"/>
    <w:basedOn w:val="a0"/>
    <w:rsid w:val="003943E3"/>
  </w:style>
  <w:style w:type="paragraph" w:customStyle="1" w:styleId="p10">
    <w:name w:val="p10"/>
    <w:basedOn w:val="a"/>
    <w:rsid w:val="003943E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2">
    <w:name w:val="p12"/>
    <w:basedOn w:val="a"/>
    <w:rsid w:val="003943E3"/>
    <w:pPr>
      <w:spacing w:before="100" w:beforeAutospacing="1" w:after="100" w:afterAutospacing="1" w:line="240" w:lineRule="auto"/>
    </w:pPr>
    <w:rPr>
      <w:rFonts w:ascii="Times New Roman" w:eastAsia="Times New Roman" w:hAnsi="Times New Roman" w:cs="Times New Roman"/>
      <w:sz w:val="24"/>
      <w:szCs w:val="24"/>
    </w:rPr>
  </w:style>
  <w:style w:type="paragraph" w:styleId="afe">
    <w:name w:val="caption"/>
    <w:basedOn w:val="a"/>
    <w:qFormat/>
    <w:rsid w:val="003943E3"/>
    <w:pPr>
      <w:spacing w:before="240" w:after="60" w:line="240" w:lineRule="auto"/>
      <w:ind w:firstLine="567"/>
      <w:jc w:val="center"/>
    </w:pPr>
    <w:rPr>
      <w:rFonts w:ascii="Arial" w:eastAsia="Times New Roman" w:hAnsi="Arial" w:cs="Arial"/>
      <w:b/>
      <w:bCs/>
      <w:sz w:val="32"/>
      <w:szCs w:val="32"/>
    </w:rPr>
  </w:style>
  <w:style w:type="paragraph" w:customStyle="1" w:styleId="text">
    <w:name w:val="text"/>
    <w:basedOn w:val="a"/>
    <w:link w:val="text0"/>
    <w:rsid w:val="003943E3"/>
    <w:pPr>
      <w:spacing w:after="0" w:line="240" w:lineRule="auto"/>
      <w:ind w:firstLine="567"/>
      <w:jc w:val="both"/>
    </w:pPr>
    <w:rPr>
      <w:rFonts w:ascii="Arial" w:eastAsia="Times New Roman" w:hAnsi="Arial" w:cs="Arial"/>
      <w:sz w:val="24"/>
      <w:szCs w:val="24"/>
    </w:rPr>
  </w:style>
  <w:style w:type="character" w:customStyle="1" w:styleId="text0">
    <w:name w:val="text Знак"/>
    <w:basedOn w:val="a0"/>
    <w:link w:val="text"/>
    <w:locked/>
    <w:rsid w:val="003943E3"/>
    <w:rPr>
      <w:rFonts w:ascii="Arial" w:eastAsia="Times New Roman" w:hAnsi="Arial" w:cs="Arial"/>
      <w:sz w:val="24"/>
      <w:szCs w:val="24"/>
    </w:rPr>
  </w:style>
  <w:style w:type="paragraph" w:customStyle="1" w:styleId="article">
    <w:name w:val="article"/>
    <w:basedOn w:val="a"/>
    <w:rsid w:val="003943E3"/>
    <w:pPr>
      <w:spacing w:after="0" w:line="240" w:lineRule="auto"/>
      <w:ind w:firstLine="567"/>
      <w:jc w:val="both"/>
    </w:pPr>
    <w:rPr>
      <w:rFonts w:ascii="Arial" w:eastAsia="Times New Roman" w:hAnsi="Arial" w:cs="Arial"/>
      <w:sz w:val="26"/>
      <w:szCs w:val="26"/>
    </w:rPr>
  </w:style>
  <w:style w:type="paragraph" w:customStyle="1" w:styleId="aff">
    <w:name w:val="Прижатый влево"/>
    <w:basedOn w:val="a"/>
    <w:next w:val="a"/>
    <w:uiPriority w:val="99"/>
    <w:rsid w:val="00AE7AD5"/>
    <w:pPr>
      <w:widowControl w:val="0"/>
      <w:autoSpaceDE w:val="0"/>
      <w:autoSpaceDN w:val="0"/>
      <w:adjustRightInd w:val="0"/>
      <w:spacing w:after="0" w:line="240" w:lineRule="auto"/>
    </w:pPr>
    <w:rPr>
      <w:rFonts w:ascii="Arial" w:hAnsi="Arial" w:cs="Arial"/>
      <w:sz w:val="24"/>
      <w:szCs w:val="24"/>
    </w:rPr>
  </w:style>
  <w:style w:type="paragraph" w:customStyle="1" w:styleId="ConsNonformat">
    <w:name w:val="ConsNonformat"/>
    <w:rsid w:val="006C6541"/>
    <w:pPr>
      <w:autoSpaceDE w:val="0"/>
      <w:autoSpaceDN w:val="0"/>
      <w:adjustRightInd w:val="0"/>
      <w:spacing w:after="0" w:line="240" w:lineRule="auto"/>
      <w:ind w:right="19772"/>
    </w:pPr>
    <w:rPr>
      <w:rFonts w:ascii="Courier New" w:eastAsia="Times New Roman" w:hAnsi="Courier New" w:cs="Courier New"/>
      <w:sz w:val="24"/>
      <w:szCs w:val="24"/>
    </w:rPr>
  </w:style>
  <w:style w:type="paragraph" w:styleId="aff0">
    <w:name w:val="Title"/>
    <w:basedOn w:val="a"/>
    <w:link w:val="aff1"/>
    <w:qFormat/>
    <w:rsid w:val="006C6541"/>
    <w:pPr>
      <w:spacing w:after="0" w:line="240" w:lineRule="auto"/>
      <w:jc w:val="center"/>
    </w:pPr>
    <w:rPr>
      <w:rFonts w:ascii="Times New Roman" w:eastAsia="Times New Roman" w:hAnsi="Times New Roman" w:cs="Times New Roman"/>
      <w:b/>
      <w:sz w:val="36"/>
      <w:szCs w:val="20"/>
    </w:rPr>
  </w:style>
  <w:style w:type="character" w:customStyle="1" w:styleId="aff1">
    <w:name w:val="Название Знак"/>
    <w:basedOn w:val="a0"/>
    <w:link w:val="aff0"/>
    <w:rsid w:val="006C6541"/>
    <w:rPr>
      <w:rFonts w:ascii="Times New Roman" w:eastAsia="Times New Roman" w:hAnsi="Times New Roman" w:cs="Times New Roman"/>
      <w:b/>
      <w:sz w:val="36"/>
      <w:szCs w:val="20"/>
    </w:rPr>
  </w:style>
  <w:style w:type="paragraph" w:customStyle="1" w:styleId="ConsNormal">
    <w:name w:val="ConsNormal"/>
    <w:rsid w:val="006C6541"/>
    <w:pPr>
      <w:widowControl w:val="0"/>
      <w:autoSpaceDE w:val="0"/>
      <w:autoSpaceDN w:val="0"/>
      <w:adjustRightInd w:val="0"/>
      <w:spacing w:after="0" w:line="240" w:lineRule="auto"/>
      <w:ind w:right="19772" w:firstLine="720"/>
    </w:pPr>
    <w:rPr>
      <w:rFonts w:ascii="Arial" w:eastAsia="Times New Roman" w:hAnsi="Arial" w:cs="Arial"/>
      <w:sz w:val="20"/>
      <w:szCs w:val="20"/>
      <w:lang w:eastAsia="en-US"/>
    </w:rPr>
  </w:style>
  <w:style w:type="paragraph" w:customStyle="1" w:styleId="aff2">
    <w:name w:val="Знак"/>
    <w:basedOn w:val="a"/>
    <w:rsid w:val="006C6541"/>
    <w:pPr>
      <w:spacing w:before="100" w:beforeAutospacing="1" w:after="100" w:afterAutospacing="1" w:line="240" w:lineRule="auto"/>
      <w:ind w:firstLine="567"/>
      <w:jc w:val="both"/>
    </w:pPr>
    <w:rPr>
      <w:rFonts w:ascii="Tahoma" w:eastAsia="Times New Roman" w:hAnsi="Tahoma" w:cs="Times New Roman"/>
      <w:b/>
      <w:bCs/>
      <w:i/>
      <w:iCs/>
      <w:sz w:val="24"/>
      <w:szCs w:val="24"/>
      <w:lang w:val="en-US" w:eastAsia="en-US"/>
    </w:rPr>
  </w:style>
  <w:style w:type="character" w:customStyle="1" w:styleId="aff3">
    <w:name w:val="Цветовое выделение"/>
    <w:uiPriority w:val="99"/>
    <w:rsid w:val="006C6541"/>
    <w:rPr>
      <w:b/>
      <w:color w:val="26282F"/>
    </w:rPr>
  </w:style>
  <w:style w:type="paragraph" w:customStyle="1" w:styleId="aff4">
    <w:name w:val="Таблицы (моноширинный)"/>
    <w:basedOn w:val="a"/>
    <w:next w:val="a"/>
    <w:uiPriority w:val="99"/>
    <w:rsid w:val="006C6541"/>
    <w:pPr>
      <w:widowControl w:val="0"/>
      <w:autoSpaceDE w:val="0"/>
      <w:autoSpaceDN w:val="0"/>
      <w:adjustRightInd w:val="0"/>
      <w:spacing w:after="0" w:line="240" w:lineRule="auto"/>
    </w:pPr>
    <w:rPr>
      <w:rFonts w:ascii="Courier New" w:eastAsia="Times New Roman" w:hAnsi="Courier New" w:cs="Courier New"/>
      <w:sz w:val="24"/>
      <w:szCs w:val="24"/>
    </w:rPr>
  </w:style>
  <w:style w:type="table" w:styleId="aff5">
    <w:name w:val="Table Grid"/>
    <w:basedOn w:val="a1"/>
    <w:rsid w:val="006C6541"/>
    <w:pPr>
      <w:widowControl w:val="0"/>
      <w:autoSpaceDE w:val="0"/>
      <w:autoSpaceDN w:val="0"/>
      <w:adjustRightInd w:val="0"/>
      <w:spacing w:after="0" w:line="240" w:lineRule="auto"/>
      <w:ind w:firstLine="720"/>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6">
    <w:name w:val="Активная гипертекстовая ссылка"/>
    <w:basedOn w:val="afb"/>
    <w:rsid w:val="005D5E61"/>
    <w:rPr>
      <w:color w:val="auto"/>
      <w:u w:val="single"/>
    </w:rPr>
  </w:style>
  <w:style w:type="paragraph" w:customStyle="1" w:styleId="aff7">
    <w:name w:val="Внимание"/>
    <w:basedOn w:val="a"/>
    <w:next w:val="a"/>
    <w:rsid w:val="005D5E61"/>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rPr>
  </w:style>
  <w:style w:type="paragraph" w:customStyle="1" w:styleId="aff8">
    <w:name w:val="Внимание: криминал!!"/>
    <w:basedOn w:val="aff7"/>
    <w:next w:val="a"/>
    <w:rsid w:val="005D5E61"/>
  </w:style>
  <w:style w:type="paragraph" w:customStyle="1" w:styleId="aff9">
    <w:name w:val="Внимание: недобросовестность!"/>
    <w:basedOn w:val="aff7"/>
    <w:next w:val="a"/>
    <w:rsid w:val="005D5E61"/>
  </w:style>
  <w:style w:type="character" w:customStyle="1" w:styleId="affa">
    <w:name w:val="Выделение для Базового Поиска"/>
    <w:basedOn w:val="aff3"/>
    <w:rsid w:val="005D5E61"/>
    <w:rPr>
      <w:rFonts w:cs="Times New Roman"/>
      <w:bCs/>
      <w:color w:val="0058A9"/>
    </w:rPr>
  </w:style>
  <w:style w:type="character" w:customStyle="1" w:styleId="affb">
    <w:name w:val="Выделение для Базового Поиска (курсив)"/>
    <w:basedOn w:val="affa"/>
    <w:rsid w:val="005D5E61"/>
    <w:rPr>
      <w:i/>
      <w:iCs/>
    </w:rPr>
  </w:style>
  <w:style w:type="paragraph" w:customStyle="1" w:styleId="affc">
    <w:name w:val="Дочерний элемент списка"/>
    <w:basedOn w:val="a"/>
    <w:next w:val="a"/>
    <w:rsid w:val="005D5E61"/>
    <w:pPr>
      <w:widowControl w:val="0"/>
      <w:autoSpaceDE w:val="0"/>
      <w:autoSpaceDN w:val="0"/>
      <w:adjustRightInd w:val="0"/>
      <w:spacing w:after="0" w:line="240" w:lineRule="auto"/>
      <w:jc w:val="both"/>
    </w:pPr>
    <w:rPr>
      <w:rFonts w:ascii="Arial" w:eastAsia="Times New Roman" w:hAnsi="Arial" w:cs="Arial"/>
      <w:color w:val="868381"/>
      <w:sz w:val="20"/>
      <w:szCs w:val="20"/>
    </w:rPr>
  </w:style>
  <w:style w:type="paragraph" w:customStyle="1" w:styleId="affd">
    <w:name w:val="Основное меню (преемственное)"/>
    <w:basedOn w:val="a"/>
    <w:next w:val="a"/>
    <w:rsid w:val="005D5E61"/>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e">
    <w:name w:val="Заголовок группы контролов"/>
    <w:basedOn w:val="a"/>
    <w:next w:val="a"/>
    <w:rsid w:val="005D5E61"/>
    <w:pPr>
      <w:widowControl w:val="0"/>
      <w:autoSpaceDE w:val="0"/>
      <w:autoSpaceDN w:val="0"/>
      <w:adjustRightInd w:val="0"/>
      <w:spacing w:after="0" w:line="240" w:lineRule="auto"/>
      <w:ind w:firstLine="720"/>
      <w:jc w:val="both"/>
    </w:pPr>
    <w:rPr>
      <w:rFonts w:ascii="Arial" w:eastAsia="Times New Roman" w:hAnsi="Arial" w:cs="Arial"/>
      <w:b/>
      <w:bCs/>
      <w:color w:val="000000"/>
      <w:sz w:val="24"/>
      <w:szCs w:val="24"/>
    </w:rPr>
  </w:style>
  <w:style w:type="paragraph" w:customStyle="1" w:styleId="afff">
    <w:name w:val="Заголовок для информации об изменениях"/>
    <w:basedOn w:val="1"/>
    <w:next w:val="a"/>
    <w:rsid w:val="005D5E61"/>
    <w:pPr>
      <w:keepNext w:val="0"/>
      <w:widowControl w:val="0"/>
      <w:autoSpaceDE w:val="0"/>
      <w:autoSpaceDN w:val="0"/>
      <w:adjustRightInd w:val="0"/>
      <w:spacing w:after="108"/>
      <w:ind w:left="0" w:firstLine="0"/>
      <w:jc w:val="center"/>
      <w:outlineLvl w:val="9"/>
    </w:pPr>
    <w:rPr>
      <w:rFonts w:ascii="Arial" w:hAnsi="Arial" w:cs="Arial"/>
      <w:color w:val="26282F"/>
      <w:sz w:val="18"/>
      <w:szCs w:val="18"/>
      <w:shd w:val="clear" w:color="auto" w:fill="FFFFFF"/>
      <w:lang w:eastAsia="ru-RU"/>
    </w:rPr>
  </w:style>
  <w:style w:type="paragraph" w:customStyle="1" w:styleId="afff0">
    <w:name w:val="Заголовок распахивающейся части диалога"/>
    <w:basedOn w:val="a"/>
    <w:next w:val="a"/>
    <w:rsid w:val="005D5E61"/>
    <w:pPr>
      <w:widowControl w:val="0"/>
      <w:autoSpaceDE w:val="0"/>
      <w:autoSpaceDN w:val="0"/>
      <w:adjustRightInd w:val="0"/>
      <w:spacing w:after="0" w:line="240" w:lineRule="auto"/>
      <w:ind w:firstLine="720"/>
      <w:jc w:val="both"/>
    </w:pPr>
    <w:rPr>
      <w:rFonts w:ascii="Arial" w:eastAsia="Times New Roman" w:hAnsi="Arial" w:cs="Arial"/>
      <w:i/>
      <w:iCs/>
      <w:color w:val="000080"/>
    </w:rPr>
  </w:style>
  <w:style w:type="character" w:customStyle="1" w:styleId="afff1">
    <w:name w:val="Заголовок своего сообщения"/>
    <w:basedOn w:val="aff3"/>
    <w:rsid w:val="005D5E61"/>
    <w:rPr>
      <w:rFonts w:cs="Times New Roman"/>
      <w:bCs/>
    </w:rPr>
  </w:style>
  <w:style w:type="paragraph" w:customStyle="1" w:styleId="afff2">
    <w:name w:val="Заголовок статьи"/>
    <w:basedOn w:val="a"/>
    <w:next w:val="a"/>
    <w:rsid w:val="005D5E61"/>
    <w:pPr>
      <w:widowControl w:val="0"/>
      <w:autoSpaceDE w:val="0"/>
      <w:autoSpaceDN w:val="0"/>
      <w:adjustRightInd w:val="0"/>
      <w:spacing w:after="0" w:line="240" w:lineRule="auto"/>
      <w:ind w:left="1612" w:hanging="892"/>
      <w:jc w:val="both"/>
    </w:pPr>
    <w:rPr>
      <w:rFonts w:ascii="Arial" w:eastAsia="Times New Roman" w:hAnsi="Arial" w:cs="Arial"/>
      <w:sz w:val="24"/>
      <w:szCs w:val="24"/>
    </w:rPr>
  </w:style>
  <w:style w:type="character" w:customStyle="1" w:styleId="afff3">
    <w:name w:val="Заголовок чужого сообщения"/>
    <w:basedOn w:val="aff3"/>
    <w:rsid w:val="005D5E61"/>
    <w:rPr>
      <w:rFonts w:cs="Times New Roman"/>
      <w:bCs/>
      <w:color w:val="FF0000"/>
    </w:rPr>
  </w:style>
  <w:style w:type="paragraph" w:customStyle="1" w:styleId="afff4">
    <w:name w:val="Заголовок ЭР (левое окно)"/>
    <w:basedOn w:val="a"/>
    <w:next w:val="a"/>
    <w:rsid w:val="005D5E61"/>
    <w:pPr>
      <w:widowControl w:val="0"/>
      <w:autoSpaceDE w:val="0"/>
      <w:autoSpaceDN w:val="0"/>
      <w:adjustRightInd w:val="0"/>
      <w:spacing w:before="300" w:after="250" w:line="240" w:lineRule="auto"/>
      <w:jc w:val="center"/>
    </w:pPr>
    <w:rPr>
      <w:rFonts w:ascii="Arial" w:eastAsia="Times New Roman" w:hAnsi="Arial" w:cs="Arial"/>
      <w:b/>
      <w:bCs/>
      <w:color w:val="26282F"/>
      <w:sz w:val="26"/>
      <w:szCs w:val="26"/>
    </w:rPr>
  </w:style>
  <w:style w:type="paragraph" w:customStyle="1" w:styleId="afff5">
    <w:name w:val="Заголовок ЭР (правое окно)"/>
    <w:basedOn w:val="afff4"/>
    <w:next w:val="a"/>
    <w:rsid w:val="005D5E61"/>
    <w:pPr>
      <w:spacing w:after="0"/>
      <w:jc w:val="left"/>
    </w:pPr>
  </w:style>
  <w:style w:type="paragraph" w:customStyle="1" w:styleId="afff6">
    <w:name w:val="Интерактивный заголовок"/>
    <w:basedOn w:val="af3"/>
    <w:next w:val="a"/>
    <w:rsid w:val="005D5E61"/>
    <w:pPr>
      <w:keepNext w:val="0"/>
      <w:widowControl w:val="0"/>
      <w:autoSpaceDE w:val="0"/>
      <w:autoSpaceDN w:val="0"/>
      <w:adjustRightInd w:val="0"/>
      <w:spacing w:before="0" w:after="0"/>
      <w:ind w:firstLine="720"/>
      <w:jc w:val="both"/>
    </w:pPr>
    <w:rPr>
      <w:rFonts w:ascii="Verdana" w:eastAsia="Times New Roman" w:hAnsi="Verdana" w:cs="Verdana"/>
      <w:b/>
      <w:bCs/>
      <w:color w:val="0058A9"/>
      <w:sz w:val="22"/>
      <w:szCs w:val="22"/>
      <w:u w:val="single"/>
      <w:shd w:val="clear" w:color="auto" w:fill="F0F0F0"/>
      <w:lang w:eastAsia="ru-RU"/>
    </w:rPr>
  </w:style>
  <w:style w:type="paragraph" w:customStyle="1" w:styleId="afff7">
    <w:name w:val="Текст информации об изменениях"/>
    <w:basedOn w:val="a"/>
    <w:next w:val="a"/>
    <w:rsid w:val="005D5E61"/>
    <w:pPr>
      <w:widowControl w:val="0"/>
      <w:autoSpaceDE w:val="0"/>
      <w:autoSpaceDN w:val="0"/>
      <w:adjustRightInd w:val="0"/>
      <w:spacing w:after="0" w:line="240" w:lineRule="auto"/>
      <w:ind w:firstLine="720"/>
      <w:jc w:val="both"/>
    </w:pPr>
    <w:rPr>
      <w:rFonts w:ascii="Arial" w:eastAsia="Times New Roman" w:hAnsi="Arial" w:cs="Arial"/>
      <w:color w:val="353842"/>
      <w:sz w:val="18"/>
      <w:szCs w:val="18"/>
    </w:rPr>
  </w:style>
  <w:style w:type="paragraph" w:customStyle="1" w:styleId="afff8">
    <w:name w:val="Информация об изменениях"/>
    <w:basedOn w:val="afff7"/>
    <w:next w:val="a"/>
    <w:rsid w:val="005D5E61"/>
    <w:pPr>
      <w:spacing w:before="180"/>
      <w:ind w:left="360" w:right="360" w:firstLine="0"/>
    </w:pPr>
    <w:rPr>
      <w:shd w:val="clear" w:color="auto" w:fill="EAEFED"/>
    </w:rPr>
  </w:style>
  <w:style w:type="paragraph" w:customStyle="1" w:styleId="afff9">
    <w:name w:val="Текст (справка)"/>
    <w:basedOn w:val="a"/>
    <w:next w:val="a"/>
    <w:rsid w:val="005D5E61"/>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a">
    <w:name w:val="Комментарий"/>
    <w:basedOn w:val="afff9"/>
    <w:next w:val="a"/>
    <w:uiPriority w:val="99"/>
    <w:rsid w:val="005D5E61"/>
    <w:pPr>
      <w:spacing w:before="75"/>
      <w:ind w:right="0"/>
      <w:jc w:val="both"/>
    </w:pPr>
    <w:rPr>
      <w:color w:val="353842"/>
      <w:shd w:val="clear" w:color="auto" w:fill="F0F0F0"/>
    </w:rPr>
  </w:style>
  <w:style w:type="paragraph" w:customStyle="1" w:styleId="afffb">
    <w:name w:val="Информация об изменениях документа"/>
    <w:basedOn w:val="afffa"/>
    <w:next w:val="a"/>
    <w:rsid w:val="005D5E61"/>
    <w:rPr>
      <w:i/>
      <w:iCs/>
    </w:rPr>
  </w:style>
  <w:style w:type="paragraph" w:customStyle="1" w:styleId="afffc">
    <w:name w:val="Текст (лев. подпись)"/>
    <w:basedOn w:val="a"/>
    <w:next w:val="a"/>
    <w:rsid w:val="005D5E61"/>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afffd">
    <w:name w:val="Колонтитул (левый)"/>
    <w:basedOn w:val="afffc"/>
    <w:next w:val="a"/>
    <w:rsid w:val="005D5E61"/>
    <w:rPr>
      <w:sz w:val="14"/>
      <w:szCs w:val="14"/>
    </w:rPr>
  </w:style>
  <w:style w:type="paragraph" w:customStyle="1" w:styleId="afffe">
    <w:name w:val="Текст (прав. подпись)"/>
    <w:basedOn w:val="a"/>
    <w:next w:val="a"/>
    <w:rsid w:val="005D5E61"/>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
    <w:name w:val="Колонтитул (правый)"/>
    <w:basedOn w:val="afffe"/>
    <w:next w:val="a"/>
    <w:rsid w:val="005D5E61"/>
    <w:rPr>
      <w:sz w:val="14"/>
      <w:szCs w:val="14"/>
    </w:rPr>
  </w:style>
  <w:style w:type="paragraph" w:customStyle="1" w:styleId="affff0">
    <w:name w:val="Комментарий пользователя"/>
    <w:basedOn w:val="afffa"/>
    <w:next w:val="a"/>
    <w:rsid w:val="005D5E61"/>
    <w:pPr>
      <w:jc w:val="left"/>
    </w:pPr>
    <w:rPr>
      <w:shd w:val="clear" w:color="auto" w:fill="FFDFE0"/>
    </w:rPr>
  </w:style>
  <w:style w:type="paragraph" w:customStyle="1" w:styleId="affff1">
    <w:name w:val="Куда обратиться?"/>
    <w:basedOn w:val="aff7"/>
    <w:next w:val="a"/>
    <w:rsid w:val="005D5E61"/>
  </w:style>
  <w:style w:type="paragraph" w:customStyle="1" w:styleId="affff2">
    <w:name w:val="Моноширинный"/>
    <w:basedOn w:val="a"/>
    <w:next w:val="a"/>
    <w:rsid w:val="005D5E61"/>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3">
    <w:name w:val="Найденные слова"/>
    <w:basedOn w:val="aff3"/>
    <w:rsid w:val="005D5E61"/>
    <w:rPr>
      <w:rFonts w:cs="Times New Roman"/>
      <w:bCs/>
      <w:shd w:val="clear" w:color="auto" w:fill="auto"/>
    </w:rPr>
  </w:style>
  <w:style w:type="paragraph" w:customStyle="1" w:styleId="affff4">
    <w:name w:val="Напишите нам"/>
    <w:basedOn w:val="a"/>
    <w:next w:val="a"/>
    <w:uiPriority w:val="99"/>
    <w:rsid w:val="005D5E61"/>
    <w:pPr>
      <w:widowControl w:val="0"/>
      <w:autoSpaceDE w:val="0"/>
      <w:autoSpaceDN w:val="0"/>
      <w:adjustRightInd w:val="0"/>
      <w:spacing w:before="90" w:after="90" w:line="240" w:lineRule="auto"/>
      <w:ind w:left="180" w:right="180"/>
      <w:jc w:val="both"/>
    </w:pPr>
    <w:rPr>
      <w:rFonts w:ascii="Arial" w:eastAsia="Times New Roman" w:hAnsi="Arial" w:cs="Arial"/>
      <w:sz w:val="20"/>
      <w:szCs w:val="20"/>
      <w:shd w:val="clear" w:color="auto" w:fill="EFFFAD"/>
    </w:rPr>
  </w:style>
  <w:style w:type="character" w:customStyle="1" w:styleId="affff5">
    <w:name w:val="Не вступил в силу"/>
    <w:basedOn w:val="aff3"/>
    <w:rsid w:val="005D5E61"/>
    <w:rPr>
      <w:rFonts w:cs="Times New Roman"/>
      <w:bCs/>
      <w:color w:val="000000"/>
      <w:shd w:val="clear" w:color="auto" w:fill="auto"/>
    </w:rPr>
  </w:style>
  <w:style w:type="paragraph" w:customStyle="1" w:styleId="affff6">
    <w:name w:val="Необходимые документы"/>
    <w:basedOn w:val="aff7"/>
    <w:next w:val="a"/>
    <w:rsid w:val="005D5E61"/>
    <w:pPr>
      <w:ind w:firstLine="118"/>
    </w:pPr>
  </w:style>
  <w:style w:type="paragraph" w:customStyle="1" w:styleId="affff7">
    <w:name w:val="Оглавление"/>
    <w:basedOn w:val="aff4"/>
    <w:next w:val="a"/>
    <w:rsid w:val="005D5E61"/>
    <w:pPr>
      <w:ind w:left="140"/>
    </w:pPr>
  </w:style>
  <w:style w:type="character" w:customStyle="1" w:styleId="affff8">
    <w:name w:val="Опечатки"/>
    <w:rsid w:val="005D5E61"/>
    <w:rPr>
      <w:color w:val="FF0000"/>
    </w:rPr>
  </w:style>
  <w:style w:type="paragraph" w:customStyle="1" w:styleId="affff9">
    <w:name w:val="Переменная часть"/>
    <w:basedOn w:val="affd"/>
    <w:next w:val="a"/>
    <w:rsid w:val="005D5E61"/>
    <w:rPr>
      <w:sz w:val="18"/>
      <w:szCs w:val="18"/>
    </w:rPr>
  </w:style>
  <w:style w:type="paragraph" w:customStyle="1" w:styleId="affffa">
    <w:name w:val="Подвал для информации об изменениях"/>
    <w:basedOn w:val="1"/>
    <w:next w:val="a"/>
    <w:rsid w:val="005D5E61"/>
    <w:pPr>
      <w:keepNext w:val="0"/>
      <w:widowControl w:val="0"/>
      <w:autoSpaceDE w:val="0"/>
      <w:autoSpaceDN w:val="0"/>
      <w:adjustRightInd w:val="0"/>
      <w:spacing w:before="108" w:after="108"/>
      <w:ind w:left="0" w:firstLine="0"/>
      <w:jc w:val="center"/>
      <w:outlineLvl w:val="9"/>
    </w:pPr>
    <w:rPr>
      <w:rFonts w:ascii="Arial" w:hAnsi="Arial" w:cs="Arial"/>
      <w:color w:val="26282F"/>
      <w:sz w:val="18"/>
      <w:szCs w:val="18"/>
      <w:lang w:eastAsia="ru-RU"/>
    </w:rPr>
  </w:style>
  <w:style w:type="paragraph" w:customStyle="1" w:styleId="affffb">
    <w:name w:val="Подзаголовок для информации об изменениях"/>
    <w:basedOn w:val="afff7"/>
    <w:next w:val="a"/>
    <w:rsid w:val="005D5E61"/>
    <w:rPr>
      <w:b/>
      <w:bCs/>
    </w:rPr>
  </w:style>
  <w:style w:type="paragraph" w:customStyle="1" w:styleId="affffc">
    <w:name w:val="Подчёркнутый текст"/>
    <w:basedOn w:val="a"/>
    <w:next w:val="a"/>
    <w:uiPriority w:val="99"/>
    <w:rsid w:val="005D5E61"/>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d">
    <w:name w:val="Постоянная часть"/>
    <w:basedOn w:val="affd"/>
    <w:next w:val="a"/>
    <w:rsid w:val="005D5E61"/>
    <w:rPr>
      <w:sz w:val="20"/>
      <w:szCs w:val="20"/>
    </w:rPr>
  </w:style>
  <w:style w:type="paragraph" w:customStyle="1" w:styleId="affffe">
    <w:name w:val="Пример."/>
    <w:basedOn w:val="aff7"/>
    <w:next w:val="a"/>
    <w:rsid w:val="005D5E61"/>
  </w:style>
  <w:style w:type="paragraph" w:customStyle="1" w:styleId="afffff">
    <w:name w:val="Примечание."/>
    <w:basedOn w:val="aff7"/>
    <w:next w:val="a"/>
    <w:rsid w:val="005D5E61"/>
  </w:style>
  <w:style w:type="character" w:customStyle="1" w:styleId="afffff0">
    <w:name w:val="Продолжение ссылки"/>
    <w:basedOn w:val="afb"/>
    <w:rsid w:val="005D5E61"/>
    <w:rPr>
      <w:color w:val="auto"/>
    </w:rPr>
  </w:style>
  <w:style w:type="paragraph" w:customStyle="1" w:styleId="afffff1">
    <w:name w:val="Словарная статья"/>
    <w:basedOn w:val="a"/>
    <w:next w:val="a"/>
    <w:rsid w:val="005D5E61"/>
    <w:pPr>
      <w:widowControl w:val="0"/>
      <w:autoSpaceDE w:val="0"/>
      <w:autoSpaceDN w:val="0"/>
      <w:adjustRightInd w:val="0"/>
      <w:spacing w:after="0" w:line="240" w:lineRule="auto"/>
      <w:ind w:right="118"/>
      <w:jc w:val="both"/>
    </w:pPr>
    <w:rPr>
      <w:rFonts w:ascii="Arial" w:eastAsia="Times New Roman" w:hAnsi="Arial" w:cs="Arial"/>
      <w:sz w:val="24"/>
      <w:szCs w:val="24"/>
    </w:rPr>
  </w:style>
  <w:style w:type="character" w:customStyle="1" w:styleId="afffff2">
    <w:name w:val="Сравнение редакций"/>
    <w:basedOn w:val="aff3"/>
    <w:rsid w:val="005D5E61"/>
    <w:rPr>
      <w:rFonts w:cs="Times New Roman"/>
      <w:bCs/>
    </w:rPr>
  </w:style>
  <w:style w:type="character" w:customStyle="1" w:styleId="afffff3">
    <w:name w:val="Сравнение редакций. Добавленный фрагмент"/>
    <w:rsid w:val="005D5E61"/>
    <w:rPr>
      <w:color w:val="000000"/>
      <w:shd w:val="clear" w:color="auto" w:fill="auto"/>
    </w:rPr>
  </w:style>
  <w:style w:type="character" w:customStyle="1" w:styleId="afffff4">
    <w:name w:val="Сравнение редакций. Удаленный фрагмент"/>
    <w:rsid w:val="005D5E61"/>
    <w:rPr>
      <w:color w:val="000000"/>
      <w:shd w:val="clear" w:color="auto" w:fill="auto"/>
    </w:rPr>
  </w:style>
  <w:style w:type="paragraph" w:customStyle="1" w:styleId="afffff5">
    <w:name w:val="Ссылка на официальную публикацию"/>
    <w:basedOn w:val="a"/>
    <w:next w:val="a"/>
    <w:rsid w:val="005D5E61"/>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character" w:customStyle="1" w:styleId="afffff6">
    <w:name w:val="Ссылка на утративший силу документ"/>
    <w:basedOn w:val="afb"/>
    <w:uiPriority w:val="99"/>
    <w:rsid w:val="005D5E61"/>
    <w:rPr>
      <w:color w:val="auto"/>
    </w:rPr>
  </w:style>
  <w:style w:type="paragraph" w:customStyle="1" w:styleId="afffff7">
    <w:name w:val="Текст в таблице"/>
    <w:basedOn w:val="ad"/>
    <w:next w:val="a"/>
    <w:rsid w:val="005D5E61"/>
    <w:pPr>
      <w:ind w:firstLine="500"/>
    </w:pPr>
    <w:rPr>
      <w:rFonts w:cs="Arial"/>
    </w:rPr>
  </w:style>
  <w:style w:type="paragraph" w:customStyle="1" w:styleId="afffff8">
    <w:name w:val="Текст ЭР (см. также)"/>
    <w:basedOn w:val="a"/>
    <w:next w:val="a"/>
    <w:rsid w:val="005D5E61"/>
    <w:pPr>
      <w:widowControl w:val="0"/>
      <w:autoSpaceDE w:val="0"/>
      <w:autoSpaceDN w:val="0"/>
      <w:adjustRightInd w:val="0"/>
      <w:spacing w:before="200" w:after="0" w:line="240" w:lineRule="auto"/>
    </w:pPr>
    <w:rPr>
      <w:rFonts w:ascii="Arial" w:eastAsia="Times New Roman" w:hAnsi="Arial" w:cs="Arial"/>
      <w:sz w:val="20"/>
      <w:szCs w:val="20"/>
    </w:rPr>
  </w:style>
  <w:style w:type="paragraph" w:customStyle="1" w:styleId="afffff9">
    <w:name w:val="Технический комментарий"/>
    <w:basedOn w:val="a"/>
    <w:next w:val="a"/>
    <w:rsid w:val="005D5E61"/>
    <w:pPr>
      <w:widowControl w:val="0"/>
      <w:autoSpaceDE w:val="0"/>
      <w:autoSpaceDN w:val="0"/>
      <w:adjustRightInd w:val="0"/>
      <w:spacing w:after="0" w:line="240" w:lineRule="auto"/>
    </w:pPr>
    <w:rPr>
      <w:rFonts w:ascii="Arial" w:eastAsia="Times New Roman" w:hAnsi="Arial" w:cs="Arial"/>
      <w:color w:val="463F31"/>
      <w:sz w:val="24"/>
      <w:szCs w:val="24"/>
      <w:shd w:val="clear" w:color="auto" w:fill="FFFFA6"/>
    </w:rPr>
  </w:style>
  <w:style w:type="character" w:customStyle="1" w:styleId="afffffa">
    <w:name w:val="Утратил силу"/>
    <w:basedOn w:val="aff3"/>
    <w:rsid w:val="005D5E61"/>
    <w:rPr>
      <w:rFonts w:cs="Times New Roman"/>
      <w:bCs/>
      <w:strike/>
      <w:color w:val="auto"/>
    </w:rPr>
  </w:style>
  <w:style w:type="paragraph" w:customStyle="1" w:styleId="afffffb">
    <w:name w:val="Формула"/>
    <w:basedOn w:val="a"/>
    <w:next w:val="a"/>
    <w:rsid w:val="005D5E61"/>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rPr>
  </w:style>
  <w:style w:type="paragraph" w:customStyle="1" w:styleId="afffffc">
    <w:name w:val="Центрированный (таблица)"/>
    <w:basedOn w:val="ad"/>
    <w:next w:val="a"/>
    <w:rsid w:val="005D5E61"/>
    <w:pPr>
      <w:jc w:val="center"/>
    </w:pPr>
    <w:rPr>
      <w:rFonts w:cs="Arial"/>
    </w:rPr>
  </w:style>
  <w:style w:type="paragraph" w:customStyle="1" w:styleId="-">
    <w:name w:val="ЭР-содержание (правое окно)"/>
    <w:basedOn w:val="a"/>
    <w:next w:val="a"/>
    <w:rsid w:val="005D5E61"/>
    <w:pPr>
      <w:widowControl w:val="0"/>
      <w:autoSpaceDE w:val="0"/>
      <w:autoSpaceDN w:val="0"/>
      <w:adjustRightInd w:val="0"/>
      <w:spacing w:before="300" w:after="0" w:line="240" w:lineRule="auto"/>
    </w:pPr>
    <w:rPr>
      <w:rFonts w:ascii="Arial" w:eastAsia="Times New Roman" w:hAnsi="Arial" w:cs="Arial"/>
      <w:sz w:val="24"/>
      <w:szCs w:val="24"/>
    </w:rPr>
  </w:style>
  <w:style w:type="character" w:customStyle="1" w:styleId="apple-converted-space">
    <w:name w:val="apple-converted-space"/>
    <w:basedOn w:val="a0"/>
    <w:rsid w:val="005D5E61"/>
    <w:rPr>
      <w:rFonts w:cs="Times New Roman"/>
    </w:rPr>
  </w:style>
  <w:style w:type="paragraph" w:customStyle="1" w:styleId="afffffd">
    <w:name w:val="Проектный"/>
    <w:basedOn w:val="a"/>
    <w:rsid w:val="00B654A4"/>
    <w:pPr>
      <w:widowControl w:val="0"/>
      <w:spacing w:after="120" w:line="360" w:lineRule="auto"/>
      <w:ind w:firstLine="709"/>
      <w:jc w:val="both"/>
    </w:pPr>
    <w:rPr>
      <w:rFonts w:ascii="Times New Roman" w:eastAsia="Times New Roman" w:hAnsi="Times New Roman" w:cs="Times New Roman"/>
      <w:sz w:val="28"/>
      <w:szCs w:val="20"/>
    </w:rPr>
  </w:style>
  <w:style w:type="character" w:customStyle="1" w:styleId="110">
    <w:name w:val="Заголовок 1 Знак1"/>
    <w:rsid w:val="00DD3D03"/>
    <w:rPr>
      <w:rFonts w:ascii="Times New Roman" w:eastAsia="Times New Roman" w:hAnsi="Times New Roman"/>
      <w:b/>
      <w:bCs/>
      <w:caps/>
      <w:sz w:val="28"/>
      <w:szCs w:val="28"/>
      <w:lang w:val="en-US"/>
    </w:rPr>
  </w:style>
  <w:style w:type="character" w:customStyle="1" w:styleId="212">
    <w:name w:val="Заголовок 2 Знак1"/>
    <w:uiPriority w:val="99"/>
    <w:rsid w:val="00DD3D03"/>
    <w:rPr>
      <w:rFonts w:ascii="Times New Roman" w:eastAsia="Times New Roman" w:hAnsi="Times New Roman"/>
      <w:b/>
      <w:bCs/>
      <w:iCs/>
      <w:kern w:val="24"/>
      <w:sz w:val="28"/>
      <w:szCs w:val="28"/>
    </w:rPr>
  </w:style>
  <w:style w:type="paragraph" w:customStyle="1" w:styleId="1a">
    <w:name w:val="Знак Знак Знак1"/>
    <w:basedOn w:val="a"/>
    <w:rsid w:val="00DD3D03"/>
    <w:pPr>
      <w:spacing w:after="160" w:line="240" w:lineRule="exact"/>
    </w:pPr>
    <w:rPr>
      <w:rFonts w:ascii="Verdana" w:eastAsia="Times New Roman" w:hAnsi="Verdana" w:cs="Verdana"/>
      <w:sz w:val="20"/>
      <w:szCs w:val="20"/>
      <w:lang w:val="en-US" w:eastAsia="en-US"/>
    </w:rPr>
  </w:style>
  <w:style w:type="paragraph" w:customStyle="1" w:styleId="afffffe">
    <w:name w:val="Знак Знак Знак"/>
    <w:basedOn w:val="a"/>
    <w:rsid w:val="00DD3D03"/>
    <w:pPr>
      <w:spacing w:after="160" w:line="240" w:lineRule="exact"/>
    </w:pPr>
    <w:rPr>
      <w:rFonts w:ascii="Verdana" w:eastAsia="Times New Roman" w:hAnsi="Verdana" w:cs="Times New Roman"/>
      <w:sz w:val="20"/>
      <w:szCs w:val="20"/>
      <w:lang w:val="en-US" w:eastAsia="en-US"/>
    </w:rPr>
  </w:style>
  <w:style w:type="paragraph" w:customStyle="1" w:styleId="affffff">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autoRedefine/>
    <w:rsid w:val="00DD3D03"/>
    <w:pPr>
      <w:spacing w:after="160" w:line="240" w:lineRule="exact"/>
    </w:pPr>
    <w:rPr>
      <w:rFonts w:ascii="Times New Roman" w:eastAsia="SimSun" w:hAnsi="Times New Roman" w:cs="Times New Roman"/>
      <w:b/>
      <w:sz w:val="28"/>
      <w:szCs w:val="24"/>
      <w:lang w:val="en-US" w:eastAsia="en-US"/>
    </w:rPr>
  </w:style>
  <w:style w:type="paragraph" w:customStyle="1" w:styleId="affffff0">
    <w:name w:val="раздилитель сноски"/>
    <w:basedOn w:val="a"/>
    <w:next w:val="affffff1"/>
    <w:rsid w:val="00DD3D03"/>
    <w:pPr>
      <w:spacing w:after="120" w:line="240" w:lineRule="auto"/>
      <w:jc w:val="both"/>
    </w:pPr>
    <w:rPr>
      <w:rFonts w:ascii="Times New Roman" w:eastAsia="Times New Roman" w:hAnsi="Times New Roman" w:cs="Times New Roman"/>
      <w:sz w:val="24"/>
      <w:szCs w:val="20"/>
      <w:lang w:val="en-US"/>
    </w:rPr>
  </w:style>
  <w:style w:type="paragraph" w:styleId="affffff1">
    <w:name w:val="footnote text"/>
    <w:aliases w:val="Текст сноски-FN,Footnote Text Char Знак Знак,Footnote Text Char Знак,single space,footnote text,Текст сноски Знак Знак Знак,Footnote Text Char Знак Знак Знак Знак"/>
    <w:basedOn w:val="a"/>
    <w:link w:val="affffff2"/>
    <w:rsid w:val="00DD3D03"/>
    <w:pPr>
      <w:spacing w:after="0" w:line="240" w:lineRule="auto"/>
      <w:jc w:val="both"/>
    </w:pPr>
    <w:rPr>
      <w:rFonts w:ascii="Times New Roman CYR" w:eastAsia="Times New Roman" w:hAnsi="Times New Roman CYR" w:cs="Times New Roman"/>
      <w:sz w:val="20"/>
      <w:szCs w:val="20"/>
    </w:rPr>
  </w:style>
  <w:style w:type="character" w:customStyle="1" w:styleId="affffff2">
    <w:name w:val="Текст сноски Знак"/>
    <w:aliases w:val="Текст сноски-FN Знак2,Footnote Text Char Знак Знак Знак3,Footnote Text Char Знак Знак2,single space Знак1,footnote text Знак1,Текст сноски Знак Знак Знак Знак1,Footnote Text Char Знак Знак Знак Знак Знак"/>
    <w:basedOn w:val="a0"/>
    <w:link w:val="affffff1"/>
    <w:rsid w:val="00DD3D03"/>
    <w:rPr>
      <w:rFonts w:ascii="Times New Roman CYR" w:eastAsia="Times New Roman" w:hAnsi="Times New Roman CYR" w:cs="Times New Roman"/>
      <w:sz w:val="20"/>
      <w:szCs w:val="20"/>
    </w:rPr>
  </w:style>
  <w:style w:type="paragraph" w:styleId="1b">
    <w:name w:val="toc 1"/>
    <w:basedOn w:val="a"/>
    <w:next w:val="a"/>
    <w:autoRedefine/>
    <w:uiPriority w:val="39"/>
    <w:unhideWhenUsed/>
    <w:rsid w:val="00DD3D03"/>
    <w:pPr>
      <w:tabs>
        <w:tab w:val="right" w:leader="dot" w:pos="9344"/>
      </w:tabs>
      <w:spacing w:before="120" w:after="120" w:line="240" w:lineRule="auto"/>
      <w:jc w:val="center"/>
    </w:pPr>
    <w:rPr>
      <w:rFonts w:ascii="Times New Roman" w:eastAsia="Times New Roman" w:hAnsi="Times New Roman" w:cs="Times New Roman"/>
      <w:bCs/>
      <w:caps/>
      <w:noProof/>
      <w:sz w:val="32"/>
      <w:szCs w:val="32"/>
    </w:rPr>
  </w:style>
  <w:style w:type="paragraph" w:styleId="27">
    <w:name w:val="toc 2"/>
    <w:basedOn w:val="a"/>
    <w:next w:val="a"/>
    <w:autoRedefine/>
    <w:uiPriority w:val="39"/>
    <w:unhideWhenUsed/>
    <w:rsid w:val="00DD3D03"/>
    <w:pPr>
      <w:spacing w:after="0" w:line="240" w:lineRule="auto"/>
      <w:ind w:left="280"/>
    </w:pPr>
    <w:rPr>
      <w:rFonts w:ascii="Calibri" w:eastAsia="Times New Roman" w:hAnsi="Calibri" w:cs="Calibri"/>
      <w:smallCaps/>
      <w:sz w:val="20"/>
      <w:szCs w:val="20"/>
    </w:rPr>
  </w:style>
  <w:style w:type="paragraph" w:styleId="36">
    <w:name w:val="toc 3"/>
    <w:basedOn w:val="a"/>
    <w:next w:val="a"/>
    <w:autoRedefine/>
    <w:uiPriority w:val="39"/>
    <w:unhideWhenUsed/>
    <w:rsid w:val="00DD3D03"/>
    <w:pPr>
      <w:spacing w:after="0" w:line="240" w:lineRule="auto"/>
      <w:ind w:left="560"/>
    </w:pPr>
    <w:rPr>
      <w:rFonts w:ascii="Calibri" w:eastAsia="Times New Roman" w:hAnsi="Calibri" w:cs="Calibri"/>
      <w:i/>
      <w:iCs/>
      <w:sz w:val="20"/>
      <w:szCs w:val="20"/>
    </w:rPr>
  </w:style>
  <w:style w:type="paragraph" w:styleId="44">
    <w:name w:val="toc 4"/>
    <w:basedOn w:val="a"/>
    <w:next w:val="a"/>
    <w:autoRedefine/>
    <w:uiPriority w:val="99"/>
    <w:unhideWhenUsed/>
    <w:rsid w:val="00DD3D03"/>
    <w:pPr>
      <w:spacing w:after="0" w:line="240" w:lineRule="auto"/>
      <w:ind w:left="840"/>
    </w:pPr>
    <w:rPr>
      <w:rFonts w:ascii="Calibri" w:eastAsia="Times New Roman" w:hAnsi="Calibri" w:cs="Calibri"/>
      <w:sz w:val="18"/>
      <w:szCs w:val="18"/>
    </w:rPr>
  </w:style>
  <w:style w:type="paragraph" w:styleId="54">
    <w:name w:val="toc 5"/>
    <w:basedOn w:val="a"/>
    <w:next w:val="a"/>
    <w:autoRedefine/>
    <w:uiPriority w:val="99"/>
    <w:unhideWhenUsed/>
    <w:rsid w:val="00DD3D03"/>
    <w:pPr>
      <w:spacing w:after="0" w:line="240" w:lineRule="auto"/>
      <w:ind w:left="1120"/>
    </w:pPr>
    <w:rPr>
      <w:rFonts w:ascii="Calibri" w:eastAsia="Times New Roman" w:hAnsi="Calibri" w:cs="Calibri"/>
      <w:sz w:val="18"/>
      <w:szCs w:val="18"/>
    </w:rPr>
  </w:style>
  <w:style w:type="paragraph" w:styleId="61">
    <w:name w:val="toc 6"/>
    <w:basedOn w:val="a"/>
    <w:next w:val="a"/>
    <w:autoRedefine/>
    <w:uiPriority w:val="99"/>
    <w:unhideWhenUsed/>
    <w:rsid w:val="00DD3D03"/>
    <w:pPr>
      <w:spacing w:after="0" w:line="240" w:lineRule="auto"/>
      <w:ind w:left="1400"/>
    </w:pPr>
    <w:rPr>
      <w:rFonts w:ascii="Calibri" w:eastAsia="Times New Roman" w:hAnsi="Calibri" w:cs="Calibri"/>
      <w:sz w:val="18"/>
      <w:szCs w:val="18"/>
    </w:rPr>
  </w:style>
  <w:style w:type="paragraph" w:styleId="71">
    <w:name w:val="toc 7"/>
    <w:basedOn w:val="a"/>
    <w:next w:val="a"/>
    <w:autoRedefine/>
    <w:uiPriority w:val="99"/>
    <w:unhideWhenUsed/>
    <w:rsid w:val="00DD3D03"/>
    <w:pPr>
      <w:spacing w:after="0" w:line="240" w:lineRule="auto"/>
      <w:ind w:left="1680"/>
    </w:pPr>
    <w:rPr>
      <w:rFonts w:ascii="Calibri" w:eastAsia="Times New Roman" w:hAnsi="Calibri" w:cs="Calibri"/>
      <w:sz w:val="18"/>
      <w:szCs w:val="18"/>
    </w:rPr>
  </w:style>
  <w:style w:type="paragraph" w:styleId="81">
    <w:name w:val="toc 8"/>
    <w:basedOn w:val="a"/>
    <w:next w:val="a"/>
    <w:autoRedefine/>
    <w:uiPriority w:val="99"/>
    <w:unhideWhenUsed/>
    <w:rsid w:val="00DD3D03"/>
    <w:pPr>
      <w:spacing w:after="0" w:line="240" w:lineRule="auto"/>
      <w:ind w:left="1960"/>
    </w:pPr>
    <w:rPr>
      <w:rFonts w:ascii="Calibri" w:eastAsia="Times New Roman" w:hAnsi="Calibri" w:cs="Calibri"/>
      <w:sz w:val="18"/>
      <w:szCs w:val="18"/>
    </w:rPr>
  </w:style>
  <w:style w:type="paragraph" w:styleId="91">
    <w:name w:val="toc 9"/>
    <w:basedOn w:val="a"/>
    <w:next w:val="a"/>
    <w:autoRedefine/>
    <w:uiPriority w:val="99"/>
    <w:unhideWhenUsed/>
    <w:rsid w:val="00DD3D03"/>
    <w:pPr>
      <w:spacing w:after="0" w:line="240" w:lineRule="auto"/>
      <w:ind w:left="2240"/>
    </w:pPr>
    <w:rPr>
      <w:rFonts w:ascii="Calibri" w:eastAsia="Times New Roman" w:hAnsi="Calibri" w:cs="Calibri"/>
      <w:sz w:val="18"/>
      <w:szCs w:val="18"/>
    </w:rPr>
  </w:style>
  <w:style w:type="paragraph" w:customStyle="1" w:styleId="1c">
    <w:name w:val="1 Заголовок"/>
    <w:basedOn w:val="1"/>
    <w:link w:val="1d"/>
    <w:uiPriority w:val="99"/>
    <w:qFormat/>
    <w:rsid w:val="00DD3D03"/>
    <w:pPr>
      <w:pageBreakBefore/>
      <w:suppressAutoHyphens/>
      <w:spacing w:after="240" w:line="288" w:lineRule="auto"/>
      <w:ind w:left="284" w:firstLine="0"/>
      <w:jc w:val="center"/>
    </w:pPr>
    <w:rPr>
      <w:b/>
      <w:bCs/>
      <w:caps/>
      <w:kern w:val="24"/>
      <w:sz w:val="28"/>
      <w:szCs w:val="32"/>
      <w:lang w:val="en-US"/>
    </w:rPr>
  </w:style>
  <w:style w:type="character" w:customStyle="1" w:styleId="1d">
    <w:name w:val="1 Заголовок Знак"/>
    <w:link w:val="1c"/>
    <w:uiPriority w:val="99"/>
    <w:locked/>
    <w:rsid w:val="00DD3D03"/>
    <w:rPr>
      <w:rFonts w:ascii="Times New Roman" w:eastAsia="Times New Roman" w:hAnsi="Times New Roman" w:cs="Times New Roman"/>
      <w:b/>
      <w:bCs/>
      <w:caps/>
      <w:kern w:val="24"/>
      <w:sz w:val="28"/>
      <w:szCs w:val="32"/>
      <w:lang w:val="en-US"/>
    </w:rPr>
  </w:style>
  <w:style w:type="paragraph" w:customStyle="1" w:styleId="1e">
    <w:name w:val="Вертикальный отступ 1"/>
    <w:basedOn w:val="a"/>
    <w:uiPriority w:val="99"/>
    <w:rsid w:val="00DD3D03"/>
    <w:pPr>
      <w:spacing w:after="0" w:line="240" w:lineRule="auto"/>
      <w:jc w:val="center"/>
    </w:pPr>
    <w:rPr>
      <w:rFonts w:ascii="Times New Roman" w:eastAsia="Times New Roman" w:hAnsi="Times New Roman" w:cs="Times New Roman"/>
      <w:sz w:val="28"/>
      <w:szCs w:val="20"/>
      <w:lang w:val="en-US"/>
    </w:rPr>
  </w:style>
  <w:style w:type="character" w:customStyle="1" w:styleId="-FN">
    <w:name w:val="Текст сноски-FN Знак"/>
    <w:aliases w:val="Footnote Text Char Знак Знак Знак,Footnote Text Char Знак Знак1,Текст сноски Знак1,Текст сноски Знак Знак,single space Знак,footnote text Знак,Текст сноски Знак Знак Знак Знак,Текст сноски Знак Знак Знак1"/>
    <w:rsid w:val="00DD3D03"/>
    <w:rPr>
      <w:rFonts w:ascii="Times New Roman" w:hAnsi="Times New Roman"/>
    </w:rPr>
  </w:style>
  <w:style w:type="paragraph" w:styleId="HTML">
    <w:name w:val="HTML Preformatted"/>
    <w:basedOn w:val="a"/>
    <w:link w:val="HTML1"/>
    <w:rsid w:val="00DD3D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rPr>
  </w:style>
  <w:style w:type="character" w:customStyle="1" w:styleId="HTML1">
    <w:name w:val="Стандартный HTML Знак1"/>
    <w:link w:val="HTML"/>
    <w:rsid w:val="00DD3D03"/>
    <w:rPr>
      <w:rFonts w:ascii="Courier New" w:eastAsia="Times New Roman" w:hAnsi="Courier New" w:cs="Times New Roman"/>
      <w:sz w:val="20"/>
      <w:szCs w:val="20"/>
    </w:rPr>
  </w:style>
  <w:style w:type="character" w:customStyle="1" w:styleId="HTML0">
    <w:name w:val="Стандартный HTML Знак"/>
    <w:basedOn w:val="a0"/>
    <w:link w:val="HTML"/>
    <w:uiPriority w:val="99"/>
    <w:rsid w:val="00DD3D03"/>
    <w:rPr>
      <w:rFonts w:ascii="Consolas" w:hAnsi="Consolas"/>
      <w:sz w:val="20"/>
      <w:szCs w:val="20"/>
    </w:rPr>
  </w:style>
  <w:style w:type="paragraph" w:styleId="affffff3">
    <w:name w:val="Plain Text"/>
    <w:basedOn w:val="a"/>
    <w:link w:val="1f"/>
    <w:rsid w:val="00DD3D03"/>
    <w:pPr>
      <w:spacing w:after="0" w:line="240" w:lineRule="auto"/>
    </w:pPr>
    <w:rPr>
      <w:rFonts w:ascii="Courier New" w:eastAsia="Times New Roman" w:hAnsi="Courier New" w:cs="Times New Roman"/>
      <w:sz w:val="20"/>
      <w:szCs w:val="20"/>
    </w:rPr>
  </w:style>
  <w:style w:type="character" w:customStyle="1" w:styleId="1f">
    <w:name w:val="Текст Знак1"/>
    <w:link w:val="affffff3"/>
    <w:rsid w:val="00DD3D03"/>
    <w:rPr>
      <w:rFonts w:ascii="Courier New" w:eastAsia="Times New Roman" w:hAnsi="Courier New" w:cs="Times New Roman"/>
      <w:sz w:val="20"/>
      <w:szCs w:val="20"/>
    </w:rPr>
  </w:style>
  <w:style w:type="character" w:customStyle="1" w:styleId="affffff4">
    <w:name w:val="Текст Знак"/>
    <w:basedOn w:val="a0"/>
    <w:link w:val="affffff3"/>
    <w:uiPriority w:val="99"/>
    <w:rsid w:val="00DD3D03"/>
    <w:rPr>
      <w:rFonts w:ascii="Consolas" w:hAnsi="Consolas"/>
      <w:sz w:val="21"/>
      <w:szCs w:val="21"/>
    </w:rPr>
  </w:style>
  <w:style w:type="paragraph" w:customStyle="1" w:styleId="1f0">
    <w:name w:val="Стиль1"/>
    <w:rsid w:val="00DD3D03"/>
    <w:pPr>
      <w:widowControl w:val="0"/>
      <w:spacing w:after="0" w:line="240" w:lineRule="auto"/>
    </w:pPr>
    <w:rPr>
      <w:rFonts w:ascii="Times New Roman" w:eastAsia="Times New Roman" w:hAnsi="Times New Roman" w:cs="Times New Roman"/>
      <w:sz w:val="28"/>
      <w:szCs w:val="20"/>
    </w:rPr>
  </w:style>
  <w:style w:type="paragraph" w:customStyle="1" w:styleId="affffff5">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autoRedefine/>
    <w:rsid w:val="00DD3D03"/>
    <w:pPr>
      <w:spacing w:after="160" w:line="240" w:lineRule="exact"/>
    </w:pPr>
    <w:rPr>
      <w:rFonts w:ascii="Times New Roman" w:eastAsia="SimSun" w:hAnsi="Times New Roman" w:cs="Times New Roman"/>
      <w:b/>
      <w:bCs/>
      <w:sz w:val="28"/>
      <w:szCs w:val="28"/>
      <w:lang w:val="en-US" w:eastAsia="en-US"/>
    </w:rPr>
  </w:style>
  <w:style w:type="character" w:customStyle="1" w:styleId="-FN1">
    <w:name w:val="Текст сноски-FN Знак1"/>
    <w:aliases w:val="Footnote Text Char Знак Знак Знак1,Footnote Text Char Знак Знак Знак2"/>
    <w:uiPriority w:val="99"/>
    <w:rsid w:val="00DD3D03"/>
    <w:rPr>
      <w:rFonts w:ascii="Times New Roman CYR" w:eastAsia="Times New Roman" w:hAnsi="Times New Roman CYR" w:cs="Times New Roman"/>
      <w:sz w:val="20"/>
      <w:szCs w:val="20"/>
      <w:lang w:eastAsia="ru-RU"/>
    </w:rPr>
  </w:style>
  <w:style w:type="paragraph" w:customStyle="1" w:styleId="1f1">
    <w:name w:val="Обычный1"/>
    <w:rsid w:val="00DD3D03"/>
    <w:pPr>
      <w:widowControl w:val="0"/>
      <w:spacing w:after="0" w:line="260" w:lineRule="auto"/>
      <w:ind w:firstLine="580"/>
      <w:jc w:val="both"/>
    </w:pPr>
    <w:rPr>
      <w:rFonts w:ascii="Times New Roman" w:eastAsia="Times New Roman" w:hAnsi="Times New Roman" w:cs="Times New Roman"/>
      <w:snapToGrid w:val="0"/>
      <w:sz w:val="28"/>
      <w:szCs w:val="20"/>
    </w:rPr>
  </w:style>
  <w:style w:type="paragraph" w:customStyle="1" w:styleId="affffff6">
    <w:name w:val="Таблица"/>
    <w:basedOn w:val="a"/>
    <w:qFormat/>
    <w:rsid w:val="00DD3D03"/>
    <w:pPr>
      <w:spacing w:after="0" w:line="240" w:lineRule="auto"/>
      <w:jc w:val="center"/>
    </w:pPr>
    <w:rPr>
      <w:rFonts w:ascii="Times New Roman" w:eastAsia="Calibri" w:hAnsi="Times New Roman" w:cs="Times New Roman"/>
      <w:b/>
      <w:sz w:val="28"/>
      <w:szCs w:val="28"/>
    </w:rPr>
  </w:style>
  <w:style w:type="paragraph" w:styleId="28">
    <w:name w:val="Body Text 2"/>
    <w:basedOn w:val="a"/>
    <w:link w:val="213"/>
    <w:rsid w:val="00DD3D03"/>
    <w:pPr>
      <w:spacing w:after="120" w:line="480" w:lineRule="auto"/>
    </w:pPr>
    <w:rPr>
      <w:rFonts w:ascii="Times New Roman" w:eastAsia="Times New Roman" w:hAnsi="Times New Roman" w:cs="Times New Roman"/>
      <w:sz w:val="24"/>
      <w:szCs w:val="24"/>
    </w:rPr>
  </w:style>
  <w:style w:type="character" w:customStyle="1" w:styleId="213">
    <w:name w:val="Основной текст 2 Знак1"/>
    <w:link w:val="28"/>
    <w:rsid w:val="00DD3D03"/>
    <w:rPr>
      <w:rFonts w:ascii="Times New Roman" w:eastAsia="Times New Roman" w:hAnsi="Times New Roman" w:cs="Times New Roman"/>
      <w:sz w:val="24"/>
      <w:szCs w:val="24"/>
    </w:rPr>
  </w:style>
  <w:style w:type="character" w:customStyle="1" w:styleId="29">
    <w:name w:val="Основной текст 2 Знак"/>
    <w:basedOn w:val="a0"/>
    <w:link w:val="28"/>
    <w:rsid w:val="00DD3D03"/>
  </w:style>
  <w:style w:type="character" w:customStyle="1" w:styleId="apple-style-span">
    <w:name w:val="apple-style-span"/>
    <w:basedOn w:val="a0"/>
    <w:rsid w:val="00DD3D03"/>
  </w:style>
  <w:style w:type="character" w:styleId="affffff7">
    <w:name w:val="annotation reference"/>
    <w:rsid w:val="00DD3D03"/>
    <w:rPr>
      <w:sz w:val="16"/>
      <w:szCs w:val="16"/>
    </w:rPr>
  </w:style>
  <w:style w:type="paragraph" w:styleId="affffff8">
    <w:name w:val="annotation text"/>
    <w:basedOn w:val="a"/>
    <w:link w:val="affffff9"/>
    <w:uiPriority w:val="99"/>
    <w:rsid w:val="00DD3D03"/>
    <w:pPr>
      <w:spacing w:after="0" w:line="240" w:lineRule="auto"/>
    </w:pPr>
    <w:rPr>
      <w:rFonts w:ascii="Times New Roman" w:eastAsia="Times New Roman" w:hAnsi="Times New Roman" w:cs="Times New Roman"/>
      <w:sz w:val="20"/>
      <w:szCs w:val="20"/>
    </w:rPr>
  </w:style>
  <w:style w:type="character" w:customStyle="1" w:styleId="affffff9">
    <w:name w:val="Текст примечания Знак"/>
    <w:basedOn w:val="a0"/>
    <w:link w:val="affffff8"/>
    <w:uiPriority w:val="99"/>
    <w:rsid w:val="00DD3D03"/>
    <w:rPr>
      <w:rFonts w:ascii="Times New Roman" w:eastAsia="Times New Roman" w:hAnsi="Times New Roman" w:cs="Times New Roman"/>
      <w:sz w:val="20"/>
      <w:szCs w:val="20"/>
    </w:rPr>
  </w:style>
  <w:style w:type="paragraph" w:customStyle="1" w:styleId="affffffa">
    <w:name w:val="Стандарт"/>
    <w:basedOn w:val="a"/>
    <w:link w:val="affffffb"/>
    <w:qFormat/>
    <w:rsid w:val="00DD3D03"/>
    <w:pPr>
      <w:spacing w:after="0" w:line="360" w:lineRule="auto"/>
    </w:pPr>
    <w:rPr>
      <w:rFonts w:ascii="Times New Roman" w:eastAsia="Calibri" w:hAnsi="Times New Roman" w:cs="Times New Roman"/>
      <w:sz w:val="28"/>
      <w:szCs w:val="28"/>
      <w:lang w:eastAsia="en-US"/>
    </w:rPr>
  </w:style>
  <w:style w:type="character" w:customStyle="1" w:styleId="affffffb">
    <w:name w:val="Стандарт Знак"/>
    <w:link w:val="affffffa"/>
    <w:rsid w:val="00DD3D03"/>
    <w:rPr>
      <w:rFonts w:ascii="Times New Roman" w:eastAsia="Calibri" w:hAnsi="Times New Roman" w:cs="Times New Roman"/>
      <w:sz w:val="28"/>
      <w:szCs w:val="28"/>
      <w:lang w:eastAsia="en-US"/>
    </w:rPr>
  </w:style>
  <w:style w:type="character" w:customStyle="1" w:styleId="120">
    <w:name w:val="Знак Знак12"/>
    <w:rsid w:val="00DD3D03"/>
    <w:rPr>
      <w:b/>
      <w:bCs/>
      <w:caps/>
      <w:sz w:val="28"/>
      <w:szCs w:val="28"/>
      <w:lang w:val="en-US" w:bidi="ar-SA"/>
    </w:rPr>
  </w:style>
  <w:style w:type="character" w:customStyle="1" w:styleId="affffffc">
    <w:name w:val="Подзаголовок Знак"/>
    <w:link w:val="affffffd"/>
    <w:rsid w:val="00DD3D03"/>
    <w:rPr>
      <w:b/>
      <w:bCs/>
      <w:iCs/>
      <w:kern w:val="24"/>
      <w:sz w:val="28"/>
      <w:szCs w:val="28"/>
    </w:rPr>
  </w:style>
  <w:style w:type="paragraph" w:styleId="affffffd">
    <w:name w:val="Subtitle"/>
    <w:basedOn w:val="a"/>
    <w:link w:val="affffffc"/>
    <w:qFormat/>
    <w:rsid w:val="00DD3D03"/>
    <w:pPr>
      <w:spacing w:after="0" w:line="240" w:lineRule="auto"/>
      <w:jc w:val="center"/>
    </w:pPr>
    <w:rPr>
      <w:b/>
      <w:bCs/>
      <w:iCs/>
      <w:kern w:val="24"/>
      <w:sz w:val="28"/>
      <w:szCs w:val="28"/>
    </w:rPr>
  </w:style>
  <w:style w:type="character" w:customStyle="1" w:styleId="1f2">
    <w:name w:val="Подзаголовок Знак1"/>
    <w:basedOn w:val="a0"/>
    <w:link w:val="affffffd"/>
    <w:rsid w:val="00DD3D03"/>
    <w:rPr>
      <w:rFonts w:asciiTheme="majorHAnsi" w:eastAsiaTheme="majorEastAsia" w:hAnsiTheme="majorHAnsi" w:cstheme="majorBidi"/>
      <w:i/>
      <w:iCs/>
      <w:color w:val="4F81BD" w:themeColor="accent1"/>
      <w:spacing w:val="15"/>
      <w:sz w:val="24"/>
      <w:szCs w:val="24"/>
    </w:rPr>
  </w:style>
  <w:style w:type="paragraph" w:styleId="37">
    <w:name w:val="Body Text Indent 3"/>
    <w:basedOn w:val="a"/>
    <w:link w:val="38"/>
    <w:rsid w:val="00DD3D03"/>
    <w:pPr>
      <w:spacing w:after="120" w:line="240" w:lineRule="auto"/>
      <w:ind w:left="283"/>
      <w:jc w:val="both"/>
    </w:pPr>
    <w:rPr>
      <w:rFonts w:ascii="Times New Roman CYR" w:eastAsia="Calibri" w:hAnsi="Times New Roman CYR" w:cs="Times New Roman"/>
      <w:sz w:val="16"/>
      <w:szCs w:val="16"/>
    </w:rPr>
  </w:style>
  <w:style w:type="character" w:customStyle="1" w:styleId="38">
    <w:name w:val="Основной текст с отступом 3 Знак"/>
    <w:basedOn w:val="a0"/>
    <w:link w:val="37"/>
    <w:rsid w:val="00DD3D03"/>
    <w:rPr>
      <w:rFonts w:ascii="Times New Roman CYR" w:eastAsia="Calibri" w:hAnsi="Times New Roman CYR" w:cs="Times New Roman"/>
      <w:sz w:val="16"/>
      <w:szCs w:val="16"/>
    </w:rPr>
  </w:style>
  <w:style w:type="paragraph" w:customStyle="1" w:styleId="Normal1">
    <w:name w:val="Normal1"/>
    <w:rsid w:val="00DD3D03"/>
    <w:pPr>
      <w:widowControl w:val="0"/>
      <w:spacing w:after="0" w:line="260" w:lineRule="auto"/>
      <w:ind w:firstLine="580"/>
      <w:jc w:val="both"/>
    </w:pPr>
    <w:rPr>
      <w:rFonts w:ascii="Times New Roman" w:eastAsia="Times New Roman" w:hAnsi="Times New Roman" w:cs="Times New Roman"/>
      <w:sz w:val="28"/>
      <w:szCs w:val="20"/>
    </w:rPr>
  </w:style>
  <w:style w:type="paragraph" w:customStyle="1" w:styleId="affffffe">
    <w:name w:val="Ст. без интервала"/>
    <w:basedOn w:val="afc"/>
    <w:qFormat/>
    <w:rsid w:val="00DD3D03"/>
    <w:pPr>
      <w:widowControl/>
      <w:autoSpaceDE/>
      <w:autoSpaceDN/>
      <w:adjustRightInd/>
      <w:ind w:firstLine="709"/>
    </w:pPr>
    <w:rPr>
      <w:rFonts w:ascii="Times New Roman" w:eastAsia="Calibri" w:hAnsi="Times New Roman" w:cs="Times New Roman"/>
      <w:sz w:val="28"/>
      <w:szCs w:val="28"/>
      <w:lang w:eastAsia="en-US"/>
    </w:rPr>
  </w:style>
  <w:style w:type="character" w:customStyle="1" w:styleId="afffffff">
    <w:name w:val="Ст. без интервала Знак"/>
    <w:rsid w:val="00DD3D03"/>
    <w:rPr>
      <w:rFonts w:ascii="Times New Roman" w:hAnsi="Times New Roman"/>
      <w:sz w:val="28"/>
      <w:szCs w:val="28"/>
      <w:lang w:eastAsia="en-US"/>
    </w:rPr>
  </w:style>
  <w:style w:type="character" w:customStyle="1" w:styleId="dash0410043104370430044600200441043f04380441043a0430char">
    <w:name w:val="dash0410_0431_0437_0430_0446_0020_0441_043f_0438_0441_043a_0430__char"/>
    <w:basedOn w:val="a0"/>
    <w:rsid w:val="00DD3D03"/>
  </w:style>
  <w:style w:type="paragraph" w:customStyle="1" w:styleId="dash0410043104370430044600200441043f04380441043a0430">
    <w:name w:val="dash0410_0431_0437_0430_0446_0020_0441_043f_0438_0441_043a_0430"/>
    <w:basedOn w:val="a"/>
    <w:rsid w:val="00DD3D0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30">
    <w:name w:val="Знак Знак13"/>
    <w:rsid w:val="00DD3D03"/>
    <w:rPr>
      <w:rFonts w:eastAsia="Times New Roman"/>
      <w:sz w:val="24"/>
      <w:szCs w:val="24"/>
    </w:rPr>
  </w:style>
  <w:style w:type="paragraph" w:customStyle="1" w:styleId="afffffff0">
    <w:name w:val="Знак"/>
    <w:basedOn w:val="a"/>
    <w:rsid w:val="00DD3D03"/>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character" w:customStyle="1" w:styleId="FontStyle13">
    <w:name w:val="Font Style13"/>
    <w:uiPriority w:val="99"/>
    <w:rsid w:val="00DD3D03"/>
    <w:rPr>
      <w:rFonts w:ascii="Times New Roman" w:hAnsi="Times New Roman" w:cs="Times New Roman" w:hint="default"/>
      <w:b/>
      <w:bCs/>
      <w:sz w:val="24"/>
      <w:szCs w:val="24"/>
    </w:rPr>
  </w:style>
  <w:style w:type="character" w:customStyle="1" w:styleId="FontStyle52">
    <w:name w:val="Font Style52"/>
    <w:rsid w:val="00DD3D03"/>
    <w:rPr>
      <w:rFonts w:ascii="Times New Roman" w:hAnsi="Times New Roman" w:cs="Times New Roman"/>
      <w:sz w:val="20"/>
      <w:szCs w:val="20"/>
    </w:rPr>
  </w:style>
  <w:style w:type="paragraph" w:customStyle="1" w:styleId="1f3">
    <w:name w:val="Знак1 Знак Знак Знак Знак Знак Знак"/>
    <w:basedOn w:val="a"/>
    <w:rsid w:val="00DD3D03"/>
    <w:pPr>
      <w:spacing w:after="160" w:line="240" w:lineRule="exact"/>
    </w:pPr>
    <w:rPr>
      <w:rFonts w:ascii="Verdana" w:eastAsia="Times New Roman" w:hAnsi="Verdana" w:cs="Times New Roman"/>
      <w:sz w:val="24"/>
      <w:szCs w:val="24"/>
      <w:lang w:val="en-US" w:eastAsia="en-US"/>
    </w:rPr>
  </w:style>
  <w:style w:type="character" w:customStyle="1" w:styleId="190">
    <w:name w:val="Знак Знак19"/>
    <w:rsid w:val="00DD3D03"/>
    <w:rPr>
      <w:rFonts w:eastAsia="Times New Roman"/>
      <w:sz w:val="28"/>
      <w:szCs w:val="24"/>
    </w:rPr>
  </w:style>
  <w:style w:type="character" w:customStyle="1" w:styleId="180">
    <w:name w:val="Знак Знак18"/>
    <w:rsid w:val="00DD3D03"/>
    <w:rPr>
      <w:rFonts w:eastAsia="Times New Roman"/>
      <w:b/>
      <w:bCs/>
      <w:sz w:val="36"/>
      <w:szCs w:val="36"/>
    </w:rPr>
  </w:style>
  <w:style w:type="paragraph" w:customStyle="1" w:styleId="Point">
    <w:name w:val="Point"/>
    <w:basedOn w:val="a"/>
    <w:link w:val="PointChar"/>
    <w:rsid w:val="00DD3D03"/>
    <w:pPr>
      <w:spacing w:before="120" w:after="0" w:line="288" w:lineRule="auto"/>
      <w:ind w:firstLine="720"/>
      <w:jc w:val="both"/>
    </w:pPr>
    <w:rPr>
      <w:rFonts w:ascii="Calibri" w:eastAsia="Calibri" w:hAnsi="Calibri" w:cs="Times New Roman"/>
      <w:sz w:val="24"/>
      <w:szCs w:val="24"/>
    </w:rPr>
  </w:style>
  <w:style w:type="character" w:customStyle="1" w:styleId="PointChar">
    <w:name w:val="Point Char"/>
    <w:link w:val="Point"/>
    <w:rsid w:val="00DD3D03"/>
    <w:rPr>
      <w:rFonts w:ascii="Calibri" w:eastAsia="Calibri" w:hAnsi="Calibri" w:cs="Times New Roman"/>
      <w:sz w:val="24"/>
      <w:szCs w:val="24"/>
    </w:rPr>
  </w:style>
  <w:style w:type="character" w:customStyle="1" w:styleId="1f4">
    <w:name w:val="Основной текст1 Знак"/>
    <w:aliases w:val="Основной текст Знак Знак Знак,bt Знак Знак"/>
    <w:rsid w:val="00DD3D03"/>
    <w:rPr>
      <w:rFonts w:eastAsia="Times New Roman"/>
      <w:sz w:val="28"/>
    </w:rPr>
  </w:style>
  <w:style w:type="paragraph" w:customStyle="1" w:styleId="BodyText22">
    <w:name w:val="Body Text 22"/>
    <w:basedOn w:val="a"/>
    <w:rsid w:val="00DD3D03"/>
    <w:pPr>
      <w:spacing w:after="0" w:line="240" w:lineRule="auto"/>
      <w:ind w:firstLine="709"/>
      <w:jc w:val="both"/>
    </w:pPr>
    <w:rPr>
      <w:rFonts w:ascii="Times New Roman" w:eastAsia="Times New Roman" w:hAnsi="Times New Roman" w:cs="Times New Roman"/>
      <w:sz w:val="24"/>
      <w:szCs w:val="20"/>
    </w:rPr>
  </w:style>
  <w:style w:type="paragraph" w:customStyle="1" w:styleId="BodyText21">
    <w:name w:val="Body Text 2.Основной текст 1"/>
    <w:basedOn w:val="a"/>
    <w:rsid w:val="00DD3D03"/>
    <w:pPr>
      <w:spacing w:after="0" w:line="240" w:lineRule="auto"/>
      <w:ind w:firstLine="720"/>
      <w:jc w:val="both"/>
    </w:pPr>
    <w:rPr>
      <w:rFonts w:ascii="Times New Roman" w:eastAsia="Times New Roman" w:hAnsi="Times New Roman" w:cs="Times New Roman"/>
      <w:sz w:val="28"/>
      <w:szCs w:val="20"/>
    </w:rPr>
  </w:style>
  <w:style w:type="paragraph" w:customStyle="1" w:styleId="afffffff1">
    <w:name w:val="Скобки буквы"/>
    <w:basedOn w:val="a"/>
    <w:rsid w:val="00DD3D03"/>
    <w:pPr>
      <w:tabs>
        <w:tab w:val="num" w:pos="360"/>
      </w:tabs>
      <w:spacing w:after="0" w:line="240" w:lineRule="auto"/>
      <w:ind w:left="360" w:hanging="360"/>
    </w:pPr>
    <w:rPr>
      <w:rFonts w:ascii="Times New Roman" w:eastAsia="Times New Roman" w:hAnsi="Times New Roman" w:cs="Times New Roman"/>
      <w:sz w:val="20"/>
      <w:szCs w:val="20"/>
      <w:lang w:eastAsia="en-US"/>
    </w:rPr>
  </w:style>
  <w:style w:type="paragraph" w:customStyle="1" w:styleId="afffffff2">
    <w:name w:val="Заголовок текста"/>
    <w:rsid w:val="00DD3D03"/>
    <w:pPr>
      <w:spacing w:after="240" w:line="240" w:lineRule="auto"/>
      <w:jc w:val="center"/>
    </w:pPr>
    <w:rPr>
      <w:rFonts w:ascii="Times New Roman" w:eastAsia="Times New Roman" w:hAnsi="Times New Roman" w:cs="Times New Roman"/>
      <w:b/>
      <w:noProof/>
      <w:sz w:val="27"/>
      <w:szCs w:val="20"/>
    </w:rPr>
  </w:style>
  <w:style w:type="paragraph" w:customStyle="1" w:styleId="afffffff3">
    <w:name w:val="Нумерованный абзац"/>
    <w:rsid w:val="00DD3D03"/>
    <w:pPr>
      <w:tabs>
        <w:tab w:val="left" w:pos="1134"/>
      </w:tabs>
      <w:suppressAutoHyphens/>
      <w:spacing w:before="240" w:after="0" w:line="240" w:lineRule="auto"/>
      <w:ind w:left="360" w:hanging="360"/>
      <w:jc w:val="both"/>
    </w:pPr>
    <w:rPr>
      <w:rFonts w:ascii="Times New Roman" w:eastAsia="Times New Roman" w:hAnsi="Times New Roman" w:cs="Times New Roman"/>
      <w:noProof/>
      <w:sz w:val="28"/>
      <w:szCs w:val="20"/>
    </w:rPr>
  </w:style>
  <w:style w:type="paragraph" w:styleId="afffffff4">
    <w:name w:val="List Bullet"/>
    <w:basedOn w:val="ab"/>
    <w:autoRedefine/>
    <w:rsid w:val="00DD3D03"/>
    <w:pPr>
      <w:tabs>
        <w:tab w:val="num" w:pos="360"/>
      </w:tabs>
      <w:suppressAutoHyphens/>
      <w:spacing w:after="0"/>
      <w:ind w:left="1080" w:hanging="180"/>
      <w:jc w:val="both"/>
    </w:pPr>
    <w:rPr>
      <w:rFonts w:ascii="Times New Roman" w:eastAsia="Times New Roman" w:hAnsi="Times New Roman" w:cs="Times New Roman"/>
      <w:lang w:eastAsia="en-US"/>
    </w:rPr>
  </w:style>
  <w:style w:type="paragraph" w:styleId="afffffff5">
    <w:name w:val="endnote text"/>
    <w:basedOn w:val="a"/>
    <w:link w:val="afffffff6"/>
    <w:rsid w:val="00DD3D03"/>
    <w:pPr>
      <w:spacing w:after="0" w:line="240" w:lineRule="auto"/>
    </w:pPr>
    <w:rPr>
      <w:rFonts w:ascii="Times New Roman" w:eastAsia="Times New Roman" w:hAnsi="Times New Roman" w:cs="Times New Roman"/>
      <w:sz w:val="20"/>
      <w:szCs w:val="20"/>
    </w:rPr>
  </w:style>
  <w:style w:type="character" w:customStyle="1" w:styleId="afffffff6">
    <w:name w:val="Текст концевой сноски Знак"/>
    <w:basedOn w:val="a0"/>
    <w:link w:val="afffffff5"/>
    <w:rsid w:val="00DD3D03"/>
    <w:rPr>
      <w:rFonts w:ascii="Times New Roman" w:eastAsia="Times New Roman" w:hAnsi="Times New Roman" w:cs="Times New Roman"/>
      <w:sz w:val="20"/>
      <w:szCs w:val="20"/>
    </w:rPr>
  </w:style>
  <w:style w:type="character" w:styleId="afffffff7">
    <w:name w:val="endnote reference"/>
    <w:rsid w:val="00DD3D03"/>
    <w:rPr>
      <w:vertAlign w:val="superscript"/>
    </w:rPr>
  </w:style>
  <w:style w:type="paragraph" w:styleId="afffffff8">
    <w:name w:val="Document Map"/>
    <w:basedOn w:val="a"/>
    <w:link w:val="afffffff9"/>
    <w:rsid w:val="00DD3D03"/>
    <w:pPr>
      <w:spacing w:after="0" w:line="240" w:lineRule="auto"/>
    </w:pPr>
    <w:rPr>
      <w:rFonts w:ascii="Tahoma" w:eastAsia="Times New Roman" w:hAnsi="Tahoma" w:cs="Times New Roman"/>
      <w:sz w:val="16"/>
      <w:szCs w:val="16"/>
    </w:rPr>
  </w:style>
  <w:style w:type="character" w:customStyle="1" w:styleId="afffffff9">
    <w:name w:val="Схема документа Знак"/>
    <w:basedOn w:val="a0"/>
    <w:link w:val="afffffff8"/>
    <w:rsid w:val="00DD3D03"/>
    <w:rPr>
      <w:rFonts w:ascii="Tahoma" w:eastAsia="Times New Roman" w:hAnsi="Tahoma" w:cs="Times New Roman"/>
      <w:sz w:val="16"/>
      <w:szCs w:val="16"/>
    </w:rPr>
  </w:style>
  <w:style w:type="paragraph" w:styleId="afffffffa">
    <w:name w:val="annotation subject"/>
    <w:basedOn w:val="affffff8"/>
    <w:next w:val="affffff8"/>
    <w:link w:val="afffffffb"/>
    <w:rsid w:val="00DD3D03"/>
    <w:rPr>
      <w:b/>
      <w:bCs/>
    </w:rPr>
  </w:style>
  <w:style w:type="character" w:customStyle="1" w:styleId="afffffffb">
    <w:name w:val="Тема примечания Знак"/>
    <w:basedOn w:val="affffff9"/>
    <w:link w:val="afffffffa"/>
    <w:rsid w:val="00DD3D03"/>
    <w:rPr>
      <w:b/>
      <w:bCs/>
    </w:rPr>
  </w:style>
  <w:style w:type="character" w:customStyle="1" w:styleId="afffffffc">
    <w:name w:val="Знак Знак"/>
    <w:locked/>
    <w:rsid w:val="00DD3D03"/>
    <w:rPr>
      <w:sz w:val="24"/>
      <w:szCs w:val="24"/>
      <w:lang w:val="ru-RU" w:eastAsia="ru-RU" w:bidi="ar-SA"/>
    </w:rPr>
  </w:style>
  <w:style w:type="paragraph" w:customStyle="1" w:styleId="xl35">
    <w:name w:val="xl35"/>
    <w:basedOn w:val="a"/>
    <w:rsid w:val="00DD3D03"/>
    <w:pPr>
      <w:pBdr>
        <w:top w:val="single" w:sz="8" w:space="0" w:color="auto"/>
        <w:left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color w:val="000000"/>
      <w:sz w:val="24"/>
      <w:szCs w:val="24"/>
    </w:rPr>
  </w:style>
  <w:style w:type="paragraph" w:customStyle="1" w:styleId="xl32">
    <w:name w:val="xl32"/>
    <w:basedOn w:val="a"/>
    <w:rsid w:val="00DD3D03"/>
    <w:pPr>
      <w:pBdr>
        <w:bottom w:val="single" w:sz="8" w:space="0" w:color="auto"/>
        <w:right w:val="single" w:sz="8"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rPr>
  </w:style>
  <w:style w:type="character" w:customStyle="1" w:styleId="39">
    <w:name w:val="Основной текст (3)"/>
    <w:link w:val="312"/>
    <w:locked/>
    <w:rsid w:val="00DD3D03"/>
    <w:rPr>
      <w:b/>
      <w:bCs/>
      <w:shd w:val="clear" w:color="auto" w:fill="FFFFFF"/>
    </w:rPr>
  </w:style>
  <w:style w:type="paragraph" w:customStyle="1" w:styleId="312">
    <w:name w:val="Основной текст (3)1"/>
    <w:basedOn w:val="a"/>
    <w:link w:val="39"/>
    <w:rsid w:val="00DD3D03"/>
    <w:pPr>
      <w:shd w:val="clear" w:color="auto" w:fill="FFFFFF"/>
      <w:spacing w:after="0" w:line="240" w:lineRule="atLeast"/>
    </w:pPr>
    <w:rPr>
      <w:b/>
      <w:bCs/>
    </w:rPr>
  </w:style>
  <w:style w:type="character" w:customStyle="1" w:styleId="2a">
    <w:name w:val="Основной текст 2 Знак Знак Знак"/>
    <w:basedOn w:val="a0"/>
    <w:rsid w:val="00DD3D03"/>
  </w:style>
  <w:style w:type="paragraph" w:customStyle="1" w:styleId="314">
    <w:name w:val="Основной текст с отступом 3 + 14 пт"/>
    <w:aliases w:val="По ширине,Слева:  0 см,Первая строка: ..."/>
    <w:basedOn w:val="37"/>
    <w:rsid w:val="00DD3D03"/>
    <w:pPr>
      <w:ind w:left="0" w:firstLine="540"/>
    </w:pPr>
    <w:rPr>
      <w:rFonts w:ascii="Times New Roman" w:eastAsia="Times New Roman" w:hAnsi="Times New Roman"/>
      <w:bCs/>
      <w:sz w:val="28"/>
      <w:szCs w:val="28"/>
    </w:rPr>
  </w:style>
  <w:style w:type="character" w:styleId="afffffffd">
    <w:name w:val="Strong"/>
    <w:qFormat/>
    <w:rsid w:val="00DD3D03"/>
    <w:rPr>
      <w:b/>
      <w:bCs/>
    </w:rPr>
  </w:style>
  <w:style w:type="paragraph" w:customStyle="1" w:styleId="TimesNewRoman">
    <w:name w:val="Times New Roman"/>
    <w:basedOn w:val="a"/>
    <w:rsid w:val="00DD3D03"/>
    <w:pPr>
      <w:suppressAutoHyphens/>
    </w:pPr>
    <w:rPr>
      <w:rFonts w:ascii="Times New Roman" w:eastAsia="Times New Roman" w:hAnsi="Times New Roman" w:cs="Times New Roman"/>
      <w:sz w:val="28"/>
      <w:lang w:eastAsia="ar-SA"/>
    </w:rPr>
  </w:style>
  <w:style w:type="paragraph" w:customStyle="1" w:styleId="1f5">
    <w:name w:val="Без интервала1"/>
    <w:qFormat/>
    <w:rsid w:val="00DD3D03"/>
    <w:pPr>
      <w:suppressAutoHyphens/>
      <w:spacing w:after="0" w:line="240" w:lineRule="auto"/>
    </w:pPr>
    <w:rPr>
      <w:rFonts w:ascii="Calibri" w:eastAsia="Arial" w:hAnsi="Calibri" w:cs="Times New Roman"/>
      <w:lang w:eastAsia="ar-SA"/>
    </w:rPr>
  </w:style>
  <w:style w:type="paragraph" w:customStyle="1" w:styleId="afffffffe">
    <w:name w:val="Ст. без инт."/>
    <w:basedOn w:val="a"/>
    <w:link w:val="affffffff"/>
    <w:qFormat/>
    <w:rsid w:val="00DD3D03"/>
    <w:pPr>
      <w:spacing w:after="0" w:line="240" w:lineRule="auto"/>
      <w:jc w:val="both"/>
    </w:pPr>
    <w:rPr>
      <w:rFonts w:ascii="Calibri" w:eastAsia="Calibri" w:hAnsi="Calibri" w:cs="Times New Roman"/>
      <w:sz w:val="28"/>
      <w:szCs w:val="28"/>
    </w:rPr>
  </w:style>
  <w:style w:type="character" w:customStyle="1" w:styleId="affffffff">
    <w:name w:val="Ст. без инт. Знак"/>
    <w:link w:val="afffffffe"/>
    <w:rsid w:val="00DD3D03"/>
    <w:rPr>
      <w:rFonts w:ascii="Calibri" w:eastAsia="Calibri" w:hAnsi="Calibri" w:cs="Times New Roman"/>
      <w:sz w:val="28"/>
      <w:szCs w:val="28"/>
    </w:rPr>
  </w:style>
  <w:style w:type="character" w:customStyle="1" w:styleId="FontStyle12">
    <w:name w:val="Font Style12"/>
    <w:uiPriority w:val="99"/>
    <w:rsid w:val="00DD3D03"/>
    <w:rPr>
      <w:rFonts w:ascii="Times New Roman" w:hAnsi="Times New Roman" w:cs="Times New Roman"/>
      <w:b/>
      <w:bCs/>
      <w:i/>
      <w:iCs/>
      <w:spacing w:val="20"/>
      <w:sz w:val="24"/>
      <w:szCs w:val="24"/>
    </w:rPr>
  </w:style>
  <w:style w:type="paragraph" w:customStyle="1" w:styleId="Style3">
    <w:name w:val="Style3"/>
    <w:basedOn w:val="a"/>
    <w:rsid w:val="00DD3D03"/>
    <w:pPr>
      <w:widowControl w:val="0"/>
      <w:autoSpaceDE w:val="0"/>
      <w:autoSpaceDN w:val="0"/>
      <w:adjustRightInd w:val="0"/>
      <w:spacing w:after="0" w:line="322" w:lineRule="exact"/>
      <w:ind w:firstLine="706"/>
      <w:jc w:val="both"/>
    </w:pPr>
    <w:rPr>
      <w:rFonts w:ascii="Times New Roman" w:eastAsia="Times New Roman" w:hAnsi="Times New Roman" w:cs="Times New Roman"/>
      <w:sz w:val="24"/>
      <w:szCs w:val="24"/>
    </w:rPr>
  </w:style>
  <w:style w:type="character" w:customStyle="1" w:styleId="220">
    <w:name w:val="Знак Знак22"/>
    <w:rsid w:val="00DD3D03"/>
    <w:rPr>
      <w:rFonts w:ascii="Times New Roman" w:eastAsia="Times New Roman" w:hAnsi="Times New Roman"/>
      <w:b/>
      <w:bCs/>
      <w:iCs/>
      <w:kern w:val="24"/>
      <w:sz w:val="28"/>
      <w:szCs w:val="28"/>
    </w:rPr>
  </w:style>
  <w:style w:type="character" w:customStyle="1" w:styleId="affffffff0">
    <w:name w:val="a"/>
    <w:basedOn w:val="a0"/>
    <w:rsid w:val="00DD3D03"/>
  </w:style>
  <w:style w:type="character" w:customStyle="1" w:styleId="230">
    <w:name w:val="Знак Знак23"/>
    <w:rsid w:val="00DD3D03"/>
    <w:rPr>
      <w:rFonts w:ascii="Times New Roman" w:eastAsia="Times New Roman" w:hAnsi="Times New Roman" w:cs="Times New Roman"/>
      <w:b/>
      <w:bCs/>
      <w:caps/>
      <w:sz w:val="28"/>
      <w:szCs w:val="28"/>
      <w:lang w:val="en-US"/>
    </w:rPr>
  </w:style>
  <w:style w:type="character" w:customStyle="1" w:styleId="H6">
    <w:name w:val="H6 Знак Знак"/>
    <w:rsid w:val="00DD3D03"/>
    <w:rPr>
      <w:rFonts w:ascii="PetersburgCTT" w:hAnsi="PetersburgCTT"/>
      <w:i/>
      <w:sz w:val="22"/>
      <w:szCs w:val="24"/>
      <w:lang w:eastAsia="en-US"/>
    </w:rPr>
  </w:style>
  <w:style w:type="paragraph" w:customStyle="1" w:styleId="description2">
    <w:name w:val="description2"/>
    <w:basedOn w:val="a"/>
    <w:rsid w:val="00DD3D03"/>
    <w:pPr>
      <w:spacing w:before="100" w:beforeAutospacing="1" w:after="100" w:afterAutospacing="1" w:line="240" w:lineRule="auto"/>
    </w:pPr>
    <w:rPr>
      <w:rFonts w:ascii="Times New Roman" w:eastAsia="Times New Roman" w:hAnsi="Times New Roman" w:cs="Times New Roman"/>
      <w:sz w:val="21"/>
      <w:szCs w:val="21"/>
    </w:rPr>
  </w:style>
  <w:style w:type="character" w:customStyle="1" w:styleId="231">
    <w:name w:val="Знак Знак23"/>
    <w:rsid w:val="00DD3D03"/>
    <w:rPr>
      <w:rFonts w:ascii="Times New Roman" w:eastAsia="Times New Roman" w:hAnsi="Times New Roman" w:cs="Times New Roman"/>
      <w:b/>
      <w:bCs/>
      <w:caps/>
      <w:sz w:val="28"/>
      <w:szCs w:val="28"/>
      <w:lang w:val="en-US"/>
    </w:rPr>
  </w:style>
  <w:style w:type="character" w:customStyle="1" w:styleId="221">
    <w:name w:val="Знак Знак22"/>
    <w:rsid w:val="00DD3D03"/>
    <w:rPr>
      <w:rFonts w:ascii="Times New Roman" w:eastAsia="Times New Roman" w:hAnsi="Times New Roman"/>
      <w:b/>
      <w:bCs/>
      <w:iCs/>
      <w:kern w:val="24"/>
      <w:sz w:val="28"/>
      <w:szCs w:val="28"/>
    </w:rPr>
  </w:style>
  <w:style w:type="paragraph" w:customStyle="1" w:styleId="1f6">
    <w:name w:val="Без интервала1"/>
    <w:qFormat/>
    <w:rsid w:val="00DD3D03"/>
    <w:pPr>
      <w:suppressAutoHyphens/>
      <w:spacing w:after="0" w:line="240" w:lineRule="auto"/>
    </w:pPr>
    <w:rPr>
      <w:rFonts w:ascii="Calibri" w:eastAsia="Arial" w:hAnsi="Calibri" w:cs="Times New Roman"/>
      <w:lang w:eastAsia="ar-SA"/>
    </w:rPr>
  </w:style>
  <w:style w:type="paragraph" w:customStyle="1" w:styleId="affffffff1">
    <w:name w:val="Знак Знак Знак"/>
    <w:basedOn w:val="a"/>
    <w:rsid w:val="00DD3D03"/>
    <w:pPr>
      <w:spacing w:after="160" w:line="240" w:lineRule="exact"/>
    </w:pPr>
    <w:rPr>
      <w:rFonts w:ascii="Verdana" w:eastAsia="Times New Roman" w:hAnsi="Verdana" w:cs="Times New Roman"/>
      <w:sz w:val="20"/>
      <w:szCs w:val="20"/>
      <w:lang w:val="en-US" w:eastAsia="en-US"/>
    </w:rPr>
  </w:style>
  <w:style w:type="paragraph" w:customStyle="1" w:styleId="1f7">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1"/>
    <w:basedOn w:val="a"/>
    <w:autoRedefine/>
    <w:rsid w:val="00DD3D03"/>
    <w:pPr>
      <w:spacing w:after="160" w:line="240" w:lineRule="exact"/>
    </w:pPr>
    <w:rPr>
      <w:rFonts w:ascii="Times New Roman" w:eastAsia="SimSun" w:hAnsi="Times New Roman" w:cs="Times New Roman"/>
      <w:b/>
      <w:bCs/>
      <w:sz w:val="28"/>
      <w:szCs w:val="28"/>
      <w:lang w:val="en-US" w:eastAsia="en-US"/>
    </w:rPr>
  </w:style>
  <w:style w:type="paragraph" w:customStyle="1" w:styleId="1f8">
    <w:name w:val="Обычный1"/>
    <w:rsid w:val="00DD3D03"/>
    <w:pPr>
      <w:widowControl w:val="0"/>
      <w:spacing w:after="0" w:line="260" w:lineRule="auto"/>
      <w:ind w:firstLine="580"/>
      <w:jc w:val="both"/>
    </w:pPr>
    <w:rPr>
      <w:rFonts w:ascii="Times New Roman" w:eastAsia="Times New Roman" w:hAnsi="Times New Roman" w:cs="Times New Roman"/>
      <w:snapToGrid w:val="0"/>
      <w:sz w:val="28"/>
      <w:szCs w:val="20"/>
    </w:rPr>
  </w:style>
  <w:style w:type="character" w:customStyle="1" w:styleId="121">
    <w:name w:val="Знак Знак12"/>
    <w:rsid w:val="00DD3D03"/>
    <w:rPr>
      <w:b/>
      <w:bCs/>
      <w:caps/>
      <w:sz w:val="28"/>
      <w:szCs w:val="28"/>
      <w:lang w:val="en-US" w:bidi="ar-SA"/>
    </w:rPr>
  </w:style>
  <w:style w:type="character" w:customStyle="1" w:styleId="131">
    <w:name w:val="Знак Знак13"/>
    <w:rsid w:val="00DD3D03"/>
    <w:rPr>
      <w:rFonts w:eastAsia="Times New Roman"/>
      <w:sz w:val="24"/>
      <w:szCs w:val="24"/>
    </w:rPr>
  </w:style>
  <w:style w:type="paragraph" w:customStyle="1" w:styleId="1f9">
    <w:name w:val="Знак1 Знак Знак Знак Знак Знак Знак"/>
    <w:basedOn w:val="a"/>
    <w:rsid w:val="00DD3D03"/>
    <w:pPr>
      <w:spacing w:after="160" w:line="240" w:lineRule="exact"/>
    </w:pPr>
    <w:rPr>
      <w:rFonts w:ascii="Verdana" w:eastAsia="Times New Roman" w:hAnsi="Verdana" w:cs="Times New Roman"/>
      <w:sz w:val="24"/>
      <w:szCs w:val="24"/>
      <w:lang w:val="en-US" w:eastAsia="en-US"/>
    </w:rPr>
  </w:style>
  <w:style w:type="character" w:customStyle="1" w:styleId="191">
    <w:name w:val="Знак Знак19"/>
    <w:rsid w:val="00DD3D03"/>
    <w:rPr>
      <w:rFonts w:eastAsia="Times New Roman"/>
      <w:sz w:val="28"/>
      <w:szCs w:val="24"/>
    </w:rPr>
  </w:style>
  <w:style w:type="character" w:customStyle="1" w:styleId="181">
    <w:name w:val="Знак Знак18"/>
    <w:rsid w:val="00DD3D03"/>
    <w:rPr>
      <w:rFonts w:eastAsia="Times New Roman"/>
      <w:b/>
      <w:bCs/>
      <w:sz w:val="36"/>
      <w:szCs w:val="36"/>
    </w:rPr>
  </w:style>
  <w:style w:type="paragraph" w:customStyle="1" w:styleId="Style24">
    <w:name w:val="Style24"/>
    <w:basedOn w:val="a"/>
    <w:rsid w:val="00DD3D03"/>
    <w:pPr>
      <w:widowControl w:val="0"/>
      <w:autoSpaceDE w:val="0"/>
      <w:autoSpaceDN w:val="0"/>
      <w:adjustRightInd w:val="0"/>
      <w:spacing w:after="0" w:line="302" w:lineRule="exact"/>
      <w:jc w:val="both"/>
    </w:pPr>
    <w:rPr>
      <w:rFonts w:ascii="Microsoft Sans Serif" w:eastAsia="Times New Roman" w:hAnsi="Microsoft Sans Serif" w:cs="Microsoft Sans Serif"/>
      <w:sz w:val="24"/>
      <w:szCs w:val="24"/>
    </w:rPr>
  </w:style>
  <w:style w:type="paragraph" w:customStyle="1" w:styleId="Style25">
    <w:name w:val="Style25"/>
    <w:basedOn w:val="a"/>
    <w:rsid w:val="00DD3D03"/>
    <w:pPr>
      <w:widowControl w:val="0"/>
      <w:autoSpaceDE w:val="0"/>
      <w:autoSpaceDN w:val="0"/>
      <w:adjustRightInd w:val="0"/>
      <w:spacing w:after="0" w:line="306" w:lineRule="exact"/>
      <w:jc w:val="both"/>
    </w:pPr>
    <w:rPr>
      <w:rFonts w:ascii="Microsoft Sans Serif" w:eastAsia="Times New Roman" w:hAnsi="Microsoft Sans Serif" w:cs="Microsoft Sans Serif"/>
      <w:sz w:val="24"/>
      <w:szCs w:val="24"/>
    </w:rPr>
  </w:style>
  <w:style w:type="paragraph" w:customStyle="1" w:styleId="Style26">
    <w:name w:val="Style26"/>
    <w:basedOn w:val="a"/>
    <w:rsid w:val="00DD3D03"/>
    <w:pPr>
      <w:widowControl w:val="0"/>
      <w:autoSpaceDE w:val="0"/>
      <w:autoSpaceDN w:val="0"/>
      <w:adjustRightInd w:val="0"/>
      <w:spacing w:after="0" w:line="310" w:lineRule="exact"/>
      <w:jc w:val="both"/>
    </w:pPr>
    <w:rPr>
      <w:rFonts w:ascii="Microsoft Sans Serif" w:eastAsia="Times New Roman" w:hAnsi="Microsoft Sans Serif" w:cs="Microsoft Sans Serif"/>
      <w:sz w:val="24"/>
      <w:szCs w:val="24"/>
    </w:rPr>
  </w:style>
  <w:style w:type="paragraph" w:customStyle="1" w:styleId="Style27">
    <w:name w:val="Style27"/>
    <w:basedOn w:val="a"/>
    <w:rsid w:val="00DD3D03"/>
    <w:pPr>
      <w:widowControl w:val="0"/>
      <w:autoSpaceDE w:val="0"/>
      <w:autoSpaceDN w:val="0"/>
      <w:adjustRightInd w:val="0"/>
      <w:spacing w:after="0" w:line="302" w:lineRule="exact"/>
    </w:pPr>
    <w:rPr>
      <w:rFonts w:ascii="Microsoft Sans Serif" w:eastAsia="Times New Roman" w:hAnsi="Microsoft Sans Serif" w:cs="Microsoft Sans Serif"/>
      <w:sz w:val="24"/>
      <w:szCs w:val="24"/>
    </w:rPr>
  </w:style>
  <w:style w:type="character" w:customStyle="1" w:styleId="FontStyle144">
    <w:name w:val="Font Style144"/>
    <w:rsid w:val="00DD3D03"/>
    <w:rPr>
      <w:rFonts w:ascii="Times New Roman" w:hAnsi="Times New Roman" w:cs="Times New Roman"/>
      <w:sz w:val="20"/>
      <w:szCs w:val="20"/>
    </w:rPr>
  </w:style>
  <w:style w:type="character" w:customStyle="1" w:styleId="FontStyle145">
    <w:name w:val="Font Style145"/>
    <w:rsid w:val="00DD3D03"/>
    <w:rPr>
      <w:rFonts w:ascii="Times New Roman" w:hAnsi="Times New Roman" w:cs="Times New Roman"/>
      <w:b/>
      <w:bCs/>
      <w:spacing w:val="-10"/>
      <w:sz w:val="24"/>
      <w:szCs w:val="24"/>
    </w:rPr>
  </w:style>
  <w:style w:type="paragraph" w:customStyle="1" w:styleId="affffffff2">
    <w:name w:val="Подчёркнуный текст"/>
    <w:basedOn w:val="a"/>
    <w:next w:val="a"/>
    <w:rsid w:val="00DD3D03"/>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Style47">
    <w:name w:val="Style47"/>
    <w:basedOn w:val="a"/>
    <w:rsid w:val="00DD3D03"/>
    <w:pPr>
      <w:widowControl w:val="0"/>
      <w:autoSpaceDE w:val="0"/>
      <w:autoSpaceDN w:val="0"/>
      <w:adjustRightInd w:val="0"/>
      <w:spacing w:after="0" w:line="302" w:lineRule="exact"/>
    </w:pPr>
    <w:rPr>
      <w:rFonts w:ascii="Microsoft Sans Serif" w:eastAsia="Times New Roman" w:hAnsi="Microsoft Sans Serif" w:cs="Microsoft Sans Serif"/>
      <w:sz w:val="24"/>
      <w:szCs w:val="24"/>
    </w:rPr>
  </w:style>
  <w:style w:type="paragraph" w:customStyle="1" w:styleId="Style49">
    <w:name w:val="Style49"/>
    <w:basedOn w:val="a"/>
    <w:rsid w:val="00DD3D03"/>
    <w:pPr>
      <w:widowControl w:val="0"/>
      <w:autoSpaceDE w:val="0"/>
      <w:autoSpaceDN w:val="0"/>
      <w:adjustRightInd w:val="0"/>
      <w:spacing w:after="0" w:line="240" w:lineRule="auto"/>
    </w:pPr>
    <w:rPr>
      <w:rFonts w:ascii="Microsoft Sans Serif" w:eastAsia="Times New Roman" w:hAnsi="Microsoft Sans Serif" w:cs="Microsoft Sans Serif"/>
      <w:sz w:val="24"/>
      <w:szCs w:val="24"/>
    </w:rPr>
  </w:style>
  <w:style w:type="character" w:customStyle="1" w:styleId="FontStyle147">
    <w:name w:val="Font Style147"/>
    <w:rsid w:val="00DD3D03"/>
    <w:rPr>
      <w:rFonts w:ascii="Times New Roman" w:hAnsi="Times New Roman" w:cs="Times New Roman"/>
      <w:b/>
      <w:bCs/>
      <w:sz w:val="22"/>
      <w:szCs w:val="22"/>
    </w:rPr>
  </w:style>
  <w:style w:type="paragraph" w:customStyle="1" w:styleId="Style35">
    <w:name w:val="Style35"/>
    <w:basedOn w:val="a"/>
    <w:rsid w:val="00DD3D03"/>
    <w:pPr>
      <w:widowControl w:val="0"/>
      <w:autoSpaceDE w:val="0"/>
      <w:autoSpaceDN w:val="0"/>
      <w:adjustRightInd w:val="0"/>
      <w:spacing w:after="0" w:line="302" w:lineRule="exact"/>
      <w:ind w:firstLine="65"/>
      <w:jc w:val="both"/>
    </w:pPr>
    <w:rPr>
      <w:rFonts w:ascii="Microsoft Sans Serif" w:eastAsia="Times New Roman" w:hAnsi="Microsoft Sans Serif" w:cs="Microsoft Sans Serif"/>
      <w:sz w:val="24"/>
      <w:szCs w:val="24"/>
    </w:rPr>
  </w:style>
  <w:style w:type="character" w:customStyle="1" w:styleId="FontStyle1158">
    <w:name w:val="Font Style1158"/>
    <w:rsid w:val="00DD3D03"/>
    <w:rPr>
      <w:rFonts w:ascii="Times New Roman" w:hAnsi="Times New Roman" w:cs="Times New Roman"/>
      <w:sz w:val="20"/>
      <w:szCs w:val="20"/>
    </w:rPr>
  </w:style>
  <w:style w:type="paragraph" w:customStyle="1" w:styleId="Style40">
    <w:name w:val="Style40"/>
    <w:basedOn w:val="a"/>
    <w:rsid w:val="00DD3D0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357">
    <w:name w:val="Style357"/>
    <w:basedOn w:val="a"/>
    <w:rsid w:val="00DD3D03"/>
    <w:pPr>
      <w:widowControl w:val="0"/>
      <w:autoSpaceDE w:val="0"/>
      <w:autoSpaceDN w:val="0"/>
      <w:adjustRightInd w:val="0"/>
      <w:spacing w:after="0" w:line="187" w:lineRule="exact"/>
    </w:pPr>
    <w:rPr>
      <w:rFonts w:ascii="Times New Roman" w:eastAsia="Times New Roman" w:hAnsi="Times New Roman" w:cs="Times New Roman"/>
      <w:sz w:val="24"/>
      <w:szCs w:val="24"/>
    </w:rPr>
  </w:style>
  <w:style w:type="character" w:customStyle="1" w:styleId="FontStyle61">
    <w:name w:val="Font Style61"/>
    <w:rsid w:val="00DD3D03"/>
    <w:rPr>
      <w:rFonts w:ascii="Times New Roman" w:hAnsi="Times New Roman" w:cs="Times New Roman"/>
      <w:sz w:val="26"/>
      <w:szCs w:val="26"/>
    </w:rPr>
  </w:style>
  <w:style w:type="paragraph" w:customStyle="1" w:styleId="Style17">
    <w:name w:val="Style17"/>
    <w:basedOn w:val="a"/>
    <w:rsid w:val="00DD3D03"/>
    <w:pPr>
      <w:widowControl w:val="0"/>
      <w:autoSpaceDE w:val="0"/>
      <w:autoSpaceDN w:val="0"/>
      <w:adjustRightInd w:val="0"/>
      <w:spacing w:after="0" w:line="298" w:lineRule="exact"/>
      <w:jc w:val="both"/>
    </w:pPr>
    <w:rPr>
      <w:rFonts w:ascii="Times New Roman" w:eastAsia="Times New Roman" w:hAnsi="Times New Roman" w:cs="Times New Roman"/>
      <w:sz w:val="24"/>
      <w:szCs w:val="24"/>
      <w:lang w:val="en-US" w:eastAsia="en-US"/>
    </w:rPr>
  </w:style>
</w:styles>
</file>

<file path=word/webSettings.xml><?xml version="1.0" encoding="utf-8"?>
<w:webSettings xmlns:r="http://schemas.openxmlformats.org/officeDocument/2006/relationships" xmlns:w="http://schemas.openxmlformats.org/wordprocessingml/2006/main">
  <w:divs>
    <w:div w:id="1094087000">
      <w:bodyDiv w:val="1"/>
      <w:marLeft w:val="0"/>
      <w:marRight w:val="0"/>
      <w:marTop w:val="0"/>
      <w:marBottom w:val="0"/>
      <w:divBdr>
        <w:top w:val="none" w:sz="0" w:space="0" w:color="auto"/>
        <w:left w:val="none" w:sz="0" w:space="0" w:color="auto"/>
        <w:bottom w:val="none" w:sz="0" w:space="0" w:color="auto"/>
        <w:right w:val="none" w:sz="0" w:space="0" w:color="auto"/>
      </w:divBdr>
    </w:div>
    <w:div w:id="1269585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8883852.0" TargetMode="External"/><Relationship Id="rId13" Type="http://schemas.openxmlformats.org/officeDocument/2006/relationships/header" Target="header1.xml"/><Relationship Id="rId18" Type="http://schemas.openxmlformats.org/officeDocument/2006/relationships/footer" Target="footer2.xml"/><Relationship Id="rId26" Type="http://schemas.openxmlformats.org/officeDocument/2006/relationships/hyperlink" Target="file:///C:\Documents%20and%20Settings\user\&#1056;&#1072;&#1073;&#1086;&#1095;&#1080;&#1081;%20&#1089;&#1090;&#1086;&#1083;\&#166;480%20&#1087;&#1086;&#1089;&#1090;%20&#1086;&#1090;%2029.&#1069;&#1082;&#1089;&#1087;&#1077;&#1088;&#1090;&#1080;&#1079;&#1072;.docx" TargetMode="External"/><Relationship Id="rId3" Type="http://schemas.openxmlformats.org/officeDocument/2006/relationships/styles" Target="styles.xml"/><Relationship Id="rId21" Type="http://schemas.openxmlformats.org/officeDocument/2006/relationships/hyperlink" Target="garantF1://8817512.0"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garantF1://70378356.0" TargetMode="External"/><Relationship Id="rId17" Type="http://schemas.openxmlformats.org/officeDocument/2006/relationships/footer" Target="footer1.xml"/><Relationship Id="rId25" Type="http://schemas.openxmlformats.org/officeDocument/2006/relationships/hyperlink" Target="file:///C:\Documents%20and%20Settings\user\&#1056;&#1072;&#1073;&#1086;&#1095;&#1080;&#1081;%20&#1089;&#1090;&#1086;&#1083;\&#166;480%20&#1087;&#1086;&#1089;&#1090;%20&#1086;&#1090;%2029.&#1069;&#1082;&#1089;&#1087;&#1077;&#1088;&#1090;&#1080;&#1079;&#1072;.docx"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yperlink" Target="garantF1://70191362.0" TargetMode="External"/><Relationship Id="rId29" Type="http://schemas.openxmlformats.org/officeDocument/2006/relationships/hyperlink" Target="file:///C:\Documents%20and%20Settings\user\&#1056;&#1072;&#1073;&#1086;&#1095;&#1080;&#1081;%20&#1089;&#1090;&#1086;&#1083;\&#166;480%20&#1087;&#1086;&#1089;&#1090;%20&#1086;&#1090;%2029.&#1069;&#1082;&#1089;&#1087;&#1077;&#1088;&#1090;&#1080;&#1079;&#1072;.doc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70378356.3" TargetMode="External"/><Relationship Id="rId24" Type="http://schemas.openxmlformats.org/officeDocument/2006/relationships/hyperlink" Target="file:///\\dubenki.e-mordovia.ru" TargetMode="External"/><Relationship Id="rId32"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hyperlink" Target="garantF1://12072719.1000" TargetMode="External"/><Relationship Id="rId23" Type="http://schemas.openxmlformats.org/officeDocument/2006/relationships/hyperlink" Target="file:///C:\Documents%20and%20Settings\user\&#1056;&#1072;&#1073;&#1086;&#1095;&#1080;&#1081;%20&#1089;&#1090;&#1086;&#1083;\&#166;480%20&#1087;&#1086;&#1089;&#1090;%20&#1086;&#1090;%2029.&#1069;&#1082;&#1089;&#1087;&#1077;&#1088;&#1090;&#1080;&#1079;&#1072;.docx" TargetMode="External"/><Relationship Id="rId28" Type="http://schemas.openxmlformats.org/officeDocument/2006/relationships/hyperlink" Target="file:///C:\Documents%20and%20Settings\user\&#1056;&#1072;&#1073;&#1086;&#1095;&#1080;&#1081;%20&#1089;&#1090;&#1086;&#1083;\&#166;480%20&#1087;&#1086;&#1089;&#1090;%20&#1086;&#1090;%2029.&#1069;&#1082;&#1089;&#1087;&#1077;&#1088;&#1090;&#1080;&#1079;&#1072;.docx" TargetMode="External"/><Relationship Id="rId10" Type="http://schemas.openxmlformats.org/officeDocument/2006/relationships/hyperlink" Target="garantF1://8883514.1000" TargetMode="External"/><Relationship Id="rId19" Type="http://schemas.openxmlformats.org/officeDocument/2006/relationships/hyperlink" Target="garantF1://86367.0" TargetMode="External"/><Relationship Id="rId31"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garantF1://12072719.1000" TargetMode="External"/><Relationship Id="rId14" Type="http://schemas.openxmlformats.org/officeDocument/2006/relationships/hyperlink" Target="garantF1://12079471.0" TargetMode="External"/><Relationship Id="rId22" Type="http://schemas.openxmlformats.org/officeDocument/2006/relationships/hyperlink" Target="garantF1://8963925.0" TargetMode="External"/><Relationship Id="rId27" Type="http://schemas.openxmlformats.org/officeDocument/2006/relationships/hyperlink" Target="file:///C:\Documents%20and%20Settings\user\&#1056;&#1072;&#1073;&#1086;&#1095;&#1080;&#1081;%20&#1089;&#1090;&#1086;&#1083;\&#166;480%20&#1087;&#1086;&#1089;&#1090;%20&#1086;&#1090;%2029.&#1069;&#1082;&#1089;&#1087;&#1077;&#1088;&#1090;&#1080;&#1079;&#1072;.docx" TargetMode="External"/><Relationship Id="rId30"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8EE3DA-6E18-4EA0-ABB2-97E7B4D2D6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152</TotalTime>
  <Pages>230</Pages>
  <Words>73345</Words>
  <Characters>418067</Characters>
  <Application>Microsoft Office Word</Application>
  <DocSecurity>0</DocSecurity>
  <Lines>3483</Lines>
  <Paragraphs>980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490432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26</cp:revision>
  <cp:lastPrinted>2016-08-03T05:11:00Z</cp:lastPrinted>
  <dcterms:created xsi:type="dcterms:W3CDTF">2016-08-03T05:26:00Z</dcterms:created>
  <dcterms:modified xsi:type="dcterms:W3CDTF">2016-08-05T10:02:00Z</dcterms:modified>
</cp:coreProperties>
</file>