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54C" w:rsidRPr="00A20DDE" w:rsidRDefault="002975AA" w:rsidP="00A20DD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0DDE">
        <w:rPr>
          <w:rFonts w:ascii="Times New Roman" w:hAnsi="Times New Roman" w:cs="Times New Roman"/>
          <w:sz w:val="28"/>
          <w:szCs w:val="28"/>
        </w:rPr>
        <w:t xml:space="preserve">С 6 по 14 апреля 2017 г. состоялся республиканский этап конкурса «Учитель года Республики Мордовия – 2017» (далее – Конкурс).  Педагогическое сообщество Дубенского муниципального района на республиканском этапе Конкурса представляла победитель муниципального этапа конкурса </w:t>
      </w:r>
      <w:proofErr w:type="spellStart"/>
      <w:r w:rsidRPr="00A20DDE"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r w:rsidRPr="00A20DDE">
        <w:rPr>
          <w:rFonts w:ascii="Times New Roman" w:hAnsi="Times New Roman" w:cs="Times New Roman"/>
          <w:sz w:val="28"/>
          <w:szCs w:val="28"/>
        </w:rPr>
        <w:t xml:space="preserve"> Мария Викторовна, учитель математики МБОУ «Дубенская СОШ». В рамках конкурса Мария Викторовна провела урок геометрии в 9 классе МОУ «Гимназия №23» г. о. Саранск и приняла участие в педагогическом совете, обсуждении образовательных проектов  и  мастер-классах. </w:t>
      </w:r>
    </w:p>
    <w:p w:rsidR="002975AA" w:rsidRPr="00A20DDE" w:rsidRDefault="002975AA" w:rsidP="00A20DD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0DDE">
        <w:rPr>
          <w:rFonts w:ascii="Times New Roman" w:hAnsi="Times New Roman" w:cs="Times New Roman"/>
          <w:sz w:val="28"/>
          <w:szCs w:val="28"/>
        </w:rPr>
        <w:t xml:space="preserve">14 апреля 2017 г. состоялась торжественная церемония закрытия Конкурса. </w:t>
      </w:r>
      <w:proofErr w:type="gramStart"/>
      <w:r w:rsidRPr="00A20DDE">
        <w:rPr>
          <w:rFonts w:ascii="Times New Roman" w:hAnsi="Times New Roman" w:cs="Times New Roman"/>
          <w:sz w:val="28"/>
          <w:szCs w:val="28"/>
        </w:rPr>
        <w:t xml:space="preserve">По итогам Конкурса 8 педагогов признаны участниками, 10 лауреатами, 5 </w:t>
      </w:r>
      <w:proofErr w:type="spellStart"/>
      <w:r w:rsidRPr="00A20DDE"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="00B4421A" w:rsidRPr="00A20DDE">
        <w:rPr>
          <w:rFonts w:ascii="Times New Roman" w:hAnsi="Times New Roman" w:cs="Times New Roman"/>
          <w:sz w:val="28"/>
          <w:szCs w:val="28"/>
        </w:rPr>
        <w:t xml:space="preserve"> </w:t>
      </w:r>
      <w:r w:rsidRPr="00A20DDE">
        <w:rPr>
          <w:rFonts w:ascii="Times New Roman" w:hAnsi="Times New Roman" w:cs="Times New Roman"/>
          <w:sz w:val="28"/>
          <w:szCs w:val="28"/>
        </w:rPr>
        <w:t>-</w:t>
      </w:r>
      <w:r w:rsidR="00B4421A" w:rsidRPr="00A20DDE">
        <w:rPr>
          <w:rFonts w:ascii="Times New Roman" w:hAnsi="Times New Roman" w:cs="Times New Roman"/>
          <w:sz w:val="28"/>
          <w:szCs w:val="28"/>
        </w:rPr>
        <w:t xml:space="preserve"> </w:t>
      </w:r>
      <w:r w:rsidRPr="00A20DDE">
        <w:rPr>
          <w:rFonts w:ascii="Times New Roman" w:hAnsi="Times New Roman" w:cs="Times New Roman"/>
          <w:sz w:val="28"/>
          <w:szCs w:val="28"/>
        </w:rPr>
        <w:t>финалистами</w:t>
      </w:r>
      <w:r w:rsidR="00B4421A" w:rsidRPr="00A20DDE">
        <w:rPr>
          <w:rFonts w:ascii="Times New Roman" w:hAnsi="Times New Roman" w:cs="Times New Roman"/>
          <w:sz w:val="28"/>
          <w:szCs w:val="28"/>
        </w:rPr>
        <w:t xml:space="preserve">, </w:t>
      </w:r>
      <w:r w:rsidRPr="00A20DDE">
        <w:rPr>
          <w:rFonts w:ascii="Times New Roman" w:hAnsi="Times New Roman" w:cs="Times New Roman"/>
          <w:sz w:val="28"/>
          <w:szCs w:val="28"/>
        </w:rPr>
        <w:t xml:space="preserve"> из числа</w:t>
      </w:r>
      <w:r w:rsidR="00B4421A" w:rsidRPr="00A20DDE">
        <w:rPr>
          <w:rFonts w:ascii="Times New Roman" w:hAnsi="Times New Roman" w:cs="Times New Roman"/>
          <w:sz w:val="28"/>
          <w:szCs w:val="28"/>
        </w:rPr>
        <w:t xml:space="preserve"> которых определен победитель Конкурса.</w:t>
      </w:r>
      <w:proofErr w:type="gramEnd"/>
      <w:r w:rsidRPr="00A20DDE">
        <w:rPr>
          <w:rFonts w:ascii="Times New Roman" w:hAnsi="Times New Roman" w:cs="Times New Roman"/>
          <w:sz w:val="28"/>
          <w:szCs w:val="28"/>
        </w:rPr>
        <w:t xml:space="preserve"> </w:t>
      </w:r>
      <w:r w:rsidR="00B4421A" w:rsidRPr="00A20DDE">
        <w:rPr>
          <w:rFonts w:ascii="Times New Roman" w:hAnsi="Times New Roman" w:cs="Times New Roman"/>
          <w:sz w:val="28"/>
          <w:szCs w:val="28"/>
        </w:rPr>
        <w:t xml:space="preserve">Им стал учитель математики школы №38 г.о. Саранск Комаров С.М. Наш конкурсант, </w:t>
      </w:r>
      <w:proofErr w:type="spellStart"/>
      <w:r w:rsidR="00B4421A" w:rsidRPr="00A20DDE"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r w:rsidR="00B4421A" w:rsidRPr="00A20DDE">
        <w:rPr>
          <w:rFonts w:ascii="Times New Roman" w:hAnsi="Times New Roman" w:cs="Times New Roman"/>
          <w:sz w:val="28"/>
          <w:szCs w:val="28"/>
        </w:rPr>
        <w:t xml:space="preserve"> М.В., достойно представила систему образования Дубенского муниципального района и вошла в число лауреатов.</w:t>
      </w:r>
    </w:p>
    <w:p w:rsidR="00B4421A" w:rsidRDefault="00A20DDE" w:rsidP="00A20DD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0DDE">
        <w:rPr>
          <w:rFonts w:ascii="Times New Roman" w:hAnsi="Times New Roman" w:cs="Times New Roman"/>
          <w:sz w:val="28"/>
          <w:szCs w:val="28"/>
        </w:rPr>
        <w:t>Благодарим Марию Викторовну за проделанную работу и желаем дальнейшего профессионального роста!</w:t>
      </w:r>
    </w:p>
    <w:tbl>
      <w:tblPr>
        <w:tblStyle w:val="a3"/>
        <w:tblW w:w="10800" w:type="dxa"/>
        <w:tblInd w:w="-743" w:type="dxa"/>
        <w:tblLook w:val="04A0"/>
      </w:tblPr>
      <w:tblGrid>
        <w:gridCol w:w="6700"/>
        <w:gridCol w:w="4334"/>
      </w:tblGrid>
      <w:tr w:rsidR="001738F6" w:rsidTr="0069592F">
        <w:trPr>
          <w:trHeight w:val="6565"/>
        </w:trPr>
        <w:tc>
          <w:tcPr>
            <w:tcW w:w="6992" w:type="dxa"/>
            <w:tcBorders>
              <w:top w:val="nil"/>
              <w:left w:val="nil"/>
              <w:bottom w:val="nil"/>
              <w:right w:val="nil"/>
            </w:tcBorders>
          </w:tcPr>
          <w:p w:rsidR="001738F6" w:rsidRDefault="001738F6" w:rsidP="00173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098150" cy="3048000"/>
                  <wp:effectExtent l="19050" t="0" r="0" b="0"/>
                  <wp:docPr id="3" name="Рисунок 1" descr="C:\Users\admin\Documents\Директор\Учитель года\Учитель года 2017\фото Афонькина М.В\DSC086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cuments\Директор\Учитель года\Учитель года 2017\фото Афонькина М.В\DSC086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9599" cy="30490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1738F6" w:rsidRDefault="001738F6" w:rsidP="001738F6">
            <w:pPr>
              <w:ind w:hanging="145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87352" cy="3819525"/>
                  <wp:effectExtent l="19050" t="0" r="0" b="0"/>
                  <wp:docPr id="5" name="Рисунок 2" descr="C:\Users\admin\Documents\Директор\Учитель года\Учитель года 2017\диплом на респ конк Учитель года 2017 афонькиной М.В.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cuments\Директор\Учитель года\Учитель года 2017\диплом на респ конк Учитель года 2017 афонькиной М.В.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8005" cy="38204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38F6" w:rsidRPr="00A20DDE" w:rsidRDefault="001738F6" w:rsidP="00A20DD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20DDE" w:rsidRPr="00A20DDE" w:rsidRDefault="00A20DDE" w:rsidP="00A20DD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A20DDE" w:rsidRPr="00A20DDE" w:rsidSect="00173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75AA"/>
    <w:rsid w:val="001738F6"/>
    <w:rsid w:val="002975AA"/>
    <w:rsid w:val="0069592F"/>
    <w:rsid w:val="00A20DDE"/>
    <w:rsid w:val="00B4421A"/>
    <w:rsid w:val="00D44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5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38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73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38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2017-04-17T08:38:00Z</dcterms:created>
  <dcterms:modified xsi:type="dcterms:W3CDTF">2017-04-19T08:16:00Z</dcterms:modified>
</cp:coreProperties>
</file>