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B70" w:rsidRPr="00837906" w:rsidRDefault="003B0B70" w:rsidP="003B0B70">
      <w:pPr>
        <w:spacing w:after="0" w:line="240" w:lineRule="auto"/>
        <w:ind w:firstLine="709"/>
        <w:jc w:val="center"/>
        <w:rPr>
          <w:rFonts w:ascii="Times New Roman" w:hAnsi="Times New Roman" w:cs="Times New Roman"/>
          <w:b/>
          <w:color w:val="000000" w:themeColor="text1"/>
          <w:sz w:val="24"/>
          <w:szCs w:val="24"/>
        </w:rPr>
      </w:pPr>
      <w:r w:rsidRPr="00837906">
        <w:rPr>
          <w:rFonts w:ascii="Times New Roman" w:hAnsi="Times New Roman" w:cs="Times New Roman"/>
          <w:b/>
          <w:color w:val="000000" w:themeColor="text1"/>
          <w:sz w:val="24"/>
          <w:szCs w:val="24"/>
        </w:rPr>
        <w:t>Как зарегистрировать сделку купли-продажи квартиры?</w:t>
      </w:r>
    </w:p>
    <w:p w:rsidR="003B0B70" w:rsidRPr="00837906" w:rsidRDefault="003B0B70" w:rsidP="003B0B70">
      <w:pPr>
        <w:spacing w:after="0" w:line="240" w:lineRule="auto"/>
        <w:ind w:firstLine="709"/>
        <w:jc w:val="both"/>
        <w:rPr>
          <w:rFonts w:ascii="Times New Roman" w:hAnsi="Times New Roman" w:cs="Times New Roman"/>
          <w:color w:val="000000" w:themeColor="text1"/>
          <w:sz w:val="24"/>
          <w:szCs w:val="24"/>
        </w:rPr>
      </w:pPr>
      <w:r w:rsidRPr="00837906">
        <w:rPr>
          <w:rFonts w:ascii="Times New Roman" w:hAnsi="Times New Roman" w:cs="Times New Roman"/>
          <w:color w:val="000000" w:themeColor="text1"/>
          <w:sz w:val="24"/>
          <w:szCs w:val="24"/>
        </w:rPr>
        <w:br/>
        <w:t xml:space="preserve">           Регистрация сделки купли-продажи к</w:t>
      </w:r>
      <w:r w:rsidR="004C6490">
        <w:rPr>
          <w:rFonts w:ascii="Times New Roman" w:hAnsi="Times New Roman" w:cs="Times New Roman"/>
          <w:color w:val="000000" w:themeColor="text1"/>
          <w:sz w:val="24"/>
          <w:szCs w:val="24"/>
        </w:rPr>
        <w:t xml:space="preserve">вартиры может быть осуществлена в МФЦ или </w:t>
      </w:r>
      <w:proofErr w:type="spellStart"/>
      <w:r w:rsidR="004C6490">
        <w:rPr>
          <w:rFonts w:ascii="Times New Roman" w:hAnsi="Times New Roman" w:cs="Times New Roman"/>
          <w:color w:val="000000" w:themeColor="text1"/>
          <w:sz w:val="24"/>
          <w:szCs w:val="24"/>
        </w:rPr>
        <w:t>онлайн</w:t>
      </w:r>
      <w:proofErr w:type="spellEnd"/>
      <w:r w:rsidR="004C6490">
        <w:rPr>
          <w:rFonts w:ascii="Times New Roman" w:hAnsi="Times New Roman" w:cs="Times New Roman"/>
          <w:color w:val="000000" w:themeColor="text1"/>
          <w:sz w:val="24"/>
          <w:szCs w:val="24"/>
        </w:rPr>
        <w:t xml:space="preserve">. </w:t>
      </w:r>
      <w:r w:rsidRPr="00837906">
        <w:rPr>
          <w:rFonts w:ascii="Times New Roman" w:hAnsi="Times New Roman" w:cs="Times New Roman"/>
          <w:color w:val="000000" w:themeColor="text1"/>
          <w:sz w:val="24"/>
          <w:szCs w:val="24"/>
        </w:rPr>
        <w:t>Также можно обратиться к нотариусу.</w:t>
      </w:r>
    </w:p>
    <w:p w:rsidR="00837906" w:rsidRDefault="003B0B70" w:rsidP="00D32C0B">
      <w:pPr>
        <w:spacing w:after="0" w:line="240" w:lineRule="auto"/>
        <w:ind w:firstLine="709"/>
        <w:jc w:val="both"/>
        <w:rPr>
          <w:rFonts w:ascii="Times New Roman" w:hAnsi="Times New Roman" w:cs="Times New Roman"/>
          <w:color w:val="000000" w:themeColor="text1"/>
          <w:sz w:val="24"/>
          <w:szCs w:val="24"/>
        </w:rPr>
      </w:pPr>
      <w:r w:rsidRPr="00837906">
        <w:rPr>
          <w:rFonts w:ascii="Times New Roman" w:hAnsi="Times New Roman" w:cs="Times New Roman"/>
          <w:color w:val="000000" w:themeColor="text1"/>
          <w:sz w:val="24"/>
          <w:szCs w:val="24"/>
        </w:rPr>
        <w:t xml:space="preserve">Что бы зарегистрировать сделку купли-продажи квартиры, как уже отмечалось выше – </w:t>
      </w:r>
      <w:r w:rsidR="00D32C0B">
        <w:rPr>
          <w:rFonts w:ascii="Times New Roman" w:hAnsi="Times New Roman" w:cs="Times New Roman"/>
          <w:color w:val="000000" w:themeColor="text1"/>
          <w:sz w:val="24"/>
          <w:szCs w:val="24"/>
        </w:rPr>
        <w:t xml:space="preserve">можно </w:t>
      </w:r>
      <w:r w:rsidRPr="00837906">
        <w:rPr>
          <w:rFonts w:ascii="Times New Roman" w:hAnsi="Times New Roman" w:cs="Times New Roman"/>
          <w:color w:val="000000" w:themeColor="text1"/>
          <w:sz w:val="24"/>
          <w:szCs w:val="24"/>
        </w:rPr>
        <w:t xml:space="preserve">обратиться в </w:t>
      </w:r>
      <w:r w:rsidR="004C6490">
        <w:rPr>
          <w:rFonts w:ascii="Times New Roman" w:hAnsi="Times New Roman" w:cs="Times New Roman"/>
          <w:color w:val="000000" w:themeColor="text1"/>
          <w:sz w:val="24"/>
          <w:szCs w:val="24"/>
        </w:rPr>
        <w:t>МФЦ.</w:t>
      </w:r>
      <w:r w:rsidRPr="00837906">
        <w:rPr>
          <w:rFonts w:ascii="Times New Roman" w:hAnsi="Times New Roman" w:cs="Times New Roman"/>
          <w:color w:val="000000" w:themeColor="text1"/>
          <w:sz w:val="24"/>
          <w:szCs w:val="24"/>
        </w:rPr>
        <w:t xml:space="preserve"> Если по каким-либо причинам нет возможности нанести личный визит, можно оформить доверенность на третье лицо. Помимо необходимых документов, обеим сторонам потребуется заполнить заявление. Оно будет выдано на месте. Если квартира покупается по ипотеке, то необходимо будет предоставить соответствующий кредитный договор. В настоящее время есть возможность отправить документы в этот государственный орган по почте.</w:t>
      </w:r>
      <w:r w:rsidR="00D32C0B">
        <w:rPr>
          <w:rFonts w:ascii="Times New Roman" w:hAnsi="Times New Roman" w:cs="Times New Roman"/>
          <w:color w:val="000000" w:themeColor="text1"/>
          <w:sz w:val="24"/>
          <w:szCs w:val="24"/>
        </w:rPr>
        <w:t xml:space="preserve"> </w:t>
      </w:r>
      <w:r w:rsidRPr="00837906">
        <w:rPr>
          <w:rFonts w:ascii="Times New Roman" w:hAnsi="Times New Roman" w:cs="Times New Roman"/>
          <w:color w:val="000000" w:themeColor="text1"/>
          <w:sz w:val="24"/>
          <w:szCs w:val="24"/>
        </w:rPr>
        <w:t xml:space="preserve">Также есть вариант подачи документов через Интернет, так как он является очень удобным. Однако для того, чтобы воспользоваться этой функцией, потребуется электронно-цифровая подпись. Те же люди, у которых ее нет, на официальном сайте </w:t>
      </w:r>
      <w:proofErr w:type="spellStart"/>
      <w:r w:rsidRPr="00837906">
        <w:rPr>
          <w:rFonts w:ascii="Times New Roman" w:hAnsi="Times New Roman" w:cs="Times New Roman"/>
          <w:color w:val="000000" w:themeColor="text1"/>
          <w:sz w:val="24"/>
          <w:szCs w:val="24"/>
        </w:rPr>
        <w:t>Росреестра</w:t>
      </w:r>
      <w:proofErr w:type="spellEnd"/>
      <w:r w:rsidRPr="00837906">
        <w:rPr>
          <w:rFonts w:ascii="Times New Roman" w:hAnsi="Times New Roman" w:cs="Times New Roman"/>
          <w:color w:val="000000" w:themeColor="text1"/>
          <w:sz w:val="24"/>
          <w:szCs w:val="24"/>
        </w:rPr>
        <w:t xml:space="preserve"> смогут лишь записаться на прием.</w:t>
      </w:r>
    </w:p>
    <w:p w:rsidR="004C6490" w:rsidRDefault="004C6490" w:rsidP="003B0B70">
      <w:pPr>
        <w:spacing w:after="0" w:line="240" w:lineRule="auto"/>
        <w:ind w:firstLine="709"/>
        <w:jc w:val="both"/>
        <w:rPr>
          <w:color w:val="727272"/>
          <w:sz w:val="24"/>
          <w:szCs w:val="24"/>
        </w:rPr>
      </w:pPr>
    </w:p>
    <w:p w:rsidR="004C6490" w:rsidRDefault="004C6490" w:rsidP="003B0B70">
      <w:pPr>
        <w:spacing w:after="0" w:line="240" w:lineRule="auto"/>
        <w:ind w:firstLine="709"/>
        <w:jc w:val="both"/>
        <w:rPr>
          <w:color w:val="727272"/>
          <w:sz w:val="24"/>
          <w:szCs w:val="24"/>
        </w:rPr>
      </w:pPr>
    </w:p>
    <w:p w:rsidR="004C6490" w:rsidRDefault="004C6490" w:rsidP="003B0B70">
      <w:pPr>
        <w:spacing w:after="0" w:line="240" w:lineRule="auto"/>
        <w:ind w:firstLine="709"/>
        <w:jc w:val="both"/>
        <w:rPr>
          <w:color w:val="727272"/>
          <w:sz w:val="24"/>
          <w:szCs w:val="24"/>
        </w:rPr>
      </w:pPr>
    </w:p>
    <w:p w:rsidR="003B0B70" w:rsidRPr="00837906" w:rsidRDefault="003B0B70" w:rsidP="003B0B70">
      <w:pPr>
        <w:spacing w:after="0" w:line="240" w:lineRule="auto"/>
        <w:ind w:firstLine="709"/>
        <w:jc w:val="both"/>
        <w:rPr>
          <w:rFonts w:ascii="Times New Roman" w:hAnsi="Times New Roman" w:cs="Times New Roman"/>
          <w:b/>
          <w:sz w:val="24"/>
          <w:szCs w:val="24"/>
        </w:rPr>
      </w:pPr>
      <w:r w:rsidRPr="00837906">
        <w:rPr>
          <w:color w:val="727272"/>
          <w:sz w:val="24"/>
          <w:szCs w:val="24"/>
        </w:rPr>
        <w:br/>
      </w:r>
    </w:p>
    <w:p w:rsidR="00BA589F" w:rsidRDefault="00BA589F">
      <w:pPr>
        <w:rPr>
          <w:sz w:val="24"/>
          <w:szCs w:val="24"/>
        </w:rPr>
      </w:pPr>
    </w:p>
    <w:p w:rsidR="00BA589F" w:rsidRPr="00BA589F" w:rsidRDefault="00BA589F" w:rsidP="00BA589F">
      <w:pPr>
        <w:rPr>
          <w:sz w:val="24"/>
          <w:szCs w:val="24"/>
        </w:rPr>
      </w:pPr>
    </w:p>
    <w:p w:rsidR="00BA589F" w:rsidRPr="00BA589F" w:rsidRDefault="00BA589F" w:rsidP="00BA589F">
      <w:pPr>
        <w:rPr>
          <w:sz w:val="24"/>
          <w:szCs w:val="24"/>
        </w:rPr>
      </w:pPr>
    </w:p>
    <w:p w:rsidR="00BA589F" w:rsidRPr="00BA589F" w:rsidRDefault="00BA589F" w:rsidP="00BA589F">
      <w:pPr>
        <w:rPr>
          <w:sz w:val="24"/>
          <w:szCs w:val="24"/>
        </w:rPr>
      </w:pPr>
    </w:p>
    <w:p w:rsidR="00BA589F" w:rsidRPr="00BA589F" w:rsidRDefault="00BA589F" w:rsidP="00BA589F">
      <w:pPr>
        <w:rPr>
          <w:sz w:val="24"/>
          <w:szCs w:val="24"/>
        </w:rPr>
      </w:pPr>
    </w:p>
    <w:p w:rsidR="00BA589F" w:rsidRDefault="00BA589F" w:rsidP="00BA589F">
      <w:pPr>
        <w:rPr>
          <w:sz w:val="24"/>
          <w:szCs w:val="24"/>
        </w:rPr>
      </w:pPr>
    </w:p>
    <w:sectPr w:rsidR="00BA589F" w:rsidSect="00923D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B0B70"/>
    <w:rsid w:val="000776F4"/>
    <w:rsid w:val="001E55D8"/>
    <w:rsid w:val="002E26E0"/>
    <w:rsid w:val="003B0B70"/>
    <w:rsid w:val="00453B63"/>
    <w:rsid w:val="004C6490"/>
    <w:rsid w:val="005B6033"/>
    <w:rsid w:val="00837906"/>
    <w:rsid w:val="00923D13"/>
    <w:rsid w:val="00BA589F"/>
    <w:rsid w:val="00D32C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D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BA589F"/>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148</Words>
  <Characters>845</Characters>
  <Application>Microsoft Office Word</Application>
  <DocSecurity>0</DocSecurity>
  <Lines>7</Lines>
  <Paragraphs>1</Paragraphs>
  <ScaleCrop>false</ScaleCrop>
  <Company>FGU</Company>
  <LinksUpToDate>false</LinksUpToDate>
  <CharactersWithSpaces>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11</cp:revision>
  <dcterms:created xsi:type="dcterms:W3CDTF">2017-03-15T07:03:00Z</dcterms:created>
  <dcterms:modified xsi:type="dcterms:W3CDTF">2017-04-18T12:11:00Z</dcterms:modified>
</cp:coreProperties>
</file>