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FBE" w:rsidRPr="00B94807" w:rsidRDefault="00251FBE" w:rsidP="00B94807">
      <w:pPr>
        <w:pStyle w:val="Defaul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807">
        <w:rPr>
          <w:rFonts w:ascii="Times New Roman" w:hAnsi="Times New Roman" w:cs="Times New Roman"/>
          <w:b/>
          <w:sz w:val="28"/>
          <w:szCs w:val="28"/>
        </w:rPr>
        <w:t>Узнать об ограничениях на землю – просто и быстро</w:t>
      </w:r>
    </w:p>
    <w:p w:rsidR="00251FBE" w:rsidRPr="00251FBE" w:rsidRDefault="00251FBE" w:rsidP="00251FBE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p w:rsidR="00B94807" w:rsidRDefault="00526BE0" w:rsidP="00251FBE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251FBE">
        <w:rPr>
          <w:rFonts w:ascii="Times New Roman" w:hAnsi="Times New Roman" w:cs="Times New Roman"/>
        </w:rPr>
        <w:t xml:space="preserve">Жители </w:t>
      </w:r>
      <w:r w:rsidR="00B94807">
        <w:rPr>
          <w:rFonts w:ascii="Times New Roman" w:hAnsi="Times New Roman" w:cs="Times New Roman"/>
        </w:rPr>
        <w:t>Республики Мордовии</w:t>
      </w:r>
      <w:r w:rsidRPr="00251FBE">
        <w:rPr>
          <w:rFonts w:ascii="Times New Roman" w:hAnsi="Times New Roman" w:cs="Times New Roman"/>
        </w:rPr>
        <w:t xml:space="preserve"> получили возможность проверить земельные участки, находящиеся у них в собственности, на предмет ограничения в использовании. </w:t>
      </w:r>
      <w:r w:rsidR="00B94807">
        <w:rPr>
          <w:rFonts w:ascii="Times New Roman" w:hAnsi="Times New Roman" w:cs="Times New Roman"/>
        </w:rPr>
        <w:t>Филиал</w:t>
      </w:r>
      <w:r w:rsidRPr="00251FBE">
        <w:rPr>
          <w:rFonts w:ascii="Times New Roman" w:hAnsi="Times New Roman" w:cs="Times New Roman"/>
        </w:rPr>
        <w:t xml:space="preserve"> </w:t>
      </w:r>
      <w:r w:rsidR="00BF2AE4">
        <w:rPr>
          <w:rFonts w:ascii="Times New Roman" w:hAnsi="Times New Roman" w:cs="Times New Roman"/>
        </w:rPr>
        <w:t xml:space="preserve">ФГБУ «ФКП </w:t>
      </w:r>
      <w:proofErr w:type="spellStart"/>
      <w:r w:rsidR="00BF2AE4">
        <w:rPr>
          <w:rFonts w:ascii="Times New Roman" w:hAnsi="Times New Roman" w:cs="Times New Roman"/>
        </w:rPr>
        <w:t>Росреестра</w:t>
      </w:r>
      <w:proofErr w:type="spellEnd"/>
      <w:r w:rsidR="00BF2AE4">
        <w:rPr>
          <w:rFonts w:ascii="Times New Roman" w:hAnsi="Times New Roman" w:cs="Times New Roman"/>
        </w:rPr>
        <w:t>» по Республике Мордовия</w:t>
      </w:r>
      <w:r w:rsidRPr="00251FBE">
        <w:rPr>
          <w:rFonts w:ascii="Times New Roman" w:hAnsi="Times New Roman" w:cs="Times New Roman"/>
        </w:rPr>
        <w:t xml:space="preserve"> отмечает, что сделать это можно при помощи электронных сервисов, а значит, весьма оперативно и не выходя из дома. В любое удобное время землевладелец может выяснить, не расположен ли интересующий его земельный участок в </w:t>
      </w:r>
      <w:proofErr w:type="spellStart"/>
      <w:r w:rsidRPr="00251FBE">
        <w:rPr>
          <w:rFonts w:ascii="Times New Roman" w:hAnsi="Times New Roman" w:cs="Times New Roman"/>
        </w:rPr>
        <w:t>водоохранной</w:t>
      </w:r>
      <w:proofErr w:type="spellEnd"/>
      <w:r w:rsidRPr="00251FBE">
        <w:rPr>
          <w:rFonts w:ascii="Times New Roman" w:hAnsi="Times New Roman" w:cs="Times New Roman"/>
        </w:rPr>
        <w:t xml:space="preserve">, санитарно-защитной зоне или зоне охраняемых объектов культурного наследия, не налагаются ли на этот участок ограничения, связанные с установлением территориальных зон и зон с особыми условиями использования территории. </w:t>
      </w:r>
    </w:p>
    <w:p w:rsidR="005D5F49" w:rsidRDefault="00526BE0" w:rsidP="00251FBE">
      <w:pPr>
        <w:pStyle w:val="Default"/>
        <w:ind w:firstLine="709"/>
        <w:jc w:val="both"/>
        <w:rPr>
          <w:sz w:val="19"/>
          <w:szCs w:val="19"/>
        </w:rPr>
      </w:pPr>
      <w:r w:rsidRPr="00251FBE">
        <w:rPr>
          <w:rFonts w:ascii="Times New Roman" w:hAnsi="Times New Roman" w:cs="Times New Roman"/>
        </w:rPr>
        <w:t>Чтобы получить нужную информацию, необходимо зайти на официальный сайт Федеральной кадастровой палаты (</w:t>
      </w:r>
      <w:proofErr w:type="spellStart"/>
      <w:r w:rsidRPr="00251FBE">
        <w:rPr>
          <w:rFonts w:ascii="Times New Roman" w:hAnsi="Times New Roman" w:cs="Times New Roman"/>
        </w:rPr>
        <w:t>kadastr.ru</w:t>
      </w:r>
      <w:proofErr w:type="spellEnd"/>
      <w:r w:rsidRPr="00251FBE">
        <w:rPr>
          <w:rFonts w:ascii="Times New Roman" w:hAnsi="Times New Roman" w:cs="Times New Roman"/>
        </w:rPr>
        <w:t>) и воспользоваться электронным сервисом под названием "Узнать об ограничениях на земельный участок". Далее в соответствующей графе потребуется указать кадастровый номер земельного участка или учетный номер зоны и нажать кнопку "Найти". Если земельный участок действительно располагается в зоне с особыми условиями использования территории, то пользователь получит ответ с полной информацией об этой зоне и соответствующих ей ограничениях. Стоит напомнить, что информация, получаемая через электронный сервис, предназначена только для некоммерческого использования и н</w:t>
      </w:r>
      <w:r w:rsidR="00754A3C">
        <w:rPr>
          <w:rFonts w:ascii="Times New Roman" w:hAnsi="Times New Roman" w:cs="Times New Roman"/>
        </w:rPr>
        <w:t>осит</w:t>
      </w:r>
      <w:r w:rsidRPr="00251FBE">
        <w:rPr>
          <w:rFonts w:ascii="Times New Roman" w:hAnsi="Times New Roman" w:cs="Times New Roman"/>
        </w:rPr>
        <w:t xml:space="preserve"> справочный характер</w:t>
      </w:r>
      <w:r>
        <w:rPr>
          <w:sz w:val="19"/>
          <w:szCs w:val="19"/>
        </w:rPr>
        <w:t xml:space="preserve">. </w:t>
      </w:r>
    </w:p>
    <w:p w:rsidR="005D5F49" w:rsidRPr="005D5F49" w:rsidRDefault="005D5F49" w:rsidP="005D5F49"/>
    <w:p w:rsidR="005D5F49" w:rsidRPr="005D5F49" w:rsidRDefault="005D5F49" w:rsidP="005D5F49"/>
    <w:p w:rsidR="005D5F49" w:rsidRPr="005D5F49" w:rsidRDefault="005D5F49" w:rsidP="005D5F49"/>
    <w:p w:rsidR="005D5F49" w:rsidRPr="005D5F49" w:rsidRDefault="005D5F49" w:rsidP="005D5F49"/>
    <w:p w:rsidR="005D5F49" w:rsidRPr="005D5F49" w:rsidRDefault="005D5F49" w:rsidP="005D5F49"/>
    <w:p w:rsidR="005D5F49" w:rsidRPr="005D5F49" w:rsidRDefault="005D5F49" w:rsidP="005D5F49"/>
    <w:p w:rsidR="005D5F49" w:rsidRPr="005D5F49" w:rsidRDefault="005D5F49" w:rsidP="005D5F49"/>
    <w:p w:rsidR="005D5F49" w:rsidRDefault="005D5F49" w:rsidP="005D5F49"/>
    <w:sectPr w:rsidR="005D5F49" w:rsidSect="00282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6BE0"/>
    <w:rsid w:val="00040120"/>
    <w:rsid w:val="001A5A92"/>
    <w:rsid w:val="00247E36"/>
    <w:rsid w:val="00251FBE"/>
    <w:rsid w:val="00282C55"/>
    <w:rsid w:val="002E61AF"/>
    <w:rsid w:val="00526BE0"/>
    <w:rsid w:val="005D5F49"/>
    <w:rsid w:val="005E7780"/>
    <w:rsid w:val="00754A3C"/>
    <w:rsid w:val="009B7DD7"/>
    <w:rsid w:val="00B46F85"/>
    <w:rsid w:val="00B94807"/>
    <w:rsid w:val="00BF2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C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26B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5D5F49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1213</Characters>
  <Application>Microsoft Office Word</Application>
  <DocSecurity>0</DocSecurity>
  <Lines>10</Lines>
  <Paragraphs>2</Paragraphs>
  <ScaleCrop>false</ScaleCrop>
  <Company>FGU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2017-04-17T06:04:00Z</cp:lastPrinted>
  <dcterms:created xsi:type="dcterms:W3CDTF">2017-04-13T09:36:00Z</dcterms:created>
  <dcterms:modified xsi:type="dcterms:W3CDTF">2017-04-18T12:11:00Z</dcterms:modified>
</cp:coreProperties>
</file>