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0A" w:rsidRPr="001462A9" w:rsidRDefault="00C9200A" w:rsidP="00C92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2A9">
        <w:rPr>
          <w:rFonts w:ascii="Times New Roman" w:hAnsi="Times New Roman" w:cs="Times New Roman"/>
          <w:b/>
          <w:sz w:val="28"/>
          <w:szCs w:val="28"/>
        </w:rPr>
        <w:t xml:space="preserve">Филиал ФГБУ «ФКП </w:t>
      </w:r>
      <w:proofErr w:type="spellStart"/>
      <w:r w:rsidRPr="001462A9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1462A9">
        <w:rPr>
          <w:rFonts w:ascii="Times New Roman" w:hAnsi="Times New Roman" w:cs="Times New Roman"/>
          <w:b/>
          <w:sz w:val="28"/>
          <w:szCs w:val="28"/>
        </w:rPr>
        <w:t>» по Республике Мордовия предоставляет услуги по выдаче ключей электронной подписи</w:t>
      </w:r>
    </w:p>
    <w:p w:rsidR="001462A9" w:rsidRPr="001462A9" w:rsidRDefault="001462A9" w:rsidP="001462A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2A9">
        <w:rPr>
          <w:rFonts w:ascii="Times New Roman" w:hAnsi="Times New Roman" w:cs="Times New Roman"/>
          <w:sz w:val="28"/>
          <w:szCs w:val="28"/>
        </w:rPr>
        <w:t xml:space="preserve">С </w:t>
      </w:r>
      <w:r w:rsidR="005F35BF">
        <w:rPr>
          <w:rFonts w:ascii="Times New Roman" w:hAnsi="Times New Roman" w:cs="Times New Roman"/>
          <w:sz w:val="28"/>
          <w:szCs w:val="28"/>
        </w:rPr>
        <w:t>6</w:t>
      </w:r>
      <w:r w:rsidRPr="001462A9">
        <w:rPr>
          <w:rFonts w:ascii="Times New Roman" w:hAnsi="Times New Roman" w:cs="Times New Roman"/>
          <w:sz w:val="28"/>
          <w:szCs w:val="28"/>
        </w:rPr>
        <w:t xml:space="preserve"> марта 2017 года в филиале Кадастровой палаты гражданам </w:t>
      </w:r>
      <w:r w:rsidR="00B96C04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1462A9">
        <w:rPr>
          <w:rFonts w:ascii="Times New Roman" w:hAnsi="Times New Roman" w:cs="Times New Roman"/>
          <w:sz w:val="28"/>
          <w:szCs w:val="28"/>
        </w:rPr>
        <w:t xml:space="preserve"> получить квалифицированный сертификат электронной цифровой подписи, который обеспечивает возможность получения электронных услуг на официальном портале </w:t>
      </w:r>
      <w:proofErr w:type="spellStart"/>
      <w:r w:rsidRPr="001462A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1462A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462A9">
          <w:rPr>
            <w:rStyle w:val="a3"/>
            <w:rFonts w:ascii="Times New Roman" w:hAnsi="Times New Roman" w:cs="Times New Roman"/>
            <w:sz w:val="28"/>
            <w:szCs w:val="28"/>
          </w:rPr>
          <w:t>www.rosreestr.ru</w:t>
        </w:r>
      </w:hyperlink>
      <w:r w:rsidRPr="001462A9">
        <w:rPr>
          <w:rFonts w:ascii="Times New Roman" w:hAnsi="Times New Roman" w:cs="Times New Roman"/>
          <w:sz w:val="28"/>
          <w:szCs w:val="28"/>
        </w:rPr>
        <w:t xml:space="preserve">. Также он позволит работать с системами электронного документооборота, официальным порталом Федеральной налоговой службы </w:t>
      </w:r>
      <w:proofErr w:type="spellStart"/>
      <w:r w:rsidRPr="001462A9">
        <w:rPr>
          <w:rFonts w:ascii="Times New Roman" w:hAnsi="Times New Roman" w:cs="Times New Roman"/>
          <w:sz w:val="28"/>
          <w:szCs w:val="28"/>
        </w:rPr>
        <w:t>www.nalog.ru</w:t>
      </w:r>
      <w:proofErr w:type="spellEnd"/>
      <w:r w:rsidRPr="001462A9">
        <w:rPr>
          <w:rFonts w:ascii="Times New Roman" w:hAnsi="Times New Roman" w:cs="Times New Roman"/>
          <w:sz w:val="28"/>
          <w:szCs w:val="28"/>
        </w:rPr>
        <w:t xml:space="preserve"> и Единым порталом государств</w:t>
      </w:r>
      <w:r w:rsidR="00DD7E61">
        <w:rPr>
          <w:rFonts w:ascii="Times New Roman" w:hAnsi="Times New Roman" w:cs="Times New Roman"/>
          <w:sz w:val="28"/>
          <w:szCs w:val="28"/>
        </w:rPr>
        <w:t xml:space="preserve">енных и муниципальных услуг </w:t>
      </w:r>
      <w:proofErr w:type="spellStart"/>
      <w:r w:rsidR="00DD7E61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DD7E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62A9">
        <w:rPr>
          <w:rFonts w:ascii="Times New Roman" w:hAnsi="Times New Roman" w:cs="Times New Roman"/>
          <w:sz w:val="28"/>
          <w:szCs w:val="28"/>
        </w:rPr>
        <w:t>gosuslugi.ru</w:t>
      </w:r>
      <w:proofErr w:type="spellEnd"/>
      <w:r w:rsidRPr="001462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1462A9" w:rsidRPr="001462A9" w:rsidRDefault="001462A9" w:rsidP="001462A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62A9">
        <w:rPr>
          <w:rFonts w:ascii="Times New Roman" w:hAnsi="Times New Roman" w:cs="Times New Roman"/>
          <w:color w:val="auto"/>
          <w:sz w:val="28"/>
          <w:szCs w:val="28"/>
        </w:rPr>
        <w:t xml:space="preserve">Выдача сертификатов осуществляется в электронном виде в закрытом разделе Личного кабинета пользователя на официальном ресурсе: http://uc.kadastr.ru. </w:t>
      </w:r>
    </w:p>
    <w:p w:rsidR="001462A9" w:rsidRPr="001462A9" w:rsidRDefault="001462A9" w:rsidP="001462A9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2A9">
        <w:rPr>
          <w:rFonts w:ascii="Times New Roman" w:hAnsi="Times New Roman" w:cs="Times New Roman"/>
          <w:sz w:val="28"/>
          <w:szCs w:val="28"/>
        </w:rPr>
        <w:t xml:space="preserve">Использование электронной подписи значительно сократит время получения государственных услуг, поскольку исключит необходимость личного обращения в пункт приема с заявлением, а в последующем за результатом полученной услуги. </w:t>
      </w:r>
    </w:p>
    <w:p w:rsidR="002960E9" w:rsidRDefault="002960E9" w:rsidP="00C920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0E9" w:rsidRPr="002960E9" w:rsidRDefault="002960E9" w:rsidP="002960E9">
      <w:pPr>
        <w:rPr>
          <w:rFonts w:ascii="Times New Roman" w:hAnsi="Times New Roman" w:cs="Times New Roman"/>
          <w:sz w:val="24"/>
          <w:szCs w:val="24"/>
        </w:rPr>
      </w:pPr>
    </w:p>
    <w:p w:rsidR="002960E9" w:rsidRPr="002960E9" w:rsidRDefault="002960E9" w:rsidP="002960E9">
      <w:pPr>
        <w:rPr>
          <w:rFonts w:ascii="Times New Roman" w:hAnsi="Times New Roman" w:cs="Times New Roman"/>
          <w:sz w:val="24"/>
          <w:szCs w:val="24"/>
        </w:rPr>
      </w:pPr>
    </w:p>
    <w:p w:rsidR="002960E9" w:rsidRPr="002960E9" w:rsidRDefault="002960E9" w:rsidP="002960E9">
      <w:pPr>
        <w:rPr>
          <w:rFonts w:ascii="Times New Roman" w:hAnsi="Times New Roman" w:cs="Times New Roman"/>
          <w:sz w:val="24"/>
          <w:szCs w:val="24"/>
        </w:rPr>
      </w:pPr>
    </w:p>
    <w:p w:rsidR="002960E9" w:rsidRPr="002960E9" w:rsidRDefault="002960E9" w:rsidP="002960E9">
      <w:pPr>
        <w:rPr>
          <w:rFonts w:ascii="Times New Roman" w:hAnsi="Times New Roman" w:cs="Times New Roman"/>
          <w:sz w:val="24"/>
          <w:szCs w:val="24"/>
        </w:rPr>
      </w:pPr>
    </w:p>
    <w:p w:rsidR="002960E9" w:rsidRPr="002960E9" w:rsidRDefault="002960E9" w:rsidP="002960E9">
      <w:pPr>
        <w:rPr>
          <w:rFonts w:ascii="Times New Roman" w:hAnsi="Times New Roman" w:cs="Times New Roman"/>
          <w:sz w:val="24"/>
          <w:szCs w:val="24"/>
        </w:rPr>
      </w:pPr>
    </w:p>
    <w:sectPr w:rsidR="002960E9" w:rsidRPr="002960E9" w:rsidSect="00124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03A" w:rsidRDefault="007B603A" w:rsidP="002960E9">
      <w:pPr>
        <w:spacing w:after="0" w:line="240" w:lineRule="auto"/>
      </w:pPr>
      <w:r>
        <w:separator/>
      </w:r>
    </w:p>
  </w:endnote>
  <w:endnote w:type="continuationSeparator" w:id="1">
    <w:p w:rsidR="007B603A" w:rsidRDefault="007B603A" w:rsidP="00296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03A" w:rsidRDefault="007B603A" w:rsidP="002960E9">
      <w:pPr>
        <w:spacing w:after="0" w:line="240" w:lineRule="auto"/>
      </w:pPr>
      <w:r>
        <w:separator/>
      </w:r>
    </w:p>
  </w:footnote>
  <w:footnote w:type="continuationSeparator" w:id="1">
    <w:p w:rsidR="007B603A" w:rsidRDefault="007B603A" w:rsidP="002960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200A"/>
    <w:rsid w:val="00036012"/>
    <w:rsid w:val="00124989"/>
    <w:rsid w:val="001462A9"/>
    <w:rsid w:val="002960E9"/>
    <w:rsid w:val="005F35BF"/>
    <w:rsid w:val="007B603A"/>
    <w:rsid w:val="00A501AA"/>
    <w:rsid w:val="00AC73E3"/>
    <w:rsid w:val="00B5512A"/>
    <w:rsid w:val="00B96C04"/>
    <w:rsid w:val="00C649EC"/>
    <w:rsid w:val="00C9200A"/>
    <w:rsid w:val="00CE0F07"/>
    <w:rsid w:val="00DD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62A9"/>
    <w:rPr>
      <w:color w:val="0000FF" w:themeColor="hyperlink"/>
      <w:u w:val="single"/>
    </w:rPr>
  </w:style>
  <w:style w:type="paragraph" w:customStyle="1" w:styleId="Default">
    <w:name w:val="Default"/>
    <w:rsid w:val="001462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960E9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296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960E9"/>
  </w:style>
  <w:style w:type="paragraph" w:styleId="a7">
    <w:name w:val="footer"/>
    <w:basedOn w:val="a"/>
    <w:link w:val="a8"/>
    <w:uiPriority w:val="99"/>
    <w:semiHidden/>
    <w:unhideWhenUsed/>
    <w:rsid w:val="00296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960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2017-03-10T08:31:00Z</dcterms:created>
  <dcterms:modified xsi:type="dcterms:W3CDTF">2017-04-18T12:12:00Z</dcterms:modified>
</cp:coreProperties>
</file>