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C67" w:rsidRPr="00492C67" w:rsidRDefault="00492C67" w:rsidP="00492C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 о проведении</w:t>
      </w:r>
    </w:p>
    <w:p w:rsidR="00492C67" w:rsidRPr="00492C67" w:rsidRDefault="00492C67" w:rsidP="00492C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C67">
        <w:rPr>
          <w:rFonts w:ascii="Times New Roman" w:hAnsi="Times New Roman" w:cs="Times New Roman"/>
          <w:b/>
          <w:sz w:val="24"/>
          <w:szCs w:val="24"/>
        </w:rPr>
        <w:t>открытого аукциона на право заключения договора</w:t>
      </w:r>
    </w:p>
    <w:p w:rsidR="00492C67" w:rsidRPr="00492C67" w:rsidRDefault="00492C67" w:rsidP="00492C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C67">
        <w:rPr>
          <w:rFonts w:ascii="Times New Roman" w:hAnsi="Times New Roman" w:cs="Times New Roman"/>
          <w:b/>
          <w:sz w:val="24"/>
          <w:szCs w:val="24"/>
        </w:rPr>
        <w:t>купли продажи земельного участка из земель населенного пункта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C67" w:rsidRPr="00492C67" w:rsidRDefault="00492C67" w:rsidP="00492C6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Организатор торгов – 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>убенки, ул. Денисова, д.4, тел. (83447)2-19-86.</w:t>
      </w:r>
    </w:p>
    <w:p w:rsidR="00492C67" w:rsidRPr="00492C67" w:rsidRDefault="00492C67" w:rsidP="00492C6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Дата проведения  аукциона  26</w:t>
      </w:r>
      <w:r w:rsidRPr="00492C6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92C67">
        <w:rPr>
          <w:rFonts w:ascii="Times New Roman" w:hAnsi="Times New Roman" w:cs="Times New Roman"/>
          <w:sz w:val="24"/>
          <w:szCs w:val="24"/>
        </w:rPr>
        <w:t>июня  2017 года  в 10 ч. 00 мин по   адресу: 431774,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 xml:space="preserve">убенки, ул. Денисова, д.4. </w:t>
      </w:r>
    </w:p>
    <w:p w:rsidR="00492C67" w:rsidRPr="00492C67" w:rsidRDefault="00492C67" w:rsidP="00492C67">
      <w:pPr>
        <w:tabs>
          <w:tab w:val="left" w:pos="0"/>
          <w:tab w:val="left" w:pos="560"/>
          <w:tab w:val="left" w:pos="1215"/>
        </w:tabs>
        <w:spacing w:after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92C67">
        <w:rPr>
          <w:rFonts w:ascii="Times New Roman" w:hAnsi="Times New Roman" w:cs="Times New Roman"/>
          <w:sz w:val="24"/>
          <w:szCs w:val="24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492C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2C67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размещения складского помещения с кадастровым номером 13:06:0102001:3844,  общей площадью 169 кв.м.,</w:t>
      </w:r>
      <w:r w:rsidRPr="00492C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2C67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>убенки, ул. 40 лет Победы. Обременений  земельного  участка – нет;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bCs/>
          <w:sz w:val="24"/>
          <w:szCs w:val="24"/>
        </w:rPr>
        <w:t>4.   Начальная цена  предмета аукциона по продаже земельного участка   устанавливается в размере    платы за земельный участок</w:t>
      </w:r>
      <w:r w:rsidRPr="00492C67">
        <w:rPr>
          <w:rFonts w:ascii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 18 300,00 (восемнадцать тысяч триста) рублей 00 копеек, без НДС.</w:t>
      </w:r>
    </w:p>
    <w:p w:rsidR="00492C67" w:rsidRPr="00492C67" w:rsidRDefault="00492C67" w:rsidP="00492C67">
      <w:pPr>
        <w:tabs>
          <w:tab w:val="left" w:pos="426"/>
        </w:tabs>
        <w:spacing w:after="0"/>
        <w:ind w:lef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C6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5.   Форма торгов:</w:t>
      </w:r>
      <w:r w:rsidRPr="00492C67">
        <w:rPr>
          <w:rFonts w:ascii="Times New Roman" w:hAnsi="Times New Roman" w:cs="Times New Roman"/>
          <w:sz w:val="24"/>
          <w:szCs w:val="24"/>
        </w:rPr>
        <w:t xml:space="preserve"> открытый,  по  составу   участников   и  форме подачи предложений  по  цене,  аукцион.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6.Срок  подачи заявок на участие в аукционе и прилагаемых к ним  документов  с   19 мая  2017г. по  19 июня 2017г. по рабочим дням с 9ч. 00 мин. до 16ч.00 мин. по адресу: 431774,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492C67" w:rsidRPr="00492C67" w:rsidRDefault="00492C67" w:rsidP="00492C67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7. Задаток в размере 20 % от начальной цены   предмета аукциона уплачивается на основании договора  не позднее 19 июня 2017 года на</w:t>
      </w:r>
      <w:r w:rsidRPr="00492C6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proofErr w:type="spellStart"/>
      <w:proofErr w:type="gramStart"/>
      <w:r w:rsidRPr="00492C67">
        <w:rPr>
          <w:rFonts w:ascii="Times New Roman" w:hAnsi="Times New Roman" w:cs="Times New Roman"/>
          <w:snapToGrid w:val="0"/>
          <w:sz w:val="24"/>
          <w:szCs w:val="24"/>
        </w:rPr>
        <w:t>р</w:t>
      </w:r>
      <w:proofErr w:type="spellEnd"/>
      <w:proofErr w:type="gramEnd"/>
      <w:r w:rsidRPr="00492C67">
        <w:rPr>
          <w:rFonts w:ascii="Times New Roman" w:hAnsi="Times New Roman" w:cs="Times New Roman"/>
          <w:snapToGrid w:val="0"/>
          <w:sz w:val="24"/>
          <w:szCs w:val="24"/>
        </w:rPr>
        <w:t xml:space="preserve">/с  </w:t>
      </w:r>
      <w:r w:rsidRPr="00492C67">
        <w:rPr>
          <w:rFonts w:ascii="Times New Roman" w:hAnsi="Times New Roman" w:cs="Times New Roman"/>
          <w:sz w:val="24"/>
          <w:szCs w:val="24"/>
        </w:rPr>
        <w:t>40101810900000010002, БИК 048952001, ИНН - 1306073569, КПП - 130601001, КБК 90011105013100000120,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492C67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492C67" w:rsidRPr="00492C67" w:rsidRDefault="00492C67" w:rsidP="00492C67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8. Дата  рассмотрения заявок и документов от претендентов, а также определения  участников аукциона 19 июня 2017 г. в 16 ч.30 мин по адресу:  431774,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>убенки, ул. Денисова, д.4.</w:t>
      </w:r>
    </w:p>
    <w:p w:rsidR="00492C67" w:rsidRPr="00492C67" w:rsidRDefault="00492C67" w:rsidP="00492C67">
      <w:pPr>
        <w:tabs>
          <w:tab w:val="left" w:pos="360"/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9. Аукционная документация предоставляется в период  с 19 мая  2017 по 19 июня  2017г.   по рабочим дням с 9ч. 00 мин. до 16ч.00 мин   без взимания платы.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10. Шаг аукциона 3%.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11. Победителем аукциона признается участник, предложивший наибольшую цену лота.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 xml:space="preserve">12. Победитель аукциона обязан 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оплатить цену земельного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 xml:space="preserve"> участка на расчетный счет Организатора торгов с учетом внесенного задатка в соответствии с условиями договора купли-продажи земельного участка.</w:t>
      </w:r>
    </w:p>
    <w:p w:rsidR="00492C67" w:rsidRPr="00492C67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2C67">
        <w:rPr>
          <w:rFonts w:ascii="Times New Roman" w:hAnsi="Times New Roman" w:cs="Times New Roman"/>
          <w:sz w:val="24"/>
          <w:szCs w:val="24"/>
        </w:rPr>
        <w:t>13. Договор купли-продажи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355FEB" w:rsidRDefault="00492C67" w:rsidP="00492C67">
      <w:pPr>
        <w:tabs>
          <w:tab w:val="left" w:pos="426"/>
          <w:tab w:val="left" w:pos="560"/>
        </w:tabs>
        <w:spacing w:after="0"/>
        <w:ind w:firstLine="709"/>
        <w:jc w:val="both"/>
      </w:pPr>
      <w:r w:rsidRPr="00492C67">
        <w:rPr>
          <w:rFonts w:ascii="Times New Roman" w:hAnsi="Times New Roman" w:cs="Times New Roman"/>
          <w:sz w:val="24"/>
          <w:szCs w:val="24"/>
        </w:rPr>
        <w:t>14. Поверенный  аукциона: Карпова Лариса Александровна, начальник отдела по управлению муниципальной собственностью и земельным отношениям, адрес (местонахождение): 431770, Республика Мордовия, Дубенский район, с</w:t>
      </w:r>
      <w:proofErr w:type="gramStart"/>
      <w:r w:rsidRPr="00492C6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92C67">
        <w:rPr>
          <w:rFonts w:ascii="Times New Roman" w:hAnsi="Times New Roman" w:cs="Times New Roman"/>
          <w:sz w:val="24"/>
          <w:szCs w:val="24"/>
        </w:rPr>
        <w:t>убенки, ул. Денисова, д.4, тел: 8(83447) 2-19-86.</w:t>
      </w:r>
    </w:p>
    <w:sectPr w:rsidR="0035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2C67"/>
    <w:rsid w:val="00355FEB"/>
    <w:rsid w:val="00492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492C6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2017-05-18T04:47:00Z</dcterms:created>
  <dcterms:modified xsi:type="dcterms:W3CDTF">2017-05-18T04:49:00Z</dcterms:modified>
</cp:coreProperties>
</file>