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355" w:rsidRDefault="007B6355" w:rsidP="007B6355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55">
        <w:rPr>
          <w:rFonts w:ascii="Times New Roman" w:hAnsi="Times New Roman" w:cs="Times New Roman"/>
          <w:b/>
          <w:sz w:val="28"/>
          <w:szCs w:val="28"/>
        </w:rPr>
        <w:t>«Жизненные ситуации» помогут разобраться</w:t>
      </w:r>
    </w:p>
    <w:p w:rsidR="007B6355" w:rsidRPr="007B6355" w:rsidRDefault="007B6355" w:rsidP="007B6355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55">
        <w:rPr>
          <w:rFonts w:ascii="Times New Roman" w:hAnsi="Times New Roman" w:cs="Times New Roman"/>
          <w:b/>
          <w:sz w:val="28"/>
          <w:szCs w:val="28"/>
        </w:rPr>
        <w:t xml:space="preserve"> с документами на недвижимость</w:t>
      </w:r>
    </w:p>
    <w:p w:rsidR="007B6355" w:rsidRDefault="007B6355" w:rsidP="00B12587">
      <w:pPr>
        <w:pStyle w:val="Default"/>
        <w:rPr>
          <w:sz w:val="19"/>
          <w:szCs w:val="19"/>
        </w:rPr>
      </w:pPr>
    </w:p>
    <w:p w:rsidR="00B12587" w:rsidRPr="007B6355" w:rsidRDefault="00B12587" w:rsidP="007B6355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7B6355">
        <w:rPr>
          <w:rFonts w:ascii="Times New Roman" w:hAnsi="Times New Roman" w:cs="Times New Roman"/>
        </w:rPr>
        <w:t>При пр</w:t>
      </w:r>
      <w:r w:rsidR="001F20D6">
        <w:rPr>
          <w:rFonts w:ascii="Times New Roman" w:hAnsi="Times New Roman" w:cs="Times New Roman"/>
        </w:rPr>
        <w:t>оведении сделок с недвижимостью (</w:t>
      </w:r>
      <w:r w:rsidRPr="007B6355">
        <w:rPr>
          <w:rFonts w:ascii="Times New Roman" w:hAnsi="Times New Roman" w:cs="Times New Roman"/>
        </w:rPr>
        <w:t>регистрации прав, када</w:t>
      </w:r>
      <w:r w:rsidR="001F20D6">
        <w:rPr>
          <w:rFonts w:ascii="Times New Roman" w:hAnsi="Times New Roman" w:cs="Times New Roman"/>
        </w:rPr>
        <w:t>стровом учете, продаже, дарении)</w:t>
      </w:r>
      <w:r w:rsidRPr="007B6355">
        <w:rPr>
          <w:rFonts w:ascii="Times New Roman" w:hAnsi="Times New Roman" w:cs="Times New Roman"/>
        </w:rPr>
        <w:t xml:space="preserve"> у многих заявителей возникает вопрос</w:t>
      </w:r>
      <w:r w:rsidR="001F20D6">
        <w:rPr>
          <w:rFonts w:ascii="Times New Roman" w:hAnsi="Times New Roman" w:cs="Times New Roman"/>
        </w:rPr>
        <w:t xml:space="preserve">: </w:t>
      </w:r>
      <w:r w:rsidRPr="007B6355">
        <w:rPr>
          <w:rFonts w:ascii="Times New Roman" w:hAnsi="Times New Roman" w:cs="Times New Roman"/>
        </w:rPr>
        <w:t xml:space="preserve">какие документы следует подготовить? </w:t>
      </w:r>
    </w:p>
    <w:p w:rsidR="00B12587" w:rsidRPr="007B6355" w:rsidRDefault="00B12587" w:rsidP="007B6355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7B6355">
        <w:rPr>
          <w:rFonts w:ascii="Times New Roman" w:hAnsi="Times New Roman" w:cs="Times New Roman"/>
        </w:rPr>
        <w:t xml:space="preserve">Помочь в этой ситуации призван бесплатный сервис "Жизненные ситуации", доступный на сайте Росреестра (www.rosreestr.ru) в разделе "Физическим лицам" - "Полезная информация". </w:t>
      </w:r>
      <w:r w:rsidRPr="007B6355">
        <w:rPr>
          <w:rFonts w:ascii="Times New Roman" w:hAnsi="Times New Roman" w:cs="Times New Roman"/>
          <w:color w:val="auto"/>
        </w:rPr>
        <w:t xml:space="preserve">Данный сервис позволяет в удобной и наглядной форме получить сведения о порядке действий и необходимых документах при разных видах сделок с недвижимостью. </w:t>
      </w:r>
    </w:p>
    <w:p w:rsidR="00B12587" w:rsidRPr="007B6355" w:rsidRDefault="007B6355" w:rsidP="007B6355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В</w:t>
      </w:r>
      <w:r w:rsidR="00B12587" w:rsidRPr="007B6355">
        <w:rPr>
          <w:rFonts w:ascii="Times New Roman" w:hAnsi="Times New Roman" w:cs="Times New Roman"/>
          <w:color w:val="auto"/>
        </w:rPr>
        <w:t>ыбрав и</w:t>
      </w:r>
      <w:r>
        <w:rPr>
          <w:rFonts w:ascii="Times New Roman" w:hAnsi="Times New Roman" w:cs="Times New Roman"/>
          <w:color w:val="auto"/>
        </w:rPr>
        <w:t>нтересующий объект недвижимости,</w:t>
      </w:r>
      <w:r w:rsidR="00B12587" w:rsidRPr="007B6355">
        <w:rPr>
          <w:rFonts w:ascii="Times New Roman" w:hAnsi="Times New Roman" w:cs="Times New Roman"/>
          <w:color w:val="auto"/>
        </w:rPr>
        <w:t xml:space="preserve"> необходимо выбрать операцию, которую заявитель планирует совершить. Например, дарение, купля-продажа, кадастровый учет, исправление ошибок в сведениях и т.д. Затем нужно будет ответить на несколько вопросов анкеты, что позволит сформировать перечень документов, необходимых для операции с недвижимостью. </w:t>
      </w:r>
    </w:p>
    <w:p w:rsidR="00040B07" w:rsidRDefault="00B12587" w:rsidP="007B6355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7B6355">
        <w:rPr>
          <w:rFonts w:ascii="Times New Roman" w:hAnsi="Times New Roman" w:cs="Times New Roman"/>
          <w:color w:val="auto"/>
        </w:rPr>
        <w:t>Список требуемых документов появится на экране вместе с максимальным сроком получения услуги и информацией о размере оплаты государственной пошлины.</w:t>
      </w:r>
      <w:r w:rsidR="007B6355">
        <w:rPr>
          <w:rFonts w:ascii="Times New Roman" w:hAnsi="Times New Roman" w:cs="Times New Roman"/>
          <w:color w:val="auto"/>
        </w:rPr>
        <w:t xml:space="preserve"> </w:t>
      </w:r>
      <w:r w:rsidRPr="007B6355">
        <w:rPr>
          <w:rFonts w:ascii="Times New Roman" w:hAnsi="Times New Roman" w:cs="Times New Roman"/>
          <w:color w:val="auto"/>
        </w:rPr>
        <w:t xml:space="preserve">Также с этой страницы заявитель сможет перейти в раздел "Электронные услуги" для дальнейшего оформления документов в электронном виде. </w:t>
      </w:r>
    </w:p>
    <w:p w:rsidR="00040B07" w:rsidRPr="00040B07" w:rsidRDefault="00040B07" w:rsidP="00040B07"/>
    <w:p w:rsidR="00040B07" w:rsidRPr="00040B07" w:rsidRDefault="00040B07" w:rsidP="00040B07"/>
    <w:p w:rsidR="00040B07" w:rsidRPr="00040B07" w:rsidRDefault="00040B07" w:rsidP="00040B07"/>
    <w:p w:rsidR="00040B07" w:rsidRPr="00040B07" w:rsidRDefault="00040B07" w:rsidP="00040B07"/>
    <w:p w:rsidR="00040B07" w:rsidRPr="00040B07" w:rsidRDefault="00040B07" w:rsidP="00040B07"/>
    <w:p w:rsidR="00040B07" w:rsidRPr="00040B07" w:rsidRDefault="00040B07" w:rsidP="00040B07"/>
    <w:p w:rsidR="00040B07" w:rsidRDefault="00040B07" w:rsidP="00040B07"/>
    <w:sectPr w:rsidR="00040B07" w:rsidSect="00E2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12587"/>
    <w:rsid w:val="00040B07"/>
    <w:rsid w:val="001354FB"/>
    <w:rsid w:val="001931B3"/>
    <w:rsid w:val="001A0DF8"/>
    <w:rsid w:val="001F20D6"/>
    <w:rsid w:val="007B6355"/>
    <w:rsid w:val="00924BA7"/>
    <w:rsid w:val="00B12587"/>
    <w:rsid w:val="00B82DA9"/>
    <w:rsid w:val="00BD7C67"/>
    <w:rsid w:val="00D30258"/>
    <w:rsid w:val="00E21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25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040B07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1031</Characters>
  <Application>Microsoft Office Word</Application>
  <DocSecurity>0</DocSecurity>
  <Lines>8</Lines>
  <Paragraphs>2</Paragraphs>
  <ScaleCrop>false</ScaleCrop>
  <Company>FGU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2017-04-12T06:44:00Z</dcterms:created>
  <dcterms:modified xsi:type="dcterms:W3CDTF">2017-05-17T08:23:00Z</dcterms:modified>
</cp:coreProperties>
</file>