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85" w:rsidRPr="00077B96" w:rsidRDefault="002E7285" w:rsidP="00077B96">
      <w:pPr>
        <w:pStyle w:val="7"/>
        <w:ind w:firstLine="709"/>
        <w:rPr>
          <w:b/>
          <w:sz w:val="24"/>
          <w:szCs w:val="24"/>
        </w:rPr>
      </w:pPr>
      <w:r w:rsidRPr="00077B96">
        <w:rPr>
          <w:b/>
          <w:sz w:val="24"/>
          <w:szCs w:val="24"/>
        </w:rPr>
        <w:t>Информационный бюллетень</w:t>
      </w:r>
    </w:p>
    <w:p w:rsidR="002E7285" w:rsidRPr="00077B96" w:rsidRDefault="002E7285" w:rsidP="00077B96">
      <w:pPr>
        <w:pStyle w:val="7"/>
        <w:ind w:firstLine="709"/>
        <w:rPr>
          <w:b/>
          <w:sz w:val="24"/>
          <w:szCs w:val="24"/>
        </w:rPr>
      </w:pPr>
      <w:r w:rsidRPr="00077B96">
        <w:rPr>
          <w:b/>
          <w:sz w:val="24"/>
          <w:szCs w:val="24"/>
        </w:rPr>
        <w:t>Дубенского муниципального района</w:t>
      </w:r>
    </w:p>
    <w:p w:rsidR="002E7285" w:rsidRPr="00077B96" w:rsidRDefault="002E7285" w:rsidP="00077B96">
      <w:pPr>
        <w:pStyle w:val="7"/>
        <w:ind w:firstLine="709"/>
        <w:rPr>
          <w:b/>
          <w:sz w:val="24"/>
          <w:szCs w:val="24"/>
        </w:rPr>
      </w:pPr>
      <w:r w:rsidRPr="00077B96">
        <w:rPr>
          <w:b/>
          <w:sz w:val="24"/>
          <w:szCs w:val="24"/>
        </w:rPr>
        <w:t>Республики Мордовия</w:t>
      </w:r>
    </w:p>
    <w:p w:rsidR="002E7285" w:rsidRPr="00077B96" w:rsidRDefault="002E7285" w:rsidP="00077B96">
      <w:pPr>
        <w:pStyle w:val="7"/>
        <w:ind w:firstLine="709"/>
        <w:jc w:val="both"/>
        <w:rPr>
          <w:b/>
          <w:sz w:val="24"/>
          <w:szCs w:val="24"/>
        </w:rPr>
      </w:pPr>
    </w:p>
    <w:p w:rsidR="002E7285" w:rsidRPr="00077B96" w:rsidRDefault="002E7285" w:rsidP="00077B96">
      <w:pPr>
        <w:pStyle w:val="7"/>
        <w:ind w:left="-142" w:firstLine="709"/>
        <w:jc w:val="left"/>
        <w:rPr>
          <w:b/>
          <w:sz w:val="24"/>
          <w:szCs w:val="24"/>
        </w:rPr>
      </w:pPr>
      <w:r w:rsidRPr="00077B96">
        <w:rPr>
          <w:b/>
          <w:sz w:val="24"/>
          <w:szCs w:val="24"/>
        </w:rPr>
        <w:t>Является официальным печатным изданием</w:t>
      </w:r>
    </w:p>
    <w:p w:rsidR="002E7285" w:rsidRPr="00077B96" w:rsidRDefault="002E7285" w:rsidP="00077B96">
      <w:pPr>
        <w:pStyle w:val="7"/>
        <w:ind w:left="-142" w:firstLine="709"/>
        <w:jc w:val="left"/>
        <w:rPr>
          <w:b/>
          <w:sz w:val="24"/>
          <w:szCs w:val="24"/>
        </w:rPr>
      </w:pPr>
      <w:r w:rsidRPr="00077B96">
        <w:rPr>
          <w:b/>
          <w:sz w:val="24"/>
          <w:szCs w:val="24"/>
        </w:rPr>
        <w:t>Дубенского муниципального района</w:t>
      </w:r>
    </w:p>
    <w:p w:rsidR="002E7285" w:rsidRPr="00077B96" w:rsidRDefault="002E7285" w:rsidP="00077B96">
      <w:pPr>
        <w:pStyle w:val="7"/>
        <w:ind w:left="-142" w:firstLine="709"/>
        <w:jc w:val="left"/>
        <w:rPr>
          <w:b/>
          <w:sz w:val="24"/>
          <w:szCs w:val="24"/>
        </w:rPr>
      </w:pPr>
      <w:r w:rsidRPr="00077B96">
        <w:rPr>
          <w:b/>
          <w:sz w:val="24"/>
          <w:szCs w:val="24"/>
        </w:rPr>
        <w:t>Республики Мордовия</w:t>
      </w:r>
    </w:p>
    <w:p w:rsidR="002E7285" w:rsidRPr="00077B96" w:rsidRDefault="002E7285" w:rsidP="00077B96">
      <w:pPr>
        <w:pStyle w:val="7"/>
        <w:ind w:left="-142" w:firstLine="709"/>
        <w:rPr>
          <w:sz w:val="24"/>
          <w:szCs w:val="24"/>
        </w:rPr>
      </w:pPr>
      <w:r w:rsidRPr="00077B96">
        <w:rPr>
          <w:sz w:val="24"/>
          <w:szCs w:val="24"/>
        </w:rPr>
        <w:t xml:space="preserve">   </w:t>
      </w:r>
    </w:p>
    <w:p w:rsidR="002E7285" w:rsidRPr="00077B96" w:rsidRDefault="0026005F" w:rsidP="00077B96">
      <w:pPr>
        <w:pStyle w:val="7"/>
        <w:ind w:left="-142" w:firstLine="709"/>
        <w:jc w:val="left"/>
        <w:rPr>
          <w:b/>
          <w:sz w:val="24"/>
          <w:szCs w:val="24"/>
          <w:u w:val="single"/>
        </w:rPr>
      </w:pPr>
      <w:r w:rsidRPr="00077B96">
        <w:rPr>
          <w:b/>
          <w:sz w:val="24"/>
          <w:szCs w:val="24"/>
          <w:u w:val="single"/>
        </w:rPr>
        <w:t>29</w:t>
      </w:r>
      <w:r w:rsidR="00D04F2C" w:rsidRPr="00077B96">
        <w:rPr>
          <w:b/>
          <w:sz w:val="24"/>
          <w:szCs w:val="24"/>
          <w:u w:val="single"/>
        </w:rPr>
        <w:t>.0</w:t>
      </w:r>
      <w:r w:rsidR="00304C70" w:rsidRPr="00077B96">
        <w:rPr>
          <w:b/>
          <w:sz w:val="24"/>
          <w:szCs w:val="24"/>
          <w:u w:val="single"/>
        </w:rPr>
        <w:t>5</w:t>
      </w:r>
      <w:r w:rsidR="002E7285" w:rsidRPr="00077B96">
        <w:rPr>
          <w:b/>
          <w:sz w:val="24"/>
          <w:szCs w:val="24"/>
          <w:u w:val="single"/>
        </w:rPr>
        <w:t>. 2017 г.</w:t>
      </w:r>
      <w:r w:rsidR="002E7285" w:rsidRPr="00077B96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="002E7285" w:rsidRPr="00077B96">
        <w:rPr>
          <w:b/>
          <w:sz w:val="24"/>
          <w:szCs w:val="24"/>
          <w:u w:val="single"/>
        </w:rPr>
        <w:t xml:space="preserve">№ </w:t>
      </w:r>
      <w:r w:rsidR="00304C70" w:rsidRPr="00077B96">
        <w:rPr>
          <w:b/>
          <w:sz w:val="24"/>
          <w:szCs w:val="24"/>
          <w:u w:val="single"/>
        </w:rPr>
        <w:t>2</w:t>
      </w:r>
      <w:r w:rsidRPr="00077B96">
        <w:rPr>
          <w:b/>
          <w:sz w:val="24"/>
          <w:szCs w:val="24"/>
          <w:u w:val="single"/>
        </w:rPr>
        <w:t>4</w:t>
      </w:r>
      <w:r w:rsidR="002E7285" w:rsidRPr="00077B96">
        <w:rPr>
          <w:b/>
          <w:sz w:val="24"/>
          <w:szCs w:val="24"/>
          <w:u w:val="single"/>
        </w:rPr>
        <w:t xml:space="preserve"> (1</w:t>
      </w:r>
      <w:r w:rsidRPr="00077B96">
        <w:rPr>
          <w:b/>
          <w:sz w:val="24"/>
          <w:szCs w:val="24"/>
          <w:u w:val="single"/>
        </w:rPr>
        <w:t>62</w:t>
      </w:r>
      <w:r w:rsidR="002E7285" w:rsidRPr="00077B96">
        <w:rPr>
          <w:b/>
          <w:sz w:val="24"/>
          <w:szCs w:val="24"/>
          <w:u w:val="single"/>
        </w:rPr>
        <w:t>)</w:t>
      </w:r>
    </w:p>
    <w:p w:rsidR="002E7285" w:rsidRPr="00077B96" w:rsidRDefault="002E7285" w:rsidP="00077B9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10420" w:type="dxa"/>
        <w:jc w:val="center"/>
        <w:tblLayout w:type="fixed"/>
        <w:tblLook w:val="0000"/>
      </w:tblPr>
      <w:tblGrid>
        <w:gridCol w:w="5210"/>
        <w:gridCol w:w="5210"/>
      </w:tblGrid>
      <w:tr w:rsidR="002E7285" w:rsidRPr="00077B96" w:rsidTr="002023AE">
        <w:trPr>
          <w:trHeight w:val="80"/>
          <w:jc w:val="center"/>
        </w:trPr>
        <w:tc>
          <w:tcPr>
            <w:tcW w:w="5210" w:type="dxa"/>
          </w:tcPr>
          <w:p w:rsidR="002E7285" w:rsidRPr="00077B96" w:rsidRDefault="002E7285" w:rsidP="00077B96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</w:tcPr>
          <w:p w:rsidR="002E7285" w:rsidRPr="00077B96" w:rsidRDefault="002E7285" w:rsidP="00077B96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77B96" w:rsidRPr="008B1152" w:rsidRDefault="00077B96" w:rsidP="008B11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B11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СОВЕТ ДЕПУТАТОВ ДУБЕНСКОГО МУНИЦИПАЛЬНОГО РАЙОНА РЕСПУБЛИКИ МОРДОВИЯ ШЕСТОГО СОЗЫВА</w:t>
      </w:r>
    </w:p>
    <w:p w:rsidR="00077B96" w:rsidRPr="008B1152" w:rsidRDefault="00077B96" w:rsidP="008B11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B11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РЕШЕНИЕ</w:t>
      </w:r>
    </w:p>
    <w:p w:rsidR="00077B96" w:rsidRPr="00077B96" w:rsidRDefault="00077B96" w:rsidP="00077B9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с. Дубенки</w:t>
      </w:r>
    </w:p>
    <w:p w:rsidR="00077B96" w:rsidRPr="00077B96" w:rsidRDefault="00077B96" w:rsidP="00077B9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29.05.2017                                                                            </w:t>
      </w:r>
      <w:r w:rsidR="008B11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</w:t>
      </w: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№76</w:t>
      </w:r>
    </w:p>
    <w:p w:rsidR="00077B96" w:rsidRPr="008B1152" w:rsidRDefault="00077B96" w:rsidP="008B11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B11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 инвестиционном послании  главы</w:t>
      </w:r>
    </w:p>
    <w:p w:rsidR="00077B96" w:rsidRPr="008B1152" w:rsidRDefault="00077B96" w:rsidP="008B11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B11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Дубенского муниципального района на 2017 год.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Заслушав и обсудив инвестиционное послание главы  Дубенского муниципального района на 2017 год,  Совет депутатов Дубенского муниципального района решил: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1. Инвестиционное послание главы Дубенского муниципального района на 2017 год принять к сведению.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2. Опубликовать настоящее решение в официальном печатном издании Дубенского муниципального района и  разместить на официальном сайте органов местного самоуправления Дубенского муниципального района http:\\dubenki.e-mordovia.ru.</w:t>
      </w:r>
    </w:p>
    <w:p w:rsidR="00077B96" w:rsidRPr="00077B96" w:rsidRDefault="00077B96" w:rsidP="00077B9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Председатель Совета депутатов 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Дубенского муниципального района                                            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А.И.Сайгачев</w:t>
      </w:r>
      <w:proofErr w:type="spellEnd"/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7B96" w:rsidRPr="00077B96" w:rsidRDefault="00077B96" w:rsidP="008B115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Утверждено</w:t>
      </w:r>
    </w:p>
    <w:p w:rsidR="00077B96" w:rsidRPr="00077B96" w:rsidRDefault="00077B96" w:rsidP="008B115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Решением Совета депутатов</w:t>
      </w:r>
    </w:p>
    <w:p w:rsidR="00077B96" w:rsidRPr="00077B96" w:rsidRDefault="00077B96" w:rsidP="008B115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Дубенского муниципального района</w:t>
      </w:r>
    </w:p>
    <w:p w:rsidR="00077B96" w:rsidRPr="00077B96" w:rsidRDefault="00077B96" w:rsidP="008B115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от 29.052017 г. №76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7B96" w:rsidRPr="00077B96" w:rsidRDefault="00077B96" w:rsidP="008B11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Инвестиционное послание</w:t>
      </w:r>
    </w:p>
    <w:p w:rsidR="00077B96" w:rsidRPr="00077B96" w:rsidRDefault="00077B96" w:rsidP="008B11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главы Дубенского муниципального района</w:t>
      </w:r>
    </w:p>
    <w:p w:rsidR="00077B96" w:rsidRPr="00077B96" w:rsidRDefault="00077B96" w:rsidP="008B11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на 2017 год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 требованием законодательства Республики Мордовия              «О государственной поддержке инвестиционной деятельности в Республике Мордовия»  и  обеспечения Стандарта развития конкуренции в Республике Мордовия  обращаюсь к вам с Инвестиционным посланием.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послания – информирование участников инвестиционного процесса о проводимой инвестиционной политике и планируемых ключевых мерах по улучшению инвестиционного климата в нашем районе.</w:t>
      </w:r>
    </w:p>
    <w:p w:rsidR="008B1152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настоящее время тема привлечения инвестиций одна из наиболее обсуждаемых как на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федеральном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, так и на региональном уровнях. При  этом надо понимать, что когда поднимается вопрос о привлечении инвестиций в экономику какого-либо региона, речь идет о привлечении  инвесторов на площадку конкретного муниципального образования. Поэтому успех в работе с инвесторами зависит от органов местного самоуправления, от того, как выстроена система поддержки инвестиционной деятельности и привлечения инвестиций на местах.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Целью инвестиционной политики Дубенского муниципального района на 2017 год является повышение разнообразия опорных отраслей экономики, определяющих конкурентные </w:t>
      </w: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преимущества района за счет использования внешних и внутренних инвестиций и формирования благоприятного делового климата на всей территории района. Привлечение инвестиций в экономику района является одной из стратегических задач администрации Дубенского муниципального района. Рост инвестиций напрямую влияет не только на увеличение налоговых поступлений в бюджет, создание рабочих мест, но и на уровень и качество жизни населения. Поэтому нам необходимо создать комфортные условия для работы предпринимателей и благоприятный инвестиционный климат, направленный на повышение привлекательности района.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В целях повышения инвестиционной привлекательности территории и улучшения предпринимательского климата утверждена «Инвестиционная стратегия Дубенского муниципального района Республики Мордовия до 2022 года».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своим природно-климатическим условиям, производственному потенциалу, экономико-географическому  положению  Дубенский муниципальный район является достаточно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инвестиционно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привлекательным районом. Об этом свидетельствуют следующие показатели: 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экономико-географическое положение - район расположен в восточной части Мордовии в долине реки.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Чеберчинки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(автомагистраль Саранск — Ульяновск). Расстояние от районного центра до столицы республики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г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Саранска — 83 км, до г. Ульяновска — 149 км, г. Пензы — 233 км. Район граничит с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Чамзинским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Атяшевским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Большеберезниковским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муниципальными районами  Республики  Мордовия, а также с Ульяновской областью;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-минерально-сырьевая база - месторождения кирпичных суглинков —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Дубенское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(194 тыс. м3); кирпичных глин —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Дубенское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II-е (667 тыс. м3); строительных песков —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Моргинское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(860 тыс. м3); песчаников на щебень —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Кабаевское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(2 068 тыс. м3). Отдельно стоит упомянуть проявления такого горнотехнического и горно-химического сырья, как цеолиты, которые могут широко использоваться в промышленности и сельском хозяйстве;     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- рельеф района - равнина, приподнятая на севере и северо-востоке и постепенно опускающаяся на юг и юго-восток. Среднегодовое количество осадков — 450 мм, средняя годовая температура — +3,7° С. Максимальная высота снежного покрова составляет 20—30 см. </w:t>
      </w:r>
      <w:proofErr w:type="spellStart"/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Природно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климатические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условия района благоприятны для возделывания многих сельскохозяйственных культур. Характерные черты вмещающего природного ландшафта определяются положением района в провинции лесостепи Приволжской возвышенности. На юге и юго-востоке Дубенского муниципального района расположены лесные комплексы долины р. Сура. Взаимодействие лесостепных ландшафтов Приволжской возвышенности и интразональных лесных комплексов долины Суры на территории района определяет большое число уникальных экосистем. По юго-восточной границе района протекает р. Сура; малые реки —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Чеберчинка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Покш-Сяльме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Лаша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Ломатка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- развитая транспортная сеть, сеть коммуникаций связи, электроснабжения и газоснабжения.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Основными положительными результатами социально-экономического развития за 2016 год явились: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1. Увеличение оборота по сельскохозяйственным предприятиям – 118% к уровню 2015 года.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2. Увеличение оборота по промышленным предприятиям – 104% к уровню 2015 года.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3. Оборот розничной торговли увеличился на 110%;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4. Введено 3980кв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.м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етров жилья, что составляет 102% к  уровню 2015 года.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В рамках открытия новых торговых точек на территории района в 2016 году создано 26 рабочих мест; 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6. Установленный целевой показатель по росту  заработной платы в 108 %,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статистических данных за  2016 г., выполнен на 103,4 %, среднемесячная заработная плата по средним  и  мелким  предприятиям района  составила 18,6 тыс. руб. 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7. Уровень безработицы - 1%, снижение к уровню 2015 года на 0,2%.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8. За  2016 год  в экономику района по  средним и малым  предприятиям инвестиции в основной капитал составили 394,1 млн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.р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уб. из них 326,5 внебюджетных средств.  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9.Значительным результатом является выполнение  Дубенским районом   мероприятий, направленных на реализацию Указа Президента Российской Федерации В.В. Путина от 7 мая 2012 г. № 596 «О долгосрочной государственной экономической политике»: принят постановлением №62 от 30.01.2017г. плановый документ, определяющий долгосрочные цели и ожидаемые </w:t>
      </w: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результаты деятельности органов местного самоуправления Дубенского муниципального района Республики Мордовия совместно с бизнес - сообществом по созданию благоприятного инвестиционного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климата на его территории  «Инвестиционная стратегия Дубенского муниципального района Республики Мордовия до 2022г.».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10. В районе в целях стимулирования развития предпринимательской деятельности  утверждены и работают муниципальные программы: «Развитие малого и среднего предпринимательства в Дубенском муниципальном районе Республики Мордовия на 2015-2017 годы», «Муниципальная программа комплексного социально-экономического развития Дубенского муниципального района Республики Мордовия на 2015-2019гг.».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11. В 2016 году  был принят «Порядок ведения реестра инвестиционных проектов, получивших положительное заключение об эффективности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использования средств бюджета Дубенского муниципального района Республики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Мордовия, направляемых на капитальные вложения». 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12. В Дубенском районе существует практика поддержки малых предприятий,  в рамках исполнения  ФЗ№44 от 05.04.2013г "О контрактной системе в сфере закупок товаров, работ, услуг для обеспечения государственных и муниципальных нужд".  В 2016 году доля закупок у субъектов малого и среднего предпринимательства от общего объема закупок составила 83%, что составляет 63608,4 тыс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.р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ублей.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13. На официальном сайте Дубенского муниципального района размещена информация об инвестиционных площадках, мерах поддержки инвесторов и предпринимателей, осуществляющих деятельность на территории района. Считаю целесообразным в 2017году актуализировать список данных площадок, в том числе за счет земельных участков, сформированных из невостребованных земельных долей, закрепленных на праве собственности за поселениями района.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2016 году в Дубенском муниципальном районе были открыты следующие объекты с привлечением частных инвестиций: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крахмальный завод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.А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рдатово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Дубенского муниципального района РМ.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Производство ЭКР (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экструзионный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крахмалосодержащий реаген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т(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крахмалит)) из зерновых( кукуруза,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пшеница,рожь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). С мая по июль  2017 года планируется модернизация производства для производства крахмала на 500,0 тыс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.р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ублей. Для производства картофельного крахмала  планируется закупать картофель у населения за наличный расчет и у сельскохозяйственных товаропроизводителей в объеме 5000 тонн. На перспективу планируется модернизация третьего направления под кукурузный крахмал.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производство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бутилированной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воды. Индивидуальный предприниматель 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Раимов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Ринат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Рафикович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 Сметная стоимость проекта – 27 млн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.р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уб., 13 млн.руб. освоено в том числе 8 млн.руб. собственных средств. Реализация продукции в г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.С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аранск и районы республики.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- кафе-магазин «Виктория» индивидуального предпринимателя Нефедовой Татьяны Павловны. Кафе «Виктория» общей площадью 131 кв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.м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на 80 посадочных мест. Магазин смешанного типа общей площадью 124 кв.м.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Сметная стоимость проекта -  4 млн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.р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уб.  собственных средств. На перспективу планируется открытие парикмахерской и  аптеки.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семейная животноводческая ферма на базе  ГКФХ 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Грузновой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Ольги Георгиевны на 32 свиноматки. Стоимость проекта 15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млн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.р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уб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, из них 10,5 млн.руб. собственных средств.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молочный комплекс на 11198 голов КРС, в т.ч.6250 голов фуражных коров.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На территории Дубенского муниципального района  с 2016 года началась реализация крупнейшего инвестиционного проекта «Строительство молочного комплекса на 11198 голов КРС, в т.ч.6250 голов фуражных коров»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.Д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анный проект предполагает создать 150 рабочих мест. Стоимость проекта  составит более 5,5 млрд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.р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уб. В 2016 году было освоено за счет собственных средств около 20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млн.руб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 проектно-изыскательские работы и подъездные пути.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В 2016 году определены инвестиционные площадки: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земельные участки  в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.П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оводимово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площадью 21,6 и 125,2 гектара;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- два объекта в с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.Д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убенки площадью 1154 и 2500 кв.м;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здание в </w:t>
      </w: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.А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рдатово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площадью 2563 кв.м, информация по которым размещена на официальном сайте Администрации Дубенского муниципального района. 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инвестиционной привлекательности каждого поселения рекомендую выявить и оформить инвестиционные площадки на территории каждого поселения.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Помимо ключевой задачи – создание благоприятного климата для инвестиционной деятельности, как для крупного, так и для малого бизнеса – в 2017 году необходимо решить еще ряд задач в сфере инвестиционной политики, это: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1. Активизация работы по привлечению новых инвесторов на территорию района. Основная задача этой работы – не допускать случаев потери инвестора на этапе выбора площадки.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Приоритетными отраслями для привлечения инвестиций являются: обрабатывающее производство и сельское хозяйство. Это именно те отрасли, на которые опирается экономика района. Необходимо найти дополнительные стимулы для привлечения бизнеса на территории сельских поселений, а также активнее продвигать их потенциал.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2. Развитие малого и среднего бизнеса путем проведения мероприятий, направленных на рост числа субъектов малого и среднего предпринимательства за счет: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- оказания поддержки субъектам малого и среднего предпринимательства;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- предоставление в аренду свободных помещений, продаже пустующих зданий для организации деятельности субъектов малого и среднего предпринимательства.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Развитие </w:t>
      </w:r>
      <w:proofErr w:type="spellStart"/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бизнес-среды</w:t>
      </w:r>
      <w:proofErr w:type="spellEnd"/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социальной инфраструктуры. Необходимо развивать социальную инфраструктуру в поселениях района. Задачами являются открытие объектов бытовых услуг, поставить на более высокий уровень благоустройство каждого населенного пункта.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4. Активизация деятельности по продвижению района посредством выставочно-ярмарочной деятельности, участие во всевозможных форумах, конференциях.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Первостепенная задача сегодня – чтобы каждое сельское поселение, входящее в состав Дубенского муниципального района, превратилось в территорию максимального благоприятствования инвестициям и развитию предпринимательства. Для этого нам необходимо внимательнее изучать потребности инвесторов, учитывать мнение бизнеса, выявлять инвестиционные площадки, а также еще активнее развивать сотрудничество власти с бизнесом и общественностью. 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каждом движении вперед имеются определенные сложности и значительные резервы развития.  Дальнейшая активизация инвестиционной политики в Дубенском муниципальном районе  заключается, как в поиске дополнительных стимулов для привлечения бизнеса на его территории, так и в умении  продвигать их потенциал.  Более конкретного включения в работу отраслевых отделов и служб,  Глав администраций сельских поселений. 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Успех  совместной работы, зависит от поддержки наших начинаний жителями Дубенского муниципального района, именно  выстраивание понятного диалога между населением, властью и бизнесом является важнейшим условием реализации планов инвестиционной и предпринимательской политики на территории Дубенского района.</w:t>
      </w:r>
    </w:p>
    <w:p w:rsidR="00077B96" w:rsidRPr="00077B96" w:rsidRDefault="00077B96" w:rsidP="00077B9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7B96" w:rsidRPr="008B1152" w:rsidRDefault="00077B96" w:rsidP="008B11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B11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СОВЕТ ДЕПУТАТОВ ДУБЕНСКОГО МУНЦИПАЛЬНОГО РАЙОНА  РЕСПУБЛИКИ МОРДОВИЯ ШЕСТОГО СОЗЫВА</w:t>
      </w:r>
    </w:p>
    <w:p w:rsidR="00077B96" w:rsidRPr="008B1152" w:rsidRDefault="00077B96" w:rsidP="008B11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B11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РЕШЕНИЕ</w:t>
      </w:r>
    </w:p>
    <w:p w:rsidR="008B1152" w:rsidRDefault="008B1152" w:rsidP="008B11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7B96" w:rsidRPr="00077B96" w:rsidRDefault="00077B96" w:rsidP="008B11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с. Дубенки</w:t>
      </w:r>
    </w:p>
    <w:p w:rsidR="00077B96" w:rsidRPr="00077B96" w:rsidRDefault="00077B96" w:rsidP="00077B9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29.05.2017                                                                                                      №77</w:t>
      </w:r>
    </w:p>
    <w:p w:rsidR="00077B96" w:rsidRPr="008B1152" w:rsidRDefault="00077B96" w:rsidP="00077B9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8B11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 утверждении Порядка назначения и проведения опроса граждан на территории Дубенского муниципального района Республики Мордовия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 Федеральным законом от 6 октября 2003 г. №131-ФЗ «Об общих принципах организации местного самоуправления в Российской  Федерации», Законом Республики Мордовия от 3 сентября 2015 г. N 64-З "О Порядке назначения и проведения опроса граждан на территории Республики Мордовия", руководствуясь Уставом Дубенского муниципального района, Совет депутатов Дубенского муниципального района решил:</w:t>
      </w:r>
      <w:proofErr w:type="gramEnd"/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1. Утвердить прилагаемый Порядок назначения и проведения опроса граждан на территории Дубенского муниципального района Республики Мордовия.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</w:t>
      </w: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3. Настоящее решение  вступает в силу со дня его официального опубликования.</w:t>
      </w:r>
    </w:p>
    <w:p w:rsidR="008B1152" w:rsidRDefault="008B1152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Глава Дубенского муниципального района                        </w:t>
      </w:r>
      <w:r w:rsidR="008B1152"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Председатель Совета депутатов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Дубенского муниципального района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С.Г. Плешаков</w:t>
      </w: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8B1152"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</w:t>
      </w:r>
      <w:r w:rsidR="008B11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</w:t>
      </w:r>
      <w:r w:rsidR="008B1152"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А. И. </w:t>
      </w:r>
      <w:proofErr w:type="spellStart"/>
      <w:r w:rsidR="008B1152"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Сайгачев</w:t>
      </w:r>
      <w:proofErr w:type="spellEnd"/>
    </w:p>
    <w:p w:rsidR="00077B96" w:rsidRPr="00077B96" w:rsidRDefault="00077B96" w:rsidP="00077B9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7B96" w:rsidRPr="00077B96" w:rsidRDefault="00077B96" w:rsidP="008B115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Утверждено</w:t>
      </w:r>
    </w:p>
    <w:p w:rsidR="00077B96" w:rsidRPr="00077B96" w:rsidRDefault="00077B96" w:rsidP="008B115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решением Совета депутатов Дубенского муниципального района </w:t>
      </w:r>
    </w:p>
    <w:p w:rsidR="00077B96" w:rsidRPr="00077B96" w:rsidRDefault="00077B96" w:rsidP="008B115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от 29.05.2017  №77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7B96" w:rsidRPr="008B1152" w:rsidRDefault="00077B96" w:rsidP="008B11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B11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Порядок</w:t>
      </w:r>
    </w:p>
    <w:p w:rsidR="00077B96" w:rsidRPr="008B1152" w:rsidRDefault="00077B96" w:rsidP="008B11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B11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назначения и проведения опроса граждан на территории Дубенского муниципального района Республики Мордовия.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1. Общие положения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1.1. Порядок назначения и проведения опроса граждан на территории Дубенского муниципального района Республики Мордовия (далее - Порядок) разработан в соответствии с Конституцией Российской Федерации, Федеральным законом от 6 октября 2003 г. №131-ФЗ «Об общих принципах организации местного самоуправления в Российской Федерации», Уставом Дубенского муниципального района.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1.2. Порядок определяет порядок назначения, подготовки, проведения, установления результатов опроса граждан Дубенского муниципального района в Республике Мордовия.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1.3. В опросе граждан имеют право участвовать жители муниципального района, обладающие избирательным правом.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2. Принципы опроса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2.1. Жители муниципального образования участвуют в опросе лично. Каждый житель муниципального района, участвующий в опросе, имеет только один голос.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2.2. Участие в опросе является свободным и добровольным. Во время опроса никто не может быть принужден к выражению своих мнений и убеждений или отказу от них.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2.3. Подготовка, проведение и установление результатов опроса осуществляется открыто и гласно.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2.4. Заинтересованным сторонам должно быть предоставлено равное право на изложение своих взглядов по вопросу (вопросам), выносимому (выносимым) на опрос.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2.5. Мнение жителей муниципального образования, выявленное в ходе опроса, носит рекомендательный характер.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3. Виды опроса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3.1. Опрос проводится в виде тайного, поименного или открытого голосования в течение одного или нескольких дней.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3.2. Тайное голосование проводится по опросным листам в пунктах проведения опроса.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3.3. Поименное голосование проводится по опросным листам в пунктах проведения опроса и (или) по месту жительства участников опроса.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3.4. Опрос может также проводиться в виде открытого голосования на собраниях жителей.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4. Инициатива проведения опроса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4.1. Опрос по вопросам местного значения проводится по инициативе представительного органа муниципального района,  либо главы муниципального района, выраженной в форме правового акта.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4.2. Опрос по вопросам изменения целевого назначения земель муниципального образования для объектов муниципального и межмуниципального значения проводится по инициативе исполнительно-распорядительного органа муниципального образования Республики Мордовия, выраженной в форме правового акта.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5. Принятие решения о назначении опроса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5.1. Решение о назначении опроса граждан принимается представительным органом муниципального района в срок не позднее тридцати календарных дней со дня вступления в силу правового акта, указанного в статье 5 настоящего Закона, и подлежит официальному опубликованию.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5.2. В нормативном правовом акте представительного органа муниципального образования о назначении опроса граждан устанавливаются: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1) дата и сроки проведения опроса;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3) методика проведения опроса;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4) форма опросного листа;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5) минимальная численность жителей муниципального образования, участвующих в опросе.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5.3. Опрос проводится не ранее одного месяца и не позднее шести месяцев со дня принятия решения о проведении опроса.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6. Комиссия по проведению опроса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6.1. В целях организации проведения опроса представительный орган муниципального района формирует комиссию по проведению опроса (далее - комиссия). Порядок избрания и численный состав комиссии определяется представительным органом муниципального района.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6.2. Комиссия созывается не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позднее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чем на третий день после принятия решения о назначении опроса и на первом заседании избирает из своего состава председателя комиссии, заместителя (заместителей) председателя комиссии и секретаря комиссии.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6.3. Комиссия: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организует исполнение настоящего Решения, устава и (или) нормативного правового акта представительного органа муниципального района при проведении опроса;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информирует жителей муниципального района о проведении опроса (дате, времени и сроках его проведения, вопросе (вопросах), выносимом (выносимых) на опрос, методике проведения опроса, месте проведения опроса (пунктов проведения опроса) и месте нахождения комиссии) не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позднее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чем за десять календарных дней до дня проведения опроса;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утверждает количество и местонахождение пунктов опроса в случае проведения опроса в пунктах опроса;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оборудует пункты опроса;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обеспечивает изготовление опросных листов;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организует проведение опроса граждан в соответствии с установленным настоящим Решением порядком;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устанавливает результаты опроса;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взаимодействует с органами местного самоуправления, общественными объединениями и представителями средств массовой информации;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рассматривает поступившие при проведении опроса жалобы (заявления);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осуществляет иные полномочия в соответствии с настоящим Решением, уставом муниципального образования.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6.4. Полномочия комиссии прекращаются после официальной передачи результатов опроса представительному органу муниципального образования.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6.5. Местная администрация предоставляет комиссии необходимые помещения, материально-технические и финансовые средства, осуществляет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контроль за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расходованием выделенных средств.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7. Списки участников опроса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7.1. В список участников опроса (далее - список) включаются граждане, обладающие избирательным правом и проживающие на территории муниципального района. В поселении список составляется комиссией по домам и улицам. В муниципальном районе список составляется комиссией отдельно по каждому поселению, входящему в его состав. В списке указываются фамилия, имя, отчество, год рождения (в возрасте 18 лет - дополнительно день и месяц рождения) и адрес места жительства участника опроса.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7.2. В качестве списка может быть использован список избирателей.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7.3. Список составляется в двух экземплярах и подписывается председателем и секретарем комиссии.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7.4. Дополнительное включение в список граждан, имеющих право на участие в опросе в соответствии с пунктом 7.1 настоящего положения, допускается в любое время, включая день проведения опроса.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7.5. Список составляется не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позднее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чем за десять календарных дней до проведения опроса.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7.6. В случае создания нескольких пунктов проведения опроса список составляется по каждому пункту.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8. Опросный лист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8.1. В опросном листе содержится точно воспроизведенный текст вынесенного на опрос вопроса (вопросов) и указываются варианты волеизъявления голосующего словами "За" или "Против", под которыми помещаются пустые квадраты.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8.2. При вынесении на опрос нескольких вопросов они включаются в один опросный лист, последовательно нумеруются и отделяются друг от друга горизонтальными линиями. Альтернативные редакции какой-либо статьи или какого-либо пункта вынесенного на опрос проекта нормативного правового акта тоже последовательно нумеруются.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8.3. Опросный лист, применяемый для проведения опроса в виде поименного голосования, должен иметь свободное место для внесения данных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голосующем.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8.4. Опросный лист содержит разъяснение о порядке его заполнения. В правом верхнем углу листа ставятся подписи двух членов комиссии.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9. Агитация при проведении опроса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Способы проведения агитации устанавливаются комиссией. В день проведения опроса агитация запрещается.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10. Проведение опроса в виде открытого голосования на собраниях жителей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10.1. Регистрация участников собрания проводится по списку. Открывают и ведут собрание представители комиссии в количестве не менее трех человек.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На собрании допускаются выступления заинтересованных сторон по вопросу (вопросам), вынесенному (вынесенным) на опрос, их ответы на вопросы граждан, при этом обсуждение выступлений не проводится.</w:t>
      </w:r>
      <w:proofErr w:type="gramEnd"/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10.2. Голосование на собрании проводится открыто по каждому вопросу отдельно "За" и отдельно "Против". В голосовании участвуют только участники опроса, внесенные в список и зарегистрированные на собрании. После проведения опроса комиссия подсчитывает результаты голосования. На основании полученных результатов составляется протокол, к которому применяются требования, указанные в пункте 13 настоящего Положения, за исключением положений подпункта "в" пункта 13.1 и пункта 13.3.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11. Проведение опроса в виде тайного голосования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11.1. Тайное голосование проводится в пунктах проведения опроса, где должны быть специально оборудованные места для тайного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голосования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установлены ящики для голосования, которые на время голосования опечатываются.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Опросный лист выдается голосующему членами комиссии по списку.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 получении опросного листа голосующий предъявляет паспорт или иной документ, удостоверяющий его личность и место жительства, и расписывается напротив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своих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фамилии, имени и отчества в списке. Заполнение паспортных данных в списке не требуется.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11.2. В случае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если голосующий не имеет возможности самостоятельно расписаться в получении опросного листа, он вправе воспользоваться помощью другого лица, за исключением членов комиссии. Лицо, оказавшее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голосующему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помощь, расписывается в списке участников опроса в графе "Подпись участника опроса о получении опросного листа" с указанием своей фамилии.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11.3. Опросный лист заполняется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голосующим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 Голосующий, не имеющий возможности самостоятельно заполнить опросный лист, вправе воспользоваться для этого помощью другого лица, не являющегося членом комиссии. Фамилия этого лица указывается в списке рядом с подписью голосующего о получении опросного листа.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11.4. При голосовании участник опроса ставит любой знак в квадрате под словом "За" или "Против" в соответствии со своим волеизъявлением. Члены комиссии обеспечивают тайну голосования.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11.5. В случае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если голосующий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голосующему новый опросный лист, делая при этом соответствующую отметку в списке напротив фамилии, имени и отчества данного участника. Испорченный опросный лист погашается, о чем составляется акт.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11.6. Заполненные опросные листы опускаются голосующими в ящик для голосования, который должен находиться в поле зрения членов комиссии. Число ящиков для голосования определяется комиссией.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11.7. Вопрос о проведении голосования с применением переносных ящиков для голосования комиссия решает самостоятельно.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11.8. Если член комиссии нарушает тайну голосования или пытается повлиять на волеизъявление участников опроса, он немедленно отстраняется от участия в ее работе. Решение об этом принимается комиссией.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12. Проведение опроса в виде поименного голосования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12.1. При поименном голосовании в пунктах проведения опроса голосующий по предъявлении паспорта или другого документа, удостоверяющего его личность и место жительства, в списке напротив своей фамилии ставит знак "плюс" или любой другой знак в графе и расписывается.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12.2. Поименное голосование может проводиться по опросным листам в пунктах проведения опроса и (или) по месту жительства участников опроса. Голосующий записывает в опросный лист свои фамилию, имя и отчество, адрес места жительства, ставит любой знак в квадрате под словом "За" или "Против" в соответствии со своим волеизъявлением и здесь же расписывается. По просьбе голосующего эти сведения может внести в опросный лист член комиссии, но ставит знак в соответствующем квадрате и расписывается сам голосующий.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13. Установление результатов опроса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13.1. После проведения опроса комиссия подсчитывает результаты голосования. На основании полученных результатов составляется протокол, в котором указываются следующие данные: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а) общее число граждан, имеющих право на участие в опросе;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б) число граждан, принявших участие в опросе;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в) число опросных листов, признанных недействительными;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г) количество голосов, поданных за позицию "За";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proofErr w:type="spell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) количество голосов, поданных за позицию "Против";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е) одно из следующих решений: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признание опроса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состоявшимся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признание опроса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несостоявшимся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признание опроса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недействительным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ж)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13.2. Если опрос проводился по нескольким вопросам, то подсчет голосов и составление протокола по каждому вопросу производится отдельно.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13.3. 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13.4. Комиссия признает опрос состоявшимся, если в нем приняло участие 25 и более процентов граждан, имеющих право на участие в опросе.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13.5. Комиссия признает результаты опроса недействительными, если допущенные при проведении опроса нарушения не позволяют с достоверностью установить результаты опроса.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13.6. Комиссия признает опрос несостоявшимся в случае, если число граждан, принявших участие в опросе, составило менее 25 процентов от общего числа граждан, имеющих право на участие в опросе.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13.7. Протокол о результатах опроса составляется в двух экземплярах и подписывается членами комиссии. Первый экземпляр протокола остается в комиссии, второй экземпляр направляется в представительный орган муниципального образования не позднее десяти календарных дней со дня окончания проведения опроса. Копии первого экземпляра </w:t>
      </w: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предоставляются средствам массовой информации, местным общественным объединениям и органам территориального общественного самоуправления по их письменному заявлению в течение десяти календарных дней со дня получения такого заявления.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13.8. 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 К первому экземпляру протокола прилагаются поступившие в комиссию письменные жалобы, заявления и принятые по ним решения. Заверенные копии жалоб, заявлений и принятых по ним решений прилагаются ко второму экземпляру протокола.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13.9. Материалы опроса в течение всего </w:t>
      </w:r>
      <w:proofErr w:type="gramStart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срока полномочий депутатов представительного органа муниципального образования</w:t>
      </w:r>
      <w:proofErr w:type="gramEnd"/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хранятся в представительном органе муниципального образования, а затем направляются на хранение в муниципальный архив.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Срок хранения указанных материалов определяется представительным органом муниципального района, но не может быть менее четырех лет.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14. Результаты опроса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14.1. 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14.2. Результаты опроса учитываются при принятии решений органами местного самоуправления, должностными лицами местного самоуправления.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14.3. В случае принятия органами местного самоуправления, должностными лицами местного самоуправления и органами государственной власти Республики Мордовия решений, противоречащих результатам опроса, указанные органы и должностные лица обязаны в течение десяти календарных дней после принятия решения довести через средства массовой информации до населения причины принятия такого решения.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15. Финансовое обеспечение проведения опроса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15.1. Финансирование мероприятий, связанных с подготовкой и проведением опроса граждан, осуществляется: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1) за счет средств местного бюджета - при проведении опроса по инициативе органов местного самоуправления;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15.2. Порядок финансирования мероприятий, связанных с подготовкой и проведением опроса граждан, устанавливается местной администрацией.</w:t>
      </w:r>
    </w:p>
    <w:p w:rsidR="00077B96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16. Ответственность за нарушения прав граждан на участие в опросе</w:t>
      </w:r>
    </w:p>
    <w:p w:rsidR="002E7285" w:rsidRPr="00077B96" w:rsidRDefault="00077B96" w:rsidP="008B1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7B96">
        <w:rPr>
          <w:rFonts w:ascii="Times New Roman" w:eastAsia="Times New Roman" w:hAnsi="Times New Roman" w:cs="Times New Roman"/>
          <w:sz w:val="24"/>
          <w:szCs w:val="24"/>
          <w:lang w:eastAsia="ar-SA"/>
        </w:rPr>
        <w:t>Лица, препятствующие путем насилия, подкупа, угроз, подлога документов или иным способом свободному осуществлению гражданином Российской Федерации права на участие в опросе либо работе комиссии или членов комиссии, несут ответственность в соответствии с действующим законодательством.</w:t>
      </w:r>
    </w:p>
    <w:p w:rsidR="002E7285" w:rsidRPr="00077B96" w:rsidRDefault="002E7285" w:rsidP="008B115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7285" w:rsidRPr="00077B96" w:rsidRDefault="002E7285" w:rsidP="00077B96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7B96" w:rsidRPr="00077B96" w:rsidRDefault="00077B96" w:rsidP="008B1152">
      <w:pPr>
        <w:spacing w:after="0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077B96">
        <w:rPr>
          <w:rFonts w:ascii="Times New Roman" w:hAnsi="Times New Roman"/>
          <w:b/>
          <w:bCs/>
          <w:sz w:val="24"/>
          <w:szCs w:val="24"/>
        </w:rPr>
        <w:t>СОВЕТ ДЕПУТАТОВ ДУБЕНСКОГО МУНЦИПАЛЬНОГО РАЙОНА  РЕСПУБЛИКИ МОРДОВИЯ ШЕСТОГО СОЗЫВА</w:t>
      </w:r>
    </w:p>
    <w:p w:rsidR="00077B96" w:rsidRPr="00077B96" w:rsidRDefault="00077B96" w:rsidP="008B1152">
      <w:pPr>
        <w:spacing w:after="0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077B96"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077B96" w:rsidRPr="00077B96" w:rsidRDefault="00077B96" w:rsidP="008B1152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с. Дубенки</w:t>
      </w:r>
    </w:p>
    <w:p w:rsidR="00077B96" w:rsidRPr="00077B96" w:rsidRDefault="00077B96" w:rsidP="00077B96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77B96">
        <w:rPr>
          <w:rFonts w:ascii="Times New Roman" w:hAnsi="Times New Roman" w:cs="Times New Roman"/>
          <w:b w:val="0"/>
          <w:bCs w:val="0"/>
          <w:sz w:val="24"/>
          <w:szCs w:val="24"/>
        </w:rPr>
        <w:t>29.05.2017                                                                                                                       №78</w:t>
      </w:r>
    </w:p>
    <w:p w:rsidR="00077B96" w:rsidRPr="00077B96" w:rsidRDefault="00077B96" w:rsidP="00077B96">
      <w:pPr>
        <w:pStyle w:val="ConsPlusTitle"/>
        <w:widowControl/>
        <w:ind w:firstLine="709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77B96" w:rsidRPr="008B1152" w:rsidRDefault="00077B96" w:rsidP="00077B96">
      <w:pPr>
        <w:pStyle w:val="a4"/>
        <w:ind w:firstLine="709"/>
        <w:rPr>
          <w:rFonts w:ascii="Times New Roman" w:hAnsi="Times New Roman"/>
          <w:b/>
          <w:sz w:val="24"/>
          <w:szCs w:val="24"/>
        </w:rPr>
      </w:pPr>
      <w:r w:rsidRPr="008B1152">
        <w:rPr>
          <w:rFonts w:ascii="Times New Roman" w:hAnsi="Times New Roman"/>
          <w:b/>
          <w:sz w:val="24"/>
          <w:szCs w:val="24"/>
        </w:rPr>
        <w:t xml:space="preserve">О назначения опроса граждан на территории </w:t>
      </w:r>
    </w:p>
    <w:p w:rsidR="00077B96" w:rsidRPr="008B1152" w:rsidRDefault="00077B96" w:rsidP="00077B96">
      <w:pPr>
        <w:pStyle w:val="a4"/>
        <w:ind w:firstLine="709"/>
        <w:rPr>
          <w:rFonts w:ascii="Times New Roman" w:hAnsi="Times New Roman"/>
          <w:b/>
          <w:sz w:val="24"/>
          <w:szCs w:val="24"/>
        </w:rPr>
      </w:pPr>
      <w:r w:rsidRPr="008B1152">
        <w:rPr>
          <w:rFonts w:ascii="Times New Roman" w:hAnsi="Times New Roman"/>
          <w:b/>
          <w:sz w:val="24"/>
          <w:szCs w:val="24"/>
        </w:rPr>
        <w:t>Дубенского муниципального района Республики Мордовия</w:t>
      </w:r>
    </w:p>
    <w:p w:rsidR="00077B96" w:rsidRPr="00077B96" w:rsidRDefault="00077B96" w:rsidP="00077B96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077B96">
        <w:rPr>
          <w:rFonts w:ascii="Times New Roman" w:hAnsi="Times New Roman" w:cs="Times New Roman"/>
          <w:sz w:val="24"/>
          <w:szCs w:val="24"/>
        </w:rPr>
        <w:t xml:space="preserve">В соответствии со статьей 31 Федерального закона от 6 октября 2003 года № 131-ФЗ «Об общих принципах организации местного самоуправления в Российской Федерации», пунктом 1.1 статьи 23 Федерального закона от 29 декабря 1994г. № 78-ФЗ «О библиотечном деле», статьей 12 Устава Дубенского муниципального района, </w:t>
      </w:r>
      <w:r w:rsidRPr="00077B96">
        <w:rPr>
          <w:rFonts w:ascii="Times New Roman" w:hAnsi="Times New Roman" w:cs="Times New Roman"/>
          <w:bCs/>
          <w:sz w:val="24"/>
          <w:szCs w:val="24"/>
        </w:rPr>
        <w:t>Порядком назначения и проведения опроса граждан на территории Дубенского муниципального района Республики Мордовия и по инициативе главы Дубенского</w:t>
      </w:r>
      <w:proofErr w:type="gramEnd"/>
      <w:r w:rsidRPr="00077B96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района, </w:t>
      </w:r>
      <w:r w:rsidRPr="00077B96">
        <w:rPr>
          <w:rFonts w:ascii="Times New Roman" w:hAnsi="Times New Roman" w:cs="Times New Roman"/>
          <w:sz w:val="24"/>
          <w:szCs w:val="24"/>
        </w:rPr>
        <w:t>Совет депутатов Дубенского муниципального района решил:</w:t>
      </w:r>
    </w:p>
    <w:p w:rsidR="00077B96" w:rsidRPr="00077B96" w:rsidRDefault="00077B96" w:rsidP="00077B96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077B96">
        <w:rPr>
          <w:rFonts w:ascii="Times New Roman" w:hAnsi="Times New Roman" w:cs="Times New Roman"/>
          <w:sz w:val="24"/>
          <w:szCs w:val="24"/>
        </w:rPr>
        <w:t xml:space="preserve">Назначить проведение опроса граждан на территории Дубенского муниципального района для выявления мнения населения и его учета при принятии решения о реорганизации </w:t>
      </w:r>
      <w:r w:rsidRPr="00077B96">
        <w:rPr>
          <w:rFonts w:ascii="Times New Roman" w:hAnsi="Times New Roman" w:cs="Times New Roman"/>
          <w:sz w:val="24"/>
          <w:szCs w:val="24"/>
        </w:rPr>
        <w:lastRenderedPageBreak/>
        <w:t xml:space="preserve">структурных подразделений –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Ардатовская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Березовская сельская библиотека МБУК «Дом досуга и творчества» Березовского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Енгалычевская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Енгалычевского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Кабаевская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</w:t>
      </w:r>
      <w:proofErr w:type="gramEnd"/>
      <w:r w:rsidRPr="00077B9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proofErr w:type="gramStart"/>
      <w:r w:rsidRPr="00077B96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культурно-досугового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центра»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Сайнинская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КДЦ»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Турдаковская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КДЦ»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Кайбичевская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Кайбичевского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Кочкуровская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Кочкуровского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Красинская сельская библиотека МБУК «Дом досуга и творчества» Красинского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Ломатская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</w:t>
      </w:r>
      <w:proofErr w:type="gramEnd"/>
      <w:r w:rsidRPr="00077B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77B96">
        <w:rPr>
          <w:rFonts w:ascii="Times New Roman" w:hAnsi="Times New Roman" w:cs="Times New Roman"/>
          <w:sz w:val="24"/>
          <w:szCs w:val="24"/>
        </w:rPr>
        <w:t xml:space="preserve">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Моргинская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Моргинского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Николаевская сельская библиотека МБУК «Дом досуга и творчества» Николаевского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детская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Петровская сельская библиотека МБУК «Дом досуга и</w:t>
      </w:r>
      <w:proofErr w:type="gramEnd"/>
      <w:r w:rsidRPr="00077B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77B96">
        <w:rPr>
          <w:rFonts w:ascii="Times New Roman" w:hAnsi="Times New Roman" w:cs="Times New Roman"/>
          <w:sz w:val="24"/>
          <w:szCs w:val="24"/>
        </w:rPr>
        <w:t xml:space="preserve">творчества» Петровского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Пуркаевская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Чеберчинская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Чиндяновская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культурно-досугового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центра»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в форме присоединения к муниципальному бюджетному учреждению культуры «Дубенская районная библиотека» Дубенского муниципального района Республики Мордовия.</w:t>
      </w:r>
      <w:proofErr w:type="gramEnd"/>
    </w:p>
    <w:p w:rsidR="00077B96" w:rsidRPr="00077B96" w:rsidRDefault="00077B96" w:rsidP="00077B96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2. Опрос граждан провести в течение дня 29 июня 2017 года.</w:t>
      </w:r>
    </w:p>
    <w:p w:rsidR="00077B96" w:rsidRPr="00077B96" w:rsidRDefault="00077B96" w:rsidP="00077B96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3. Опрос граждан провести по вопросу: «Как Вы относитесь к реорганизации структурного подразделения сельской библиотеки Вашего сельского поселения, в форме присоединения к муниципальному бюджетному учреждению культуры «Дубенская районная библиотека» Дубенского муниципального района Республики Мордовия?».</w:t>
      </w:r>
    </w:p>
    <w:p w:rsidR="00077B96" w:rsidRPr="00077B96" w:rsidRDefault="00077B96" w:rsidP="00077B96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 xml:space="preserve">4. Установить минимальную численность жителей сельских поселений, в которых проводится опрос, не менее 25 процентов граждан </w:t>
      </w:r>
      <w:r w:rsidRPr="00077B96">
        <w:rPr>
          <w:rFonts w:ascii="Times New Roman" w:hAnsi="Times New Roman"/>
          <w:sz w:val="24"/>
          <w:szCs w:val="24"/>
        </w:rPr>
        <w:t>обладающих избирательным правом</w:t>
      </w:r>
      <w:r w:rsidRPr="00077B96">
        <w:rPr>
          <w:rFonts w:ascii="Times New Roman" w:hAnsi="Times New Roman" w:cs="Times New Roman"/>
          <w:sz w:val="24"/>
          <w:szCs w:val="24"/>
        </w:rPr>
        <w:t>.</w:t>
      </w:r>
    </w:p>
    <w:p w:rsidR="00077B96" w:rsidRPr="00077B96" w:rsidRDefault="00077B96" w:rsidP="00077B96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 xml:space="preserve">5. Для проведения опроса граждан создать комиссию по проведению опроса в количестве 5 человек. </w:t>
      </w:r>
      <w:bookmarkStart w:id="0" w:name="sub_702"/>
      <w:r w:rsidRPr="00077B96">
        <w:rPr>
          <w:rFonts w:ascii="Times New Roman" w:hAnsi="Times New Roman" w:cs="Times New Roman"/>
          <w:sz w:val="24"/>
          <w:szCs w:val="24"/>
        </w:rPr>
        <w:t>Комиссия на первом заседании избирает из своего состава председателя комиссии, заместителя председателя комиссии и секретаря комиссии.</w:t>
      </w:r>
    </w:p>
    <w:bookmarkEnd w:id="0"/>
    <w:p w:rsidR="00077B96" w:rsidRPr="00077B96" w:rsidRDefault="00077B96" w:rsidP="00077B96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6. Утвердить прилагаемые:</w:t>
      </w:r>
    </w:p>
    <w:p w:rsidR="00077B96" w:rsidRPr="00077B96" w:rsidRDefault="00077B96" w:rsidP="00077B96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методику проведения опроса (приложение 1);</w:t>
      </w:r>
    </w:p>
    <w:p w:rsidR="00077B96" w:rsidRPr="00077B96" w:rsidRDefault="00077B96" w:rsidP="00077B96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форму опросного листа (приложение 2);</w:t>
      </w:r>
    </w:p>
    <w:p w:rsidR="00077B96" w:rsidRPr="00077B96" w:rsidRDefault="00077B96" w:rsidP="00077B96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 xml:space="preserve">состав комиссии по проведению опроса (приложение 3). </w:t>
      </w:r>
    </w:p>
    <w:p w:rsidR="00077B96" w:rsidRPr="00077B96" w:rsidRDefault="00077B96" w:rsidP="00077B96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7.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077B96" w:rsidRPr="00077B96" w:rsidRDefault="00077B96" w:rsidP="00077B96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8. Настоящее решение вступает в силу со дня опубликования.</w:t>
      </w:r>
    </w:p>
    <w:p w:rsidR="00077B96" w:rsidRPr="00077B96" w:rsidRDefault="00077B96" w:rsidP="00077B9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077B96" w:rsidRPr="00077B96" w:rsidRDefault="00077B96" w:rsidP="00077B9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402" w:type="dxa"/>
        <w:tblLook w:val="04A0"/>
      </w:tblPr>
      <w:tblGrid>
        <w:gridCol w:w="5353"/>
        <w:gridCol w:w="5049"/>
      </w:tblGrid>
      <w:tr w:rsidR="00077B96" w:rsidRPr="00077B96" w:rsidTr="009C3153">
        <w:trPr>
          <w:trHeight w:val="882"/>
        </w:trPr>
        <w:tc>
          <w:tcPr>
            <w:tcW w:w="5353" w:type="dxa"/>
          </w:tcPr>
          <w:p w:rsidR="00077B96" w:rsidRPr="00077B96" w:rsidRDefault="00077B96" w:rsidP="00077B96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77B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077B96" w:rsidRPr="00077B96" w:rsidRDefault="00077B96" w:rsidP="00077B96">
            <w:pPr>
              <w:spacing w:after="0" w:line="240" w:lineRule="auto"/>
              <w:ind w:left="123" w:firstLine="709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77B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Председатель Совета депутатов</w:t>
            </w:r>
          </w:p>
          <w:p w:rsidR="00077B96" w:rsidRPr="00077B96" w:rsidRDefault="00077B96" w:rsidP="00077B96">
            <w:pPr>
              <w:spacing w:after="0" w:line="240" w:lineRule="auto"/>
              <w:ind w:left="123" w:firstLine="709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77B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Дубенского муниципального района  </w:t>
            </w:r>
          </w:p>
        </w:tc>
      </w:tr>
      <w:tr w:rsidR="00077B96" w:rsidRPr="00077B96" w:rsidTr="009C3153">
        <w:trPr>
          <w:trHeight w:val="323"/>
        </w:trPr>
        <w:tc>
          <w:tcPr>
            <w:tcW w:w="5353" w:type="dxa"/>
          </w:tcPr>
          <w:p w:rsidR="00077B96" w:rsidRPr="00077B96" w:rsidRDefault="00077B96" w:rsidP="00077B96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77B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                                          С.Г. Плешаков</w:t>
            </w:r>
          </w:p>
        </w:tc>
        <w:tc>
          <w:tcPr>
            <w:tcW w:w="5049" w:type="dxa"/>
          </w:tcPr>
          <w:p w:rsidR="00077B96" w:rsidRPr="00077B96" w:rsidRDefault="00077B96" w:rsidP="00077B96">
            <w:pPr>
              <w:spacing w:after="0" w:line="240" w:lineRule="auto"/>
              <w:ind w:left="123" w:firstLine="709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77B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                                А. И. </w:t>
            </w:r>
            <w:proofErr w:type="spellStart"/>
            <w:r w:rsidRPr="00077B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Сайгачев</w:t>
            </w:r>
            <w:proofErr w:type="spellEnd"/>
          </w:p>
        </w:tc>
      </w:tr>
    </w:tbl>
    <w:p w:rsidR="008B1152" w:rsidRDefault="008B1152" w:rsidP="00077B96">
      <w:pPr>
        <w:spacing w:after="0" w:line="240" w:lineRule="auto"/>
        <w:ind w:left="4962"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077B96" w:rsidRPr="00077B96" w:rsidRDefault="00077B96" w:rsidP="00077B96">
      <w:pPr>
        <w:spacing w:after="0" w:line="240" w:lineRule="auto"/>
        <w:ind w:left="4962" w:firstLine="709"/>
        <w:jc w:val="right"/>
        <w:rPr>
          <w:rFonts w:ascii="Times New Roman" w:hAnsi="Times New Roman"/>
          <w:b/>
          <w:sz w:val="24"/>
          <w:szCs w:val="24"/>
        </w:rPr>
      </w:pPr>
      <w:r w:rsidRPr="00077B96">
        <w:rPr>
          <w:rFonts w:ascii="Times New Roman" w:hAnsi="Times New Roman"/>
          <w:b/>
          <w:sz w:val="24"/>
          <w:szCs w:val="24"/>
        </w:rPr>
        <w:t>Приложение 1</w:t>
      </w:r>
    </w:p>
    <w:p w:rsidR="00077B96" w:rsidRPr="00077B96" w:rsidRDefault="00077B96" w:rsidP="00077B96">
      <w:pPr>
        <w:spacing w:after="0" w:line="240" w:lineRule="auto"/>
        <w:ind w:left="4962" w:firstLine="709"/>
        <w:jc w:val="right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077B96" w:rsidRPr="00077B96" w:rsidRDefault="00077B96" w:rsidP="00077B96">
      <w:pPr>
        <w:spacing w:after="0" w:line="240" w:lineRule="auto"/>
        <w:ind w:left="4962" w:firstLine="709"/>
        <w:jc w:val="right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Дубенского муниципального района</w:t>
      </w:r>
    </w:p>
    <w:p w:rsidR="00077B96" w:rsidRPr="00077B96" w:rsidRDefault="00077B96" w:rsidP="00077B96">
      <w:pPr>
        <w:spacing w:after="0" w:line="240" w:lineRule="auto"/>
        <w:ind w:left="4962" w:firstLine="709"/>
        <w:jc w:val="right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от 29.05.2017 №78</w:t>
      </w:r>
    </w:p>
    <w:p w:rsidR="00077B96" w:rsidRPr="00077B96" w:rsidRDefault="00077B96" w:rsidP="00077B96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77B96" w:rsidRPr="00077B96" w:rsidRDefault="00077B96" w:rsidP="00077B96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lastRenderedPageBreak/>
        <w:t xml:space="preserve">Методика проведения опроса </w:t>
      </w:r>
    </w:p>
    <w:p w:rsidR="00077B96" w:rsidRPr="00077B96" w:rsidRDefault="00077B96" w:rsidP="00077B96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:rsidR="00077B96" w:rsidRPr="00077B96" w:rsidRDefault="00077B96" w:rsidP="00077B96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077B96">
        <w:rPr>
          <w:rFonts w:ascii="Times New Roman" w:hAnsi="Times New Roman" w:cs="Times New Roman"/>
          <w:bCs/>
          <w:sz w:val="24"/>
          <w:szCs w:val="24"/>
          <w:u w:val="single"/>
        </w:rPr>
        <w:t>Цель проведения опроса:</w:t>
      </w:r>
      <w:r w:rsidRPr="00077B96">
        <w:rPr>
          <w:rFonts w:ascii="Times New Roman" w:hAnsi="Times New Roman" w:cs="Times New Roman"/>
          <w:bCs/>
          <w:sz w:val="24"/>
          <w:szCs w:val="24"/>
        </w:rPr>
        <w:t xml:space="preserve"> выявление </w:t>
      </w:r>
      <w:r w:rsidRPr="00077B96">
        <w:rPr>
          <w:rFonts w:ascii="Times New Roman" w:hAnsi="Times New Roman" w:cs="Times New Roman"/>
          <w:sz w:val="24"/>
          <w:szCs w:val="24"/>
        </w:rPr>
        <w:t xml:space="preserve">мнения населения и его учета при принятии решения о реорганизации структурных подразделений –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Ардатовская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Березовская сельская библиотека МБУК «Дом досуга и творчества» Березовского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Енгалычевская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Енгалычевского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Кабаевская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культурно-досугового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центра»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Сайнинская</w:t>
      </w:r>
      <w:proofErr w:type="spellEnd"/>
      <w:proofErr w:type="gramEnd"/>
      <w:r w:rsidRPr="00077B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77B96">
        <w:rPr>
          <w:rFonts w:ascii="Times New Roman" w:hAnsi="Times New Roman" w:cs="Times New Roman"/>
          <w:sz w:val="24"/>
          <w:szCs w:val="24"/>
        </w:rPr>
        <w:t>сельская библиотека МБУК «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КДЦ»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Турдаковская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КДЦ»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Кайбичевская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Кайбичевского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Кочкуровская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Кочкуровского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Красинская сельская библиотека МБУК «Дом досуга и творчества» Красинского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Ломатская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</w:t>
      </w:r>
      <w:proofErr w:type="gramEnd"/>
      <w:r w:rsidRPr="00077B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77B96">
        <w:rPr>
          <w:rFonts w:ascii="Times New Roman" w:hAnsi="Times New Roman" w:cs="Times New Roman"/>
          <w:sz w:val="24"/>
          <w:szCs w:val="24"/>
        </w:rPr>
        <w:t xml:space="preserve">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Моргинская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Моргинского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Николаевская сельская библиотека МБУК «Дом досуга и творчества» Николаевского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детская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Петровская сельская библиотека МБУК «Дом досуга и творчества» Петровского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Пуркаевская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</w:t>
      </w:r>
      <w:proofErr w:type="gramEnd"/>
      <w:r w:rsidRPr="00077B96">
        <w:rPr>
          <w:rFonts w:ascii="Times New Roman" w:hAnsi="Times New Roman" w:cs="Times New Roman"/>
          <w:sz w:val="24"/>
          <w:szCs w:val="24"/>
        </w:rPr>
        <w:t xml:space="preserve">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Чеберчинская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«Дом досуга и творчества»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Чиндяновская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сельская библиотека МБУК «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культурно-досугового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центра» </w:t>
      </w:r>
      <w:proofErr w:type="spellStart"/>
      <w:r w:rsidRPr="00077B96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77B96">
        <w:rPr>
          <w:rFonts w:ascii="Times New Roman" w:hAnsi="Times New Roman" w:cs="Times New Roman"/>
          <w:sz w:val="24"/>
          <w:szCs w:val="24"/>
        </w:rPr>
        <w:t xml:space="preserve"> сельского поселения, в форме присоединения к муниципальному бюджетному учреждению культуры «Дубенская районная библиотека» Дубенского муниципального района Республики Мордовия.</w:t>
      </w:r>
    </w:p>
    <w:p w:rsidR="00077B96" w:rsidRPr="00077B96" w:rsidRDefault="00077B96" w:rsidP="00077B96">
      <w:pPr>
        <w:autoSpaceDE w:val="0"/>
        <w:autoSpaceDN w:val="0"/>
        <w:adjustRightInd w:val="0"/>
        <w:spacing w:before="200"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  <w:u w:val="single"/>
        </w:rPr>
        <w:t xml:space="preserve">Инициатор опроса: </w:t>
      </w:r>
      <w:r w:rsidRPr="00077B96">
        <w:rPr>
          <w:rFonts w:ascii="Times New Roman" w:hAnsi="Times New Roman"/>
          <w:bCs/>
          <w:sz w:val="24"/>
          <w:szCs w:val="24"/>
        </w:rPr>
        <w:t>Глава Дубенского муниципального района.</w:t>
      </w:r>
    </w:p>
    <w:p w:rsidR="00077B96" w:rsidRPr="00077B96" w:rsidRDefault="00077B96" w:rsidP="00077B96">
      <w:pPr>
        <w:spacing w:before="200"/>
        <w:ind w:firstLine="709"/>
        <w:rPr>
          <w:rFonts w:ascii="Arial" w:hAnsi="Arial" w:cs="Arial"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  <w:u w:val="single"/>
        </w:rPr>
        <w:t xml:space="preserve">Организатор проведения опроса: </w:t>
      </w:r>
      <w:r w:rsidRPr="00077B96">
        <w:rPr>
          <w:rFonts w:ascii="Times New Roman" w:hAnsi="Times New Roman"/>
          <w:sz w:val="24"/>
          <w:szCs w:val="24"/>
        </w:rPr>
        <w:t>комиссия по проведению опроса</w:t>
      </w:r>
      <w:r w:rsidRPr="00077B96">
        <w:rPr>
          <w:rFonts w:ascii="Arial" w:hAnsi="Arial" w:cs="Arial"/>
          <w:sz w:val="24"/>
          <w:szCs w:val="24"/>
        </w:rPr>
        <w:t>.</w:t>
      </w:r>
    </w:p>
    <w:p w:rsidR="00077B96" w:rsidRPr="00077B96" w:rsidRDefault="00077B96" w:rsidP="00077B9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  <w:u w:val="single"/>
        </w:rPr>
        <w:t>Метод проведения опроса:</w:t>
      </w:r>
      <w:r w:rsidRPr="00077B96">
        <w:rPr>
          <w:rFonts w:ascii="Times New Roman" w:hAnsi="Times New Roman"/>
          <w:bCs/>
          <w:sz w:val="24"/>
          <w:szCs w:val="24"/>
        </w:rPr>
        <w:t xml:space="preserve"> </w:t>
      </w:r>
      <w:r w:rsidRPr="00077B96">
        <w:rPr>
          <w:rFonts w:ascii="Times New Roman" w:hAnsi="Times New Roman"/>
          <w:sz w:val="24"/>
          <w:szCs w:val="24"/>
        </w:rPr>
        <w:t>поименное голосование проводится по опросным листам в пунктах проведения опроса или по месту жительства участников опроса.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  <w:u w:val="single"/>
        </w:rPr>
        <w:t>Участники опроса:</w:t>
      </w:r>
      <w:r w:rsidRPr="00077B96">
        <w:rPr>
          <w:rFonts w:ascii="Times New Roman" w:hAnsi="Times New Roman"/>
          <w:bCs/>
          <w:sz w:val="24"/>
          <w:szCs w:val="24"/>
        </w:rPr>
        <w:t xml:space="preserve"> жители </w:t>
      </w:r>
      <w:proofErr w:type="spellStart"/>
      <w:r w:rsidRPr="00077B96">
        <w:rPr>
          <w:rFonts w:ascii="Times New Roman" w:hAnsi="Times New Roman"/>
          <w:bCs/>
          <w:sz w:val="24"/>
          <w:szCs w:val="24"/>
        </w:rPr>
        <w:t>Ардатовского</w:t>
      </w:r>
      <w:proofErr w:type="spellEnd"/>
      <w:r w:rsidRPr="00077B96">
        <w:rPr>
          <w:rFonts w:ascii="Times New Roman" w:hAnsi="Times New Roman"/>
          <w:bCs/>
          <w:sz w:val="24"/>
          <w:szCs w:val="24"/>
        </w:rPr>
        <w:t xml:space="preserve">, Березовского, </w:t>
      </w:r>
      <w:proofErr w:type="spellStart"/>
      <w:r w:rsidRPr="00077B96">
        <w:rPr>
          <w:rFonts w:ascii="Times New Roman" w:hAnsi="Times New Roman"/>
          <w:bCs/>
          <w:sz w:val="24"/>
          <w:szCs w:val="24"/>
        </w:rPr>
        <w:t>Енгалычевского</w:t>
      </w:r>
      <w:proofErr w:type="spellEnd"/>
      <w:r w:rsidRPr="00077B96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77B96">
        <w:rPr>
          <w:rFonts w:ascii="Times New Roman" w:hAnsi="Times New Roman"/>
          <w:bCs/>
          <w:sz w:val="24"/>
          <w:szCs w:val="24"/>
        </w:rPr>
        <w:t>Кабаевского</w:t>
      </w:r>
      <w:proofErr w:type="spellEnd"/>
      <w:r w:rsidRPr="00077B96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77B96">
        <w:rPr>
          <w:rFonts w:ascii="Times New Roman" w:hAnsi="Times New Roman"/>
          <w:bCs/>
          <w:sz w:val="24"/>
          <w:szCs w:val="24"/>
        </w:rPr>
        <w:t>Кайбичевского</w:t>
      </w:r>
      <w:proofErr w:type="spellEnd"/>
      <w:r w:rsidRPr="00077B96">
        <w:rPr>
          <w:rFonts w:ascii="Times New Roman" w:hAnsi="Times New Roman"/>
          <w:bCs/>
          <w:sz w:val="24"/>
          <w:szCs w:val="24"/>
        </w:rPr>
        <w:t xml:space="preserve">, Красинского, </w:t>
      </w:r>
      <w:proofErr w:type="spellStart"/>
      <w:r w:rsidRPr="00077B96">
        <w:rPr>
          <w:rFonts w:ascii="Times New Roman" w:hAnsi="Times New Roman"/>
          <w:bCs/>
          <w:sz w:val="24"/>
          <w:szCs w:val="24"/>
        </w:rPr>
        <w:t>Кочкуровского</w:t>
      </w:r>
      <w:proofErr w:type="spellEnd"/>
      <w:r w:rsidRPr="00077B96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77B96">
        <w:rPr>
          <w:rFonts w:ascii="Times New Roman" w:hAnsi="Times New Roman"/>
          <w:bCs/>
          <w:sz w:val="24"/>
          <w:szCs w:val="24"/>
        </w:rPr>
        <w:t>Ломатского</w:t>
      </w:r>
      <w:proofErr w:type="spellEnd"/>
      <w:r w:rsidRPr="00077B96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77B96">
        <w:rPr>
          <w:rFonts w:ascii="Times New Roman" w:hAnsi="Times New Roman"/>
          <w:bCs/>
          <w:sz w:val="24"/>
          <w:szCs w:val="24"/>
        </w:rPr>
        <w:t>Моргинского</w:t>
      </w:r>
      <w:proofErr w:type="spellEnd"/>
      <w:r w:rsidRPr="00077B96">
        <w:rPr>
          <w:rFonts w:ascii="Times New Roman" w:hAnsi="Times New Roman"/>
          <w:bCs/>
          <w:sz w:val="24"/>
          <w:szCs w:val="24"/>
        </w:rPr>
        <w:t xml:space="preserve">, Николаевского, Петровского, </w:t>
      </w:r>
      <w:proofErr w:type="spellStart"/>
      <w:r w:rsidRPr="00077B96">
        <w:rPr>
          <w:rFonts w:ascii="Times New Roman" w:hAnsi="Times New Roman"/>
          <w:bCs/>
          <w:sz w:val="24"/>
          <w:szCs w:val="24"/>
        </w:rPr>
        <w:t>Поводимовского</w:t>
      </w:r>
      <w:proofErr w:type="spellEnd"/>
      <w:r w:rsidRPr="00077B96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77B96">
        <w:rPr>
          <w:rFonts w:ascii="Times New Roman" w:hAnsi="Times New Roman"/>
          <w:bCs/>
          <w:sz w:val="24"/>
          <w:szCs w:val="24"/>
        </w:rPr>
        <w:t>Пуркаевского</w:t>
      </w:r>
      <w:proofErr w:type="spellEnd"/>
      <w:r w:rsidRPr="00077B96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77B96">
        <w:rPr>
          <w:rFonts w:ascii="Times New Roman" w:hAnsi="Times New Roman"/>
          <w:bCs/>
          <w:sz w:val="24"/>
          <w:szCs w:val="24"/>
        </w:rPr>
        <w:t>Чеберчинского</w:t>
      </w:r>
      <w:proofErr w:type="spellEnd"/>
      <w:r w:rsidRPr="00077B96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77B96">
        <w:rPr>
          <w:rFonts w:ascii="Times New Roman" w:hAnsi="Times New Roman"/>
          <w:bCs/>
          <w:sz w:val="24"/>
          <w:szCs w:val="24"/>
        </w:rPr>
        <w:t>Чиндяновского</w:t>
      </w:r>
      <w:proofErr w:type="spellEnd"/>
      <w:r w:rsidRPr="00077B96">
        <w:rPr>
          <w:rFonts w:ascii="Times New Roman" w:hAnsi="Times New Roman"/>
          <w:bCs/>
          <w:sz w:val="24"/>
          <w:szCs w:val="24"/>
        </w:rPr>
        <w:t xml:space="preserve"> сельских поселений.</w:t>
      </w:r>
    </w:p>
    <w:p w:rsidR="00077B96" w:rsidRPr="00077B96" w:rsidRDefault="00077B96" w:rsidP="00077B96">
      <w:pPr>
        <w:autoSpaceDE w:val="0"/>
        <w:autoSpaceDN w:val="0"/>
        <w:adjustRightInd w:val="0"/>
        <w:spacing w:before="200"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077B96">
        <w:rPr>
          <w:rFonts w:ascii="Times New Roman" w:hAnsi="Times New Roman"/>
          <w:bCs/>
          <w:sz w:val="24"/>
          <w:szCs w:val="24"/>
          <w:u w:val="single"/>
        </w:rPr>
        <w:t>Этапы проведения опроса:</w:t>
      </w:r>
    </w:p>
    <w:p w:rsidR="00077B96" w:rsidRPr="00077B96" w:rsidRDefault="00077B96" w:rsidP="00077B96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</w:rPr>
        <w:t>1.Организация проведения опроса.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</w:rPr>
        <w:t xml:space="preserve">2.Установление результатов опроса. 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</w:rPr>
        <w:t>3.Информирование жителей об итогах опроса.</w:t>
      </w:r>
    </w:p>
    <w:p w:rsidR="00077B96" w:rsidRPr="00077B96" w:rsidRDefault="00077B96" w:rsidP="00077B96">
      <w:pPr>
        <w:autoSpaceDE w:val="0"/>
        <w:autoSpaceDN w:val="0"/>
        <w:adjustRightInd w:val="0"/>
        <w:spacing w:before="200" w:after="0" w:line="240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 w:rsidRPr="00077B96">
        <w:rPr>
          <w:rFonts w:ascii="Times New Roman" w:hAnsi="Times New Roman"/>
          <w:bCs/>
          <w:i/>
          <w:sz w:val="24"/>
          <w:szCs w:val="24"/>
          <w:u w:val="single"/>
        </w:rPr>
        <w:t>Этап 1.Организация проведения опроса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</w:rPr>
        <w:t xml:space="preserve">Опрос проводится путем заполнения опросных листов установленного образца </w:t>
      </w:r>
      <w:r w:rsidRPr="00077B96">
        <w:rPr>
          <w:rFonts w:ascii="Times New Roman" w:hAnsi="Times New Roman"/>
          <w:sz w:val="24"/>
          <w:szCs w:val="24"/>
        </w:rPr>
        <w:t xml:space="preserve">в пунктах проведения опроса или по месту жительства участников опроса. </w:t>
      </w:r>
      <w:r w:rsidRPr="00077B96">
        <w:rPr>
          <w:rFonts w:ascii="Times New Roman" w:hAnsi="Times New Roman"/>
          <w:bCs/>
          <w:sz w:val="24"/>
          <w:szCs w:val="24"/>
        </w:rPr>
        <w:t>Изготовление опросных листов производится путем тиражирования на бумаге формата А</w:t>
      </w:r>
      <w:proofErr w:type="gramStart"/>
      <w:r w:rsidRPr="00077B96">
        <w:rPr>
          <w:rFonts w:ascii="Times New Roman" w:hAnsi="Times New Roman"/>
          <w:bCs/>
          <w:sz w:val="24"/>
          <w:szCs w:val="24"/>
        </w:rPr>
        <w:t>4</w:t>
      </w:r>
      <w:proofErr w:type="gramEnd"/>
      <w:r w:rsidRPr="00077B96">
        <w:rPr>
          <w:rFonts w:ascii="Times New Roman" w:hAnsi="Times New Roman"/>
          <w:bCs/>
          <w:sz w:val="24"/>
          <w:szCs w:val="24"/>
        </w:rPr>
        <w:t>.</w:t>
      </w:r>
    </w:p>
    <w:p w:rsidR="00077B96" w:rsidRPr="00077B96" w:rsidRDefault="00077B96" w:rsidP="00077B96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</w:rPr>
        <w:t xml:space="preserve">Опросные листы передаются членами комиссии по проведению опроса гражданам для заполнения в опросных пунктах или </w:t>
      </w:r>
      <w:proofErr w:type="spellStart"/>
      <w:r w:rsidRPr="00077B96">
        <w:rPr>
          <w:rFonts w:ascii="Times New Roman" w:hAnsi="Times New Roman"/>
          <w:bCs/>
          <w:sz w:val="24"/>
          <w:szCs w:val="24"/>
        </w:rPr>
        <w:t>адресно</w:t>
      </w:r>
      <w:proofErr w:type="spellEnd"/>
      <w:r w:rsidRPr="00077B96">
        <w:rPr>
          <w:rFonts w:ascii="Times New Roman" w:hAnsi="Times New Roman"/>
          <w:bCs/>
          <w:sz w:val="24"/>
          <w:szCs w:val="24"/>
        </w:rPr>
        <w:t xml:space="preserve"> по месту жительства.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</w:rPr>
        <w:t>Заполненные опросные листы передаются членам опросной комиссии.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 w:rsidRPr="00077B96">
        <w:rPr>
          <w:rFonts w:ascii="Times New Roman" w:hAnsi="Times New Roman"/>
          <w:bCs/>
          <w:i/>
          <w:sz w:val="24"/>
          <w:szCs w:val="24"/>
          <w:u w:val="single"/>
        </w:rPr>
        <w:t>Этап 2.Установление результатов опроса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</w:rPr>
        <w:t>По окончании опроса комиссия по проведению опроса подводит итоги опроса. Результаты устанавливаются путем обработки полученных данных, содержащихся в опросном листе.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lastRenderedPageBreak/>
        <w:t>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</w:rPr>
        <w:t>На основании полученных результатов  составляется протокол, в котором указываются следующие данные: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а) общее число граждан, имеющих право на участие в опросе;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б) число граждан, принявших участие в опросе;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sub_1413"/>
      <w:r w:rsidRPr="00077B96">
        <w:rPr>
          <w:rFonts w:ascii="Times New Roman" w:hAnsi="Times New Roman"/>
          <w:sz w:val="24"/>
          <w:szCs w:val="24"/>
        </w:rPr>
        <w:t>в) число опросных листов, признанных недействительными;</w:t>
      </w:r>
    </w:p>
    <w:bookmarkEnd w:id="1"/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г) количество голосов, поданных за позицию "За";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77B96">
        <w:rPr>
          <w:rFonts w:ascii="Times New Roman" w:hAnsi="Times New Roman"/>
          <w:sz w:val="24"/>
          <w:szCs w:val="24"/>
        </w:rPr>
        <w:t>д</w:t>
      </w:r>
      <w:proofErr w:type="spellEnd"/>
      <w:r w:rsidRPr="00077B96">
        <w:rPr>
          <w:rFonts w:ascii="Times New Roman" w:hAnsi="Times New Roman"/>
          <w:sz w:val="24"/>
          <w:szCs w:val="24"/>
        </w:rPr>
        <w:t>) количество голосов, поданных за позицию "Против";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е) одно из следующих решений: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 xml:space="preserve">- признание опроса </w:t>
      </w:r>
      <w:proofErr w:type="gramStart"/>
      <w:r w:rsidRPr="00077B96">
        <w:rPr>
          <w:rFonts w:ascii="Times New Roman" w:hAnsi="Times New Roman"/>
          <w:sz w:val="24"/>
          <w:szCs w:val="24"/>
        </w:rPr>
        <w:t>состоявшимся</w:t>
      </w:r>
      <w:proofErr w:type="gramEnd"/>
      <w:r w:rsidRPr="00077B96">
        <w:rPr>
          <w:rFonts w:ascii="Times New Roman" w:hAnsi="Times New Roman"/>
          <w:sz w:val="24"/>
          <w:szCs w:val="24"/>
        </w:rPr>
        <w:t>;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 xml:space="preserve">- признание опроса </w:t>
      </w:r>
      <w:proofErr w:type="gramStart"/>
      <w:r w:rsidRPr="00077B96">
        <w:rPr>
          <w:rFonts w:ascii="Times New Roman" w:hAnsi="Times New Roman"/>
          <w:sz w:val="24"/>
          <w:szCs w:val="24"/>
        </w:rPr>
        <w:t>несостоявшимся</w:t>
      </w:r>
      <w:proofErr w:type="gramEnd"/>
      <w:r w:rsidRPr="00077B96">
        <w:rPr>
          <w:rFonts w:ascii="Times New Roman" w:hAnsi="Times New Roman"/>
          <w:sz w:val="24"/>
          <w:szCs w:val="24"/>
        </w:rPr>
        <w:t>;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 xml:space="preserve">- признание опроса </w:t>
      </w:r>
      <w:proofErr w:type="gramStart"/>
      <w:r w:rsidRPr="00077B96">
        <w:rPr>
          <w:rFonts w:ascii="Times New Roman" w:hAnsi="Times New Roman"/>
          <w:sz w:val="24"/>
          <w:szCs w:val="24"/>
        </w:rPr>
        <w:t>недействительным</w:t>
      </w:r>
      <w:proofErr w:type="gramEnd"/>
      <w:r w:rsidRPr="00077B96">
        <w:rPr>
          <w:rFonts w:ascii="Times New Roman" w:hAnsi="Times New Roman"/>
          <w:sz w:val="24"/>
          <w:szCs w:val="24"/>
        </w:rPr>
        <w:t>;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ж)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 xml:space="preserve">Протокол о результатах опроса составляется в двух экземплярах и подписывается членами комиссии. Первый экземпляр протокола остается в комиссии, второй экземпляр направляется в Совет депутатов Дубенского муниципального района не позднее десяти календарных дней со дня окончания проведения опроса. 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77B96">
        <w:rPr>
          <w:rFonts w:ascii="Times New Roman" w:hAnsi="Times New Roman"/>
          <w:bCs/>
          <w:i/>
          <w:sz w:val="24"/>
          <w:szCs w:val="24"/>
          <w:u w:val="single"/>
        </w:rPr>
        <w:t>Этап 3.  Информирование жителей об итогах опроса.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</w:rPr>
        <w:t>Результаты опроса подлежат размещению на сайте органов местного самоуправления Дубенского муниципального района.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Cs/>
          <w:sz w:val="24"/>
          <w:szCs w:val="24"/>
        </w:rPr>
        <w:sectPr w:rsidR="00077B96" w:rsidRPr="00077B96" w:rsidSect="00423FE7">
          <w:pgSz w:w="11906" w:h="16838"/>
          <w:pgMar w:top="709" w:right="850" w:bottom="851" w:left="851" w:header="708" w:footer="708" w:gutter="0"/>
          <w:cols w:space="708"/>
          <w:docGrid w:linePitch="360"/>
        </w:sectPr>
      </w:pPr>
    </w:p>
    <w:p w:rsidR="00077B96" w:rsidRPr="00077B96" w:rsidRDefault="00077B96" w:rsidP="00077B96">
      <w:pPr>
        <w:spacing w:after="0" w:line="240" w:lineRule="auto"/>
        <w:ind w:left="11624" w:firstLine="709"/>
        <w:jc w:val="both"/>
        <w:rPr>
          <w:rFonts w:ascii="Times New Roman" w:hAnsi="Times New Roman"/>
          <w:b/>
          <w:sz w:val="24"/>
          <w:szCs w:val="24"/>
        </w:rPr>
      </w:pPr>
      <w:r w:rsidRPr="00077B96">
        <w:rPr>
          <w:rFonts w:ascii="Times New Roman" w:hAnsi="Times New Roman"/>
          <w:b/>
          <w:sz w:val="24"/>
          <w:szCs w:val="24"/>
        </w:rPr>
        <w:lastRenderedPageBreak/>
        <w:t>Приложение 2</w:t>
      </w:r>
    </w:p>
    <w:p w:rsidR="00077B96" w:rsidRPr="00077B96" w:rsidRDefault="00077B96" w:rsidP="00077B96">
      <w:pPr>
        <w:spacing w:after="0" w:line="240" w:lineRule="auto"/>
        <w:ind w:left="11624"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077B96" w:rsidRPr="00077B96" w:rsidRDefault="00077B96" w:rsidP="00077B96">
      <w:pPr>
        <w:spacing w:after="0" w:line="240" w:lineRule="auto"/>
        <w:ind w:left="11624"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Дубенского муниципального района</w:t>
      </w:r>
    </w:p>
    <w:p w:rsidR="00077B96" w:rsidRPr="00077B96" w:rsidRDefault="00077B96" w:rsidP="00077B96">
      <w:pPr>
        <w:spacing w:after="0" w:line="240" w:lineRule="auto"/>
        <w:ind w:left="11624"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от 29.5.2017 №78</w:t>
      </w:r>
    </w:p>
    <w:p w:rsidR="00077B96" w:rsidRPr="00077B96" w:rsidRDefault="00077B96" w:rsidP="00077B96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77B96">
        <w:rPr>
          <w:rFonts w:ascii="Times New Roman" w:hAnsi="Times New Roman"/>
          <w:b/>
          <w:sz w:val="24"/>
          <w:szCs w:val="24"/>
        </w:rPr>
        <w:t>форма</w:t>
      </w:r>
    </w:p>
    <w:p w:rsidR="00077B96" w:rsidRPr="00077B96" w:rsidRDefault="00077B96" w:rsidP="00077B96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77B96">
        <w:rPr>
          <w:rFonts w:ascii="Times New Roman" w:hAnsi="Times New Roman"/>
          <w:b/>
          <w:sz w:val="24"/>
          <w:szCs w:val="24"/>
        </w:rPr>
        <w:t>Опросный лист</w:t>
      </w:r>
    </w:p>
    <w:p w:rsidR="00077B96" w:rsidRPr="00077B96" w:rsidRDefault="00077B96" w:rsidP="00077B96">
      <w:pPr>
        <w:spacing w:before="120"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Уважаемый участник опроса!</w:t>
      </w:r>
    </w:p>
    <w:p w:rsidR="00077B96" w:rsidRPr="00077B96" w:rsidRDefault="00077B96" w:rsidP="00077B9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77B96">
        <w:rPr>
          <w:rFonts w:ascii="Times New Roman" w:hAnsi="Times New Roman"/>
          <w:sz w:val="24"/>
          <w:szCs w:val="24"/>
        </w:rPr>
        <w:t>С целью объединения библиотек в одно структурно-целостное образование,  централизации управления в сфере библиотечного обслуживания населения, эффективности деятельности в указанной сфере и уменьшения расходов на содержания библиотек, администрация  Дубенского муниципального района  предлагает реорганизовать структурные подразделения сельских библиотек муниципальных учреждений культуры сельских поселений  в форме присоединения их к муниципальному бюджетному учреждению культуры «Дубенская районная библиотека» Дубенского муниципального района Республики Мордовия.</w:t>
      </w:r>
      <w:proofErr w:type="gramEnd"/>
      <w:r w:rsidRPr="00077B96">
        <w:rPr>
          <w:rFonts w:ascii="Times New Roman" w:hAnsi="Times New Roman"/>
          <w:sz w:val="24"/>
          <w:szCs w:val="24"/>
        </w:rPr>
        <w:t xml:space="preserve"> На оказание услуг библиотечного обслуживания населению данная реорганизация не повлияет. Оказание населению услуг по библиотечному обслуживанию в  сельском поселении будет осуществляться в прежнем объеме.</w:t>
      </w:r>
    </w:p>
    <w:p w:rsidR="00077B96" w:rsidRPr="00077B96" w:rsidRDefault="00077B96" w:rsidP="00077B9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Опрос проводится анонимно, все данные будут использоваться только в обобщенном виде. Пожалуйста, внимательно прочитайте вопрос и выберите вариант ответа, который Вам подходит. Поставьте галочку напротив варианта ответа. </w:t>
      </w:r>
    </w:p>
    <w:p w:rsidR="00077B96" w:rsidRPr="00077B96" w:rsidRDefault="00077B96" w:rsidP="00077B9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 xml:space="preserve">ЗАРАНЕЕ  БЛАГОДАРИМ  ВАС  ЗА  УЧАСТИЕ В ОПРОСЕ!                                                                                                             </w:t>
      </w:r>
    </w:p>
    <w:p w:rsidR="00077B96" w:rsidRPr="00077B96" w:rsidRDefault="00077B96" w:rsidP="00077B96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ЧЛЕНЫ КОМИССИИ</w:t>
      </w:r>
    </w:p>
    <w:p w:rsidR="00077B96" w:rsidRPr="00077B96" w:rsidRDefault="00077B96" w:rsidP="00077B96">
      <w:pPr>
        <w:spacing w:after="0"/>
        <w:ind w:firstLine="709"/>
        <w:jc w:val="right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_______________/_________________/</w:t>
      </w:r>
    </w:p>
    <w:p w:rsidR="00077B96" w:rsidRPr="00077B96" w:rsidRDefault="00077B96" w:rsidP="00077B96">
      <w:pPr>
        <w:spacing w:after="0"/>
        <w:ind w:firstLine="709"/>
        <w:jc w:val="right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_______________/_________________/</w:t>
      </w:r>
    </w:p>
    <w:p w:rsidR="00077B96" w:rsidRPr="00077B96" w:rsidRDefault="00077B96" w:rsidP="00077B9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5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66"/>
        <w:gridCol w:w="1440"/>
        <w:gridCol w:w="1911"/>
        <w:gridCol w:w="3191"/>
        <w:gridCol w:w="2054"/>
        <w:gridCol w:w="1134"/>
        <w:gridCol w:w="1762"/>
        <w:gridCol w:w="1162"/>
      </w:tblGrid>
      <w:tr w:rsidR="00077B96" w:rsidRPr="00077B96" w:rsidTr="009C3153">
        <w:trPr>
          <w:trHeight w:val="2382"/>
          <w:jc w:val="center"/>
        </w:trPr>
        <w:tc>
          <w:tcPr>
            <w:tcW w:w="2866" w:type="dxa"/>
            <w:vMerge w:val="restart"/>
          </w:tcPr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7B96">
              <w:rPr>
                <w:rFonts w:ascii="Times New Roman" w:hAnsi="Times New Roman"/>
                <w:b/>
                <w:sz w:val="24"/>
                <w:szCs w:val="24"/>
              </w:rPr>
              <w:t>ФИО гражданина, участвующего в опросе</w:t>
            </w:r>
          </w:p>
        </w:tc>
        <w:tc>
          <w:tcPr>
            <w:tcW w:w="1440" w:type="dxa"/>
            <w:vMerge w:val="restart"/>
          </w:tcPr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7B96"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911" w:type="dxa"/>
            <w:vMerge w:val="restart"/>
          </w:tcPr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7B96">
              <w:rPr>
                <w:rFonts w:ascii="Times New Roman" w:hAnsi="Times New Roman"/>
                <w:b/>
                <w:sz w:val="24"/>
                <w:szCs w:val="24"/>
              </w:rPr>
              <w:t>Адрес места жительства</w:t>
            </w:r>
          </w:p>
        </w:tc>
        <w:tc>
          <w:tcPr>
            <w:tcW w:w="5245" w:type="dxa"/>
            <w:gridSpan w:val="2"/>
            <w:tcBorders>
              <w:bottom w:val="nil"/>
            </w:tcBorders>
          </w:tcPr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7B96">
              <w:rPr>
                <w:rFonts w:ascii="Times New Roman" w:hAnsi="Times New Roman"/>
                <w:b/>
                <w:sz w:val="24"/>
                <w:szCs w:val="24"/>
              </w:rPr>
              <w:t xml:space="preserve">Вопрос: </w:t>
            </w:r>
          </w:p>
          <w:p w:rsidR="00077B96" w:rsidRPr="00077B96" w:rsidRDefault="00077B96" w:rsidP="00077B96">
            <w:pPr>
              <w:spacing w:after="0"/>
              <w:ind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77B96">
              <w:rPr>
                <w:rFonts w:ascii="Times New Roman" w:hAnsi="Times New Roman"/>
                <w:b/>
                <w:sz w:val="24"/>
                <w:szCs w:val="24"/>
              </w:rPr>
              <w:t>Как Вы относитесь к реорганизации структурного подразделения сельской библиотеки Вашего сельского поселения, в форме присоединения к муниципальному бюджетному учреждению культуры «Дубенская районная библиотека» Дубенского муниципального района Республики Мордовия?»</w:t>
            </w:r>
          </w:p>
        </w:tc>
        <w:tc>
          <w:tcPr>
            <w:tcW w:w="1134" w:type="dxa"/>
            <w:vMerge w:val="restart"/>
          </w:tcPr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7B96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2" w:type="dxa"/>
            <w:vMerge w:val="restart"/>
          </w:tcPr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7B96">
              <w:rPr>
                <w:rFonts w:ascii="Times New Roman" w:hAnsi="Times New Roman"/>
                <w:b/>
                <w:sz w:val="24"/>
                <w:szCs w:val="24"/>
              </w:rPr>
              <w:t>Подпись гражданина, участвующего в опросе</w:t>
            </w:r>
          </w:p>
        </w:tc>
        <w:tc>
          <w:tcPr>
            <w:tcW w:w="1162" w:type="dxa"/>
            <w:vMerge w:val="restart"/>
          </w:tcPr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7B96">
              <w:rPr>
                <w:rFonts w:ascii="Times New Roman" w:hAnsi="Times New Roman"/>
                <w:b/>
                <w:sz w:val="24"/>
                <w:szCs w:val="24"/>
              </w:rPr>
              <w:t>Иные сведения</w:t>
            </w:r>
          </w:p>
        </w:tc>
      </w:tr>
      <w:tr w:rsidR="00077B96" w:rsidRPr="00077B96" w:rsidTr="009C3153">
        <w:trPr>
          <w:trHeight w:val="73"/>
          <w:jc w:val="center"/>
        </w:trPr>
        <w:tc>
          <w:tcPr>
            <w:tcW w:w="2866" w:type="dxa"/>
            <w:vMerge/>
          </w:tcPr>
          <w:p w:rsidR="00077B96" w:rsidRPr="00077B96" w:rsidRDefault="00077B96" w:rsidP="00077B96">
            <w:pPr>
              <w:spacing w:after="0"/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077B96" w:rsidRPr="00077B96" w:rsidRDefault="00077B96" w:rsidP="00077B96">
            <w:pPr>
              <w:spacing w:after="0"/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077B96" w:rsidRPr="00077B96" w:rsidRDefault="00077B96" w:rsidP="00077B96">
            <w:pPr>
              <w:spacing w:after="0"/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tcBorders>
              <w:top w:val="nil"/>
            </w:tcBorders>
          </w:tcPr>
          <w:p w:rsidR="00077B96" w:rsidRPr="00077B96" w:rsidRDefault="00077B96" w:rsidP="00077B96">
            <w:pPr>
              <w:spacing w:after="0"/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77B96" w:rsidRPr="00077B96" w:rsidRDefault="00077B96" w:rsidP="00077B96">
            <w:pPr>
              <w:spacing w:after="0"/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2" w:type="dxa"/>
            <w:vMerge/>
          </w:tcPr>
          <w:p w:rsidR="00077B96" w:rsidRPr="00077B96" w:rsidRDefault="00077B96" w:rsidP="00077B96">
            <w:pPr>
              <w:spacing w:after="0"/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2" w:type="dxa"/>
            <w:vMerge/>
          </w:tcPr>
          <w:p w:rsidR="00077B96" w:rsidRPr="00077B96" w:rsidRDefault="00077B96" w:rsidP="00077B96">
            <w:pPr>
              <w:spacing w:after="0"/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77B96" w:rsidRPr="00077B96" w:rsidTr="009C3153">
        <w:trPr>
          <w:trHeight w:val="767"/>
          <w:jc w:val="center"/>
        </w:trPr>
        <w:tc>
          <w:tcPr>
            <w:tcW w:w="2866" w:type="dxa"/>
          </w:tcPr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2" w:name="_GoBack"/>
            <w:bookmarkEnd w:id="2"/>
          </w:p>
        </w:tc>
        <w:tc>
          <w:tcPr>
            <w:tcW w:w="1440" w:type="dxa"/>
          </w:tcPr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1" w:type="dxa"/>
          </w:tcPr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91" w:type="dxa"/>
          </w:tcPr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7B96">
              <w:rPr>
                <w:rFonts w:ascii="Times New Roman" w:hAnsi="Times New Roman"/>
                <w:b/>
                <w:sz w:val="24"/>
                <w:szCs w:val="24"/>
              </w:rPr>
              <w:t>ЗА</w:t>
            </w:r>
          </w:p>
          <w:tbl>
            <w:tblPr>
              <w:tblW w:w="0" w:type="auto"/>
              <w:jc w:val="center"/>
              <w:tblInd w:w="5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678"/>
            </w:tblGrid>
            <w:tr w:rsidR="00077B96" w:rsidRPr="00077B96" w:rsidTr="009C3153">
              <w:trPr>
                <w:trHeight w:val="372"/>
                <w:jc w:val="center"/>
              </w:trPr>
              <w:tc>
                <w:tcPr>
                  <w:tcW w:w="678" w:type="dxa"/>
                </w:tcPr>
                <w:p w:rsidR="00077B96" w:rsidRPr="00077B96" w:rsidRDefault="00077B96" w:rsidP="00077B96">
                  <w:pPr>
                    <w:spacing w:after="0"/>
                    <w:ind w:firstLine="70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4" w:type="dxa"/>
          </w:tcPr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sz w:val="24"/>
                <w:szCs w:val="24"/>
              </w:rPr>
            </w:pPr>
            <w:r w:rsidRPr="00077B96">
              <w:rPr>
                <w:rFonts w:ascii="Times New Roman" w:hAnsi="Times New Roman"/>
                <w:b/>
                <w:sz w:val="24"/>
                <w:szCs w:val="24"/>
              </w:rPr>
              <w:t>ПРОТИВ</w:t>
            </w:r>
          </w:p>
          <w:tbl>
            <w:tblPr>
              <w:tblW w:w="0" w:type="auto"/>
              <w:tblInd w:w="4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589"/>
            </w:tblGrid>
            <w:tr w:rsidR="00077B96" w:rsidRPr="00077B96" w:rsidTr="009C3153">
              <w:trPr>
                <w:trHeight w:val="389"/>
              </w:trPr>
              <w:tc>
                <w:tcPr>
                  <w:tcW w:w="589" w:type="dxa"/>
                </w:tcPr>
                <w:p w:rsidR="00077B96" w:rsidRPr="00077B96" w:rsidRDefault="00077B96" w:rsidP="00077B96">
                  <w:pPr>
                    <w:spacing w:after="0"/>
                    <w:ind w:firstLine="70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2" w:type="dxa"/>
          </w:tcPr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2" w:type="dxa"/>
          </w:tcPr>
          <w:p w:rsidR="00077B96" w:rsidRPr="00077B96" w:rsidRDefault="00077B96" w:rsidP="00077B96">
            <w:pPr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77B96" w:rsidRPr="00077B96" w:rsidRDefault="00077B96" w:rsidP="00077B96">
      <w:pPr>
        <w:ind w:firstLine="709"/>
        <w:rPr>
          <w:rFonts w:ascii="Times New Roman" w:hAnsi="Times New Roman"/>
          <w:sz w:val="24"/>
          <w:szCs w:val="24"/>
        </w:rPr>
        <w:sectPr w:rsidR="00077B96" w:rsidRPr="00077B96" w:rsidSect="00902961">
          <w:pgSz w:w="16838" w:h="11906" w:orient="landscape"/>
          <w:pgMar w:top="568" w:right="426" w:bottom="284" w:left="567" w:header="708" w:footer="708" w:gutter="0"/>
          <w:cols w:space="708"/>
          <w:docGrid w:linePitch="360"/>
        </w:sectPr>
      </w:pPr>
    </w:p>
    <w:p w:rsidR="00077B96" w:rsidRPr="00077B96" w:rsidRDefault="00077B96" w:rsidP="00077B96">
      <w:pPr>
        <w:tabs>
          <w:tab w:val="left" w:pos="4820"/>
        </w:tabs>
        <w:spacing w:after="0" w:line="240" w:lineRule="auto"/>
        <w:ind w:left="4962" w:firstLine="709"/>
        <w:jc w:val="right"/>
        <w:rPr>
          <w:rFonts w:ascii="Times New Roman" w:hAnsi="Times New Roman"/>
          <w:b/>
          <w:sz w:val="24"/>
          <w:szCs w:val="24"/>
        </w:rPr>
      </w:pPr>
      <w:r w:rsidRPr="00077B96"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077B96" w:rsidRPr="00077B96" w:rsidRDefault="00077B96" w:rsidP="00077B96">
      <w:pPr>
        <w:tabs>
          <w:tab w:val="left" w:pos="4820"/>
        </w:tabs>
        <w:spacing w:after="0" w:line="240" w:lineRule="auto"/>
        <w:ind w:left="4962" w:firstLine="709"/>
        <w:jc w:val="right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077B96" w:rsidRPr="00077B96" w:rsidRDefault="00077B96" w:rsidP="00077B96">
      <w:pPr>
        <w:tabs>
          <w:tab w:val="left" w:pos="4820"/>
        </w:tabs>
        <w:spacing w:after="0" w:line="240" w:lineRule="auto"/>
        <w:ind w:left="4962" w:firstLine="709"/>
        <w:jc w:val="right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Дубенского муниципального района</w:t>
      </w:r>
    </w:p>
    <w:p w:rsidR="00077B96" w:rsidRPr="00077B96" w:rsidRDefault="00077B96" w:rsidP="00077B96">
      <w:pPr>
        <w:tabs>
          <w:tab w:val="left" w:pos="4820"/>
        </w:tabs>
        <w:ind w:left="4962" w:firstLine="709"/>
        <w:jc w:val="right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от 29.05.2017 №78</w:t>
      </w:r>
    </w:p>
    <w:p w:rsidR="00077B96" w:rsidRPr="00077B96" w:rsidRDefault="00077B96" w:rsidP="00077B96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Состав комиссии по проведению опроса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</w:rPr>
        <w:t xml:space="preserve">Карасев Н.В. – заместитель Главы Дубенского муниципального района </w:t>
      </w:r>
      <w:proofErr w:type="gramStart"/>
      <w:r w:rsidRPr="00077B96">
        <w:rPr>
          <w:rFonts w:ascii="Times New Roman" w:hAnsi="Times New Roman"/>
          <w:bCs/>
          <w:sz w:val="24"/>
          <w:szCs w:val="24"/>
        </w:rPr>
        <w:t>–н</w:t>
      </w:r>
      <w:proofErr w:type="gramEnd"/>
      <w:r w:rsidRPr="00077B96">
        <w:rPr>
          <w:rFonts w:ascii="Times New Roman" w:hAnsi="Times New Roman"/>
          <w:bCs/>
          <w:sz w:val="24"/>
          <w:szCs w:val="24"/>
        </w:rPr>
        <w:t>ачальник социального управления администрации Дубенского муниципального района;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</w:rPr>
        <w:t>Маркова Е.Г. – заместитель начальника управления по социальной работе – заведующая отделом культуры и туризма администрации Дубенского муниципального района;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77B96">
        <w:rPr>
          <w:rFonts w:ascii="Times New Roman" w:hAnsi="Times New Roman"/>
          <w:bCs/>
          <w:sz w:val="24"/>
          <w:szCs w:val="24"/>
        </w:rPr>
        <w:t xml:space="preserve">Полякова Л.М. – директор </w:t>
      </w:r>
      <w:r w:rsidRPr="00077B96">
        <w:rPr>
          <w:rFonts w:ascii="Times New Roman" w:hAnsi="Times New Roman"/>
          <w:sz w:val="24"/>
          <w:szCs w:val="24"/>
        </w:rPr>
        <w:t>муниципального бюджетного учреждения культуры «Дубенская районная библиотека» Дубенского муниципального района Республики Мордовия</w:t>
      </w:r>
      <w:r w:rsidRPr="00077B96">
        <w:rPr>
          <w:rFonts w:ascii="Times New Roman" w:hAnsi="Times New Roman"/>
          <w:bCs/>
          <w:sz w:val="24"/>
          <w:szCs w:val="24"/>
        </w:rPr>
        <w:t>;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077B96">
        <w:rPr>
          <w:rFonts w:ascii="Times New Roman" w:hAnsi="Times New Roman"/>
          <w:bCs/>
          <w:sz w:val="24"/>
          <w:szCs w:val="24"/>
        </w:rPr>
        <w:t>Юнаева</w:t>
      </w:r>
      <w:proofErr w:type="spellEnd"/>
      <w:r w:rsidRPr="00077B96">
        <w:rPr>
          <w:rFonts w:ascii="Times New Roman" w:hAnsi="Times New Roman"/>
          <w:bCs/>
          <w:sz w:val="24"/>
          <w:szCs w:val="24"/>
        </w:rPr>
        <w:t xml:space="preserve"> С.В. – депутат Совета депутатов Дубенского муниципального района;</w:t>
      </w:r>
    </w:p>
    <w:p w:rsidR="00077B96" w:rsidRPr="00077B96" w:rsidRDefault="00077B96" w:rsidP="00077B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077B96">
        <w:rPr>
          <w:rFonts w:ascii="Times New Roman" w:hAnsi="Times New Roman"/>
          <w:bCs/>
          <w:sz w:val="24"/>
          <w:szCs w:val="24"/>
        </w:rPr>
        <w:t>Кантанистова</w:t>
      </w:r>
      <w:proofErr w:type="spellEnd"/>
      <w:r w:rsidRPr="00077B96">
        <w:rPr>
          <w:rFonts w:ascii="Times New Roman" w:hAnsi="Times New Roman"/>
          <w:bCs/>
          <w:sz w:val="24"/>
          <w:szCs w:val="24"/>
        </w:rPr>
        <w:t xml:space="preserve"> В.А.</w:t>
      </w:r>
      <w:r w:rsidR="007C79A9">
        <w:rPr>
          <w:rFonts w:ascii="Times New Roman" w:hAnsi="Times New Roman"/>
          <w:bCs/>
          <w:sz w:val="24"/>
          <w:szCs w:val="24"/>
        </w:rPr>
        <w:t xml:space="preserve"> (по согласованию)</w:t>
      </w:r>
      <w:r w:rsidRPr="00077B96">
        <w:rPr>
          <w:rFonts w:ascii="Times New Roman" w:hAnsi="Times New Roman"/>
          <w:bCs/>
          <w:sz w:val="24"/>
          <w:szCs w:val="24"/>
        </w:rPr>
        <w:t xml:space="preserve"> – заведующая детской районной библиотекой </w:t>
      </w:r>
      <w:r w:rsidRPr="00077B96">
        <w:rPr>
          <w:rFonts w:ascii="Times New Roman" w:hAnsi="Times New Roman"/>
          <w:sz w:val="24"/>
          <w:szCs w:val="24"/>
        </w:rPr>
        <w:t>муниципального бюджетного учреждения культуры «Дубенская районная библиотека» Дубенского муниципального района Республики Мордовия</w:t>
      </w:r>
      <w:r w:rsidRPr="00077B96">
        <w:rPr>
          <w:rFonts w:ascii="Times New Roman" w:hAnsi="Times New Roman"/>
          <w:bCs/>
          <w:sz w:val="24"/>
          <w:szCs w:val="24"/>
        </w:rPr>
        <w:t>.</w:t>
      </w:r>
    </w:p>
    <w:p w:rsidR="002E7285" w:rsidRPr="00077B96" w:rsidRDefault="002E7285" w:rsidP="00077B96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7B96" w:rsidRPr="00077B96" w:rsidRDefault="00077B96" w:rsidP="00077B96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7B96" w:rsidRPr="00077B96" w:rsidRDefault="00077B96" w:rsidP="00700402">
      <w:pPr>
        <w:pStyle w:val="3"/>
        <w:spacing w:before="0" w:line="240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r w:rsidRPr="00077B96">
        <w:rPr>
          <w:rFonts w:ascii="Times New Roman" w:hAnsi="Times New Roman" w:cs="Times New Roman"/>
          <w:color w:val="auto"/>
          <w:sz w:val="24"/>
          <w:szCs w:val="24"/>
        </w:rPr>
        <w:t>СОВЕТ ДЕПУТАТОВ ДУБЕНСКОГО МУНИЦИПАЛЬНОГО РАЙОНА</w:t>
      </w:r>
    </w:p>
    <w:p w:rsidR="00077B96" w:rsidRPr="00077B96" w:rsidRDefault="00077B96" w:rsidP="00700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7B96">
        <w:rPr>
          <w:rFonts w:ascii="Times New Roman" w:hAnsi="Times New Roman" w:cs="Times New Roman"/>
          <w:b/>
          <w:bCs/>
          <w:sz w:val="24"/>
          <w:szCs w:val="24"/>
        </w:rPr>
        <w:t>РЕСПУБЛИКИ  МОРДОВИЯ ШЕСТОГО СОЗЫВА</w:t>
      </w:r>
    </w:p>
    <w:p w:rsidR="00077B96" w:rsidRPr="00077B96" w:rsidRDefault="00077B96" w:rsidP="00700402">
      <w:pPr>
        <w:pStyle w:val="aa"/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РЕШЕНИЕ</w:t>
      </w:r>
    </w:p>
    <w:p w:rsidR="00077B96" w:rsidRPr="00077B96" w:rsidRDefault="00077B96" w:rsidP="00077B96">
      <w:pPr>
        <w:pStyle w:val="aa"/>
        <w:widowControl w:val="0"/>
        <w:ind w:firstLine="709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77B96">
        <w:rPr>
          <w:rFonts w:ascii="Times New Roman" w:hAnsi="Times New Roman" w:cs="Times New Roman"/>
          <w:b w:val="0"/>
          <w:bCs w:val="0"/>
          <w:sz w:val="24"/>
          <w:szCs w:val="24"/>
        </w:rPr>
        <w:t>с. Дубенки</w:t>
      </w:r>
    </w:p>
    <w:p w:rsidR="00077B96" w:rsidRPr="00077B96" w:rsidRDefault="00077B96" w:rsidP="00077B9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 xml:space="preserve">29.05.2017                                                           </w:t>
      </w:r>
      <w:r w:rsidR="00700402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077B96">
        <w:rPr>
          <w:rFonts w:ascii="Times New Roman" w:hAnsi="Times New Roman" w:cs="Times New Roman"/>
          <w:sz w:val="24"/>
          <w:szCs w:val="24"/>
        </w:rPr>
        <w:t xml:space="preserve">             №79</w:t>
      </w:r>
    </w:p>
    <w:p w:rsidR="00077B96" w:rsidRPr="00077B96" w:rsidRDefault="00077B96" w:rsidP="00077B96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077B96" w:rsidRPr="00700402" w:rsidRDefault="00077B96" w:rsidP="00077B96">
      <w:pPr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00402">
        <w:rPr>
          <w:rFonts w:ascii="Times New Roman" w:hAnsi="Times New Roman" w:cs="Times New Roman"/>
          <w:b/>
          <w:sz w:val="24"/>
          <w:szCs w:val="24"/>
        </w:rPr>
        <w:t>Об утверждении Положения о формировании и использовании резерва управленческих кадров Дубенского муниципального района Республики Мордовия и Положения о комиссии по формированию и подготовке резерва управленческих кадров Дубенского муниципального района Республики Мордовия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 xml:space="preserve">      В целях совершенствования муниципального управления, формирования и эффективного использования резерва управленческих кадров Дубенского муниципального района Республики Мордовия, Совет депутатов Дубенского муниципального района шестого созыва решил: 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1. Утвердить Положение о формировании и использовании резерва управленческих кадров Дубенского муниципального района Республики Мордовия (приложение №1).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2. Утвердить Положение о Комиссии по формированию и подготовке резерва управленческих кадров Дубенского муниципального района Республики Мордовия (приложение №2).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3.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 xml:space="preserve">4. Настоящее решение вступает в силу со дня его официального опубликования.  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7004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7004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4768"/>
        <w:gridCol w:w="5120"/>
      </w:tblGrid>
      <w:tr w:rsidR="00077B96" w:rsidRPr="00077B96" w:rsidTr="00700402">
        <w:trPr>
          <w:trHeight w:val="653"/>
        </w:trPr>
        <w:tc>
          <w:tcPr>
            <w:tcW w:w="4768" w:type="dxa"/>
          </w:tcPr>
          <w:p w:rsidR="00077B96" w:rsidRPr="00077B96" w:rsidRDefault="00077B96" w:rsidP="00700402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B96">
              <w:rPr>
                <w:rFonts w:ascii="Times New Roman" w:hAnsi="Times New Roman" w:cs="Times New Roman"/>
                <w:sz w:val="24"/>
                <w:szCs w:val="24"/>
              </w:rPr>
              <w:t xml:space="preserve">Глава Дубенского муниципального района                        </w:t>
            </w:r>
          </w:p>
          <w:p w:rsidR="00077B96" w:rsidRPr="00077B96" w:rsidRDefault="00077B96" w:rsidP="00700402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B96">
              <w:rPr>
                <w:rFonts w:ascii="Times New Roman" w:hAnsi="Times New Roman" w:cs="Times New Roman"/>
                <w:sz w:val="24"/>
                <w:szCs w:val="24"/>
              </w:rPr>
              <w:t>С.Г. Плешаков</w:t>
            </w:r>
          </w:p>
        </w:tc>
        <w:tc>
          <w:tcPr>
            <w:tcW w:w="5120" w:type="dxa"/>
          </w:tcPr>
          <w:p w:rsidR="00077B96" w:rsidRPr="00077B96" w:rsidRDefault="00077B96" w:rsidP="00700402">
            <w:pPr>
              <w:spacing w:after="0"/>
              <w:ind w:left="352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B96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  <w:p w:rsidR="00077B96" w:rsidRPr="00077B96" w:rsidRDefault="00077B96" w:rsidP="00700402">
            <w:pPr>
              <w:spacing w:after="0"/>
              <w:ind w:left="352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B96">
              <w:rPr>
                <w:rFonts w:ascii="Times New Roman" w:hAnsi="Times New Roman" w:cs="Times New Roman"/>
                <w:sz w:val="24"/>
                <w:szCs w:val="24"/>
              </w:rPr>
              <w:t>Дубенского муниципального района</w:t>
            </w:r>
          </w:p>
          <w:p w:rsidR="00077B96" w:rsidRPr="00077B96" w:rsidRDefault="00077B96" w:rsidP="00700402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7B96" w:rsidRPr="00077B96" w:rsidTr="00700402">
        <w:trPr>
          <w:trHeight w:val="59"/>
        </w:trPr>
        <w:tc>
          <w:tcPr>
            <w:tcW w:w="4768" w:type="dxa"/>
          </w:tcPr>
          <w:p w:rsidR="00077B96" w:rsidRPr="00077B96" w:rsidRDefault="00077B96" w:rsidP="00077B96">
            <w:pPr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</w:tcPr>
          <w:p w:rsidR="00077B96" w:rsidRPr="00077B96" w:rsidRDefault="00700402" w:rsidP="00700402">
            <w:pPr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7B96" w:rsidRPr="00077B96">
              <w:rPr>
                <w:rFonts w:ascii="Times New Roman" w:hAnsi="Times New Roman" w:cs="Times New Roman"/>
                <w:sz w:val="24"/>
                <w:szCs w:val="24"/>
              </w:rPr>
              <w:t xml:space="preserve"> А. И. </w:t>
            </w:r>
            <w:proofErr w:type="spellStart"/>
            <w:r w:rsidR="00077B96" w:rsidRPr="00077B96">
              <w:rPr>
                <w:rFonts w:ascii="Times New Roman" w:hAnsi="Times New Roman" w:cs="Times New Roman"/>
                <w:sz w:val="24"/>
                <w:szCs w:val="24"/>
              </w:rPr>
              <w:t>Сайгачев</w:t>
            </w:r>
            <w:proofErr w:type="spellEnd"/>
          </w:p>
        </w:tc>
      </w:tr>
    </w:tbl>
    <w:p w:rsidR="00077B96" w:rsidRPr="00077B96" w:rsidRDefault="00077B96" w:rsidP="00077B96">
      <w:pPr>
        <w:ind w:firstLine="709"/>
        <w:rPr>
          <w:rFonts w:ascii="Times New Roman" w:hAnsi="Times New Roman" w:cs="Times New Roman"/>
          <w:sz w:val="24"/>
          <w:szCs w:val="24"/>
        </w:rPr>
      </w:pPr>
      <w:bookmarkStart w:id="3" w:name="sub_1000"/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77B96">
        <w:rPr>
          <w:rStyle w:val="a6"/>
          <w:rFonts w:ascii="Times New Roman" w:hAnsi="Times New Roman"/>
          <w:bCs/>
          <w:sz w:val="24"/>
          <w:szCs w:val="24"/>
        </w:rPr>
        <w:t>Приложение №1</w:t>
      </w:r>
    </w:p>
    <w:bookmarkEnd w:id="3"/>
    <w:p w:rsidR="00077B96" w:rsidRPr="00077B96" w:rsidRDefault="00077B96" w:rsidP="00700402">
      <w:pPr>
        <w:spacing w:after="0"/>
        <w:ind w:firstLine="709"/>
        <w:jc w:val="right"/>
        <w:rPr>
          <w:rStyle w:val="a6"/>
          <w:rFonts w:ascii="Times New Roman" w:hAnsi="Times New Roman"/>
          <w:b w:val="0"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 xml:space="preserve">к </w:t>
      </w:r>
      <w:hyperlink w:anchor="sub_0" w:history="1">
        <w:r w:rsidRPr="00077B96">
          <w:rPr>
            <w:rStyle w:val="a7"/>
            <w:rFonts w:ascii="Times New Roman" w:hAnsi="Times New Roman"/>
            <w:color w:val="auto"/>
            <w:sz w:val="24"/>
            <w:szCs w:val="24"/>
          </w:rPr>
          <w:t>решению</w:t>
        </w:r>
      </w:hyperlink>
      <w:r w:rsidRPr="00077B96">
        <w:rPr>
          <w:rStyle w:val="a6"/>
          <w:rFonts w:ascii="Times New Roman" w:hAnsi="Times New Roman"/>
          <w:bCs/>
          <w:sz w:val="24"/>
          <w:szCs w:val="24"/>
        </w:rPr>
        <w:t xml:space="preserve"> </w:t>
      </w: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Совета</w:t>
      </w:r>
      <w:r w:rsidRPr="00077B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 xml:space="preserve">депутатов 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Дубенского муниципального района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от 29.05.2017  №79</w:t>
      </w:r>
    </w:p>
    <w:p w:rsidR="00077B96" w:rsidRPr="00077B96" w:rsidRDefault="00077B96" w:rsidP="00700402">
      <w:pPr>
        <w:pStyle w:val="1"/>
        <w:ind w:firstLine="709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77B96">
        <w:rPr>
          <w:rFonts w:ascii="Times New Roman" w:hAnsi="Times New Roman" w:cs="Times New Roman"/>
          <w:color w:val="auto"/>
          <w:sz w:val="24"/>
          <w:szCs w:val="24"/>
        </w:rPr>
        <w:t>Положение</w:t>
      </w:r>
      <w:r w:rsidRPr="00077B96">
        <w:rPr>
          <w:rFonts w:ascii="Times New Roman" w:hAnsi="Times New Roman" w:cs="Times New Roman"/>
          <w:color w:val="auto"/>
          <w:sz w:val="24"/>
          <w:szCs w:val="24"/>
        </w:rPr>
        <w:br/>
        <w:t>о порядке формирования и использования резерва управленческих кадров Дубенского муниципального района Республики Мордовия</w:t>
      </w:r>
    </w:p>
    <w:p w:rsidR="00077B96" w:rsidRPr="00077B96" w:rsidRDefault="00077B96" w:rsidP="00700402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sub_1001"/>
      <w:r w:rsidRPr="00077B96">
        <w:rPr>
          <w:rFonts w:ascii="Times New Roman" w:hAnsi="Times New Roman" w:cs="Times New Roman"/>
          <w:color w:val="auto"/>
          <w:sz w:val="24"/>
          <w:szCs w:val="24"/>
        </w:rPr>
        <w:t>1. Общие положения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11"/>
      <w:bookmarkEnd w:id="4"/>
      <w:r w:rsidRPr="00077B96">
        <w:rPr>
          <w:rFonts w:ascii="Times New Roman" w:hAnsi="Times New Roman" w:cs="Times New Roman"/>
          <w:sz w:val="24"/>
          <w:szCs w:val="24"/>
        </w:rPr>
        <w:t xml:space="preserve">1.1. Настоящее Положение определяет порядок </w:t>
      </w:r>
      <w:proofErr w:type="gramStart"/>
      <w:r w:rsidRPr="00077B96">
        <w:rPr>
          <w:rFonts w:ascii="Times New Roman" w:hAnsi="Times New Roman" w:cs="Times New Roman"/>
          <w:sz w:val="24"/>
          <w:szCs w:val="24"/>
        </w:rPr>
        <w:t>формирования резерва управленческих кадров Дубенского муниципального района Республики</w:t>
      </w:r>
      <w:proofErr w:type="gramEnd"/>
      <w:r w:rsidRPr="00077B96">
        <w:rPr>
          <w:rFonts w:ascii="Times New Roman" w:hAnsi="Times New Roman" w:cs="Times New Roman"/>
          <w:sz w:val="24"/>
          <w:szCs w:val="24"/>
        </w:rPr>
        <w:t xml:space="preserve"> Мордовия, а также правила и условия проведения конкурсного отбора.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12"/>
      <w:bookmarkEnd w:id="5"/>
      <w:r w:rsidRPr="00077B96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Pr="00077B96">
        <w:rPr>
          <w:rFonts w:ascii="Times New Roman" w:hAnsi="Times New Roman" w:cs="Times New Roman"/>
          <w:sz w:val="24"/>
          <w:szCs w:val="24"/>
        </w:rPr>
        <w:t>Резерв управленческих кадров Дубенского муниципального района (далее - Резерв управленческих кадров) представляет собой список лиц, отвечающих квалификационным требованиям, установленным законодательством Российской Федерации, Республики Мордовия и нормативными правовыми актами Дубенского муниципального района Республики Мордовия (далее – муниципальный район), замещающих руководящие либо управленческие должности, обладающих необходимыми для выдвижения на управленческие должности профессионально-деловыми, личностными и морально-этическими качествами и прошедших соответствующие отборочные процедуры.</w:t>
      </w:r>
      <w:proofErr w:type="gramEnd"/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13"/>
      <w:bookmarkEnd w:id="6"/>
      <w:r w:rsidRPr="00077B96">
        <w:rPr>
          <w:rFonts w:ascii="Times New Roman" w:hAnsi="Times New Roman" w:cs="Times New Roman"/>
          <w:sz w:val="24"/>
          <w:szCs w:val="24"/>
        </w:rPr>
        <w:t>1.3. Формирование Резерва управленческих кадров осуществляется в целях оперативного замещения лицами, обладающими необходимыми профессионально-деловыми и личностными качествами, управленческих должностей в органах местного самоуправления муниципального района, организациях приоритетных сфер экономики и социального развития.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14"/>
      <w:bookmarkEnd w:id="7"/>
      <w:r w:rsidRPr="00077B96">
        <w:rPr>
          <w:rFonts w:ascii="Times New Roman" w:hAnsi="Times New Roman" w:cs="Times New Roman"/>
          <w:sz w:val="24"/>
          <w:szCs w:val="24"/>
        </w:rPr>
        <w:t>1.4. Резерв управленческих кадров формируется для замещения должностей: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0141"/>
      <w:bookmarkEnd w:id="8"/>
      <w:r w:rsidRPr="00077B96">
        <w:rPr>
          <w:rFonts w:ascii="Times New Roman" w:hAnsi="Times New Roman" w:cs="Times New Roman"/>
          <w:sz w:val="24"/>
          <w:szCs w:val="24"/>
        </w:rPr>
        <w:t>1) заместителей главы муниципального района;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142"/>
      <w:bookmarkEnd w:id="9"/>
      <w:r w:rsidRPr="00077B96">
        <w:rPr>
          <w:rFonts w:ascii="Times New Roman" w:hAnsi="Times New Roman" w:cs="Times New Roman"/>
          <w:sz w:val="24"/>
          <w:szCs w:val="24"/>
        </w:rPr>
        <w:t>2) руководителей структурных подразделений администрации муниципального района;</w:t>
      </w:r>
    </w:p>
    <w:bookmarkEnd w:id="10"/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3) руководителей муниципальных учреждений на территории муниципального района.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 xml:space="preserve">Резерв управленческих кадров для замещения должностей, указанных в </w:t>
      </w:r>
      <w:hyperlink w:anchor="sub_10141" w:history="1">
        <w:r w:rsidRPr="00077B96">
          <w:rPr>
            <w:rStyle w:val="a7"/>
            <w:rFonts w:ascii="Times New Roman" w:hAnsi="Times New Roman"/>
            <w:color w:val="auto"/>
            <w:sz w:val="24"/>
            <w:szCs w:val="24"/>
          </w:rPr>
          <w:t>подпунктах 1</w:t>
        </w:r>
      </w:hyperlink>
      <w:r w:rsidRPr="00077B96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sub_10142" w:history="1">
        <w:r w:rsidRPr="00077B96">
          <w:rPr>
            <w:rStyle w:val="a7"/>
            <w:rFonts w:ascii="Times New Roman" w:hAnsi="Times New Roman"/>
            <w:color w:val="auto"/>
            <w:sz w:val="24"/>
            <w:szCs w:val="24"/>
          </w:rPr>
          <w:t>2</w:t>
        </w:r>
      </w:hyperlink>
      <w:r w:rsidRPr="00077B96">
        <w:rPr>
          <w:rFonts w:ascii="Times New Roman" w:hAnsi="Times New Roman" w:cs="Times New Roman"/>
          <w:sz w:val="24"/>
          <w:szCs w:val="24"/>
        </w:rPr>
        <w:t xml:space="preserve"> настоящего пункта, входит в кадровый резерв администрации муниципального района.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15"/>
      <w:r w:rsidRPr="00077B96">
        <w:rPr>
          <w:rFonts w:ascii="Times New Roman" w:hAnsi="Times New Roman" w:cs="Times New Roman"/>
          <w:sz w:val="24"/>
          <w:szCs w:val="24"/>
        </w:rPr>
        <w:t>1.5. Деятельность по формированию, ведению, подготовке и использованию Резерва управленческих кадров осуществляется Комиссией по формированию резерва управленческих кадров муниципального района (далее - Комиссия).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016"/>
      <w:bookmarkEnd w:id="11"/>
      <w:r w:rsidRPr="00077B96">
        <w:rPr>
          <w:rFonts w:ascii="Times New Roman" w:hAnsi="Times New Roman" w:cs="Times New Roman"/>
          <w:sz w:val="24"/>
          <w:szCs w:val="24"/>
        </w:rPr>
        <w:t>1.6. Организационное обеспечение деятельности Комиссии осуществляется кадровой службой администрации муниципального района.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17"/>
      <w:bookmarkEnd w:id="12"/>
      <w:r w:rsidRPr="00077B96">
        <w:rPr>
          <w:rFonts w:ascii="Times New Roman" w:hAnsi="Times New Roman" w:cs="Times New Roman"/>
          <w:sz w:val="24"/>
          <w:szCs w:val="24"/>
        </w:rPr>
        <w:t>1.7. Принципами формирования Резерва управленческих кадров являются:</w:t>
      </w:r>
    </w:p>
    <w:bookmarkEnd w:id="13"/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lastRenderedPageBreak/>
        <w:t>- законность;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доступность информации о Резерве управленческих кадров;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добровольность включения в Резерв управленческих кадров;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единство требований, предъявляемых к кандидатам на включение в Резерв управленческих кадров;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объективность оценки кандидатов на включение в Резерв управленческих кадров на основе учета их профессионального уровня, заслуг, деловых и личностных качеств;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эффективность использования Резерва управленческих кадров;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непрерывность работы с Резервом управленческих кадров, постоянное обновление его состава.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018"/>
      <w:r w:rsidRPr="00077B96">
        <w:rPr>
          <w:rFonts w:ascii="Times New Roman" w:hAnsi="Times New Roman" w:cs="Times New Roman"/>
          <w:sz w:val="24"/>
          <w:szCs w:val="24"/>
        </w:rPr>
        <w:t>1.8. Сообщение о формировании Резерва управленческих кадров доводится до сведения жителей посредством размещения объявления на официальном сайте администрации муниципального района.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019"/>
      <w:bookmarkEnd w:id="14"/>
      <w:r w:rsidRPr="00077B96">
        <w:rPr>
          <w:rFonts w:ascii="Times New Roman" w:hAnsi="Times New Roman" w:cs="Times New Roman"/>
          <w:sz w:val="24"/>
          <w:szCs w:val="24"/>
        </w:rPr>
        <w:t>1.9. Объявление о формировании Резерва управленческих кадров публикуется не позднее, чем за 10 календарных дней до даты начала приема документов и содержит следующую информацию:</w:t>
      </w:r>
    </w:p>
    <w:bookmarkEnd w:id="15"/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требования, предъявляемые к кандидату на включение в Резерв управленческих кадров;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дата начала и окончания приема документов для участия в конкурсе;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место представления документов для участия в конкурсе (с указанием номера кабинета и контактного телефона);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перечень документов, необходимых для участия в конкурсе;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предполагаемая дата, место и порядок проведения отборочных мероприятий;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иные информационные материалы.</w:t>
      </w:r>
    </w:p>
    <w:p w:rsidR="00077B96" w:rsidRPr="00077B96" w:rsidRDefault="00077B96" w:rsidP="00700402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6" w:name="sub_1002"/>
      <w:r w:rsidRPr="00077B96">
        <w:rPr>
          <w:rFonts w:ascii="Times New Roman" w:hAnsi="Times New Roman" w:cs="Times New Roman"/>
          <w:color w:val="auto"/>
          <w:sz w:val="24"/>
          <w:szCs w:val="24"/>
        </w:rPr>
        <w:t>2. Порядок отбора граждан в Резерв управленческих кадров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1021"/>
      <w:bookmarkEnd w:id="16"/>
      <w:r w:rsidRPr="00077B96">
        <w:rPr>
          <w:rFonts w:ascii="Times New Roman" w:hAnsi="Times New Roman" w:cs="Times New Roman"/>
          <w:sz w:val="24"/>
          <w:szCs w:val="24"/>
        </w:rPr>
        <w:t>2.1. Резерв управленческих кадров формируется путем отбора кандидатов в Резерв управленческих кадров (далее - Кандидаты) из числа лиц, выразивших согласие на участие в отборочных процедурах для формирования Резерва управленческих кадров.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022"/>
      <w:bookmarkEnd w:id="17"/>
      <w:r w:rsidRPr="00077B96">
        <w:rPr>
          <w:rFonts w:ascii="Times New Roman" w:hAnsi="Times New Roman" w:cs="Times New Roman"/>
          <w:sz w:val="24"/>
          <w:szCs w:val="24"/>
        </w:rPr>
        <w:t>2.2. Для изучения и оценки Кандидата на включение в Резерв управленческих кадров могут применяться следующие отборочные мероприятия:</w:t>
      </w:r>
    </w:p>
    <w:bookmarkEnd w:id="18"/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анализ документальных данных (личное дело кандидата, автобиография, характеристики, результаты аттестации и т.п.);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собеседование для выявления интересующих сведений (стремлений, потребностей, мотивов поведения и т.п.);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оценка результатов трудовой деятельности;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запрос и проверка рекомендаций, послужного списка;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профессиональное испытание, в том числе на знание законодательства в соответствующей сфере муниципального управления и на уровень знаний в сфере информационных технологий;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тестирование;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- иные методы, не противоречащие законодательству.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1023"/>
      <w:r w:rsidRPr="00077B96">
        <w:rPr>
          <w:rFonts w:ascii="Times New Roman" w:hAnsi="Times New Roman" w:cs="Times New Roman"/>
          <w:sz w:val="24"/>
          <w:szCs w:val="24"/>
        </w:rPr>
        <w:t>2.3. Для Кандидатов в Резерв управленческих кадров устанавливаются квалификационные требования в соответствии с действующим законодательством.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1024"/>
      <w:bookmarkEnd w:id="19"/>
      <w:r w:rsidRPr="00077B96">
        <w:rPr>
          <w:rFonts w:ascii="Times New Roman" w:hAnsi="Times New Roman" w:cs="Times New Roman"/>
          <w:sz w:val="24"/>
          <w:szCs w:val="24"/>
        </w:rPr>
        <w:t>2.4. Кандидат представляет в Комиссию: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10241"/>
      <w:bookmarkEnd w:id="20"/>
      <w:r w:rsidRPr="00077B96">
        <w:rPr>
          <w:rFonts w:ascii="Times New Roman" w:hAnsi="Times New Roman" w:cs="Times New Roman"/>
          <w:sz w:val="24"/>
          <w:szCs w:val="24"/>
        </w:rPr>
        <w:t xml:space="preserve">1) заявление на имя председателя Комиссии по форме согласно </w:t>
      </w:r>
      <w:hyperlink w:anchor="sub_1100" w:history="1">
        <w:r w:rsidRPr="00077B96">
          <w:rPr>
            <w:rStyle w:val="a7"/>
            <w:rFonts w:ascii="Times New Roman" w:hAnsi="Times New Roman"/>
            <w:color w:val="auto"/>
            <w:sz w:val="24"/>
            <w:szCs w:val="24"/>
          </w:rPr>
          <w:t>приложению 1 к</w:t>
        </w:r>
      </w:hyperlink>
      <w:r w:rsidRPr="00077B96">
        <w:rPr>
          <w:rFonts w:ascii="Times New Roman" w:hAnsi="Times New Roman" w:cs="Times New Roman"/>
          <w:sz w:val="24"/>
          <w:szCs w:val="24"/>
        </w:rPr>
        <w:t xml:space="preserve"> настоящему Положению;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0242"/>
      <w:bookmarkEnd w:id="21"/>
      <w:r w:rsidRPr="00077B96">
        <w:rPr>
          <w:rFonts w:ascii="Times New Roman" w:hAnsi="Times New Roman" w:cs="Times New Roman"/>
          <w:sz w:val="24"/>
          <w:szCs w:val="24"/>
        </w:rPr>
        <w:lastRenderedPageBreak/>
        <w:t xml:space="preserve">2) анкету Кандидата по форме согласно </w:t>
      </w:r>
      <w:hyperlink w:anchor="sub_1200" w:history="1">
        <w:r w:rsidRPr="00077B96">
          <w:rPr>
            <w:rStyle w:val="a7"/>
            <w:rFonts w:ascii="Times New Roman" w:hAnsi="Times New Roman"/>
            <w:color w:val="auto"/>
            <w:sz w:val="24"/>
            <w:szCs w:val="24"/>
          </w:rPr>
          <w:t>приложению 2</w:t>
        </w:r>
      </w:hyperlink>
      <w:r w:rsidRPr="00077B96">
        <w:rPr>
          <w:rFonts w:ascii="Times New Roman" w:hAnsi="Times New Roman" w:cs="Times New Roman"/>
          <w:sz w:val="24"/>
          <w:szCs w:val="24"/>
        </w:rPr>
        <w:t xml:space="preserve"> к настоящему Положению;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0243"/>
      <w:bookmarkEnd w:id="22"/>
      <w:r w:rsidRPr="00077B96">
        <w:rPr>
          <w:rFonts w:ascii="Times New Roman" w:hAnsi="Times New Roman" w:cs="Times New Roman"/>
          <w:sz w:val="24"/>
          <w:szCs w:val="24"/>
        </w:rPr>
        <w:t xml:space="preserve">3) согласие на обработку персональных данных по форме согласно </w:t>
      </w:r>
      <w:hyperlink w:anchor="sub_1300" w:history="1">
        <w:r w:rsidRPr="00077B96">
          <w:rPr>
            <w:rStyle w:val="a7"/>
            <w:rFonts w:ascii="Times New Roman" w:hAnsi="Times New Roman"/>
            <w:color w:val="auto"/>
            <w:sz w:val="24"/>
            <w:szCs w:val="24"/>
          </w:rPr>
          <w:t>приложению 3</w:t>
        </w:r>
      </w:hyperlink>
      <w:r w:rsidRPr="00077B96">
        <w:rPr>
          <w:rFonts w:ascii="Times New Roman" w:hAnsi="Times New Roman" w:cs="Times New Roman"/>
          <w:sz w:val="24"/>
          <w:szCs w:val="24"/>
        </w:rPr>
        <w:t xml:space="preserve"> к настоящему Положению;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0244"/>
      <w:bookmarkEnd w:id="23"/>
      <w:r w:rsidRPr="00077B96">
        <w:rPr>
          <w:rFonts w:ascii="Times New Roman" w:hAnsi="Times New Roman" w:cs="Times New Roman"/>
          <w:sz w:val="24"/>
          <w:szCs w:val="24"/>
        </w:rPr>
        <w:t>4) копию паспорта или иного заменяющего его документа;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0245"/>
      <w:bookmarkEnd w:id="24"/>
      <w:r w:rsidRPr="00077B96">
        <w:rPr>
          <w:rFonts w:ascii="Times New Roman" w:hAnsi="Times New Roman" w:cs="Times New Roman"/>
          <w:sz w:val="24"/>
          <w:szCs w:val="24"/>
        </w:rPr>
        <w:t>5) копию трудовой книжки или иные документы, подтверждающие трудовую (служебную) деятельность Кандидата;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0246"/>
      <w:bookmarkEnd w:id="25"/>
      <w:r w:rsidRPr="00077B96">
        <w:rPr>
          <w:rFonts w:ascii="Times New Roman" w:hAnsi="Times New Roman" w:cs="Times New Roman"/>
          <w:sz w:val="24"/>
          <w:szCs w:val="24"/>
        </w:rPr>
        <w:t>6) копии документов о профессиональном образовании, а также по желанию Кандидата - о дополнительном профессиональном образовании, о присвоении ученой степени, ученого звания;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0247"/>
      <w:bookmarkEnd w:id="26"/>
      <w:r w:rsidRPr="00077B96">
        <w:rPr>
          <w:rFonts w:ascii="Times New Roman" w:hAnsi="Times New Roman" w:cs="Times New Roman"/>
          <w:sz w:val="24"/>
          <w:szCs w:val="24"/>
        </w:rPr>
        <w:t>7) выполненные конкурсные задания, если это предусмотрено условиями отбора.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025"/>
      <w:bookmarkEnd w:id="27"/>
      <w:r w:rsidRPr="00077B96">
        <w:rPr>
          <w:rFonts w:ascii="Times New Roman" w:hAnsi="Times New Roman" w:cs="Times New Roman"/>
          <w:sz w:val="24"/>
          <w:szCs w:val="24"/>
        </w:rPr>
        <w:t xml:space="preserve">2.5. Документы, указанные в </w:t>
      </w:r>
      <w:hyperlink w:anchor="sub_10245" w:history="1">
        <w:r w:rsidRPr="00077B96">
          <w:rPr>
            <w:rStyle w:val="a7"/>
            <w:rFonts w:ascii="Times New Roman" w:hAnsi="Times New Roman"/>
            <w:color w:val="auto"/>
            <w:sz w:val="24"/>
            <w:szCs w:val="24"/>
          </w:rPr>
          <w:t>подпунктах 5-6 пункта 2.4</w:t>
        </w:r>
      </w:hyperlink>
      <w:r w:rsidRPr="00077B96">
        <w:rPr>
          <w:rFonts w:ascii="Times New Roman" w:hAnsi="Times New Roman" w:cs="Times New Roman"/>
          <w:sz w:val="24"/>
          <w:szCs w:val="24"/>
        </w:rPr>
        <w:t xml:space="preserve"> настоящего Положения, представляются заверенными кадровыми службами по месту работы (службы) или секретарем Комиссии, принимающим документы от Кандидатов, при условии предъявления оригиналов указанных документов.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026"/>
      <w:bookmarkEnd w:id="28"/>
      <w:r w:rsidRPr="00077B96">
        <w:rPr>
          <w:rFonts w:ascii="Times New Roman" w:hAnsi="Times New Roman" w:cs="Times New Roman"/>
          <w:sz w:val="24"/>
          <w:szCs w:val="24"/>
        </w:rPr>
        <w:t xml:space="preserve">2.6. Кандидат не допускается к участию в отборочных процедурах в случае несоответствия квалификационным требованиям, указанным в </w:t>
      </w:r>
      <w:hyperlink w:anchor="sub_1023" w:history="1">
        <w:r w:rsidRPr="00077B96">
          <w:rPr>
            <w:rStyle w:val="a7"/>
            <w:rFonts w:ascii="Times New Roman" w:hAnsi="Times New Roman"/>
            <w:color w:val="auto"/>
            <w:sz w:val="24"/>
            <w:szCs w:val="24"/>
          </w:rPr>
          <w:t>пункте 2.3</w:t>
        </w:r>
      </w:hyperlink>
      <w:r w:rsidRPr="00077B96">
        <w:rPr>
          <w:rFonts w:ascii="Times New Roman" w:hAnsi="Times New Roman" w:cs="Times New Roman"/>
          <w:sz w:val="24"/>
          <w:szCs w:val="24"/>
        </w:rPr>
        <w:t xml:space="preserve"> настоящего Положения. Представление заведомо ложных документов, а также несвоевременное представление документов, представление их не в полном объеме или с нарушением правил оформления является основанием для отказа гражданину в их приеме.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027"/>
      <w:bookmarkEnd w:id="29"/>
      <w:r w:rsidRPr="00077B96">
        <w:rPr>
          <w:rFonts w:ascii="Times New Roman" w:hAnsi="Times New Roman" w:cs="Times New Roman"/>
          <w:sz w:val="24"/>
          <w:szCs w:val="24"/>
        </w:rPr>
        <w:t>2.7. Отборочные процедуры проводятся в 2 этапа:</w:t>
      </w:r>
    </w:p>
    <w:bookmarkEnd w:id="30"/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1 этап - оценка Кандидатов по формальным критериям на основании представленных документов;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2 этап - проведение отборочных мероприятий, установленных решением Комиссии, для определения общеобразовательного уровня, личностно-деловых и иных качеств Кандидата.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028"/>
      <w:r w:rsidRPr="00077B96">
        <w:rPr>
          <w:rFonts w:ascii="Times New Roman" w:hAnsi="Times New Roman" w:cs="Times New Roman"/>
          <w:sz w:val="24"/>
          <w:szCs w:val="24"/>
        </w:rPr>
        <w:t>2.8. По итогам проведенных отборочных мероприятий Комиссия определяет соответствие профессионально-квалификационных, личностно-деловых качеств Кандидата требованиям, предъявляемым к должности, группе должностей, на которую претендует Кандидат, в соответствии с законодательством Российской Федерации, законодательством Республики Мордовия и нормативными правовыми актами органов местного самоуправления муниципального района.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029"/>
      <w:bookmarkEnd w:id="31"/>
      <w:r w:rsidRPr="00077B96">
        <w:rPr>
          <w:rFonts w:ascii="Times New Roman" w:hAnsi="Times New Roman" w:cs="Times New Roman"/>
          <w:sz w:val="24"/>
          <w:szCs w:val="24"/>
        </w:rPr>
        <w:t>2.9. Включение лица в Резерв управленческих кадров оформляется распоряжением администрации муниципального района, которое размещается на официальном сайте администрации.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10210"/>
      <w:bookmarkEnd w:id="32"/>
      <w:r w:rsidRPr="00077B96">
        <w:rPr>
          <w:rFonts w:ascii="Times New Roman" w:hAnsi="Times New Roman" w:cs="Times New Roman"/>
          <w:sz w:val="24"/>
          <w:szCs w:val="24"/>
        </w:rPr>
        <w:t>2.10. О решении Комиссии Кандидату сообщается в письменной форме в течение одного месяца со дня заседания Комиссии.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0248"/>
      <w:bookmarkEnd w:id="33"/>
      <w:r w:rsidRPr="00077B96">
        <w:rPr>
          <w:rFonts w:ascii="Times New Roman" w:hAnsi="Times New Roman" w:cs="Times New Roman"/>
          <w:sz w:val="24"/>
          <w:szCs w:val="24"/>
        </w:rPr>
        <w:t>2.11. Решение об исключении лица из Резерва управленческих кадров принимается Комиссией в следующих случаях:</w:t>
      </w:r>
    </w:p>
    <w:bookmarkEnd w:id="34"/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в соответствии с личным заявлением;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по истечении 5 лет пребывания в Резерве управленческих кадров;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в случае назначения Кандидата на должность, для замещения которой он был включен в резерв;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отказ от предложения о замещении соответствующей должности, в случае сокращения должности муниципальной службы, для замещения которой Кандидат включен в кадровый резерв;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lastRenderedPageBreak/>
        <w:t>в случае признания лица, состоящего в Резерве управленческих кадров, недееспособным или ограниченно дееспособным решением суда, вступившим в законную силу;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в случае осуждения к наказанию в соответствии с приговором суда, вступившим в законную силу, а также в случае наличия неснятой или непогашенной в установленном порядке судимости;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выхода из гражданства Российской Федерации или приобретения гражданства другого государства (если в соответствии с законодательством Российской Федерации и (или) международными договорами Российской Федерации это обстоятельство будет препятствием для замещения вакантной должности);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представления в Комиссию подложных документов или заведомо ложных сведений;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нарушения запретов и ограничений, связанных с муниципальной службой;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в случае смерти лица, а также признания его судом умершим или безвестно отсутствующим.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0249"/>
      <w:r w:rsidRPr="00077B96">
        <w:rPr>
          <w:rFonts w:ascii="Times New Roman" w:hAnsi="Times New Roman" w:cs="Times New Roman"/>
          <w:sz w:val="24"/>
          <w:szCs w:val="24"/>
        </w:rPr>
        <w:t>2.12. Решение об исключении лица из Резерва управленческих кадров оформляется распоряжением администрации муниципального района на основании решения Комиссии.</w:t>
      </w:r>
    </w:p>
    <w:p w:rsidR="00077B96" w:rsidRPr="00077B96" w:rsidRDefault="00077B96" w:rsidP="00700402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36" w:name="sub_1003"/>
      <w:bookmarkEnd w:id="35"/>
      <w:r w:rsidRPr="00077B96">
        <w:rPr>
          <w:rFonts w:ascii="Times New Roman" w:hAnsi="Times New Roman" w:cs="Times New Roman"/>
          <w:color w:val="auto"/>
          <w:sz w:val="24"/>
          <w:szCs w:val="24"/>
        </w:rPr>
        <w:t>3. Использование Резерва управленческих кадров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1031"/>
      <w:bookmarkEnd w:id="36"/>
      <w:r w:rsidRPr="00077B96">
        <w:rPr>
          <w:rFonts w:ascii="Times New Roman" w:hAnsi="Times New Roman" w:cs="Times New Roman"/>
          <w:sz w:val="24"/>
          <w:szCs w:val="24"/>
        </w:rPr>
        <w:t>3.1. Лица, включенные в Резерв управленческих кадров, могут быть рекомендованы Комиссией для включения в установленном порядке в Резерв управленческих кадров Республики Мордовия.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1032"/>
      <w:bookmarkEnd w:id="37"/>
      <w:r w:rsidRPr="00077B96">
        <w:rPr>
          <w:rFonts w:ascii="Times New Roman" w:hAnsi="Times New Roman" w:cs="Times New Roman"/>
          <w:sz w:val="24"/>
          <w:szCs w:val="24"/>
        </w:rPr>
        <w:t>3.2. При наличии вакансии (в том числе планируемой), в соответствии с запросами заинтересованных органов государственной власти и местного самоуправления, лицо, включенное в Резерв управленческих кадров, на основании решения Комиссии рекомендуется для назначения на вакантную должность.</w:t>
      </w:r>
    </w:p>
    <w:bookmarkEnd w:id="38"/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В случае проведения конкурса на замещение вакантной должности в соответствии с законодательством, кандидатура лица, состоящего в Резерве управленческих кадров, с его согласия направляется в конкурсную комиссию для участия в конкурсных процедурах в установленном законодательством порядке.</w:t>
      </w:r>
    </w:p>
    <w:p w:rsidR="00077B96" w:rsidRPr="00077B96" w:rsidRDefault="00077B96" w:rsidP="00700402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39" w:name="sub_1004"/>
      <w:r w:rsidRPr="00077B96">
        <w:rPr>
          <w:rFonts w:ascii="Times New Roman" w:hAnsi="Times New Roman" w:cs="Times New Roman"/>
          <w:color w:val="auto"/>
          <w:sz w:val="24"/>
          <w:szCs w:val="24"/>
        </w:rPr>
        <w:t>4. Работа с Резервом управленческих кадров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1041"/>
      <w:bookmarkEnd w:id="39"/>
      <w:r w:rsidRPr="00077B96">
        <w:rPr>
          <w:rFonts w:ascii="Times New Roman" w:hAnsi="Times New Roman" w:cs="Times New Roman"/>
          <w:sz w:val="24"/>
          <w:szCs w:val="24"/>
        </w:rPr>
        <w:t>4.1. Органом, ответственным за работу с Резервом управленческих кадров, является кадровая служба администрации.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1042"/>
      <w:bookmarkEnd w:id="40"/>
      <w:r w:rsidRPr="00077B96">
        <w:rPr>
          <w:rFonts w:ascii="Times New Roman" w:hAnsi="Times New Roman" w:cs="Times New Roman"/>
          <w:sz w:val="24"/>
          <w:szCs w:val="24"/>
        </w:rPr>
        <w:t>4.2. Кадровая служба в установленном порядке:</w:t>
      </w:r>
    </w:p>
    <w:bookmarkEnd w:id="41"/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подготавливает проекты распоряжений администрации муниципального района о включении лица в Резерв управленческих кадров и об исключении лица из Резерва управленческих кадров;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ведет работу по учету и пополнению данных Резерва управленческих кадров;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организует профессиональную переподготовку, направляет на повышение квалификации или стажировку граждан, включенных в Резерв управленческих кадров.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1043"/>
      <w:r w:rsidRPr="00077B96">
        <w:rPr>
          <w:rFonts w:ascii="Times New Roman" w:hAnsi="Times New Roman" w:cs="Times New Roman"/>
          <w:sz w:val="24"/>
          <w:szCs w:val="24"/>
        </w:rPr>
        <w:t xml:space="preserve">4.3. Ежегодно все лица, состоящие в Резерве управленческих кадров, должны уведомлять Комиссию об изменениях персональных данных по форме согласно </w:t>
      </w:r>
      <w:hyperlink w:anchor="sub_1400" w:history="1">
        <w:r w:rsidRPr="00077B96">
          <w:rPr>
            <w:rStyle w:val="a7"/>
            <w:rFonts w:ascii="Times New Roman" w:hAnsi="Times New Roman"/>
            <w:color w:val="auto"/>
            <w:sz w:val="24"/>
            <w:szCs w:val="24"/>
          </w:rPr>
          <w:t>приложению 4</w:t>
        </w:r>
      </w:hyperlink>
      <w:r w:rsidRPr="00077B96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077B96" w:rsidRPr="00077B96" w:rsidRDefault="00077B96" w:rsidP="00700402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43" w:name="sub_1005"/>
      <w:bookmarkEnd w:id="42"/>
      <w:r w:rsidRPr="00077B96">
        <w:rPr>
          <w:rFonts w:ascii="Times New Roman" w:hAnsi="Times New Roman" w:cs="Times New Roman"/>
          <w:color w:val="auto"/>
          <w:sz w:val="24"/>
          <w:szCs w:val="24"/>
        </w:rPr>
        <w:t>5. Подготовка Резерва управленческих кадров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1051"/>
      <w:bookmarkEnd w:id="43"/>
      <w:r w:rsidRPr="00077B96">
        <w:rPr>
          <w:rFonts w:ascii="Times New Roman" w:hAnsi="Times New Roman" w:cs="Times New Roman"/>
          <w:sz w:val="24"/>
          <w:szCs w:val="24"/>
        </w:rPr>
        <w:t>5.1. Подготовка лиц, состоящих в Резерве управленческих кадров, включает в себя основную и дополнительную формы.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1052"/>
      <w:bookmarkEnd w:id="44"/>
      <w:r w:rsidRPr="00077B96">
        <w:rPr>
          <w:rFonts w:ascii="Times New Roman" w:hAnsi="Times New Roman" w:cs="Times New Roman"/>
          <w:sz w:val="24"/>
          <w:szCs w:val="24"/>
        </w:rPr>
        <w:t>5.2. Основной формой подготовки является самоподготовка.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1053"/>
      <w:bookmarkEnd w:id="45"/>
      <w:r w:rsidRPr="00077B96">
        <w:rPr>
          <w:rFonts w:ascii="Times New Roman" w:hAnsi="Times New Roman" w:cs="Times New Roman"/>
          <w:sz w:val="24"/>
          <w:szCs w:val="24"/>
        </w:rPr>
        <w:t>5.3. К дополнительным формам подготовки относятся:</w:t>
      </w:r>
    </w:p>
    <w:bookmarkEnd w:id="46"/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lastRenderedPageBreak/>
        <w:t>профессиональная переподготовка, повышение квалификации, стажировка по соответствующим направлениям деятельности;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участие в конференциях, совещаниях, работе коллегиальных органов;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участие в подготовке муниципальных целевых программ, планов и программ развития муниципального района;</w:t>
      </w:r>
    </w:p>
    <w:p w:rsidR="00077B96" w:rsidRPr="00077B96" w:rsidRDefault="00077B96" w:rsidP="0070040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временное исполнение обязанностей на должностях муниципальной службы муниципального района.</w:t>
      </w:r>
    </w:p>
    <w:p w:rsidR="00077B96" w:rsidRPr="00077B96" w:rsidRDefault="00077B96" w:rsidP="00077B96">
      <w:pPr>
        <w:ind w:firstLine="709"/>
        <w:jc w:val="right"/>
        <w:rPr>
          <w:rStyle w:val="a6"/>
          <w:rFonts w:ascii="Times New Roman" w:hAnsi="Times New Roman"/>
          <w:bCs/>
          <w:sz w:val="24"/>
          <w:szCs w:val="24"/>
        </w:rPr>
      </w:pP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77B96">
        <w:rPr>
          <w:rStyle w:val="a6"/>
          <w:rFonts w:ascii="Times New Roman" w:hAnsi="Times New Roman"/>
          <w:bCs/>
          <w:sz w:val="24"/>
          <w:szCs w:val="24"/>
        </w:rPr>
        <w:t>Приложение № 1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 xml:space="preserve">к </w:t>
      </w:r>
      <w:hyperlink w:anchor="sub_1000" w:history="1">
        <w:r w:rsidRPr="00077B96">
          <w:rPr>
            <w:rStyle w:val="a7"/>
            <w:rFonts w:ascii="Times New Roman" w:hAnsi="Times New Roman"/>
            <w:color w:val="auto"/>
            <w:sz w:val="24"/>
            <w:szCs w:val="24"/>
          </w:rPr>
          <w:t>Положению</w:t>
        </w:r>
      </w:hyperlink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 xml:space="preserve"> о порядке формирования и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использования резерва управленческих кадров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Дубенского муниципального района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Республики Мордовия</w:t>
      </w:r>
    </w:p>
    <w:p w:rsidR="00077B96" w:rsidRPr="00077B96" w:rsidRDefault="00077B96" w:rsidP="0070040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Председателю комиссии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___________________________________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гр. _______________________________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__________________________________,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</w:t>
      </w:r>
      <w:proofErr w:type="gramStart"/>
      <w:r w:rsidRPr="00077B96">
        <w:rPr>
          <w:rFonts w:ascii="Times New Roman" w:hAnsi="Times New Roman" w:cs="Times New Roman"/>
        </w:rPr>
        <w:t>проживающего</w:t>
      </w:r>
      <w:proofErr w:type="gramEnd"/>
      <w:r w:rsidRPr="00077B96">
        <w:rPr>
          <w:rFonts w:ascii="Times New Roman" w:hAnsi="Times New Roman" w:cs="Times New Roman"/>
        </w:rPr>
        <w:t xml:space="preserve"> по адресу ____________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___________________________________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___________________________________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паспорт сер. ______ N ____________,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выданный __________________________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___________________________________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телефон ___________________________</w:t>
      </w:r>
    </w:p>
    <w:p w:rsidR="00077B96" w:rsidRPr="00077B96" w:rsidRDefault="00077B96" w:rsidP="00077B96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</w:t>
      </w:r>
      <w:r w:rsidRPr="00077B96">
        <w:rPr>
          <w:rStyle w:val="a6"/>
          <w:rFonts w:ascii="Times New Roman" w:hAnsi="Times New Roman"/>
          <w:bCs/>
        </w:rPr>
        <w:t>Заявление</w:t>
      </w:r>
    </w:p>
    <w:p w:rsidR="00077B96" w:rsidRPr="00077B96" w:rsidRDefault="00077B96" w:rsidP="00077B96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077B96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Прошу  допустить  меня  к участию в конкурсе на формирование резерва</w:t>
      </w:r>
    </w:p>
    <w:p w:rsidR="00077B96" w:rsidRPr="00077B96" w:rsidRDefault="00077B96" w:rsidP="00077B96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>управленческих    кадров   Дубенского муниципального района Республики Мордовия    по        должности        муниципальной       службы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>_________________________________________________________.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Документы для участия в конкурсе прилагаются.</w:t>
      </w:r>
    </w:p>
    <w:p w:rsidR="00077B96" w:rsidRPr="00077B96" w:rsidRDefault="00077B96" w:rsidP="00077B96">
      <w:pPr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10971" w:type="dxa"/>
        <w:tblInd w:w="-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8"/>
        <w:gridCol w:w="8703"/>
      </w:tblGrid>
      <w:tr w:rsidR="00077B96" w:rsidRPr="00077B96" w:rsidTr="009C3153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77B96" w:rsidRPr="00077B96" w:rsidRDefault="00077B96" w:rsidP="00077B96">
            <w:pPr>
              <w:pStyle w:val="a9"/>
              <w:ind w:firstLine="709"/>
              <w:rPr>
                <w:rFonts w:ascii="Times New Roman" w:hAnsi="Times New Roman" w:cs="Times New Roman"/>
              </w:rPr>
            </w:pPr>
            <w:r w:rsidRPr="00077B96">
              <w:rPr>
                <w:rFonts w:ascii="Times New Roman" w:hAnsi="Times New Roman" w:cs="Times New Roman"/>
              </w:rPr>
              <w:t>Приложение:</w:t>
            </w:r>
          </w:p>
        </w:tc>
        <w:tc>
          <w:tcPr>
            <w:tcW w:w="8703" w:type="dxa"/>
            <w:tcBorders>
              <w:top w:val="nil"/>
              <w:left w:val="nil"/>
              <w:bottom w:val="nil"/>
              <w:right w:val="nil"/>
            </w:tcBorders>
          </w:tcPr>
          <w:p w:rsidR="00077B96" w:rsidRPr="00077B96" w:rsidRDefault="00077B96" w:rsidP="00077B96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  <w:r w:rsidRPr="00077B96">
              <w:rPr>
                <w:rFonts w:ascii="Times New Roman" w:hAnsi="Times New Roman" w:cs="Times New Roman"/>
              </w:rPr>
              <w:t>1. Собственноручно заполненная и подписанная анкета с приложением фотографии.</w:t>
            </w:r>
          </w:p>
          <w:p w:rsidR="00077B96" w:rsidRPr="00077B96" w:rsidRDefault="00077B96" w:rsidP="00077B96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  <w:r w:rsidRPr="00077B96">
              <w:rPr>
                <w:rFonts w:ascii="Times New Roman" w:hAnsi="Times New Roman" w:cs="Times New Roman"/>
              </w:rPr>
              <w:t>2. Согласие на обработку персональных данных.</w:t>
            </w:r>
          </w:p>
          <w:p w:rsidR="00077B96" w:rsidRPr="00077B96" w:rsidRDefault="00077B96" w:rsidP="00077B96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  <w:r w:rsidRPr="00077B96">
              <w:rPr>
                <w:rFonts w:ascii="Times New Roman" w:hAnsi="Times New Roman" w:cs="Times New Roman"/>
              </w:rPr>
              <w:t>3. Копия паспорта или иного заменяющего его документа.</w:t>
            </w:r>
          </w:p>
          <w:p w:rsidR="00077B96" w:rsidRPr="00077B96" w:rsidRDefault="00077B96" w:rsidP="00077B96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  <w:r w:rsidRPr="00077B96">
              <w:rPr>
                <w:rFonts w:ascii="Times New Roman" w:hAnsi="Times New Roman" w:cs="Times New Roman"/>
              </w:rPr>
              <w:t>4. Копия трудовой книжки или иные документы, подтверждающие трудовую (служебную) деятельность гражданина.</w:t>
            </w:r>
          </w:p>
          <w:p w:rsidR="00077B96" w:rsidRPr="00077B96" w:rsidRDefault="00077B96" w:rsidP="00077B96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  <w:r w:rsidRPr="00077B96">
              <w:rPr>
                <w:rFonts w:ascii="Times New Roman" w:hAnsi="Times New Roman" w:cs="Times New Roman"/>
              </w:rPr>
              <w:t>5. Копии документов о профессиональном образовании, а также по желанию претендента - о дополнительном профессиональном образовании, о присвоении ученой степени, ученого звания__________________________________________</w:t>
            </w:r>
          </w:p>
          <w:p w:rsidR="00077B96" w:rsidRPr="00077B96" w:rsidRDefault="00077B96" w:rsidP="00077B96">
            <w:pPr>
              <w:pStyle w:val="a8"/>
              <w:ind w:firstLine="709"/>
              <w:rPr>
                <w:rFonts w:ascii="Times New Roman" w:hAnsi="Times New Roman" w:cs="Times New Roman"/>
              </w:rPr>
            </w:pPr>
            <w:r w:rsidRPr="00077B96">
              <w:rPr>
                <w:rFonts w:ascii="Times New Roman" w:hAnsi="Times New Roman" w:cs="Times New Roman"/>
              </w:rPr>
              <w:t>____________________________________________________________________</w:t>
            </w:r>
          </w:p>
        </w:tc>
      </w:tr>
    </w:tbl>
    <w:p w:rsidR="00077B96" w:rsidRPr="00077B96" w:rsidRDefault="00077B96" w:rsidP="00077B96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lastRenderedPageBreak/>
        <w:t xml:space="preserve">     ______________________       ______________________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дата                     личная подпись</w:t>
      </w:r>
    </w:p>
    <w:p w:rsidR="00077B96" w:rsidRPr="00077B96" w:rsidRDefault="00077B96" w:rsidP="00077B96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700402">
      <w:pPr>
        <w:spacing w:after="0"/>
        <w:ind w:firstLine="709"/>
        <w:jc w:val="right"/>
        <w:rPr>
          <w:rStyle w:val="a6"/>
          <w:rFonts w:ascii="Times New Roman" w:hAnsi="Times New Roman"/>
          <w:bCs/>
          <w:sz w:val="24"/>
          <w:szCs w:val="24"/>
        </w:rPr>
      </w:pP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77B96">
        <w:rPr>
          <w:rStyle w:val="a6"/>
          <w:rFonts w:ascii="Times New Roman" w:hAnsi="Times New Roman"/>
          <w:bCs/>
          <w:sz w:val="24"/>
          <w:szCs w:val="24"/>
        </w:rPr>
        <w:t>Приложение № 2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 xml:space="preserve">к </w:t>
      </w:r>
      <w:hyperlink w:anchor="sub_1000" w:history="1">
        <w:r w:rsidRPr="00077B96">
          <w:rPr>
            <w:rStyle w:val="a7"/>
            <w:rFonts w:ascii="Times New Roman" w:hAnsi="Times New Roman"/>
            <w:color w:val="auto"/>
            <w:sz w:val="24"/>
            <w:szCs w:val="24"/>
          </w:rPr>
          <w:t>Положению</w:t>
        </w:r>
      </w:hyperlink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 xml:space="preserve"> о порядке формирования и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использования резерва управленческих кадров</w:t>
      </w:r>
    </w:p>
    <w:p w:rsidR="00077B96" w:rsidRPr="00077B96" w:rsidRDefault="00077B96" w:rsidP="00700402">
      <w:pPr>
        <w:spacing w:after="0"/>
        <w:ind w:firstLine="709"/>
        <w:jc w:val="right"/>
        <w:rPr>
          <w:rStyle w:val="a6"/>
          <w:rFonts w:ascii="Times New Roman" w:hAnsi="Times New Roman"/>
          <w:b w:val="0"/>
          <w:bCs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Дубенского муниципального района</w:t>
      </w:r>
    </w:p>
    <w:p w:rsidR="00077B96" w:rsidRPr="00077B96" w:rsidRDefault="00077B96" w:rsidP="00077B96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77B96">
        <w:rPr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1121410</wp:posOffset>
            </wp:positionV>
            <wp:extent cx="7415530" cy="10541000"/>
            <wp:effectExtent l="1905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5530" cy="1054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77B96">
        <w:rPr>
          <w:rStyle w:val="a6"/>
          <w:rFonts w:ascii="Times New Roman" w:hAnsi="Times New Roman"/>
          <w:bCs/>
          <w:sz w:val="24"/>
          <w:szCs w:val="24"/>
        </w:rPr>
        <w:t>Республики Мордовия</w:t>
      </w:r>
    </w:p>
    <w:p w:rsidR="00077B96" w:rsidRPr="00077B96" w:rsidRDefault="00077B96" w:rsidP="00077B96">
      <w:pPr>
        <w:ind w:firstLine="709"/>
        <w:rPr>
          <w:rFonts w:ascii="Times New Roman" w:hAnsi="Times New Roman" w:cs="Times New Roman"/>
          <w:sz w:val="24"/>
          <w:szCs w:val="24"/>
          <w:shd w:val="clear" w:color="auto" w:fill="F0F0F0"/>
        </w:rPr>
      </w:pPr>
      <w:r w:rsidRPr="00077B96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-698500</wp:posOffset>
            </wp:positionH>
            <wp:positionV relativeFrom="paragraph">
              <wp:posOffset>-847725</wp:posOffset>
            </wp:positionV>
            <wp:extent cx="7415530" cy="10541000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5530" cy="1054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7B96" w:rsidRPr="00077B96" w:rsidRDefault="00077B96" w:rsidP="00077B96">
      <w:pPr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0F0F0"/>
        </w:rPr>
      </w:pPr>
      <w:r w:rsidRPr="00077B96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447040</wp:posOffset>
            </wp:positionH>
            <wp:positionV relativeFrom="paragraph">
              <wp:posOffset>0</wp:posOffset>
            </wp:positionV>
            <wp:extent cx="7415530" cy="10541000"/>
            <wp:effectExtent l="1905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5530" cy="1054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7B96" w:rsidRPr="00077B96" w:rsidRDefault="00077B96" w:rsidP="00077B96">
      <w:pPr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0F0F0"/>
        </w:rPr>
      </w:pPr>
      <w:r w:rsidRPr="00077B96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-698500</wp:posOffset>
            </wp:positionH>
            <wp:positionV relativeFrom="paragraph">
              <wp:posOffset>-652780</wp:posOffset>
            </wp:positionV>
            <wp:extent cx="7415530" cy="10541000"/>
            <wp:effectExtent l="1905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5530" cy="1054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7B96" w:rsidRPr="00077B96" w:rsidRDefault="00077B96" w:rsidP="00077B96">
      <w:pPr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0F0F0"/>
        </w:rPr>
      </w:pPr>
      <w:r w:rsidRPr="00077B96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447040</wp:posOffset>
            </wp:positionH>
            <wp:positionV relativeFrom="paragraph">
              <wp:posOffset>0</wp:posOffset>
            </wp:positionV>
            <wp:extent cx="7415530" cy="10541000"/>
            <wp:effectExtent l="1905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5530" cy="1054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7B96" w:rsidRPr="00077B96" w:rsidRDefault="00077B96" w:rsidP="00077B96">
      <w:pPr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0F0F0"/>
        </w:rPr>
      </w:pPr>
      <w:r w:rsidRPr="00077B96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447040</wp:posOffset>
            </wp:positionH>
            <wp:positionV relativeFrom="paragraph">
              <wp:posOffset>0</wp:posOffset>
            </wp:positionV>
            <wp:extent cx="7415530" cy="10541000"/>
            <wp:effectExtent l="1905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5530" cy="1054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7B96" w:rsidRPr="00077B96" w:rsidRDefault="00077B96" w:rsidP="00077B96">
      <w:pPr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0F0F0"/>
        </w:rPr>
      </w:pPr>
    </w:p>
    <w:p w:rsidR="00077B96" w:rsidRPr="00077B96" w:rsidRDefault="00077B96" w:rsidP="00077B96">
      <w:pPr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0F0F0"/>
        </w:rPr>
      </w:pP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0F0F0"/>
        </w:rPr>
      </w:pPr>
    </w:p>
    <w:p w:rsidR="00077B96" w:rsidRPr="00077B96" w:rsidRDefault="00077B96" w:rsidP="00700402">
      <w:pPr>
        <w:tabs>
          <w:tab w:val="left" w:pos="3671"/>
          <w:tab w:val="right" w:pos="10000"/>
        </w:tabs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Style w:val="a6"/>
          <w:rFonts w:ascii="Times New Roman" w:hAnsi="Times New Roman"/>
          <w:bCs/>
          <w:sz w:val="24"/>
          <w:szCs w:val="24"/>
        </w:rPr>
        <w:tab/>
      </w:r>
      <w:r w:rsidRPr="00077B96">
        <w:rPr>
          <w:rStyle w:val="a6"/>
          <w:rFonts w:ascii="Times New Roman" w:hAnsi="Times New Roman"/>
          <w:bCs/>
          <w:sz w:val="24"/>
          <w:szCs w:val="24"/>
        </w:rPr>
        <w:tab/>
        <w:t>Приложение № 3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 xml:space="preserve">к </w:t>
      </w:r>
      <w:hyperlink w:anchor="sub_1000" w:history="1">
        <w:r w:rsidRPr="00077B96">
          <w:rPr>
            <w:rStyle w:val="a7"/>
            <w:rFonts w:ascii="Times New Roman" w:hAnsi="Times New Roman"/>
            <w:color w:val="auto"/>
            <w:sz w:val="24"/>
            <w:szCs w:val="24"/>
          </w:rPr>
          <w:t>Положению</w:t>
        </w:r>
      </w:hyperlink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 xml:space="preserve"> о порядке формирования и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использования резерва управленческих кадров</w:t>
      </w:r>
    </w:p>
    <w:p w:rsidR="00077B96" w:rsidRPr="00077B96" w:rsidRDefault="00077B96" w:rsidP="00700402">
      <w:pPr>
        <w:spacing w:after="0"/>
        <w:ind w:firstLine="709"/>
        <w:jc w:val="right"/>
        <w:rPr>
          <w:rStyle w:val="a6"/>
          <w:rFonts w:ascii="Times New Roman" w:hAnsi="Times New Roman"/>
          <w:b w:val="0"/>
          <w:bCs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Дубенского муниципального района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Республики Мордовия</w:t>
      </w:r>
    </w:p>
    <w:p w:rsidR="00077B96" w:rsidRPr="00077B96" w:rsidRDefault="00077B96" w:rsidP="0070040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              Председателю комиссии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по формированию резерва управленческих кадров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Дубенского муниципального района Республики Мордовия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</w:t>
      </w:r>
      <w:r w:rsidRPr="00077B96">
        <w:rPr>
          <w:rStyle w:val="a6"/>
          <w:rFonts w:ascii="Times New Roman" w:hAnsi="Times New Roman"/>
          <w:bCs/>
        </w:rPr>
        <w:t>Согласие на обработку персональных данных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В  соответствии  с  </w:t>
      </w:r>
      <w:hyperlink r:id="rId11" w:history="1">
        <w:r w:rsidRPr="00077B96">
          <w:rPr>
            <w:rStyle w:val="a7"/>
            <w:rFonts w:ascii="Times New Roman" w:hAnsi="Times New Roman"/>
            <w:color w:val="auto"/>
          </w:rPr>
          <w:t>Федеральным  законом</w:t>
        </w:r>
      </w:hyperlink>
      <w:r w:rsidRPr="00077B96">
        <w:rPr>
          <w:rFonts w:ascii="Times New Roman" w:hAnsi="Times New Roman" w:cs="Times New Roman"/>
        </w:rPr>
        <w:t xml:space="preserve">  от  27.07.2006 N 152-ФЗ "О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>персональных                                                      данных"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>я_______________________________________________________________________,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>__________  года рождения, паспорт: серия __________, номер ___________,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proofErr w:type="gramStart"/>
      <w:r w:rsidRPr="00077B96">
        <w:rPr>
          <w:rFonts w:ascii="Times New Roman" w:hAnsi="Times New Roman" w:cs="Times New Roman"/>
        </w:rPr>
        <w:t>выдан</w:t>
      </w:r>
      <w:proofErr w:type="gramEnd"/>
      <w:r w:rsidRPr="00077B96">
        <w:rPr>
          <w:rFonts w:ascii="Times New Roman" w:hAnsi="Times New Roman" w:cs="Times New Roman"/>
        </w:rPr>
        <w:t xml:space="preserve">  _______________________________, изъявляя желание быть зачисленным</w:t>
      </w:r>
    </w:p>
    <w:p w:rsidR="00077B96" w:rsidRPr="00077B96" w:rsidRDefault="00077B96" w:rsidP="00077B96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>в    резерв    управленческих  кадров  Дубенского муниципального района Республики Мордовия,    даю    согласие   на  обработку  сведений,</w:t>
      </w:r>
    </w:p>
    <w:p w:rsidR="00077B96" w:rsidRPr="00077B96" w:rsidRDefault="00077B96" w:rsidP="00077B96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>составляющих  мои  персональные данные, Вам и лицам, уполномоченным  Вами на  обработку  персональных  данных  Кандидатов  в  резерв управленческих кадров Дубенского муниципального района Республики Мордовия.</w:t>
      </w:r>
    </w:p>
    <w:p w:rsidR="00077B96" w:rsidRPr="00077B96" w:rsidRDefault="00077B96" w:rsidP="00077B96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</w:t>
      </w:r>
      <w:proofErr w:type="gramStart"/>
      <w:r w:rsidRPr="00077B96">
        <w:rPr>
          <w:rFonts w:ascii="Times New Roman" w:hAnsi="Times New Roman" w:cs="Times New Roman"/>
        </w:rPr>
        <w:t>Перечень    персональных   данных,  предоставленных  для  обработки: фамилия,    имя,   отчество,  дата  и  год  рождения,  пол,  гражданство, паспортные  данные,  данные  о  регистрации  по  месту  жительства, место работы,  учебы,  номера  домашних,  сотовых,  рабочих телефонов, семейное положение,  профессии,  образование,  предыдущие  места  работы, допуск к сведениям,  составляющим  государственную  тайну,  подпись и иные данные, содержащиеся  в  документах,  предоставленных  мною  для  отбора в резерв управленческих    кадров   Дубенского</w:t>
      </w:r>
      <w:proofErr w:type="gramEnd"/>
      <w:r w:rsidRPr="00077B96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077B96" w:rsidRPr="00077B96" w:rsidRDefault="00077B96" w:rsidP="00077B96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Срок    действия  настоящего  согласия  -  на  период  осуществления процедур  по  формированию  и использованию резерва управленческих кадров Дубенского муниципального района Республики Мордовия.</w:t>
      </w:r>
    </w:p>
    <w:p w:rsidR="00077B96" w:rsidRPr="00077B96" w:rsidRDefault="00077B96" w:rsidP="00077B96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"____" _________ 20___ г. _________________  /_________________________/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(подпись)          (расшифровка подписи)</w:t>
      </w:r>
    </w:p>
    <w:p w:rsidR="00077B96" w:rsidRPr="00077B96" w:rsidRDefault="00077B96" w:rsidP="00077B96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77B96">
        <w:rPr>
          <w:rStyle w:val="a6"/>
          <w:rFonts w:ascii="Times New Roman" w:hAnsi="Times New Roman"/>
          <w:bCs/>
          <w:sz w:val="24"/>
          <w:szCs w:val="24"/>
        </w:rPr>
        <w:t>Приложение №4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 xml:space="preserve">к </w:t>
      </w:r>
      <w:hyperlink w:anchor="sub_1000" w:history="1">
        <w:r w:rsidRPr="00077B96">
          <w:rPr>
            <w:rStyle w:val="a7"/>
            <w:rFonts w:ascii="Times New Roman" w:hAnsi="Times New Roman"/>
            <w:color w:val="auto"/>
            <w:sz w:val="24"/>
            <w:szCs w:val="24"/>
          </w:rPr>
          <w:t>Положению</w:t>
        </w:r>
      </w:hyperlink>
      <w:r w:rsidRPr="00077B96">
        <w:rPr>
          <w:rStyle w:val="a6"/>
          <w:rFonts w:ascii="Times New Roman" w:hAnsi="Times New Roman"/>
          <w:bCs/>
          <w:sz w:val="24"/>
          <w:szCs w:val="24"/>
        </w:rPr>
        <w:t xml:space="preserve"> </w:t>
      </w: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о порядке формирования и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использования резерва управленческих кадров</w:t>
      </w:r>
    </w:p>
    <w:p w:rsidR="00077B96" w:rsidRPr="00077B96" w:rsidRDefault="00077B96" w:rsidP="00700402">
      <w:pPr>
        <w:spacing w:after="0"/>
        <w:ind w:firstLine="709"/>
        <w:jc w:val="right"/>
        <w:rPr>
          <w:rStyle w:val="a6"/>
          <w:rFonts w:ascii="Times New Roman" w:hAnsi="Times New Roman"/>
          <w:b w:val="0"/>
          <w:bCs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Дубенского муниципального района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Республики Мордовия</w:t>
      </w:r>
    </w:p>
    <w:p w:rsidR="00077B96" w:rsidRPr="00077B96" w:rsidRDefault="00077B96" w:rsidP="0070040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              Председателю комиссии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  _________________________________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  _________________________________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         _________________________________</w:t>
      </w:r>
    </w:p>
    <w:p w:rsidR="00077B96" w:rsidRPr="00077B96" w:rsidRDefault="00077B96" w:rsidP="00077B96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                       </w:t>
      </w:r>
      <w:r w:rsidRPr="00077B96">
        <w:rPr>
          <w:rStyle w:val="a6"/>
          <w:rFonts w:ascii="Times New Roman" w:hAnsi="Times New Roman"/>
          <w:bCs/>
        </w:rPr>
        <w:t>Уведомление</w:t>
      </w:r>
    </w:p>
    <w:p w:rsidR="00077B96" w:rsidRPr="00077B96" w:rsidRDefault="00077B96" w:rsidP="00077B96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Уведомляю об изменениях моих персональных данных: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>_________________________________________________________________________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>_________________________________________________________________________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>_________________________________________________________________________</w:t>
      </w:r>
    </w:p>
    <w:p w:rsidR="00077B96" w:rsidRPr="00077B96" w:rsidRDefault="00077B96" w:rsidP="00077B96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>____________________            ____________________________________</w:t>
      </w:r>
    </w:p>
    <w:p w:rsidR="00077B96" w:rsidRPr="00077B96" w:rsidRDefault="00077B96" w:rsidP="00077B96">
      <w:pPr>
        <w:pStyle w:val="a9"/>
        <w:ind w:firstLine="709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 xml:space="preserve">        дата                                личная подпись</w:t>
      </w:r>
    </w:p>
    <w:p w:rsidR="00077B96" w:rsidRPr="00077B96" w:rsidRDefault="00077B96" w:rsidP="00077B96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bookmarkStart w:id="47" w:name="sub_2000"/>
      <w:r w:rsidRPr="00077B96">
        <w:rPr>
          <w:rStyle w:val="a6"/>
          <w:rFonts w:ascii="Times New Roman" w:hAnsi="Times New Roman"/>
          <w:bCs/>
          <w:sz w:val="24"/>
          <w:szCs w:val="24"/>
        </w:rPr>
        <w:t>Приложение №2</w:t>
      </w:r>
    </w:p>
    <w:bookmarkEnd w:id="47"/>
    <w:p w:rsidR="00077B96" w:rsidRPr="00077B96" w:rsidRDefault="00077B96" w:rsidP="00700402">
      <w:pPr>
        <w:spacing w:after="0"/>
        <w:ind w:firstLine="709"/>
        <w:jc w:val="right"/>
        <w:rPr>
          <w:rStyle w:val="a6"/>
          <w:rFonts w:ascii="Times New Roman" w:hAnsi="Times New Roman"/>
          <w:b w:val="0"/>
          <w:bCs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 xml:space="preserve">к </w:t>
      </w:r>
      <w:hyperlink w:anchor="sub_0" w:history="1">
        <w:r w:rsidRPr="00077B96">
          <w:rPr>
            <w:rStyle w:val="a7"/>
            <w:rFonts w:ascii="Times New Roman" w:hAnsi="Times New Roman"/>
            <w:color w:val="auto"/>
            <w:sz w:val="24"/>
            <w:szCs w:val="24"/>
          </w:rPr>
          <w:t>решению</w:t>
        </w:r>
      </w:hyperlink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 xml:space="preserve"> Совета депутатов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Дубенского муниципального района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Республики Мордовия</w:t>
      </w:r>
    </w:p>
    <w:p w:rsidR="00077B96" w:rsidRPr="00077B96" w:rsidRDefault="00077B96" w:rsidP="0070040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B96">
        <w:rPr>
          <w:rStyle w:val="a6"/>
          <w:rFonts w:ascii="Times New Roman" w:hAnsi="Times New Roman"/>
          <w:b w:val="0"/>
          <w:bCs/>
          <w:sz w:val="24"/>
          <w:szCs w:val="24"/>
        </w:rPr>
        <w:t>от 29.05.2017  №79</w:t>
      </w:r>
    </w:p>
    <w:p w:rsidR="00077B96" w:rsidRPr="00077B96" w:rsidRDefault="00077B96" w:rsidP="0070040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077B96" w:rsidRPr="00077B96" w:rsidRDefault="00077B96" w:rsidP="00700402">
      <w:pPr>
        <w:pStyle w:val="1"/>
        <w:spacing w:before="0"/>
        <w:ind w:firstLine="709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77B96">
        <w:rPr>
          <w:rFonts w:ascii="Times New Roman" w:hAnsi="Times New Roman" w:cs="Times New Roman"/>
          <w:color w:val="auto"/>
          <w:sz w:val="24"/>
          <w:szCs w:val="24"/>
        </w:rPr>
        <w:t>Положение</w:t>
      </w:r>
      <w:r w:rsidRPr="00077B96">
        <w:rPr>
          <w:rFonts w:ascii="Times New Roman" w:hAnsi="Times New Roman" w:cs="Times New Roman"/>
          <w:color w:val="auto"/>
          <w:sz w:val="24"/>
          <w:szCs w:val="24"/>
        </w:rPr>
        <w:br/>
        <w:t>о комиссии по формированию и подготовке резерва управленческих кадров Дубенского муниципального района Республики Мордовия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bookmarkStart w:id="48" w:name="sub_2001"/>
      <w:r w:rsidRPr="00077B96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077B96">
        <w:rPr>
          <w:rFonts w:ascii="Times New Roman" w:hAnsi="Times New Roman" w:cs="Times New Roman"/>
          <w:sz w:val="24"/>
          <w:szCs w:val="24"/>
        </w:rPr>
        <w:t>Комиссия по формированию резерва управленческих кадров Дубенского муниципального района Республики Мордовия (далее - Комиссия) создается для обеспечения формирования резерва управленческих кадров и проведения отбора лиц, претендующих на включение в резерв управленческих кадров Дубенского муниципального района Республики Мордовия в соответствии с Положением о формировании и использовании резерва управленческих кадров Дубенского муниципального района Республики Мордовия.</w:t>
      </w:r>
      <w:proofErr w:type="gramEnd"/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bookmarkStart w:id="49" w:name="sub_2002"/>
      <w:bookmarkEnd w:id="48"/>
      <w:r w:rsidRPr="00077B96">
        <w:rPr>
          <w:rFonts w:ascii="Times New Roman" w:hAnsi="Times New Roman" w:cs="Times New Roman"/>
          <w:sz w:val="24"/>
          <w:szCs w:val="24"/>
        </w:rPr>
        <w:t>2. Правовую основу деятельности Комиссии составляют законодательство Российской Федерации, законодательство Республики Мордовия и нормативные правовые акты органов местного самоуправления.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bookmarkStart w:id="50" w:name="sub_2003"/>
      <w:bookmarkEnd w:id="49"/>
      <w:r w:rsidRPr="00077B96">
        <w:rPr>
          <w:rFonts w:ascii="Times New Roman" w:hAnsi="Times New Roman" w:cs="Times New Roman"/>
          <w:sz w:val="24"/>
          <w:szCs w:val="24"/>
        </w:rPr>
        <w:t>3. Основной задачей Комиссии является обеспечение равного доступа гражданам на участие в отборе в резерв управленческих кадров Дубенского муниципального района Республики Мордовия для замещения должностей муниципальной службы, руководящих должностей муниципальных учреждений.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bookmarkStart w:id="51" w:name="sub_2004"/>
      <w:bookmarkEnd w:id="50"/>
      <w:r w:rsidRPr="00077B96">
        <w:rPr>
          <w:rFonts w:ascii="Times New Roman" w:hAnsi="Times New Roman" w:cs="Times New Roman"/>
          <w:sz w:val="24"/>
          <w:szCs w:val="24"/>
        </w:rPr>
        <w:t>4. Основными задачами Комиссии являются:</w:t>
      </w:r>
    </w:p>
    <w:bookmarkEnd w:id="51"/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подготовка предложений главе муниципального образования по формированию и эффективному использованию резерва управленческих кадров;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подготовка предложений по определению предприятий и учреждений приоритетных сфер экономики и перечня должностей для формирования муниципального резерва управленческих кадров;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координация деятельности территориальных, отраслевых (функциональных) органов местной администрации, муниципальных предприятий и учреждений приоритетных сфер экономики по вопросам, связанным с отбором, подготовкой, переподготовкой и выдвижением кандидатов для формирования муниципального резерва управленческих кадров;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lastRenderedPageBreak/>
        <w:t>организация разработки методик отбора, подготовки, переподготовки и выдвижения кандидатов в резерв управленческих кадров;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отбор кандидатов для включения в резерв управленческих кадров;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формирование и ведение сводной базы данных муниципального резерва управленческих кадров;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 xml:space="preserve">разработка программы формирования резерва управленческих кадров, обеспечение </w:t>
      </w:r>
      <w:proofErr w:type="gramStart"/>
      <w:r w:rsidRPr="00077B96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077B96">
        <w:rPr>
          <w:rFonts w:ascii="Times New Roman" w:hAnsi="Times New Roman" w:cs="Times New Roman"/>
          <w:sz w:val="24"/>
          <w:szCs w:val="24"/>
        </w:rPr>
        <w:t xml:space="preserve"> реализацией мероприятий, предусмотренных программой;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обеспечение участия организаций независимо от организационно-правовой формы и формы собственности в работе по формированию муниципального резерва управленческих кадров;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обеспечение информирования граждан и организаций о мероприятиях, проводимых в рамках формирования муниципального резерва управленческих кадров;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подготовка предложений о включении кандидатов в резерв управленческих кадров Республики Мордовия;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подготовка проектов правовых актов органов местного самоуправления, а также проектов иных документов по вопросам формирования резерва и организации работы с ним;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оценка выполнения индивидуальных планов профессионального развития, лиц, включенных в муниципальный резерв управленческих кадров.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bookmarkStart w:id="52" w:name="sub_2005"/>
      <w:r w:rsidRPr="00077B96">
        <w:rPr>
          <w:rFonts w:ascii="Times New Roman" w:hAnsi="Times New Roman" w:cs="Times New Roman"/>
          <w:sz w:val="24"/>
          <w:szCs w:val="24"/>
        </w:rPr>
        <w:t>5. Комиссия для решения возложенных на нее основных задач имеет право:</w:t>
      </w:r>
    </w:p>
    <w:bookmarkEnd w:id="52"/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запрашивать и получать в установленном порядке необходимую информацию от кандидатов, отраслевых (функциональных) и территориальных органов администрации муниципального района, а также от руководителей муниципальных учреждений;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приглашать на свои заседания представителей Совета депутатов муниципального района, органов администрации муниципальных районов, общественных объединений и организаций, независимых экспертов.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bookmarkStart w:id="53" w:name="sub_2006"/>
      <w:r w:rsidRPr="00077B96">
        <w:rPr>
          <w:rFonts w:ascii="Times New Roman" w:hAnsi="Times New Roman" w:cs="Times New Roman"/>
          <w:sz w:val="24"/>
          <w:szCs w:val="24"/>
        </w:rPr>
        <w:t>6. Комиссия состоит из председателя, заместителя председателя, секретаря и членов комиссии.</w:t>
      </w:r>
    </w:p>
    <w:bookmarkEnd w:id="53"/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Персональный состав Комиссии утверждается постановлением администрации муниципального района.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bookmarkStart w:id="54" w:name="sub_2007"/>
      <w:r w:rsidRPr="00077B96">
        <w:rPr>
          <w:rFonts w:ascii="Times New Roman" w:hAnsi="Times New Roman" w:cs="Times New Roman"/>
          <w:sz w:val="24"/>
          <w:szCs w:val="24"/>
        </w:rPr>
        <w:t>7. Заседания комиссии проводятся по мере необходимости.</w:t>
      </w:r>
    </w:p>
    <w:bookmarkEnd w:id="54"/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Заседание комиссии считается правомочным, если на нем присутствуют более половины ее членов.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bookmarkStart w:id="55" w:name="sub_2008"/>
      <w:r w:rsidRPr="00077B96">
        <w:rPr>
          <w:rFonts w:ascii="Times New Roman" w:hAnsi="Times New Roman" w:cs="Times New Roman"/>
          <w:sz w:val="24"/>
          <w:szCs w:val="24"/>
        </w:rPr>
        <w:t>8. Председатель Комиссии:</w:t>
      </w:r>
    </w:p>
    <w:bookmarkEnd w:id="55"/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руководит работой Комиссии;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определяет место и время проведения заседаний Комиссии, утверждает повестку дня;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председательствует на заседаниях Комиссии;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дает поручения членам Комиссии;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подписывает документы Комиссии;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координирует деятельность постоянных или временных рабочих групп Комиссии, дает им поручения и контролирует их исполнение.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bookmarkStart w:id="56" w:name="sub_2009"/>
      <w:r w:rsidRPr="00077B96">
        <w:rPr>
          <w:rFonts w:ascii="Times New Roman" w:hAnsi="Times New Roman" w:cs="Times New Roman"/>
          <w:sz w:val="24"/>
          <w:szCs w:val="24"/>
        </w:rPr>
        <w:t>9. Секретарь Комиссии:</w:t>
      </w:r>
    </w:p>
    <w:bookmarkEnd w:id="56"/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обеспечивает подготовку планов работы Комиссии, формирует повестку дня заседаний Комиссии, организует подготовку материалов к ее заседаниям;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информирует членов Комиссии о месте и времени проведения заседания Комиссии, обеспечивает их необходимыми материалами;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оформляет и подписывает протоколы заседаний Комиссии;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lastRenderedPageBreak/>
        <w:t>контролирует выполнение решений Комиссии.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bookmarkStart w:id="57" w:name="sub_2010"/>
      <w:r w:rsidRPr="00077B96">
        <w:rPr>
          <w:rFonts w:ascii="Times New Roman" w:hAnsi="Times New Roman" w:cs="Times New Roman"/>
          <w:sz w:val="24"/>
          <w:szCs w:val="24"/>
        </w:rPr>
        <w:t>10. В отсутствие председателя Комиссии на заседаниях комиссии председательствует заместитель председателя комиссии.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bookmarkStart w:id="58" w:name="sub_2011"/>
      <w:bookmarkEnd w:id="57"/>
      <w:r w:rsidRPr="00077B96">
        <w:rPr>
          <w:rFonts w:ascii="Times New Roman" w:hAnsi="Times New Roman" w:cs="Times New Roman"/>
          <w:sz w:val="24"/>
          <w:szCs w:val="24"/>
        </w:rPr>
        <w:t>11. Решения комиссии принимаются простым большинством голосов присутствующих на заседании членов комиссии.</w:t>
      </w:r>
    </w:p>
    <w:bookmarkEnd w:id="58"/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В случае равенства голосов решающим является голос председательствующего на заседании комиссии.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7B96">
        <w:rPr>
          <w:rFonts w:ascii="Times New Roman" w:hAnsi="Times New Roman" w:cs="Times New Roman"/>
          <w:sz w:val="24"/>
          <w:szCs w:val="24"/>
        </w:rPr>
        <w:t>Решения, принимаемые на заседаниях комиссии, оформляются протоколами, которые подписывают председательствующий на заседании Комиссии и секретарь Комиссии.</w:t>
      </w:r>
    </w:p>
    <w:p w:rsidR="00077B96" w:rsidRPr="00077B96" w:rsidRDefault="00077B96" w:rsidP="00077B96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bookmarkStart w:id="59" w:name="sub_2012"/>
      <w:r w:rsidRPr="00077B96">
        <w:rPr>
          <w:rFonts w:ascii="Times New Roman" w:hAnsi="Times New Roman" w:cs="Times New Roman"/>
          <w:sz w:val="24"/>
          <w:szCs w:val="24"/>
        </w:rPr>
        <w:t>12. Организационное и техническое обеспечение деятельности комиссии осуществляет кадровая служба администрации муниципального района.</w:t>
      </w:r>
    </w:p>
    <w:bookmarkEnd w:id="59"/>
    <w:p w:rsidR="00077B96" w:rsidRDefault="00077B96" w:rsidP="00077B96">
      <w:pPr>
        <w:spacing w:after="0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77B96" w:rsidRPr="00077B96" w:rsidRDefault="00077B96" w:rsidP="00077B96">
      <w:pPr>
        <w:spacing w:after="0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077B96">
        <w:rPr>
          <w:rFonts w:ascii="Times New Roman" w:hAnsi="Times New Roman"/>
          <w:b/>
          <w:bCs/>
          <w:sz w:val="24"/>
          <w:szCs w:val="24"/>
        </w:rPr>
        <w:t>СОВЕТ ДЕПУТАТОВ ДУБЕНСКОГО МУНЦИПАЛЬНОГО РАЙОНА  РЕСПУБЛИКИ МОРДОВИЯ ШЕСТОГО СОЗЫВА</w:t>
      </w:r>
    </w:p>
    <w:p w:rsidR="00077B96" w:rsidRPr="00077B96" w:rsidRDefault="00077B96" w:rsidP="00077B96">
      <w:pPr>
        <w:spacing w:after="0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077B96"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077B96" w:rsidRPr="00077B96" w:rsidRDefault="00077B96" w:rsidP="00077B96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с. Дубенки</w:t>
      </w:r>
    </w:p>
    <w:p w:rsidR="00077B96" w:rsidRPr="00077B96" w:rsidRDefault="00077B96" w:rsidP="00077B96">
      <w:pPr>
        <w:pStyle w:val="ConsPlusTitle"/>
        <w:widowControl/>
        <w:ind w:firstLine="709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77B96">
        <w:rPr>
          <w:rFonts w:ascii="Times New Roman" w:hAnsi="Times New Roman" w:cs="Times New Roman"/>
          <w:b w:val="0"/>
          <w:bCs w:val="0"/>
          <w:sz w:val="24"/>
          <w:szCs w:val="24"/>
        </w:rPr>
        <w:t>29.05.2017                                                                                                                        №80</w:t>
      </w:r>
    </w:p>
    <w:p w:rsidR="00077B96" w:rsidRPr="00794274" w:rsidRDefault="00077B96" w:rsidP="00077B96">
      <w:pPr>
        <w:pStyle w:val="1"/>
        <w:spacing w:before="0"/>
        <w:ind w:firstLine="709"/>
        <w:jc w:val="center"/>
        <w:rPr>
          <w:rFonts w:ascii="Times New Roman" w:hAnsi="Times New Roman"/>
          <w:sz w:val="24"/>
          <w:szCs w:val="24"/>
        </w:rPr>
      </w:pPr>
      <w:r w:rsidRPr="00794274">
        <w:rPr>
          <w:rFonts w:ascii="Times New Roman" w:hAnsi="Times New Roman"/>
          <w:color w:val="020C22"/>
          <w:sz w:val="24"/>
          <w:szCs w:val="24"/>
        </w:rPr>
        <w:t xml:space="preserve">Об увековечивании памяти </w:t>
      </w:r>
      <w:proofErr w:type="spellStart"/>
      <w:r w:rsidRPr="00794274">
        <w:rPr>
          <w:rFonts w:ascii="Times New Roman" w:hAnsi="Times New Roman"/>
          <w:color w:val="020C22"/>
          <w:sz w:val="24"/>
          <w:szCs w:val="24"/>
        </w:rPr>
        <w:t>Бурлакова</w:t>
      </w:r>
      <w:proofErr w:type="spellEnd"/>
      <w:r w:rsidRPr="00794274">
        <w:rPr>
          <w:rFonts w:ascii="Times New Roman" w:hAnsi="Times New Roman"/>
          <w:color w:val="020C22"/>
          <w:sz w:val="24"/>
          <w:szCs w:val="24"/>
        </w:rPr>
        <w:t xml:space="preserve"> П.И.</w:t>
      </w:r>
    </w:p>
    <w:p w:rsidR="00077B96" w:rsidRPr="00077B96" w:rsidRDefault="00077B96" w:rsidP="00077B96">
      <w:pPr>
        <w:pStyle w:val="ad"/>
        <w:ind w:firstLine="709"/>
        <w:jc w:val="both"/>
        <w:rPr>
          <w:rFonts w:ascii="Times New Roman" w:hAnsi="Times New Roman" w:cs="Times New Roman"/>
        </w:rPr>
      </w:pPr>
      <w:r w:rsidRPr="00077B96">
        <w:rPr>
          <w:rFonts w:ascii="Times New Roman" w:hAnsi="Times New Roman" w:cs="Times New Roman"/>
        </w:rPr>
        <w:t>Руководствуясь Уставом Дубенского муниципального района, в соответствии с</w:t>
      </w:r>
      <w:r w:rsidRPr="00077B96">
        <w:t xml:space="preserve"> </w:t>
      </w:r>
      <w:r w:rsidRPr="00077B96">
        <w:rPr>
          <w:rFonts w:ascii="Times New Roman" w:hAnsi="Times New Roman" w:cs="Times New Roman"/>
        </w:rPr>
        <w:t>решением Совета депутатов Дубенского муниципального района от 20.03.2017 г.№63 «Об увековечении памяти выдающихся граждан Дубенского муниципального района Республики Мордовия», принимая во внимание протокол комиссии по увековечению памяти выдающихся граждан от 25.05.2017г. №2, Совет депутатов Дубенского муниципального района решил:</w:t>
      </w:r>
    </w:p>
    <w:p w:rsidR="00077B96" w:rsidRPr="00077B96" w:rsidRDefault="00077B96" w:rsidP="00077B96">
      <w:pPr>
        <w:pStyle w:val="ac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77B96">
        <w:rPr>
          <w:rFonts w:ascii="Times New Roman" w:eastAsia="Times New Roman" w:hAnsi="Times New Roman"/>
          <w:sz w:val="24"/>
          <w:szCs w:val="24"/>
        </w:rPr>
        <w:t xml:space="preserve">Установить мемориальную доску Заслуженному работнику сельского хозяйства Российской Федерации, Почетному гражданину Дубенского муниципального района </w:t>
      </w:r>
      <w:proofErr w:type="spellStart"/>
      <w:r w:rsidRPr="00077B96">
        <w:rPr>
          <w:rFonts w:ascii="Times New Roman" w:eastAsia="Times New Roman" w:hAnsi="Times New Roman"/>
          <w:sz w:val="24"/>
          <w:szCs w:val="24"/>
        </w:rPr>
        <w:t>Бурлакову</w:t>
      </w:r>
      <w:proofErr w:type="spellEnd"/>
      <w:r w:rsidRPr="00077B96">
        <w:rPr>
          <w:rFonts w:ascii="Times New Roman" w:eastAsia="Times New Roman" w:hAnsi="Times New Roman"/>
          <w:sz w:val="24"/>
          <w:szCs w:val="24"/>
        </w:rPr>
        <w:t xml:space="preserve"> Петру Ивановичу, на фасаде здания МБОУ «</w:t>
      </w:r>
      <w:proofErr w:type="spellStart"/>
      <w:r w:rsidRPr="00077B96">
        <w:rPr>
          <w:rFonts w:ascii="Times New Roman" w:eastAsia="Times New Roman" w:hAnsi="Times New Roman"/>
          <w:sz w:val="24"/>
          <w:szCs w:val="24"/>
        </w:rPr>
        <w:t>Кочкуровская</w:t>
      </w:r>
      <w:proofErr w:type="spellEnd"/>
      <w:r w:rsidRPr="00077B96">
        <w:rPr>
          <w:rFonts w:ascii="Times New Roman" w:eastAsia="Times New Roman" w:hAnsi="Times New Roman"/>
          <w:sz w:val="24"/>
          <w:szCs w:val="24"/>
        </w:rPr>
        <w:t xml:space="preserve"> СОШ», по адресу: Республика Мордовия, Дубенский район, с</w:t>
      </w:r>
      <w:proofErr w:type="gramStart"/>
      <w:r w:rsidRPr="00077B96">
        <w:rPr>
          <w:rFonts w:ascii="Times New Roman" w:eastAsia="Times New Roman" w:hAnsi="Times New Roman"/>
          <w:sz w:val="24"/>
          <w:szCs w:val="24"/>
        </w:rPr>
        <w:t>.К</w:t>
      </w:r>
      <w:proofErr w:type="gramEnd"/>
      <w:r w:rsidRPr="00077B96">
        <w:rPr>
          <w:rFonts w:ascii="Times New Roman" w:eastAsia="Times New Roman" w:hAnsi="Times New Roman"/>
          <w:sz w:val="24"/>
          <w:szCs w:val="24"/>
        </w:rPr>
        <w:t>очкурово, ул.Ленина, д.3 до 4 июня 2017 г.</w:t>
      </w:r>
    </w:p>
    <w:p w:rsidR="00077B96" w:rsidRPr="00077B96" w:rsidRDefault="00077B96" w:rsidP="00077B96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Изготовление, установку и торжественное открытие мемориальной доски произвести за счет внебюджетных средств.</w:t>
      </w:r>
    </w:p>
    <w:p w:rsidR="00077B96" w:rsidRPr="00077B96" w:rsidRDefault="00077B96" w:rsidP="00077B96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077B96" w:rsidRPr="00077B96" w:rsidRDefault="00077B96" w:rsidP="00077B96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77B96">
        <w:rPr>
          <w:rFonts w:ascii="Times New Roman" w:hAnsi="Times New Roman"/>
          <w:sz w:val="24"/>
          <w:szCs w:val="24"/>
        </w:rPr>
        <w:t xml:space="preserve"> Настоящее решение вступает в силу со дня подписания.</w:t>
      </w:r>
    </w:p>
    <w:tbl>
      <w:tblPr>
        <w:tblW w:w="10402" w:type="dxa"/>
        <w:tblLook w:val="04A0"/>
      </w:tblPr>
      <w:tblGrid>
        <w:gridCol w:w="5353"/>
        <w:gridCol w:w="5049"/>
      </w:tblGrid>
      <w:tr w:rsidR="00077B96" w:rsidRPr="00077B96" w:rsidTr="009C3153">
        <w:trPr>
          <w:trHeight w:val="882"/>
        </w:trPr>
        <w:tc>
          <w:tcPr>
            <w:tcW w:w="5353" w:type="dxa"/>
          </w:tcPr>
          <w:p w:rsidR="00077B96" w:rsidRPr="00077B96" w:rsidRDefault="00077B96" w:rsidP="00077B96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77B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077B96" w:rsidRPr="00077B96" w:rsidRDefault="00077B96" w:rsidP="00077B96">
            <w:pPr>
              <w:spacing w:after="0" w:line="240" w:lineRule="auto"/>
              <w:ind w:left="123" w:firstLine="709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77B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Председатель Совета депутатов</w:t>
            </w:r>
          </w:p>
          <w:p w:rsidR="00077B96" w:rsidRPr="00077B96" w:rsidRDefault="00077B96" w:rsidP="00077B96">
            <w:pPr>
              <w:spacing w:after="0" w:line="240" w:lineRule="auto"/>
              <w:ind w:left="123" w:firstLine="709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77B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Дубенского муниципального района  </w:t>
            </w:r>
          </w:p>
        </w:tc>
      </w:tr>
      <w:tr w:rsidR="00077B96" w:rsidRPr="00077B96" w:rsidTr="009C3153">
        <w:trPr>
          <w:trHeight w:val="323"/>
        </w:trPr>
        <w:tc>
          <w:tcPr>
            <w:tcW w:w="5353" w:type="dxa"/>
          </w:tcPr>
          <w:p w:rsidR="00077B96" w:rsidRPr="00077B96" w:rsidRDefault="00077B96" w:rsidP="00077B96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77B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                                          С.Г. Плешаков</w:t>
            </w:r>
          </w:p>
        </w:tc>
        <w:tc>
          <w:tcPr>
            <w:tcW w:w="5049" w:type="dxa"/>
          </w:tcPr>
          <w:p w:rsidR="00077B96" w:rsidRPr="00077B96" w:rsidRDefault="00077B96" w:rsidP="00077B96">
            <w:pPr>
              <w:spacing w:after="0" w:line="240" w:lineRule="auto"/>
              <w:ind w:left="123" w:firstLine="709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77B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                                А. И. </w:t>
            </w:r>
            <w:proofErr w:type="spellStart"/>
            <w:r w:rsidRPr="00077B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Сайгачев</w:t>
            </w:r>
            <w:proofErr w:type="spellEnd"/>
          </w:p>
        </w:tc>
      </w:tr>
    </w:tbl>
    <w:p w:rsidR="00077B96" w:rsidRPr="00077B96" w:rsidRDefault="00077B96" w:rsidP="00077B96">
      <w:pPr>
        <w:spacing w:after="0"/>
        <w:ind w:firstLine="709"/>
        <w:rPr>
          <w:sz w:val="24"/>
          <w:szCs w:val="24"/>
        </w:rPr>
      </w:pPr>
    </w:p>
    <w:p w:rsidR="00794274" w:rsidRPr="00794274" w:rsidRDefault="00794274" w:rsidP="007942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9427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АДМИНИСТРАЦИЯ ДУБЕНСКОГО МУНИЦИПАЛЬНОГО РАЙОНА</w:t>
      </w:r>
    </w:p>
    <w:p w:rsidR="00794274" w:rsidRPr="00794274" w:rsidRDefault="00794274" w:rsidP="007942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9427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РЕСПУБЛИКА МОРДОВИЯ</w:t>
      </w:r>
    </w:p>
    <w:p w:rsidR="00794274" w:rsidRPr="00794274" w:rsidRDefault="00794274" w:rsidP="007942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94274" w:rsidRPr="00794274" w:rsidRDefault="00794274" w:rsidP="007942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9427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ПОСТАНОВЛЕНИЕ</w:t>
      </w:r>
    </w:p>
    <w:p w:rsidR="00794274" w:rsidRPr="00794274" w:rsidRDefault="00794274" w:rsidP="0079427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94274" w:rsidRPr="00794274" w:rsidRDefault="00794274" w:rsidP="0079427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>29.05.2017                                                                                                      №359</w:t>
      </w:r>
    </w:p>
    <w:p w:rsidR="00794274" w:rsidRPr="00794274" w:rsidRDefault="00794274" w:rsidP="007942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>с. Дубенки</w:t>
      </w:r>
    </w:p>
    <w:p w:rsidR="00794274" w:rsidRPr="00794274" w:rsidRDefault="00794274" w:rsidP="0079427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94274" w:rsidRDefault="00794274" w:rsidP="007942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9427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О внесении изменений в постановление  администрации Дубенского муниципального района от 22.01.2010 г. №4 «Об утверждения Порядка уведомления представителя нанимателя (работодателя) о фактах обращения в целях склонения муниципального  служащего Дубенского муниципального района совершению коррупционных  правонарушений, перечня сведений, содержащихся в уведомлениях, организации проверки этих сведений и регистрации уведомлений».</w:t>
      </w:r>
    </w:p>
    <w:p w:rsidR="00794274" w:rsidRPr="00794274" w:rsidRDefault="00794274" w:rsidP="007942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94274" w:rsidRPr="00794274" w:rsidRDefault="00794274" w:rsidP="007942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целях приведения нормативно-правовых актов в соответствии с нормами  действующего законодательства, в соответствии с Федеральным законом от 25 декабря 2008 г. №273-ФЗ "О противодействии коррупции" администрация Дубенского </w:t>
      </w:r>
      <w:proofErr w:type="spellStart"/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муниципально¬го</w:t>
      </w:r>
      <w:proofErr w:type="spellEnd"/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района  постановляет:</w:t>
      </w:r>
    </w:p>
    <w:p w:rsidR="00794274" w:rsidRPr="00794274" w:rsidRDefault="00794274" w:rsidP="007942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1. </w:t>
      </w:r>
      <w:proofErr w:type="gramStart"/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>Внести в Порядок уведомления представителя нанимателя (работодателя) о фактах обращения в целях склонения муниципального  служащего Дубенского  муниципального района и совершению коррупционных  правонарушений, перечня сведений, содержащихся в уведомлениях, организации проверки этих сведений и регистрации уведомлений, утвержденный от 22.01.2010 г. №4 «Об утверждения Порядка уведомления представителя нанимателя (работодателя) о фактах обращения в целях склонения муниципального  служащего Дубенского муниципального района совершению коррупционных  правонарушений</w:t>
      </w:r>
      <w:proofErr w:type="gramEnd"/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>, перечня сведений, содержащихся в уведомлениях, организации проверки этих сведений и регистрации уведомлений» следующие изменения:</w:t>
      </w:r>
    </w:p>
    <w:p w:rsidR="00794274" w:rsidRPr="00794274" w:rsidRDefault="00794274" w:rsidP="007942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>добавить часть 2.1.следующего содержания:</w:t>
      </w:r>
    </w:p>
    <w:p w:rsidR="00794274" w:rsidRPr="00794274" w:rsidRDefault="00794274" w:rsidP="007942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>«2.1. Муниципальный  служащий Дубенского  муниципального района, представителем нанимателя (работодателя) которого является Глава Дубенского муниципального района, обязан уведомлять представителя нанимателя (работодателя), органы прокуратуры или другие государственные органы обо всех обращениях к нему каких-либо лиц в целях склонения его к совершению коррупционных правонарушений</w:t>
      </w:r>
      <w:proofErr w:type="gramStart"/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>.».</w:t>
      </w:r>
      <w:proofErr w:type="gramEnd"/>
    </w:p>
    <w:p w:rsidR="00794274" w:rsidRPr="00794274" w:rsidRDefault="00794274" w:rsidP="007942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794274" w:rsidRPr="00794274" w:rsidRDefault="00794274" w:rsidP="007942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>3. Настоящее постановление вступает в силу со дня его официального опубликования.</w:t>
      </w:r>
    </w:p>
    <w:p w:rsidR="00794274" w:rsidRPr="00794274" w:rsidRDefault="00794274" w:rsidP="0079427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94274" w:rsidRPr="00794274" w:rsidRDefault="00794274" w:rsidP="0079427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Глава  Дубенского </w:t>
      </w:r>
    </w:p>
    <w:p w:rsidR="00794274" w:rsidRPr="00794274" w:rsidRDefault="00794274" w:rsidP="0079427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                                                С.Г. Плешаков</w:t>
      </w: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2E7285" w:rsidRPr="00077B96" w:rsidRDefault="00794274" w:rsidP="00794274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</w:t>
      </w:r>
      <w:r w:rsidRPr="0079427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2E7285" w:rsidRPr="00077B96" w:rsidRDefault="002E7285" w:rsidP="00077B96">
      <w:pPr>
        <w:pStyle w:val="7"/>
        <w:ind w:left="142" w:firstLine="709"/>
        <w:jc w:val="both"/>
        <w:rPr>
          <w:b/>
          <w:sz w:val="24"/>
          <w:szCs w:val="24"/>
        </w:rPr>
      </w:pPr>
      <w:r w:rsidRPr="00077B96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2E7285" w:rsidRPr="00077B96" w:rsidRDefault="002E7285" w:rsidP="00077B96">
      <w:pPr>
        <w:pStyle w:val="7"/>
        <w:ind w:left="142" w:firstLine="709"/>
        <w:jc w:val="both"/>
        <w:rPr>
          <w:b/>
          <w:sz w:val="24"/>
          <w:szCs w:val="24"/>
        </w:rPr>
      </w:pPr>
      <w:r w:rsidRPr="00077B96">
        <w:rPr>
          <w:b/>
          <w:sz w:val="24"/>
          <w:szCs w:val="24"/>
        </w:rPr>
        <w:t xml:space="preserve">Республики Мордовия № </w:t>
      </w:r>
      <w:r w:rsidR="00304C70" w:rsidRPr="00077B96">
        <w:rPr>
          <w:b/>
          <w:sz w:val="24"/>
          <w:szCs w:val="24"/>
        </w:rPr>
        <w:t>2</w:t>
      </w:r>
      <w:r w:rsidR="0026005F" w:rsidRPr="00077B96">
        <w:rPr>
          <w:b/>
          <w:sz w:val="24"/>
          <w:szCs w:val="24"/>
        </w:rPr>
        <w:t>4</w:t>
      </w:r>
      <w:r w:rsidR="00D04F2C" w:rsidRPr="00077B96">
        <w:rPr>
          <w:b/>
          <w:sz w:val="24"/>
          <w:szCs w:val="24"/>
        </w:rPr>
        <w:t xml:space="preserve"> (</w:t>
      </w:r>
      <w:r w:rsidR="00A565AB" w:rsidRPr="00077B96">
        <w:rPr>
          <w:b/>
          <w:sz w:val="24"/>
          <w:szCs w:val="24"/>
        </w:rPr>
        <w:t>1</w:t>
      </w:r>
      <w:r w:rsidR="00173DD6" w:rsidRPr="00077B96">
        <w:rPr>
          <w:b/>
          <w:sz w:val="24"/>
          <w:szCs w:val="24"/>
        </w:rPr>
        <w:t>6</w:t>
      </w:r>
      <w:r w:rsidR="0026005F" w:rsidRPr="00077B96">
        <w:rPr>
          <w:b/>
          <w:sz w:val="24"/>
          <w:szCs w:val="24"/>
        </w:rPr>
        <w:t>2</w:t>
      </w:r>
      <w:r w:rsidR="00A565AB" w:rsidRPr="00077B96">
        <w:rPr>
          <w:b/>
          <w:sz w:val="24"/>
          <w:szCs w:val="24"/>
        </w:rPr>
        <w:t>)</w:t>
      </w:r>
      <w:r w:rsidRPr="00077B96">
        <w:rPr>
          <w:b/>
          <w:sz w:val="24"/>
          <w:szCs w:val="24"/>
        </w:rPr>
        <w:t xml:space="preserve"> </w:t>
      </w:r>
      <w:r w:rsidR="0026005F" w:rsidRPr="00077B96">
        <w:rPr>
          <w:b/>
          <w:sz w:val="24"/>
          <w:szCs w:val="24"/>
        </w:rPr>
        <w:t>29</w:t>
      </w:r>
      <w:r w:rsidR="00D04F2C" w:rsidRPr="00077B96">
        <w:rPr>
          <w:b/>
          <w:sz w:val="24"/>
          <w:szCs w:val="24"/>
        </w:rPr>
        <w:t>.0</w:t>
      </w:r>
      <w:r w:rsidR="00304C70" w:rsidRPr="00077B96">
        <w:rPr>
          <w:b/>
          <w:sz w:val="24"/>
          <w:szCs w:val="24"/>
        </w:rPr>
        <w:t>5</w:t>
      </w:r>
      <w:r w:rsidRPr="00077B96">
        <w:rPr>
          <w:b/>
          <w:sz w:val="24"/>
          <w:szCs w:val="24"/>
        </w:rPr>
        <w:t xml:space="preserve">.2017 </w:t>
      </w:r>
    </w:p>
    <w:p w:rsidR="002E7285" w:rsidRPr="00077B96" w:rsidRDefault="002E7285" w:rsidP="00077B96">
      <w:pPr>
        <w:pStyle w:val="7"/>
        <w:ind w:left="142" w:firstLine="709"/>
        <w:jc w:val="both"/>
        <w:rPr>
          <w:b/>
          <w:sz w:val="24"/>
          <w:szCs w:val="24"/>
        </w:rPr>
      </w:pPr>
      <w:r w:rsidRPr="00077B96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2E7285" w:rsidRPr="00077B96" w:rsidRDefault="002E7285" w:rsidP="00077B96">
      <w:pPr>
        <w:pStyle w:val="7"/>
        <w:ind w:left="142" w:firstLine="709"/>
        <w:jc w:val="both"/>
        <w:rPr>
          <w:b/>
          <w:sz w:val="24"/>
          <w:szCs w:val="24"/>
        </w:rPr>
      </w:pPr>
      <w:r w:rsidRPr="00077B96">
        <w:rPr>
          <w:b/>
          <w:sz w:val="24"/>
          <w:szCs w:val="24"/>
        </w:rPr>
        <w:t>Редакционная коллегия:</w:t>
      </w:r>
    </w:p>
    <w:p w:rsidR="002E7285" w:rsidRPr="00077B96" w:rsidRDefault="002E7285" w:rsidP="00077B96">
      <w:pPr>
        <w:pStyle w:val="7"/>
        <w:ind w:left="142" w:firstLine="709"/>
        <w:jc w:val="both"/>
        <w:rPr>
          <w:b/>
          <w:sz w:val="24"/>
          <w:szCs w:val="24"/>
        </w:rPr>
      </w:pPr>
      <w:proofErr w:type="spellStart"/>
      <w:r w:rsidRPr="00077B96">
        <w:rPr>
          <w:b/>
          <w:sz w:val="24"/>
          <w:szCs w:val="24"/>
        </w:rPr>
        <w:t>Сайгачев</w:t>
      </w:r>
      <w:proofErr w:type="spellEnd"/>
      <w:r w:rsidRPr="00077B96">
        <w:rPr>
          <w:b/>
          <w:sz w:val="24"/>
          <w:szCs w:val="24"/>
        </w:rPr>
        <w:t xml:space="preserve"> А.И. (редактор), Карасев Н.В.,  </w:t>
      </w:r>
      <w:proofErr w:type="spellStart"/>
      <w:r w:rsidRPr="00077B96">
        <w:rPr>
          <w:b/>
          <w:sz w:val="24"/>
          <w:szCs w:val="24"/>
        </w:rPr>
        <w:t>Суродеева</w:t>
      </w:r>
      <w:proofErr w:type="spellEnd"/>
      <w:r w:rsidRPr="00077B96">
        <w:rPr>
          <w:b/>
          <w:sz w:val="24"/>
          <w:szCs w:val="24"/>
        </w:rPr>
        <w:t xml:space="preserve"> Г.А., Федькина Е.Ю., Фомина Н.В., </w:t>
      </w:r>
      <w:proofErr w:type="spellStart"/>
      <w:r w:rsidRPr="00077B96">
        <w:rPr>
          <w:b/>
          <w:sz w:val="24"/>
          <w:szCs w:val="24"/>
        </w:rPr>
        <w:t>Волгушева</w:t>
      </w:r>
      <w:proofErr w:type="spellEnd"/>
      <w:r w:rsidRPr="00077B96">
        <w:rPr>
          <w:b/>
          <w:sz w:val="24"/>
          <w:szCs w:val="24"/>
        </w:rPr>
        <w:t xml:space="preserve"> Е.А.</w:t>
      </w:r>
    </w:p>
    <w:p w:rsidR="002E7285" w:rsidRPr="00077B96" w:rsidRDefault="002E7285" w:rsidP="00077B96">
      <w:pPr>
        <w:pStyle w:val="7"/>
        <w:ind w:left="142" w:firstLine="709"/>
        <w:jc w:val="both"/>
        <w:rPr>
          <w:b/>
          <w:sz w:val="24"/>
          <w:szCs w:val="24"/>
        </w:rPr>
      </w:pPr>
      <w:r w:rsidRPr="00077B96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2E7285" w:rsidRPr="00077B96" w:rsidRDefault="002E7285" w:rsidP="00077B96">
      <w:pPr>
        <w:pStyle w:val="7"/>
        <w:ind w:left="142" w:firstLine="709"/>
        <w:jc w:val="both"/>
        <w:rPr>
          <w:b/>
          <w:sz w:val="24"/>
          <w:szCs w:val="24"/>
        </w:rPr>
      </w:pPr>
      <w:r w:rsidRPr="00077B96">
        <w:rPr>
          <w:b/>
          <w:sz w:val="24"/>
          <w:szCs w:val="24"/>
        </w:rPr>
        <w:t>Телефоны:  2-30-05;  2-16-78;   2-30-06</w:t>
      </w:r>
    </w:p>
    <w:p w:rsidR="002E7285" w:rsidRPr="00077B96" w:rsidRDefault="002E7285" w:rsidP="00077B96">
      <w:pPr>
        <w:pStyle w:val="7"/>
        <w:ind w:left="142" w:firstLine="709"/>
        <w:jc w:val="both"/>
        <w:rPr>
          <w:b/>
          <w:sz w:val="24"/>
          <w:szCs w:val="24"/>
        </w:rPr>
      </w:pPr>
      <w:r w:rsidRPr="00077B96">
        <w:rPr>
          <w:b/>
          <w:sz w:val="24"/>
          <w:szCs w:val="24"/>
        </w:rPr>
        <w:t>Тираж - 50 экз.</w:t>
      </w:r>
    </w:p>
    <w:p w:rsidR="002E7285" w:rsidRPr="00077B96" w:rsidRDefault="002E7285" w:rsidP="00077B96">
      <w:pPr>
        <w:pStyle w:val="7"/>
        <w:ind w:left="142" w:firstLine="709"/>
        <w:jc w:val="both"/>
        <w:rPr>
          <w:b/>
          <w:sz w:val="24"/>
          <w:szCs w:val="24"/>
        </w:rPr>
      </w:pPr>
      <w:r w:rsidRPr="00077B96">
        <w:rPr>
          <w:b/>
          <w:sz w:val="24"/>
          <w:szCs w:val="24"/>
        </w:rPr>
        <w:t>Время подписания в печать - 17:00 час.</w:t>
      </w:r>
    </w:p>
    <w:p w:rsidR="002E7285" w:rsidRPr="00077B96" w:rsidRDefault="002E7285" w:rsidP="00077B96">
      <w:pPr>
        <w:pStyle w:val="7"/>
        <w:ind w:left="142" w:firstLine="709"/>
        <w:jc w:val="both"/>
        <w:rPr>
          <w:b/>
          <w:sz w:val="24"/>
          <w:szCs w:val="24"/>
        </w:rPr>
      </w:pPr>
      <w:r w:rsidRPr="00077B96">
        <w:rPr>
          <w:b/>
          <w:sz w:val="24"/>
          <w:szCs w:val="24"/>
        </w:rPr>
        <w:t>Номер подписан – 16:30 час.</w:t>
      </w:r>
    </w:p>
    <w:p w:rsidR="002E7285" w:rsidRPr="00077B96" w:rsidRDefault="002E7285" w:rsidP="00794274">
      <w:pPr>
        <w:pStyle w:val="7"/>
        <w:ind w:left="142" w:firstLine="709"/>
        <w:jc w:val="both"/>
        <w:rPr>
          <w:sz w:val="24"/>
          <w:szCs w:val="24"/>
        </w:rPr>
      </w:pPr>
      <w:r w:rsidRPr="00077B96">
        <w:rPr>
          <w:b/>
          <w:sz w:val="24"/>
          <w:szCs w:val="24"/>
        </w:rPr>
        <w:t>Бесплатно.</w:t>
      </w:r>
    </w:p>
    <w:p w:rsidR="002E7285" w:rsidRPr="00077B96" w:rsidRDefault="002E7285" w:rsidP="00077B96">
      <w:pPr>
        <w:ind w:firstLine="709"/>
        <w:rPr>
          <w:sz w:val="24"/>
          <w:szCs w:val="24"/>
        </w:rPr>
      </w:pPr>
    </w:p>
    <w:p w:rsidR="002E7285" w:rsidRPr="00077B96" w:rsidRDefault="002E7285" w:rsidP="00077B96">
      <w:pPr>
        <w:ind w:firstLine="709"/>
        <w:rPr>
          <w:sz w:val="24"/>
          <w:szCs w:val="24"/>
        </w:rPr>
      </w:pPr>
    </w:p>
    <w:sectPr w:rsidR="002E7285" w:rsidRPr="00077B96" w:rsidSect="00EE15F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285"/>
    <w:rsid w:val="000235DE"/>
    <w:rsid w:val="00077B96"/>
    <w:rsid w:val="00173DD6"/>
    <w:rsid w:val="0026005F"/>
    <w:rsid w:val="002E7285"/>
    <w:rsid w:val="00304C70"/>
    <w:rsid w:val="006E2837"/>
    <w:rsid w:val="00700402"/>
    <w:rsid w:val="00715E5A"/>
    <w:rsid w:val="00794274"/>
    <w:rsid w:val="007A270D"/>
    <w:rsid w:val="007C79A9"/>
    <w:rsid w:val="008B1152"/>
    <w:rsid w:val="00A565AB"/>
    <w:rsid w:val="00A67935"/>
    <w:rsid w:val="00AC472A"/>
    <w:rsid w:val="00CC7F13"/>
    <w:rsid w:val="00D04F2C"/>
    <w:rsid w:val="00F334F6"/>
    <w:rsid w:val="00F9416F"/>
    <w:rsid w:val="00FB2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77B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B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qFormat/>
    <w:rsid w:val="002E7285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E7285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Title">
    <w:name w:val="ConsPlusTitle"/>
    <w:uiPriority w:val="99"/>
    <w:rsid w:val="00077B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 Spacing"/>
    <w:uiPriority w:val="1"/>
    <w:qFormat/>
    <w:rsid w:val="00077B9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a4">
    <w:name w:val="Subtitle"/>
    <w:basedOn w:val="a"/>
    <w:link w:val="a5"/>
    <w:qFormat/>
    <w:rsid w:val="00077B96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rsid w:val="00077B96"/>
    <w:rPr>
      <w:rFonts w:ascii="Impact" w:eastAsia="Times New Roman" w:hAnsi="Impact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77B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77B96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a6">
    <w:name w:val="Цветовое выделение"/>
    <w:uiPriority w:val="99"/>
    <w:rsid w:val="00077B96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077B96"/>
    <w:rPr>
      <w:rFonts w:cs="Times New Roman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77B9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Таблицы (моноширинный)"/>
    <w:basedOn w:val="a"/>
    <w:next w:val="a"/>
    <w:uiPriority w:val="99"/>
    <w:rsid w:val="00077B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rsid w:val="00077B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a">
    <w:name w:val="Title"/>
    <w:basedOn w:val="a"/>
    <w:link w:val="ab"/>
    <w:uiPriority w:val="99"/>
    <w:qFormat/>
    <w:rsid w:val="00077B96"/>
    <w:pPr>
      <w:spacing w:after="0" w:line="240" w:lineRule="auto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b">
    <w:name w:val="Название Знак"/>
    <w:basedOn w:val="a0"/>
    <w:link w:val="aa"/>
    <w:uiPriority w:val="99"/>
    <w:rsid w:val="00077B96"/>
    <w:rPr>
      <w:rFonts w:ascii="Arial" w:eastAsiaTheme="minorEastAsia" w:hAnsi="Arial" w:cs="Arial"/>
      <w:b/>
      <w:bCs/>
      <w:sz w:val="36"/>
      <w:szCs w:val="36"/>
      <w:lang w:eastAsia="ru-RU"/>
    </w:rPr>
  </w:style>
  <w:style w:type="paragraph" w:styleId="ac">
    <w:name w:val="List Paragraph"/>
    <w:basedOn w:val="a"/>
    <w:uiPriority w:val="34"/>
    <w:qFormat/>
    <w:rsid w:val="00077B96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d">
    <w:name w:val="Прижатый влево"/>
    <w:basedOn w:val="a"/>
    <w:next w:val="a"/>
    <w:uiPriority w:val="99"/>
    <w:rsid w:val="00077B9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garantF1://12048567.0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31</Pages>
  <Words>10645</Words>
  <Characters>60683</Characters>
  <Application>Microsoft Office Word</Application>
  <DocSecurity>0</DocSecurity>
  <Lines>505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71186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6</cp:revision>
  <dcterms:created xsi:type="dcterms:W3CDTF">2017-05-29T08:27:00Z</dcterms:created>
  <dcterms:modified xsi:type="dcterms:W3CDTF">2017-05-30T08:01:00Z</dcterms:modified>
</cp:coreProperties>
</file>