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A9556A" w:rsidRDefault="002E7285" w:rsidP="002E7285">
      <w:pPr>
        <w:pStyle w:val="7"/>
        <w:rPr>
          <w:b/>
          <w:sz w:val="24"/>
          <w:szCs w:val="24"/>
        </w:rPr>
      </w:pPr>
      <w:r w:rsidRPr="00A9556A">
        <w:rPr>
          <w:b/>
          <w:sz w:val="24"/>
          <w:szCs w:val="24"/>
        </w:rPr>
        <w:t>Информационный бюллетень</w:t>
      </w:r>
    </w:p>
    <w:p w:rsidR="002E7285" w:rsidRPr="00A9556A" w:rsidRDefault="002E7285" w:rsidP="002E7285">
      <w:pPr>
        <w:pStyle w:val="7"/>
        <w:rPr>
          <w:b/>
          <w:sz w:val="24"/>
          <w:szCs w:val="24"/>
        </w:rPr>
      </w:pPr>
      <w:r w:rsidRPr="00A9556A">
        <w:rPr>
          <w:b/>
          <w:sz w:val="24"/>
          <w:szCs w:val="24"/>
        </w:rPr>
        <w:t>Дубенского муниципального района</w:t>
      </w:r>
    </w:p>
    <w:p w:rsidR="002E7285" w:rsidRPr="00A9556A" w:rsidRDefault="002E7285" w:rsidP="002E7285">
      <w:pPr>
        <w:pStyle w:val="7"/>
        <w:rPr>
          <w:b/>
          <w:sz w:val="24"/>
          <w:szCs w:val="24"/>
        </w:rPr>
      </w:pPr>
      <w:r w:rsidRPr="00A9556A">
        <w:rPr>
          <w:b/>
          <w:sz w:val="24"/>
          <w:szCs w:val="24"/>
        </w:rPr>
        <w:t>Республики Мордовия</w:t>
      </w:r>
    </w:p>
    <w:p w:rsidR="002E7285" w:rsidRPr="00A9556A" w:rsidRDefault="002E7285" w:rsidP="002E7285">
      <w:pPr>
        <w:pStyle w:val="7"/>
        <w:jc w:val="both"/>
        <w:rPr>
          <w:b/>
          <w:sz w:val="24"/>
          <w:szCs w:val="24"/>
        </w:rPr>
      </w:pPr>
    </w:p>
    <w:p w:rsidR="002E7285" w:rsidRPr="00A9556A" w:rsidRDefault="002E7285" w:rsidP="002E7285">
      <w:pPr>
        <w:pStyle w:val="7"/>
        <w:ind w:left="-142" w:firstLine="142"/>
        <w:jc w:val="left"/>
        <w:rPr>
          <w:b/>
          <w:sz w:val="24"/>
          <w:szCs w:val="24"/>
        </w:rPr>
      </w:pPr>
      <w:r w:rsidRPr="00A9556A">
        <w:rPr>
          <w:b/>
          <w:sz w:val="24"/>
          <w:szCs w:val="24"/>
        </w:rPr>
        <w:t>Является официальным печатным изданием</w:t>
      </w:r>
    </w:p>
    <w:p w:rsidR="002E7285" w:rsidRPr="00A9556A" w:rsidRDefault="002E7285" w:rsidP="002E7285">
      <w:pPr>
        <w:pStyle w:val="7"/>
        <w:ind w:left="-142" w:firstLine="142"/>
        <w:jc w:val="left"/>
        <w:rPr>
          <w:b/>
          <w:sz w:val="24"/>
          <w:szCs w:val="24"/>
        </w:rPr>
      </w:pPr>
      <w:r w:rsidRPr="00A9556A">
        <w:rPr>
          <w:b/>
          <w:sz w:val="24"/>
          <w:szCs w:val="24"/>
        </w:rPr>
        <w:t>Дубенского муниципального района</w:t>
      </w:r>
    </w:p>
    <w:p w:rsidR="002E7285" w:rsidRPr="00A9556A" w:rsidRDefault="002E7285" w:rsidP="002E7285">
      <w:pPr>
        <w:pStyle w:val="7"/>
        <w:ind w:left="-142" w:firstLine="142"/>
        <w:jc w:val="left"/>
        <w:rPr>
          <w:b/>
          <w:sz w:val="24"/>
          <w:szCs w:val="24"/>
        </w:rPr>
      </w:pPr>
      <w:r w:rsidRPr="00A9556A">
        <w:rPr>
          <w:b/>
          <w:sz w:val="24"/>
          <w:szCs w:val="24"/>
        </w:rPr>
        <w:t>Республики Мордовия</w:t>
      </w:r>
    </w:p>
    <w:p w:rsidR="002E7285" w:rsidRPr="00A9556A" w:rsidRDefault="002E7285" w:rsidP="002E7285">
      <w:pPr>
        <w:pStyle w:val="7"/>
        <w:ind w:left="-142" w:firstLine="142"/>
        <w:rPr>
          <w:sz w:val="24"/>
          <w:szCs w:val="24"/>
        </w:rPr>
      </w:pPr>
      <w:r w:rsidRPr="00A9556A">
        <w:rPr>
          <w:sz w:val="24"/>
          <w:szCs w:val="24"/>
        </w:rPr>
        <w:t xml:space="preserve">   </w:t>
      </w:r>
    </w:p>
    <w:p w:rsidR="002E7285" w:rsidRPr="00A9556A" w:rsidRDefault="002475B9" w:rsidP="002E7285">
      <w:pPr>
        <w:pStyle w:val="7"/>
        <w:ind w:left="-142" w:firstLine="142"/>
        <w:jc w:val="left"/>
        <w:rPr>
          <w:b/>
          <w:sz w:val="24"/>
          <w:szCs w:val="24"/>
          <w:u w:val="single"/>
        </w:rPr>
      </w:pPr>
      <w:r w:rsidRPr="00A9556A">
        <w:rPr>
          <w:b/>
          <w:sz w:val="24"/>
          <w:szCs w:val="24"/>
          <w:u w:val="single"/>
        </w:rPr>
        <w:t>0</w:t>
      </w:r>
      <w:r w:rsidR="008740F2" w:rsidRPr="00A9556A">
        <w:rPr>
          <w:b/>
          <w:sz w:val="24"/>
          <w:szCs w:val="24"/>
          <w:u w:val="single"/>
        </w:rPr>
        <w:t>7</w:t>
      </w:r>
      <w:r w:rsidR="00D04F2C" w:rsidRPr="00A9556A">
        <w:rPr>
          <w:b/>
          <w:sz w:val="24"/>
          <w:szCs w:val="24"/>
          <w:u w:val="single"/>
        </w:rPr>
        <w:t>.0</w:t>
      </w:r>
      <w:r w:rsidRPr="00A9556A">
        <w:rPr>
          <w:b/>
          <w:sz w:val="24"/>
          <w:szCs w:val="24"/>
          <w:u w:val="single"/>
        </w:rPr>
        <w:t>6</w:t>
      </w:r>
      <w:r w:rsidR="002E7285" w:rsidRPr="00A9556A">
        <w:rPr>
          <w:b/>
          <w:sz w:val="24"/>
          <w:szCs w:val="24"/>
          <w:u w:val="single"/>
        </w:rPr>
        <w:t>. 2017 г.</w:t>
      </w:r>
      <w:r w:rsidR="002E7285" w:rsidRPr="00A9556A">
        <w:rPr>
          <w:b/>
          <w:sz w:val="24"/>
          <w:szCs w:val="24"/>
        </w:rPr>
        <w:t xml:space="preserve">                                                                                                             </w:t>
      </w:r>
      <w:r w:rsidR="002E7285" w:rsidRPr="00A9556A">
        <w:rPr>
          <w:b/>
          <w:sz w:val="24"/>
          <w:szCs w:val="24"/>
          <w:u w:val="single"/>
        </w:rPr>
        <w:t xml:space="preserve">№ </w:t>
      </w:r>
      <w:r w:rsidR="00304C70" w:rsidRPr="00A9556A">
        <w:rPr>
          <w:b/>
          <w:sz w:val="24"/>
          <w:szCs w:val="24"/>
          <w:u w:val="single"/>
        </w:rPr>
        <w:t>2</w:t>
      </w:r>
      <w:r w:rsidRPr="00A9556A">
        <w:rPr>
          <w:b/>
          <w:sz w:val="24"/>
          <w:szCs w:val="24"/>
          <w:u w:val="single"/>
        </w:rPr>
        <w:t>5</w:t>
      </w:r>
      <w:r w:rsidR="002E7285" w:rsidRPr="00A9556A">
        <w:rPr>
          <w:b/>
          <w:sz w:val="24"/>
          <w:szCs w:val="24"/>
          <w:u w:val="single"/>
        </w:rPr>
        <w:t xml:space="preserve"> (1</w:t>
      </w:r>
      <w:r w:rsidR="0026005F" w:rsidRPr="00A9556A">
        <w:rPr>
          <w:b/>
          <w:sz w:val="24"/>
          <w:szCs w:val="24"/>
          <w:u w:val="single"/>
        </w:rPr>
        <w:t>6</w:t>
      </w:r>
      <w:r w:rsidRPr="00A9556A">
        <w:rPr>
          <w:b/>
          <w:sz w:val="24"/>
          <w:szCs w:val="24"/>
          <w:u w:val="single"/>
        </w:rPr>
        <w:t>3</w:t>
      </w:r>
      <w:r w:rsidR="002E7285" w:rsidRPr="00A9556A">
        <w:rPr>
          <w:b/>
          <w:sz w:val="24"/>
          <w:szCs w:val="24"/>
          <w:u w:val="single"/>
        </w:rPr>
        <w:t>)</w:t>
      </w:r>
    </w:p>
    <w:p w:rsidR="002E7285" w:rsidRPr="00A9556A" w:rsidRDefault="002E7285" w:rsidP="002E7285">
      <w:pPr>
        <w:spacing w:line="240" w:lineRule="auto"/>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A9556A" w:rsidTr="002023AE">
        <w:trPr>
          <w:trHeight w:val="80"/>
          <w:jc w:val="center"/>
        </w:trPr>
        <w:tc>
          <w:tcPr>
            <w:tcW w:w="5210" w:type="dxa"/>
          </w:tcPr>
          <w:p w:rsidR="002E7285" w:rsidRPr="00A9556A" w:rsidRDefault="002E7285" w:rsidP="002023AE">
            <w:pPr>
              <w:snapToGrid w:val="0"/>
              <w:spacing w:after="0" w:line="240" w:lineRule="auto"/>
              <w:rPr>
                <w:rFonts w:ascii="Times New Roman" w:hAnsi="Times New Roman" w:cs="Times New Roman"/>
                <w:b/>
                <w:sz w:val="24"/>
                <w:szCs w:val="24"/>
              </w:rPr>
            </w:pPr>
          </w:p>
        </w:tc>
        <w:tc>
          <w:tcPr>
            <w:tcW w:w="5210" w:type="dxa"/>
          </w:tcPr>
          <w:p w:rsidR="002E7285" w:rsidRPr="00A9556A" w:rsidRDefault="002E7285" w:rsidP="002023AE">
            <w:pPr>
              <w:snapToGrid w:val="0"/>
              <w:spacing w:after="0" w:line="240" w:lineRule="auto"/>
              <w:rPr>
                <w:rFonts w:ascii="Times New Roman" w:hAnsi="Times New Roman" w:cs="Times New Roman"/>
                <w:b/>
                <w:sz w:val="24"/>
                <w:szCs w:val="24"/>
              </w:rPr>
            </w:pPr>
          </w:p>
        </w:tc>
      </w:tr>
    </w:tbl>
    <w:p w:rsidR="00CC549A" w:rsidRPr="00A9556A" w:rsidRDefault="00CC549A" w:rsidP="00552ED6">
      <w:pPr>
        <w:spacing w:after="0"/>
        <w:rPr>
          <w:rFonts w:ascii="Times New Roman" w:hAnsi="Times New Roman" w:cs="Times New Roman"/>
          <w:b/>
          <w:sz w:val="24"/>
          <w:szCs w:val="24"/>
        </w:rPr>
      </w:pPr>
      <w:r w:rsidRPr="00A9556A">
        <w:rPr>
          <w:rFonts w:ascii="Times New Roman" w:hAnsi="Times New Roman" w:cs="Times New Roman"/>
          <w:b/>
          <w:sz w:val="24"/>
          <w:szCs w:val="24"/>
        </w:rPr>
        <w:t>АДМИНИСТРАЦИЯ ДУБЕНСКОГО МУНИЦИПАЛЬНОГО РАЙОНА</w:t>
      </w:r>
    </w:p>
    <w:p w:rsidR="00CC549A" w:rsidRPr="00A9556A" w:rsidRDefault="00CC549A" w:rsidP="00552ED6">
      <w:pPr>
        <w:spacing w:after="0"/>
        <w:rPr>
          <w:rFonts w:ascii="Times New Roman" w:hAnsi="Times New Roman" w:cs="Times New Roman"/>
          <w:b/>
          <w:sz w:val="24"/>
          <w:szCs w:val="24"/>
        </w:rPr>
      </w:pPr>
      <w:r w:rsidRPr="00A9556A">
        <w:rPr>
          <w:rFonts w:ascii="Times New Roman" w:hAnsi="Times New Roman" w:cs="Times New Roman"/>
          <w:b/>
          <w:sz w:val="24"/>
          <w:szCs w:val="24"/>
        </w:rPr>
        <w:tab/>
      </w:r>
      <w:r w:rsidRPr="00A9556A">
        <w:rPr>
          <w:rFonts w:ascii="Times New Roman" w:hAnsi="Times New Roman" w:cs="Times New Roman"/>
          <w:b/>
          <w:sz w:val="24"/>
          <w:szCs w:val="24"/>
        </w:rPr>
        <w:tab/>
      </w:r>
      <w:r w:rsidRPr="00A9556A">
        <w:rPr>
          <w:rFonts w:ascii="Times New Roman" w:hAnsi="Times New Roman" w:cs="Times New Roman"/>
          <w:b/>
          <w:sz w:val="24"/>
          <w:szCs w:val="24"/>
        </w:rPr>
        <w:tab/>
      </w:r>
      <w:r w:rsidRPr="00A9556A">
        <w:rPr>
          <w:rFonts w:ascii="Times New Roman" w:hAnsi="Times New Roman" w:cs="Times New Roman"/>
          <w:b/>
          <w:sz w:val="24"/>
          <w:szCs w:val="24"/>
        </w:rPr>
        <w:tab/>
        <w:t>РЕСПУБЛИКИ  МОРДОВИЯ</w:t>
      </w:r>
    </w:p>
    <w:p w:rsidR="00CC549A" w:rsidRPr="00A9556A" w:rsidRDefault="00CC549A" w:rsidP="00552ED6">
      <w:pPr>
        <w:spacing w:after="0"/>
        <w:jc w:val="center"/>
        <w:rPr>
          <w:rFonts w:ascii="Times New Roman" w:hAnsi="Times New Roman" w:cs="Times New Roman"/>
          <w:b/>
          <w:sz w:val="24"/>
          <w:szCs w:val="24"/>
        </w:rPr>
      </w:pPr>
      <w:r w:rsidRPr="00A9556A">
        <w:rPr>
          <w:rFonts w:ascii="Times New Roman" w:hAnsi="Times New Roman" w:cs="Times New Roman"/>
          <w:b/>
          <w:sz w:val="24"/>
          <w:szCs w:val="24"/>
        </w:rPr>
        <w:t>ПОСТАНОВЛЕНИЕ</w:t>
      </w:r>
    </w:p>
    <w:p w:rsidR="00CC549A" w:rsidRPr="00A9556A" w:rsidRDefault="00CC549A" w:rsidP="00CC549A">
      <w:pPr>
        <w:rPr>
          <w:rFonts w:ascii="Times New Roman" w:hAnsi="Times New Roman" w:cs="Times New Roman"/>
          <w:sz w:val="24"/>
          <w:szCs w:val="24"/>
        </w:rPr>
      </w:pPr>
      <w:r w:rsidRPr="00A9556A">
        <w:rPr>
          <w:rFonts w:ascii="Times New Roman" w:hAnsi="Times New Roman" w:cs="Times New Roman"/>
          <w:sz w:val="24"/>
          <w:szCs w:val="24"/>
        </w:rPr>
        <w:t>06.06.2017                                                                                                 № 373</w:t>
      </w:r>
    </w:p>
    <w:p w:rsidR="00CC549A" w:rsidRPr="00A9556A" w:rsidRDefault="00CC549A" w:rsidP="00CC549A">
      <w:pPr>
        <w:jc w:val="center"/>
        <w:rPr>
          <w:rFonts w:ascii="Times New Roman" w:hAnsi="Times New Roman" w:cs="Times New Roman"/>
          <w:sz w:val="24"/>
          <w:szCs w:val="24"/>
        </w:rPr>
      </w:pPr>
      <w:r w:rsidRPr="00A9556A">
        <w:rPr>
          <w:rFonts w:ascii="Times New Roman" w:hAnsi="Times New Roman" w:cs="Times New Roman"/>
          <w:sz w:val="24"/>
          <w:szCs w:val="24"/>
        </w:rPr>
        <w:t>с. Дубенки</w:t>
      </w:r>
    </w:p>
    <w:p w:rsidR="00CC549A" w:rsidRPr="00A9556A" w:rsidRDefault="00CC549A" w:rsidP="00CC549A">
      <w:pPr>
        <w:spacing w:line="240" w:lineRule="auto"/>
        <w:jc w:val="center"/>
        <w:rPr>
          <w:rFonts w:ascii="Times New Roman" w:hAnsi="Times New Roman" w:cs="Times New Roman"/>
          <w:sz w:val="24"/>
          <w:szCs w:val="24"/>
        </w:rPr>
      </w:pPr>
      <w:r w:rsidRPr="00A9556A">
        <w:rPr>
          <w:rFonts w:ascii="Times New Roman" w:hAnsi="Times New Roman" w:cs="Times New Roman"/>
          <w:sz w:val="24"/>
          <w:szCs w:val="24"/>
        </w:rPr>
        <w:t>«Об утверждении Программы оздоровления государственных финансов и муниципальных финансов муниципальных образований на 2016-2019 годы (план мероприятий по оздоровлению государственных финансов Дубенского муниципального района)»</w:t>
      </w:r>
    </w:p>
    <w:p w:rsidR="00CC549A" w:rsidRPr="00A9556A" w:rsidRDefault="00CC549A" w:rsidP="00552ED6">
      <w:pPr>
        <w:spacing w:after="0" w:line="240" w:lineRule="auto"/>
        <w:ind w:firstLine="425"/>
        <w:rPr>
          <w:rFonts w:ascii="Times New Roman" w:hAnsi="Times New Roman" w:cs="Times New Roman"/>
          <w:sz w:val="24"/>
          <w:szCs w:val="24"/>
        </w:rPr>
      </w:pPr>
      <w:r w:rsidRPr="00A9556A">
        <w:rPr>
          <w:rFonts w:ascii="Times New Roman" w:hAnsi="Times New Roman" w:cs="Times New Roman"/>
          <w:sz w:val="24"/>
          <w:szCs w:val="24"/>
        </w:rPr>
        <w:t>Во исполнение распоряжения Главы Республики Мордовия от 18 января 2013 г. №18-РГ (с изменения</w:t>
      </w:r>
      <w:bookmarkStart w:id="0" w:name="sub_1"/>
      <w:r w:rsidRPr="00A9556A">
        <w:rPr>
          <w:rFonts w:ascii="Times New Roman" w:hAnsi="Times New Roman" w:cs="Times New Roman"/>
          <w:sz w:val="24"/>
          <w:szCs w:val="24"/>
        </w:rPr>
        <w:t>ми от 27 марта 2017 г. №259-РГ), постановляю:</w:t>
      </w:r>
    </w:p>
    <w:p w:rsidR="00CC549A" w:rsidRPr="00A9556A" w:rsidRDefault="00CC549A" w:rsidP="00552ED6">
      <w:pPr>
        <w:spacing w:after="0" w:line="240" w:lineRule="auto"/>
        <w:ind w:firstLine="425"/>
        <w:jc w:val="both"/>
        <w:rPr>
          <w:rFonts w:ascii="Times New Roman" w:hAnsi="Times New Roman" w:cs="Times New Roman"/>
          <w:sz w:val="24"/>
          <w:szCs w:val="24"/>
        </w:rPr>
      </w:pPr>
      <w:r w:rsidRPr="00A9556A">
        <w:rPr>
          <w:rFonts w:ascii="Times New Roman" w:hAnsi="Times New Roman" w:cs="Times New Roman"/>
          <w:sz w:val="24"/>
          <w:szCs w:val="24"/>
        </w:rPr>
        <w:t xml:space="preserve">     1.Утвердить Программу оздоровления муниципальных финансов муниципального района и муниципальных финансов поселений муниципального района на 2017-2019 годы (далее – Программа), прилагается.</w:t>
      </w:r>
    </w:p>
    <w:p w:rsidR="00CC549A" w:rsidRPr="00A9556A" w:rsidRDefault="00CC549A" w:rsidP="00CC549A">
      <w:pPr>
        <w:spacing w:after="0" w:line="240" w:lineRule="auto"/>
        <w:ind w:firstLine="425"/>
        <w:jc w:val="both"/>
        <w:rPr>
          <w:rFonts w:ascii="Times New Roman" w:hAnsi="Times New Roman" w:cs="Times New Roman"/>
          <w:sz w:val="24"/>
          <w:szCs w:val="24"/>
        </w:rPr>
      </w:pPr>
      <w:r w:rsidRPr="00A9556A">
        <w:rPr>
          <w:rFonts w:ascii="Times New Roman" w:hAnsi="Times New Roman" w:cs="Times New Roman"/>
          <w:sz w:val="24"/>
          <w:szCs w:val="24"/>
        </w:rPr>
        <w:t xml:space="preserve">     2. Финансовому управлению, Экономическому управлению, Управлению по социальной работе, Управлению по работе с отраслями АПК и ЛПХ граждан, Отделу по управлению муниципальной собственностью и земельным отношениям, Организационно-правовому управлению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CC549A" w:rsidRPr="00A9556A" w:rsidRDefault="00CC549A" w:rsidP="00CC549A">
      <w:pPr>
        <w:spacing w:after="0" w:line="240" w:lineRule="auto"/>
        <w:ind w:firstLine="425"/>
        <w:jc w:val="both"/>
        <w:rPr>
          <w:rFonts w:ascii="Times New Roman" w:hAnsi="Times New Roman" w:cs="Times New Roman"/>
          <w:sz w:val="24"/>
          <w:szCs w:val="24"/>
        </w:rPr>
      </w:pPr>
      <w:r w:rsidRPr="00A9556A">
        <w:rPr>
          <w:rFonts w:ascii="Times New Roman" w:hAnsi="Times New Roman" w:cs="Times New Roman"/>
          <w:sz w:val="24"/>
          <w:szCs w:val="24"/>
        </w:rPr>
        <w:t xml:space="preserve">     3. Рекомендовать администрациям сельских поселений Дубенского муниципального района принять к сведению План мероприятий по оздоровлению муниципальных финансов Дубенского муниципального района и утвердить соответствующие Планы мероприятий на уровне сельских поселений.</w:t>
      </w:r>
    </w:p>
    <w:p w:rsidR="00CC549A" w:rsidRPr="00A9556A" w:rsidRDefault="00CC549A" w:rsidP="00CC549A">
      <w:pPr>
        <w:spacing w:after="0" w:line="240" w:lineRule="auto"/>
        <w:ind w:firstLine="425"/>
        <w:jc w:val="both"/>
        <w:rPr>
          <w:rFonts w:ascii="Times New Roman" w:hAnsi="Times New Roman" w:cs="Times New Roman"/>
          <w:sz w:val="24"/>
          <w:szCs w:val="24"/>
        </w:rPr>
      </w:pPr>
      <w:r w:rsidRPr="00A9556A">
        <w:rPr>
          <w:rFonts w:ascii="Times New Roman" w:hAnsi="Times New Roman" w:cs="Times New Roman"/>
          <w:sz w:val="24"/>
          <w:szCs w:val="24"/>
        </w:rPr>
        <w:t xml:space="preserve">     4. </w:t>
      </w:r>
      <w:proofErr w:type="gramStart"/>
      <w:r w:rsidRPr="00A9556A">
        <w:rPr>
          <w:rFonts w:ascii="Times New Roman" w:hAnsi="Times New Roman" w:cs="Times New Roman"/>
          <w:bCs/>
          <w:sz w:val="24"/>
          <w:szCs w:val="24"/>
        </w:rPr>
        <w:t>Контроль за</w:t>
      </w:r>
      <w:proofErr w:type="gramEnd"/>
      <w:r w:rsidRPr="00A9556A">
        <w:rPr>
          <w:rFonts w:ascii="Times New Roman" w:hAnsi="Times New Roman" w:cs="Times New Roman"/>
          <w:bCs/>
          <w:sz w:val="24"/>
          <w:szCs w:val="24"/>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w:t>
      </w:r>
      <w:proofErr w:type="spellStart"/>
      <w:r w:rsidRPr="00A9556A">
        <w:rPr>
          <w:rFonts w:ascii="Times New Roman" w:hAnsi="Times New Roman" w:cs="Times New Roman"/>
          <w:bCs/>
          <w:sz w:val="24"/>
          <w:szCs w:val="24"/>
        </w:rPr>
        <w:t>Вачаеву</w:t>
      </w:r>
      <w:proofErr w:type="spellEnd"/>
      <w:r w:rsidRPr="00A9556A">
        <w:rPr>
          <w:rFonts w:ascii="Times New Roman" w:hAnsi="Times New Roman" w:cs="Times New Roman"/>
          <w:bCs/>
          <w:sz w:val="24"/>
          <w:szCs w:val="24"/>
        </w:rPr>
        <w:t xml:space="preserve"> Лидию Михайловну.</w:t>
      </w:r>
    </w:p>
    <w:p w:rsidR="00CC549A" w:rsidRPr="00A9556A" w:rsidRDefault="00CC549A" w:rsidP="00CC549A">
      <w:pPr>
        <w:pStyle w:val="a3"/>
        <w:ind w:firstLine="425"/>
        <w:jc w:val="both"/>
        <w:rPr>
          <w:sz w:val="24"/>
          <w:szCs w:val="24"/>
        </w:rPr>
      </w:pPr>
      <w:r w:rsidRPr="00A9556A">
        <w:rPr>
          <w:sz w:val="24"/>
          <w:szCs w:val="24"/>
        </w:rPr>
        <w:t xml:space="preserve">     5. Опубликовать настоящее постановление на официальном   сайте органов местного самоуправления Дубенского муниципального района http:\\dubenki.e-mordovia.ru.</w:t>
      </w:r>
    </w:p>
    <w:p w:rsidR="00CC549A" w:rsidRPr="00A9556A" w:rsidRDefault="00CC549A" w:rsidP="00CC549A">
      <w:pPr>
        <w:pStyle w:val="a3"/>
        <w:ind w:firstLine="425"/>
        <w:jc w:val="both"/>
        <w:rPr>
          <w:sz w:val="24"/>
          <w:szCs w:val="24"/>
        </w:rPr>
      </w:pPr>
      <w:r w:rsidRPr="00A9556A">
        <w:rPr>
          <w:sz w:val="24"/>
          <w:szCs w:val="24"/>
        </w:rPr>
        <w:t xml:space="preserve">     6. Настоящее постановление вступает в силу со дня его официального опубликования.</w:t>
      </w:r>
    </w:p>
    <w:p w:rsidR="00CC549A" w:rsidRPr="00A9556A" w:rsidRDefault="00CC549A" w:rsidP="00CC549A">
      <w:pPr>
        <w:pStyle w:val="a3"/>
        <w:jc w:val="both"/>
        <w:rPr>
          <w:sz w:val="24"/>
          <w:szCs w:val="24"/>
        </w:rPr>
      </w:pPr>
    </w:p>
    <w:bookmarkEnd w:id="0"/>
    <w:p w:rsidR="00CC549A" w:rsidRPr="00A9556A" w:rsidRDefault="00CC549A" w:rsidP="00CC549A">
      <w:pPr>
        <w:pStyle w:val="a3"/>
        <w:jc w:val="both"/>
        <w:rPr>
          <w:sz w:val="24"/>
          <w:szCs w:val="24"/>
        </w:rPr>
      </w:pPr>
      <w:r w:rsidRPr="00A9556A">
        <w:rPr>
          <w:sz w:val="24"/>
          <w:szCs w:val="24"/>
        </w:rPr>
        <w:t>Глава Дубенского</w:t>
      </w:r>
    </w:p>
    <w:p w:rsidR="00CC549A" w:rsidRPr="00A9556A" w:rsidRDefault="00CC549A" w:rsidP="00CC549A">
      <w:pPr>
        <w:pStyle w:val="a3"/>
        <w:jc w:val="both"/>
        <w:rPr>
          <w:sz w:val="24"/>
          <w:szCs w:val="24"/>
        </w:rPr>
      </w:pPr>
      <w:r w:rsidRPr="00A9556A">
        <w:rPr>
          <w:sz w:val="24"/>
          <w:szCs w:val="24"/>
        </w:rPr>
        <w:t>муниципального района                                                                  С.Г. Плешаков</w:t>
      </w:r>
    </w:p>
    <w:p w:rsidR="00CC549A" w:rsidRPr="00A9556A" w:rsidRDefault="00CC549A" w:rsidP="00CC549A">
      <w:pPr>
        <w:spacing w:after="0" w:line="240" w:lineRule="auto"/>
        <w:rPr>
          <w:rFonts w:ascii="Times New Roman" w:eastAsia="Times New Roman" w:hAnsi="Times New Roman" w:cs="Times New Roman"/>
          <w:sz w:val="24"/>
          <w:szCs w:val="24"/>
        </w:rPr>
        <w:sectPr w:rsidR="00CC549A" w:rsidRPr="00A9556A">
          <w:pgSz w:w="11906" w:h="16838"/>
          <w:pgMar w:top="1134" w:right="850" w:bottom="1134" w:left="1701" w:header="708" w:footer="708" w:gutter="0"/>
          <w:cols w:space="720"/>
        </w:sectPr>
      </w:pPr>
    </w:p>
    <w:tbl>
      <w:tblPr>
        <w:tblW w:w="15417" w:type="dxa"/>
        <w:tblInd w:w="93" w:type="dxa"/>
        <w:tblLook w:val="04A0"/>
      </w:tblPr>
      <w:tblGrid>
        <w:gridCol w:w="656"/>
        <w:gridCol w:w="3754"/>
        <w:gridCol w:w="1614"/>
        <w:gridCol w:w="2922"/>
        <w:gridCol w:w="2440"/>
        <w:gridCol w:w="1540"/>
        <w:gridCol w:w="766"/>
        <w:gridCol w:w="959"/>
        <w:gridCol w:w="766"/>
      </w:tblGrid>
      <w:tr w:rsidR="00CC549A" w:rsidRPr="00A9556A" w:rsidTr="00CC549A">
        <w:trPr>
          <w:trHeight w:val="1127"/>
        </w:trPr>
        <w:tc>
          <w:tcPr>
            <w:tcW w:w="656" w:type="dxa"/>
            <w:vAlign w:val="center"/>
            <w:hideMark/>
          </w:tcPr>
          <w:p w:rsidR="00CC549A" w:rsidRPr="00A9556A" w:rsidRDefault="00CC549A">
            <w:pPr>
              <w:rPr>
                <w:rFonts w:ascii="Times New Roman" w:hAnsi="Times New Roman" w:cs="Times New Roman"/>
              </w:rPr>
            </w:pPr>
            <w:bookmarkStart w:id="1" w:name="RANGE!A1:I74"/>
            <w:bookmarkEnd w:id="1"/>
          </w:p>
        </w:tc>
        <w:tc>
          <w:tcPr>
            <w:tcW w:w="3754" w:type="dxa"/>
            <w:vAlign w:val="center"/>
            <w:hideMark/>
          </w:tcPr>
          <w:p w:rsidR="00CC549A" w:rsidRPr="00A9556A" w:rsidRDefault="00CC549A">
            <w:pPr>
              <w:rPr>
                <w:rFonts w:ascii="Times New Roman" w:hAnsi="Times New Roman" w:cs="Times New Roman"/>
              </w:rPr>
            </w:pPr>
          </w:p>
        </w:tc>
        <w:tc>
          <w:tcPr>
            <w:tcW w:w="1614" w:type="dxa"/>
            <w:vAlign w:val="center"/>
            <w:hideMark/>
          </w:tcPr>
          <w:p w:rsidR="00CC549A" w:rsidRPr="00A9556A" w:rsidRDefault="00CC549A">
            <w:pPr>
              <w:rPr>
                <w:rFonts w:ascii="Times New Roman" w:hAnsi="Times New Roman" w:cs="Times New Roman"/>
              </w:rPr>
            </w:pPr>
          </w:p>
        </w:tc>
        <w:tc>
          <w:tcPr>
            <w:tcW w:w="2922" w:type="dxa"/>
            <w:vAlign w:val="center"/>
            <w:hideMark/>
          </w:tcPr>
          <w:p w:rsidR="00CC549A" w:rsidRPr="00A9556A" w:rsidRDefault="00CC549A">
            <w:pPr>
              <w:rPr>
                <w:rFonts w:ascii="Times New Roman" w:hAnsi="Times New Roman" w:cs="Times New Roman"/>
              </w:rPr>
            </w:pPr>
          </w:p>
        </w:tc>
        <w:tc>
          <w:tcPr>
            <w:tcW w:w="6471" w:type="dxa"/>
            <w:gridSpan w:val="5"/>
            <w:vAlign w:val="center"/>
            <w:hideMark/>
          </w:tcPr>
          <w:p w:rsidR="00CC549A" w:rsidRPr="00A9556A" w:rsidRDefault="00CC549A">
            <w:pPr>
              <w:spacing w:after="0" w:line="240" w:lineRule="auto"/>
              <w:rPr>
                <w:rFonts w:ascii="Times New Roman" w:eastAsia="Times New Roman" w:hAnsi="Times New Roman" w:cs="Times New Roman"/>
              </w:rPr>
            </w:pPr>
            <w:proofErr w:type="gramStart"/>
            <w:r w:rsidRPr="00A9556A">
              <w:rPr>
                <w:rFonts w:ascii="Times New Roman" w:eastAsia="Times New Roman" w:hAnsi="Times New Roman" w:cs="Times New Roman"/>
              </w:rPr>
              <w:t>УТВЕРЖДЕНА</w:t>
            </w:r>
            <w:proofErr w:type="gramEnd"/>
            <w:r w:rsidRPr="00A9556A">
              <w:rPr>
                <w:rFonts w:ascii="Times New Roman" w:eastAsia="Times New Roman" w:hAnsi="Times New Roman" w:cs="Times New Roman"/>
              </w:rPr>
              <w:br/>
              <w:t xml:space="preserve">постановлением   администрации Дубенского муниципального района от 6 июня 2017 г. № 373 </w:t>
            </w:r>
          </w:p>
        </w:tc>
      </w:tr>
      <w:tr w:rsidR="00CC549A" w:rsidRPr="00A9556A" w:rsidTr="00CC549A">
        <w:trPr>
          <w:trHeight w:val="80"/>
        </w:trPr>
        <w:tc>
          <w:tcPr>
            <w:tcW w:w="656" w:type="dxa"/>
            <w:vAlign w:val="center"/>
            <w:hideMark/>
          </w:tcPr>
          <w:p w:rsidR="00CC549A" w:rsidRPr="00A9556A" w:rsidRDefault="00CC549A">
            <w:pPr>
              <w:spacing w:after="0"/>
              <w:rPr>
                <w:rFonts w:ascii="Times New Roman" w:hAnsi="Times New Roman" w:cs="Times New Roman"/>
              </w:rPr>
            </w:pPr>
          </w:p>
        </w:tc>
        <w:tc>
          <w:tcPr>
            <w:tcW w:w="3754" w:type="dxa"/>
            <w:vAlign w:val="center"/>
            <w:hideMark/>
          </w:tcPr>
          <w:p w:rsidR="00CC549A" w:rsidRPr="00A9556A" w:rsidRDefault="00CC549A">
            <w:pPr>
              <w:spacing w:after="0"/>
              <w:rPr>
                <w:rFonts w:ascii="Times New Roman" w:hAnsi="Times New Roman" w:cs="Times New Roman"/>
              </w:rPr>
            </w:pPr>
          </w:p>
        </w:tc>
        <w:tc>
          <w:tcPr>
            <w:tcW w:w="1614" w:type="dxa"/>
            <w:vAlign w:val="center"/>
            <w:hideMark/>
          </w:tcPr>
          <w:p w:rsidR="00CC549A" w:rsidRPr="00A9556A" w:rsidRDefault="00CC549A">
            <w:pPr>
              <w:spacing w:after="0"/>
              <w:rPr>
                <w:rFonts w:ascii="Times New Roman" w:hAnsi="Times New Roman" w:cs="Times New Roman"/>
              </w:rPr>
            </w:pPr>
          </w:p>
        </w:tc>
        <w:tc>
          <w:tcPr>
            <w:tcW w:w="2922" w:type="dxa"/>
            <w:vAlign w:val="center"/>
            <w:hideMark/>
          </w:tcPr>
          <w:p w:rsidR="00CC549A" w:rsidRPr="00A9556A" w:rsidRDefault="00CC549A">
            <w:pPr>
              <w:spacing w:after="0"/>
              <w:rPr>
                <w:rFonts w:ascii="Times New Roman" w:hAnsi="Times New Roman" w:cs="Times New Roman"/>
              </w:rPr>
            </w:pPr>
          </w:p>
        </w:tc>
        <w:tc>
          <w:tcPr>
            <w:tcW w:w="2440" w:type="dxa"/>
            <w:vAlign w:val="center"/>
            <w:hideMark/>
          </w:tcPr>
          <w:p w:rsidR="00CC549A" w:rsidRPr="00A9556A" w:rsidRDefault="00CC549A">
            <w:pPr>
              <w:spacing w:after="0"/>
              <w:rPr>
                <w:rFonts w:ascii="Times New Roman" w:hAnsi="Times New Roman" w:cs="Times New Roman"/>
              </w:rPr>
            </w:pPr>
          </w:p>
        </w:tc>
        <w:tc>
          <w:tcPr>
            <w:tcW w:w="1540" w:type="dxa"/>
            <w:vAlign w:val="center"/>
            <w:hideMark/>
          </w:tcPr>
          <w:p w:rsidR="00CC549A" w:rsidRPr="00A9556A" w:rsidRDefault="00CC549A">
            <w:pPr>
              <w:spacing w:after="0"/>
              <w:rPr>
                <w:rFonts w:ascii="Times New Roman" w:hAnsi="Times New Roman" w:cs="Times New Roman"/>
              </w:rPr>
            </w:pPr>
          </w:p>
        </w:tc>
        <w:tc>
          <w:tcPr>
            <w:tcW w:w="766" w:type="dxa"/>
            <w:vAlign w:val="center"/>
            <w:hideMark/>
          </w:tcPr>
          <w:p w:rsidR="00CC549A" w:rsidRPr="00A9556A" w:rsidRDefault="00CC549A">
            <w:pPr>
              <w:spacing w:after="0"/>
              <w:rPr>
                <w:rFonts w:ascii="Times New Roman" w:hAnsi="Times New Roman" w:cs="Times New Roman"/>
              </w:rPr>
            </w:pPr>
          </w:p>
        </w:tc>
        <w:tc>
          <w:tcPr>
            <w:tcW w:w="959" w:type="dxa"/>
            <w:vAlign w:val="center"/>
            <w:hideMark/>
          </w:tcPr>
          <w:p w:rsidR="00CC549A" w:rsidRPr="00A9556A" w:rsidRDefault="00CC549A">
            <w:pPr>
              <w:spacing w:after="0"/>
              <w:rPr>
                <w:rFonts w:ascii="Times New Roman" w:hAnsi="Times New Roman" w:cs="Times New Roman"/>
              </w:rPr>
            </w:pPr>
          </w:p>
        </w:tc>
        <w:tc>
          <w:tcPr>
            <w:tcW w:w="766" w:type="dxa"/>
            <w:vAlign w:val="center"/>
            <w:hideMark/>
          </w:tcPr>
          <w:p w:rsidR="00CC549A" w:rsidRPr="00A9556A" w:rsidRDefault="00CC549A">
            <w:pPr>
              <w:spacing w:after="0"/>
              <w:rPr>
                <w:rFonts w:ascii="Times New Roman" w:hAnsi="Times New Roman" w:cs="Times New Roman"/>
              </w:rPr>
            </w:pPr>
          </w:p>
        </w:tc>
      </w:tr>
      <w:tr w:rsidR="00CC549A" w:rsidRPr="00A9556A" w:rsidTr="00CC549A">
        <w:trPr>
          <w:trHeight w:val="930"/>
        </w:trPr>
        <w:tc>
          <w:tcPr>
            <w:tcW w:w="15417" w:type="dxa"/>
            <w:gridSpan w:val="9"/>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ПРОГРАММА</w:t>
            </w:r>
            <w:r w:rsidRPr="00A9556A">
              <w:rPr>
                <w:rFonts w:ascii="Times New Roman" w:eastAsia="Times New Roman" w:hAnsi="Times New Roman" w:cs="Times New Roman"/>
                <w:b/>
                <w:bCs/>
              </w:rPr>
              <w:br/>
              <w:t xml:space="preserve">оздоровления  муниципальных  финансов </w:t>
            </w:r>
            <w:proofErr w:type="spellStart"/>
            <w:r w:rsidRPr="00A9556A">
              <w:rPr>
                <w:rFonts w:ascii="Times New Roman" w:eastAsia="Times New Roman" w:hAnsi="Times New Roman" w:cs="Times New Roman"/>
                <w:b/>
                <w:bCs/>
              </w:rPr>
              <w:t>Дубенскогомуниципального</w:t>
            </w:r>
            <w:proofErr w:type="spellEnd"/>
            <w:r w:rsidRPr="00A9556A">
              <w:rPr>
                <w:rFonts w:ascii="Times New Roman" w:eastAsia="Times New Roman" w:hAnsi="Times New Roman" w:cs="Times New Roman"/>
                <w:b/>
                <w:bCs/>
              </w:rPr>
              <w:t xml:space="preserve"> района  и муниципальных финансов поселений Дубенского муниципального района на 2017 – 2019 годы</w:t>
            </w:r>
            <w:r w:rsidRPr="00A9556A">
              <w:rPr>
                <w:rFonts w:ascii="Times New Roman" w:eastAsia="Times New Roman" w:hAnsi="Times New Roman" w:cs="Times New Roman"/>
                <w:b/>
                <w:bCs/>
              </w:rPr>
              <w:br/>
              <w:t>(план мероприятий по оздоровлению муниципальных финансов  Дубенского муниципального района)</w:t>
            </w:r>
          </w:p>
        </w:tc>
      </w:tr>
      <w:tr w:rsidR="00CC549A" w:rsidRPr="00A9556A" w:rsidTr="00CC549A">
        <w:trPr>
          <w:trHeight w:val="405"/>
        </w:trPr>
        <w:tc>
          <w:tcPr>
            <w:tcW w:w="656" w:type="dxa"/>
            <w:vAlign w:val="center"/>
            <w:hideMark/>
          </w:tcPr>
          <w:p w:rsidR="00CC549A" w:rsidRPr="00A9556A" w:rsidRDefault="00CC549A">
            <w:pPr>
              <w:spacing w:after="0"/>
              <w:rPr>
                <w:rFonts w:ascii="Times New Roman" w:hAnsi="Times New Roman" w:cs="Times New Roman"/>
              </w:rPr>
            </w:pPr>
          </w:p>
        </w:tc>
        <w:tc>
          <w:tcPr>
            <w:tcW w:w="3754" w:type="dxa"/>
            <w:vAlign w:val="center"/>
            <w:hideMark/>
          </w:tcPr>
          <w:p w:rsidR="00CC549A" w:rsidRPr="00A9556A" w:rsidRDefault="00CC549A">
            <w:pPr>
              <w:spacing w:after="0"/>
              <w:rPr>
                <w:rFonts w:ascii="Times New Roman" w:hAnsi="Times New Roman" w:cs="Times New Roman"/>
              </w:rPr>
            </w:pPr>
          </w:p>
        </w:tc>
        <w:tc>
          <w:tcPr>
            <w:tcW w:w="1614" w:type="dxa"/>
            <w:vAlign w:val="center"/>
            <w:hideMark/>
          </w:tcPr>
          <w:p w:rsidR="00CC549A" w:rsidRPr="00A9556A" w:rsidRDefault="00CC549A">
            <w:pPr>
              <w:spacing w:after="0"/>
              <w:rPr>
                <w:rFonts w:ascii="Times New Roman" w:hAnsi="Times New Roman" w:cs="Times New Roman"/>
              </w:rPr>
            </w:pPr>
          </w:p>
        </w:tc>
        <w:tc>
          <w:tcPr>
            <w:tcW w:w="2922" w:type="dxa"/>
            <w:vAlign w:val="center"/>
            <w:hideMark/>
          </w:tcPr>
          <w:p w:rsidR="00CC549A" w:rsidRPr="00A9556A" w:rsidRDefault="00CC549A">
            <w:pPr>
              <w:spacing w:after="0"/>
              <w:rPr>
                <w:rFonts w:ascii="Times New Roman" w:hAnsi="Times New Roman" w:cs="Times New Roman"/>
              </w:rPr>
            </w:pPr>
          </w:p>
        </w:tc>
        <w:tc>
          <w:tcPr>
            <w:tcW w:w="2440" w:type="dxa"/>
            <w:vAlign w:val="center"/>
            <w:hideMark/>
          </w:tcPr>
          <w:p w:rsidR="00CC549A" w:rsidRPr="00A9556A" w:rsidRDefault="00CC549A">
            <w:pPr>
              <w:spacing w:after="0"/>
              <w:rPr>
                <w:rFonts w:ascii="Times New Roman" w:hAnsi="Times New Roman" w:cs="Times New Roman"/>
              </w:rPr>
            </w:pPr>
          </w:p>
        </w:tc>
        <w:tc>
          <w:tcPr>
            <w:tcW w:w="1540" w:type="dxa"/>
            <w:vAlign w:val="center"/>
            <w:hideMark/>
          </w:tcPr>
          <w:p w:rsidR="00CC549A" w:rsidRPr="00A9556A" w:rsidRDefault="00CC549A">
            <w:pPr>
              <w:spacing w:after="0"/>
              <w:rPr>
                <w:rFonts w:ascii="Times New Roman" w:hAnsi="Times New Roman" w:cs="Times New Roman"/>
              </w:rPr>
            </w:pPr>
          </w:p>
        </w:tc>
        <w:tc>
          <w:tcPr>
            <w:tcW w:w="766" w:type="dxa"/>
            <w:vAlign w:val="center"/>
            <w:hideMark/>
          </w:tcPr>
          <w:p w:rsidR="00CC549A" w:rsidRPr="00A9556A" w:rsidRDefault="00CC549A">
            <w:pPr>
              <w:spacing w:after="0"/>
              <w:rPr>
                <w:rFonts w:ascii="Times New Roman" w:hAnsi="Times New Roman" w:cs="Times New Roman"/>
              </w:rPr>
            </w:pPr>
          </w:p>
        </w:tc>
        <w:tc>
          <w:tcPr>
            <w:tcW w:w="959" w:type="dxa"/>
            <w:vAlign w:val="center"/>
            <w:hideMark/>
          </w:tcPr>
          <w:p w:rsidR="00CC549A" w:rsidRPr="00A9556A" w:rsidRDefault="00CC549A">
            <w:pPr>
              <w:spacing w:after="0"/>
              <w:rPr>
                <w:rFonts w:ascii="Times New Roman" w:hAnsi="Times New Roman" w:cs="Times New Roman"/>
              </w:rPr>
            </w:pPr>
          </w:p>
        </w:tc>
        <w:tc>
          <w:tcPr>
            <w:tcW w:w="766" w:type="dxa"/>
            <w:vAlign w:val="center"/>
            <w:hideMark/>
          </w:tcPr>
          <w:p w:rsidR="00CC549A" w:rsidRPr="00A9556A" w:rsidRDefault="00CC549A">
            <w:pPr>
              <w:spacing w:after="0"/>
              <w:rPr>
                <w:rFonts w:ascii="Times New Roman" w:hAnsi="Times New Roman" w:cs="Times New Roman"/>
              </w:rPr>
            </w:pPr>
          </w:p>
        </w:tc>
      </w:tr>
      <w:tr w:rsidR="00CC549A" w:rsidRPr="00A9556A" w:rsidTr="00CC549A">
        <w:trPr>
          <w:trHeight w:val="405"/>
        </w:trPr>
        <w:tc>
          <w:tcPr>
            <w:tcW w:w="656"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3754"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Наименование мероприятия</w:t>
            </w:r>
          </w:p>
        </w:tc>
        <w:tc>
          <w:tcPr>
            <w:tcW w:w="1614"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Срок исполнения</w:t>
            </w:r>
          </w:p>
        </w:tc>
        <w:tc>
          <w:tcPr>
            <w:tcW w:w="2922"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Ответственный исполнитель</w:t>
            </w:r>
          </w:p>
        </w:tc>
        <w:tc>
          <w:tcPr>
            <w:tcW w:w="2440"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Целевой показатель</w:t>
            </w:r>
          </w:p>
        </w:tc>
        <w:tc>
          <w:tcPr>
            <w:tcW w:w="1540" w:type="dxa"/>
            <w:vMerge w:val="restart"/>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Ед. </w:t>
            </w:r>
            <w:proofErr w:type="spellStart"/>
            <w:r w:rsidRPr="00A9556A">
              <w:rPr>
                <w:rFonts w:ascii="Times New Roman" w:eastAsia="Times New Roman" w:hAnsi="Times New Roman" w:cs="Times New Roman"/>
                <w:b/>
                <w:bCs/>
              </w:rPr>
              <w:t>изм-я</w:t>
            </w:r>
            <w:proofErr w:type="spellEnd"/>
          </w:p>
        </w:tc>
        <w:tc>
          <w:tcPr>
            <w:tcW w:w="2491" w:type="dxa"/>
            <w:gridSpan w:val="3"/>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Значение целевого показателя</w:t>
            </w:r>
          </w:p>
        </w:tc>
      </w:tr>
      <w:tr w:rsidR="00CC549A" w:rsidRPr="00A9556A" w:rsidTr="00CC549A">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b/>
                <w:bCs/>
              </w:rPr>
            </w:pP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2017 год</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2018 год</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2019 год</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1</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Мероприятия по увеличению налоговых и неналоговых доходов консолидированного бюджета Дубенского  муниципального района Республики Мордовия</w:t>
            </w:r>
          </w:p>
        </w:tc>
      </w:tr>
      <w:tr w:rsidR="00CC549A" w:rsidRPr="00A9556A" w:rsidTr="00CC549A">
        <w:trPr>
          <w:trHeight w:val="121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Анализ эффективности предоставленных налоговых льгот по всем категориям налоговых преференций, установленных НПА муниципальными образованиями Дубенского муниципального района Республики Мордовия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ежегодно </w:t>
            </w:r>
            <w:r w:rsidRPr="00A9556A">
              <w:rPr>
                <w:rFonts w:ascii="Times New Roman" w:eastAsia="Times New Roman" w:hAnsi="Times New Roman" w:cs="Times New Roman"/>
              </w:rPr>
              <w:br/>
              <w:t>до 1 марта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Финансовое управление администрации Дубенского муниципального района, органы местного </w:t>
            </w:r>
            <w:proofErr w:type="spellStart"/>
            <w:r w:rsidRPr="00A9556A">
              <w:rPr>
                <w:rFonts w:ascii="Times New Roman" w:eastAsia="Times New Roman" w:hAnsi="Times New Roman" w:cs="Times New Roman"/>
              </w:rPr>
              <w:t>самоуправлени</w:t>
            </w:r>
            <w:proofErr w:type="spellEnd"/>
            <w:r w:rsidRPr="00A9556A">
              <w:rPr>
                <w:rFonts w:ascii="Times New Roman" w:eastAsia="Times New Roman" w:hAnsi="Times New Roman" w:cs="Times New Roman"/>
              </w:rPr>
              <w:t xml:space="preserve"> поселений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проведение оценки эффективности предоставленных налоговых льгот</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Пересмотр налоговых льгот, предоставляемых органами местного самоуправления Дубенского муниципального района Республики Мордовия по налогам и сборам  согласно плану по устранению неэффективных льгот (пониженных ставок по налогам)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до 1 декабря</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Финансовое управление администрации Дубенского  муниципального района, органы местного </w:t>
            </w:r>
            <w:proofErr w:type="spellStart"/>
            <w:r w:rsidRPr="00A9556A">
              <w:rPr>
                <w:rFonts w:ascii="Times New Roman" w:eastAsia="Times New Roman" w:hAnsi="Times New Roman" w:cs="Times New Roman"/>
              </w:rPr>
              <w:t>самоуправлени</w:t>
            </w:r>
            <w:proofErr w:type="spellEnd"/>
            <w:r w:rsidRPr="00A9556A">
              <w:rPr>
                <w:rFonts w:ascii="Times New Roman" w:eastAsia="Times New Roman" w:hAnsi="Times New Roman" w:cs="Times New Roman"/>
              </w:rPr>
              <w:t xml:space="preserve"> поселений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21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Установление налоговых льгот по местным налогам по согласованию с Министерством финансов Республики Мордовия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Финансовое управление администрации Дубенского  муниципального района, органы местного </w:t>
            </w:r>
            <w:proofErr w:type="spellStart"/>
            <w:r w:rsidRPr="00A9556A">
              <w:rPr>
                <w:rFonts w:ascii="Times New Roman" w:eastAsia="Times New Roman" w:hAnsi="Times New Roman" w:cs="Times New Roman"/>
              </w:rPr>
              <w:t>самоуправлени</w:t>
            </w:r>
            <w:proofErr w:type="spellEnd"/>
            <w:r w:rsidRPr="00A9556A">
              <w:rPr>
                <w:rFonts w:ascii="Times New Roman" w:eastAsia="Times New Roman" w:hAnsi="Times New Roman" w:cs="Times New Roman"/>
              </w:rPr>
              <w:t xml:space="preserve"> поселений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Согласование нормативно правовых актов по установлению налоговых льгот</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1.4</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органами местного самоуправления и Межрайонной ИФНС России № 3 по Республике Мордовия работы  по снижению объема недоимки по налогам и сборам, в том числе ликвидация недоимки по налогам и сборам (проведение комиссий по поступлению доходов). Сок</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Финансовое управление администрации Дубенского  муниципального района, органы местного </w:t>
            </w:r>
            <w:proofErr w:type="spellStart"/>
            <w:r w:rsidRPr="00A9556A">
              <w:rPr>
                <w:rFonts w:ascii="Times New Roman" w:eastAsia="Times New Roman" w:hAnsi="Times New Roman" w:cs="Times New Roman"/>
              </w:rPr>
              <w:t>самоуправлени</w:t>
            </w:r>
            <w:proofErr w:type="spellEnd"/>
            <w:r w:rsidRPr="00A9556A">
              <w:rPr>
                <w:rFonts w:ascii="Times New Roman" w:eastAsia="Times New Roman" w:hAnsi="Times New Roman" w:cs="Times New Roman"/>
              </w:rPr>
              <w:t xml:space="preserve"> поселений, Межрайонная ИФНС России № 3  по Республике Мордовия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180,0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162,0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165,0</w:t>
            </w:r>
          </w:p>
        </w:tc>
      </w:tr>
      <w:tr w:rsidR="00CC549A" w:rsidRPr="00A9556A" w:rsidTr="00CC549A">
        <w:trPr>
          <w:trHeight w:val="202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1.5</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Вовлечение в налоговый оборот объектов недвижимости (включая земельные участки)</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 </w:t>
            </w:r>
            <w:proofErr w:type="gramStart"/>
            <w:r w:rsidRPr="00A9556A">
              <w:rPr>
                <w:rFonts w:ascii="Times New Roman" w:eastAsia="Times New Roman" w:hAnsi="Times New Roman" w:cs="Times New Roman"/>
              </w:rPr>
              <w:t xml:space="preserve">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 Межрайонная ИФНС России № 3 по Республике Мордовия (по </w:t>
            </w:r>
            <w:proofErr w:type="spellStart"/>
            <w:r w:rsidRPr="00A9556A">
              <w:rPr>
                <w:rFonts w:ascii="Times New Roman" w:eastAsia="Times New Roman" w:hAnsi="Times New Roman" w:cs="Times New Roman"/>
              </w:rPr>
              <w:t>согласова</w:t>
            </w:r>
            <w:proofErr w:type="spellEnd"/>
            <w:proofErr w:type="gramEnd"/>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увеличение количества </w:t>
            </w:r>
            <w:proofErr w:type="spellStart"/>
            <w:r w:rsidRPr="00A9556A">
              <w:rPr>
                <w:rFonts w:ascii="Times New Roman" w:eastAsia="Times New Roman" w:hAnsi="Times New Roman" w:cs="Times New Roman"/>
              </w:rPr>
              <w:t>налогооблогаемых</w:t>
            </w:r>
            <w:proofErr w:type="spellEnd"/>
            <w:r w:rsidRPr="00A9556A">
              <w:rPr>
                <w:rFonts w:ascii="Times New Roman" w:eastAsia="Times New Roman" w:hAnsi="Times New Roman" w:cs="Times New Roman"/>
              </w:rPr>
              <w:t xml:space="preserve"> объектов недвижимости (земельных участков)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единиц</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45,0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36,0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1.6</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Анализ причин возникновения дебиторской задолженности по доходам и принятие мер по ее сокращению</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дебиторской задолженности по доходам</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77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1.7</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 Увеличение объема поступлений неналоговых доходов в консолидированный бюджет Дубенского  муниципального района на 5 % - в 2017 - 2019 годах, в том числе за счет проведения  мероприятий по инвентаризации муниципального имущества и </w:t>
            </w:r>
            <w:r w:rsidRPr="00A9556A">
              <w:rPr>
                <w:rFonts w:ascii="Times New Roman" w:eastAsia="Times New Roman" w:hAnsi="Times New Roman" w:cs="Times New Roman"/>
              </w:rPr>
              <w:lastRenderedPageBreak/>
              <w:t>установления эффективных</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неналоговых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25,0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25,0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1.8</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аналитической работы в части эффективности установленных коэффициентов К</w:t>
            </w:r>
            <w:proofErr w:type="gramStart"/>
            <w:r w:rsidRPr="00A9556A">
              <w:rPr>
                <w:rFonts w:ascii="Times New Roman" w:eastAsia="Times New Roman" w:hAnsi="Times New Roman" w:cs="Times New Roman"/>
              </w:rPr>
              <w:t>2</w:t>
            </w:r>
            <w:proofErr w:type="gramEnd"/>
            <w:r w:rsidRPr="00A9556A">
              <w:rPr>
                <w:rFonts w:ascii="Times New Roman" w:eastAsia="Times New Roman" w:hAnsi="Times New Roman" w:cs="Times New Roman"/>
              </w:rPr>
              <w:t xml:space="preserve"> по единому налогу на вмененный доход</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Экономическое управление администрации Дубенского  муниципального района и отдел доходов финансового управления администрации Дубенского  муниципального района </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пересмотр утвержденных органами местного самоуправления коэффициента К</w:t>
            </w:r>
            <w:proofErr w:type="gramStart"/>
            <w:r w:rsidRPr="00A9556A">
              <w:rPr>
                <w:rFonts w:ascii="Times New Roman" w:eastAsia="Times New Roman" w:hAnsi="Times New Roman" w:cs="Times New Roman"/>
              </w:rPr>
              <w:t>2</w:t>
            </w:r>
            <w:proofErr w:type="gramEnd"/>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1.9</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работы по введению самообложения граждан в муниципальных образованиях Дубенского  муниципального района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организационно-правовое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безвозмездных поступлений в местные бюджеты от средств самообложения граждан</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294,1</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588,1</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1.10</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Оформление договоров социального найма по всем жилым помещениям, находящимся в муниципальной собственности (за исключением служебного и специализированного жилого фонда)</w:t>
            </w:r>
            <w:proofErr w:type="gramStart"/>
            <w:r w:rsidRPr="00A9556A">
              <w:rPr>
                <w:rFonts w:ascii="Times New Roman" w:eastAsia="Times New Roman" w:hAnsi="Times New Roman" w:cs="Times New Roman"/>
              </w:rPr>
              <w:t>.У</w:t>
            </w:r>
            <w:proofErr w:type="gramEnd"/>
            <w:r w:rsidRPr="00A9556A">
              <w:rPr>
                <w:rFonts w:ascii="Times New Roman" w:eastAsia="Times New Roman" w:hAnsi="Times New Roman" w:cs="Times New Roman"/>
              </w:rPr>
              <w:t xml:space="preserve">становление размера платы за социальный </w:t>
            </w:r>
            <w:proofErr w:type="spellStart"/>
            <w:r w:rsidRPr="00A9556A">
              <w:rPr>
                <w:rFonts w:ascii="Times New Roman" w:eastAsia="Times New Roman" w:hAnsi="Times New Roman" w:cs="Times New Roman"/>
              </w:rPr>
              <w:t>найм</w:t>
            </w:r>
            <w:proofErr w:type="spellEnd"/>
            <w:r w:rsidRPr="00A9556A">
              <w:rPr>
                <w:rFonts w:ascii="Times New Roman" w:eastAsia="Times New Roman" w:hAnsi="Times New Roman" w:cs="Times New Roman"/>
              </w:rPr>
              <w:t xml:space="preserve"> на экономически обоснованном уровне</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неналоговых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1.11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мероприятий по оформлению в собственность муниципального образования земельных долей и (или) земельных участков из невостребованных долей</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неналоговых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1 700,0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600,0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500,0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1.12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Проведение муниципального земельного контроля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неналоговых доходов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405"/>
        </w:trPr>
        <w:tc>
          <w:tcPr>
            <w:tcW w:w="12926" w:type="dxa"/>
            <w:gridSpan w:val="6"/>
            <w:tcBorders>
              <w:top w:val="single" w:sz="4" w:space="0" w:color="auto"/>
              <w:left w:val="single" w:sz="4" w:space="0" w:color="auto"/>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t>Итого по разделу бюджетный эффект, млн. рублей</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1 945,0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1 111,1</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1 314,1</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2.</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Мероприятия по улучшению делового климата и совершенствованию администрирования доходных источников</w:t>
            </w:r>
          </w:p>
        </w:tc>
      </w:tr>
      <w:tr w:rsidR="00CC549A" w:rsidRPr="00A9556A" w:rsidTr="00CC549A">
        <w:trPr>
          <w:trHeight w:val="3240"/>
        </w:trPr>
        <w:tc>
          <w:tcPr>
            <w:tcW w:w="656" w:type="dxa"/>
            <w:tcBorders>
              <w:top w:val="nil"/>
              <w:left w:val="single" w:sz="4" w:space="0" w:color="auto"/>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2.1</w:t>
            </w:r>
          </w:p>
        </w:tc>
        <w:tc>
          <w:tcPr>
            <w:tcW w:w="3754" w:type="dxa"/>
            <w:tcBorders>
              <w:top w:val="nil"/>
              <w:left w:val="nil"/>
              <w:bottom w:val="single" w:sz="4" w:space="0" w:color="auto"/>
              <w:right w:val="single" w:sz="4" w:space="0" w:color="auto"/>
            </w:tcBorders>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Проведение мониторинга и анализа основных показателей производственной и финансово-экономической деятельности организаций. Принятие оперативных решений при возникновении ситуаций, имеющих негативные последствия для исполнения консолидированного бюджета </w:t>
            </w:r>
            <w:proofErr w:type="spellStart"/>
            <w:r w:rsidRPr="00A9556A">
              <w:rPr>
                <w:rFonts w:ascii="Times New Roman" w:eastAsia="Times New Roman" w:hAnsi="Times New Roman" w:cs="Times New Roman"/>
              </w:rPr>
              <w:t>Ду</w:t>
            </w:r>
            <w:proofErr w:type="spellEnd"/>
          </w:p>
        </w:tc>
        <w:tc>
          <w:tcPr>
            <w:tcW w:w="1614"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ежеквартально</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администрации Дубенского  муниципального района, 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Принятие </w:t>
            </w:r>
            <w:proofErr w:type="gramStart"/>
            <w:r w:rsidRPr="00A9556A">
              <w:rPr>
                <w:rFonts w:ascii="Times New Roman" w:eastAsia="Times New Roman" w:hAnsi="Times New Roman" w:cs="Times New Roman"/>
              </w:rPr>
              <w:t>распоряжения Администрации Дубенского  муниципального района прогноза социально-экономического развития Дубенского  муниципального района</w:t>
            </w:r>
            <w:proofErr w:type="gramEnd"/>
            <w:r w:rsidRPr="00A9556A">
              <w:rPr>
                <w:rFonts w:ascii="Times New Roman" w:eastAsia="Times New Roman" w:hAnsi="Times New Roman" w:cs="Times New Roman"/>
              </w:rPr>
              <w:t xml:space="preserve"> на среднесрочную перспективу</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2.2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Мониторинг состояния расчетов с бюджетом крупнейших налогоплательщиков Дубенского муниципального района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ежемесячно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Финансовое управление администрации  Дубенского  муниципального района, органы местного </w:t>
            </w:r>
            <w:proofErr w:type="spellStart"/>
            <w:r w:rsidRPr="00A9556A">
              <w:rPr>
                <w:rFonts w:ascii="Times New Roman" w:eastAsia="Times New Roman" w:hAnsi="Times New Roman" w:cs="Times New Roman"/>
              </w:rPr>
              <w:t>самоуправлени</w:t>
            </w:r>
            <w:proofErr w:type="spellEnd"/>
            <w:r w:rsidRPr="00A9556A">
              <w:rPr>
                <w:rFonts w:ascii="Times New Roman" w:eastAsia="Times New Roman" w:hAnsi="Times New Roman" w:cs="Times New Roman"/>
              </w:rPr>
              <w:t xml:space="preserve"> поселений, Межрайонная ИФНС России № 3 по Республике Мордовия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Ведение реестра крупнейших налогоплательщиков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243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Содействие созданию конкурентоспособных  производств, реализации инвестиционных проектов, формирование </w:t>
            </w:r>
            <w:proofErr w:type="gramStart"/>
            <w:r w:rsidRPr="00A9556A">
              <w:rPr>
                <w:rFonts w:ascii="Times New Roman" w:eastAsia="Times New Roman" w:hAnsi="Times New Roman" w:cs="Times New Roman"/>
              </w:rPr>
              <w:t>перечня инвестиционных проектов организаций Дубенского  муниципального района Республики</w:t>
            </w:r>
            <w:proofErr w:type="gramEnd"/>
            <w:r w:rsidRPr="00A9556A">
              <w:rPr>
                <w:rFonts w:ascii="Times New Roman" w:eastAsia="Times New Roman" w:hAnsi="Times New Roman" w:cs="Times New Roman"/>
              </w:rPr>
              <w:t xml:space="preserve"> Мордовия.</w:t>
            </w:r>
            <w:r w:rsidRPr="00A9556A">
              <w:rPr>
                <w:rFonts w:ascii="Times New Roman" w:eastAsia="Times New Roman" w:hAnsi="Times New Roman" w:cs="Times New Roman"/>
              </w:rPr>
              <w:br/>
              <w:t xml:space="preserve">Осуществление мониторинга и </w:t>
            </w:r>
            <w:proofErr w:type="spellStart"/>
            <w:r w:rsidRPr="00A9556A">
              <w:rPr>
                <w:rFonts w:ascii="Times New Roman" w:eastAsia="Times New Roman" w:hAnsi="Times New Roman" w:cs="Times New Roman"/>
              </w:rPr>
              <w:t>консультативно-методическ</w:t>
            </w:r>
            <w:proofErr w:type="spellEnd"/>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Утверждение  распоряжением Администрации Дубенского  муниципального </w:t>
            </w:r>
            <w:proofErr w:type="gramStart"/>
            <w:r w:rsidRPr="00A9556A">
              <w:rPr>
                <w:rFonts w:ascii="Times New Roman" w:eastAsia="Times New Roman" w:hAnsi="Times New Roman" w:cs="Times New Roman"/>
              </w:rPr>
              <w:t>района перечня инвестиционных проектов организаций Дубенского  муниципального района</w:t>
            </w:r>
            <w:proofErr w:type="gramEnd"/>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2.4</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Осуществление работы по сокращению числа кризисных организаций, привлечение к решению их проблем эффективных инвесторов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ведение </w:t>
            </w:r>
            <w:proofErr w:type="gramStart"/>
            <w:r w:rsidRPr="00A9556A">
              <w:rPr>
                <w:rFonts w:ascii="Times New Roman" w:eastAsia="Times New Roman" w:hAnsi="Times New Roman" w:cs="Times New Roman"/>
              </w:rPr>
              <w:t>реестра показателей экономической эффективности деятельности организаций</w:t>
            </w:r>
            <w:proofErr w:type="gramEnd"/>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2.5</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Использование конкурсных процедур при реализации муниципального имущества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Отдел по управлению муниципальной собственностью администрации Дубенского муниципального район,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увеличение цены реализации имущества к первоначальной цене</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5</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5</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2.6</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Мониторинг инвестиций в основной капитал организаций, зарегистрированных на территории Дубенского  муниципального района и принятие оперативных решений для улучшения инвестиционного климата Дубенского  муниципального района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индекс физического объема инвестиций в основной капитал</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gramStart"/>
            <w:r w:rsidRPr="00A9556A">
              <w:rPr>
                <w:rFonts w:ascii="Times New Roman" w:eastAsia="Times New Roman" w:hAnsi="Times New Roman" w:cs="Times New Roman"/>
              </w:rPr>
              <w:t>в</w:t>
            </w:r>
            <w:proofErr w:type="gramEnd"/>
            <w:r w:rsidRPr="00A9556A">
              <w:rPr>
                <w:rFonts w:ascii="Times New Roman" w:eastAsia="Times New Roman" w:hAnsi="Times New Roman" w:cs="Times New Roman"/>
              </w:rPr>
              <w:t xml:space="preserve"> % </w:t>
            </w:r>
            <w:proofErr w:type="gramStart"/>
            <w:r w:rsidRPr="00A9556A">
              <w:rPr>
                <w:rFonts w:ascii="Times New Roman" w:eastAsia="Times New Roman" w:hAnsi="Times New Roman" w:cs="Times New Roman"/>
              </w:rPr>
              <w:t>к</w:t>
            </w:r>
            <w:proofErr w:type="gramEnd"/>
            <w:r w:rsidRPr="00A9556A">
              <w:rPr>
                <w:rFonts w:ascii="Times New Roman" w:eastAsia="Times New Roman" w:hAnsi="Times New Roman" w:cs="Times New Roman"/>
              </w:rPr>
              <w:t xml:space="preserve"> предыдущему году</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w:t>
            </w:r>
          </w:p>
        </w:tc>
      </w:tr>
      <w:tr w:rsidR="00CC549A" w:rsidRPr="00A9556A" w:rsidTr="00CC549A">
        <w:trPr>
          <w:trHeight w:val="81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2.7</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Организация мониторинга состояния закрепленных договорами расчетов и платежей, проведение мероприятий по взысканию выявленной задолженности</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главные администраторы доходов консолидированного </w:t>
            </w:r>
            <w:proofErr w:type="spellStart"/>
            <w:r w:rsidRPr="00A9556A">
              <w:rPr>
                <w:rFonts w:ascii="Times New Roman" w:eastAsia="Times New Roman" w:hAnsi="Times New Roman" w:cs="Times New Roman"/>
              </w:rPr>
              <w:t>бюджетаДубенского</w:t>
            </w:r>
            <w:proofErr w:type="spellEnd"/>
            <w:r w:rsidRPr="00A9556A">
              <w:rPr>
                <w:rFonts w:ascii="Times New Roman" w:eastAsia="Times New Roman" w:hAnsi="Times New Roman" w:cs="Times New Roman"/>
              </w:rPr>
              <w:t xml:space="preserve">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взыскание задолженности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2430"/>
        </w:trPr>
        <w:tc>
          <w:tcPr>
            <w:tcW w:w="656" w:type="dxa"/>
            <w:vMerge w:val="restart"/>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2.8</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инвентаризации имущества, находящегося в муниципальной собственности</w:t>
            </w:r>
          </w:p>
        </w:tc>
        <w:tc>
          <w:tcPr>
            <w:tcW w:w="1614" w:type="dxa"/>
            <w:vMerge w:val="restart"/>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vMerge w:val="restart"/>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Принятие плана мероприятий по проведению на территории Дубенского  муниципального района инвентаризации имущества, находящегося в муниципальной собственности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2775"/>
        </w:trPr>
        <w:tc>
          <w:tcPr>
            <w:tcW w:w="0" w:type="auto"/>
            <w:vMerge/>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Выявление неиспользуемых основных фондов муниципальных учреждений и принятие мер по их продаже или сдаче в аренду</w:t>
            </w:r>
          </w:p>
        </w:tc>
        <w:tc>
          <w:tcPr>
            <w:tcW w:w="0" w:type="auto"/>
            <w:vMerge/>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p>
        </w:tc>
        <w:tc>
          <w:tcPr>
            <w:tcW w:w="0" w:type="auto"/>
            <w:vMerge/>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Организация подготовки технической документации и регистрации права собственности (вещного права) на объекты недвижимого имущества в соответствии с планом-графиком</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4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Программа оптимизации расходов бюджета Дубенского муниципального района на 2017-2019 годы</w:t>
            </w:r>
          </w:p>
        </w:tc>
      </w:tr>
      <w:tr w:rsidR="00CC549A" w:rsidRPr="00A9556A" w:rsidTr="00CC549A">
        <w:trPr>
          <w:trHeight w:val="4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3.1.</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Мероприятия по оптимизации расходов на содержание органов местного самоуправления</w:t>
            </w:r>
          </w:p>
        </w:tc>
      </w:tr>
      <w:tr w:rsidR="00CC549A" w:rsidRPr="00A9556A" w:rsidTr="00CC549A">
        <w:trPr>
          <w:trHeight w:val="243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3.1.1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Проведение мероприятий по оптимизации транспортных расходов и расходов на услуги связи органов местного самоуправления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Администрация Дубенского муниципального района, Финансовое управление администрации Дубенского муниципального района,  Управление по социальной работе администрации Дубенского </w:t>
            </w:r>
            <w:proofErr w:type="spellStart"/>
            <w:r w:rsidRPr="00A9556A">
              <w:rPr>
                <w:rFonts w:ascii="Times New Roman" w:eastAsia="Times New Roman" w:hAnsi="Times New Roman" w:cs="Times New Roman"/>
              </w:rPr>
              <w:t>муниципальноог</w:t>
            </w:r>
            <w:proofErr w:type="spellEnd"/>
            <w:r w:rsidRPr="00A9556A">
              <w:rPr>
                <w:rFonts w:ascii="Times New Roman" w:eastAsia="Times New Roman" w:hAnsi="Times New Roman" w:cs="Times New Roman"/>
              </w:rPr>
              <w:t xml:space="preserve">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3.1.2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Подготовить предложения по укрупнению сельских поселений Дубенского  муниципального района с 2018 - 2019 годы</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до 1 июля 2017 г.</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Организационно- правовое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580,0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590,2</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3.1.3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Соблюдение установленных нормативов расходов на содержание органов местного самоуправления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наличие установленных нормативов расходов на содержание органов местного самоуправления</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3.1.4</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Передача вопросов местного значения от отдельных сельских поселений - </w:t>
            </w:r>
            <w:proofErr w:type="spellStart"/>
            <w:r w:rsidRPr="00A9556A">
              <w:rPr>
                <w:rFonts w:ascii="Times New Roman" w:eastAsia="Times New Roman" w:hAnsi="Times New Roman" w:cs="Times New Roman"/>
              </w:rPr>
              <w:t>администратвных</w:t>
            </w:r>
            <w:proofErr w:type="spellEnd"/>
            <w:r w:rsidRPr="00A9556A">
              <w:rPr>
                <w:rFonts w:ascii="Times New Roman" w:eastAsia="Times New Roman" w:hAnsi="Times New Roman" w:cs="Times New Roman"/>
              </w:rPr>
              <w:t xml:space="preserve"> центров муниципальных районов администрациям муниципальных районов, в целях исключения дублирующих функций данных </w:t>
            </w:r>
            <w:r w:rsidRPr="00A9556A">
              <w:rPr>
                <w:rFonts w:ascii="Times New Roman" w:eastAsia="Times New Roman" w:hAnsi="Times New Roman" w:cs="Times New Roman"/>
              </w:rPr>
              <w:lastRenderedPageBreak/>
              <w:t xml:space="preserve">органов и сокращения расходов на содержание органов </w:t>
            </w:r>
            <w:proofErr w:type="spellStart"/>
            <w:proofErr w:type="gramStart"/>
            <w:r w:rsidRPr="00A9556A">
              <w:rPr>
                <w:rFonts w:ascii="Times New Roman" w:eastAsia="Times New Roman" w:hAnsi="Times New Roman" w:cs="Times New Roman"/>
              </w:rPr>
              <w:t>мес</w:t>
            </w:r>
            <w:proofErr w:type="spellEnd"/>
            <w:proofErr w:type="gramEnd"/>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Организационно- правовое управление администрации Дубенского муниципального района, Органы местного самоуправления поселений Дубенского  </w:t>
            </w:r>
            <w:r w:rsidRPr="00A9556A">
              <w:rPr>
                <w:rFonts w:ascii="Times New Roman" w:eastAsia="Times New Roman" w:hAnsi="Times New Roman" w:cs="Times New Roman"/>
              </w:rPr>
              <w:lastRenderedPageBreak/>
              <w:t>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3.1.5</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Исключение повышения должностных окладов муниципальных служащих, должностных лиц органов местного </w:t>
            </w:r>
            <w:proofErr w:type="spellStart"/>
            <w:r w:rsidRPr="00A9556A">
              <w:rPr>
                <w:rFonts w:ascii="Times New Roman" w:eastAsia="Times New Roman" w:hAnsi="Times New Roman" w:cs="Times New Roman"/>
              </w:rPr>
              <w:t>самоупраления</w:t>
            </w:r>
            <w:proofErr w:type="spellEnd"/>
            <w:r w:rsidRPr="00A9556A">
              <w:rPr>
                <w:rFonts w:ascii="Times New Roman" w:eastAsia="Times New Roman" w:hAnsi="Times New Roman" w:cs="Times New Roman"/>
              </w:rPr>
              <w:t xml:space="preserve"> муниципальных образований Дубенского муниципального района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темп роста должностных окладов в органах местного самоуправления</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202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3.1.6</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Запрет на увеличение </w:t>
            </w:r>
            <w:proofErr w:type="gramStart"/>
            <w:r w:rsidRPr="00A9556A">
              <w:rPr>
                <w:rFonts w:ascii="Times New Roman" w:eastAsia="Times New Roman" w:hAnsi="Times New Roman" w:cs="Times New Roman"/>
              </w:rPr>
              <w:t>численности муниципальных служащих органов местного самоуправления муниципальных образований Дубенского муниципального района</w:t>
            </w:r>
            <w:proofErr w:type="gramEnd"/>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Организационно- правовое управление администрации Дубенского муниципального </w:t>
            </w:r>
            <w:proofErr w:type="spellStart"/>
            <w:r w:rsidRPr="00A9556A">
              <w:rPr>
                <w:rFonts w:ascii="Times New Roman" w:eastAsia="Times New Roman" w:hAnsi="Times New Roman" w:cs="Times New Roman"/>
              </w:rPr>
              <w:t>района</w:t>
            </w:r>
            <w:proofErr w:type="gramStart"/>
            <w:r w:rsidRPr="00A9556A">
              <w:rPr>
                <w:rFonts w:ascii="Times New Roman" w:eastAsia="Times New Roman" w:hAnsi="Times New Roman" w:cs="Times New Roman"/>
              </w:rPr>
              <w:t>,Ф</w:t>
            </w:r>
            <w:proofErr w:type="gramEnd"/>
            <w:r w:rsidRPr="00A9556A">
              <w:rPr>
                <w:rFonts w:ascii="Times New Roman" w:eastAsia="Times New Roman" w:hAnsi="Times New Roman" w:cs="Times New Roman"/>
              </w:rPr>
              <w:t>инансовое</w:t>
            </w:r>
            <w:proofErr w:type="spellEnd"/>
            <w:r w:rsidRPr="00A9556A">
              <w:rPr>
                <w:rFonts w:ascii="Times New Roman" w:eastAsia="Times New Roman" w:hAnsi="Times New Roman" w:cs="Times New Roman"/>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отсутствие увеличения численности муниципальных служащих по отношению к отчетному году</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единиц</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202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3.1.7</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Организационно- правовое управление администрации Дубенского муниципального </w:t>
            </w:r>
            <w:proofErr w:type="spellStart"/>
            <w:r w:rsidRPr="00A9556A">
              <w:rPr>
                <w:rFonts w:ascii="Times New Roman" w:eastAsia="Times New Roman" w:hAnsi="Times New Roman" w:cs="Times New Roman"/>
              </w:rPr>
              <w:t>района</w:t>
            </w:r>
            <w:proofErr w:type="gramStart"/>
            <w:r w:rsidRPr="00A9556A">
              <w:rPr>
                <w:rFonts w:ascii="Times New Roman" w:eastAsia="Times New Roman" w:hAnsi="Times New Roman" w:cs="Times New Roman"/>
              </w:rPr>
              <w:t>,Ф</w:t>
            </w:r>
            <w:proofErr w:type="gramEnd"/>
            <w:r w:rsidRPr="00A9556A">
              <w:rPr>
                <w:rFonts w:ascii="Times New Roman" w:eastAsia="Times New Roman" w:hAnsi="Times New Roman" w:cs="Times New Roman"/>
              </w:rPr>
              <w:t>инансовое</w:t>
            </w:r>
            <w:proofErr w:type="spellEnd"/>
            <w:r w:rsidRPr="00A9556A">
              <w:rPr>
                <w:rFonts w:ascii="Times New Roman" w:eastAsia="Times New Roman" w:hAnsi="Times New Roman" w:cs="Times New Roman"/>
              </w:rPr>
              <w:t xml:space="preserve"> управление администрации  Дубенского  муниципального района, Органы местного самоуправления поселений Дубенского </w:t>
            </w:r>
            <w:r w:rsidRPr="00A9556A">
              <w:rPr>
                <w:rFonts w:ascii="Times New Roman" w:eastAsia="Times New Roman" w:hAnsi="Times New Roman" w:cs="Times New Roman"/>
              </w:rPr>
              <w:lastRenderedPageBreak/>
              <w:t>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4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lastRenderedPageBreak/>
              <w:t>3.2</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Мероприятия по оптимизации расходов на содержание бюджетной сети </w:t>
            </w:r>
          </w:p>
        </w:tc>
      </w:tr>
      <w:tr w:rsidR="00CC549A" w:rsidRPr="00A9556A" w:rsidTr="00CC549A">
        <w:trPr>
          <w:trHeight w:val="121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3.2.1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Поэтапное проведение оптимизации учреждений культуры. Объединение детских музыкальных школ, детских художественных школ и школ искусств, расположенных на территории одного муниципального района Республики Мордовия.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gramStart"/>
            <w:r w:rsidRPr="00A9556A">
              <w:rPr>
                <w:rFonts w:ascii="Times New Roman" w:eastAsia="Times New Roman" w:hAnsi="Times New Roman" w:cs="Times New Roman"/>
              </w:rPr>
              <w:t>с</w:t>
            </w:r>
            <w:proofErr w:type="gramEnd"/>
            <w:r w:rsidRPr="00A9556A">
              <w:rPr>
                <w:rFonts w:ascii="Times New Roman" w:eastAsia="Times New Roman" w:hAnsi="Times New Roman" w:cs="Times New Roman"/>
              </w:rPr>
              <w:t xml:space="preserve">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Управление по социальной работе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3.2.2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 выполнение указанных видов работ на условиях внутреннего совместительства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Управление по социальной работе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60,0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120,0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120,0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3.2.3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Соблюдение </w:t>
            </w:r>
            <w:proofErr w:type="gramStart"/>
            <w:r w:rsidRPr="00A9556A">
              <w:rPr>
                <w:rFonts w:ascii="Times New Roman" w:eastAsia="Times New Roman" w:hAnsi="Times New Roman" w:cs="Times New Roman"/>
              </w:rPr>
              <w:t>показателей оптимизации численности работников учреждений</w:t>
            </w:r>
            <w:proofErr w:type="gramEnd"/>
            <w:r w:rsidRPr="00A9556A">
              <w:rPr>
                <w:rFonts w:ascii="Times New Roman" w:eastAsia="Times New Roman" w:hAnsi="Times New Roman" w:cs="Times New Roman"/>
              </w:rPr>
              <w:t xml:space="preserve"> образования:</w:t>
            </w:r>
            <w:r w:rsidRPr="00A9556A">
              <w:rPr>
                <w:rFonts w:ascii="Times New Roman" w:eastAsia="Times New Roman" w:hAnsi="Times New Roman" w:cs="Times New Roman"/>
              </w:rPr>
              <w:br/>
              <w:t>1) Объединение двух и более общеобразовательных организаций на территории одного сельского (городского) поселения муниципального района Республики Мордовия; оптимизации сети</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2017 – 2019 годы</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Управление по социальной работе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бюджетных расходов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2 994,4</w:t>
            </w:r>
          </w:p>
        </w:tc>
      </w:tr>
      <w:tr w:rsidR="00CC549A" w:rsidRPr="00A9556A" w:rsidTr="00CC549A">
        <w:trPr>
          <w:trHeight w:val="81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3.2.4</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Не превышение значений целевых показателей заработной платы работников бюджетной сферы, подпадающих под действие "майских" указов, установленных в "дорожных картах"</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постоянно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Управление по социальной работе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выполнение установленных показателей</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101%</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101%</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101%</w:t>
            </w:r>
          </w:p>
        </w:tc>
      </w:tr>
      <w:tr w:rsidR="00CC549A" w:rsidRPr="00A9556A" w:rsidTr="00CC549A">
        <w:trPr>
          <w:trHeight w:val="213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3.2.5</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Мораторий на индексацию </w:t>
            </w:r>
            <w:proofErr w:type="gramStart"/>
            <w:r w:rsidRPr="00A9556A">
              <w:rPr>
                <w:rFonts w:ascii="Times New Roman" w:eastAsia="Times New Roman" w:hAnsi="Times New Roman" w:cs="Times New Roman"/>
              </w:rPr>
              <w:t>фонда оплаты труда работников муниципальных учреждений Дубенского муниципального</w:t>
            </w:r>
            <w:proofErr w:type="gramEnd"/>
            <w:r w:rsidRPr="00A9556A">
              <w:rPr>
                <w:rFonts w:ascii="Times New Roman" w:eastAsia="Times New Roman" w:hAnsi="Times New Roman" w:cs="Times New Roman"/>
              </w:rPr>
              <w:t xml:space="preserve"> района, за исключением работников, подпадающих под действие "майских" указов Президента РФ</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Управление по социальной работе администрации Дубенского муниципального </w:t>
            </w:r>
            <w:proofErr w:type="spellStart"/>
            <w:r w:rsidRPr="00A9556A">
              <w:rPr>
                <w:rFonts w:ascii="Times New Roman" w:eastAsia="Times New Roman" w:hAnsi="Times New Roman" w:cs="Times New Roman"/>
              </w:rPr>
              <w:t>района</w:t>
            </w:r>
            <w:proofErr w:type="gramStart"/>
            <w:r w:rsidRPr="00A9556A">
              <w:rPr>
                <w:rFonts w:ascii="Times New Roman" w:eastAsia="Times New Roman" w:hAnsi="Times New Roman" w:cs="Times New Roman"/>
              </w:rPr>
              <w:t>,Ф</w:t>
            </w:r>
            <w:proofErr w:type="gramEnd"/>
            <w:r w:rsidRPr="00A9556A">
              <w:rPr>
                <w:rFonts w:ascii="Times New Roman" w:eastAsia="Times New Roman" w:hAnsi="Times New Roman" w:cs="Times New Roman"/>
              </w:rPr>
              <w:t>инансовое</w:t>
            </w:r>
            <w:proofErr w:type="spellEnd"/>
            <w:r w:rsidRPr="00A9556A">
              <w:rPr>
                <w:rFonts w:ascii="Times New Roman" w:eastAsia="Times New Roman" w:hAnsi="Times New Roman" w:cs="Times New Roman"/>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отсутствие </w:t>
            </w:r>
            <w:proofErr w:type="gramStart"/>
            <w:r w:rsidRPr="00A9556A">
              <w:rPr>
                <w:rFonts w:ascii="Times New Roman" w:eastAsia="Times New Roman" w:hAnsi="Times New Roman" w:cs="Times New Roman"/>
              </w:rPr>
              <w:t>увеличения фонда оплаты труда работников муниципальных учреждений</w:t>
            </w:r>
            <w:proofErr w:type="gramEnd"/>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3.3</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Мероприятия по оптимизации мер социальной поддержки</w:t>
            </w:r>
          </w:p>
        </w:tc>
      </w:tr>
      <w:tr w:rsidR="00CC549A" w:rsidRPr="00A9556A" w:rsidTr="00CC549A">
        <w:trPr>
          <w:trHeight w:val="81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3.3.1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Оптимизация мер социальной поддержки</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2017 – 2019 годы</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spellStart"/>
            <w:r w:rsidRPr="00A9556A">
              <w:rPr>
                <w:rFonts w:ascii="Times New Roman" w:eastAsia="Times New Roman" w:hAnsi="Times New Roman" w:cs="Times New Roman"/>
              </w:rPr>
              <w:t>Организационног-правовое</w:t>
            </w:r>
            <w:proofErr w:type="spellEnd"/>
            <w:r w:rsidRPr="00A9556A">
              <w:rPr>
                <w:rFonts w:ascii="Times New Roman" w:eastAsia="Times New Roman" w:hAnsi="Times New Roman" w:cs="Times New Roman"/>
              </w:rPr>
              <w:t xml:space="preserve">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экономия бюджетных средств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3.3.2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Не применение индексации муниципальных мер социальной поддержки</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spellStart"/>
            <w:r w:rsidRPr="00A9556A">
              <w:rPr>
                <w:rFonts w:ascii="Times New Roman" w:eastAsia="Times New Roman" w:hAnsi="Times New Roman" w:cs="Times New Roman"/>
              </w:rPr>
              <w:t>Организационног-правовое</w:t>
            </w:r>
            <w:proofErr w:type="spellEnd"/>
            <w:r w:rsidRPr="00A9556A">
              <w:rPr>
                <w:rFonts w:ascii="Times New Roman" w:eastAsia="Times New Roman" w:hAnsi="Times New Roman" w:cs="Times New Roman"/>
              </w:rPr>
              <w:t xml:space="preserve">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отсутствие решений об индексации размеров выплат по муниципальным мерам социальной поддержки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3.4</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Планирование консолидированного бюджета Дубенского_________ муниципального района</w:t>
            </w:r>
          </w:p>
        </w:tc>
      </w:tr>
      <w:tr w:rsidR="00CC549A" w:rsidRPr="00A9556A" w:rsidTr="00CC549A">
        <w:trPr>
          <w:trHeight w:val="243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3.4.1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Включение </w:t>
            </w:r>
            <w:proofErr w:type="spellStart"/>
            <w:r w:rsidRPr="00A9556A">
              <w:rPr>
                <w:rFonts w:ascii="Times New Roman" w:eastAsia="Times New Roman" w:hAnsi="Times New Roman" w:cs="Times New Roman"/>
              </w:rPr>
              <w:t>непрограммных</w:t>
            </w:r>
            <w:proofErr w:type="spellEnd"/>
            <w:r w:rsidRPr="00A9556A">
              <w:rPr>
                <w:rFonts w:ascii="Times New Roman" w:eastAsia="Times New Roman" w:hAnsi="Times New Roman" w:cs="Times New Roman"/>
              </w:rPr>
              <w:t xml:space="preserve"> направлений расходов муниципального бюджета в муниципальные программы</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2017 – 2019 годы</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gramStart"/>
            <w:r w:rsidRPr="00A9556A">
              <w:rPr>
                <w:rFonts w:ascii="Times New Roman" w:eastAsia="Times New Roman" w:hAnsi="Times New Roman" w:cs="Times New Roman"/>
              </w:rPr>
              <w:t>Финансовое управление) администрации Дубенского муниципального района</w:t>
            </w:r>
            <w:proofErr w:type="gramEnd"/>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доля бюджетных расходов муниципального бюджета, формируемых в рамках муниципальных программ, в общем объеме расходов муниципального бюджета </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85</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85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менее 85</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3.4.2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Совершенствование муниципальных программ: объединение муниципальных программ по отраслевому принципу в рамках одной соответствующей муниципальной программы; внесение изменения в муниципальные программы в части корректировки задач муниципальных программ (</w:t>
            </w:r>
            <w:proofErr w:type="spellStart"/>
            <w:proofErr w:type="gramStart"/>
            <w:r w:rsidRPr="00A9556A">
              <w:rPr>
                <w:rFonts w:ascii="Times New Roman" w:eastAsia="Times New Roman" w:hAnsi="Times New Roman" w:cs="Times New Roman"/>
              </w:rPr>
              <w:t>п</w:t>
            </w:r>
            <w:proofErr w:type="spellEnd"/>
            <w:proofErr w:type="gramEnd"/>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2017 – 2019 годы</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внесение изменений в нормативные правовые акты, утверждающие соответствующие муниципальные программы</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21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3.4.3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Утверждение бюджетного прогноза на долгосрочный период</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срок принятия соответствующего нормативного правового акта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3.5</w:t>
            </w:r>
          </w:p>
        </w:tc>
        <w:tc>
          <w:tcPr>
            <w:tcW w:w="14761" w:type="dxa"/>
            <w:gridSpan w:val="8"/>
            <w:tcBorders>
              <w:top w:val="single" w:sz="4" w:space="0" w:color="auto"/>
              <w:left w:val="nil"/>
              <w:bottom w:val="single" w:sz="4" w:space="0" w:color="auto"/>
              <w:right w:val="single" w:sz="4" w:space="0" w:color="000000"/>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Прочие мероприятия по оптимизации расходов консолидированного бюджета Дубенского  муниципального района</w:t>
            </w:r>
          </w:p>
        </w:tc>
      </w:tr>
      <w:tr w:rsidR="00CC549A" w:rsidRPr="00A9556A" w:rsidTr="00CC549A">
        <w:trPr>
          <w:trHeight w:val="81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3.5.1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Анализ причин возникновения дебиторской задолженности по расходам. Сокращение дебиторской задолженности по расходам на 10%</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 2017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дебиторской задолженности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3.5.2</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Повышение муниципальными учреждениями Дубенского  муниципального района эффективности их деятельности за счет доходов, полученных ими от приносящей доход деятельности, направляемых на достижение целей деятельности муниципальных </w:t>
            </w:r>
            <w:r w:rsidRPr="00A9556A">
              <w:rPr>
                <w:rFonts w:ascii="Times New Roman" w:eastAsia="Times New Roman" w:hAnsi="Times New Roman" w:cs="Times New Roman"/>
              </w:rPr>
              <w:lastRenderedPageBreak/>
              <w:t>учреждений, определенных ус</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2017 – 2019 годы</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Управление по социальной работе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сокращение расходов консолидированного бюджета Дубенского муниципального района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100,0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150,0</w:t>
            </w:r>
          </w:p>
        </w:tc>
      </w:tr>
      <w:tr w:rsidR="00CC549A" w:rsidRPr="00A9556A" w:rsidTr="00CC549A">
        <w:trPr>
          <w:trHeight w:val="420"/>
        </w:trPr>
        <w:tc>
          <w:tcPr>
            <w:tcW w:w="12926" w:type="dxa"/>
            <w:gridSpan w:val="6"/>
            <w:tcBorders>
              <w:top w:val="single" w:sz="4" w:space="0" w:color="auto"/>
              <w:left w:val="single" w:sz="4" w:space="0" w:color="auto"/>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lastRenderedPageBreak/>
              <w:t>Итого по разделу бюджетный эффект, млн. рублей</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110,0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800,0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3 854,6</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4.</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Меры по сокращению просроченной кредиторской задолженности консолидированного бюджета Дубенского________________ муниципального района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4.1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Снижение просроченной кредиторской задолженности по сравнению с показателем на начало отчетного года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главные распорядители и получатели средств  бюджета Дубенского  муниципального района Республики Мордовия,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снижение просроченной  кредиторской задолженности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0,5</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proofErr w:type="spellStart"/>
            <w:r w:rsidRPr="00A9556A">
              <w:rPr>
                <w:rFonts w:ascii="Times New Roman" w:eastAsia="Times New Roman" w:hAnsi="Times New Roman" w:cs="Times New Roman"/>
              </w:rPr>
              <w:t>неболее</w:t>
            </w:r>
            <w:proofErr w:type="spellEnd"/>
            <w:r w:rsidRPr="00A9556A">
              <w:rPr>
                <w:rFonts w:ascii="Times New Roman" w:eastAsia="Times New Roman" w:hAnsi="Times New Roman" w:cs="Times New Roman"/>
              </w:rPr>
              <w:t xml:space="preserve"> 0,5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0,23</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5.</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Меры по сокращению муниципального долга</w:t>
            </w:r>
          </w:p>
        </w:tc>
      </w:tr>
      <w:tr w:rsidR="00CC549A" w:rsidRPr="00A9556A" w:rsidTr="00CC549A">
        <w:trPr>
          <w:trHeight w:val="121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5.8</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Исключение расходов, связанных с невыполнением (ненадлежащим выполнением) долговых обязательств</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в течение года</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объем дополнительных расходов на обслуживание муниципального долга</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w:t>
            </w:r>
          </w:p>
        </w:tc>
      </w:tr>
      <w:tr w:rsidR="00CC549A" w:rsidRPr="00A9556A" w:rsidTr="00CC549A">
        <w:trPr>
          <w:trHeight w:val="405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5.9</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Формирование и утверждение бюджета муниципального образования на очередной финансовый </w:t>
            </w:r>
            <w:proofErr w:type="gramStart"/>
            <w:r w:rsidRPr="00A9556A">
              <w:rPr>
                <w:rFonts w:ascii="Times New Roman" w:eastAsia="Times New Roman" w:hAnsi="Times New Roman" w:cs="Times New Roman"/>
              </w:rPr>
              <w:t>год</w:t>
            </w:r>
            <w:proofErr w:type="gramEnd"/>
            <w:r w:rsidRPr="00A9556A">
              <w:rPr>
                <w:rFonts w:ascii="Times New Roman" w:eastAsia="Times New Roman" w:hAnsi="Times New Roman" w:cs="Times New Roman"/>
              </w:rPr>
              <w:t xml:space="preserve">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муниципального района без учета утвержденного объема безвозмездных поступлений</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100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5.10</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объем дефицита бюджета муниципального образования</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5</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не более 5</w:t>
            </w:r>
          </w:p>
        </w:tc>
      </w:tr>
      <w:tr w:rsidR="00CC549A" w:rsidRPr="00A9556A" w:rsidTr="00CC549A">
        <w:trPr>
          <w:trHeight w:val="81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5.13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Ужесточение условий предоставления бюджетных кредитов и реструктуризации задолженности по бюджетным кредитам  муниципальных образований</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совершенствование условий выдачи бюджетных кредитов</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да/нет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да</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5.14</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Мониторинг муниципального долга</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ежеквартально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просроченная задолженность</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0,00</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5.15</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Мораторий на предоставление муниципальных гарантий</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количество вновь выданных муниципальных гарантий</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шт.</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0</w:t>
            </w:r>
          </w:p>
        </w:tc>
      </w:tr>
      <w:tr w:rsidR="00CC549A" w:rsidRPr="00A9556A" w:rsidTr="00CC549A">
        <w:trPr>
          <w:trHeight w:val="405"/>
        </w:trPr>
        <w:tc>
          <w:tcPr>
            <w:tcW w:w="4410" w:type="dxa"/>
            <w:gridSpan w:val="2"/>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Итого по разделу бюджетный эффект, млн. рублей</w:t>
            </w:r>
          </w:p>
        </w:tc>
        <w:tc>
          <w:tcPr>
            <w:tcW w:w="6976" w:type="dxa"/>
            <w:gridSpan w:val="3"/>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0,0</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0,0</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0,0</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6.</w:t>
            </w:r>
          </w:p>
        </w:tc>
        <w:tc>
          <w:tcPr>
            <w:tcW w:w="14761" w:type="dxa"/>
            <w:gridSpan w:val="8"/>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Повышение эффективности бюджетного процесса</w:t>
            </w:r>
          </w:p>
        </w:tc>
      </w:tr>
      <w:tr w:rsidR="00CC549A" w:rsidRPr="00A9556A" w:rsidTr="00CC549A">
        <w:trPr>
          <w:trHeight w:val="202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6.1</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 xml:space="preserve">Отказ от принятия новых расходных обязательств, увеличения действующих расходных обязательств, не обеспеченных собственными доходами </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объем новых расходных обязательств, увеличения действующих расходных обязательств, не обеспеченных собственными доходами</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тыс. руб.</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0,0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0,0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 xml:space="preserve">0,0 </w:t>
            </w:r>
          </w:p>
        </w:tc>
      </w:tr>
      <w:tr w:rsidR="00CC549A" w:rsidRPr="00A9556A" w:rsidTr="00CC549A">
        <w:trPr>
          <w:trHeight w:val="1620"/>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6.3</w:t>
            </w:r>
          </w:p>
        </w:tc>
        <w:tc>
          <w:tcPr>
            <w:tcW w:w="375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rPr>
                <w:rFonts w:ascii="Times New Roman" w:eastAsia="Times New Roman" w:hAnsi="Times New Roman" w:cs="Times New Roman"/>
              </w:rPr>
            </w:pPr>
            <w:r w:rsidRPr="00A9556A">
              <w:rPr>
                <w:rFonts w:ascii="Times New Roman" w:eastAsia="Times New Roman" w:hAnsi="Times New Roman" w:cs="Times New Roman"/>
              </w:rPr>
              <w:t>Обеспечение экономии бюджетных средств от размещения заказов на поставки товаров, выполнение работ, оказание услуг для муниципальных нужд на конкурсной основе не менее 5%</w:t>
            </w:r>
          </w:p>
        </w:tc>
        <w:tc>
          <w:tcPr>
            <w:tcW w:w="1614"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ежегодно</w:t>
            </w:r>
          </w:p>
        </w:tc>
        <w:tc>
          <w:tcPr>
            <w:tcW w:w="2922"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Экономическое управление, 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4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экономия бюджетных средств от состоявшихся закупок товаров, работ, услуг для обеспечения муниципальных нужд</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t>5</w:t>
            </w:r>
          </w:p>
        </w:tc>
      </w:tr>
      <w:tr w:rsidR="00CC549A" w:rsidRPr="00A9556A" w:rsidTr="00CC549A">
        <w:trPr>
          <w:trHeight w:val="405"/>
        </w:trPr>
        <w:tc>
          <w:tcPr>
            <w:tcW w:w="4410" w:type="dxa"/>
            <w:gridSpan w:val="2"/>
            <w:tcBorders>
              <w:top w:val="single" w:sz="4" w:space="0" w:color="auto"/>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Итого по разделу бюджетный эффект, млн. рублей</w:t>
            </w:r>
          </w:p>
        </w:tc>
        <w:tc>
          <w:tcPr>
            <w:tcW w:w="6976" w:type="dxa"/>
            <w:gridSpan w:val="3"/>
            <w:tcBorders>
              <w:top w:val="single" w:sz="4" w:space="0" w:color="auto"/>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1540"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12270" w:type="dxa"/>
            <w:gridSpan w:val="5"/>
            <w:tcBorders>
              <w:top w:val="single" w:sz="4" w:space="0" w:color="auto"/>
              <w:left w:val="nil"/>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t>Бюджетный эффект реализации Плана мероприятий в части увеличения доходов</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1 945,0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1 111,1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1 314,1 </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12270" w:type="dxa"/>
            <w:gridSpan w:val="5"/>
            <w:tcBorders>
              <w:top w:val="single" w:sz="4" w:space="0" w:color="auto"/>
              <w:left w:val="nil"/>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t>Бюджетный эффект реализации Плана мероприятий в части сокращения расходов</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110,0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800,0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3 854,6 </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w:t>
            </w:r>
          </w:p>
        </w:tc>
        <w:tc>
          <w:tcPr>
            <w:tcW w:w="12270" w:type="dxa"/>
            <w:gridSpan w:val="5"/>
            <w:tcBorders>
              <w:top w:val="single" w:sz="4" w:space="0" w:color="auto"/>
              <w:left w:val="nil"/>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t>Бюджетный эффект реализации Плана мероприятий в части источников финансирования дефицита</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0,0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0,0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0,0 </w:t>
            </w:r>
          </w:p>
        </w:tc>
      </w:tr>
      <w:tr w:rsidR="00CC549A" w:rsidRPr="00A9556A" w:rsidTr="00CC549A">
        <w:trPr>
          <w:trHeight w:val="405"/>
        </w:trPr>
        <w:tc>
          <w:tcPr>
            <w:tcW w:w="656" w:type="dxa"/>
            <w:tcBorders>
              <w:top w:val="nil"/>
              <w:left w:val="single" w:sz="4" w:space="0" w:color="auto"/>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rPr>
            </w:pPr>
            <w:r w:rsidRPr="00A9556A">
              <w:rPr>
                <w:rFonts w:ascii="Times New Roman" w:eastAsia="Times New Roman" w:hAnsi="Times New Roman" w:cs="Times New Roman"/>
              </w:rPr>
              <w:lastRenderedPageBreak/>
              <w:t> </w:t>
            </w:r>
          </w:p>
        </w:tc>
        <w:tc>
          <w:tcPr>
            <w:tcW w:w="12270" w:type="dxa"/>
            <w:gridSpan w:val="5"/>
            <w:tcBorders>
              <w:top w:val="single" w:sz="4" w:space="0" w:color="auto"/>
              <w:left w:val="nil"/>
              <w:bottom w:val="single" w:sz="4" w:space="0" w:color="auto"/>
              <w:right w:val="single" w:sz="4" w:space="0" w:color="000000"/>
            </w:tcBorders>
            <w:vAlign w:val="center"/>
            <w:hideMark/>
          </w:tcPr>
          <w:p w:rsidR="00CC549A" w:rsidRPr="00A9556A" w:rsidRDefault="00CC549A">
            <w:pPr>
              <w:spacing w:after="0" w:line="240" w:lineRule="auto"/>
              <w:rPr>
                <w:rFonts w:ascii="Times New Roman" w:eastAsia="Times New Roman" w:hAnsi="Times New Roman" w:cs="Times New Roman"/>
                <w:b/>
                <w:bCs/>
              </w:rPr>
            </w:pPr>
            <w:r w:rsidRPr="00A9556A">
              <w:rPr>
                <w:rFonts w:ascii="Times New Roman" w:eastAsia="Times New Roman" w:hAnsi="Times New Roman" w:cs="Times New Roman"/>
                <w:b/>
                <w:bCs/>
              </w:rPr>
              <w:t>Бюджетный эффект реализации Плана мероприятий, всего</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2 055,0 </w:t>
            </w:r>
          </w:p>
        </w:tc>
        <w:tc>
          <w:tcPr>
            <w:tcW w:w="959"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1 911,1 </w:t>
            </w:r>
          </w:p>
        </w:tc>
        <w:tc>
          <w:tcPr>
            <w:tcW w:w="766" w:type="dxa"/>
            <w:tcBorders>
              <w:top w:val="nil"/>
              <w:left w:val="nil"/>
              <w:bottom w:val="single" w:sz="4" w:space="0" w:color="auto"/>
              <w:right w:val="single" w:sz="4" w:space="0" w:color="auto"/>
            </w:tcBorders>
            <w:vAlign w:val="center"/>
            <w:hideMark/>
          </w:tcPr>
          <w:p w:rsidR="00CC549A" w:rsidRPr="00A9556A" w:rsidRDefault="00CC549A">
            <w:pPr>
              <w:spacing w:after="0" w:line="240" w:lineRule="auto"/>
              <w:jc w:val="center"/>
              <w:rPr>
                <w:rFonts w:ascii="Times New Roman" w:eastAsia="Times New Roman" w:hAnsi="Times New Roman" w:cs="Times New Roman"/>
                <w:b/>
                <w:bCs/>
              </w:rPr>
            </w:pPr>
            <w:r w:rsidRPr="00A9556A">
              <w:rPr>
                <w:rFonts w:ascii="Times New Roman" w:eastAsia="Times New Roman" w:hAnsi="Times New Roman" w:cs="Times New Roman"/>
                <w:b/>
                <w:bCs/>
              </w:rPr>
              <w:t xml:space="preserve">5 168,7 </w:t>
            </w:r>
          </w:p>
        </w:tc>
      </w:tr>
    </w:tbl>
    <w:p w:rsidR="00CC549A" w:rsidRPr="00A9556A" w:rsidRDefault="00CC549A" w:rsidP="00CC549A">
      <w:pPr>
        <w:pStyle w:val="a3"/>
        <w:jc w:val="both"/>
        <w:rPr>
          <w:sz w:val="28"/>
          <w:szCs w:val="28"/>
        </w:rPr>
      </w:pPr>
    </w:p>
    <w:p w:rsidR="002E7285" w:rsidRPr="00A9556A" w:rsidRDefault="002E7285" w:rsidP="002E7285">
      <w:pPr>
        <w:spacing w:line="240" w:lineRule="auto"/>
        <w:rPr>
          <w:rFonts w:ascii="Times New Roman" w:eastAsia="Times New Roman" w:hAnsi="Times New Roman" w:cs="Times New Roman"/>
          <w:sz w:val="24"/>
          <w:szCs w:val="24"/>
          <w:lang w:eastAsia="ar-SA"/>
        </w:rPr>
      </w:pPr>
    </w:p>
    <w:p w:rsidR="00A9556A" w:rsidRPr="00A9556A" w:rsidRDefault="00A9556A" w:rsidP="002E7285">
      <w:pPr>
        <w:spacing w:line="240" w:lineRule="auto"/>
        <w:rPr>
          <w:rFonts w:ascii="Times New Roman" w:eastAsia="Times New Roman" w:hAnsi="Times New Roman" w:cs="Times New Roman"/>
          <w:sz w:val="24"/>
          <w:szCs w:val="24"/>
          <w:lang w:eastAsia="ar-SA"/>
        </w:rPr>
        <w:sectPr w:rsidR="00A9556A" w:rsidRPr="00A9556A" w:rsidSect="00552ED6">
          <w:pgSz w:w="16838" w:h="11906" w:orient="landscape"/>
          <w:pgMar w:top="1276" w:right="1134" w:bottom="850" w:left="1134" w:header="708" w:footer="708" w:gutter="0"/>
          <w:cols w:space="708"/>
          <w:docGrid w:linePitch="360"/>
        </w:sectPr>
      </w:pPr>
    </w:p>
    <w:p w:rsidR="00A9556A" w:rsidRPr="00A9556A" w:rsidRDefault="00A9556A" w:rsidP="00A9556A">
      <w:pPr>
        <w:spacing w:after="0"/>
        <w:jc w:val="center"/>
        <w:rPr>
          <w:rFonts w:ascii="Times New Roman" w:hAnsi="Times New Roman" w:cs="Times New Roman"/>
          <w:b/>
          <w:sz w:val="24"/>
          <w:szCs w:val="24"/>
        </w:rPr>
      </w:pPr>
      <w:r w:rsidRPr="00A9556A">
        <w:rPr>
          <w:rFonts w:ascii="Times New Roman" w:hAnsi="Times New Roman" w:cs="Times New Roman"/>
          <w:b/>
          <w:sz w:val="24"/>
          <w:szCs w:val="24"/>
        </w:rPr>
        <w:lastRenderedPageBreak/>
        <w:t>АДМИНИСТРАЦИЯ ДУБЕНСКОГО МУНИЦИПАЛЬНОГО РАЙОНА</w:t>
      </w:r>
    </w:p>
    <w:p w:rsidR="00A9556A" w:rsidRPr="00A9556A" w:rsidRDefault="00A9556A" w:rsidP="00A9556A">
      <w:pPr>
        <w:pStyle w:val="1"/>
        <w:spacing w:before="0"/>
        <w:jc w:val="center"/>
        <w:rPr>
          <w:rFonts w:ascii="Times New Roman" w:hAnsi="Times New Roman" w:cs="Times New Roman"/>
          <w:color w:val="auto"/>
          <w:sz w:val="24"/>
          <w:szCs w:val="24"/>
        </w:rPr>
      </w:pPr>
      <w:r w:rsidRPr="00A9556A">
        <w:rPr>
          <w:rFonts w:ascii="Times New Roman" w:hAnsi="Times New Roman" w:cs="Times New Roman"/>
          <w:color w:val="auto"/>
          <w:sz w:val="24"/>
          <w:szCs w:val="24"/>
        </w:rPr>
        <w:t>РЕСПУБЛИКА МОРДОВИЯ</w:t>
      </w:r>
    </w:p>
    <w:p w:rsidR="00A9556A" w:rsidRPr="00A9556A" w:rsidRDefault="00A9556A" w:rsidP="00A9556A">
      <w:pPr>
        <w:pStyle w:val="8"/>
        <w:spacing w:before="0"/>
        <w:jc w:val="center"/>
        <w:rPr>
          <w:rFonts w:ascii="Times New Roman" w:hAnsi="Times New Roman" w:cs="Times New Roman"/>
          <w:b/>
          <w:bCs/>
          <w:color w:val="auto"/>
          <w:sz w:val="24"/>
          <w:szCs w:val="24"/>
        </w:rPr>
      </w:pPr>
      <w:r w:rsidRPr="00A9556A">
        <w:rPr>
          <w:rFonts w:ascii="Times New Roman" w:hAnsi="Times New Roman" w:cs="Times New Roman"/>
          <w:b/>
          <w:bCs/>
          <w:color w:val="auto"/>
          <w:sz w:val="24"/>
          <w:szCs w:val="24"/>
        </w:rPr>
        <w:t>ПОСТАНОВЛЕНИЕ</w:t>
      </w:r>
    </w:p>
    <w:p w:rsidR="00A9556A" w:rsidRPr="00A9556A" w:rsidRDefault="00A9556A" w:rsidP="00A9556A">
      <w:pPr>
        <w:spacing w:after="0"/>
        <w:jc w:val="both"/>
        <w:rPr>
          <w:rFonts w:ascii="Times New Roman" w:hAnsi="Times New Roman" w:cs="Times New Roman"/>
          <w:sz w:val="24"/>
          <w:szCs w:val="24"/>
        </w:rPr>
      </w:pPr>
    </w:p>
    <w:p w:rsidR="00A9556A" w:rsidRPr="00A9556A" w:rsidRDefault="00A9556A" w:rsidP="00A9556A">
      <w:pPr>
        <w:tabs>
          <w:tab w:val="left" w:pos="8385"/>
        </w:tabs>
        <w:rPr>
          <w:rFonts w:ascii="Times New Roman" w:hAnsi="Times New Roman" w:cs="Times New Roman"/>
          <w:sz w:val="24"/>
          <w:szCs w:val="24"/>
          <w:u w:val="single"/>
        </w:rPr>
      </w:pPr>
      <w:r w:rsidRPr="00A9556A">
        <w:rPr>
          <w:rFonts w:ascii="Times New Roman" w:hAnsi="Times New Roman" w:cs="Times New Roman"/>
          <w:sz w:val="24"/>
          <w:szCs w:val="24"/>
        </w:rPr>
        <w:t xml:space="preserve">    07.06.2017 г.                                                                                                              № 380</w:t>
      </w:r>
      <w:r w:rsidRPr="00A9556A">
        <w:rPr>
          <w:rFonts w:ascii="Times New Roman" w:hAnsi="Times New Roman" w:cs="Times New Roman"/>
          <w:sz w:val="24"/>
          <w:szCs w:val="24"/>
          <w:u w:val="single"/>
        </w:rPr>
        <w:t xml:space="preserve"> </w:t>
      </w:r>
    </w:p>
    <w:p w:rsidR="00A9556A" w:rsidRPr="00A9556A" w:rsidRDefault="00A9556A" w:rsidP="00A9556A">
      <w:pPr>
        <w:tabs>
          <w:tab w:val="left" w:pos="8385"/>
        </w:tabs>
        <w:jc w:val="center"/>
        <w:rPr>
          <w:rFonts w:ascii="Times New Roman" w:hAnsi="Times New Roman" w:cs="Times New Roman"/>
          <w:sz w:val="24"/>
          <w:szCs w:val="24"/>
        </w:rPr>
      </w:pPr>
      <w:r w:rsidRPr="00A9556A">
        <w:rPr>
          <w:rFonts w:ascii="Times New Roman" w:hAnsi="Times New Roman" w:cs="Times New Roman"/>
          <w:sz w:val="24"/>
          <w:szCs w:val="24"/>
        </w:rPr>
        <w:t>с</w:t>
      </w:r>
      <w:proofErr w:type="gramStart"/>
      <w:r w:rsidRPr="00A9556A">
        <w:rPr>
          <w:rFonts w:ascii="Times New Roman" w:hAnsi="Times New Roman" w:cs="Times New Roman"/>
          <w:sz w:val="24"/>
          <w:szCs w:val="24"/>
        </w:rPr>
        <w:t>.Д</w:t>
      </w:r>
      <w:proofErr w:type="gramEnd"/>
      <w:r w:rsidRPr="00A9556A">
        <w:rPr>
          <w:rFonts w:ascii="Times New Roman" w:hAnsi="Times New Roman" w:cs="Times New Roman"/>
          <w:sz w:val="24"/>
          <w:szCs w:val="24"/>
        </w:rPr>
        <w:t>убенки</w:t>
      </w:r>
    </w:p>
    <w:p w:rsidR="00A9556A" w:rsidRPr="00A9556A" w:rsidRDefault="00A9556A" w:rsidP="00A9556A">
      <w:pPr>
        <w:jc w:val="center"/>
        <w:rPr>
          <w:rFonts w:ascii="Times New Roman" w:hAnsi="Times New Roman" w:cs="Times New Roman"/>
          <w:sz w:val="24"/>
          <w:szCs w:val="24"/>
        </w:rPr>
      </w:pPr>
      <w:r w:rsidRPr="00A9556A">
        <w:rPr>
          <w:rFonts w:ascii="Times New Roman" w:hAnsi="Times New Roman" w:cs="Times New Roman"/>
          <w:sz w:val="24"/>
          <w:szCs w:val="24"/>
        </w:rPr>
        <w:t>Об утверждении Порядка 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w:t>
      </w:r>
    </w:p>
    <w:p w:rsidR="00A9556A" w:rsidRPr="00A9556A" w:rsidRDefault="00A9556A" w:rsidP="00A9556A">
      <w:pPr>
        <w:spacing w:after="0"/>
        <w:ind w:firstLine="709"/>
        <w:rPr>
          <w:rFonts w:ascii="Times New Roman" w:hAnsi="Times New Roman" w:cs="Times New Roman"/>
          <w:sz w:val="24"/>
          <w:szCs w:val="24"/>
        </w:rPr>
      </w:pPr>
      <w:bookmarkStart w:id="2" w:name="sub_3"/>
      <w:r w:rsidRPr="00A9556A">
        <w:rPr>
          <w:rFonts w:ascii="Times New Roman" w:hAnsi="Times New Roman" w:cs="Times New Roman"/>
          <w:sz w:val="24"/>
          <w:szCs w:val="24"/>
        </w:rPr>
        <w:t xml:space="preserve">Во исполнение </w:t>
      </w:r>
      <w:hyperlink r:id="rId5" w:history="1">
        <w:r w:rsidRPr="00A9556A">
          <w:rPr>
            <w:rStyle w:val="a5"/>
            <w:rFonts w:ascii="Times New Roman" w:hAnsi="Times New Roman"/>
            <w:b w:val="0"/>
            <w:color w:val="auto"/>
            <w:sz w:val="24"/>
            <w:szCs w:val="24"/>
          </w:rPr>
          <w:t>статей 85</w:t>
        </w:r>
      </w:hyperlink>
      <w:r w:rsidRPr="00A9556A">
        <w:rPr>
          <w:rFonts w:ascii="Times New Roman" w:hAnsi="Times New Roman" w:cs="Times New Roman"/>
          <w:b/>
          <w:sz w:val="24"/>
          <w:szCs w:val="24"/>
        </w:rPr>
        <w:t xml:space="preserve">, </w:t>
      </w:r>
      <w:hyperlink r:id="rId6" w:history="1">
        <w:r w:rsidRPr="00A9556A">
          <w:rPr>
            <w:rStyle w:val="a5"/>
            <w:rFonts w:ascii="Times New Roman" w:hAnsi="Times New Roman"/>
            <w:b w:val="0"/>
            <w:color w:val="auto"/>
            <w:sz w:val="24"/>
            <w:szCs w:val="24"/>
          </w:rPr>
          <w:t>139</w:t>
        </w:r>
      </w:hyperlink>
      <w:r w:rsidRPr="00A9556A">
        <w:rPr>
          <w:rFonts w:ascii="Times New Roman" w:hAnsi="Times New Roman" w:cs="Times New Roman"/>
          <w:sz w:val="24"/>
          <w:szCs w:val="24"/>
        </w:rPr>
        <w:t xml:space="preserve"> Бюджетного кодекса Российской Федерации Администрация Дубенского муниципального района постановляет:</w:t>
      </w:r>
    </w:p>
    <w:p w:rsidR="00A9556A" w:rsidRPr="00A9556A" w:rsidRDefault="00A9556A" w:rsidP="00A9556A">
      <w:pPr>
        <w:spacing w:after="0"/>
        <w:ind w:firstLine="851"/>
        <w:jc w:val="both"/>
        <w:rPr>
          <w:rFonts w:ascii="Times New Roman" w:hAnsi="Times New Roman" w:cs="Times New Roman"/>
          <w:sz w:val="24"/>
          <w:szCs w:val="24"/>
        </w:rPr>
      </w:pPr>
      <w:r w:rsidRPr="00A9556A">
        <w:rPr>
          <w:rFonts w:ascii="Times New Roman" w:hAnsi="Times New Roman" w:cs="Times New Roman"/>
          <w:sz w:val="24"/>
          <w:szCs w:val="24"/>
        </w:rPr>
        <w:t>1. Установить расходные обязательства в виде 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w:t>
      </w:r>
    </w:p>
    <w:p w:rsidR="00A9556A" w:rsidRPr="00A9556A" w:rsidRDefault="00A9556A" w:rsidP="00A9556A">
      <w:pPr>
        <w:spacing w:after="0"/>
        <w:ind w:firstLine="851"/>
        <w:jc w:val="both"/>
        <w:rPr>
          <w:rFonts w:ascii="Times New Roman" w:hAnsi="Times New Roman" w:cs="Times New Roman"/>
          <w:sz w:val="24"/>
          <w:szCs w:val="24"/>
        </w:rPr>
      </w:pPr>
      <w:bookmarkStart w:id="3" w:name="sub_2"/>
      <w:r w:rsidRPr="00A9556A">
        <w:rPr>
          <w:rFonts w:ascii="Times New Roman" w:hAnsi="Times New Roman" w:cs="Times New Roman"/>
          <w:sz w:val="24"/>
          <w:szCs w:val="24"/>
        </w:rPr>
        <w:t xml:space="preserve">2. Утвердить прилагаемый </w:t>
      </w:r>
      <w:hyperlink w:anchor="sub_1000" w:history="1">
        <w:r w:rsidRPr="00A9556A">
          <w:rPr>
            <w:rStyle w:val="a5"/>
            <w:rFonts w:ascii="Times New Roman" w:hAnsi="Times New Roman"/>
            <w:b w:val="0"/>
            <w:color w:val="auto"/>
            <w:sz w:val="24"/>
            <w:szCs w:val="24"/>
          </w:rPr>
          <w:t>Порядок</w:t>
        </w:r>
      </w:hyperlink>
      <w:r w:rsidRPr="00A9556A">
        <w:rPr>
          <w:rFonts w:ascii="Times New Roman" w:hAnsi="Times New Roman" w:cs="Times New Roman"/>
          <w:sz w:val="24"/>
          <w:szCs w:val="24"/>
        </w:rPr>
        <w:t xml:space="preserve"> 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w:t>
      </w:r>
      <w:bookmarkEnd w:id="3"/>
    </w:p>
    <w:p w:rsidR="00A9556A" w:rsidRPr="00A9556A" w:rsidRDefault="00A9556A" w:rsidP="00A9556A">
      <w:pPr>
        <w:spacing w:after="0"/>
        <w:ind w:firstLine="851"/>
        <w:jc w:val="both"/>
        <w:rPr>
          <w:rFonts w:ascii="Times New Roman" w:hAnsi="Times New Roman" w:cs="Times New Roman"/>
          <w:sz w:val="24"/>
          <w:szCs w:val="24"/>
        </w:rPr>
      </w:pPr>
      <w:bookmarkStart w:id="4" w:name="sub_4"/>
      <w:bookmarkEnd w:id="2"/>
      <w:r w:rsidRPr="00A9556A">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9556A">
        <w:rPr>
          <w:rFonts w:ascii="Times New Roman" w:hAnsi="Times New Roman" w:cs="Times New Roman"/>
          <w:sz w:val="24"/>
          <w:szCs w:val="24"/>
          <w:lang w:val="en-US"/>
        </w:rPr>
        <w:t>http</w:t>
      </w:r>
      <w:r w:rsidRPr="00A9556A">
        <w:rPr>
          <w:rFonts w:ascii="Times New Roman" w:hAnsi="Times New Roman" w:cs="Times New Roman"/>
          <w:sz w:val="24"/>
          <w:szCs w:val="24"/>
        </w:rPr>
        <w:t xml:space="preserve">:// </w:t>
      </w:r>
      <w:proofErr w:type="spellStart"/>
      <w:r w:rsidRPr="00A9556A">
        <w:rPr>
          <w:rFonts w:ascii="Times New Roman" w:hAnsi="Times New Roman" w:cs="Times New Roman"/>
          <w:sz w:val="24"/>
          <w:szCs w:val="24"/>
          <w:lang w:val="en-US"/>
        </w:rPr>
        <w:t>dubenki</w:t>
      </w:r>
      <w:proofErr w:type="spellEnd"/>
      <w:r w:rsidRPr="00A9556A">
        <w:rPr>
          <w:rFonts w:ascii="Times New Roman" w:hAnsi="Times New Roman" w:cs="Times New Roman"/>
          <w:sz w:val="24"/>
          <w:szCs w:val="24"/>
        </w:rPr>
        <w:t>.</w:t>
      </w:r>
      <w:r w:rsidRPr="00A9556A">
        <w:rPr>
          <w:rFonts w:ascii="Times New Roman" w:hAnsi="Times New Roman" w:cs="Times New Roman"/>
          <w:sz w:val="24"/>
          <w:szCs w:val="24"/>
          <w:lang w:val="en-US"/>
        </w:rPr>
        <w:t>e</w:t>
      </w:r>
      <w:r w:rsidRPr="00A9556A">
        <w:rPr>
          <w:rFonts w:ascii="Times New Roman" w:hAnsi="Times New Roman" w:cs="Times New Roman"/>
          <w:sz w:val="24"/>
          <w:szCs w:val="24"/>
        </w:rPr>
        <w:t>-</w:t>
      </w:r>
      <w:proofErr w:type="spellStart"/>
      <w:r w:rsidRPr="00A9556A">
        <w:rPr>
          <w:rFonts w:ascii="Times New Roman" w:hAnsi="Times New Roman" w:cs="Times New Roman"/>
          <w:sz w:val="24"/>
          <w:szCs w:val="24"/>
          <w:lang w:val="en-US"/>
        </w:rPr>
        <w:t>mordovia</w:t>
      </w:r>
      <w:proofErr w:type="spellEnd"/>
      <w:r w:rsidRPr="00A9556A">
        <w:rPr>
          <w:rFonts w:ascii="Times New Roman" w:hAnsi="Times New Roman" w:cs="Times New Roman"/>
          <w:sz w:val="24"/>
          <w:szCs w:val="24"/>
        </w:rPr>
        <w:t>.</w:t>
      </w:r>
      <w:proofErr w:type="spellStart"/>
      <w:r w:rsidRPr="00A9556A">
        <w:rPr>
          <w:rFonts w:ascii="Times New Roman" w:hAnsi="Times New Roman" w:cs="Times New Roman"/>
          <w:sz w:val="24"/>
          <w:szCs w:val="24"/>
          <w:lang w:val="en-US"/>
        </w:rPr>
        <w:t>ru</w:t>
      </w:r>
      <w:proofErr w:type="spellEnd"/>
      <w:r w:rsidRPr="00A9556A">
        <w:rPr>
          <w:rFonts w:ascii="Times New Roman" w:hAnsi="Times New Roman" w:cs="Times New Roman"/>
          <w:sz w:val="24"/>
          <w:szCs w:val="24"/>
        </w:rPr>
        <w:t>/</w:t>
      </w:r>
    </w:p>
    <w:p w:rsidR="00A9556A" w:rsidRPr="00A9556A" w:rsidRDefault="00A9556A" w:rsidP="00A9556A">
      <w:pPr>
        <w:spacing w:after="0"/>
        <w:ind w:firstLine="851"/>
        <w:jc w:val="both"/>
        <w:rPr>
          <w:rFonts w:ascii="Times New Roman" w:hAnsi="Times New Roman" w:cs="Times New Roman"/>
          <w:b/>
          <w:sz w:val="24"/>
          <w:szCs w:val="24"/>
        </w:rPr>
      </w:pPr>
      <w:r w:rsidRPr="00A9556A">
        <w:rPr>
          <w:rFonts w:ascii="Times New Roman" w:hAnsi="Times New Roman" w:cs="Times New Roman"/>
          <w:sz w:val="24"/>
          <w:szCs w:val="24"/>
        </w:rPr>
        <w:t>4. Настоящее постановление вступает в силу со дня его официального опубликования</w:t>
      </w:r>
      <w:r w:rsidRPr="00A9556A">
        <w:rPr>
          <w:rFonts w:ascii="Times New Roman" w:hAnsi="Times New Roman" w:cs="Times New Roman"/>
          <w:b/>
          <w:sz w:val="24"/>
          <w:szCs w:val="24"/>
        </w:rPr>
        <w:t>.</w:t>
      </w:r>
    </w:p>
    <w:bookmarkEnd w:id="4"/>
    <w:tbl>
      <w:tblPr>
        <w:tblW w:w="0" w:type="auto"/>
        <w:tblInd w:w="108" w:type="dxa"/>
        <w:tblLook w:val="0000"/>
      </w:tblPr>
      <w:tblGrid>
        <w:gridCol w:w="6666"/>
        <w:gridCol w:w="3333"/>
      </w:tblGrid>
      <w:tr w:rsidR="00A9556A" w:rsidRPr="00A9556A" w:rsidTr="009307C7">
        <w:tblPrEx>
          <w:tblCellMar>
            <w:top w:w="0" w:type="dxa"/>
            <w:bottom w:w="0" w:type="dxa"/>
          </w:tblCellMar>
        </w:tblPrEx>
        <w:tc>
          <w:tcPr>
            <w:tcW w:w="6666" w:type="dxa"/>
            <w:tcBorders>
              <w:top w:val="nil"/>
              <w:left w:val="nil"/>
              <w:bottom w:val="nil"/>
              <w:right w:val="nil"/>
            </w:tcBorders>
            <w:vAlign w:val="bottom"/>
          </w:tcPr>
          <w:p w:rsidR="00A9556A" w:rsidRPr="00A9556A" w:rsidRDefault="00A9556A" w:rsidP="009307C7">
            <w:pPr>
              <w:pStyle w:val="a7"/>
              <w:rPr>
                <w:rFonts w:ascii="Times New Roman" w:hAnsi="Times New Roman" w:cs="Times New Roman"/>
              </w:rPr>
            </w:pPr>
          </w:p>
          <w:p w:rsidR="00A9556A" w:rsidRPr="00A9556A" w:rsidRDefault="00A9556A" w:rsidP="009307C7">
            <w:pPr>
              <w:pStyle w:val="a7"/>
              <w:rPr>
                <w:rFonts w:ascii="Times New Roman" w:hAnsi="Times New Roman" w:cs="Times New Roman"/>
              </w:rPr>
            </w:pPr>
          </w:p>
          <w:p w:rsidR="00A9556A" w:rsidRPr="00A9556A" w:rsidRDefault="00A9556A" w:rsidP="009307C7">
            <w:pPr>
              <w:pStyle w:val="a7"/>
              <w:rPr>
                <w:rFonts w:ascii="Times New Roman" w:hAnsi="Times New Roman" w:cs="Times New Roman"/>
              </w:rPr>
            </w:pPr>
          </w:p>
          <w:p w:rsidR="00A9556A" w:rsidRPr="00A9556A" w:rsidRDefault="00A9556A" w:rsidP="009307C7">
            <w:pPr>
              <w:pStyle w:val="a7"/>
              <w:rPr>
                <w:rFonts w:ascii="Times New Roman" w:hAnsi="Times New Roman" w:cs="Times New Roman"/>
              </w:rPr>
            </w:pPr>
            <w:r w:rsidRPr="00A9556A">
              <w:rPr>
                <w:rFonts w:ascii="Times New Roman" w:hAnsi="Times New Roman" w:cs="Times New Roman"/>
              </w:rPr>
              <w:t xml:space="preserve">Глава  </w:t>
            </w:r>
          </w:p>
          <w:p w:rsidR="00A9556A" w:rsidRPr="00A9556A" w:rsidRDefault="00A9556A" w:rsidP="009307C7">
            <w:pPr>
              <w:pStyle w:val="a7"/>
              <w:rPr>
                <w:rFonts w:ascii="Times New Roman" w:hAnsi="Times New Roman" w:cs="Times New Roman"/>
              </w:rPr>
            </w:pPr>
            <w:r w:rsidRPr="00A9556A">
              <w:rPr>
                <w:rFonts w:ascii="Times New Roman" w:hAnsi="Times New Roman" w:cs="Times New Roman"/>
              </w:rPr>
              <w:t>Дубенского муниципального района</w:t>
            </w:r>
          </w:p>
        </w:tc>
        <w:tc>
          <w:tcPr>
            <w:tcW w:w="3333" w:type="dxa"/>
            <w:tcBorders>
              <w:top w:val="nil"/>
              <w:left w:val="nil"/>
              <w:bottom w:val="nil"/>
              <w:right w:val="nil"/>
            </w:tcBorders>
            <w:vAlign w:val="bottom"/>
          </w:tcPr>
          <w:p w:rsidR="00A9556A" w:rsidRPr="00A9556A" w:rsidRDefault="00A9556A" w:rsidP="009307C7">
            <w:pPr>
              <w:pStyle w:val="a6"/>
              <w:jc w:val="right"/>
              <w:rPr>
                <w:rFonts w:ascii="Times New Roman" w:hAnsi="Times New Roman" w:cs="Times New Roman"/>
              </w:rPr>
            </w:pPr>
            <w:r w:rsidRPr="00A9556A">
              <w:rPr>
                <w:rFonts w:ascii="Times New Roman" w:hAnsi="Times New Roman" w:cs="Times New Roman"/>
              </w:rPr>
              <w:t>С.Г.Плешаков</w:t>
            </w:r>
          </w:p>
        </w:tc>
      </w:tr>
    </w:tbl>
    <w:p w:rsidR="00A9556A" w:rsidRPr="00A9556A" w:rsidRDefault="00A9556A" w:rsidP="00A9556A">
      <w:pPr>
        <w:ind w:firstLine="720"/>
        <w:jc w:val="both"/>
        <w:rPr>
          <w:rFonts w:ascii="Times New Roman" w:hAnsi="Times New Roman" w:cs="Times New Roman"/>
          <w:sz w:val="24"/>
          <w:szCs w:val="24"/>
        </w:rPr>
      </w:pPr>
    </w:p>
    <w:p w:rsidR="00A9556A" w:rsidRPr="00A9556A" w:rsidRDefault="00A9556A" w:rsidP="00A9556A">
      <w:pPr>
        <w:spacing w:after="0"/>
        <w:ind w:firstLine="698"/>
        <w:jc w:val="right"/>
        <w:rPr>
          <w:rStyle w:val="a4"/>
          <w:rFonts w:ascii="Times New Roman" w:hAnsi="Times New Roman" w:cs="Times New Roman"/>
          <w:bCs/>
          <w:color w:val="auto"/>
          <w:sz w:val="24"/>
          <w:szCs w:val="24"/>
        </w:rPr>
      </w:pPr>
      <w:bookmarkStart w:id="5" w:name="sub_100"/>
    </w:p>
    <w:tbl>
      <w:tblPr>
        <w:tblW w:w="0" w:type="auto"/>
        <w:jc w:val="right"/>
        <w:tblLook w:val="04A0"/>
      </w:tblPr>
      <w:tblGrid>
        <w:gridCol w:w="4644"/>
      </w:tblGrid>
      <w:tr w:rsidR="00A9556A" w:rsidRPr="00A9556A" w:rsidTr="009307C7">
        <w:trPr>
          <w:jc w:val="right"/>
        </w:trPr>
        <w:tc>
          <w:tcPr>
            <w:tcW w:w="4644" w:type="dxa"/>
          </w:tcPr>
          <w:bookmarkEnd w:id="5"/>
          <w:p w:rsidR="00A9556A" w:rsidRPr="00A9556A" w:rsidRDefault="00A9556A" w:rsidP="00A9556A">
            <w:pPr>
              <w:spacing w:after="0"/>
              <w:rPr>
                <w:rFonts w:ascii="Times New Roman" w:hAnsi="Times New Roman" w:cs="Times New Roman"/>
                <w:sz w:val="24"/>
                <w:szCs w:val="24"/>
              </w:rPr>
            </w:pPr>
            <w:r w:rsidRPr="00A9556A">
              <w:rPr>
                <w:rStyle w:val="a4"/>
                <w:rFonts w:ascii="Times New Roman" w:hAnsi="Times New Roman" w:cs="Times New Roman"/>
                <w:b w:val="0"/>
                <w:bCs/>
                <w:color w:val="auto"/>
                <w:sz w:val="24"/>
                <w:szCs w:val="24"/>
              </w:rPr>
              <w:t>Приложение 1</w:t>
            </w:r>
          </w:p>
        </w:tc>
      </w:tr>
      <w:tr w:rsidR="00A9556A" w:rsidRPr="00A9556A" w:rsidTr="009307C7">
        <w:trPr>
          <w:jc w:val="right"/>
        </w:trPr>
        <w:tc>
          <w:tcPr>
            <w:tcW w:w="4644" w:type="dxa"/>
          </w:tcPr>
          <w:p w:rsidR="00A9556A" w:rsidRPr="00A9556A" w:rsidRDefault="00A9556A" w:rsidP="00A9556A">
            <w:pPr>
              <w:spacing w:after="0"/>
              <w:rPr>
                <w:rFonts w:ascii="Times New Roman" w:hAnsi="Times New Roman" w:cs="Times New Roman"/>
                <w:sz w:val="24"/>
                <w:szCs w:val="24"/>
              </w:rPr>
            </w:pPr>
            <w:r w:rsidRPr="00A9556A">
              <w:rPr>
                <w:rStyle w:val="a4"/>
                <w:rFonts w:ascii="Times New Roman" w:hAnsi="Times New Roman" w:cs="Times New Roman"/>
                <w:b w:val="0"/>
                <w:bCs/>
                <w:color w:val="auto"/>
                <w:sz w:val="24"/>
                <w:szCs w:val="24"/>
              </w:rPr>
              <w:t xml:space="preserve">к </w:t>
            </w:r>
            <w:hyperlink w:anchor="sub_0" w:history="1">
              <w:r w:rsidRPr="00A9556A">
                <w:rPr>
                  <w:rStyle w:val="a5"/>
                  <w:rFonts w:ascii="Times New Roman" w:hAnsi="Times New Roman"/>
                  <w:b w:val="0"/>
                  <w:bCs/>
                  <w:color w:val="auto"/>
                  <w:sz w:val="24"/>
                  <w:szCs w:val="24"/>
                </w:rPr>
                <w:t>постановлению</w:t>
              </w:r>
            </w:hyperlink>
            <w:r w:rsidRPr="00A9556A">
              <w:rPr>
                <w:rStyle w:val="a4"/>
                <w:rFonts w:ascii="Times New Roman" w:hAnsi="Times New Roman" w:cs="Times New Roman"/>
                <w:b w:val="0"/>
                <w:bCs/>
                <w:color w:val="auto"/>
                <w:sz w:val="24"/>
                <w:szCs w:val="24"/>
              </w:rPr>
              <w:t xml:space="preserve"> администрации</w:t>
            </w:r>
          </w:p>
        </w:tc>
      </w:tr>
      <w:tr w:rsidR="00A9556A" w:rsidRPr="00A9556A" w:rsidTr="009307C7">
        <w:trPr>
          <w:jc w:val="right"/>
        </w:trPr>
        <w:tc>
          <w:tcPr>
            <w:tcW w:w="4644" w:type="dxa"/>
          </w:tcPr>
          <w:p w:rsidR="00A9556A" w:rsidRPr="00A9556A" w:rsidRDefault="00A9556A" w:rsidP="00A9556A">
            <w:pPr>
              <w:spacing w:after="0"/>
              <w:rPr>
                <w:rFonts w:ascii="Times New Roman" w:hAnsi="Times New Roman" w:cs="Times New Roman"/>
                <w:sz w:val="24"/>
                <w:szCs w:val="24"/>
              </w:rPr>
            </w:pPr>
            <w:r w:rsidRPr="00A9556A">
              <w:rPr>
                <w:rStyle w:val="a4"/>
                <w:rFonts w:ascii="Times New Roman" w:hAnsi="Times New Roman" w:cs="Times New Roman"/>
                <w:b w:val="0"/>
                <w:bCs/>
                <w:color w:val="auto"/>
                <w:sz w:val="24"/>
                <w:szCs w:val="24"/>
              </w:rPr>
              <w:t>Дубенского муниципального района</w:t>
            </w:r>
          </w:p>
        </w:tc>
      </w:tr>
      <w:tr w:rsidR="00A9556A" w:rsidRPr="00A9556A" w:rsidTr="009307C7">
        <w:trPr>
          <w:jc w:val="right"/>
        </w:trPr>
        <w:tc>
          <w:tcPr>
            <w:tcW w:w="4644" w:type="dxa"/>
          </w:tcPr>
          <w:p w:rsidR="00A9556A" w:rsidRPr="00A9556A" w:rsidRDefault="00A9556A" w:rsidP="00A9556A">
            <w:pPr>
              <w:spacing w:after="0"/>
              <w:rPr>
                <w:rFonts w:ascii="Times New Roman" w:hAnsi="Times New Roman" w:cs="Times New Roman"/>
                <w:sz w:val="24"/>
                <w:szCs w:val="24"/>
              </w:rPr>
            </w:pPr>
            <w:r w:rsidRPr="00A9556A">
              <w:rPr>
                <w:rStyle w:val="a4"/>
                <w:rFonts w:ascii="Times New Roman" w:hAnsi="Times New Roman" w:cs="Times New Roman"/>
                <w:b w:val="0"/>
                <w:bCs/>
                <w:color w:val="auto"/>
                <w:sz w:val="24"/>
                <w:szCs w:val="24"/>
              </w:rPr>
              <w:t xml:space="preserve">от 07.06. </w:t>
            </w:r>
            <w:smartTag w:uri="urn:schemas-microsoft-com:office:smarttags" w:element="metricconverter">
              <w:smartTagPr>
                <w:attr w:name="ProductID" w:val="2017 г"/>
              </w:smartTagPr>
              <w:r w:rsidRPr="00A9556A">
                <w:rPr>
                  <w:rStyle w:val="a4"/>
                  <w:rFonts w:ascii="Times New Roman" w:hAnsi="Times New Roman" w:cs="Times New Roman"/>
                  <w:b w:val="0"/>
                  <w:bCs/>
                  <w:color w:val="auto"/>
                  <w:sz w:val="24"/>
                  <w:szCs w:val="24"/>
                </w:rPr>
                <w:t>2017 г</w:t>
              </w:r>
            </w:smartTag>
            <w:r w:rsidRPr="00A9556A">
              <w:rPr>
                <w:rStyle w:val="a4"/>
                <w:rFonts w:ascii="Times New Roman" w:hAnsi="Times New Roman" w:cs="Times New Roman"/>
                <w:b w:val="0"/>
                <w:bCs/>
                <w:color w:val="auto"/>
                <w:sz w:val="24"/>
                <w:szCs w:val="24"/>
              </w:rPr>
              <w:t>. № 380</w:t>
            </w:r>
          </w:p>
        </w:tc>
      </w:tr>
    </w:tbl>
    <w:p w:rsidR="00A9556A" w:rsidRPr="00A9556A" w:rsidRDefault="00A9556A" w:rsidP="00A9556A">
      <w:pPr>
        <w:spacing w:after="0"/>
        <w:ind w:firstLine="720"/>
        <w:jc w:val="both"/>
        <w:rPr>
          <w:rFonts w:ascii="Times New Roman" w:hAnsi="Times New Roman" w:cs="Times New Roman"/>
          <w:sz w:val="24"/>
          <w:szCs w:val="24"/>
        </w:rPr>
      </w:pPr>
    </w:p>
    <w:p w:rsidR="00A9556A" w:rsidRPr="00A9556A" w:rsidRDefault="00A9556A" w:rsidP="00A9556A">
      <w:pPr>
        <w:pStyle w:val="a8"/>
        <w:jc w:val="center"/>
        <w:rPr>
          <w:rFonts w:ascii="Times New Roman" w:hAnsi="Times New Roman" w:cs="Times New Roman"/>
          <w:color w:val="auto"/>
        </w:rPr>
      </w:pPr>
      <w:bookmarkStart w:id="6" w:name="sub_1000"/>
      <w:r w:rsidRPr="00A9556A">
        <w:rPr>
          <w:rFonts w:ascii="Times New Roman" w:hAnsi="Times New Roman" w:cs="Times New Roman"/>
          <w:color w:val="auto"/>
        </w:rPr>
        <w:t>Порядок</w:t>
      </w:r>
      <w:r w:rsidRPr="00A9556A">
        <w:rPr>
          <w:rFonts w:ascii="Times New Roman" w:hAnsi="Times New Roman" w:cs="Times New Roman"/>
          <w:color w:val="auto"/>
        </w:rPr>
        <w:br/>
        <w:t>предоставления иных межбюджетных трансфертов бюджетам муниципальных образований на разработку проектно-сметной документации на объекты муниципальной собственности</w:t>
      </w:r>
      <w:r w:rsidRPr="00A9556A">
        <w:rPr>
          <w:rFonts w:ascii="Times New Roman" w:hAnsi="Times New Roman" w:cs="Times New Roman"/>
          <w:color w:val="auto"/>
        </w:rPr>
        <w:br/>
      </w:r>
      <w:bookmarkEnd w:id="6"/>
    </w:p>
    <w:p w:rsidR="00A9556A" w:rsidRPr="00A9556A" w:rsidRDefault="00A9556A" w:rsidP="00A9556A">
      <w:pPr>
        <w:spacing w:after="0"/>
        <w:jc w:val="both"/>
        <w:rPr>
          <w:rFonts w:ascii="Times New Roman" w:hAnsi="Times New Roman" w:cs="Times New Roman"/>
          <w:sz w:val="24"/>
          <w:szCs w:val="24"/>
        </w:rPr>
      </w:pPr>
      <w:bookmarkStart w:id="7" w:name="sub_1001"/>
      <w:r w:rsidRPr="00A9556A">
        <w:rPr>
          <w:rFonts w:ascii="Times New Roman" w:hAnsi="Times New Roman" w:cs="Times New Roman"/>
          <w:sz w:val="24"/>
          <w:szCs w:val="24"/>
        </w:rPr>
        <w:t xml:space="preserve">      1. Настоящий Порядок определяет цель, условия предоставления и расходования иных межбюджетных трансфертов бюджетам поселений (далее - муниципальные образования) на разработку проектно-сметной документации на объекты муниципальной собственности (далее – иные межбюджетные трансферты), критерии отбора муниципальных образований для предоставления иных межбюджетных трансфертов.</w:t>
      </w:r>
    </w:p>
    <w:bookmarkEnd w:id="7"/>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Под проектно-сметной документацией в целях настоящего Порядка понимается проектная документация.</w:t>
      </w:r>
    </w:p>
    <w:p w:rsidR="00A9556A" w:rsidRPr="00A9556A" w:rsidRDefault="00A9556A" w:rsidP="00A9556A">
      <w:pPr>
        <w:spacing w:after="0"/>
        <w:jc w:val="both"/>
        <w:rPr>
          <w:rFonts w:ascii="Times New Roman" w:hAnsi="Times New Roman" w:cs="Times New Roman"/>
          <w:sz w:val="24"/>
          <w:szCs w:val="24"/>
        </w:rPr>
      </w:pPr>
      <w:bookmarkStart w:id="8" w:name="sub_1002"/>
      <w:r w:rsidRPr="00A9556A">
        <w:rPr>
          <w:rFonts w:ascii="Times New Roman" w:hAnsi="Times New Roman" w:cs="Times New Roman"/>
          <w:sz w:val="24"/>
          <w:szCs w:val="24"/>
        </w:rPr>
        <w:lastRenderedPageBreak/>
        <w:t xml:space="preserve">      2. Целью предоставления иных межбюджетных трансфертов является стимулирование строительства, реконструкции, капитального ремонта объектов муниципальной собственности в рамках муниципальных программ или реализации нормативных правовых актов муниципальных образований.</w:t>
      </w:r>
    </w:p>
    <w:p w:rsidR="00A9556A" w:rsidRPr="00A9556A" w:rsidRDefault="00A9556A" w:rsidP="00A9556A">
      <w:pPr>
        <w:spacing w:after="0"/>
        <w:jc w:val="both"/>
        <w:rPr>
          <w:rFonts w:ascii="Times New Roman" w:hAnsi="Times New Roman" w:cs="Times New Roman"/>
          <w:sz w:val="24"/>
          <w:szCs w:val="24"/>
        </w:rPr>
      </w:pPr>
      <w:bookmarkStart w:id="9" w:name="sub_1003"/>
      <w:bookmarkEnd w:id="8"/>
      <w:r w:rsidRPr="00A9556A">
        <w:rPr>
          <w:rFonts w:ascii="Times New Roman" w:hAnsi="Times New Roman" w:cs="Times New Roman"/>
          <w:sz w:val="24"/>
          <w:szCs w:val="24"/>
        </w:rPr>
        <w:t xml:space="preserve">      3. Иные межбюджетные трансферты предоставляются в пределах бюджетных ассигнований, предусмотренных в решение Совета депутатов Дубенского муниципального района Республики Мордовия о районном бюджете Дубенского муниципального района  Республики Мордовия на соответствующий финансовый год и на плановый период.</w:t>
      </w:r>
    </w:p>
    <w:p w:rsidR="00A9556A" w:rsidRPr="00A9556A" w:rsidRDefault="00A9556A" w:rsidP="00A9556A">
      <w:pPr>
        <w:spacing w:after="0"/>
        <w:jc w:val="both"/>
        <w:rPr>
          <w:rFonts w:ascii="Times New Roman" w:hAnsi="Times New Roman" w:cs="Times New Roman"/>
          <w:sz w:val="24"/>
          <w:szCs w:val="24"/>
        </w:rPr>
      </w:pPr>
      <w:bookmarkStart w:id="10" w:name="sub_1004"/>
      <w:bookmarkEnd w:id="9"/>
      <w:r w:rsidRPr="00A9556A">
        <w:rPr>
          <w:rFonts w:ascii="Times New Roman" w:hAnsi="Times New Roman" w:cs="Times New Roman"/>
          <w:sz w:val="24"/>
          <w:szCs w:val="24"/>
        </w:rPr>
        <w:t xml:space="preserve">     4. Главным распорядителем средств районного бюджета Дубенского муниципального района Республики Мордовия, осуществляющим предоставление иных межбюджетных трансфертов в соответствии с настоящим Порядком, является  Финансовое управление администрации Дубенского муниципального района Республики Мордовия.</w:t>
      </w:r>
    </w:p>
    <w:p w:rsidR="00A9556A" w:rsidRPr="00A9556A" w:rsidRDefault="00A9556A" w:rsidP="00A9556A">
      <w:pPr>
        <w:spacing w:after="0"/>
        <w:jc w:val="both"/>
        <w:rPr>
          <w:rFonts w:ascii="Times New Roman" w:hAnsi="Times New Roman" w:cs="Times New Roman"/>
          <w:sz w:val="24"/>
          <w:szCs w:val="24"/>
        </w:rPr>
      </w:pPr>
      <w:bookmarkStart w:id="11" w:name="sub_1005"/>
      <w:bookmarkEnd w:id="10"/>
      <w:r w:rsidRPr="00A9556A">
        <w:rPr>
          <w:rFonts w:ascii="Times New Roman" w:hAnsi="Times New Roman" w:cs="Times New Roman"/>
          <w:sz w:val="24"/>
          <w:szCs w:val="24"/>
        </w:rPr>
        <w:t xml:space="preserve">      5. Иные межбюджетные трансферты направляются муниципальными образованиями </w:t>
      </w:r>
      <w:proofErr w:type="gramStart"/>
      <w:r w:rsidRPr="00A9556A">
        <w:rPr>
          <w:rFonts w:ascii="Times New Roman" w:hAnsi="Times New Roman" w:cs="Times New Roman"/>
          <w:sz w:val="24"/>
          <w:szCs w:val="24"/>
        </w:rPr>
        <w:t>на</w:t>
      </w:r>
      <w:proofErr w:type="gramEnd"/>
      <w:r w:rsidRPr="00A9556A">
        <w:rPr>
          <w:rFonts w:ascii="Times New Roman" w:hAnsi="Times New Roman" w:cs="Times New Roman"/>
          <w:sz w:val="24"/>
          <w:szCs w:val="24"/>
        </w:rPr>
        <w:t>:</w:t>
      </w:r>
    </w:p>
    <w:p w:rsidR="00A9556A" w:rsidRPr="00A9556A" w:rsidRDefault="00A9556A" w:rsidP="00A9556A">
      <w:pPr>
        <w:spacing w:after="0"/>
        <w:jc w:val="both"/>
        <w:rPr>
          <w:rFonts w:ascii="Times New Roman" w:hAnsi="Times New Roman" w:cs="Times New Roman"/>
          <w:sz w:val="24"/>
          <w:szCs w:val="24"/>
        </w:rPr>
      </w:pPr>
      <w:bookmarkStart w:id="12" w:name="sub_10051"/>
      <w:bookmarkEnd w:id="11"/>
      <w:r w:rsidRPr="00A9556A">
        <w:rPr>
          <w:rFonts w:ascii="Times New Roman" w:hAnsi="Times New Roman" w:cs="Times New Roman"/>
          <w:sz w:val="24"/>
          <w:szCs w:val="24"/>
        </w:rPr>
        <w:t xml:space="preserve">      1) разработку проектной документации на строительство, реконструкцию, капитальный ремонт объектов муниципальной собственности, прохождение государственной экспертизы проекта, проверку достоверности сметной стоимости;</w:t>
      </w:r>
    </w:p>
    <w:p w:rsidR="00A9556A" w:rsidRPr="00A9556A" w:rsidRDefault="00A9556A" w:rsidP="00A9556A">
      <w:pPr>
        <w:spacing w:after="0"/>
        <w:jc w:val="both"/>
        <w:rPr>
          <w:rFonts w:ascii="Times New Roman" w:hAnsi="Times New Roman" w:cs="Times New Roman"/>
          <w:sz w:val="24"/>
          <w:szCs w:val="24"/>
        </w:rPr>
      </w:pPr>
      <w:bookmarkStart w:id="13" w:name="sub_10052"/>
      <w:bookmarkEnd w:id="12"/>
      <w:r w:rsidRPr="00A9556A">
        <w:rPr>
          <w:rFonts w:ascii="Times New Roman" w:hAnsi="Times New Roman" w:cs="Times New Roman"/>
          <w:sz w:val="24"/>
          <w:szCs w:val="24"/>
        </w:rPr>
        <w:t xml:space="preserve">      2) погашение 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прохождение государственной экспертизы проекта, проверку достоверности сметной стоимости объектов муниципальной собственности, принятые муниципальным заказчиком в установленном порядке на дату подачи заявления на предоставление субсидии.</w:t>
      </w:r>
    </w:p>
    <w:p w:rsidR="00A9556A" w:rsidRPr="00A9556A" w:rsidRDefault="00A9556A" w:rsidP="00A9556A">
      <w:pPr>
        <w:spacing w:after="0"/>
        <w:jc w:val="both"/>
        <w:rPr>
          <w:rFonts w:ascii="Times New Roman" w:hAnsi="Times New Roman" w:cs="Times New Roman"/>
          <w:sz w:val="24"/>
          <w:szCs w:val="24"/>
        </w:rPr>
      </w:pPr>
      <w:bookmarkStart w:id="14" w:name="sub_1006"/>
      <w:bookmarkEnd w:id="13"/>
      <w:r w:rsidRPr="00A9556A">
        <w:rPr>
          <w:rFonts w:ascii="Times New Roman" w:hAnsi="Times New Roman" w:cs="Times New Roman"/>
          <w:sz w:val="24"/>
          <w:szCs w:val="24"/>
        </w:rPr>
        <w:t xml:space="preserve">      6. Иные межбюджетные трансферты предоставляются бюджету муниципального образования в размере стоимости работ (услуг) и/или стоимости кредиторской задолженности.</w:t>
      </w:r>
      <w:bookmarkEnd w:id="14"/>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7. Критериями отбора муниципальных образований для предоставления иных межбюджетных трансфертов являются:</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1) при планируемом направлении иных межбюджетных трансфертов на цели, предусмотренные </w:t>
      </w:r>
      <w:hyperlink w:anchor="sub_10051" w:history="1">
        <w:r w:rsidRPr="00A9556A">
          <w:rPr>
            <w:rStyle w:val="a5"/>
            <w:rFonts w:ascii="Times New Roman" w:hAnsi="Times New Roman"/>
            <w:b w:val="0"/>
            <w:color w:val="auto"/>
            <w:sz w:val="24"/>
            <w:szCs w:val="24"/>
          </w:rPr>
          <w:t>подпунктом 1 пункта 5</w:t>
        </w:r>
      </w:hyperlink>
      <w:r w:rsidRPr="00A9556A">
        <w:rPr>
          <w:rFonts w:ascii="Times New Roman" w:hAnsi="Times New Roman" w:cs="Times New Roman"/>
          <w:sz w:val="24"/>
          <w:szCs w:val="24"/>
        </w:rPr>
        <w:t xml:space="preserve"> настоящего Порядка, наличие:</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муниципальной программы, в рамках которой предполагается строительство, реконструкция, капитальный ремонт, прохождение государственной экспертизы проекта, проверку достоверности сметной стоимости объектов муниципальной собственности, либо правового акта муниципального образования, предусматривающего строительство, реконструкцию, капитальный ремонт объектов муниципальной собственности;</w:t>
      </w:r>
    </w:p>
    <w:p w:rsidR="00A9556A" w:rsidRPr="00A9556A" w:rsidRDefault="00A9556A" w:rsidP="00A9556A">
      <w:pPr>
        <w:spacing w:after="0"/>
        <w:jc w:val="both"/>
        <w:rPr>
          <w:rFonts w:ascii="Times New Roman" w:hAnsi="Times New Roman" w:cs="Times New Roman"/>
          <w:sz w:val="24"/>
          <w:szCs w:val="24"/>
        </w:rPr>
      </w:pPr>
      <w:bookmarkStart w:id="15" w:name="sub_100713"/>
      <w:r w:rsidRPr="00A9556A">
        <w:rPr>
          <w:rFonts w:ascii="Times New Roman" w:hAnsi="Times New Roman" w:cs="Times New Roman"/>
          <w:sz w:val="24"/>
          <w:szCs w:val="24"/>
        </w:rPr>
        <w:t>обоснования целесообразности строительства, реконструкции, капитального ремонта объекта, согласованного с главой Дубенского муниципального района Республики Мордовия;</w:t>
      </w:r>
    </w:p>
    <w:p w:rsidR="00A9556A" w:rsidRPr="00A9556A" w:rsidRDefault="00A9556A" w:rsidP="00A9556A">
      <w:pPr>
        <w:spacing w:after="0"/>
        <w:jc w:val="both"/>
        <w:rPr>
          <w:rFonts w:ascii="Times New Roman" w:hAnsi="Times New Roman" w:cs="Times New Roman"/>
          <w:sz w:val="24"/>
          <w:szCs w:val="24"/>
        </w:rPr>
      </w:pPr>
      <w:bookmarkStart w:id="16" w:name="sub_10072"/>
      <w:bookmarkEnd w:id="15"/>
      <w:r w:rsidRPr="00A9556A">
        <w:rPr>
          <w:rFonts w:ascii="Times New Roman" w:hAnsi="Times New Roman" w:cs="Times New Roman"/>
          <w:sz w:val="24"/>
          <w:szCs w:val="24"/>
        </w:rPr>
        <w:t xml:space="preserve">        2) при планируемом направлении иных межбюджетных трансфертов на цели, предусмотренные </w:t>
      </w:r>
      <w:hyperlink w:anchor="sub_10052" w:history="1">
        <w:r w:rsidRPr="00A9556A">
          <w:rPr>
            <w:rStyle w:val="a5"/>
            <w:rFonts w:ascii="Times New Roman" w:hAnsi="Times New Roman"/>
            <w:b w:val="0"/>
            <w:color w:val="auto"/>
            <w:sz w:val="24"/>
            <w:szCs w:val="24"/>
          </w:rPr>
          <w:t>подпунктом 2 пункта 5</w:t>
        </w:r>
      </w:hyperlink>
      <w:r w:rsidRPr="00A9556A">
        <w:rPr>
          <w:rFonts w:ascii="Times New Roman" w:hAnsi="Times New Roman" w:cs="Times New Roman"/>
          <w:sz w:val="24"/>
          <w:szCs w:val="24"/>
        </w:rPr>
        <w:t xml:space="preserve"> настоящего Порядка, наличие:</w:t>
      </w:r>
    </w:p>
    <w:bookmarkEnd w:id="16"/>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прохождение государственной экспертизы проекта, проверку достоверности сметной стоимости объектов муниципальной собственности, принятые в установленном порядке муниципальным заказчиком на дату подачи заявления на предоставление иных межбюджетных трансфертов.</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8. </w:t>
      </w:r>
      <w:proofErr w:type="gramStart"/>
      <w:r w:rsidRPr="00A9556A">
        <w:rPr>
          <w:rFonts w:ascii="Times New Roman" w:hAnsi="Times New Roman" w:cs="Times New Roman"/>
          <w:sz w:val="24"/>
          <w:szCs w:val="24"/>
        </w:rPr>
        <w:t xml:space="preserve">После вступления в силу решения Совета депутатов Дубенского муниципального района Республики Мордовия о районном бюджете Дубенского муниципального района Республики Мордовия на соответствующий финансовый год и на плановый период в течение года администрации муниципальных образований, претендующих на получение иных межбюджетных трансфертов, направляют главе Дубенского муниципального района заявление на бланке органа </w:t>
      </w:r>
      <w:r w:rsidRPr="00A9556A">
        <w:rPr>
          <w:rFonts w:ascii="Times New Roman" w:hAnsi="Times New Roman" w:cs="Times New Roman"/>
          <w:sz w:val="24"/>
          <w:szCs w:val="24"/>
        </w:rPr>
        <w:lastRenderedPageBreak/>
        <w:t>местного самоуправления на предоставление иных межбюджетных трансфертов (далее - заявление) по форме</w:t>
      </w:r>
      <w:proofErr w:type="gramEnd"/>
      <w:r w:rsidRPr="00A9556A">
        <w:rPr>
          <w:rFonts w:ascii="Times New Roman" w:hAnsi="Times New Roman" w:cs="Times New Roman"/>
          <w:sz w:val="24"/>
          <w:szCs w:val="24"/>
        </w:rPr>
        <w:t xml:space="preserve"> согласно </w:t>
      </w:r>
      <w:hyperlink w:anchor="sub_100" w:history="1">
        <w:r w:rsidRPr="00A9556A">
          <w:rPr>
            <w:rStyle w:val="a5"/>
            <w:rFonts w:ascii="Times New Roman" w:hAnsi="Times New Roman"/>
            <w:b w:val="0"/>
            <w:color w:val="auto"/>
            <w:sz w:val="24"/>
            <w:szCs w:val="24"/>
          </w:rPr>
          <w:t>приложению 1</w:t>
        </w:r>
      </w:hyperlink>
      <w:r w:rsidRPr="00A9556A">
        <w:rPr>
          <w:rFonts w:ascii="Times New Roman" w:hAnsi="Times New Roman" w:cs="Times New Roman"/>
          <w:sz w:val="24"/>
          <w:szCs w:val="24"/>
        </w:rPr>
        <w:t xml:space="preserve"> к настоящему Порядку и следующие документы:</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w:t>
      </w:r>
      <w:proofErr w:type="gramStart"/>
      <w:r w:rsidRPr="00A9556A">
        <w:rPr>
          <w:rFonts w:ascii="Times New Roman" w:hAnsi="Times New Roman" w:cs="Times New Roman"/>
          <w:sz w:val="24"/>
          <w:szCs w:val="24"/>
        </w:rPr>
        <w:t xml:space="preserve">1) при представлении заявления на предоставление иных межбюджетных трансфертов, планируемой к направлению на цели, предусмотренные </w:t>
      </w:r>
      <w:hyperlink w:anchor="sub_10051" w:history="1">
        <w:r w:rsidRPr="00A9556A">
          <w:rPr>
            <w:rStyle w:val="a5"/>
            <w:rFonts w:ascii="Times New Roman" w:hAnsi="Times New Roman"/>
            <w:b w:val="0"/>
            <w:color w:val="auto"/>
            <w:sz w:val="24"/>
            <w:szCs w:val="24"/>
          </w:rPr>
          <w:t>подпунктом 1 пункта 5</w:t>
        </w:r>
      </w:hyperlink>
      <w:r w:rsidRPr="00A9556A">
        <w:rPr>
          <w:rFonts w:ascii="Times New Roman" w:hAnsi="Times New Roman" w:cs="Times New Roman"/>
          <w:sz w:val="24"/>
          <w:szCs w:val="24"/>
        </w:rPr>
        <w:t xml:space="preserve"> настоящего Порядка:</w:t>
      </w:r>
      <w:proofErr w:type="gramEnd"/>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заверенную копию муниципальной программы, содержащей мероприятия по строительству, реконструкции, капитальному ремонту объекта, или правового акта муниципального образования, предусматривающего строительство, реконструкцию, капитальный ремонт, прохождение государственной экспертизы проекта, проверку достоверности сметной стоимости объекта;</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заверенную копию утвержденного в установленном порядке задания на проектирование;</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расчет начальной максимальной цены контракта, утвержденный муниципальным заказчиком, заверенную копию муниципального контракта (при наличии);</w:t>
      </w:r>
    </w:p>
    <w:p w:rsidR="00A9556A" w:rsidRPr="00A9556A" w:rsidRDefault="00A9556A" w:rsidP="00A9556A">
      <w:pPr>
        <w:spacing w:after="0"/>
        <w:jc w:val="both"/>
        <w:rPr>
          <w:rFonts w:ascii="Times New Roman" w:hAnsi="Times New Roman" w:cs="Times New Roman"/>
          <w:sz w:val="24"/>
          <w:szCs w:val="24"/>
        </w:rPr>
      </w:pPr>
      <w:bookmarkStart w:id="17" w:name="sub_100916"/>
      <w:r w:rsidRPr="00A9556A">
        <w:rPr>
          <w:rFonts w:ascii="Times New Roman" w:hAnsi="Times New Roman" w:cs="Times New Roman"/>
          <w:sz w:val="24"/>
          <w:szCs w:val="24"/>
        </w:rPr>
        <w:t xml:space="preserve">       </w:t>
      </w:r>
      <w:bookmarkEnd w:id="17"/>
      <w:r w:rsidRPr="00A9556A">
        <w:rPr>
          <w:rFonts w:ascii="Times New Roman" w:hAnsi="Times New Roman" w:cs="Times New Roman"/>
          <w:sz w:val="24"/>
          <w:szCs w:val="24"/>
        </w:rPr>
        <w:t xml:space="preserve">      </w:t>
      </w:r>
      <w:proofErr w:type="gramStart"/>
      <w:r w:rsidRPr="00A9556A">
        <w:rPr>
          <w:rFonts w:ascii="Times New Roman" w:hAnsi="Times New Roman" w:cs="Times New Roman"/>
          <w:sz w:val="24"/>
          <w:szCs w:val="24"/>
        </w:rPr>
        <w:t xml:space="preserve">2) при представлении заявления на предоставление иных межбюджетных трансфертов, планируемой к направлению на цели, предусмотренные </w:t>
      </w:r>
      <w:hyperlink w:anchor="sub_10052" w:history="1">
        <w:r w:rsidRPr="00A9556A">
          <w:rPr>
            <w:rStyle w:val="a5"/>
            <w:rFonts w:ascii="Times New Roman" w:hAnsi="Times New Roman"/>
            <w:b w:val="0"/>
            <w:color w:val="auto"/>
            <w:sz w:val="24"/>
            <w:szCs w:val="24"/>
          </w:rPr>
          <w:t>подпунктом 2 пункта 5</w:t>
        </w:r>
      </w:hyperlink>
      <w:r w:rsidRPr="00A9556A">
        <w:rPr>
          <w:rFonts w:ascii="Times New Roman" w:hAnsi="Times New Roman" w:cs="Times New Roman"/>
          <w:sz w:val="24"/>
          <w:szCs w:val="24"/>
        </w:rPr>
        <w:t xml:space="preserve"> настоящего Порядка:</w:t>
      </w:r>
      <w:proofErr w:type="gramEnd"/>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заверенную копию заключенного муниципального контракта;</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заверенные копии актов сдачи-приемки выполненных работ;</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заверенную копию акта сверки расчетов между муниципальным заказчиком и исполнителем работ по состоянию на дату подачи заявления.</w:t>
      </w:r>
    </w:p>
    <w:p w:rsidR="00A9556A" w:rsidRPr="00A9556A" w:rsidRDefault="00A9556A" w:rsidP="00A9556A">
      <w:pPr>
        <w:spacing w:after="0"/>
        <w:jc w:val="both"/>
        <w:rPr>
          <w:rFonts w:ascii="Times New Roman" w:hAnsi="Times New Roman" w:cs="Times New Roman"/>
          <w:sz w:val="24"/>
          <w:szCs w:val="24"/>
        </w:rPr>
      </w:pPr>
      <w:bookmarkStart w:id="18" w:name="sub_1010"/>
      <w:r w:rsidRPr="00A9556A">
        <w:rPr>
          <w:rFonts w:ascii="Times New Roman" w:hAnsi="Times New Roman" w:cs="Times New Roman"/>
          <w:sz w:val="24"/>
          <w:szCs w:val="24"/>
        </w:rPr>
        <w:t xml:space="preserve">        9. Иные межбюджетные трансферты распределяются муниципальным образованиям, соответствующим критериям отбора и условиям предоставления субсидий, предусмотренным пунктами </w:t>
      </w:r>
      <w:hyperlink w:anchor="sub_1007" w:history="1">
        <w:r w:rsidRPr="00A9556A">
          <w:rPr>
            <w:rStyle w:val="a5"/>
            <w:rFonts w:ascii="Times New Roman" w:hAnsi="Times New Roman"/>
            <w:b w:val="0"/>
            <w:color w:val="auto"/>
            <w:sz w:val="24"/>
            <w:szCs w:val="24"/>
          </w:rPr>
          <w:t>6</w:t>
        </w:r>
      </w:hyperlink>
      <w:r w:rsidRPr="00A9556A">
        <w:rPr>
          <w:rFonts w:ascii="Times New Roman" w:hAnsi="Times New Roman" w:cs="Times New Roman"/>
          <w:b/>
          <w:sz w:val="24"/>
          <w:szCs w:val="24"/>
        </w:rPr>
        <w:t xml:space="preserve">, </w:t>
      </w:r>
      <w:hyperlink w:anchor="sub_1008" w:history="1">
        <w:r w:rsidRPr="00A9556A">
          <w:rPr>
            <w:rStyle w:val="a5"/>
            <w:rFonts w:ascii="Times New Roman" w:hAnsi="Times New Roman"/>
            <w:b w:val="0"/>
            <w:color w:val="auto"/>
            <w:sz w:val="24"/>
            <w:szCs w:val="24"/>
          </w:rPr>
          <w:t>7</w:t>
        </w:r>
      </w:hyperlink>
      <w:r w:rsidRPr="00A9556A">
        <w:rPr>
          <w:rFonts w:ascii="Times New Roman" w:hAnsi="Times New Roman" w:cs="Times New Roman"/>
          <w:b/>
          <w:sz w:val="24"/>
          <w:szCs w:val="24"/>
        </w:rPr>
        <w:t xml:space="preserve"> </w:t>
      </w:r>
      <w:r w:rsidRPr="00A9556A">
        <w:rPr>
          <w:rFonts w:ascii="Times New Roman" w:hAnsi="Times New Roman" w:cs="Times New Roman"/>
          <w:sz w:val="24"/>
          <w:szCs w:val="24"/>
        </w:rPr>
        <w:t xml:space="preserve">настоящего Порядка, представившим полный пакет надлежащим образом оформленных документов, предусмотренных пунктом  </w:t>
      </w:r>
      <w:hyperlink w:anchor="sub_1009" w:history="1">
        <w:r w:rsidRPr="00A9556A">
          <w:rPr>
            <w:rStyle w:val="a5"/>
            <w:rFonts w:ascii="Times New Roman" w:hAnsi="Times New Roman"/>
            <w:b w:val="0"/>
            <w:color w:val="auto"/>
            <w:sz w:val="24"/>
            <w:szCs w:val="24"/>
          </w:rPr>
          <w:t>8</w:t>
        </w:r>
      </w:hyperlink>
      <w:r w:rsidRPr="00A9556A">
        <w:rPr>
          <w:rFonts w:ascii="Times New Roman" w:hAnsi="Times New Roman" w:cs="Times New Roman"/>
          <w:b/>
          <w:sz w:val="24"/>
          <w:szCs w:val="24"/>
        </w:rPr>
        <w:t xml:space="preserve"> </w:t>
      </w:r>
      <w:r w:rsidRPr="00A9556A">
        <w:rPr>
          <w:rFonts w:ascii="Times New Roman" w:hAnsi="Times New Roman" w:cs="Times New Roman"/>
          <w:sz w:val="24"/>
          <w:szCs w:val="24"/>
        </w:rPr>
        <w:t>настоящего Порядка.</w:t>
      </w:r>
    </w:p>
    <w:p w:rsidR="00A9556A" w:rsidRPr="00A9556A" w:rsidRDefault="00A9556A" w:rsidP="00A9556A">
      <w:pPr>
        <w:spacing w:after="0"/>
        <w:jc w:val="both"/>
        <w:rPr>
          <w:rFonts w:ascii="Times New Roman" w:hAnsi="Times New Roman" w:cs="Times New Roman"/>
          <w:sz w:val="24"/>
          <w:szCs w:val="24"/>
        </w:rPr>
      </w:pPr>
      <w:bookmarkStart w:id="19" w:name="sub_1011"/>
      <w:bookmarkEnd w:id="18"/>
      <w:r w:rsidRPr="00A9556A">
        <w:rPr>
          <w:rFonts w:ascii="Times New Roman" w:hAnsi="Times New Roman" w:cs="Times New Roman"/>
          <w:sz w:val="24"/>
          <w:szCs w:val="24"/>
        </w:rPr>
        <w:t xml:space="preserve">      10. Главный распорядитель в течение 10 рабочих дней со дня подачи заявления осуществляет проверку наличия и правильности оформления представленных документов и принимает решение о предоставлении либо об отказе в предоставлении иных межбюджетных трансфертов.</w:t>
      </w:r>
    </w:p>
    <w:p w:rsidR="00A9556A" w:rsidRPr="00A9556A" w:rsidRDefault="00A9556A" w:rsidP="00A9556A">
      <w:pPr>
        <w:spacing w:after="0"/>
        <w:jc w:val="both"/>
        <w:rPr>
          <w:rFonts w:ascii="Times New Roman" w:hAnsi="Times New Roman" w:cs="Times New Roman"/>
          <w:sz w:val="24"/>
          <w:szCs w:val="24"/>
        </w:rPr>
      </w:pPr>
      <w:bookmarkStart w:id="20" w:name="sub_1012"/>
      <w:bookmarkEnd w:id="19"/>
      <w:r w:rsidRPr="00A9556A">
        <w:rPr>
          <w:rFonts w:ascii="Times New Roman" w:hAnsi="Times New Roman" w:cs="Times New Roman"/>
          <w:sz w:val="24"/>
          <w:szCs w:val="24"/>
        </w:rPr>
        <w:t xml:space="preserve">      11. Основанием для отказа в предоставлении иных межбюджетных трансфертов является непредставление, представление не в полном объеме либо не соответствующих требованиям, указанным в </w:t>
      </w:r>
      <w:hyperlink w:anchor="sub_1009" w:history="1">
        <w:r w:rsidRPr="00A9556A">
          <w:rPr>
            <w:rStyle w:val="a5"/>
            <w:rFonts w:ascii="Times New Roman" w:hAnsi="Times New Roman"/>
            <w:b w:val="0"/>
            <w:color w:val="auto"/>
            <w:sz w:val="24"/>
            <w:szCs w:val="24"/>
          </w:rPr>
          <w:t>пункте 9</w:t>
        </w:r>
      </w:hyperlink>
      <w:r w:rsidRPr="00A9556A">
        <w:rPr>
          <w:rFonts w:ascii="Times New Roman" w:hAnsi="Times New Roman" w:cs="Times New Roman"/>
          <w:sz w:val="24"/>
          <w:szCs w:val="24"/>
        </w:rPr>
        <w:t xml:space="preserve"> настоящего Порядка, документов.</w:t>
      </w:r>
    </w:p>
    <w:p w:rsidR="00A9556A" w:rsidRPr="00A9556A" w:rsidRDefault="00A9556A" w:rsidP="00A9556A">
      <w:pPr>
        <w:spacing w:after="0"/>
        <w:jc w:val="both"/>
        <w:rPr>
          <w:rFonts w:ascii="Times New Roman" w:hAnsi="Times New Roman" w:cs="Times New Roman"/>
          <w:sz w:val="24"/>
          <w:szCs w:val="24"/>
        </w:rPr>
      </w:pPr>
      <w:bookmarkStart w:id="21" w:name="sub_1013"/>
      <w:bookmarkEnd w:id="20"/>
      <w:r w:rsidRPr="00A9556A">
        <w:rPr>
          <w:rFonts w:ascii="Times New Roman" w:hAnsi="Times New Roman" w:cs="Times New Roman"/>
          <w:sz w:val="24"/>
          <w:szCs w:val="24"/>
        </w:rPr>
        <w:t xml:space="preserve">     12. Распределение иных межбюджетных трансфертов из районного бюджета Дубенского муниципального района Республики Мордовия между муниципальными образованиями устанавливается постановлением администрации Дубенского муниципального района Республики Мордовия.</w:t>
      </w:r>
    </w:p>
    <w:p w:rsidR="00A9556A" w:rsidRPr="00A9556A" w:rsidRDefault="00A9556A" w:rsidP="00A9556A">
      <w:pPr>
        <w:spacing w:after="0"/>
        <w:jc w:val="both"/>
        <w:rPr>
          <w:rFonts w:ascii="Times New Roman" w:hAnsi="Times New Roman" w:cs="Times New Roman"/>
          <w:sz w:val="24"/>
          <w:szCs w:val="24"/>
        </w:rPr>
      </w:pPr>
      <w:bookmarkStart w:id="22" w:name="sub_1014"/>
      <w:bookmarkEnd w:id="21"/>
      <w:r w:rsidRPr="00A9556A">
        <w:rPr>
          <w:rFonts w:ascii="Times New Roman" w:hAnsi="Times New Roman" w:cs="Times New Roman"/>
          <w:sz w:val="24"/>
          <w:szCs w:val="24"/>
        </w:rPr>
        <w:t xml:space="preserve">      13. </w:t>
      </w:r>
      <w:proofErr w:type="gramStart"/>
      <w:r w:rsidRPr="00A9556A">
        <w:rPr>
          <w:rFonts w:ascii="Times New Roman" w:hAnsi="Times New Roman" w:cs="Times New Roman"/>
          <w:sz w:val="24"/>
          <w:szCs w:val="24"/>
        </w:rPr>
        <w:t>Главный распорядитель в срок не позднее 10 рабочих дней после вступления в силу постановления администрации Дубенского муниципального района  Республики Мордовия о распределении иных межбюджетных трансфертов заключает с администрациями муниципальных образований соглашения о предоставлении иных межбюджетных трансфертов (далее - соглашение), в котором предусматриваются наименование и размер иных межбюджетных трансфертов, наименование объекта, условия и порядок предоставления субсидии, права и обязанности сторон, условия возврата</w:t>
      </w:r>
      <w:proofErr w:type="gramEnd"/>
      <w:r w:rsidRPr="00A9556A">
        <w:rPr>
          <w:rFonts w:ascii="Times New Roman" w:hAnsi="Times New Roman" w:cs="Times New Roman"/>
          <w:sz w:val="24"/>
          <w:szCs w:val="24"/>
        </w:rPr>
        <w:t xml:space="preserve"> неиспользованного остатка иных межбюджетных трансфертов, ответственность сторон, срок действия соглашения, порядок рассмотрения споров.</w:t>
      </w:r>
    </w:p>
    <w:p w:rsidR="00A9556A" w:rsidRPr="00A9556A" w:rsidRDefault="00A9556A" w:rsidP="00A9556A">
      <w:pPr>
        <w:jc w:val="both"/>
        <w:rPr>
          <w:rFonts w:ascii="Times New Roman" w:hAnsi="Times New Roman" w:cs="Times New Roman"/>
          <w:sz w:val="24"/>
          <w:szCs w:val="24"/>
        </w:rPr>
      </w:pPr>
      <w:bookmarkStart w:id="23" w:name="sub_1016"/>
      <w:bookmarkEnd w:id="22"/>
      <w:r w:rsidRPr="00A9556A">
        <w:rPr>
          <w:rFonts w:ascii="Times New Roman" w:hAnsi="Times New Roman" w:cs="Times New Roman"/>
          <w:sz w:val="24"/>
          <w:szCs w:val="24"/>
        </w:rPr>
        <w:t xml:space="preserve">         14. Иные межбюджетные трансферты расходуются на проектные, изыскательские работы по объектам муниципальной собственности, в том числе погашение кредиторской задолженности, включая расходы на проведение экспертизы проектной документации и результатов инженерных изысканий, проверки достоверности определения сметной стоимости объекта.</w:t>
      </w:r>
    </w:p>
    <w:bookmarkEnd w:id="23"/>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lastRenderedPageBreak/>
        <w:t>Наличие заключенного соглашения и заключение муниципального контракта являются условиями расходования иных межбюджетных трансфертов соответствующим муниципальным образованием.</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В случае отсутствия потребности в остатке иных межбюджетных трансфертов, предоставленной на разработку проектной документации по объектам, определенным в соглашении, муниципальное образование осуществляет возврат остатка иных межбюджетных трансфертов в районный бюджет Дубенского муниципального района Республики Мордовия в соответствии с действующим порядком. Условия возврата остатка </w:t>
      </w:r>
      <w:proofErr w:type="gramStart"/>
      <w:r w:rsidRPr="00A9556A">
        <w:rPr>
          <w:rFonts w:ascii="Times New Roman" w:hAnsi="Times New Roman" w:cs="Times New Roman"/>
          <w:sz w:val="24"/>
          <w:szCs w:val="24"/>
        </w:rPr>
        <w:t>неиспользованной</w:t>
      </w:r>
      <w:proofErr w:type="gramEnd"/>
      <w:r w:rsidRPr="00A9556A">
        <w:rPr>
          <w:rFonts w:ascii="Times New Roman" w:hAnsi="Times New Roman" w:cs="Times New Roman"/>
          <w:sz w:val="24"/>
          <w:szCs w:val="24"/>
        </w:rPr>
        <w:t xml:space="preserve"> иных межбюджетных трансфертов определяются соглашением.</w:t>
      </w:r>
    </w:p>
    <w:p w:rsidR="00A9556A" w:rsidRPr="00A9556A" w:rsidRDefault="00A9556A" w:rsidP="00A9556A">
      <w:pPr>
        <w:spacing w:after="0"/>
        <w:jc w:val="both"/>
        <w:rPr>
          <w:rFonts w:ascii="Times New Roman" w:hAnsi="Times New Roman" w:cs="Times New Roman"/>
          <w:sz w:val="24"/>
          <w:szCs w:val="24"/>
        </w:rPr>
      </w:pPr>
      <w:bookmarkStart w:id="24" w:name="sub_1017"/>
      <w:r w:rsidRPr="00A9556A">
        <w:rPr>
          <w:rFonts w:ascii="Times New Roman" w:hAnsi="Times New Roman" w:cs="Times New Roman"/>
          <w:sz w:val="24"/>
          <w:szCs w:val="24"/>
        </w:rPr>
        <w:t xml:space="preserve">     15. Администрации муниципальных образований представляют главному распорядителю следующие документы об использовании иных межбюджетных трансфертов в следующем порядке:</w:t>
      </w:r>
    </w:p>
    <w:bookmarkEnd w:id="24"/>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1) сведения об итогах размещения заказа по определению исполнителей работ, о заключенном муниципальном контракте по форме согласно </w:t>
      </w:r>
      <w:hyperlink w:anchor="sub_200" w:history="1">
        <w:r w:rsidRPr="00A9556A">
          <w:rPr>
            <w:rStyle w:val="a5"/>
            <w:rFonts w:ascii="Times New Roman" w:hAnsi="Times New Roman"/>
            <w:b w:val="0"/>
            <w:color w:val="auto"/>
            <w:sz w:val="24"/>
            <w:szCs w:val="24"/>
          </w:rPr>
          <w:t>приложению 2</w:t>
        </w:r>
      </w:hyperlink>
      <w:r w:rsidRPr="00A9556A">
        <w:rPr>
          <w:rFonts w:ascii="Times New Roman" w:hAnsi="Times New Roman" w:cs="Times New Roman"/>
          <w:sz w:val="24"/>
          <w:szCs w:val="24"/>
        </w:rPr>
        <w:t xml:space="preserve"> к настоящему Порядку не позднее 50 дней со дня зачисления сре</w:t>
      </w:r>
      <w:proofErr w:type="gramStart"/>
      <w:r w:rsidRPr="00A9556A">
        <w:rPr>
          <w:rFonts w:ascii="Times New Roman" w:hAnsi="Times New Roman" w:cs="Times New Roman"/>
          <w:sz w:val="24"/>
          <w:szCs w:val="24"/>
        </w:rPr>
        <w:t>дств в б</w:t>
      </w:r>
      <w:proofErr w:type="gramEnd"/>
      <w:r w:rsidRPr="00A9556A">
        <w:rPr>
          <w:rFonts w:ascii="Times New Roman" w:hAnsi="Times New Roman" w:cs="Times New Roman"/>
          <w:sz w:val="24"/>
          <w:szCs w:val="24"/>
        </w:rPr>
        <w:t xml:space="preserve">юджет муниципального образования (при направлении иных межбюджетных трансфертов на цели, предусмотренные </w:t>
      </w:r>
      <w:hyperlink w:anchor="sub_10051" w:history="1">
        <w:r w:rsidRPr="00A9556A">
          <w:rPr>
            <w:rStyle w:val="a5"/>
            <w:rFonts w:ascii="Times New Roman" w:hAnsi="Times New Roman"/>
            <w:b w:val="0"/>
            <w:color w:val="auto"/>
            <w:sz w:val="24"/>
            <w:szCs w:val="24"/>
          </w:rPr>
          <w:t>подпунктом 1 пункта 5</w:t>
        </w:r>
      </w:hyperlink>
      <w:r w:rsidRPr="00A9556A">
        <w:rPr>
          <w:rFonts w:ascii="Times New Roman" w:hAnsi="Times New Roman" w:cs="Times New Roman"/>
          <w:sz w:val="24"/>
          <w:szCs w:val="24"/>
        </w:rPr>
        <w:t xml:space="preserve"> настоящего Порядка);</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2) отчет о расходовании иных межбюджетных трансфертов на разработку проектной документации на объекты муниципальной собственности по форме согласно </w:t>
      </w:r>
      <w:hyperlink w:anchor="sub_300" w:history="1">
        <w:r w:rsidRPr="00A9556A">
          <w:rPr>
            <w:rStyle w:val="a5"/>
            <w:rFonts w:ascii="Times New Roman" w:hAnsi="Times New Roman"/>
            <w:b w:val="0"/>
            <w:color w:val="auto"/>
            <w:sz w:val="24"/>
            <w:szCs w:val="24"/>
          </w:rPr>
          <w:t>приложению 3</w:t>
        </w:r>
      </w:hyperlink>
      <w:r w:rsidRPr="00A9556A">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3) сводный реестр платежных документов по использованию иных межбюджетных трансфертов, предоставленной бюджету муниципального образования на разработку проектной документации на объекты муниципальной собственности, по форме согласно </w:t>
      </w:r>
      <w:hyperlink w:anchor="sub_400" w:history="1">
        <w:r w:rsidRPr="00A9556A">
          <w:rPr>
            <w:rStyle w:val="a5"/>
            <w:rFonts w:ascii="Times New Roman" w:hAnsi="Times New Roman"/>
            <w:b w:val="0"/>
            <w:color w:val="auto"/>
            <w:sz w:val="24"/>
            <w:szCs w:val="24"/>
          </w:rPr>
          <w:t>приложению 4</w:t>
        </w:r>
      </w:hyperlink>
      <w:r w:rsidRPr="00A9556A">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 с приложением заверенных копий платежных документов;</w:t>
      </w:r>
    </w:p>
    <w:p w:rsidR="00A9556A" w:rsidRPr="00A9556A" w:rsidRDefault="00A9556A" w:rsidP="00A9556A">
      <w:pPr>
        <w:spacing w:after="0"/>
        <w:jc w:val="both"/>
        <w:rPr>
          <w:rFonts w:ascii="Times New Roman" w:hAnsi="Times New Roman" w:cs="Times New Roman"/>
          <w:sz w:val="24"/>
          <w:szCs w:val="24"/>
        </w:rPr>
      </w:pPr>
      <w:r w:rsidRPr="00A9556A">
        <w:rPr>
          <w:rFonts w:ascii="Times New Roman" w:hAnsi="Times New Roman" w:cs="Times New Roman"/>
          <w:sz w:val="24"/>
          <w:szCs w:val="24"/>
        </w:rPr>
        <w:t xml:space="preserve">      4) отчет о разработке проектной документации на объекты муниципальной собственности по форме согласно </w:t>
      </w:r>
      <w:hyperlink w:anchor="sub_500" w:history="1">
        <w:r w:rsidRPr="00A9556A">
          <w:rPr>
            <w:rStyle w:val="a5"/>
            <w:rFonts w:ascii="Times New Roman" w:hAnsi="Times New Roman"/>
            <w:b w:val="0"/>
            <w:color w:val="auto"/>
            <w:sz w:val="24"/>
            <w:szCs w:val="24"/>
          </w:rPr>
          <w:t>приложению 5</w:t>
        </w:r>
      </w:hyperlink>
      <w:r w:rsidRPr="00A9556A">
        <w:rPr>
          <w:rFonts w:ascii="Times New Roman" w:hAnsi="Times New Roman" w:cs="Times New Roman"/>
          <w:sz w:val="24"/>
          <w:szCs w:val="24"/>
        </w:rPr>
        <w:t xml:space="preserve"> к настоящему Порядку ежеквартально, не позднее 10 числа месяца, следующего за отчетным кварталом;</w:t>
      </w:r>
    </w:p>
    <w:p w:rsidR="00A9556A" w:rsidRPr="00A9556A" w:rsidRDefault="00A9556A" w:rsidP="00A9556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A9556A">
        <w:rPr>
          <w:rFonts w:ascii="Times New Roman" w:hAnsi="Times New Roman" w:cs="Times New Roman"/>
          <w:sz w:val="24"/>
          <w:szCs w:val="24"/>
        </w:rPr>
        <w:t>5) заверенную копию акта сдачи-приемки выполненных работ в течение 10 рабочих дней со дня подписания.</w:t>
      </w:r>
    </w:p>
    <w:p w:rsidR="00A9556A" w:rsidRPr="00A9556A" w:rsidRDefault="00A9556A" w:rsidP="00A9556A">
      <w:pPr>
        <w:spacing w:after="0"/>
        <w:jc w:val="both"/>
        <w:rPr>
          <w:rFonts w:ascii="Times New Roman" w:hAnsi="Times New Roman" w:cs="Times New Roman"/>
          <w:sz w:val="24"/>
          <w:szCs w:val="24"/>
        </w:rPr>
      </w:pPr>
      <w:bookmarkStart w:id="25" w:name="sub_1018"/>
      <w:r w:rsidRPr="00A9556A">
        <w:rPr>
          <w:rFonts w:ascii="Times New Roman" w:hAnsi="Times New Roman" w:cs="Times New Roman"/>
          <w:sz w:val="24"/>
          <w:szCs w:val="24"/>
        </w:rPr>
        <w:t xml:space="preserve">     16. В случае нарушения условий предоставления и расходования иных межбюджетных трансфертов подлежат возврату в районный бюджет Дубенского муниципального района Республики Мордовия в недельный срок со дня получения требования главного распорядителя о возврате иных межбюджетных трансфертов.</w:t>
      </w:r>
    </w:p>
    <w:p w:rsidR="00A9556A" w:rsidRPr="00A9556A" w:rsidRDefault="00A9556A" w:rsidP="00A9556A">
      <w:pPr>
        <w:spacing w:after="0"/>
        <w:jc w:val="both"/>
        <w:rPr>
          <w:rFonts w:ascii="Times New Roman" w:hAnsi="Times New Roman" w:cs="Times New Roman"/>
          <w:sz w:val="24"/>
          <w:szCs w:val="24"/>
        </w:rPr>
      </w:pPr>
      <w:bookmarkStart w:id="26" w:name="sub_1019"/>
      <w:bookmarkEnd w:id="25"/>
      <w:r w:rsidRPr="00A9556A">
        <w:rPr>
          <w:rFonts w:ascii="Times New Roman" w:hAnsi="Times New Roman" w:cs="Times New Roman"/>
          <w:sz w:val="24"/>
          <w:szCs w:val="24"/>
        </w:rPr>
        <w:t xml:space="preserve">     17. Ответственность за достоверность представляемых главному распорядителю сведений возлагается на главу администрации муниципального образования.</w:t>
      </w:r>
    </w:p>
    <w:p w:rsidR="00A9556A" w:rsidRPr="00A9556A" w:rsidRDefault="00A9556A" w:rsidP="00A9556A">
      <w:pPr>
        <w:spacing w:after="0"/>
        <w:jc w:val="both"/>
        <w:rPr>
          <w:rFonts w:ascii="Times New Roman" w:hAnsi="Times New Roman" w:cs="Times New Roman"/>
          <w:sz w:val="24"/>
          <w:szCs w:val="24"/>
        </w:rPr>
      </w:pPr>
      <w:bookmarkStart w:id="27" w:name="sub_1020"/>
      <w:bookmarkEnd w:id="26"/>
      <w:r w:rsidRPr="00A9556A">
        <w:rPr>
          <w:rFonts w:ascii="Times New Roman" w:hAnsi="Times New Roman" w:cs="Times New Roman"/>
          <w:sz w:val="24"/>
          <w:szCs w:val="24"/>
        </w:rPr>
        <w:t xml:space="preserve">     18. </w:t>
      </w:r>
      <w:proofErr w:type="gramStart"/>
      <w:r w:rsidRPr="00A9556A">
        <w:rPr>
          <w:rFonts w:ascii="Times New Roman" w:hAnsi="Times New Roman" w:cs="Times New Roman"/>
          <w:sz w:val="24"/>
          <w:szCs w:val="24"/>
        </w:rPr>
        <w:t>Контроль за</w:t>
      </w:r>
      <w:proofErr w:type="gramEnd"/>
      <w:r w:rsidRPr="00A9556A">
        <w:rPr>
          <w:rFonts w:ascii="Times New Roman" w:hAnsi="Times New Roman" w:cs="Times New Roman"/>
          <w:sz w:val="24"/>
          <w:szCs w:val="24"/>
        </w:rPr>
        <w:t xml:space="preserve"> целевым использованием иных межбюджетных трансфертов осуществляет главный распорядитель средств районного бюджета Дубенского муниципального района Республики Мордовия.</w:t>
      </w:r>
    </w:p>
    <w:bookmarkEnd w:id="27"/>
    <w:p w:rsidR="00A9556A" w:rsidRPr="00A9556A" w:rsidRDefault="00A9556A" w:rsidP="00A9556A">
      <w:pPr>
        <w:spacing w:after="0"/>
        <w:jc w:val="both"/>
        <w:rPr>
          <w:rFonts w:ascii="Times New Roman" w:hAnsi="Times New Roman" w:cs="Times New Roman"/>
          <w:sz w:val="24"/>
          <w:szCs w:val="24"/>
        </w:rPr>
      </w:pPr>
    </w:p>
    <w:p w:rsidR="00A9556A" w:rsidRPr="00A9556A" w:rsidRDefault="00A9556A" w:rsidP="00A9556A">
      <w:pPr>
        <w:spacing w:after="0"/>
        <w:jc w:val="both"/>
        <w:rPr>
          <w:rFonts w:ascii="Times New Roman" w:hAnsi="Times New Roman" w:cs="Times New Roman"/>
          <w:sz w:val="24"/>
          <w:szCs w:val="24"/>
        </w:rPr>
      </w:pPr>
    </w:p>
    <w:p w:rsidR="00A9556A" w:rsidRPr="00A9556A" w:rsidRDefault="00A9556A" w:rsidP="00A9556A">
      <w:pPr>
        <w:spacing w:after="0"/>
        <w:jc w:val="both"/>
        <w:rPr>
          <w:rFonts w:ascii="Times New Roman" w:hAnsi="Times New Roman" w:cs="Times New Roman"/>
          <w:sz w:val="24"/>
          <w:szCs w:val="24"/>
        </w:rPr>
      </w:pPr>
    </w:p>
    <w:p w:rsidR="00A9556A" w:rsidRPr="00A9556A" w:rsidRDefault="00A9556A" w:rsidP="00A9556A">
      <w:pPr>
        <w:spacing w:after="0"/>
        <w:jc w:val="both"/>
        <w:rPr>
          <w:rFonts w:ascii="Times New Roman" w:hAnsi="Times New Roman" w:cs="Times New Roman"/>
          <w:sz w:val="24"/>
          <w:szCs w:val="24"/>
        </w:rPr>
      </w:pPr>
    </w:p>
    <w:p w:rsidR="00A9556A" w:rsidRPr="00A9556A" w:rsidRDefault="00A9556A" w:rsidP="00A9556A">
      <w:pPr>
        <w:jc w:val="both"/>
        <w:rPr>
          <w:rFonts w:ascii="Times New Roman" w:hAnsi="Times New Roman" w:cs="Times New Roman"/>
          <w:sz w:val="24"/>
          <w:szCs w:val="24"/>
        </w:rPr>
      </w:pPr>
    </w:p>
    <w:p w:rsidR="00A9556A" w:rsidRPr="00A9556A" w:rsidRDefault="00A9556A" w:rsidP="00A9556A">
      <w:pPr>
        <w:jc w:val="both"/>
        <w:rPr>
          <w:rFonts w:ascii="Times New Roman" w:hAnsi="Times New Roman" w:cs="Times New Roman"/>
          <w:sz w:val="24"/>
          <w:szCs w:val="24"/>
        </w:r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6"/>
      </w:tblGrid>
      <w:tr w:rsidR="00A9556A" w:rsidRPr="00A9556A" w:rsidTr="009307C7">
        <w:trPr>
          <w:jc w:val="right"/>
        </w:trPr>
        <w:tc>
          <w:tcPr>
            <w:tcW w:w="4786" w:type="dxa"/>
          </w:tcPr>
          <w:p w:rsidR="00A9556A" w:rsidRPr="00A9556A" w:rsidRDefault="00A9556A" w:rsidP="009307C7">
            <w:pPr>
              <w:jc w:val="both"/>
              <w:rPr>
                <w:rStyle w:val="a4"/>
                <w:b w:val="0"/>
                <w:color w:val="auto"/>
                <w:sz w:val="24"/>
                <w:szCs w:val="24"/>
              </w:rPr>
            </w:pPr>
            <w:r w:rsidRPr="00A9556A">
              <w:rPr>
                <w:rStyle w:val="a4"/>
                <w:b w:val="0"/>
                <w:color w:val="auto"/>
                <w:sz w:val="24"/>
                <w:szCs w:val="24"/>
              </w:rPr>
              <w:lastRenderedPageBreak/>
              <w:t xml:space="preserve">Приложение 1 </w:t>
            </w:r>
          </w:p>
          <w:p w:rsidR="00A9556A" w:rsidRPr="00A9556A" w:rsidRDefault="00A9556A" w:rsidP="009307C7">
            <w:pPr>
              <w:jc w:val="both"/>
              <w:rPr>
                <w:sz w:val="24"/>
                <w:szCs w:val="24"/>
              </w:rPr>
            </w:pPr>
            <w:r w:rsidRPr="00A9556A">
              <w:rPr>
                <w:rStyle w:val="a4"/>
                <w:b w:val="0"/>
                <w:color w:val="auto"/>
                <w:sz w:val="24"/>
                <w:szCs w:val="24"/>
              </w:rPr>
              <w:t xml:space="preserve">к </w:t>
            </w:r>
            <w:hyperlink w:anchor="sub_1000" w:history="1">
              <w:r w:rsidRPr="00A9556A">
                <w:rPr>
                  <w:rStyle w:val="a5"/>
                  <w:b w:val="0"/>
                  <w:color w:val="auto"/>
                  <w:sz w:val="24"/>
                  <w:szCs w:val="24"/>
                </w:rPr>
                <w:t>Порядку</w:t>
              </w:r>
            </w:hyperlink>
            <w:r w:rsidRPr="00A9556A">
              <w:rPr>
                <w:rStyle w:val="a4"/>
                <w:b w:val="0"/>
                <w:color w:val="auto"/>
                <w:sz w:val="24"/>
                <w:szCs w:val="24"/>
              </w:rPr>
              <w:t xml:space="preserve"> предоставления </w:t>
            </w:r>
            <w:r w:rsidRPr="00A9556A">
              <w:rPr>
                <w:sz w:val="24"/>
                <w:szCs w:val="24"/>
              </w:rPr>
              <w:t xml:space="preserve">иных межбюджетных трансфертов </w:t>
            </w:r>
            <w:r w:rsidRPr="00A9556A">
              <w:rPr>
                <w:rStyle w:val="a4"/>
                <w:b w:val="0"/>
                <w:color w:val="auto"/>
                <w:sz w:val="24"/>
                <w:szCs w:val="24"/>
              </w:rPr>
              <w:t>бюджетам муниципальных образований на разработку</w:t>
            </w:r>
            <w:r w:rsidRPr="00A9556A">
              <w:rPr>
                <w:rStyle w:val="a4"/>
                <w:b w:val="0"/>
                <w:color w:val="auto"/>
                <w:sz w:val="24"/>
                <w:szCs w:val="24"/>
              </w:rPr>
              <w:br/>
              <w:t>проектно-сметной документации на объекты муниципальной собственности</w:t>
            </w:r>
          </w:p>
        </w:tc>
      </w:tr>
    </w:tbl>
    <w:p w:rsidR="00A9556A" w:rsidRPr="00A9556A" w:rsidRDefault="00A9556A" w:rsidP="00A9556A">
      <w:pPr>
        <w:jc w:val="both"/>
        <w:rPr>
          <w:rFonts w:ascii="Times New Roman" w:hAnsi="Times New Roman" w:cs="Times New Roman"/>
          <w:sz w:val="24"/>
          <w:szCs w:val="24"/>
        </w:rPr>
      </w:pPr>
    </w:p>
    <w:p w:rsidR="00A9556A" w:rsidRPr="00A9556A" w:rsidRDefault="00A9556A" w:rsidP="00A9556A">
      <w:pPr>
        <w:pStyle w:val="aa"/>
        <w:jc w:val="right"/>
        <w:rPr>
          <w:rFonts w:ascii="Times New Roman" w:hAnsi="Times New Roman" w:cs="Times New Roman"/>
          <w:sz w:val="24"/>
          <w:szCs w:val="24"/>
        </w:rPr>
      </w:pPr>
      <w:r w:rsidRPr="00A9556A">
        <w:rPr>
          <w:rFonts w:ascii="Times New Roman" w:hAnsi="Times New Roman" w:cs="Times New Roman"/>
          <w:sz w:val="24"/>
          <w:szCs w:val="24"/>
        </w:rPr>
        <w:t xml:space="preserve">                                      Наименование администрации </w:t>
      </w:r>
    </w:p>
    <w:p w:rsidR="00A9556A" w:rsidRPr="00A9556A" w:rsidRDefault="00A9556A" w:rsidP="00A9556A">
      <w:pPr>
        <w:pStyle w:val="aa"/>
        <w:jc w:val="right"/>
        <w:rPr>
          <w:rFonts w:ascii="Times New Roman" w:hAnsi="Times New Roman" w:cs="Times New Roman"/>
          <w:sz w:val="24"/>
          <w:szCs w:val="24"/>
        </w:rPr>
      </w:pPr>
      <w:r w:rsidRPr="00A9556A">
        <w:rPr>
          <w:rFonts w:ascii="Times New Roman" w:hAnsi="Times New Roman" w:cs="Times New Roman"/>
          <w:sz w:val="24"/>
          <w:szCs w:val="24"/>
        </w:rPr>
        <w:t>муниципального образования</w:t>
      </w:r>
    </w:p>
    <w:p w:rsidR="00A9556A" w:rsidRPr="00A9556A" w:rsidRDefault="00A9556A" w:rsidP="00A9556A">
      <w:pPr>
        <w:pStyle w:val="aa"/>
        <w:jc w:val="right"/>
        <w:rPr>
          <w:rFonts w:ascii="Times New Roman" w:hAnsi="Times New Roman" w:cs="Times New Roman"/>
          <w:sz w:val="24"/>
          <w:szCs w:val="24"/>
        </w:rPr>
      </w:pPr>
      <w:r w:rsidRPr="00A9556A">
        <w:rPr>
          <w:rFonts w:ascii="Times New Roman" w:hAnsi="Times New Roman" w:cs="Times New Roman"/>
          <w:sz w:val="24"/>
          <w:szCs w:val="24"/>
        </w:rPr>
        <w:t xml:space="preserve">                                      Республики Мордовия</w:t>
      </w:r>
    </w:p>
    <w:p w:rsidR="00A9556A" w:rsidRPr="00A9556A" w:rsidRDefault="00A9556A" w:rsidP="00A9556A">
      <w:pPr>
        <w:jc w:val="both"/>
        <w:rPr>
          <w:rFonts w:ascii="Times New Roman" w:hAnsi="Times New Roman" w:cs="Times New Roman"/>
          <w:sz w:val="24"/>
          <w:szCs w:val="24"/>
        </w:rPr>
      </w:pPr>
    </w:p>
    <w:p w:rsidR="00A9556A" w:rsidRPr="00A9556A" w:rsidRDefault="00A9556A" w:rsidP="00A9556A">
      <w:pPr>
        <w:pStyle w:val="aa"/>
        <w:jc w:val="center"/>
        <w:rPr>
          <w:rFonts w:ascii="Times New Roman" w:hAnsi="Times New Roman" w:cs="Times New Roman"/>
          <w:sz w:val="24"/>
          <w:szCs w:val="24"/>
        </w:rPr>
      </w:pPr>
      <w:r w:rsidRPr="00A9556A">
        <w:rPr>
          <w:rStyle w:val="a4"/>
          <w:rFonts w:ascii="Times New Roman" w:hAnsi="Times New Roman" w:cs="Times New Roman"/>
          <w:color w:val="auto"/>
          <w:sz w:val="24"/>
          <w:szCs w:val="24"/>
        </w:rPr>
        <w:t>Заявление</w:t>
      </w:r>
    </w:p>
    <w:p w:rsidR="00A9556A" w:rsidRPr="00A9556A" w:rsidRDefault="00A9556A" w:rsidP="00A9556A">
      <w:pPr>
        <w:jc w:val="both"/>
        <w:rPr>
          <w:rFonts w:ascii="Times New Roman" w:hAnsi="Times New Roman" w:cs="Times New Roman"/>
          <w:sz w:val="24"/>
          <w:szCs w:val="24"/>
        </w:rPr>
      </w:pP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Администрация ______________________________________________________</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(наименование муниципального образования)</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просит предоставить иные межбюджетные трансферты бюджету ________________________________________________________________________</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(наименование муниципального образования)</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на разработку проектной  документации  на  строительство,  реконструкцию, капитальный ремонт (указать нужное) объекта  муниципальной  собственности</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________________________________________________________________________</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(наименование объекта)</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в объеме _________________ тыс. рублей.</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Иные межбюджетные трансферты будут направлены </w:t>
      </w:r>
      <w:proofErr w:type="gramStart"/>
      <w:r w:rsidRPr="00A9556A">
        <w:rPr>
          <w:rFonts w:ascii="Times New Roman" w:hAnsi="Times New Roman" w:cs="Times New Roman"/>
          <w:sz w:val="24"/>
          <w:szCs w:val="24"/>
        </w:rPr>
        <w:t>на</w:t>
      </w:r>
      <w:proofErr w:type="gramEnd"/>
      <w:r w:rsidRPr="00A9556A">
        <w:rPr>
          <w:rFonts w:ascii="Times New Roman" w:hAnsi="Times New Roman" w:cs="Times New Roman"/>
          <w:sz w:val="24"/>
          <w:szCs w:val="24"/>
        </w:rPr>
        <w:t xml:space="preserve"> _______________________________________________________________________*.</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 Необходимо указать одну или две из ниже приведенных целей:</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1)    разработку    проектной    документации    на   строительство, реконструкцию,  капитальный  ремонт объектов муниципальной собственности, подлежащей выполнению в текущем году, в объеме _____________ тыс. рублей;</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2)  погашение кредиторской задолженности муниципального заказчика за выполненные    работы    по    разработке    проектной   документации  на строительство,  реконструкцию,  капитальный ремонт объектов муниципальной собственности,    принятые   в   установленном    порядке   муниципальным заказчиком   по    состоянию   </w:t>
      </w:r>
      <w:proofErr w:type="gramStart"/>
      <w:r w:rsidRPr="00A9556A">
        <w:rPr>
          <w:rFonts w:ascii="Times New Roman" w:hAnsi="Times New Roman" w:cs="Times New Roman"/>
          <w:sz w:val="24"/>
          <w:szCs w:val="24"/>
        </w:rPr>
        <w:t>на</w:t>
      </w:r>
      <w:proofErr w:type="gramEnd"/>
      <w:r w:rsidRPr="00A9556A">
        <w:rPr>
          <w:rFonts w:ascii="Times New Roman" w:hAnsi="Times New Roman" w:cs="Times New Roman"/>
          <w:sz w:val="24"/>
          <w:szCs w:val="24"/>
        </w:rPr>
        <w:t xml:space="preserve">   ______________________,    в   объеме</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(дата подачи заявления)</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____________________ тыс. рублей.</w:t>
      </w:r>
    </w:p>
    <w:p w:rsidR="00A9556A" w:rsidRPr="00A9556A" w:rsidRDefault="00A9556A" w:rsidP="00A9556A">
      <w:pPr>
        <w:jc w:val="both"/>
        <w:rPr>
          <w:rFonts w:ascii="Times New Roman" w:hAnsi="Times New Roman" w:cs="Times New Roman"/>
          <w:sz w:val="24"/>
          <w:szCs w:val="24"/>
        </w:rPr>
      </w:pP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Глава </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сельского поселения  _________________   ________________________</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(подпись)                            (расшифровка подписи)</w:t>
      </w:r>
    </w:p>
    <w:p w:rsidR="00A9556A" w:rsidRPr="00A9556A" w:rsidRDefault="00A9556A" w:rsidP="00A9556A">
      <w:pPr>
        <w:pStyle w:val="aa"/>
        <w:jc w:val="both"/>
        <w:rPr>
          <w:rFonts w:ascii="Times New Roman" w:hAnsi="Times New Roman" w:cs="Times New Roman"/>
          <w:sz w:val="24"/>
          <w:szCs w:val="24"/>
        </w:rPr>
      </w:pPr>
      <w:r w:rsidRPr="00A9556A">
        <w:rPr>
          <w:rFonts w:ascii="Times New Roman" w:hAnsi="Times New Roman" w:cs="Times New Roman"/>
          <w:sz w:val="24"/>
          <w:szCs w:val="24"/>
        </w:rPr>
        <w:t xml:space="preserve">  М.П.</w:t>
      </w:r>
    </w:p>
    <w:p w:rsidR="00A9556A" w:rsidRPr="00A9556A" w:rsidRDefault="00A9556A" w:rsidP="00A9556A">
      <w:pPr>
        <w:rPr>
          <w:rFonts w:ascii="Times New Roman" w:hAnsi="Times New Roman" w:cs="Times New Roman"/>
        </w:r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077"/>
      </w:tblGrid>
      <w:tr w:rsidR="00A9556A" w:rsidRPr="00A9556A" w:rsidTr="009307C7">
        <w:trPr>
          <w:jc w:val="right"/>
        </w:trPr>
        <w:tc>
          <w:tcPr>
            <w:tcW w:w="4077" w:type="dxa"/>
          </w:tcPr>
          <w:p w:rsidR="00A9556A" w:rsidRPr="00A9556A" w:rsidRDefault="00A9556A" w:rsidP="009307C7">
            <w:pPr>
              <w:jc w:val="both"/>
              <w:rPr>
                <w:sz w:val="24"/>
                <w:szCs w:val="24"/>
              </w:rPr>
            </w:pPr>
            <w:bookmarkStart w:id="28" w:name="sub_200"/>
            <w:r w:rsidRPr="00A9556A">
              <w:rPr>
                <w:rStyle w:val="a4"/>
                <w:b w:val="0"/>
                <w:color w:val="auto"/>
                <w:sz w:val="24"/>
                <w:szCs w:val="24"/>
              </w:rPr>
              <w:t>Приложение 2</w:t>
            </w:r>
            <w:r w:rsidRPr="00A9556A">
              <w:rPr>
                <w:rStyle w:val="a4"/>
                <w:b w:val="0"/>
                <w:color w:val="auto"/>
                <w:sz w:val="24"/>
                <w:szCs w:val="24"/>
              </w:rPr>
              <w:br/>
              <w:t xml:space="preserve">к </w:t>
            </w:r>
            <w:hyperlink w:anchor="sub_1000" w:history="1">
              <w:r w:rsidRPr="00A9556A">
                <w:rPr>
                  <w:rStyle w:val="a5"/>
                  <w:b w:val="0"/>
                  <w:color w:val="auto"/>
                  <w:sz w:val="24"/>
                  <w:szCs w:val="24"/>
                </w:rPr>
                <w:t>Порядку</w:t>
              </w:r>
            </w:hyperlink>
            <w:r w:rsidRPr="00A9556A">
              <w:rPr>
                <w:rStyle w:val="a4"/>
                <w:b w:val="0"/>
                <w:color w:val="auto"/>
                <w:sz w:val="24"/>
                <w:szCs w:val="24"/>
              </w:rPr>
              <w:t xml:space="preserve"> предоставления иных межбюджетных трансфертов бюджетам</w:t>
            </w:r>
            <w:r w:rsidRPr="00A9556A">
              <w:rPr>
                <w:rStyle w:val="a4"/>
                <w:b w:val="0"/>
                <w:color w:val="auto"/>
                <w:sz w:val="24"/>
                <w:szCs w:val="24"/>
              </w:rPr>
              <w:br/>
              <w:t>муниципальных образований на разработку проектно-сметной документации на объекты муниципальной собственности</w:t>
            </w:r>
          </w:p>
        </w:tc>
      </w:tr>
    </w:tbl>
    <w:bookmarkEnd w:id="28"/>
    <w:p w:rsidR="00A9556A" w:rsidRPr="00A9556A" w:rsidRDefault="00A9556A" w:rsidP="00A9556A">
      <w:pPr>
        <w:pStyle w:val="1"/>
        <w:rPr>
          <w:rFonts w:ascii="Times New Roman" w:hAnsi="Times New Roman" w:cs="Times New Roman"/>
          <w:color w:val="auto"/>
          <w:sz w:val="24"/>
          <w:szCs w:val="24"/>
        </w:rPr>
      </w:pPr>
      <w:r w:rsidRPr="00A9556A">
        <w:rPr>
          <w:rFonts w:ascii="Times New Roman" w:hAnsi="Times New Roman" w:cs="Times New Roman"/>
          <w:color w:val="auto"/>
          <w:sz w:val="24"/>
          <w:szCs w:val="24"/>
        </w:rPr>
        <w:lastRenderedPageBreak/>
        <w:t>Сведения</w:t>
      </w:r>
      <w:r w:rsidRPr="00A9556A">
        <w:rPr>
          <w:rFonts w:ascii="Times New Roman" w:hAnsi="Times New Roman" w:cs="Times New Roman"/>
          <w:color w:val="auto"/>
          <w:sz w:val="24"/>
          <w:szCs w:val="24"/>
        </w:rPr>
        <w:br/>
        <w:t>об итогах размещения заказа по определению исполнителей работ, о заключенных муниципальных контрактах по объектам, финансируемым с использованием иных межбюджетных трансфертов в 20__ году</w:t>
      </w:r>
      <w:r w:rsidRPr="00A9556A">
        <w:rPr>
          <w:rFonts w:ascii="Times New Roman" w:hAnsi="Times New Roman" w:cs="Times New Roman"/>
          <w:color w:val="auto"/>
          <w:sz w:val="24"/>
          <w:szCs w:val="24"/>
        </w:rPr>
        <w:br/>
        <w:t>________________________________________</w:t>
      </w:r>
      <w:r w:rsidRPr="00A9556A">
        <w:rPr>
          <w:rFonts w:ascii="Times New Roman" w:hAnsi="Times New Roman" w:cs="Times New Roman"/>
          <w:color w:val="auto"/>
          <w:sz w:val="24"/>
          <w:szCs w:val="24"/>
        </w:rPr>
        <w:br/>
        <w:t>(наименование муниципального образования)</w:t>
      </w:r>
    </w:p>
    <w:p w:rsidR="00A9556A" w:rsidRPr="00A9556A" w:rsidRDefault="00A9556A" w:rsidP="00A9556A">
      <w:pPr>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74"/>
        <w:gridCol w:w="1414"/>
        <w:gridCol w:w="1028"/>
        <w:gridCol w:w="1135"/>
        <w:gridCol w:w="1582"/>
        <w:gridCol w:w="1629"/>
        <w:gridCol w:w="1188"/>
        <w:gridCol w:w="1475"/>
      </w:tblGrid>
      <w:tr w:rsidR="00A9556A" w:rsidRPr="00A9556A" w:rsidTr="009307C7">
        <w:tblPrEx>
          <w:tblCellMar>
            <w:top w:w="0" w:type="dxa"/>
            <w:bottom w:w="0" w:type="dxa"/>
          </w:tblCellMar>
        </w:tblPrEx>
        <w:tc>
          <w:tcPr>
            <w:tcW w:w="574" w:type="dxa"/>
            <w:vMerge w:val="restart"/>
            <w:tcBorders>
              <w:top w:val="single" w:sz="4" w:space="0" w:color="auto"/>
              <w:left w:val="single" w:sz="4" w:space="0" w:color="auto"/>
              <w:bottom w:val="nil"/>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w:t>
            </w:r>
          </w:p>
          <w:p w:rsidR="00A9556A" w:rsidRPr="00A9556A" w:rsidRDefault="00A9556A" w:rsidP="009307C7">
            <w:pPr>
              <w:pStyle w:val="a6"/>
              <w:rPr>
                <w:rFonts w:ascii="Times New Roman" w:hAnsi="Times New Roman" w:cs="Times New Roman"/>
                <w:sz w:val="20"/>
                <w:szCs w:val="20"/>
              </w:rPr>
            </w:pPr>
            <w:proofErr w:type="spellStart"/>
            <w:proofErr w:type="gramStart"/>
            <w:r w:rsidRPr="00A9556A">
              <w:rPr>
                <w:rFonts w:ascii="Times New Roman" w:hAnsi="Times New Roman" w:cs="Times New Roman"/>
                <w:sz w:val="20"/>
                <w:szCs w:val="20"/>
              </w:rPr>
              <w:t>п</w:t>
            </w:r>
            <w:proofErr w:type="spellEnd"/>
            <w:proofErr w:type="gramEnd"/>
            <w:r w:rsidRPr="00A9556A">
              <w:rPr>
                <w:rFonts w:ascii="Times New Roman" w:hAnsi="Times New Roman" w:cs="Times New Roman"/>
                <w:sz w:val="20"/>
                <w:szCs w:val="20"/>
              </w:rPr>
              <w:t>/</w:t>
            </w:r>
            <w:proofErr w:type="spellStart"/>
            <w:r w:rsidRPr="00A9556A">
              <w:rPr>
                <w:rFonts w:ascii="Times New Roman" w:hAnsi="Times New Roman" w:cs="Times New Roman"/>
                <w:sz w:val="20"/>
                <w:szCs w:val="20"/>
              </w:rPr>
              <w:t>п</w:t>
            </w:r>
            <w:proofErr w:type="spellEnd"/>
          </w:p>
        </w:tc>
        <w:tc>
          <w:tcPr>
            <w:tcW w:w="1414" w:type="dxa"/>
            <w:vMerge w:val="restart"/>
            <w:tcBorders>
              <w:top w:val="single" w:sz="4" w:space="0" w:color="auto"/>
              <w:left w:val="single" w:sz="4" w:space="0" w:color="auto"/>
              <w:bottom w:val="nil"/>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Наименование объекта</w:t>
            </w:r>
          </w:p>
        </w:tc>
        <w:tc>
          <w:tcPr>
            <w:tcW w:w="2163" w:type="dxa"/>
            <w:gridSpan w:val="2"/>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Сведения о результатах проведения торгов</w:t>
            </w:r>
          </w:p>
        </w:tc>
        <w:tc>
          <w:tcPr>
            <w:tcW w:w="5874" w:type="dxa"/>
            <w:gridSpan w:val="4"/>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Сведения о заключенном муниципальном контракте</w:t>
            </w:r>
          </w:p>
        </w:tc>
      </w:tr>
      <w:tr w:rsidR="00A9556A" w:rsidRPr="00A9556A" w:rsidTr="009307C7">
        <w:tblPrEx>
          <w:tblCellMar>
            <w:top w:w="0" w:type="dxa"/>
            <w:bottom w:w="0" w:type="dxa"/>
          </w:tblCellMar>
        </w:tblPrEx>
        <w:tc>
          <w:tcPr>
            <w:tcW w:w="574" w:type="dxa"/>
            <w:vMerge/>
            <w:tcBorders>
              <w:top w:val="nil"/>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414" w:type="dxa"/>
            <w:vMerge/>
            <w:tcBorders>
              <w:top w:val="nil"/>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02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 и дата</w:t>
            </w:r>
          </w:p>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протокола</w:t>
            </w:r>
          </w:p>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торгов</w:t>
            </w:r>
          </w:p>
        </w:tc>
        <w:tc>
          <w:tcPr>
            <w:tcW w:w="113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победитель</w:t>
            </w:r>
          </w:p>
        </w:tc>
        <w:tc>
          <w:tcPr>
            <w:tcW w:w="158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 и дата</w:t>
            </w:r>
          </w:p>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муниципального контракта</w:t>
            </w:r>
          </w:p>
        </w:tc>
        <w:tc>
          <w:tcPr>
            <w:tcW w:w="162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сумма по муниципальному контракту</w:t>
            </w:r>
          </w:p>
        </w:tc>
        <w:tc>
          <w:tcPr>
            <w:tcW w:w="118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дата начала</w:t>
            </w:r>
          </w:p>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выполнения работ</w:t>
            </w:r>
          </w:p>
        </w:tc>
        <w:tc>
          <w:tcPr>
            <w:tcW w:w="147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срок окончания выполнения работ</w:t>
            </w:r>
          </w:p>
        </w:tc>
      </w:tr>
      <w:tr w:rsidR="00A9556A" w:rsidRPr="00A9556A" w:rsidTr="009307C7">
        <w:tblPrEx>
          <w:tblCellMar>
            <w:top w:w="0" w:type="dxa"/>
            <w:bottom w:w="0" w:type="dxa"/>
          </w:tblCellMar>
        </w:tblPrEx>
        <w:tc>
          <w:tcPr>
            <w:tcW w:w="57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41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02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13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58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62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18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47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r>
      <w:tr w:rsidR="00A9556A" w:rsidRPr="00A9556A" w:rsidTr="009307C7">
        <w:tblPrEx>
          <w:tblCellMar>
            <w:top w:w="0" w:type="dxa"/>
            <w:bottom w:w="0" w:type="dxa"/>
          </w:tblCellMar>
        </w:tblPrEx>
        <w:tc>
          <w:tcPr>
            <w:tcW w:w="57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41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02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13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58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62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18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47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r>
      <w:tr w:rsidR="00A9556A" w:rsidRPr="00A9556A" w:rsidTr="009307C7">
        <w:tblPrEx>
          <w:tblCellMar>
            <w:top w:w="0" w:type="dxa"/>
            <w:bottom w:w="0" w:type="dxa"/>
          </w:tblCellMar>
        </w:tblPrEx>
        <w:tc>
          <w:tcPr>
            <w:tcW w:w="57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414"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02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13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58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62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c>
          <w:tcPr>
            <w:tcW w:w="147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8"/>
                <w:szCs w:val="28"/>
              </w:rPr>
            </w:pPr>
          </w:p>
        </w:tc>
      </w:tr>
    </w:tbl>
    <w:p w:rsidR="00A9556A" w:rsidRPr="00A9556A" w:rsidRDefault="00A9556A" w:rsidP="00A9556A">
      <w:pPr>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6440"/>
      </w:tblGrid>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 xml:space="preserve"> Глава сельского поселения</w:t>
            </w:r>
          </w:p>
        </w:tc>
      </w:tr>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__________________________________________</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(наименование муниципального образования)</w:t>
            </w:r>
          </w:p>
        </w:tc>
      </w:tr>
      <w:tr w:rsidR="00A9556A" w:rsidRPr="00A9556A" w:rsidTr="009307C7">
        <w:tblPrEx>
          <w:tblCellMar>
            <w:top w:w="0" w:type="dxa"/>
            <w:bottom w:w="0" w:type="dxa"/>
          </w:tblCellMar>
        </w:tblPrEx>
        <w:tc>
          <w:tcPr>
            <w:tcW w:w="364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w:t>
            </w:r>
          </w:p>
        </w:tc>
        <w:tc>
          <w:tcPr>
            <w:tcW w:w="644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______________________</w:t>
            </w:r>
          </w:p>
        </w:tc>
      </w:tr>
      <w:tr w:rsidR="00A9556A" w:rsidRPr="00A9556A" w:rsidTr="009307C7">
        <w:tblPrEx>
          <w:tblCellMar>
            <w:top w:w="0" w:type="dxa"/>
            <w:bottom w:w="0" w:type="dxa"/>
          </w:tblCellMar>
        </w:tblPrEx>
        <w:tc>
          <w:tcPr>
            <w:tcW w:w="364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(подпись)</w:t>
            </w:r>
          </w:p>
        </w:tc>
        <w:tc>
          <w:tcPr>
            <w:tcW w:w="644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(расшифровка подписи)</w:t>
            </w:r>
          </w:p>
        </w:tc>
      </w:tr>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(тел. __________________)</w:t>
            </w:r>
          </w:p>
        </w:tc>
      </w:tr>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 20___ г.</w:t>
            </w:r>
          </w:p>
        </w:tc>
      </w:tr>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Исполнитель ______________________ (расшифровка ФИО)</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(тел. _____________)</w:t>
            </w:r>
          </w:p>
        </w:tc>
      </w:tr>
      <w:tr w:rsidR="00A9556A" w:rsidRPr="00A9556A" w:rsidTr="009307C7">
        <w:tblPrEx>
          <w:tblCellMar>
            <w:top w:w="0" w:type="dxa"/>
            <w:bottom w:w="0" w:type="dxa"/>
          </w:tblCellMar>
        </w:tblPrEx>
        <w:tc>
          <w:tcPr>
            <w:tcW w:w="1008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МП.</w:t>
            </w:r>
          </w:p>
        </w:tc>
      </w:tr>
    </w:tbl>
    <w:p w:rsidR="00A9556A" w:rsidRPr="00A9556A" w:rsidRDefault="00A9556A" w:rsidP="00A9556A">
      <w:pPr>
        <w:jc w:val="both"/>
        <w:rPr>
          <w:rStyle w:val="a4"/>
          <w:rFonts w:ascii="Times New Roman" w:hAnsi="Times New Roman" w:cs="Times New Roman"/>
          <w:color w:val="auto"/>
          <w:sz w:val="24"/>
          <w:szCs w:val="24"/>
        </w:rPr>
      </w:pPr>
      <w:bookmarkStart w:id="29" w:name="sub_300"/>
    </w:p>
    <w:p w:rsidR="00A9556A" w:rsidRPr="00A9556A" w:rsidRDefault="00A9556A" w:rsidP="00A9556A">
      <w:pPr>
        <w:ind w:firstLine="698"/>
        <w:jc w:val="both"/>
        <w:rPr>
          <w:rStyle w:val="a4"/>
          <w:rFonts w:ascii="Times New Roman" w:hAnsi="Times New Roman" w:cs="Times New Roman"/>
          <w:color w:val="auto"/>
          <w:sz w:val="24"/>
          <w:szCs w:val="24"/>
        </w:rPr>
      </w:pPr>
    </w:p>
    <w:p w:rsidR="00A9556A" w:rsidRPr="00A9556A" w:rsidRDefault="00A9556A" w:rsidP="00A9556A">
      <w:pPr>
        <w:jc w:val="both"/>
        <w:rPr>
          <w:rStyle w:val="a4"/>
          <w:rFonts w:ascii="Times New Roman" w:hAnsi="Times New Roman" w:cs="Times New Roman"/>
          <w:color w:val="auto"/>
          <w:sz w:val="28"/>
          <w:szCs w:val="28"/>
        </w:rPr>
        <w:sectPr w:rsidR="00A9556A" w:rsidRPr="00A9556A" w:rsidSect="00EF1712">
          <w:pgSz w:w="11905" w:h="16837"/>
          <w:pgMar w:top="851" w:right="851" w:bottom="851" w:left="851" w:header="720" w:footer="720" w:gutter="0"/>
          <w:cols w:space="720"/>
          <w:noEndnote/>
        </w:sectPr>
      </w:pPr>
    </w:p>
    <w:p w:rsidR="00A9556A" w:rsidRPr="00A9556A" w:rsidRDefault="00A9556A" w:rsidP="00A9556A">
      <w:pPr>
        <w:jc w:val="both"/>
        <w:rPr>
          <w:rStyle w:val="a4"/>
          <w:rFonts w:ascii="Times New Roman" w:hAnsi="Times New Roman" w:cs="Times New Roman"/>
          <w:color w:val="auto"/>
          <w:sz w:val="28"/>
          <w:szCs w:val="28"/>
        </w:r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503"/>
      </w:tblGrid>
      <w:tr w:rsidR="00A9556A" w:rsidRPr="00A9556A" w:rsidTr="009307C7">
        <w:trPr>
          <w:jc w:val="right"/>
        </w:trPr>
        <w:tc>
          <w:tcPr>
            <w:tcW w:w="4503" w:type="dxa"/>
          </w:tcPr>
          <w:p w:rsidR="00A9556A" w:rsidRPr="00A9556A" w:rsidRDefault="00A9556A" w:rsidP="009307C7">
            <w:pPr>
              <w:jc w:val="both"/>
              <w:rPr>
                <w:b/>
                <w:sz w:val="24"/>
                <w:szCs w:val="24"/>
              </w:rPr>
            </w:pPr>
            <w:r w:rsidRPr="00A9556A">
              <w:rPr>
                <w:rStyle w:val="a4"/>
                <w:b w:val="0"/>
                <w:color w:val="auto"/>
                <w:sz w:val="24"/>
                <w:szCs w:val="24"/>
              </w:rPr>
              <w:t>Приложение 3</w:t>
            </w:r>
            <w:r w:rsidRPr="00A9556A">
              <w:rPr>
                <w:rStyle w:val="a4"/>
                <w:b w:val="0"/>
                <w:color w:val="auto"/>
                <w:sz w:val="24"/>
                <w:szCs w:val="24"/>
              </w:rPr>
              <w:br/>
              <w:t xml:space="preserve">к </w:t>
            </w:r>
            <w:hyperlink w:anchor="sub_1000" w:history="1">
              <w:r w:rsidRPr="00A9556A">
                <w:rPr>
                  <w:rStyle w:val="a5"/>
                  <w:b w:val="0"/>
                  <w:color w:val="auto"/>
                  <w:sz w:val="24"/>
                  <w:szCs w:val="24"/>
                </w:rPr>
                <w:t>Порядку</w:t>
              </w:r>
            </w:hyperlink>
            <w:r w:rsidRPr="00A9556A">
              <w:rPr>
                <w:rStyle w:val="a4"/>
                <w:b w:val="0"/>
                <w:color w:val="auto"/>
                <w:sz w:val="24"/>
                <w:szCs w:val="24"/>
              </w:rPr>
              <w:t xml:space="preserve"> предоставления </w:t>
            </w:r>
            <w:r w:rsidRPr="00A9556A">
              <w:rPr>
                <w:sz w:val="24"/>
                <w:szCs w:val="24"/>
              </w:rPr>
              <w:t>иных межбюджетных трансфертов</w:t>
            </w:r>
            <w:r w:rsidRPr="00A9556A">
              <w:rPr>
                <w:rStyle w:val="a4"/>
                <w:b w:val="0"/>
                <w:color w:val="auto"/>
                <w:sz w:val="24"/>
                <w:szCs w:val="24"/>
              </w:rPr>
              <w:t xml:space="preserve"> бюджетам муниципальных образований на разработку проектно-сметной документации на объекты муниципальной собственности</w:t>
            </w:r>
          </w:p>
        </w:tc>
      </w:tr>
      <w:bookmarkEnd w:id="29"/>
    </w:tbl>
    <w:p w:rsidR="00A9556A" w:rsidRPr="00A9556A" w:rsidRDefault="00A9556A" w:rsidP="00A9556A">
      <w:pPr>
        <w:jc w:val="both"/>
        <w:rPr>
          <w:rFonts w:ascii="Times New Roman" w:hAnsi="Times New Roman" w:cs="Times New Roman"/>
          <w:sz w:val="24"/>
          <w:szCs w:val="24"/>
        </w:rPr>
      </w:pPr>
    </w:p>
    <w:tbl>
      <w:tblPr>
        <w:tblW w:w="1594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1276"/>
        <w:gridCol w:w="1276"/>
        <w:gridCol w:w="1276"/>
        <w:gridCol w:w="1559"/>
        <w:gridCol w:w="992"/>
        <w:gridCol w:w="1701"/>
        <w:gridCol w:w="992"/>
        <w:gridCol w:w="1542"/>
        <w:gridCol w:w="1646"/>
        <w:gridCol w:w="1109"/>
        <w:gridCol w:w="1250"/>
        <w:gridCol w:w="1330"/>
      </w:tblGrid>
      <w:tr w:rsidR="00A9556A" w:rsidRPr="00A9556A" w:rsidTr="009307C7">
        <w:tblPrEx>
          <w:tblCellMar>
            <w:top w:w="0" w:type="dxa"/>
            <w:bottom w:w="0" w:type="dxa"/>
          </w:tblCellMar>
        </w:tblPrEx>
        <w:tc>
          <w:tcPr>
            <w:tcW w:w="15949" w:type="dxa"/>
            <w:gridSpan w:val="12"/>
            <w:tcBorders>
              <w:top w:val="nil"/>
              <w:left w:val="nil"/>
              <w:bottom w:val="single" w:sz="4" w:space="0" w:color="auto"/>
              <w:right w:val="nil"/>
            </w:tcBorders>
          </w:tcPr>
          <w:p w:rsidR="00A9556A" w:rsidRPr="00A9556A" w:rsidRDefault="00A9556A" w:rsidP="009307C7">
            <w:pPr>
              <w:pStyle w:val="a6"/>
              <w:jc w:val="center"/>
              <w:rPr>
                <w:rFonts w:ascii="Times New Roman" w:hAnsi="Times New Roman" w:cs="Times New Roman"/>
                <w:b/>
              </w:rPr>
            </w:pPr>
            <w:r w:rsidRPr="00A9556A">
              <w:rPr>
                <w:rFonts w:ascii="Times New Roman" w:hAnsi="Times New Roman" w:cs="Times New Roman"/>
                <w:b/>
              </w:rPr>
              <w:t>Отчет</w:t>
            </w:r>
            <w:hyperlink w:anchor="sub_901" w:history="1">
              <w:r w:rsidRPr="00A9556A">
                <w:rPr>
                  <w:rStyle w:val="a5"/>
                  <w:rFonts w:ascii="Times New Roman" w:hAnsi="Times New Roman"/>
                  <w:b w:val="0"/>
                  <w:bCs/>
                  <w:color w:val="auto"/>
                  <w:sz w:val="24"/>
                </w:rPr>
                <w:t>*</w:t>
              </w:r>
            </w:hyperlink>
            <w:r w:rsidRPr="00A9556A">
              <w:rPr>
                <w:rFonts w:ascii="Times New Roman" w:hAnsi="Times New Roman" w:cs="Times New Roman"/>
                <w:b/>
              </w:rPr>
              <w:t>о расходовании иных межбюджетных трансфертов на разработку проектной документации на объекты муниципальной собственности за ____ (квартал) 20___ года</w:t>
            </w:r>
            <w:r w:rsidRPr="00A9556A">
              <w:rPr>
                <w:rFonts w:ascii="Times New Roman" w:hAnsi="Times New Roman" w:cs="Times New Roman"/>
                <w:b/>
              </w:rPr>
              <w:br/>
              <w:t>____________________________</w:t>
            </w:r>
            <w:r w:rsidRPr="00A9556A">
              <w:rPr>
                <w:rFonts w:ascii="Times New Roman" w:hAnsi="Times New Roman" w:cs="Times New Roman"/>
                <w:b/>
              </w:rPr>
              <w:br/>
              <w:t>(наименование муниципального образования</w:t>
            </w:r>
            <w:proofErr w:type="gramStart"/>
            <w:r w:rsidRPr="00A9556A">
              <w:rPr>
                <w:rFonts w:ascii="Times New Roman" w:hAnsi="Times New Roman" w:cs="Times New Roman"/>
                <w:b/>
              </w:rPr>
              <w:t>)р</w:t>
            </w:r>
            <w:proofErr w:type="gramEnd"/>
            <w:r w:rsidRPr="00A9556A">
              <w:rPr>
                <w:rFonts w:ascii="Times New Roman" w:hAnsi="Times New Roman" w:cs="Times New Roman"/>
                <w:b/>
              </w:rPr>
              <w:t>уб.</w:t>
            </w:r>
          </w:p>
        </w:tc>
      </w:tr>
      <w:tr w:rsidR="00A9556A" w:rsidRPr="00A9556A" w:rsidTr="009307C7">
        <w:tblPrEx>
          <w:tblCellMar>
            <w:top w:w="0" w:type="dxa"/>
            <w:bottom w:w="0" w:type="dxa"/>
          </w:tblCellMar>
        </w:tblPrEx>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Наименование объекта</w:t>
            </w:r>
          </w:p>
        </w:tc>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Наименование администратора дохода</w:t>
            </w:r>
          </w:p>
        </w:tc>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Код дохода с указанием главы администратора</w:t>
            </w:r>
          </w:p>
        </w:tc>
        <w:tc>
          <w:tcPr>
            <w:tcW w:w="155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Источники финансирования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 xml:space="preserve">Остаток </w:t>
            </w:r>
            <w:proofErr w:type="gramStart"/>
            <w:r w:rsidRPr="00A9556A">
              <w:rPr>
                <w:rFonts w:ascii="Times New Roman" w:hAnsi="Times New Roman" w:cs="Times New Roman"/>
                <w:sz w:val="20"/>
                <w:szCs w:val="20"/>
              </w:rPr>
              <w:t>на</w:t>
            </w:r>
            <w:proofErr w:type="gramEnd"/>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01.01.20__</w:t>
            </w:r>
          </w:p>
        </w:tc>
        <w:tc>
          <w:tcPr>
            <w:tcW w:w="170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Получено из районного бюджета Дубенского муниципального района Республики Мордовия</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 20__ г.</w:t>
            </w:r>
          </w:p>
        </w:tc>
        <w:tc>
          <w:tcPr>
            <w:tcW w:w="99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Кассовый расход в 20_ году</w:t>
            </w:r>
          </w:p>
        </w:tc>
        <w:tc>
          <w:tcPr>
            <w:tcW w:w="154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Восстановлено остатков межбюджетного трансферта прошлых лет</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 20__ году</w:t>
            </w:r>
          </w:p>
        </w:tc>
        <w:tc>
          <w:tcPr>
            <w:tcW w:w="164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Возвращено неиспользованных остатков прошлых лет в районный бюджет Дубенского муниципального района  Республики Мордовия</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 20__ году</w:t>
            </w:r>
          </w:p>
        </w:tc>
        <w:tc>
          <w:tcPr>
            <w:tcW w:w="110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Остаток иных межбюджетных трансфертов на конец отчетного периода</w:t>
            </w:r>
          </w:p>
        </w:tc>
        <w:tc>
          <w:tcPr>
            <w:tcW w:w="125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 xml:space="preserve">Остаток средств </w:t>
            </w:r>
            <w:proofErr w:type="gramStart"/>
            <w:r w:rsidRPr="00A9556A">
              <w:rPr>
                <w:rFonts w:ascii="Times New Roman" w:hAnsi="Times New Roman" w:cs="Times New Roman"/>
                <w:sz w:val="20"/>
                <w:szCs w:val="20"/>
              </w:rPr>
              <w:t>на</w:t>
            </w:r>
            <w:proofErr w:type="gramEnd"/>
          </w:p>
          <w:p w:rsidR="00A9556A" w:rsidRPr="00A9556A" w:rsidRDefault="00A9556A" w:rsidP="009307C7">
            <w:pPr>
              <w:pStyle w:val="a6"/>
              <w:jc w:val="center"/>
              <w:rPr>
                <w:rFonts w:ascii="Times New Roman" w:hAnsi="Times New Roman" w:cs="Times New Roman"/>
                <w:sz w:val="20"/>
                <w:szCs w:val="20"/>
              </w:rPr>
            </w:pPr>
            <w:proofErr w:type="gramStart"/>
            <w:r w:rsidRPr="00A9556A">
              <w:rPr>
                <w:rFonts w:ascii="Times New Roman" w:hAnsi="Times New Roman" w:cs="Times New Roman"/>
                <w:sz w:val="20"/>
                <w:szCs w:val="20"/>
              </w:rPr>
              <w:t>01.01.20__, подлежащий возврату в районный бюджет Дубенского муниципального района  Республики Мордовия</w:t>
            </w:r>
            <w:proofErr w:type="gramEnd"/>
          </w:p>
        </w:tc>
        <w:tc>
          <w:tcPr>
            <w:tcW w:w="133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Остаток</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на 01.01.20__,</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подлежащий</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использованию</w:t>
            </w:r>
          </w:p>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в 20__ году.</w:t>
            </w:r>
          </w:p>
        </w:tc>
      </w:tr>
      <w:tr w:rsidR="00A9556A" w:rsidRPr="00A9556A" w:rsidTr="009307C7">
        <w:tblPrEx>
          <w:tblCellMar>
            <w:top w:w="0" w:type="dxa"/>
            <w:bottom w:w="0" w:type="dxa"/>
          </w:tblCellMar>
        </w:tblPrEx>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542"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64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25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c>
          <w:tcPr>
            <w:tcW w:w="133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sz w:val="20"/>
                <w:szCs w:val="20"/>
              </w:rPr>
            </w:pPr>
          </w:p>
        </w:tc>
      </w:tr>
    </w:tbl>
    <w:p w:rsidR="00A9556A" w:rsidRPr="00A9556A" w:rsidRDefault="00A9556A" w:rsidP="00A9556A">
      <w:pPr>
        <w:rPr>
          <w:rFonts w:ascii="Times New Roman" w:hAnsi="Times New Roman" w:cs="Times New Roman"/>
        </w:rPr>
      </w:pPr>
      <w:bookmarkStart w:id="30" w:name="sub_901"/>
      <w:r w:rsidRPr="00A9556A">
        <w:rPr>
          <w:rFonts w:ascii="Times New Roman" w:hAnsi="Times New Roman" w:cs="Times New Roman"/>
        </w:rPr>
        <w:t xml:space="preserve"> - составляется нарастающим итогом с начала года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3360"/>
        <w:gridCol w:w="2940"/>
        <w:gridCol w:w="1540"/>
        <w:gridCol w:w="1820"/>
      </w:tblGrid>
      <w:tr w:rsidR="00A9556A" w:rsidRPr="00A9556A" w:rsidTr="009307C7">
        <w:tblPrEx>
          <w:tblCellMar>
            <w:top w:w="0" w:type="dxa"/>
            <w:bottom w:w="0" w:type="dxa"/>
          </w:tblCellMar>
        </w:tblPrEx>
        <w:tc>
          <w:tcPr>
            <w:tcW w:w="7000" w:type="dxa"/>
            <w:gridSpan w:val="2"/>
            <w:tcBorders>
              <w:top w:val="nil"/>
              <w:left w:val="nil"/>
              <w:bottom w:val="nil"/>
              <w:right w:val="nil"/>
            </w:tcBorders>
          </w:tcPr>
          <w:bookmarkEnd w:id="30"/>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Глава сельского поселения</w:t>
            </w:r>
          </w:p>
        </w:tc>
        <w:tc>
          <w:tcPr>
            <w:tcW w:w="294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Главный бухгалтер</w:t>
            </w:r>
          </w:p>
        </w:tc>
        <w:tc>
          <w:tcPr>
            <w:tcW w:w="1540" w:type="dxa"/>
            <w:tcBorders>
              <w:top w:val="nil"/>
              <w:left w:val="nil"/>
              <w:bottom w:val="single" w:sz="4" w:space="0" w:color="auto"/>
              <w:right w:val="nil"/>
            </w:tcBorders>
          </w:tcPr>
          <w:p w:rsidR="00A9556A" w:rsidRPr="00A9556A" w:rsidRDefault="00A9556A" w:rsidP="009307C7">
            <w:pPr>
              <w:pStyle w:val="a6"/>
              <w:rPr>
                <w:rFonts w:ascii="Times New Roman" w:hAnsi="Times New Roman" w:cs="Times New Roman"/>
              </w:rPr>
            </w:pPr>
          </w:p>
        </w:tc>
        <w:tc>
          <w:tcPr>
            <w:tcW w:w="1820"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(ФИО)</w:t>
            </w:r>
          </w:p>
        </w:tc>
      </w:tr>
      <w:tr w:rsidR="00A9556A" w:rsidRPr="00A9556A" w:rsidTr="009307C7">
        <w:tblPrEx>
          <w:tblCellMar>
            <w:top w:w="0" w:type="dxa"/>
            <w:bottom w:w="0" w:type="dxa"/>
          </w:tblCellMar>
        </w:tblPrEx>
        <w:tc>
          <w:tcPr>
            <w:tcW w:w="7000" w:type="dxa"/>
            <w:gridSpan w:val="2"/>
            <w:vMerge w:val="restart"/>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__________________________________________</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(наименование муниципального образования)</w:t>
            </w:r>
          </w:p>
        </w:tc>
        <w:tc>
          <w:tcPr>
            <w:tcW w:w="2940" w:type="dxa"/>
            <w:tcBorders>
              <w:top w:val="nil"/>
              <w:left w:val="nil"/>
              <w:bottom w:val="nil"/>
              <w:right w:val="nil"/>
            </w:tcBorders>
          </w:tcPr>
          <w:p w:rsidR="00A9556A" w:rsidRPr="00A9556A" w:rsidRDefault="00A9556A" w:rsidP="009307C7">
            <w:pPr>
              <w:pStyle w:val="a6"/>
              <w:rPr>
                <w:rFonts w:ascii="Times New Roman" w:hAnsi="Times New Roman" w:cs="Times New Roman"/>
              </w:rPr>
            </w:pPr>
          </w:p>
        </w:tc>
        <w:tc>
          <w:tcPr>
            <w:tcW w:w="154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(подпись)</w:t>
            </w:r>
          </w:p>
        </w:tc>
        <w:tc>
          <w:tcPr>
            <w:tcW w:w="1820" w:type="dxa"/>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rPr>
          <w:trHeight w:val="322"/>
        </w:trPr>
        <w:tc>
          <w:tcPr>
            <w:tcW w:w="7000" w:type="dxa"/>
            <w:gridSpan w:val="2"/>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c>
          <w:tcPr>
            <w:tcW w:w="6300" w:type="dxa"/>
            <w:gridSpan w:val="3"/>
            <w:vMerge w:val="restart"/>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 (тел. _____)</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Исполнитель ________________ (ФИО)</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(тел. _____________________)</w:t>
            </w:r>
          </w:p>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364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sz w:val="28"/>
                <w:szCs w:val="28"/>
              </w:rPr>
            </w:pPr>
            <w:r w:rsidRPr="00A9556A">
              <w:rPr>
                <w:rFonts w:ascii="Times New Roman" w:hAnsi="Times New Roman" w:cs="Times New Roman"/>
                <w:sz w:val="28"/>
                <w:szCs w:val="28"/>
              </w:rPr>
              <w:t>_____________________</w:t>
            </w:r>
          </w:p>
        </w:tc>
        <w:tc>
          <w:tcPr>
            <w:tcW w:w="3360" w:type="dxa"/>
            <w:tcBorders>
              <w:top w:val="nil"/>
              <w:left w:val="nil"/>
              <w:bottom w:val="nil"/>
              <w:right w:val="nil"/>
            </w:tcBorders>
          </w:tcPr>
          <w:p w:rsidR="00A9556A" w:rsidRPr="00A9556A" w:rsidRDefault="00A9556A" w:rsidP="009307C7">
            <w:pPr>
              <w:pStyle w:val="a6"/>
              <w:rPr>
                <w:rFonts w:ascii="Times New Roman" w:hAnsi="Times New Roman" w:cs="Times New Roman"/>
                <w:sz w:val="28"/>
                <w:szCs w:val="28"/>
              </w:rPr>
            </w:pPr>
            <w:r w:rsidRPr="00A9556A">
              <w:rPr>
                <w:rFonts w:ascii="Times New Roman" w:hAnsi="Times New Roman" w:cs="Times New Roman"/>
                <w:sz w:val="28"/>
                <w:szCs w:val="28"/>
              </w:rPr>
              <w:t>_____________________</w:t>
            </w:r>
          </w:p>
        </w:tc>
        <w:tc>
          <w:tcPr>
            <w:tcW w:w="6300"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sz w:val="28"/>
                <w:szCs w:val="28"/>
              </w:rPr>
            </w:pPr>
          </w:p>
        </w:tc>
      </w:tr>
      <w:tr w:rsidR="00A9556A" w:rsidRPr="00A9556A" w:rsidTr="009307C7">
        <w:tblPrEx>
          <w:tblCellMar>
            <w:top w:w="0" w:type="dxa"/>
            <w:bottom w:w="0" w:type="dxa"/>
          </w:tblCellMar>
        </w:tblPrEx>
        <w:tc>
          <w:tcPr>
            <w:tcW w:w="364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sz w:val="20"/>
                <w:szCs w:val="20"/>
              </w:rPr>
            </w:pPr>
            <w:r w:rsidRPr="00A9556A">
              <w:rPr>
                <w:rFonts w:ascii="Times New Roman" w:hAnsi="Times New Roman" w:cs="Times New Roman"/>
                <w:sz w:val="20"/>
                <w:szCs w:val="20"/>
              </w:rPr>
              <w:t>(подпись)</w:t>
            </w:r>
          </w:p>
        </w:tc>
        <w:tc>
          <w:tcPr>
            <w:tcW w:w="3360" w:type="dxa"/>
            <w:tcBorders>
              <w:top w:val="nil"/>
              <w:left w:val="nil"/>
              <w:bottom w:val="nil"/>
              <w:right w:val="nil"/>
            </w:tcBorders>
          </w:tcPr>
          <w:p w:rsidR="00A9556A" w:rsidRPr="00A9556A" w:rsidRDefault="00A9556A" w:rsidP="009307C7">
            <w:pPr>
              <w:pStyle w:val="a6"/>
              <w:rPr>
                <w:rFonts w:ascii="Times New Roman" w:hAnsi="Times New Roman" w:cs="Times New Roman"/>
                <w:sz w:val="20"/>
                <w:szCs w:val="20"/>
              </w:rPr>
            </w:pPr>
            <w:r w:rsidRPr="00A9556A">
              <w:rPr>
                <w:rFonts w:ascii="Times New Roman" w:hAnsi="Times New Roman" w:cs="Times New Roman"/>
                <w:sz w:val="20"/>
                <w:szCs w:val="20"/>
              </w:rPr>
              <w:t>(расшифровка подписи)</w:t>
            </w:r>
          </w:p>
        </w:tc>
        <w:tc>
          <w:tcPr>
            <w:tcW w:w="6300"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sz w:val="28"/>
                <w:szCs w:val="28"/>
              </w:rPr>
            </w:pPr>
          </w:p>
        </w:tc>
      </w:tr>
      <w:tr w:rsidR="00A9556A" w:rsidRPr="00A9556A" w:rsidTr="009307C7">
        <w:tblPrEx>
          <w:tblCellMar>
            <w:top w:w="0" w:type="dxa"/>
            <w:bottom w:w="0" w:type="dxa"/>
          </w:tblCellMar>
        </w:tblPrEx>
        <w:tc>
          <w:tcPr>
            <w:tcW w:w="7000"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М.П. "___"__________________ 20___ г.</w:t>
            </w:r>
          </w:p>
        </w:tc>
        <w:tc>
          <w:tcPr>
            <w:tcW w:w="6300"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sz w:val="28"/>
                <w:szCs w:val="28"/>
              </w:rPr>
            </w:pPr>
          </w:p>
        </w:tc>
      </w:tr>
    </w:tbl>
    <w:p w:rsidR="00A9556A" w:rsidRPr="00A9556A" w:rsidRDefault="00A9556A" w:rsidP="00A9556A">
      <w:pPr>
        <w:rPr>
          <w:rFonts w:ascii="Times New Roman" w:hAnsi="Times New Roman" w:cs="Times New Roman"/>
        </w:rPr>
        <w:sectPr w:rsidR="00A9556A" w:rsidRPr="00A9556A" w:rsidSect="00EF1712">
          <w:pgSz w:w="16837" w:h="11905" w:orient="landscape"/>
          <w:pgMar w:top="851" w:right="851" w:bottom="851" w:left="851" w:header="720" w:footer="720" w:gutter="0"/>
          <w:cols w:space="720"/>
          <w:noEndnote/>
        </w:sectPr>
      </w:pPr>
    </w:p>
    <w:p w:rsidR="00A9556A" w:rsidRPr="00A9556A" w:rsidRDefault="00A9556A" w:rsidP="00A9556A">
      <w:pPr>
        <w:rPr>
          <w:rFonts w:ascii="Times New Roman" w:hAnsi="Times New Roman" w:cs="Times New Roman"/>
        </w:r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211"/>
      </w:tblGrid>
      <w:tr w:rsidR="00A9556A" w:rsidRPr="00A9556A" w:rsidTr="009307C7">
        <w:trPr>
          <w:jc w:val="right"/>
        </w:trPr>
        <w:tc>
          <w:tcPr>
            <w:tcW w:w="5211" w:type="dxa"/>
          </w:tcPr>
          <w:p w:rsidR="00A9556A" w:rsidRPr="00A9556A" w:rsidRDefault="00A9556A" w:rsidP="009307C7">
            <w:pPr>
              <w:jc w:val="both"/>
              <w:rPr>
                <w:sz w:val="24"/>
                <w:szCs w:val="24"/>
              </w:rPr>
            </w:pPr>
            <w:bookmarkStart w:id="31" w:name="sub_400"/>
            <w:r w:rsidRPr="00A9556A">
              <w:rPr>
                <w:rStyle w:val="a4"/>
                <w:b w:val="0"/>
                <w:color w:val="auto"/>
                <w:sz w:val="24"/>
                <w:szCs w:val="24"/>
              </w:rPr>
              <w:t>Приложение 4</w:t>
            </w:r>
            <w:r w:rsidRPr="00A9556A">
              <w:rPr>
                <w:rStyle w:val="a4"/>
                <w:b w:val="0"/>
                <w:color w:val="auto"/>
                <w:sz w:val="24"/>
                <w:szCs w:val="24"/>
              </w:rPr>
              <w:br/>
              <w:t xml:space="preserve">к </w:t>
            </w:r>
            <w:hyperlink w:anchor="sub_1000" w:history="1">
              <w:r w:rsidRPr="00A9556A">
                <w:rPr>
                  <w:rStyle w:val="a5"/>
                  <w:b w:val="0"/>
                  <w:color w:val="auto"/>
                  <w:sz w:val="24"/>
                  <w:szCs w:val="24"/>
                </w:rPr>
                <w:t>Порядку</w:t>
              </w:r>
            </w:hyperlink>
            <w:r w:rsidRPr="00A9556A">
              <w:rPr>
                <w:rStyle w:val="a4"/>
                <w:b w:val="0"/>
                <w:color w:val="auto"/>
                <w:sz w:val="24"/>
                <w:szCs w:val="24"/>
              </w:rPr>
              <w:t xml:space="preserve"> предоставления </w:t>
            </w:r>
            <w:r w:rsidRPr="00A9556A">
              <w:rPr>
                <w:sz w:val="24"/>
                <w:szCs w:val="24"/>
              </w:rPr>
              <w:t>иных межбюджетных трансфертов</w:t>
            </w:r>
            <w:r w:rsidRPr="00A9556A">
              <w:rPr>
                <w:rStyle w:val="a4"/>
                <w:b w:val="0"/>
                <w:color w:val="auto"/>
                <w:sz w:val="24"/>
                <w:szCs w:val="24"/>
              </w:rPr>
              <w:t xml:space="preserve"> бюджетам</w:t>
            </w:r>
            <w:r w:rsidRPr="00A9556A">
              <w:rPr>
                <w:rStyle w:val="a4"/>
                <w:b w:val="0"/>
                <w:color w:val="auto"/>
                <w:sz w:val="24"/>
                <w:szCs w:val="24"/>
              </w:rPr>
              <w:br/>
              <w:t>муниципальных образований на разработку проектно-сметной документации на объекты</w:t>
            </w:r>
            <w:r w:rsidRPr="00A9556A">
              <w:rPr>
                <w:rStyle w:val="a4"/>
                <w:b w:val="0"/>
                <w:color w:val="auto"/>
                <w:sz w:val="24"/>
                <w:szCs w:val="24"/>
              </w:rPr>
              <w:br/>
              <w:t>муниципальной собственности</w:t>
            </w:r>
          </w:p>
        </w:tc>
      </w:tr>
      <w:bookmarkEnd w:id="31"/>
    </w:tbl>
    <w:p w:rsidR="00A9556A" w:rsidRPr="00A9556A" w:rsidRDefault="00A9556A" w:rsidP="00A9556A">
      <w:pPr>
        <w:rPr>
          <w:rFonts w:ascii="Times New Roman" w:hAnsi="Times New Roman" w:cs="Times New Roman"/>
          <w:sz w:val="24"/>
          <w:szCs w:val="24"/>
        </w:rPr>
      </w:pPr>
    </w:p>
    <w:p w:rsidR="00A9556A" w:rsidRPr="00A9556A" w:rsidRDefault="00A9556A" w:rsidP="00A9556A">
      <w:pPr>
        <w:pStyle w:val="1"/>
        <w:rPr>
          <w:rFonts w:ascii="Times New Roman" w:hAnsi="Times New Roman" w:cs="Times New Roman"/>
          <w:color w:val="auto"/>
          <w:sz w:val="24"/>
          <w:szCs w:val="24"/>
        </w:rPr>
      </w:pPr>
      <w:r w:rsidRPr="00A9556A">
        <w:rPr>
          <w:rFonts w:ascii="Times New Roman" w:hAnsi="Times New Roman" w:cs="Times New Roman"/>
          <w:color w:val="auto"/>
          <w:sz w:val="24"/>
          <w:szCs w:val="24"/>
        </w:rPr>
        <w:t>Сводный реестр</w:t>
      </w:r>
      <w:r w:rsidRPr="00A9556A">
        <w:rPr>
          <w:rFonts w:ascii="Times New Roman" w:hAnsi="Times New Roman" w:cs="Times New Roman"/>
          <w:color w:val="auto"/>
          <w:sz w:val="24"/>
          <w:szCs w:val="24"/>
        </w:rPr>
        <w:br/>
        <w:t xml:space="preserve">платежных документов по использованию иных межбюджетных трансфертов, предоставленной бюджету </w:t>
      </w:r>
      <w:r w:rsidRPr="00A9556A">
        <w:rPr>
          <w:rFonts w:ascii="Times New Roman" w:hAnsi="Times New Roman" w:cs="Times New Roman"/>
          <w:color w:val="auto"/>
          <w:sz w:val="24"/>
          <w:szCs w:val="24"/>
        </w:rPr>
        <w:br/>
        <w:t>_____________________________________</w:t>
      </w:r>
      <w:r w:rsidRPr="00A9556A">
        <w:rPr>
          <w:rFonts w:ascii="Times New Roman" w:hAnsi="Times New Roman" w:cs="Times New Roman"/>
          <w:color w:val="auto"/>
          <w:sz w:val="24"/>
          <w:szCs w:val="24"/>
        </w:rPr>
        <w:br/>
        <w:t>(наименование муниципального образования)</w:t>
      </w:r>
      <w:r w:rsidRPr="00A9556A">
        <w:rPr>
          <w:rFonts w:ascii="Times New Roman" w:hAnsi="Times New Roman" w:cs="Times New Roman"/>
          <w:color w:val="auto"/>
          <w:sz w:val="24"/>
          <w:szCs w:val="24"/>
        </w:rPr>
        <w:br/>
        <w:t>на разработку проектной документации на объекты муниципальной собственности,</w:t>
      </w:r>
      <w:r w:rsidRPr="00A9556A">
        <w:rPr>
          <w:rFonts w:ascii="Times New Roman" w:hAnsi="Times New Roman" w:cs="Times New Roman"/>
          <w:color w:val="auto"/>
          <w:sz w:val="24"/>
          <w:szCs w:val="24"/>
        </w:rPr>
        <w:br/>
        <w:t>за __ квартал 20__ года</w:t>
      </w:r>
      <w:hyperlink w:anchor="sub_902" w:history="1">
        <w:r w:rsidRPr="00A9556A">
          <w:rPr>
            <w:rStyle w:val="a5"/>
            <w:rFonts w:ascii="Times New Roman" w:hAnsi="Times New Roman"/>
            <w:b/>
            <w:bCs w:val="0"/>
            <w:color w:val="auto"/>
            <w:sz w:val="24"/>
            <w:szCs w:val="24"/>
          </w:rPr>
          <w:t>*</w:t>
        </w:r>
      </w:hyperlink>
    </w:p>
    <w:p w:rsidR="00A9556A" w:rsidRPr="00A9556A" w:rsidRDefault="00A9556A" w:rsidP="00A9556A">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6"/>
        <w:gridCol w:w="2681"/>
        <w:gridCol w:w="2700"/>
        <w:gridCol w:w="2223"/>
        <w:gridCol w:w="2095"/>
      </w:tblGrid>
      <w:tr w:rsidR="00A9556A" w:rsidRPr="00A9556A" w:rsidTr="009307C7">
        <w:tblPrEx>
          <w:tblCellMar>
            <w:top w:w="0" w:type="dxa"/>
            <w:bottom w:w="0" w:type="dxa"/>
          </w:tblCellMar>
        </w:tblPrEx>
        <w:tc>
          <w:tcPr>
            <w:tcW w:w="59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 xml:space="preserve">N </w:t>
            </w:r>
            <w:proofErr w:type="spellStart"/>
            <w:proofErr w:type="gramStart"/>
            <w:r w:rsidRPr="00A9556A">
              <w:rPr>
                <w:rFonts w:ascii="Times New Roman" w:hAnsi="Times New Roman" w:cs="Times New Roman"/>
              </w:rPr>
              <w:t>п</w:t>
            </w:r>
            <w:proofErr w:type="spellEnd"/>
            <w:proofErr w:type="gramEnd"/>
            <w:r w:rsidRPr="00A9556A">
              <w:rPr>
                <w:rFonts w:ascii="Times New Roman" w:hAnsi="Times New Roman" w:cs="Times New Roman"/>
              </w:rPr>
              <w:t>/</w:t>
            </w:r>
            <w:proofErr w:type="spellStart"/>
            <w:r w:rsidRPr="00A9556A">
              <w:rPr>
                <w:rFonts w:ascii="Times New Roman" w:hAnsi="Times New Roman" w:cs="Times New Roman"/>
              </w:rPr>
              <w:t>п</w:t>
            </w:r>
            <w:proofErr w:type="spellEnd"/>
          </w:p>
        </w:tc>
        <w:tc>
          <w:tcPr>
            <w:tcW w:w="268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Наименование объекта</w:t>
            </w:r>
          </w:p>
        </w:tc>
        <w:tc>
          <w:tcPr>
            <w:tcW w:w="270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Дата платежного документа</w:t>
            </w:r>
          </w:p>
        </w:tc>
        <w:tc>
          <w:tcPr>
            <w:tcW w:w="2223"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Номер платежного документа</w:t>
            </w:r>
          </w:p>
        </w:tc>
        <w:tc>
          <w:tcPr>
            <w:tcW w:w="209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Направленная сумма (руб.)</w:t>
            </w:r>
          </w:p>
        </w:tc>
      </w:tr>
      <w:tr w:rsidR="00A9556A" w:rsidRPr="00A9556A" w:rsidTr="009307C7">
        <w:tblPrEx>
          <w:tblCellMar>
            <w:top w:w="0" w:type="dxa"/>
            <w:bottom w:w="0" w:type="dxa"/>
          </w:tblCellMar>
        </w:tblPrEx>
        <w:tc>
          <w:tcPr>
            <w:tcW w:w="59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59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596"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681"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700"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223"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c>
          <w:tcPr>
            <w:tcW w:w="2095" w:type="dxa"/>
            <w:tcBorders>
              <w:top w:val="single" w:sz="4" w:space="0" w:color="auto"/>
              <w:left w:val="single" w:sz="4" w:space="0" w:color="auto"/>
              <w:bottom w:val="single" w:sz="4" w:space="0" w:color="auto"/>
              <w:right w:val="single" w:sz="4" w:space="0" w:color="auto"/>
            </w:tcBorders>
          </w:tcPr>
          <w:p w:rsidR="00A9556A" w:rsidRPr="00A9556A" w:rsidRDefault="00A9556A" w:rsidP="009307C7">
            <w:pPr>
              <w:pStyle w:val="a6"/>
              <w:rPr>
                <w:rFonts w:ascii="Times New Roman" w:hAnsi="Times New Roman" w:cs="Times New Roman"/>
              </w:rPr>
            </w:pPr>
          </w:p>
        </w:tc>
      </w:tr>
    </w:tbl>
    <w:p w:rsidR="00A9556A" w:rsidRPr="00A9556A" w:rsidRDefault="00A9556A" w:rsidP="00A9556A">
      <w:pPr>
        <w:rPr>
          <w:rFonts w:ascii="Times New Roman" w:hAnsi="Times New Roman" w:cs="Times New Roman"/>
          <w:sz w:val="24"/>
          <w:szCs w:val="24"/>
        </w:rPr>
      </w:pPr>
    </w:p>
    <w:p w:rsidR="00A9556A" w:rsidRPr="00A9556A" w:rsidRDefault="00A9556A" w:rsidP="00A9556A">
      <w:pPr>
        <w:rPr>
          <w:rFonts w:ascii="Times New Roman" w:hAnsi="Times New Roman" w:cs="Times New Roman"/>
          <w:sz w:val="24"/>
          <w:szCs w:val="24"/>
        </w:rPr>
      </w:pPr>
      <w:bookmarkStart w:id="32" w:name="sub_902"/>
      <w:r w:rsidRPr="00A9556A">
        <w:rPr>
          <w:rFonts w:ascii="Times New Roman" w:hAnsi="Times New Roman" w:cs="Times New Roman"/>
          <w:sz w:val="24"/>
          <w:szCs w:val="24"/>
        </w:rPr>
        <w:t>* - составляется нарастающим итогом с начала года</w:t>
      </w:r>
    </w:p>
    <w:bookmarkEnd w:id="32"/>
    <w:p w:rsidR="00A9556A" w:rsidRPr="00A9556A" w:rsidRDefault="00A9556A" w:rsidP="00A9556A">
      <w:pP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88"/>
        <w:gridCol w:w="2554"/>
        <w:gridCol w:w="2285"/>
        <w:gridCol w:w="1478"/>
        <w:gridCol w:w="1344"/>
      </w:tblGrid>
      <w:tr w:rsidR="00A9556A" w:rsidRPr="00A9556A" w:rsidTr="009307C7">
        <w:tblPrEx>
          <w:tblCellMar>
            <w:top w:w="0" w:type="dxa"/>
            <w:bottom w:w="0" w:type="dxa"/>
          </w:tblCellMar>
        </w:tblPrEx>
        <w:tc>
          <w:tcPr>
            <w:tcW w:w="5242"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Глава сельского поселения</w:t>
            </w:r>
          </w:p>
        </w:tc>
        <w:tc>
          <w:tcPr>
            <w:tcW w:w="2285"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Главный бухгалтер</w:t>
            </w:r>
          </w:p>
        </w:tc>
        <w:tc>
          <w:tcPr>
            <w:tcW w:w="1478" w:type="dxa"/>
            <w:tcBorders>
              <w:top w:val="nil"/>
              <w:left w:val="nil"/>
              <w:bottom w:val="single" w:sz="4" w:space="0" w:color="auto"/>
              <w:right w:val="nil"/>
            </w:tcBorders>
          </w:tcPr>
          <w:p w:rsidR="00A9556A" w:rsidRPr="00A9556A" w:rsidRDefault="00A9556A" w:rsidP="009307C7">
            <w:pPr>
              <w:pStyle w:val="a6"/>
              <w:rPr>
                <w:rFonts w:ascii="Times New Roman" w:hAnsi="Times New Roman" w:cs="Times New Roman"/>
              </w:rPr>
            </w:pPr>
          </w:p>
        </w:tc>
        <w:tc>
          <w:tcPr>
            <w:tcW w:w="1344"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(ФИО)</w:t>
            </w:r>
          </w:p>
        </w:tc>
      </w:tr>
      <w:tr w:rsidR="00A9556A" w:rsidRPr="00A9556A" w:rsidTr="009307C7">
        <w:tblPrEx>
          <w:tblCellMar>
            <w:top w:w="0" w:type="dxa"/>
            <w:bottom w:w="0" w:type="dxa"/>
          </w:tblCellMar>
        </w:tblPrEx>
        <w:tc>
          <w:tcPr>
            <w:tcW w:w="5242"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___________________________________</w:t>
            </w:r>
          </w:p>
        </w:tc>
        <w:tc>
          <w:tcPr>
            <w:tcW w:w="2285" w:type="dxa"/>
            <w:tcBorders>
              <w:top w:val="nil"/>
              <w:left w:val="nil"/>
              <w:bottom w:val="nil"/>
              <w:right w:val="nil"/>
            </w:tcBorders>
          </w:tcPr>
          <w:p w:rsidR="00A9556A" w:rsidRPr="00A9556A" w:rsidRDefault="00A9556A" w:rsidP="009307C7">
            <w:pPr>
              <w:pStyle w:val="a6"/>
              <w:rPr>
                <w:rFonts w:ascii="Times New Roman" w:hAnsi="Times New Roman" w:cs="Times New Roman"/>
              </w:rPr>
            </w:pPr>
          </w:p>
        </w:tc>
        <w:tc>
          <w:tcPr>
            <w:tcW w:w="1478"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(подпись)</w:t>
            </w:r>
          </w:p>
        </w:tc>
        <w:tc>
          <w:tcPr>
            <w:tcW w:w="1344" w:type="dxa"/>
            <w:vMerge w:val="restart"/>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5242"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(наименование муниципального образования)</w:t>
            </w:r>
          </w:p>
        </w:tc>
        <w:tc>
          <w:tcPr>
            <w:tcW w:w="5107" w:type="dxa"/>
            <w:gridSpan w:val="3"/>
            <w:vMerge w:val="restart"/>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 (тел. _____)</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Исполнитель ________________ (ФИО)</w:t>
            </w:r>
          </w:p>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(тел. ________________)</w:t>
            </w:r>
          </w:p>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2688"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_____________________</w:t>
            </w:r>
          </w:p>
        </w:tc>
        <w:tc>
          <w:tcPr>
            <w:tcW w:w="2554"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w:t>
            </w:r>
          </w:p>
        </w:tc>
        <w:tc>
          <w:tcPr>
            <w:tcW w:w="5107"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2688"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(подпись)</w:t>
            </w:r>
          </w:p>
        </w:tc>
        <w:tc>
          <w:tcPr>
            <w:tcW w:w="2554"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(расшифровка подписи)</w:t>
            </w:r>
          </w:p>
        </w:tc>
        <w:tc>
          <w:tcPr>
            <w:tcW w:w="5107"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A9556A">
        <w:tblPrEx>
          <w:tblCellMar>
            <w:top w:w="0" w:type="dxa"/>
            <w:bottom w:w="0" w:type="dxa"/>
          </w:tblCellMar>
        </w:tblPrEx>
        <w:trPr>
          <w:trHeight w:val="87"/>
        </w:trPr>
        <w:tc>
          <w:tcPr>
            <w:tcW w:w="5242"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М.П. "___" __________________ 20___ г.</w:t>
            </w:r>
          </w:p>
        </w:tc>
        <w:tc>
          <w:tcPr>
            <w:tcW w:w="5107"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bl>
    <w:p w:rsidR="00A9556A" w:rsidRPr="00A9556A" w:rsidRDefault="00A9556A" w:rsidP="00A9556A">
      <w:pPr>
        <w:rPr>
          <w:rFonts w:ascii="Times New Roman" w:hAnsi="Times New Roman" w:cs="Times New Roman"/>
          <w:sz w:val="24"/>
          <w:szCs w:val="24"/>
        </w:rPr>
      </w:pPr>
    </w:p>
    <w:p w:rsidR="00A9556A" w:rsidRPr="00A9556A" w:rsidRDefault="00A9556A" w:rsidP="00A9556A">
      <w:pPr>
        <w:ind w:firstLine="698"/>
        <w:jc w:val="right"/>
        <w:rPr>
          <w:rStyle w:val="a4"/>
          <w:rFonts w:ascii="Times New Roman" w:hAnsi="Times New Roman" w:cs="Times New Roman"/>
          <w:color w:val="auto"/>
          <w:sz w:val="24"/>
          <w:szCs w:val="24"/>
        </w:rPr>
      </w:pPr>
      <w:bookmarkStart w:id="33" w:name="sub_500"/>
    </w:p>
    <w:p w:rsidR="00A9556A" w:rsidRPr="00A9556A" w:rsidRDefault="00A9556A" w:rsidP="00A9556A">
      <w:pPr>
        <w:ind w:firstLine="698"/>
        <w:jc w:val="right"/>
        <w:rPr>
          <w:rStyle w:val="a4"/>
          <w:rFonts w:ascii="Times New Roman" w:hAnsi="Times New Roman" w:cs="Times New Roman"/>
          <w:color w:val="auto"/>
        </w:rPr>
      </w:pPr>
    </w:p>
    <w:p w:rsidR="00A9556A" w:rsidRPr="00A9556A" w:rsidRDefault="00A9556A" w:rsidP="00A9556A">
      <w:pPr>
        <w:ind w:firstLine="698"/>
        <w:jc w:val="right"/>
        <w:rPr>
          <w:rStyle w:val="a4"/>
          <w:rFonts w:ascii="Times New Roman" w:hAnsi="Times New Roman" w:cs="Times New Roman"/>
          <w:color w:val="auto"/>
        </w:rPr>
      </w:pPr>
    </w:p>
    <w:p w:rsidR="00A9556A" w:rsidRPr="00A9556A" w:rsidRDefault="00A9556A" w:rsidP="00A9556A">
      <w:pPr>
        <w:ind w:firstLine="698"/>
        <w:jc w:val="right"/>
        <w:rPr>
          <w:rStyle w:val="a4"/>
          <w:rFonts w:ascii="Times New Roman" w:hAnsi="Times New Roman" w:cs="Times New Roman"/>
          <w:color w:val="auto"/>
        </w:rPr>
      </w:pPr>
    </w:p>
    <w:p w:rsidR="00A9556A" w:rsidRPr="00A9556A" w:rsidRDefault="00A9556A" w:rsidP="00A9556A">
      <w:pPr>
        <w:ind w:firstLine="698"/>
        <w:jc w:val="right"/>
        <w:rPr>
          <w:rStyle w:val="a4"/>
          <w:rFonts w:ascii="Times New Roman" w:hAnsi="Times New Roman" w:cs="Times New Roman"/>
          <w:color w:val="auto"/>
        </w:rPr>
        <w:sectPr w:rsidR="00A9556A" w:rsidRPr="00A9556A" w:rsidSect="000066A7">
          <w:pgSz w:w="11907" w:h="16840" w:code="9"/>
          <w:pgMar w:top="851" w:right="851" w:bottom="851" w:left="851" w:header="720" w:footer="720" w:gutter="0"/>
          <w:cols w:space="720"/>
        </w:sect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204"/>
      </w:tblGrid>
      <w:tr w:rsidR="00A9556A" w:rsidRPr="00A9556A" w:rsidTr="009307C7">
        <w:trPr>
          <w:jc w:val="right"/>
        </w:trPr>
        <w:tc>
          <w:tcPr>
            <w:tcW w:w="6204" w:type="dxa"/>
          </w:tcPr>
          <w:p w:rsidR="00A9556A" w:rsidRPr="00A9556A" w:rsidRDefault="00A9556A" w:rsidP="009307C7">
            <w:pPr>
              <w:jc w:val="both"/>
              <w:rPr>
                <w:b/>
                <w:sz w:val="24"/>
                <w:szCs w:val="24"/>
              </w:rPr>
            </w:pPr>
            <w:r w:rsidRPr="00A9556A">
              <w:rPr>
                <w:rStyle w:val="a4"/>
                <w:b w:val="0"/>
                <w:color w:val="auto"/>
                <w:sz w:val="24"/>
                <w:szCs w:val="24"/>
              </w:rPr>
              <w:lastRenderedPageBreak/>
              <w:t xml:space="preserve">Приложение 5 к </w:t>
            </w:r>
            <w:hyperlink w:anchor="sub_1000" w:history="1">
              <w:r w:rsidRPr="00A9556A">
                <w:rPr>
                  <w:rStyle w:val="a5"/>
                  <w:b w:val="0"/>
                  <w:color w:val="auto"/>
                  <w:sz w:val="24"/>
                  <w:szCs w:val="24"/>
                </w:rPr>
                <w:t>Порядку</w:t>
              </w:r>
            </w:hyperlink>
            <w:r w:rsidRPr="00A9556A">
              <w:rPr>
                <w:rStyle w:val="a4"/>
                <w:b w:val="0"/>
                <w:color w:val="auto"/>
                <w:sz w:val="24"/>
                <w:szCs w:val="24"/>
              </w:rPr>
              <w:t xml:space="preserve"> предоставления </w:t>
            </w:r>
            <w:r w:rsidRPr="00A9556A">
              <w:rPr>
                <w:sz w:val="24"/>
                <w:szCs w:val="24"/>
              </w:rPr>
              <w:t>иных межбюджетных трансфертов</w:t>
            </w:r>
            <w:r w:rsidRPr="00A9556A">
              <w:rPr>
                <w:rStyle w:val="a4"/>
                <w:b w:val="0"/>
                <w:color w:val="auto"/>
                <w:sz w:val="24"/>
                <w:szCs w:val="24"/>
              </w:rPr>
              <w:t xml:space="preserve"> бюджетам</w:t>
            </w:r>
            <w:r w:rsidRPr="00A9556A">
              <w:rPr>
                <w:rStyle w:val="a4"/>
                <w:b w:val="0"/>
                <w:color w:val="auto"/>
                <w:sz w:val="24"/>
                <w:szCs w:val="24"/>
              </w:rPr>
              <w:br/>
              <w:t>муниципальных образований на разработку</w:t>
            </w:r>
            <w:r w:rsidRPr="00A9556A">
              <w:rPr>
                <w:rStyle w:val="a4"/>
                <w:b w:val="0"/>
                <w:color w:val="auto"/>
                <w:sz w:val="24"/>
                <w:szCs w:val="24"/>
              </w:rPr>
              <w:br/>
              <w:t>проектно-сметной документации на объекты</w:t>
            </w:r>
            <w:r w:rsidRPr="00A9556A">
              <w:rPr>
                <w:rStyle w:val="a4"/>
                <w:b w:val="0"/>
                <w:color w:val="auto"/>
                <w:sz w:val="24"/>
                <w:szCs w:val="24"/>
              </w:rPr>
              <w:br/>
              <w:t>муниципальной собственности</w:t>
            </w:r>
          </w:p>
        </w:tc>
      </w:tr>
    </w:tbl>
    <w:tbl>
      <w:tblPr>
        <w:tblpPr w:leftFromText="180" w:rightFromText="180" w:vertAnchor="text" w:horzAnchor="margin" w:tblpXSpec="center" w:tblpY="251"/>
        <w:tblW w:w="16102" w:type="dxa"/>
        <w:tblBorders>
          <w:top w:val="single" w:sz="4" w:space="0" w:color="auto"/>
          <w:left w:val="single" w:sz="4" w:space="0" w:color="auto"/>
          <w:bottom w:val="single" w:sz="4" w:space="0" w:color="auto"/>
          <w:right w:val="single" w:sz="4" w:space="0" w:color="auto"/>
        </w:tblBorders>
        <w:tblLayout w:type="fixed"/>
        <w:tblLook w:val="0000"/>
      </w:tblPr>
      <w:tblGrid>
        <w:gridCol w:w="915"/>
        <w:gridCol w:w="1920"/>
        <w:gridCol w:w="1418"/>
        <w:gridCol w:w="1701"/>
        <w:gridCol w:w="2126"/>
        <w:gridCol w:w="1785"/>
        <w:gridCol w:w="1560"/>
        <w:gridCol w:w="1701"/>
        <w:gridCol w:w="2976"/>
      </w:tblGrid>
      <w:tr w:rsidR="00A9556A" w:rsidRPr="00A9556A" w:rsidTr="00A9556A">
        <w:tblPrEx>
          <w:tblCellMar>
            <w:top w:w="0" w:type="dxa"/>
            <w:bottom w:w="0" w:type="dxa"/>
          </w:tblCellMar>
        </w:tblPrEx>
        <w:tc>
          <w:tcPr>
            <w:tcW w:w="16102" w:type="dxa"/>
            <w:gridSpan w:val="9"/>
            <w:tcBorders>
              <w:top w:val="nil"/>
              <w:left w:val="nil"/>
              <w:bottom w:val="single" w:sz="4" w:space="0" w:color="auto"/>
              <w:right w:val="nil"/>
            </w:tcBorders>
          </w:tcPr>
          <w:bookmarkEnd w:id="33"/>
          <w:p w:rsidR="00A9556A" w:rsidRPr="00A9556A" w:rsidRDefault="00A9556A" w:rsidP="00A9556A">
            <w:pPr>
              <w:pStyle w:val="a6"/>
              <w:jc w:val="center"/>
              <w:rPr>
                <w:rFonts w:ascii="Times New Roman" w:hAnsi="Times New Roman" w:cs="Times New Roman"/>
                <w:b/>
              </w:rPr>
            </w:pPr>
            <w:r w:rsidRPr="00A9556A">
              <w:rPr>
                <w:rFonts w:ascii="Times New Roman" w:hAnsi="Times New Roman" w:cs="Times New Roman"/>
                <w:b/>
              </w:rPr>
              <w:t>Отчет ____________________________________</w:t>
            </w:r>
            <w:r w:rsidRPr="00A9556A">
              <w:rPr>
                <w:rFonts w:ascii="Times New Roman" w:hAnsi="Times New Roman" w:cs="Times New Roman"/>
                <w:b/>
              </w:rPr>
              <w:br/>
              <w:t>(наименование муниципального образования)</w:t>
            </w:r>
            <w:r w:rsidRPr="00A9556A">
              <w:rPr>
                <w:rFonts w:ascii="Times New Roman" w:hAnsi="Times New Roman" w:cs="Times New Roman"/>
                <w:b/>
              </w:rPr>
              <w:br/>
              <w:t>по разработке проектной документации на объекты муниципальной собственности в 20__ году по состоянию</w:t>
            </w:r>
            <w:r w:rsidRPr="00A9556A">
              <w:rPr>
                <w:rFonts w:ascii="Times New Roman" w:hAnsi="Times New Roman" w:cs="Times New Roman"/>
                <w:b/>
              </w:rPr>
              <w:br/>
              <w:t>на _____________ 20__ года (с начала года нарастающим итогом</w:t>
            </w:r>
            <w:proofErr w:type="gramStart"/>
            <w:r w:rsidRPr="00A9556A">
              <w:rPr>
                <w:rFonts w:ascii="Times New Roman" w:hAnsi="Times New Roman" w:cs="Times New Roman"/>
                <w:b/>
              </w:rPr>
              <w:t>)р</w:t>
            </w:r>
            <w:proofErr w:type="gramEnd"/>
            <w:r w:rsidRPr="00A9556A">
              <w:rPr>
                <w:rFonts w:ascii="Times New Roman" w:hAnsi="Times New Roman" w:cs="Times New Roman"/>
                <w:b/>
              </w:rPr>
              <w:t>уб.</w:t>
            </w:r>
          </w:p>
        </w:tc>
      </w:tr>
      <w:tr w:rsidR="00A9556A" w:rsidRPr="00A9556A" w:rsidTr="00A9556A">
        <w:tblPrEx>
          <w:tblCellMar>
            <w:top w:w="0" w:type="dxa"/>
            <w:bottom w:w="0" w:type="dxa"/>
          </w:tblCellMar>
        </w:tblPrEx>
        <w:trPr>
          <w:trHeight w:val="1888"/>
        </w:trPr>
        <w:tc>
          <w:tcPr>
            <w:tcW w:w="915"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 xml:space="preserve">N </w:t>
            </w:r>
            <w:proofErr w:type="spellStart"/>
            <w:proofErr w:type="gramStart"/>
            <w:r w:rsidRPr="00A9556A">
              <w:rPr>
                <w:rFonts w:ascii="Times New Roman" w:hAnsi="Times New Roman" w:cs="Times New Roman"/>
                <w:sz w:val="20"/>
                <w:szCs w:val="20"/>
              </w:rPr>
              <w:t>п</w:t>
            </w:r>
            <w:proofErr w:type="spellEnd"/>
            <w:proofErr w:type="gramEnd"/>
            <w:r w:rsidRPr="00A9556A">
              <w:rPr>
                <w:rFonts w:ascii="Times New Roman" w:hAnsi="Times New Roman" w:cs="Times New Roman"/>
                <w:sz w:val="20"/>
                <w:szCs w:val="20"/>
              </w:rPr>
              <w:t>/</w:t>
            </w:r>
            <w:proofErr w:type="spellStart"/>
            <w:r w:rsidRPr="00A9556A">
              <w:rPr>
                <w:rFonts w:ascii="Times New Roman" w:hAnsi="Times New Roman" w:cs="Times New Roman"/>
                <w:sz w:val="20"/>
                <w:szCs w:val="20"/>
              </w:rPr>
              <w:t>п</w:t>
            </w:r>
            <w:proofErr w:type="spellEnd"/>
          </w:p>
        </w:tc>
        <w:tc>
          <w:tcPr>
            <w:tcW w:w="1920"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Наименование объекта</w:t>
            </w:r>
          </w:p>
        </w:tc>
        <w:tc>
          <w:tcPr>
            <w:tcW w:w="1418"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Год начала проектирования</w:t>
            </w:r>
          </w:p>
        </w:tc>
        <w:tc>
          <w:tcPr>
            <w:tcW w:w="1701"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Год завершения проектирования</w:t>
            </w:r>
          </w:p>
        </w:tc>
        <w:tc>
          <w:tcPr>
            <w:tcW w:w="7172" w:type="dxa"/>
            <w:gridSpan w:val="4"/>
            <w:tcBorders>
              <w:top w:val="single" w:sz="4" w:space="0" w:color="auto"/>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20____ год</w:t>
            </w:r>
          </w:p>
        </w:tc>
        <w:tc>
          <w:tcPr>
            <w:tcW w:w="2976" w:type="dxa"/>
            <w:tcBorders>
              <w:top w:val="single" w:sz="4" w:space="0" w:color="auto"/>
              <w:left w:val="single" w:sz="4" w:space="0" w:color="auto"/>
              <w:bottom w:val="single" w:sz="4" w:space="0" w:color="auto"/>
              <w:right w:val="single" w:sz="4" w:space="0" w:color="auto"/>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Реквизиты документа, подтверждающего информацию (исх. номер, дата) (акты сдачи-приемки выполненных работ за отчетный период)</w:t>
            </w:r>
          </w:p>
        </w:tc>
      </w:tr>
      <w:tr w:rsidR="00A9556A" w:rsidRPr="00A9556A" w:rsidTr="00A9556A">
        <w:tblPrEx>
          <w:tblCellMar>
            <w:top w:w="0" w:type="dxa"/>
            <w:bottom w:w="0" w:type="dxa"/>
          </w:tblCellMar>
        </w:tblPrEx>
        <w:tc>
          <w:tcPr>
            <w:tcW w:w="915" w:type="dxa"/>
            <w:vMerge/>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920" w:type="dxa"/>
            <w:vMerge/>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418" w:type="dxa"/>
            <w:vMerge/>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vMerge/>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источник финансирования</w:t>
            </w:r>
          </w:p>
        </w:tc>
        <w:tc>
          <w:tcPr>
            <w:tcW w:w="1785"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предусмотрено соглашением</w:t>
            </w:r>
          </w:p>
        </w:tc>
        <w:tc>
          <w:tcPr>
            <w:tcW w:w="1560"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кассовый расход</w:t>
            </w:r>
          </w:p>
        </w:tc>
        <w:tc>
          <w:tcPr>
            <w:tcW w:w="1701"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фактическое освоение средств</w:t>
            </w:r>
          </w:p>
        </w:tc>
        <w:tc>
          <w:tcPr>
            <w:tcW w:w="2976" w:type="dxa"/>
            <w:vMerge w:val="restart"/>
            <w:tcBorders>
              <w:top w:val="single" w:sz="4" w:space="0" w:color="auto"/>
              <w:left w:val="single" w:sz="4" w:space="0" w:color="auto"/>
              <w:bottom w:val="single" w:sz="4" w:space="0" w:color="auto"/>
              <w:right w:val="single" w:sz="4" w:space="0" w:color="auto"/>
            </w:tcBorders>
          </w:tcPr>
          <w:p w:rsidR="00A9556A" w:rsidRPr="00A9556A" w:rsidRDefault="00A9556A" w:rsidP="00A9556A">
            <w:pPr>
              <w:pStyle w:val="a6"/>
              <w:rPr>
                <w:rFonts w:ascii="Times New Roman" w:hAnsi="Times New Roman" w:cs="Times New Roman"/>
              </w:rPr>
            </w:pPr>
          </w:p>
          <w:p w:rsidR="00A9556A" w:rsidRPr="00A9556A" w:rsidRDefault="00A9556A" w:rsidP="00A9556A">
            <w:pPr>
              <w:pStyle w:val="a6"/>
              <w:rPr>
                <w:rFonts w:ascii="Times New Roman" w:hAnsi="Times New Roman" w:cs="Times New Roman"/>
              </w:rPr>
            </w:pPr>
          </w:p>
        </w:tc>
      </w:tr>
      <w:tr w:rsidR="00A9556A" w:rsidRPr="00A9556A" w:rsidTr="00A9556A">
        <w:tblPrEx>
          <w:tblCellMar>
            <w:top w:w="0" w:type="dxa"/>
            <w:bottom w:w="0" w:type="dxa"/>
          </w:tblCellMar>
        </w:tblPrEx>
        <w:tc>
          <w:tcPr>
            <w:tcW w:w="915"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920"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418"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vMerge w:val="restart"/>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Всего</w:t>
            </w:r>
          </w:p>
        </w:tc>
        <w:tc>
          <w:tcPr>
            <w:tcW w:w="1785"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560"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976" w:type="dxa"/>
            <w:vMerge/>
            <w:tcBorders>
              <w:top w:val="single" w:sz="4" w:space="0" w:color="auto"/>
              <w:left w:val="single" w:sz="4" w:space="0" w:color="auto"/>
              <w:bottom w:val="single" w:sz="4" w:space="0" w:color="auto"/>
              <w:right w:val="single" w:sz="4" w:space="0" w:color="auto"/>
            </w:tcBorders>
          </w:tcPr>
          <w:p w:rsidR="00A9556A" w:rsidRPr="00A9556A" w:rsidRDefault="00A9556A" w:rsidP="00A9556A">
            <w:pPr>
              <w:pStyle w:val="a6"/>
              <w:rPr>
                <w:rFonts w:ascii="Times New Roman" w:hAnsi="Times New Roman" w:cs="Times New Roman"/>
              </w:rPr>
            </w:pPr>
          </w:p>
        </w:tc>
      </w:tr>
      <w:tr w:rsidR="00A9556A" w:rsidRPr="00A9556A" w:rsidTr="00A9556A">
        <w:tblPrEx>
          <w:tblCellMar>
            <w:top w:w="0" w:type="dxa"/>
            <w:bottom w:w="0" w:type="dxa"/>
          </w:tblCellMar>
        </w:tblPrEx>
        <w:tc>
          <w:tcPr>
            <w:tcW w:w="915"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920"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418"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126" w:type="dxa"/>
            <w:tcBorders>
              <w:top w:val="nil"/>
              <w:left w:val="single" w:sz="4" w:space="0" w:color="auto"/>
              <w:bottom w:val="single" w:sz="4" w:space="0" w:color="auto"/>
              <w:right w:val="nil"/>
            </w:tcBorders>
          </w:tcPr>
          <w:p w:rsidR="00A9556A" w:rsidRPr="00A9556A" w:rsidRDefault="00A9556A" w:rsidP="00A9556A">
            <w:pPr>
              <w:pStyle w:val="a6"/>
              <w:jc w:val="center"/>
              <w:rPr>
                <w:rFonts w:ascii="Times New Roman" w:hAnsi="Times New Roman" w:cs="Times New Roman"/>
                <w:sz w:val="20"/>
                <w:szCs w:val="20"/>
              </w:rPr>
            </w:pPr>
            <w:r w:rsidRPr="00A9556A">
              <w:rPr>
                <w:rFonts w:ascii="Times New Roman" w:hAnsi="Times New Roman" w:cs="Times New Roman"/>
                <w:sz w:val="20"/>
                <w:szCs w:val="20"/>
              </w:rPr>
              <w:t>в том числе:</w:t>
            </w:r>
          </w:p>
        </w:tc>
        <w:tc>
          <w:tcPr>
            <w:tcW w:w="1785"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560"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976" w:type="dxa"/>
            <w:vMerge/>
            <w:tcBorders>
              <w:top w:val="nil"/>
              <w:left w:val="single" w:sz="4" w:space="0" w:color="auto"/>
              <w:bottom w:val="single" w:sz="4" w:space="0" w:color="auto"/>
              <w:right w:val="single" w:sz="4" w:space="0" w:color="auto"/>
            </w:tcBorders>
          </w:tcPr>
          <w:p w:rsidR="00A9556A" w:rsidRPr="00A9556A" w:rsidRDefault="00A9556A" w:rsidP="00A9556A">
            <w:pPr>
              <w:pStyle w:val="a6"/>
              <w:rPr>
                <w:rFonts w:ascii="Times New Roman" w:hAnsi="Times New Roman" w:cs="Times New Roman"/>
              </w:rPr>
            </w:pPr>
          </w:p>
        </w:tc>
      </w:tr>
      <w:tr w:rsidR="00A9556A" w:rsidRPr="00A9556A" w:rsidTr="00A9556A">
        <w:tblPrEx>
          <w:tblCellMar>
            <w:top w:w="0" w:type="dxa"/>
            <w:bottom w:w="0" w:type="dxa"/>
          </w:tblCellMar>
        </w:tblPrEx>
        <w:tc>
          <w:tcPr>
            <w:tcW w:w="915" w:type="dxa"/>
            <w:vMerge/>
            <w:tcBorders>
              <w:top w:val="nil"/>
              <w:left w:val="single" w:sz="4" w:space="0" w:color="auto"/>
              <w:bottom w:val="nil"/>
              <w:right w:val="nil"/>
            </w:tcBorders>
          </w:tcPr>
          <w:p w:rsidR="00A9556A" w:rsidRPr="00A9556A" w:rsidRDefault="00A9556A" w:rsidP="00A9556A">
            <w:pPr>
              <w:pStyle w:val="a6"/>
              <w:rPr>
                <w:rFonts w:ascii="Times New Roman" w:hAnsi="Times New Roman" w:cs="Times New Roman"/>
                <w:sz w:val="20"/>
                <w:szCs w:val="20"/>
              </w:rPr>
            </w:pPr>
          </w:p>
        </w:tc>
        <w:tc>
          <w:tcPr>
            <w:tcW w:w="1920" w:type="dxa"/>
            <w:vMerge/>
            <w:tcBorders>
              <w:top w:val="nil"/>
              <w:left w:val="single" w:sz="4" w:space="0" w:color="auto"/>
              <w:bottom w:val="nil"/>
              <w:right w:val="nil"/>
            </w:tcBorders>
          </w:tcPr>
          <w:p w:rsidR="00A9556A" w:rsidRPr="00A9556A" w:rsidRDefault="00A9556A" w:rsidP="00A9556A">
            <w:pPr>
              <w:pStyle w:val="a6"/>
              <w:rPr>
                <w:rFonts w:ascii="Times New Roman" w:hAnsi="Times New Roman" w:cs="Times New Roman"/>
                <w:sz w:val="20"/>
                <w:szCs w:val="20"/>
              </w:rPr>
            </w:pPr>
          </w:p>
        </w:tc>
        <w:tc>
          <w:tcPr>
            <w:tcW w:w="1418" w:type="dxa"/>
            <w:vMerge/>
            <w:tcBorders>
              <w:top w:val="nil"/>
              <w:left w:val="single" w:sz="4" w:space="0" w:color="auto"/>
              <w:bottom w:val="nil"/>
              <w:right w:val="nil"/>
            </w:tcBorders>
          </w:tcPr>
          <w:p w:rsidR="00A9556A" w:rsidRPr="00A9556A" w:rsidRDefault="00A9556A" w:rsidP="00A9556A">
            <w:pPr>
              <w:pStyle w:val="a6"/>
              <w:rPr>
                <w:rFonts w:ascii="Times New Roman" w:hAnsi="Times New Roman" w:cs="Times New Roman"/>
                <w:sz w:val="20"/>
                <w:szCs w:val="20"/>
              </w:rPr>
            </w:pPr>
          </w:p>
        </w:tc>
        <w:tc>
          <w:tcPr>
            <w:tcW w:w="1701" w:type="dxa"/>
            <w:vMerge/>
            <w:tcBorders>
              <w:top w:val="nil"/>
              <w:left w:val="single" w:sz="4" w:space="0" w:color="auto"/>
              <w:bottom w:val="nil"/>
              <w:right w:val="nil"/>
            </w:tcBorders>
          </w:tcPr>
          <w:p w:rsidR="00A9556A" w:rsidRPr="00A9556A" w:rsidRDefault="00A9556A" w:rsidP="00A9556A">
            <w:pPr>
              <w:pStyle w:val="a6"/>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nil"/>
            </w:tcBorders>
          </w:tcPr>
          <w:p w:rsidR="00A9556A" w:rsidRPr="00A9556A" w:rsidRDefault="00A9556A" w:rsidP="00A9556A">
            <w:pPr>
              <w:pStyle w:val="a7"/>
              <w:rPr>
                <w:rFonts w:ascii="Times New Roman" w:hAnsi="Times New Roman" w:cs="Times New Roman"/>
                <w:sz w:val="20"/>
                <w:szCs w:val="20"/>
              </w:rPr>
            </w:pPr>
            <w:r w:rsidRPr="00A9556A">
              <w:rPr>
                <w:rFonts w:ascii="Times New Roman" w:hAnsi="Times New Roman" w:cs="Times New Roman"/>
                <w:sz w:val="20"/>
                <w:szCs w:val="20"/>
              </w:rPr>
              <w:t>местный бюджет</w:t>
            </w:r>
          </w:p>
        </w:tc>
        <w:tc>
          <w:tcPr>
            <w:tcW w:w="1785"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976" w:type="dxa"/>
            <w:vMerge/>
            <w:tcBorders>
              <w:top w:val="nil"/>
              <w:left w:val="single" w:sz="4" w:space="0" w:color="auto"/>
              <w:bottom w:val="nil"/>
              <w:right w:val="single" w:sz="4" w:space="0" w:color="auto"/>
            </w:tcBorders>
          </w:tcPr>
          <w:p w:rsidR="00A9556A" w:rsidRPr="00A9556A" w:rsidRDefault="00A9556A" w:rsidP="00A9556A">
            <w:pPr>
              <w:pStyle w:val="a6"/>
              <w:rPr>
                <w:rFonts w:ascii="Times New Roman" w:hAnsi="Times New Roman" w:cs="Times New Roman"/>
              </w:rPr>
            </w:pPr>
          </w:p>
        </w:tc>
      </w:tr>
      <w:tr w:rsidR="00A9556A" w:rsidRPr="00A9556A" w:rsidTr="00A9556A">
        <w:tblPrEx>
          <w:tblCellMar>
            <w:top w:w="0" w:type="dxa"/>
            <w:bottom w:w="0" w:type="dxa"/>
          </w:tblCellMar>
        </w:tblPrEx>
        <w:tc>
          <w:tcPr>
            <w:tcW w:w="915"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920"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418"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vMerge/>
            <w:tcBorders>
              <w:top w:val="nil"/>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126" w:type="dxa"/>
            <w:tcBorders>
              <w:top w:val="single" w:sz="4" w:space="0" w:color="auto"/>
              <w:left w:val="single" w:sz="4" w:space="0" w:color="auto"/>
              <w:bottom w:val="single" w:sz="4" w:space="0" w:color="auto"/>
              <w:right w:val="nil"/>
            </w:tcBorders>
          </w:tcPr>
          <w:p w:rsidR="00A9556A" w:rsidRPr="00A9556A" w:rsidRDefault="00A9556A" w:rsidP="00A9556A">
            <w:pPr>
              <w:pStyle w:val="a7"/>
              <w:rPr>
                <w:rFonts w:ascii="Times New Roman" w:hAnsi="Times New Roman" w:cs="Times New Roman"/>
                <w:sz w:val="20"/>
                <w:szCs w:val="20"/>
              </w:rPr>
            </w:pPr>
            <w:r w:rsidRPr="00A9556A">
              <w:rPr>
                <w:rFonts w:ascii="Times New Roman" w:hAnsi="Times New Roman" w:cs="Times New Roman"/>
                <w:sz w:val="20"/>
                <w:szCs w:val="20"/>
              </w:rPr>
              <w:t>внебюджетные источники</w:t>
            </w:r>
          </w:p>
        </w:tc>
        <w:tc>
          <w:tcPr>
            <w:tcW w:w="1785"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nil"/>
            </w:tcBorders>
          </w:tcPr>
          <w:p w:rsidR="00A9556A" w:rsidRPr="00A9556A" w:rsidRDefault="00A9556A" w:rsidP="00A9556A">
            <w:pPr>
              <w:pStyle w:val="a6"/>
              <w:rPr>
                <w:rFonts w:ascii="Times New Roman" w:hAnsi="Times New Roman" w:cs="Times New Roman"/>
                <w:sz w:val="20"/>
                <w:szCs w:val="20"/>
              </w:rPr>
            </w:pPr>
          </w:p>
        </w:tc>
        <w:tc>
          <w:tcPr>
            <w:tcW w:w="2976" w:type="dxa"/>
            <w:vMerge/>
            <w:tcBorders>
              <w:top w:val="nil"/>
              <w:left w:val="single" w:sz="4" w:space="0" w:color="auto"/>
              <w:bottom w:val="single" w:sz="4" w:space="0" w:color="auto"/>
              <w:right w:val="single" w:sz="4" w:space="0" w:color="auto"/>
            </w:tcBorders>
          </w:tcPr>
          <w:p w:rsidR="00A9556A" w:rsidRPr="00A9556A" w:rsidRDefault="00A9556A" w:rsidP="00A9556A">
            <w:pPr>
              <w:pStyle w:val="a6"/>
              <w:rPr>
                <w:rFonts w:ascii="Times New Roman" w:hAnsi="Times New Roman" w:cs="Times New Roman"/>
              </w:rPr>
            </w:pPr>
          </w:p>
        </w:tc>
      </w:tr>
    </w:tbl>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4288"/>
        <w:gridCol w:w="3194"/>
        <w:gridCol w:w="1400"/>
        <w:gridCol w:w="2144"/>
      </w:tblGrid>
      <w:tr w:rsidR="00A9556A" w:rsidRPr="00A9556A" w:rsidTr="009307C7">
        <w:tblPrEx>
          <w:tblCellMar>
            <w:top w:w="0" w:type="dxa"/>
            <w:bottom w:w="0" w:type="dxa"/>
          </w:tblCellMar>
        </w:tblPrEx>
        <w:tc>
          <w:tcPr>
            <w:tcW w:w="7088"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Глава сельского поселения</w:t>
            </w:r>
          </w:p>
        </w:tc>
        <w:tc>
          <w:tcPr>
            <w:tcW w:w="3194"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Главный бухгалтер</w:t>
            </w:r>
          </w:p>
        </w:tc>
        <w:tc>
          <w:tcPr>
            <w:tcW w:w="1400" w:type="dxa"/>
            <w:tcBorders>
              <w:top w:val="nil"/>
              <w:left w:val="nil"/>
              <w:bottom w:val="single" w:sz="4" w:space="0" w:color="auto"/>
              <w:right w:val="nil"/>
            </w:tcBorders>
          </w:tcPr>
          <w:p w:rsidR="00A9556A" w:rsidRPr="00A9556A" w:rsidRDefault="00A9556A" w:rsidP="009307C7">
            <w:pPr>
              <w:pStyle w:val="a6"/>
              <w:rPr>
                <w:rFonts w:ascii="Times New Roman" w:hAnsi="Times New Roman" w:cs="Times New Roman"/>
              </w:rPr>
            </w:pPr>
          </w:p>
        </w:tc>
        <w:tc>
          <w:tcPr>
            <w:tcW w:w="2144"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(ФИО)</w:t>
            </w:r>
          </w:p>
        </w:tc>
      </w:tr>
      <w:tr w:rsidR="00A9556A" w:rsidRPr="00A9556A" w:rsidTr="009307C7">
        <w:tblPrEx>
          <w:tblCellMar>
            <w:top w:w="0" w:type="dxa"/>
            <w:bottom w:w="0" w:type="dxa"/>
          </w:tblCellMar>
        </w:tblPrEx>
        <w:tc>
          <w:tcPr>
            <w:tcW w:w="7088"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_____________________________________</w:t>
            </w:r>
          </w:p>
        </w:tc>
        <w:tc>
          <w:tcPr>
            <w:tcW w:w="3194" w:type="dxa"/>
            <w:tcBorders>
              <w:top w:val="nil"/>
              <w:left w:val="nil"/>
              <w:bottom w:val="nil"/>
              <w:right w:val="nil"/>
            </w:tcBorders>
          </w:tcPr>
          <w:p w:rsidR="00A9556A" w:rsidRPr="00A9556A" w:rsidRDefault="00A9556A" w:rsidP="009307C7">
            <w:pPr>
              <w:pStyle w:val="a6"/>
              <w:rPr>
                <w:rFonts w:ascii="Times New Roman" w:hAnsi="Times New Roman" w:cs="Times New Roman"/>
              </w:rPr>
            </w:pPr>
          </w:p>
        </w:tc>
        <w:tc>
          <w:tcPr>
            <w:tcW w:w="140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(подпись)</w:t>
            </w:r>
          </w:p>
        </w:tc>
        <w:tc>
          <w:tcPr>
            <w:tcW w:w="2144" w:type="dxa"/>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7088"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(наименование муниципального образования)</w:t>
            </w:r>
          </w:p>
        </w:tc>
        <w:tc>
          <w:tcPr>
            <w:tcW w:w="6738" w:type="dxa"/>
            <w:gridSpan w:val="3"/>
            <w:vMerge w:val="restart"/>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Исполнитель _______ (ФИО) (тел. _____)</w:t>
            </w:r>
          </w:p>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280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_________________</w:t>
            </w:r>
          </w:p>
        </w:tc>
        <w:tc>
          <w:tcPr>
            <w:tcW w:w="4288"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_____________________</w:t>
            </w:r>
          </w:p>
        </w:tc>
        <w:tc>
          <w:tcPr>
            <w:tcW w:w="6738"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2800" w:type="dxa"/>
            <w:tcBorders>
              <w:top w:val="nil"/>
              <w:left w:val="nil"/>
              <w:bottom w:val="nil"/>
              <w:right w:val="nil"/>
            </w:tcBorders>
          </w:tcPr>
          <w:p w:rsidR="00A9556A" w:rsidRPr="00A9556A" w:rsidRDefault="00A9556A" w:rsidP="009307C7">
            <w:pPr>
              <w:pStyle w:val="a6"/>
              <w:jc w:val="center"/>
              <w:rPr>
                <w:rFonts w:ascii="Times New Roman" w:hAnsi="Times New Roman" w:cs="Times New Roman"/>
              </w:rPr>
            </w:pPr>
            <w:r w:rsidRPr="00A9556A">
              <w:rPr>
                <w:rFonts w:ascii="Times New Roman" w:hAnsi="Times New Roman" w:cs="Times New Roman"/>
              </w:rPr>
              <w:t>(подпись)</w:t>
            </w:r>
          </w:p>
        </w:tc>
        <w:tc>
          <w:tcPr>
            <w:tcW w:w="4288" w:type="dxa"/>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(расшифровка подписи)</w:t>
            </w:r>
          </w:p>
        </w:tc>
        <w:tc>
          <w:tcPr>
            <w:tcW w:w="6738"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r w:rsidR="00A9556A" w:rsidRPr="00A9556A" w:rsidTr="009307C7">
        <w:tblPrEx>
          <w:tblCellMar>
            <w:top w:w="0" w:type="dxa"/>
            <w:bottom w:w="0" w:type="dxa"/>
          </w:tblCellMar>
        </w:tblPrEx>
        <w:tc>
          <w:tcPr>
            <w:tcW w:w="7088" w:type="dxa"/>
            <w:gridSpan w:val="2"/>
            <w:tcBorders>
              <w:top w:val="nil"/>
              <w:left w:val="nil"/>
              <w:bottom w:val="nil"/>
              <w:right w:val="nil"/>
            </w:tcBorders>
          </w:tcPr>
          <w:p w:rsidR="00A9556A" w:rsidRPr="00A9556A" w:rsidRDefault="00A9556A" w:rsidP="009307C7">
            <w:pPr>
              <w:pStyle w:val="a6"/>
              <w:rPr>
                <w:rFonts w:ascii="Times New Roman" w:hAnsi="Times New Roman" w:cs="Times New Roman"/>
              </w:rPr>
            </w:pPr>
            <w:r w:rsidRPr="00A9556A">
              <w:rPr>
                <w:rFonts w:ascii="Times New Roman" w:hAnsi="Times New Roman" w:cs="Times New Roman"/>
              </w:rPr>
              <w:t>М.П. "___" _______________ 20___ г.</w:t>
            </w:r>
          </w:p>
        </w:tc>
        <w:tc>
          <w:tcPr>
            <w:tcW w:w="6738" w:type="dxa"/>
            <w:gridSpan w:val="3"/>
            <w:vMerge/>
            <w:tcBorders>
              <w:top w:val="nil"/>
              <w:left w:val="nil"/>
              <w:bottom w:val="nil"/>
              <w:right w:val="nil"/>
            </w:tcBorders>
          </w:tcPr>
          <w:p w:rsidR="00A9556A" w:rsidRPr="00A9556A" w:rsidRDefault="00A9556A" w:rsidP="009307C7">
            <w:pPr>
              <w:pStyle w:val="a6"/>
              <w:rPr>
                <w:rFonts w:ascii="Times New Roman" w:hAnsi="Times New Roman" w:cs="Times New Roman"/>
              </w:rPr>
            </w:pPr>
          </w:p>
        </w:tc>
      </w:tr>
    </w:tbl>
    <w:p w:rsidR="00A9556A" w:rsidRPr="00A9556A" w:rsidRDefault="00A9556A" w:rsidP="00A9556A">
      <w:pPr>
        <w:rPr>
          <w:rFonts w:ascii="Times New Roman" w:hAnsi="Times New Roman" w:cs="Times New Roman"/>
          <w:sz w:val="24"/>
          <w:szCs w:val="24"/>
        </w:rPr>
      </w:pPr>
    </w:p>
    <w:p w:rsidR="00A9556A" w:rsidRPr="00A9556A" w:rsidRDefault="00A9556A" w:rsidP="00A9556A">
      <w:pPr>
        <w:jc w:val="center"/>
        <w:rPr>
          <w:rFonts w:ascii="Times New Roman" w:hAnsi="Times New Roman" w:cs="Times New Roman"/>
        </w:rPr>
      </w:pPr>
    </w:p>
    <w:p w:rsidR="002E7285" w:rsidRPr="00A9556A" w:rsidRDefault="002E7285" w:rsidP="002E7285">
      <w:pPr>
        <w:spacing w:line="240" w:lineRule="auto"/>
        <w:rPr>
          <w:rFonts w:ascii="Times New Roman" w:eastAsia="Times New Roman" w:hAnsi="Times New Roman" w:cs="Times New Roman"/>
          <w:sz w:val="24"/>
          <w:szCs w:val="24"/>
          <w:lang w:eastAsia="ar-SA"/>
        </w:rPr>
      </w:pPr>
    </w:p>
    <w:p w:rsidR="00A9556A" w:rsidRDefault="00A9556A" w:rsidP="002E7285">
      <w:pPr>
        <w:spacing w:line="240" w:lineRule="auto"/>
        <w:rPr>
          <w:rFonts w:ascii="Times New Roman" w:eastAsia="Times New Roman" w:hAnsi="Times New Roman" w:cs="Times New Roman"/>
          <w:sz w:val="24"/>
          <w:szCs w:val="24"/>
          <w:lang w:eastAsia="ar-SA"/>
        </w:rPr>
        <w:sectPr w:rsidR="00A9556A" w:rsidSect="00A9556A">
          <w:pgSz w:w="16838" w:h="11906" w:orient="landscape"/>
          <w:pgMar w:top="1276" w:right="1134" w:bottom="850" w:left="1134" w:header="708" w:footer="708" w:gutter="0"/>
          <w:cols w:space="708"/>
          <w:docGrid w:linePitch="360"/>
        </w:sectPr>
      </w:pPr>
    </w:p>
    <w:p w:rsidR="002E7285" w:rsidRPr="00A9556A" w:rsidRDefault="002E7285" w:rsidP="002E7285">
      <w:pPr>
        <w:spacing w:line="240" w:lineRule="auto"/>
        <w:rPr>
          <w:rFonts w:ascii="Times New Roman" w:eastAsia="Times New Roman" w:hAnsi="Times New Roman" w:cs="Times New Roman"/>
          <w:sz w:val="24"/>
          <w:szCs w:val="24"/>
          <w:lang w:eastAsia="ar-SA"/>
        </w:rPr>
      </w:pPr>
    </w:p>
    <w:p w:rsidR="002E7285" w:rsidRPr="00A9556A" w:rsidRDefault="002E7285" w:rsidP="002E7285">
      <w:pPr>
        <w:spacing w:line="240" w:lineRule="auto"/>
        <w:rPr>
          <w:rFonts w:ascii="Times New Roman" w:eastAsia="Times New Roman" w:hAnsi="Times New Roman" w:cs="Times New Roman"/>
          <w:sz w:val="24"/>
          <w:szCs w:val="24"/>
          <w:lang w:eastAsia="ar-SA"/>
        </w:rPr>
      </w:pPr>
    </w:p>
    <w:p w:rsidR="002E7285" w:rsidRPr="00A9556A" w:rsidRDefault="002E7285" w:rsidP="002E7285">
      <w:pPr>
        <w:pStyle w:val="7"/>
        <w:ind w:left="142" w:firstLine="0"/>
        <w:jc w:val="both"/>
        <w:rPr>
          <w:b/>
          <w:sz w:val="24"/>
          <w:szCs w:val="24"/>
        </w:rPr>
      </w:pPr>
      <w:r w:rsidRPr="00A9556A">
        <w:rPr>
          <w:b/>
          <w:sz w:val="24"/>
          <w:szCs w:val="24"/>
        </w:rPr>
        <w:t>Информационный бюллетень Дубенского муниципального района</w:t>
      </w:r>
    </w:p>
    <w:p w:rsidR="002E7285" w:rsidRPr="00A9556A" w:rsidRDefault="002E7285" w:rsidP="002E7285">
      <w:pPr>
        <w:pStyle w:val="7"/>
        <w:ind w:left="142" w:firstLine="0"/>
        <w:jc w:val="both"/>
        <w:rPr>
          <w:b/>
          <w:sz w:val="24"/>
          <w:szCs w:val="24"/>
        </w:rPr>
      </w:pPr>
      <w:r w:rsidRPr="00A9556A">
        <w:rPr>
          <w:b/>
          <w:sz w:val="24"/>
          <w:szCs w:val="24"/>
        </w:rPr>
        <w:t xml:space="preserve">Республики Мордовия № </w:t>
      </w:r>
      <w:r w:rsidR="00304C70" w:rsidRPr="00A9556A">
        <w:rPr>
          <w:b/>
          <w:sz w:val="24"/>
          <w:szCs w:val="24"/>
        </w:rPr>
        <w:t>2</w:t>
      </w:r>
      <w:r w:rsidR="002475B9" w:rsidRPr="00A9556A">
        <w:rPr>
          <w:b/>
          <w:sz w:val="24"/>
          <w:szCs w:val="24"/>
        </w:rPr>
        <w:t>5</w:t>
      </w:r>
      <w:r w:rsidR="00D04F2C" w:rsidRPr="00A9556A">
        <w:rPr>
          <w:b/>
          <w:sz w:val="24"/>
          <w:szCs w:val="24"/>
        </w:rPr>
        <w:t xml:space="preserve"> (</w:t>
      </w:r>
      <w:r w:rsidR="00A565AB" w:rsidRPr="00A9556A">
        <w:rPr>
          <w:b/>
          <w:sz w:val="24"/>
          <w:szCs w:val="24"/>
        </w:rPr>
        <w:t>1</w:t>
      </w:r>
      <w:r w:rsidR="00173DD6" w:rsidRPr="00A9556A">
        <w:rPr>
          <w:b/>
          <w:sz w:val="24"/>
          <w:szCs w:val="24"/>
        </w:rPr>
        <w:t>6</w:t>
      </w:r>
      <w:r w:rsidR="002475B9" w:rsidRPr="00A9556A">
        <w:rPr>
          <w:b/>
          <w:sz w:val="24"/>
          <w:szCs w:val="24"/>
        </w:rPr>
        <w:t>3</w:t>
      </w:r>
      <w:r w:rsidR="00A565AB" w:rsidRPr="00A9556A">
        <w:rPr>
          <w:b/>
          <w:sz w:val="24"/>
          <w:szCs w:val="24"/>
        </w:rPr>
        <w:t>)</w:t>
      </w:r>
      <w:r w:rsidRPr="00A9556A">
        <w:rPr>
          <w:b/>
          <w:sz w:val="24"/>
          <w:szCs w:val="24"/>
        </w:rPr>
        <w:t xml:space="preserve"> </w:t>
      </w:r>
      <w:r w:rsidR="002475B9" w:rsidRPr="00A9556A">
        <w:rPr>
          <w:b/>
          <w:sz w:val="24"/>
          <w:szCs w:val="24"/>
        </w:rPr>
        <w:t>0</w:t>
      </w:r>
      <w:r w:rsidR="008740F2" w:rsidRPr="00A9556A">
        <w:rPr>
          <w:b/>
          <w:sz w:val="24"/>
          <w:szCs w:val="24"/>
        </w:rPr>
        <w:t>7</w:t>
      </w:r>
      <w:r w:rsidR="00D04F2C" w:rsidRPr="00A9556A">
        <w:rPr>
          <w:b/>
          <w:sz w:val="24"/>
          <w:szCs w:val="24"/>
        </w:rPr>
        <w:t>.0</w:t>
      </w:r>
      <w:r w:rsidR="002475B9" w:rsidRPr="00A9556A">
        <w:rPr>
          <w:b/>
          <w:sz w:val="24"/>
          <w:szCs w:val="24"/>
        </w:rPr>
        <w:t>6</w:t>
      </w:r>
      <w:r w:rsidRPr="00A9556A">
        <w:rPr>
          <w:b/>
          <w:sz w:val="24"/>
          <w:szCs w:val="24"/>
        </w:rPr>
        <w:t xml:space="preserve">.2017 </w:t>
      </w:r>
    </w:p>
    <w:p w:rsidR="002E7285" w:rsidRPr="00A9556A" w:rsidRDefault="002E7285" w:rsidP="002E7285">
      <w:pPr>
        <w:pStyle w:val="7"/>
        <w:ind w:left="142" w:firstLine="0"/>
        <w:jc w:val="both"/>
        <w:rPr>
          <w:b/>
          <w:sz w:val="24"/>
          <w:szCs w:val="24"/>
        </w:rPr>
      </w:pPr>
      <w:r w:rsidRPr="00A9556A">
        <w:rPr>
          <w:b/>
          <w:sz w:val="24"/>
          <w:szCs w:val="24"/>
        </w:rPr>
        <w:t>Учредитель: Совет депутатов Дубенского муниципального района Республики Мордовия</w:t>
      </w:r>
    </w:p>
    <w:p w:rsidR="002E7285" w:rsidRPr="00A9556A" w:rsidRDefault="002E7285" w:rsidP="002E7285">
      <w:pPr>
        <w:pStyle w:val="7"/>
        <w:ind w:left="142" w:firstLine="0"/>
        <w:jc w:val="both"/>
        <w:rPr>
          <w:b/>
          <w:sz w:val="24"/>
          <w:szCs w:val="24"/>
        </w:rPr>
      </w:pPr>
      <w:r w:rsidRPr="00A9556A">
        <w:rPr>
          <w:b/>
          <w:sz w:val="24"/>
          <w:szCs w:val="24"/>
        </w:rPr>
        <w:t>Редакционная коллегия:</w:t>
      </w:r>
    </w:p>
    <w:p w:rsidR="002E7285" w:rsidRPr="00A9556A" w:rsidRDefault="002E7285" w:rsidP="002E7285">
      <w:pPr>
        <w:pStyle w:val="7"/>
        <w:ind w:left="142" w:firstLine="0"/>
        <w:jc w:val="both"/>
        <w:rPr>
          <w:b/>
          <w:sz w:val="24"/>
          <w:szCs w:val="24"/>
        </w:rPr>
      </w:pPr>
      <w:proofErr w:type="spellStart"/>
      <w:r w:rsidRPr="00A9556A">
        <w:rPr>
          <w:b/>
          <w:sz w:val="24"/>
          <w:szCs w:val="24"/>
        </w:rPr>
        <w:t>Сайгачев</w:t>
      </w:r>
      <w:proofErr w:type="spellEnd"/>
      <w:r w:rsidRPr="00A9556A">
        <w:rPr>
          <w:b/>
          <w:sz w:val="24"/>
          <w:szCs w:val="24"/>
        </w:rPr>
        <w:t xml:space="preserve"> А.И. (редактор), Карасев Н.В.,  </w:t>
      </w:r>
      <w:proofErr w:type="spellStart"/>
      <w:r w:rsidRPr="00A9556A">
        <w:rPr>
          <w:b/>
          <w:sz w:val="24"/>
          <w:szCs w:val="24"/>
        </w:rPr>
        <w:t>Суродеева</w:t>
      </w:r>
      <w:proofErr w:type="spellEnd"/>
      <w:r w:rsidRPr="00A9556A">
        <w:rPr>
          <w:b/>
          <w:sz w:val="24"/>
          <w:szCs w:val="24"/>
        </w:rPr>
        <w:t xml:space="preserve"> Г.А., Федькина Е.Ю., Фомина Н.В., </w:t>
      </w:r>
      <w:proofErr w:type="spellStart"/>
      <w:r w:rsidRPr="00A9556A">
        <w:rPr>
          <w:b/>
          <w:sz w:val="24"/>
          <w:szCs w:val="24"/>
        </w:rPr>
        <w:t>Волгушева</w:t>
      </w:r>
      <w:proofErr w:type="spellEnd"/>
      <w:r w:rsidRPr="00A9556A">
        <w:rPr>
          <w:b/>
          <w:sz w:val="24"/>
          <w:szCs w:val="24"/>
        </w:rPr>
        <w:t xml:space="preserve"> Е.А.</w:t>
      </w:r>
    </w:p>
    <w:p w:rsidR="002E7285" w:rsidRPr="00A9556A" w:rsidRDefault="002E7285" w:rsidP="002E7285">
      <w:pPr>
        <w:pStyle w:val="7"/>
        <w:ind w:left="142" w:firstLine="0"/>
        <w:jc w:val="both"/>
        <w:rPr>
          <w:b/>
          <w:sz w:val="24"/>
          <w:szCs w:val="24"/>
        </w:rPr>
      </w:pPr>
      <w:r w:rsidRPr="00A9556A">
        <w:rPr>
          <w:b/>
          <w:sz w:val="24"/>
          <w:szCs w:val="24"/>
        </w:rPr>
        <w:t>431770     Республика Мордовия, Дубенский район, с. Дубенки, ул. Денисова, 4</w:t>
      </w:r>
    </w:p>
    <w:p w:rsidR="002E7285" w:rsidRPr="00A9556A" w:rsidRDefault="002E7285" w:rsidP="002E7285">
      <w:pPr>
        <w:pStyle w:val="7"/>
        <w:ind w:left="142" w:firstLine="0"/>
        <w:jc w:val="both"/>
        <w:rPr>
          <w:b/>
          <w:sz w:val="24"/>
          <w:szCs w:val="24"/>
        </w:rPr>
      </w:pPr>
      <w:r w:rsidRPr="00A9556A">
        <w:rPr>
          <w:b/>
          <w:sz w:val="24"/>
          <w:szCs w:val="24"/>
        </w:rPr>
        <w:t>Телефоны:  2-30-05;  2-16-78;   2-30-06</w:t>
      </w:r>
    </w:p>
    <w:p w:rsidR="002E7285" w:rsidRPr="00A9556A" w:rsidRDefault="002E7285" w:rsidP="002E7285">
      <w:pPr>
        <w:pStyle w:val="7"/>
        <w:ind w:left="142" w:firstLine="0"/>
        <w:jc w:val="both"/>
        <w:rPr>
          <w:b/>
          <w:sz w:val="24"/>
          <w:szCs w:val="24"/>
        </w:rPr>
      </w:pPr>
      <w:r w:rsidRPr="00A9556A">
        <w:rPr>
          <w:b/>
          <w:sz w:val="24"/>
          <w:szCs w:val="24"/>
        </w:rPr>
        <w:t>Тираж - 50 экз.</w:t>
      </w:r>
    </w:p>
    <w:p w:rsidR="002E7285" w:rsidRPr="00A9556A" w:rsidRDefault="002E7285" w:rsidP="002E7285">
      <w:pPr>
        <w:pStyle w:val="7"/>
        <w:ind w:left="142" w:firstLine="0"/>
        <w:jc w:val="both"/>
        <w:rPr>
          <w:b/>
          <w:sz w:val="24"/>
          <w:szCs w:val="24"/>
        </w:rPr>
      </w:pPr>
      <w:r w:rsidRPr="00A9556A">
        <w:rPr>
          <w:b/>
          <w:sz w:val="24"/>
          <w:szCs w:val="24"/>
        </w:rPr>
        <w:t>Время подписания в печать - 17:00 час.</w:t>
      </w:r>
    </w:p>
    <w:p w:rsidR="002E7285" w:rsidRPr="00A9556A" w:rsidRDefault="002E7285" w:rsidP="002E7285">
      <w:pPr>
        <w:pStyle w:val="7"/>
        <w:ind w:left="142" w:firstLine="0"/>
        <w:jc w:val="both"/>
        <w:rPr>
          <w:b/>
          <w:sz w:val="24"/>
          <w:szCs w:val="24"/>
        </w:rPr>
      </w:pPr>
      <w:r w:rsidRPr="00A9556A">
        <w:rPr>
          <w:b/>
          <w:sz w:val="24"/>
          <w:szCs w:val="24"/>
        </w:rPr>
        <w:t>Номер подписан – 16:30 час.</w:t>
      </w:r>
    </w:p>
    <w:p w:rsidR="002E7285" w:rsidRPr="00A9556A" w:rsidRDefault="002E7285" w:rsidP="002E7285">
      <w:pPr>
        <w:pStyle w:val="7"/>
        <w:ind w:left="142" w:firstLine="0"/>
        <w:jc w:val="both"/>
        <w:rPr>
          <w:sz w:val="24"/>
          <w:szCs w:val="24"/>
        </w:rPr>
      </w:pPr>
      <w:r w:rsidRPr="00A9556A">
        <w:rPr>
          <w:b/>
          <w:sz w:val="24"/>
          <w:szCs w:val="24"/>
        </w:rPr>
        <w:t>Бесплатно.</w:t>
      </w:r>
    </w:p>
    <w:p w:rsidR="002E7285" w:rsidRPr="00A9556A" w:rsidRDefault="002E7285" w:rsidP="002E7285">
      <w:pPr>
        <w:spacing w:line="240" w:lineRule="auto"/>
        <w:rPr>
          <w:rFonts w:ascii="Times New Roman" w:hAnsi="Times New Roman" w:cs="Times New Roman"/>
          <w:sz w:val="24"/>
          <w:szCs w:val="24"/>
        </w:rPr>
      </w:pPr>
    </w:p>
    <w:p w:rsidR="002E7285" w:rsidRPr="00A9556A" w:rsidRDefault="002E7285" w:rsidP="002E7285">
      <w:pPr>
        <w:rPr>
          <w:rFonts w:ascii="Times New Roman" w:hAnsi="Times New Roman" w:cs="Times New Roman"/>
        </w:rPr>
      </w:pPr>
    </w:p>
    <w:p w:rsidR="002E7285" w:rsidRPr="00A9556A" w:rsidRDefault="002E7285" w:rsidP="002E7285">
      <w:pPr>
        <w:rPr>
          <w:rFonts w:ascii="Times New Roman" w:hAnsi="Times New Roman" w:cs="Times New Roman"/>
        </w:rPr>
      </w:pPr>
    </w:p>
    <w:p w:rsidR="002E7285" w:rsidRPr="00A9556A" w:rsidRDefault="002E7285" w:rsidP="002E7285">
      <w:pPr>
        <w:rPr>
          <w:rFonts w:ascii="Times New Roman" w:hAnsi="Times New Roman" w:cs="Times New Roman"/>
        </w:rPr>
      </w:pPr>
    </w:p>
    <w:p w:rsidR="007A270D" w:rsidRPr="00A9556A" w:rsidRDefault="007A270D">
      <w:pPr>
        <w:rPr>
          <w:rFonts w:ascii="Times New Roman" w:hAnsi="Times New Roman" w:cs="Times New Roman"/>
        </w:rPr>
      </w:pPr>
    </w:p>
    <w:sectPr w:rsidR="007A270D" w:rsidRPr="00A9556A" w:rsidSect="00A9556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2E7285"/>
    <w:rsid w:val="000235DE"/>
    <w:rsid w:val="00173DD6"/>
    <w:rsid w:val="002475B9"/>
    <w:rsid w:val="0026005F"/>
    <w:rsid w:val="002E7285"/>
    <w:rsid w:val="00304C70"/>
    <w:rsid w:val="00495A29"/>
    <w:rsid w:val="00552ED6"/>
    <w:rsid w:val="00613100"/>
    <w:rsid w:val="006502B7"/>
    <w:rsid w:val="00715E5A"/>
    <w:rsid w:val="007A270D"/>
    <w:rsid w:val="008740F2"/>
    <w:rsid w:val="00A565AB"/>
    <w:rsid w:val="00A67935"/>
    <w:rsid w:val="00A9556A"/>
    <w:rsid w:val="00AC472A"/>
    <w:rsid w:val="00CC549A"/>
    <w:rsid w:val="00D04F2C"/>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A955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A9556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paragraph" w:styleId="a3">
    <w:name w:val="No Spacing"/>
    <w:uiPriority w:val="1"/>
    <w:qFormat/>
    <w:rsid w:val="00CC549A"/>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A9556A"/>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semiHidden/>
    <w:rsid w:val="00A9556A"/>
    <w:rPr>
      <w:rFonts w:asciiTheme="majorHAnsi" w:eastAsiaTheme="majorEastAsia" w:hAnsiTheme="majorHAnsi" w:cstheme="majorBidi"/>
      <w:color w:val="404040" w:themeColor="text1" w:themeTint="BF"/>
      <w:sz w:val="20"/>
      <w:szCs w:val="20"/>
      <w:lang w:eastAsia="ru-RU"/>
    </w:rPr>
  </w:style>
  <w:style w:type="character" w:customStyle="1" w:styleId="a4">
    <w:name w:val="Цветовое выделение"/>
    <w:uiPriority w:val="99"/>
    <w:rsid w:val="00A9556A"/>
    <w:rPr>
      <w:b/>
      <w:color w:val="26282F"/>
      <w:sz w:val="26"/>
    </w:rPr>
  </w:style>
  <w:style w:type="character" w:customStyle="1" w:styleId="a5">
    <w:name w:val="Гипертекстовая ссылка"/>
    <w:basedOn w:val="a4"/>
    <w:uiPriority w:val="99"/>
    <w:rsid w:val="00A9556A"/>
    <w:rPr>
      <w:rFonts w:cs="Times New Roman"/>
      <w:color w:val="106BBE"/>
    </w:rPr>
  </w:style>
  <w:style w:type="paragraph" w:customStyle="1" w:styleId="a6">
    <w:name w:val="Нормальный (таблица)"/>
    <w:basedOn w:val="a"/>
    <w:next w:val="a"/>
    <w:uiPriority w:val="99"/>
    <w:rsid w:val="00A9556A"/>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7">
    <w:name w:val="Прижатый влево"/>
    <w:basedOn w:val="a"/>
    <w:next w:val="a"/>
    <w:uiPriority w:val="99"/>
    <w:rsid w:val="00A9556A"/>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8">
    <w:name w:val="Подзаголовок для информации об изменениях"/>
    <w:basedOn w:val="a"/>
    <w:next w:val="a"/>
    <w:uiPriority w:val="99"/>
    <w:rsid w:val="00A9556A"/>
    <w:pPr>
      <w:autoSpaceDE w:val="0"/>
      <w:autoSpaceDN w:val="0"/>
      <w:adjustRightInd w:val="0"/>
      <w:spacing w:after="0" w:line="240" w:lineRule="auto"/>
      <w:jc w:val="both"/>
    </w:pPr>
    <w:rPr>
      <w:rFonts w:ascii="Arial" w:eastAsia="Times New Roman" w:hAnsi="Arial" w:cs="Arial"/>
      <w:b/>
      <w:bCs/>
      <w:color w:val="353842"/>
      <w:sz w:val="24"/>
      <w:szCs w:val="24"/>
    </w:rPr>
  </w:style>
  <w:style w:type="table" w:styleId="a9">
    <w:name w:val="Table Grid"/>
    <w:basedOn w:val="a1"/>
    <w:rsid w:val="00A955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a">
    <w:name w:val="Таблицы (моноширинный)"/>
    <w:basedOn w:val="a"/>
    <w:next w:val="a"/>
    <w:rsid w:val="00A9556A"/>
    <w:pPr>
      <w:widowControl w:val="0"/>
      <w:autoSpaceDE w:val="0"/>
      <w:autoSpaceDN w:val="0"/>
      <w:adjustRightInd w:val="0"/>
      <w:spacing w:after="0" w:line="240" w:lineRule="auto"/>
    </w:pPr>
    <w:rPr>
      <w:rFonts w:ascii="Courier New" w:eastAsia="Times New Roman" w:hAnsi="Courier New" w:cs="Courier New"/>
      <w:sz w:val="26"/>
      <w:szCs w:val="26"/>
    </w:rPr>
  </w:style>
</w:styles>
</file>

<file path=word/webSettings.xml><?xml version="1.0" encoding="utf-8"?>
<w:webSettings xmlns:r="http://schemas.openxmlformats.org/officeDocument/2006/relationships" xmlns:w="http://schemas.openxmlformats.org/wordprocessingml/2006/main">
  <w:divs>
    <w:div w:id="100290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mobileonline.garant.ru/document?id=12012604&amp;sub=139" TargetMode="External"/><Relationship Id="rId5" Type="http://schemas.openxmlformats.org/officeDocument/2006/relationships/hyperlink" Target="http://mobileonline.garant.ru/document?id=12012604&amp;sub=8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02A3D-F542-4751-B974-CF53285F0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6807</Words>
  <Characters>38805</Characters>
  <Application>Microsoft Office Word</Application>
  <DocSecurity>0</DocSecurity>
  <Lines>323</Lines>
  <Paragraphs>91</Paragraphs>
  <ScaleCrop>false</ScaleCrop>
  <Company>Администрация</Company>
  <LinksUpToDate>false</LinksUpToDate>
  <CharactersWithSpaces>45521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5</cp:revision>
  <dcterms:created xsi:type="dcterms:W3CDTF">2017-06-08T11:40:00Z</dcterms:created>
  <dcterms:modified xsi:type="dcterms:W3CDTF">2017-06-14T06:33:00Z</dcterms:modified>
</cp:coreProperties>
</file>