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432" w:rsidRPr="00DC3A75" w:rsidRDefault="002F4432" w:rsidP="00DC3A75">
      <w:pPr>
        <w:jc w:val="center"/>
        <w:rPr>
          <w:sz w:val="28"/>
          <w:szCs w:val="28"/>
        </w:rPr>
      </w:pPr>
      <w:bookmarkStart w:id="0" w:name="_GoBack"/>
      <w:r w:rsidRPr="00DC3A75">
        <w:rPr>
          <w:sz w:val="28"/>
          <w:szCs w:val="28"/>
        </w:rPr>
        <w:t>Порядок получения</w:t>
      </w:r>
      <w:r w:rsidR="00DC3A75" w:rsidRPr="00DC3A75">
        <w:t xml:space="preserve"> </w:t>
      </w:r>
      <w:r w:rsidR="00DC3A75" w:rsidRPr="00DC3A75">
        <w:rPr>
          <w:sz w:val="28"/>
          <w:szCs w:val="28"/>
        </w:rPr>
        <w:t>электронной подписи</w:t>
      </w:r>
    </w:p>
    <w:bookmarkEnd w:id="0"/>
    <w:p w:rsidR="002F4432" w:rsidRDefault="002F4432" w:rsidP="002F4432">
      <w:r>
        <w:t xml:space="preserve">Чтобы получить сертификат электронной подписи, необходимо сформировать заявку на сайте Удостоверяющего центра http://uc.kadastr.ru/. </w:t>
      </w:r>
    </w:p>
    <w:p w:rsidR="002F4432" w:rsidRDefault="002F4432" w:rsidP="002F4432">
      <w:r>
        <w:t xml:space="preserve">После этого заявителю нужно будет только один раз обратиться в офис для удостоверения личности и подачи пакета документов. Выбрать подходящий офис для получения сертификата электронной подписи можно на сайте </w:t>
      </w:r>
      <w:proofErr w:type="spellStart"/>
      <w:r>
        <w:t>Росреестра</w:t>
      </w:r>
      <w:proofErr w:type="spellEnd"/>
      <w:r>
        <w:t xml:space="preserve"> с помощью сервиса «Офисы и приемные». Можно также заказать выезд сотрудника для удостоверения личности заявителя, в этом случае в офис обращаться не придется. </w:t>
      </w:r>
    </w:p>
    <w:p w:rsidR="002F4432" w:rsidRDefault="002F4432" w:rsidP="002F4432">
      <w:r>
        <w:t xml:space="preserve">После завершения всех необходимых процедур заявитель может либо забрать в офисе сертификат, записанный на </w:t>
      </w:r>
      <w:proofErr w:type="spellStart"/>
      <w:r>
        <w:t>токен</w:t>
      </w:r>
      <w:proofErr w:type="spellEnd"/>
      <w:r>
        <w:t xml:space="preserve"> – специальное устройство, внешне схожее с «</w:t>
      </w:r>
      <w:proofErr w:type="spellStart"/>
      <w:r>
        <w:t>флешкой</w:t>
      </w:r>
      <w:proofErr w:type="spellEnd"/>
      <w:r>
        <w:t>». Есть и другой способ получить сертификат. Его можно скачать на сайте Удостоверяющего центра http://uc.kadastr.ru/.</w:t>
      </w:r>
    </w:p>
    <w:p w:rsidR="002F4432" w:rsidRDefault="002F4432" w:rsidP="002F4432">
      <w:r>
        <w:t xml:space="preserve">В чем преимущества удостоверяющего центра </w:t>
      </w:r>
      <w:proofErr w:type="spellStart"/>
      <w:r>
        <w:t>Росреестра</w:t>
      </w:r>
      <w:proofErr w:type="spellEnd"/>
      <w:r>
        <w:t xml:space="preserve"> перед другими участниками рынка?</w:t>
      </w:r>
    </w:p>
    <w:p w:rsidR="002F4432" w:rsidRDefault="002F4432" w:rsidP="002F4432">
      <w:r>
        <w:t></w:t>
      </w:r>
      <w:r>
        <w:tab/>
        <w:t xml:space="preserve">В отличие от устоявшейся практики продажи узкоспециализированных сертификатов удостоверяющий центр </w:t>
      </w:r>
      <w:proofErr w:type="spellStart"/>
      <w:r>
        <w:t>Росреестра</w:t>
      </w:r>
      <w:proofErr w:type="spellEnd"/>
      <w:r>
        <w:t xml:space="preserve"> предоставляет сертификаты, подходящие одновременно к большинству площадок и ресурсов. Многие удостоверяющие центры работают по принципу 1 услуга – 1 электронная подпись. Удостоверяющий центр </w:t>
      </w:r>
      <w:proofErr w:type="spellStart"/>
      <w:r>
        <w:t>Росреестра</w:t>
      </w:r>
      <w:proofErr w:type="spellEnd"/>
      <w:r>
        <w:t xml:space="preserve"> видит свою задачу в реализации практически универсальной электронной подписи. На сегодняшний </w:t>
      </w:r>
      <w:proofErr w:type="gramStart"/>
      <w:r>
        <w:t>день</w:t>
      </w:r>
      <w:proofErr w:type="gramEnd"/>
      <w:r>
        <w:t xml:space="preserve"> полученный в удостоверяющем центре ведомства сертификат электронной подписи обеспечивает доступ к услугам </w:t>
      </w:r>
      <w:proofErr w:type="spellStart"/>
      <w:r>
        <w:t>Росреестра</w:t>
      </w:r>
      <w:proofErr w:type="spellEnd"/>
      <w:r>
        <w:t xml:space="preserve">, Федеральной налоговой службы, Федеральной таможенной службы, Единому порталу государственных услуг, к системе </w:t>
      </w:r>
      <w:proofErr w:type="spellStart"/>
      <w:r>
        <w:t>энергосбытовых</w:t>
      </w:r>
      <w:proofErr w:type="spellEnd"/>
      <w:r>
        <w:t xml:space="preserve"> компаний. И этот список будет постоянно расширяться.</w:t>
      </w:r>
    </w:p>
    <w:p w:rsidR="002F4432" w:rsidRDefault="002F4432" w:rsidP="002F4432">
      <w:r>
        <w:t></w:t>
      </w:r>
      <w:r>
        <w:tab/>
        <w:t>Стоимость значительно ниже сложившейся на рынке конъюнктуры цен. Сертификат, выпущенный в электронном виде, можно приобрести за 700 рублей.</w:t>
      </w:r>
    </w:p>
    <w:p w:rsidR="002F4432" w:rsidRDefault="002F4432" w:rsidP="002F4432">
      <w:r>
        <w:t></w:t>
      </w:r>
      <w:r>
        <w:tab/>
        <w:t xml:space="preserve">Предоставление услуги в федеральном масштабе, в каждом регионе страны. </w:t>
      </w:r>
      <w:proofErr w:type="spellStart"/>
      <w:r>
        <w:t>Росреестр</w:t>
      </w:r>
      <w:proofErr w:type="spellEnd"/>
      <w:r>
        <w:t xml:space="preserve"> выдает сертификаты электронной подписи в более 300 офисах Кадастровой палаты </w:t>
      </w:r>
      <w:proofErr w:type="spellStart"/>
      <w:r>
        <w:t>Росреестра</w:t>
      </w:r>
      <w:proofErr w:type="spellEnd"/>
      <w:r>
        <w:t>.</w:t>
      </w:r>
    </w:p>
    <w:p w:rsidR="002F4432" w:rsidRDefault="002F4432" w:rsidP="002F4432">
      <w:r>
        <w:t></w:t>
      </w:r>
      <w:r>
        <w:tab/>
        <w:t xml:space="preserve">Заполнить заявку на выпуск сертификата можно в режиме онлайн на сайте удостоверяющего центра, это займет всего несколько минут. </w:t>
      </w:r>
    </w:p>
    <w:p w:rsidR="00F940B7" w:rsidRDefault="002F4432" w:rsidP="002F4432">
      <w:r>
        <w:t></w:t>
      </w:r>
      <w:r>
        <w:tab/>
        <w:t>Налажена круглосуточная поддержка клиентов удостоверяющего центра.</w:t>
      </w:r>
    </w:p>
    <w:sectPr w:rsidR="00F94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8B3"/>
    <w:rsid w:val="002F4432"/>
    <w:rsid w:val="003A78B3"/>
    <w:rsid w:val="003B2A89"/>
    <w:rsid w:val="00B576CA"/>
    <w:rsid w:val="00DC3A75"/>
    <w:rsid w:val="00F9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A8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A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319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Grishanova</dc:creator>
  <cp:keywords/>
  <dc:description/>
  <cp:lastModifiedBy>Grishanova</cp:lastModifiedBy>
  <cp:revision>3</cp:revision>
  <dcterms:created xsi:type="dcterms:W3CDTF">2017-07-07T09:29:00Z</dcterms:created>
  <dcterms:modified xsi:type="dcterms:W3CDTF">2017-07-07T09:41:00Z</dcterms:modified>
</cp:coreProperties>
</file>