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529" w:rsidRDefault="00DE7B65" w:rsidP="00DE7B65">
      <w:pPr>
        <w:pStyle w:val="Default"/>
        <w:jc w:val="center"/>
        <w:rPr>
          <w:rFonts w:ascii="Times New Roman" w:hAnsi="Times New Roman" w:cs="Times New Roman"/>
          <w:b/>
          <w:sz w:val="28"/>
        </w:rPr>
      </w:pPr>
      <w:r w:rsidRPr="00967529">
        <w:rPr>
          <w:rFonts w:ascii="Times New Roman" w:hAnsi="Times New Roman" w:cs="Times New Roman"/>
          <w:b/>
          <w:sz w:val="28"/>
        </w:rPr>
        <w:t>Выбор кадастрового инженера может определить</w:t>
      </w:r>
    </w:p>
    <w:p w:rsidR="00DE7B65" w:rsidRPr="00967529" w:rsidRDefault="00DE7B65" w:rsidP="00DE7B65">
      <w:pPr>
        <w:pStyle w:val="Default"/>
        <w:jc w:val="center"/>
        <w:rPr>
          <w:rFonts w:ascii="Times New Roman" w:hAnsi="Times New Roman" w:cs="Times New Roman"/>
          <w:b/>
          <w:sz w:val="28"/>
        </w:rPr>
      </w:pPr>
      <w:r w:rsidRPr="00967529">
        <w:rPr>
          <w:rFonts w:ascii="Times New Roman" w:hAnsi="Times New Roman" w:cs="Times New Roman"/>
          <w:b/>
          <w:sz w:val="28"/>
        </w:rPr>
        <w:t xml:space="preserve"> качество кадастровых работ</w:t>
      </w:r>
    </w:p>
    <w:p w:rsidR="00DE7B65" w:rsidRDefault="00DE7B65" w:rsidP="008F13EA">
      <w:pPr>
        <w:pStyle w:val="Default"/>
        <w:rPr>
          <w:sz w:val="19"/>
          <w:szCs w:val="19"/>
        </w:rPr>
      </w:pPr>
    </w:p>
    <w:p w:rsidR="008F13EA" w:rsidRPr="00CA7257" w:rsidRDefault="008F13EA" w:rsidP="00967529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CA7257">
        <w:rPr>
          <w:rFonts w:ascii="Times New Roman" w:hAnsi="Times New Roman" w:cs="Times New Roman"/>
        </w:rPr>
        <w:t>Важным моментом при оформлении прав на объекты недвижимости на этапе подготовки технического плана, межевого плана или акта обследования является выбор грамотного и квалифицированного исполнителя кадастровых работ</w:t>
      </w:r>
      <w:r w:rsidR="00CA7257" w:rsidRPr="00CA7257">
        <w:rPr>
          <w:rFonts w:ascii="Times New Roman" w:hAnsi="Times New Roman" w:cs="Times New Roman"/>
        </w:rPr>
        <w:t xml:space="preserve"> </w:t>
      </w:r>
      <w:r w:rsidRPr="00CA7257">
        <w:rPr>
          <w:rFonts w:ascii="Times New Roman" w:hAnsi="Times New Roman" w:cs="Times New Roman"/>
        </w:rPr>
        <w:t xml:space="preserve">- кадастрового инженера. </w:t>
      </w:r>
    </w:p>
    <w:p w:rsidR="00967529" w:rsidRDefault="008F13EA" w:rsidP="00967529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CA7257">
        <w:rPr>
          <w:rFonts w:ascii="Times New Roman" w:hAnsi="Times New Roman" w:cs="Times New Roman"/>
        </w:rPr>
        <w:t xml:space="preserve">Чтобы не ошибиться в выборе кадастрового инженера, необходимо учесть некоторые немаловажные моменты. Кадастровый инженер </w:t>
      </w:r>
      <w:r w:rsidR="009A25BB">
        <w:rPr>
          <w:rFonts w:ascii="Times New Roman" w:hAnsi="Times New Roman" w:cs="Times New Roman"/>
        </w:rPr>
        <w:t xml:space="preserve">обязательно </w:t>
      </w:r>
      <w:r w:rsidRPr="00CA7257">
        <w:rPr>
          <w:rFonts w:ascii="Times New Roman" w:hAnsi="Times New Roman" w:cs="Times New Roman"/>
        </w:rPr>
        <w:t xml:space="preserve">должен </w:t>
      </w:r>
      <w:r w:rsidR="009A25BB">
        <w:rPr>
          <w:rFonts w:ascii="Times New Roman" w:hAnsi="Times New Roman" w:cs="Times New Roman"/>
        </w:rPr>
        <w:t xml:space="preserve">быть членом </w:t>
      </w:r>
      <w:r w:rsidRPr="00CA7257">
        <w:rPr>
          <w:rFonts w:ascii="Times New Roman" w:hAnsi="Times New Roman" w:cs="Times New Roman"/>
        </w:rPr>
        <w:t>саморегулируемой организации кадастровых инженеров (СРО). Для того</w:t>
      </w:r>
      <w:r w:rsidR="00EF5096">
        <w:rPr>
          <w:rFonts w:ascii="Times New Roman" w:hAnsi="Times New Roman" w:cs="Times New Roman"/>
        </w:rPr>
        <w:t>,</w:t>
      </w:r>
      <w:r w:rsidRPr="00CA7257">
        <w:rPr>
          <w:rFonts w:ascii="Times New Roman" w:hAnsi="Times New Roman" w:cs="Times New Roman"/>
        </w:rPr>
        <w:t xml:space="preserve"> чтобы проверить имеющуюся информацию, достаточно зайти на официальный сайт Росреестра (rosreestr.ru) в раздел "Реестр кадастровых инженеров". По ФИО кадастрового инженера Вам будут представлены необходимые сведения в виде личной карточки. При этом необходимо обратить внимание на следующее: </w:t>
      </w:r>
    </w:p>
    <w:p w:rsidR="00967529" w:rsidRDefault="008F13EA" w:rsidP="00967529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CA7257">
        <w:rPr>
          <w:rFonts w:ascii="Times New Roman" w:hAnsi="Times New Roman" w:cs="Times New Roman"/>
        </w:rPr>
        <w:t xml:space="preserve">- действующий кадастровый инженер, имеющий право на ведение кадастровой деятельности, отмечается в поле "Статус" зеленой галочкой, </w:t>
      </w:r>
      <w:r w:rsidR="00CA7257" w:rsidRPr="00CA7257">
        <w:rPr>
          <w:rFonts w:ascii="Times New Roman" w:hAnsi="Times New Roman" w:cs="Times New Roman"/>
        </w:rPr>
        <w:t>соответственно,</w:t>
      </w:r>
      <w:r w:rsidRPr="00CA7257">
        <w:rPr>
          <w:rFonts w:ascii="Times New Roman" w:hAnsi="Times New Roman" w:cs="Times New Roman"/>
        </w:rPr>
        <w:t xml:space="preserve"> если такого права нет - красным крестиком, означающим, что кад</w:t>
      </w:r>
      <w:r w:rsidR="009A25BB">
        <w:rPr>
          <w:rFonts w:ascii="Times New Roman" w:hAnsi="Times New Roman" w:cs="Times New Roman"/>
        </w:rPr>
        <w:t>астровый инженер лишен права</w:t>
      </w:r>
      <w:r w:rsidRPr="00CA7257">
        <w:rPr>
          <w:rFonts w:ascii="Times New Roman" w:hAnsi="Times New Roman" w:cs="Times New Roman"/>
        </w:rPr>
        <w:t xml:space="preserve">; </w:t>
      </w:r>
    </w:p>
    <w:p w:rsidR="008F13EA" w:rsidRPr="00CA7257" w:rsidRDefault="008F13EA" w:rsidP="00967529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CA7257">
        <w:rPr>
          <w:rFonts w:ascii="Times New Roman" w:hAnsi="Times New Roman" w:cs="Times New Roman"/>
          <w:color w:val="auto"/>
        </w:rPr>
        <w:t xml:space="preserve">- информацию о том, работает ли данный специалист в качестве ИП или является работником юридического лица, состоит ли в СРО, результат профессиональной деятельности (количество решений об осуществлении кадастрового учета и (или) государственной регистрации прав и об отказе в осуществлении кадастрового учета и (или) государственной регистрации прав). </w:t>
      </w:r>
    </w:p>
    <w:p w:rsidR="00967529" w:rsidRDefault="008F13EA" w:rsidP="00967529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CA7257">
        <w:rPr>
          <w:rFonts w:ascii="Times New Roman" w:hAnsi="Times New Roman" w:cs="Times New Roman"/>
          <w:color w:val="auto"/>
        </w:rPr>
        <w:t xml:space="preserve">Проанализировав имеющиеся сведения и выбрав кадастрового инженера, следует заключить договор на выполнение кадастровых работ, в котором подробно должны быть указаны все выполняемые кадастровым инженером работы. Обязательными приложениями к договору являются смета, утвержденная заказчиком, и задание на выполнение работ. </w:t>
      </w:r>
    </w:p>
    <w:p w:rsidR="00967529" w:rsidRDefault="00967529" w:rsidP="00967529">
      <w:pPr>
        <w:spacing w:after="0" w:line="240" w:lineRule="auto"/>
        <w:ind w:firstLine="709"/>
      </w:pPr>
    </w:p>
    <w:sectPr w:rsidR="00967529" w:rsidSect="009604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8F13EA"/>
    <w:rsid w:val="00200360"/>
    <w:rsid w:val="00412FC4"/>
    <w:rsid w:val="00547772"/>
    <w:rsid w:val="007911A0"/>
    <w:rsid w:val="00824496"/>
    <w:rsid w:val="008F13EA"/>
    <w:rsid w:val="009604F0"/>
    <w:rsid w:val="00967529"/>
    <w:rsid w:val="009A25BB"/>
    <w:rsid w:val="00CA7257"/>
    <w:rsid w:val="00DE7B65"/>
    <w:rsid w:val="00EF5096"/>
    <w:rsid w:val="00F159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4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F13E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9</cp:revision>
  <dcterms:created xsi:type="dcterms:W3CDTF">2017-09-01T09:07:00Z</dcterms:created>
  <dcterms:modified xsi:type="dcterms:W3CDTF">2017-09-18T11:59:00Z</dcterms:modified>
</cp:coreProperties>
</file>