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44E" w:rsidRPr="00BD544E" w:rsidRDefault="00BD544E" w:rsidP="00BD544E">
      <w:pPr>
        <w:pStyle w:val="Default"/>
        <w:jc w:val="center"/>
        <w:rPr>
          <w:rFonts w:ascii="Times New Roman" w:hAnsi="Times New Roman" w:cs="Times New Roman"/>
          <w:b/>
          <w:sz w:val="28"/>
          <w:szCs w:val="28"/>
        </w:rPr>
      </w:pPr>
      <w:r w:rsidRPr="00BD544E">
        <w:rPr>
          <w:rFonts w:ascii="Times New Roman" w:hAnsi="Times New Roman" w:cs="Times New Roman"/>
          <w:b/>
          <w:sz w:val="28"/>
          <w:szCs w:val="28"/>
        </w:rPr>
        <w:t>Кадастровая палата напоминает, информацию о недвижимости можно уточнить с помощью «П</w:t>
      </w:r>
      <w:r>
        <w:rPr>
          <w:rFonts w:ascii="Times New Roman" w:hAnsi="Times New Roman" w:cs="Times New Roman"/>
          <w:b/>
          <w:sz w:val="28"/>
          <w:szCs w:val="28"/>
        </w:rPr>
        <w:t>у</w:t>
      </w:r>
      <w:r w:rsidRPr="00BD544E">
        <w:rPr>
          <w:rFonts w:ascii="Times New Roman" w:hAnsi="Times New Roman" w:cs="Times New Roman"/>
          <w:b/>
          <w:sz w:val="28"/>
          <w:szCs w:val="28"/>
        </w:rPr>
        <w:t>бличной кадастровой карты»</w:t>
      </w:r>
    </w:p>
    <w:p w:rsidR="00BD544E" w:rsidRDefault="00BD544E" w:rsidP="0039290D">
      <w:pPr>
        <w:pStyle w:val="Default"/>
        <w:rPr>
          <w:sz w:val="19"/>
          <w:szCs w:val="19"/>
        </w:rPr>
      </w:pPr>
    </w:p>
    <w:p w:rsidR="0039290D" w:rsidRPr="00BD544E" w:rsidRDefault="0039290D" w:rsidP="00BD544E">
      <w:pPr>
        <w:pStyle w:val="Default"/>
        <w:ind w:firstLine="709"/>
        <w:jc w:val="both"/>
        <w:rPr>
          <w:rFonts w:ascii="Times New Roman" w:hAnsi="Times New Roman" w:cs="Times New Roman"/>
        </w:rPr>
      </w:pPr>
      <w:r w:rsidRPr="00BD544E">
        <w:rPr>
          <w:rFonts w:ascii="Times New Roman" w:hAnsi="Times New Roman" w:cs="Times New Roman"/>
        </w:rPr>
        <w:t xml:space="preserve">С помощью сервиса "Публичная кадастровая карта" можно оперативно уточнить информацию об определенном объекте недвижимости или земельном участке, которые внесены в государственный реестр. Воспользоваться кадастровой картой может каждый на официальном сайте Росреестра </w:t>
      </w:r>
      <w:r w:rsidR="00BD544E">
        <w:rPr>
          <w:rFonts w:ascii="Times New Roman" w:hAnsi="Times New Roman" w:cs="Times New Roman"/>
        </w:rPr>
        <w:t>(</w:t>
      </w:r>
      <w:r w:rsidRPr="00BD544E">
        <w:rPr>
          <w:rFonts w:ascii="Times New Roman" w:hAnsi="Times New Roman" w:cs="Times New Roman"/>
        </w:rPr>
        <w:t>https://rosreestr.ru</w:t>
      </w:r>
      <w:r w:rsidR="00BD544E">
        <w:rPr>
          <w:rFonts w:ascii="Times New Roman" w:hAnsi="Times New Roman" w:cs="Times New Roman"/>
        </w:rPr>
        <w:t>)</w:t>
      </w:r>
      <w:r w:rsidRPr="00BD544E">
        <w:rPr>
          <w:rFonts w:ascii="Times New Roman" w:hAnsi="Times New Roman" w:cs="Times New Roman"/>
        </w:rPr>
        <w:t xml:space="preserve"> в разделе "Электронные услуги и сервисы". Информация предоставляется бесплатно. </w:t>
      </w:r>
    </w:p>
    <w:p w:rsidR="0039290D" w:rsidRPr="00BD544E" w:rsidRDefault="0039290D" w:rsidP="00BD544E">
      <w:pPr>
        <w:pStyle w:val="Default"/>
        <w:ind w:firstLine="709"/>
        <w:jc w:val="both"/>
        <w:rPr>
          <w:rFonts w:ascii="Times New Roman" w:hAnsi="Times New Roman" w:cs="Times New Roman"/>
        </w:rPr>
      </w:pPr>
      <w:r w:rsidRPr="00BD544E">
        <w:rPr>
          <w:rFonts w:ascii="Times New Roman" w:hAnsi="Times New Roman" w:cs="Times New Roman"/>
        </w:rPr>
        <w:t>Пользователь получает в режиме онлайн список сведений об объектах, расположенных на всей территории РФ, такие</w:t>
      </w:r>
      <w:r w:rsidR="00BD544E" w:rsidRPr="00BD544E">
        <w:rPr>
          <w:rFonts w:ascii="Times New Roman" w:hAnsi="Times New Roman" w:cs="Times New Roman"/>
        </w:rPr>
        <w:t xml:space="preserve"> как</w:t>
      </w:r>
      <w:r w:rsidRPr="00BD544E">
        <w:rPr>
          <w:rFonts w:ascii="Times New Roman" w:hAnsi="Times New Roman" w:cs="Times New Roman"/>
        </w:rPr>
        <w:t xml:space="preserve">: </w:t>
      </w:r>
      <w:r w:rsidR="00BD544E" w:rsidRPr="00BD544E">
        <w:rPr>
          <w:rFonts w:ascii="Times New Roman" w:hAnsi="Times New Roman" w:cs="Times New Roman"/>
        </w:rPr>
        <w:t xml:space="preserve"> тип и статус,</w:t>
      </w:r>
      <w:r w:rsidRPr="00BD544E">
        <w:rPr>
          <w:rFonts w:ascii="Times New Roman" w:hAnsi="Times New Roman" w:cs="Times New Roman"/>
        </w:rPr>
        <w:t xml:space="preserve"> кадастровый номер</w:t>
      </w:r>
      <w:r w:rsidR="00BD544E" w:rsidRPr="00BD544E">
        <w:rPr>
          <w:rFonts w:ascii="Times New Roman" w:hAnsi="Times New Roman" w:cs="Times New Roman"/>
        </w:rPr>
        <w:t xml:space="preserve">, </w:t>
      </w:r>
      <w:r w:rsidRPr="00BD544E">
        <w:rPr>
          <w:rFonts w:ascii="Times New Roman" w:hAnsi="Times New Roman" w:cs="Times New Roman"/>
        </w:rPr>
        <w:t>площадь (причем, если у земельного участка указана уточненная площадь, значит, у такого учас</w:t>
      </w:r>
      <w:r w:rsidR="00BD544E" w:rsidRPr="00BD544E">
        <w:rPr>
          <w:rFonts w:ascii="Times New Roman" w:hAnsi="Times New Roman" w:cs="Times New Roman"/>
        </w:rPr>
        <w:t xml:space="preserve">тка определены точные границы), кадастровую стоимость, </w:t>
      </w:r>
      <w:r w:rsidRPr="00BD544E">
        <w:rPr>
          <w:rFonts w:ascii="Times New Roman" w:hAnsi="Times New Roman" w:cs="Times New Roman"/>
        </w:rPr>
        <w:t>разрешенное использование</w:t>
      </w:r>
      <w:r w:rsidR="00BD544E" w:rsidRPr="00BD544E">
        <w:rPr>
          <w:rFonts w:ascii="Times New Roman" w:hAnsi="Times New Roman" w:cs="Times New Roman"/>
        </w:rPr>
        <w:t>,</w:t>
      </w:r>
      <w:r w:rsidRPr="00BD544E">
        <w:rPr>
          <w:rFonts w:ascii="Times New Roman" w:hAnsi="Times New Roman" w:cs="Times New Roman"/>
        </w:rPr>
        <w:t xml:space="preserve"> дата постановки на кадастровый учет и дата изменений сведений и другие общедоступные данные. </w:t>
      </w:r>
    </w:p>
    <w:p w:rsidR="00303021" w:rsidRDefault="0039290D" w:rsidP="00BD544E">
      <w:pPr>
        <w:spacing w:after="0" w:line="240" w:lineRule="auto"/>
        <w:ind w:firstLine="709"/>
        <w:jc w:val="both"/>
        <w:rPr>
          <w:rFonts w:ascii="Times New Roman" w:hAnsi="Times New Roman" w:cs="Times New Roman"/>
          <w:sz w:val="24"/>
          <w:szCs w:val="24"/>
        </w:rPr>
      </w:pPr>
      <w:r w:rsidRPr="00BD544E">
        <w:rPr>
          <w:rFonts w:ascii="Times New Roman" w:hAnsi="Times New Roman" w:cs="Times New Roman"/>
          <w:sz w:val="24"/>
          <w:szCs w:val="24"/>
        </w:rPr>
        <w:t>С помощью сервиса "Публичная кадастровая карта" любой собственник может проверить, установлены ли границы его участка. Если местоположение установлено, то на карте появится контур земельного участка. Если же выяснилось, что границы не установлены, то для межевания участка собственнику необходимо обратиться к кадастровому инженеру</w:t>
      </w:r>
      <w:r w:rsidR="00BD544E" w:rsidRPr="00BD544E">
        <w:rPr>
          <w:rFonts w:ascii="Times New Roman" w:hAnsi="Times New Roman" w:cs="Times New Roman"/>
          <w:sz w:val="24"/>
          <w:szCs w:val="24"/>
        </w:rPr>
        <w:t xml:space="preserve">. </w:t>
      </w:r>
    </w:p>
    <w:p w:rsidR="00303021" w:rsidRPr="00303021" w:rsidRDefault="00303021" w:rsidP="00303021">
      <w:pPr>
        <w:rPr>
          <w:rFonts w:ascii="Times New Roman" w:hAnsi="Times New Roman" w:cs="Times New Roman"/>
          <w:sz w:val="24"/>
          <w:szCs w:val="24"/>
        </w:rPr>
      </w:pPr>
    </w:p>
    <w:p w:rsidR="00303021" w:rsidRPr="00303021" w:rsidRDefault="00303021" w:rsidP="00303021">
      <w:pPr>
        <w:rPr>
          <w:rFonts w:ascii="Times New Roman" w:hAnsi="Times New Roman" w:cs="Times New Roman"/>
          <w:sz w:val="24"/>
          <w:szCs w:val="24"/>
        </w:rPr>
      </w:pPr>
    </w:p>
    <w:p w:rsidR="00303021" w:rsidRDefault="00303021" w:rsidP="00303021">
      <w:pPr>
        <w:rPr>
          <w:rFonts w:ascii="Times New Roman" w:hAnsi="Times New Roman" w:cs="Times New Roman"/>
          <w:sz w:val="24"/>
          <w:szCs w:val="24"/>
        </w:rPr>
      </w:pPr>
    </w:p>
    <w:sectPr w:rsidR="00303021" w:rsidSect="005712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9290D"/>
    <w:rsid w:val="0024609B"/>
    <w:rsid w:val="002D47E8"/>
    <w:rsid w:val="00303021"/>
    <w:rsid w:val="00316BA0"/>
    <w:rsid w:val="0039290D"/>
    <w:rsid w:val="005712C1"/>
    <w:rsid w:val="007E61BC"/>
    <w:rsid w:val="00BD54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12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9290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184</Words>
  <Characters>1054</Characters>
  <Application>Microsoft Office Word</Application>
  <DocSecurity>0</DocSecurity>
  <Lines>8</Lines>
  <Paragraphs>2</Paragraphs>
  <ScaleCrop>false</ScaleCrop>
  <Company>FGU</Company>
  <LinksUpToDate>false</LinksUpToDate>
  <CharactersWithSpaces>1236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7</cp:revision>
  <dcterms:created xsi:type="dcterms:W3CDTF">2017-09-07T07:31:00Z</dcterms:created>
  <dcterms:modified xsi:type="dcterms:W3CDTF">2017-09-18T12:00:00Z</dcterms:modified>
</cp:coreProperties>
</file>