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2E2" w:rsidRDefault="009D6ED4">
      <w:pPr>
        <w:pStyle w:val="Standard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Вопросы занятости инвалидов</w:t>
      </w:r>
    </w:p>
    <w:p w:rsidR="00D462E2" w:rsidRDefault="009D6ED4">
      <w:pPr>
        <w:pStyle w:val="Standard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обсудили на заседании Круглого стола</w:t>
      </w:r>
    </w:p>
    <w:p w:rsidR="00D462E2" w:rsidRDefault="00D462E2">
      <w:pPr>
        <w:pStyle w:val="Standard"/>
      </w:pPr>
    </w:p>
    <w:p w:rsidR="00D462E2" w:rsidRDefault="009D6ED4">
      <w:pPr>
        <w:pStyle w:val="Textbody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29 сентября 2017 г. в  Дубенском в  РО МР ОООО ВОИ  состоялось заседание Круглого стола по вопросу обеспечения мер, </w:t>
      </w:r>
      <w:r>
        <w:rPr>
          <w:sz w:val="28"/>
          <w:szCs w:val="28"/>
        </w:rPr>
        <w:t>направленных на повышение уровня занятости инвалидов.</w:t>
      </w:r>
    </w:p>
    <w:p w:rsidR="00D462E2" w:rsidRDefault="00D462E2">
      <w:pPr>
        <w:pStyle w:val="Standard"/>
        <w:jc w:val="both"/>
        <w:rPr>
          <w:sz w:val="28"/>
          <w:szCs w:val="28"/>
        </w:rPr>
      </w:pPr>
    </w:p>
    <w:p w:rsidR="00D462E2" w:rsidRDefault="009D6ED4">
      <w:pPr>
        <w:pStyle w:val="Textbody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работе Круглого стола приняли участие: представители администрации Дубенского муниципального района,  ГКУ РМ «Социальная защита населения Дубенского района», Дубенского РО МР ОООО ВОИ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члены рабоче</w:t>
      </w:r>
      <w:r>
        <w:rPr>
          <w:sz w:val="28"/>
          <w:szCs w:val="28"/>
        </w:rPr>
        <w:t>й группы при администрации Дубенского муниципального района по оказанию содействия трудоустройству инвалидов.</w:t>
      </w:r>
    </w:p>
    <w:p w:rsidR="00D462E2" w:rsidRDefault="00D462E2">
      <w:pPr>
        <w:pStyle w:val="Textbody"/>
        <w:spacing w:after="0"/>
        <w:jc w:val="both"/>
        <w:rPr>
          <w:sz w:val="28"/>
          <w:szCs w:val="28"/>
        </w:rPr>
      </w:pPr>
    </w:p>
    <w:p w:rsidR="00D462E2" w:rsidRDefault="009D6ED4">
      <w:pPr>
        <w:pStyle w:val="Standard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794920" cy="3828239"/>
            <wp:effectExtent l="0" t="0" r="0" b="0"/>
            <wp:wrapTopAndBottom/>
            <wp:docPr id="1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4920" cy="3828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462E2" w:rsidRDefault="009D6ED4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ab/>
        <w:t>Открыла заседание директор Отдела содействия занятости населения по Дубенскому району Татьяна Гриднева, рассказав присутствующим о ситуации с</w:t>
      </w:r>
      <w:r>
        <w:rPr>
          <w:sz w:val="28"/>
          <w:szCs w:val="28"/>
        </w:rPr>
        <w:t xml:space="preserve"> занятостью инвалидов в Дубенском районе и мерах, принимаемых  службой занятости по повышению уровня трудоустройства граждан, имеющих инвалидность. </w:t>
      </w:r>
      <w:proofErr w:type="gramStart"/>
      <w:r>
        <w:rPr>
          <w:sz w:val="28"/>
          <w:szCs w:val="28"/>
        </w:rPr>
        <w:t>В своем докладе она обратила внимание на причины низкого уровня трудоустройства инвалидов и довела до сведен</w:t>
      </w:r>
      <w:r>
        <w:rPr>
          <w:sz w:val="28"/>
          <w:szCs w:val="28"/>
        </w:rPr>
        <w:t xml:space="preserve">ия присутствующих  </w:t>
      </w:r>
      <w:r>
        <w:rPr>
          <w:sz w:val="28"/>
          <w:szCs w:val="28"/>
        </w:rPr>
        <w:t xml:space="preserve">постановление Правительства Республики Мордовия от 11 сентября 2017 года №509 «О внесении изменений в постановление Правительства Республики Мордовия от 30 декабря 2013 г. №606», которым утверждены: </w:t>
      </w:r>
      <w:r>
        <w:rPr>
          <w:sz w:val="28"/>
          <w:szCs w:val="28"/>
        </w:rPr>
        <w:t>порядок предоставления финансовой подд</w:t>
      </w:r>
      <w:r>
        <w:rPr>
          <w:sz w:val="28"/>
          <w:szCs w:val="28"/>
        </w:rPr>
        <w:t>ержки в виде компенсации затрат работодателям на реализацию мер по сопровождению инвалидов молодого возраста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18-44 лет) при трудоустройстве.</w:t>
      </w:r>
      <w:proofErr w:type="gramEnd"/>
    </w:p>
    <w:p w:rsidR="00D462E2" w:rsidRDefault="00D462E2">
      <w:pPr>
        <w:pStyle w:val="Standard"/>
        <w:jc w:val="both"/>
        <w:rPr>
          <w:sz w:val="28"/>
          <w:szCs w:val="28"/>
        </w:rPr>
      </w:pPr>
    </w:p>
    <w:p w:rsidR="00D462E2" w:rsidRDefault="009D6ED4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Начальник ГУ «Управление Пенсионного фонда РФ в Дубенском муниципальном районе» Валентина </w:t>
      </w:r>
      <w:proofErr w:type="spellStart"/>
      <w:r>
        <w:rPr>
          <w:sz w:val="28"/>
          <w:szCs w:val="28"/>
        </w:rPr>
        <w:t>Батяйкина</w:t>
      </w:r>
      <w:proofErr w:type="spellEnd"/>
      <w:r>
        <w:rPr>
          <w:sz w:val="28"/>
          <w:szCs w:val="28"/>
        </w:rPr>
        <w:t xml:space="preserve"> рассказала </w:t>
      </w:r>
      <w:r>
        <w:rPr>
          <w:sz w:val="28"/>
          <w:szCs w:val="28"/>
        </w:rPr>
        <w:t>о федеральном законе в части начисления страховой пенсии инвалидам, и о сокращении социальных выплат в случае их трудоустройства.</w:t>
      </w:r>
    </w:p>
    <w:p w:rsidR="00D462E2" w:rsidRDefault="009D6ED4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ab/>
        <w:t>Участники круглого стола активно обсудили практические трудности, возникающие при трудоустройстве инвалидов.</w:t>
      </w:r>
    </w:p>
    <w:p w:rsidR="00D462E2" w:rsidRDefault="009D6ED4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Рассматривались</w:t>
      </w:r>
      <w:r>
        <w:rPr>
          <w:sz w:val="28"/>
          <w:szCs w:val="28"/>
        </w:rPr>
        <w:t xml:space="preserve"> вопросы о государственной поддержке инвалидов на рынке труда, квотировании рабочих мест для инвалидов, технологии содействия занятости людей с ограниченными возможностями, вопросы возможного трудоустройства инвалидов, варианты открытия собственного дела. </w:t>
      </w:r>
      <w:r>
        <w:rPr>
          <w:sz w:val="28"/>
          <w:szCs w:val="28"/>
        </w:rPr>
        <w:tab/>
        <w:t>Присутствующие говорили о том, что выбор рабочих мест для инвалидов ограничен, что достаточно сложно подобрать подходящую работу даже при большом желании трудиться самого инвалида.</w:t>
      </w:r>
    </w:p>
    <w:p w:rsidR="00D462E2" w:rsidRDefault="009D6ED4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Присутствующие активно участвовали в обсуждении, было задано много вопро</w:t>
      </w:r>
      <w:r>
        <w:rPr>
          <w:sz w:val="28"/>
          <w:szCs w:val="28"/>
        </w:rPr>
        <w:t>сов на разные темы работникам центра занятости, на все свои вопросы участники «Круглого стола» получили ответы и разъяснения.</w:t>
      </w:r>
      <w:r>
        <w:rPr>
          <w:sz w:val="28"/>
          <w:szCs w:val="28"/>
        </w:rPr>
        <w:br/>
      </w:r>
      <w:r>
        <w:rPr>
          <w:sz w:val="28"/>
          <w:szCs w:val="28"/>
        </w:rPr>
        <w:tab/>
        <w:t>Безусловно, что создание благоприятной среды жизнедеятельности для граждан с ограниченными физическими возможностями задача непро</w:t>
      </w:r>
      <w:r>
        <w:rPr>
          <w:sz w:val="28"/>
          <w:szCs w:val="28"/>
        </w:rPr>
        <w:t>стая. Необходимо общими усилиями избавляться от формального отношения к нуждам инвалидов. И специалисты службы занятости использует все возможные пути и способы помощи инвалидам в содействии трудоустройства.</w:t>
      </w:r>
    </w:p>
    <w:p w:rsidR="00D462E2" w:rsidRDefault="009D6ED4">
      <w:pPr>
        <w:pStyle w:val="Textbody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 заключении, отметив важность проводимого мер</w:t>
      </w:r>
      <w:r>
        <w:rPr>
          <w:sz w:val="28"/>
          <w:szCs w:val="28"/>
        </w:rPr>
        <w:t>оприятия, участники мероприятия выразили мнение, что только совместными усилиями можно добиться положительных результатов в решении социальных вопросов инвалидов.</w:t>
      </w:r>
    </w:p>
    <w:p w:rsidR="00D462E2" w:rsidRDefault="00D462E2">
      <w:pPr>
        <w:pStyle w:val="Standard"/>
        <w:jc w:val="both"/>
      </w:pPr>
    </w:p>
    <w:sectPr w:rsidR="00D462E2" w:rsidSect="00D462E2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ED4" w:rsidRDefault="009D6ED4" w:rsidP="00D462E2">
      <w:r>
        <w:separator/>
      </w:r>
    </w:p>
  </w:endnote>
  <w:endnote w:type="continuationSeparator" w:id="0">
    <w:p w:rsidR="009D6ED4" w:rsidRDefault="009D6ED4" w:rsidP="00D462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ED4" w:rsidRDefault="009D6ED4" w:rsidP="00D462E2">
      <w:r w:rsidRPr="00D462E2">
        <w:rPr>
          <w:color w:val="000000"/>
        </w:rPr>
        <w:separator/>
      </w:r>
    </w:p>
  </w:footnote>
  <w:footnote w:type="continuationSeparator" w:id="0">
    <w:p w:rsidR="009D6ED4" w:rsidRDefault="009D6ED4" w:rsidP="00D462E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62E2"/>
    <w:rsid w:val="00177131"/>
    <w:rsid w:val="009D6ED4"/>
    <w:rsid w:val="00D46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462E2"/>
  </w:style>
  <w:style w:type="paragraph" w:customStyle="1" w:styleId="Heading">
    <w:name w:val="Heading"/>
    <w:basedOn w:val="Standard"/>
    <w:next w:val="Textbody"/>
    <w:rsid w:val="00D462E2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D462E2"/>
    <w:pPr>
      <w:spacing w:after="120"/>
    </w:pPr>
  </w:style>
  <w:style w:type="paragraph" w:styleId="a3">
    <w:name w:val="List"/>
    <w:basedOn w:val="Textbody"/>
    <w:rsid w:val="00D462E2"/>
  </w:style>
  <w:style w:type="paragraph" w:customStyle="1" w:styleId="Caption">
    <w:name w:val="Caption"/>
    <w:basedOn w:val="Standard"/>
    <w:rsid w:val="00D462E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D462E2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</Pages>
  <Words>433</Words>
  <Characters>2471</Characters>
  <Application>Microsoft Office Word</Application>
  <DocSecurity>0</DocSecurity>
  <Lines>20</Lines>
  <Paragraphs>5</Paragraphs>
  <ScaleCrop>false</ScaleCrop>
  <Company/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СисАдмин</dc:creator>
  <cp:lastModifiedBy>СисАдмин</cp:lastModifiedBy>
  <cp:revision>1</cp:revision>
  <cp:lastPrinted>2017-10-11T17:55:00Z</cp:lastPrinted>
  <dcterms:created xsi:type="dcterms:W3CDTF">2017-10-11T11:02:00Z</dcterms:created>
  <dcterms:modified xsi:type="dcterms:W3CDTF">2017-10-12T12:54:00Z</dcterms:modified>
</cp:coreProperties>
</file>