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192" w:rsidRDefault="00BA3192" w:rsidP="00BA319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 АРДАТОВСКОГО СЕЛЬСКОГО ПОСЕЛЕНИЯ ДУБЕНСКОГО МУНИЦИПАЛЬНОГО РАЙОНА</w:t>
      </w:r>
    </w:p>
    <w:p w:rsidR="00BA3192" w:rsidRDefault="00BA3192" w:rsidP="00BA3192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 ШЕСТОГО СОЗЫВА</w:t>
      </w:r>
    </w:p>
    <w:p w:rsidR="00BA3192" w:rsidRDefault="00BA3192" w:rsidP="00BA3192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A3192" w:rsidRDefault="00BA3192" w:rsidP="00BA3192">
      <w:pPr>
        <w:pStyle w:val="a5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A3192" w:rsidRDefault="00BA3192" w:rsidP="00BA3192">
      <w:pPr>
        <w:pStyle w:val="a3"/>
        <w:widowControl w:val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A3192" w:rsidRDefault="00BA3192" w:rsidP="00BA3192">
      <w:pPr>
        <w:pStyle w:val="a3"/>
        <w:widowControl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Ардатово</w:t>
      </w:r>
      <w:proofErr w:type="spellEnd"/>
    </w:p>
    <w:p w:rsidR="00BA3192" w:rsidRDefault="00BA3192" w:rsidP="00BA3192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BA3192" w:rsidRDefault="00BA3192" w:rsidP="00BA3192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«13» октября 2017                                                             №  33</w:t>
      </w:r>
    </w:p>
    <w:p w:rsidR="00BA3192" w:rsidRDefault="00BA3192" w:rsidP="00BA3192">
      <w:pPr>
        <w:pStyle w:val="ConsPlusNormal"/>
        <w:widowControl w:val="0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BA3192" w:rsidRPr="00BA3192" w:rsidRDefault="00BA3192" w:rsidP="00BA3192">
      <w:pPr>
        <w:pStyle w:val="ConsPlusNormal"/>
        <w:widowControl w:val="0"/>
        <w:ind w:firstLine="0"/>
        <w:jc w:val="center"/>
        <w:rPr>
          <w:rStyle w:val="a6"/>
          <w:rFonts w:ascii="Times New Roman" w:hAnsi="Times New Roman" w:cs="Times New Roman"/>
          <w:b/>
          <w:bCs/>
          <w:sz w:val="28"/>
          <w:szCs w:val="28"/>
        </w:rPr>
      </w:pPr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О преобразовании </w:t>
      </w:r>
      <w:proofErr w:type="spellStart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и </w:t>
      </w:r>
      <w:proofErr w:type="spellStart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>Кайбичевского</w:t>
      </w:r>
      <w:proofErr w:type="spellEnd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>Ардатовское</w:t>
      </w:r>
      <w:proofErr w:type="spellEnd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 xml:space="preserve"> сельское поселение с административным центром в селе </w:t>
      </w:r>
      <w:proofErr w:type="spellStart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>Ардатово</w:t>
      </w:r>
      <w:proofErr w:type="spellEnd"/>
      <w:r w:rsidRPr="00BA3192">
        <w:rPr>
          <w:rStyle w:val="a6"/>
          <w:rFonts w:ascii="Times New Roman" w:hAnsi="Times New Roman" w:cs="Times New Roman"/>
          <w:b/>
          <w:bCs/>
          <w:sz w:val="28"/>
          <w:szCs w:val="28"/>
        </w:rPr>
        <w:t>.</w:t>
      </w:r>
    </w:p>
    <w:p w:rsidR="00BA3192" w:rsidRPr="00BA3192" w:rsidRDefault="00BA3192" w:rsidP="00BA3192">
      <w:pPr>
        <w:pStyle w:val="ConsPlusNormal"/>
        <w:widowControl w:val="0"/>
        <w:ind w:firstLine="0"/>
        <w:jc w:val="both"/>
        <w:rPr>
          <w:rStyle w:val="a6"/>
          <w:rFonts w:ascii="Times New Roman" w:hAnsi="Times New Roman" w:cs="Times New Roman"/>
          <w:bCs/>
          <w:sz w:val="28"/>
          <w:szCs w:val="28"/>
        </w:rPr>
      </w:pP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>Руководствуясь статьями 13и 28 Федерального закона от 6 октября 2003 г. №131-ФЗ «Об общих принципах организации местного самоуправления в Российской Федерации», статьей 9 Закона Республики Мордовия от 23 марта 1998г. № 7-3 «О порядке решения вопросов  административно-территориального устройства Республики Мордовия»</w:t>
      </w:r>
      <w:proofErr w:type="gramStart"/>
      <w:r w:rsidRPr="00BA3192">
        <w:rPr>
          <w:rFonts w:ascii="Times New Roman" w:hAnsi="Times New Roman" w:cs="Times New Roman"/>
          <w:sz w:val="28"/>
          <w:szCs w:val="28"/>
        </w:rPr>
        <w:t>,У</w:t>
      </w:r>
      <w:proofErr w:type="gramEnd"/>
      <w:r w:rsidRPr="00BA3192">
        <w:rPr>
          <w:rFonts w:ascii="Times New Roman" w:hAnsi="Times New Roman" w:cs="Times New Roman"/>
          <w:sz w:val="28"/>
          <w:szCs w:val="28"/>
        </w:rPr>
        <w:t xml:space="preserve">ставом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 xml:space="preserve">Положением о порядке проведения публичных слушаний, Совет депутатов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сельского поселения, решил: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 xml:space="preserve">         1.Выйти с инициативой о преобразовании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сельского поселения в одно муниципальное образование –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 xml:space="preserve">с административным центром в селе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>административно-тер</w:t>
      </w:r>
      <w:r>
        <w:rPr>
          <w:rFonts w:ascii="Times New Roman" w:hAnsi="Times New Roman" w:cs="Times New Roman"/>
          <w:sz w:val="28"/>
          <w:szCs w:val="28"/>
        </w:rPr>
        <w:t>риториальных еди</w:t>
      </w:r>
      <w:r w:rsidRPr="00BA3192">
        <w:rPr>
          <w:rFonts w:ascii="Times New Roman" w:hAnsi="Times New Roman" w:cs="Times New Roman"/>
          <w:sz w:val="28"/>
          <w:szCs w:val="28"/>
        </w:rPr>
        <w:t xml:space="preserve">ниц –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сельсовет и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Кайбичевский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сельсовет в один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Ардатовский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сельсовет с административным центром в селе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>.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 xml:space="preserve">         2. Вынести на публичные слушания вопрос о преобразовании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A3192">
        <w:rPr>
          <w:rFonts w:ascii="Times New Roman" w:hAnsi="Times New Roman" w:cs="Times New Roman"/>
          <w:sz w:val="28"/>
          <w:szCs w:val="28"/>
        </w:rPr>
        <w:t>сельског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BA3192">
        <w:rPr>
          <w:rFonts w:ascii="Times New Roman" w:hAnsi="Times New Roman" w:cs="Times New Roman"/>
          <w:sz w:val="28"/>
          <w:szCs w:val="28"/>
        </w:rPr>
        <w:t xml:space="preserve"> поселения и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 сельского поселения в одно муниципальное образование –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Ардатовское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сельское поселение, с административным центром в селе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>.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 xml:space="preserve">           3. Определить место и время проведения публичных слушаний:</w:t>
      </w:r>
      <w:r>
        <w:rPr>
          <w:rFonts w:ascii="Times New Roman" w:hAnsi="Times New Roman" w:cs="Times New Roman"/>
          <w:sz w:val="28"/>
          <w:szCs w:val="28"/>
        </w:rPr>
        <w:t xml:space="preserve"> МБУК «Дом Досуга и Творчества»</w:t>
      </w:r>
      <w:r w:rsidRPr="00BA31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сельского поселения  23.10.2017г</w:t>
      </w:r>
      <w:proofErr w:type="gramStart"/>
      <w:r w:rsidRPr="00BA319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BA3192">
        <w:rPr>
          <w:rFonts w:ascii="Times New Roman" w:hAnsi="Times New Roman" w:cs="Times New Roman"/>
          <w:sz w:val="28"/>
          <w:szCs w:val="28"/>
        </w:rPr>
        <w:t xml:space="preserve"> 14 00 часов.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 xml:space="preserve">            4.Установить,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>что организация и проведение публичных слушаний осуществляется рабочей группой (приложение 1)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 xml:space="preserve">            5.Предложения и замечания по вопросу  о преобразовании,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>указанному в пункте 2 настоящего решения, принимаются рабочей группой до 23.10.2017 г</w:t>
      </w:r>
      <w:proofErr w:type="gramStart"/>
      <w:r w:rsidRPr="00BA3192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BA3192">
        <w:rPr>
          <w:rFonts w:ascii="Times New Roman" w:hAnsi="Times New Roman" w:cs="Times New Roman"/>
          <w:sz w:val="28"/>
          <w:szCs w:val="28"/>
        </w:rPr>
        <w:t xml:space="preserve"> соответствии с прилагаемой формой внесения предложении и замечаний (приложение 2) ежедневно с 9 часов 00 минут до 17 часов 00 минут,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>кроме субботы и воскресенья.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 xml:space="preserve">             6. Обсуждение вопроса о преобразовании,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>указанного в пункте 1 настоящего решения</w:t>
      </w:r>
      <w:proofErr w:type="gramStart"/>
      <w:r w:rsidRPr="00BA319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A3192">
        <w:rPr>
          <w:rFonts w:ascii="Times New Roman" w:hAnsi="Times New Roman" w:cs="Times New Roman"/>
          <w:sz w:val="28"/>
          <w:szCs w:val="28"/>
        </w:rPr>
        <w:t xml:space="preserve"> осуществляется в порядке,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3192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Pr="00BA3192">
        <w:rPr>
          <w:rFonts w:ascii="Times New Roman" w:hAnsi="Times New Roman" w:cs="Times New Roman"/>
          <w:sz w:val="28"/>
          <w:szCs w:val="28"/>
        </w:rPr>
        <w:lastRenderedPageBreak/>
        <w:t xml:space="preserve">Положении о порядке проведения публичных слушании в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Ардатовском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 xml:space="preserve">              7.Настоящее решение вступает в силу со дня его официального опубликования.</w:t>
      </w:r>
    </w:p>
    <w:p w:rsidR="00BA3192" w:rsidRPr="00BA3192" w:rsidRDefault="00BA3192" w:rsidP="00BA3192">
      <w:pPr>
        <w:rPr>
          <w:rFonts w:ascii="Times New Roman" w:hAnsi="Times New Roman" w:cs="Times New Roman"/>
          <w:sz w:val="28"/>
          <w:szCs w:val="28"/>
        </w:rPr>
      </w:pPr>
    </w:p>
    <w:p w:rsidR="00BA3192" w:rsidRPr="00BA3192" w:rsidRDefault="00BA3192" w:rsidP="00BA3192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A3192" w:rsidRPr="00BA3192" w:rsidRDefault="00BA3192" w:rsidP="00BA3192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A3192" w:rsidRPr="00BA3192" w:rsidRDefault="00BA3192" w:rsidP="00BA3192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A3192" w:rsidRPr="00BA3192" w:rsidRDefault="00BA3192" w:rsidP="00BA3192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BA3192" w:rsidRPr="00BA3192" w:rsidRDefault="00BA3192" w:rsidP="00BA3192">
      <w:pPr>
        <w:ind w:hanging="142"/>
        <w:rPr>
          <w:rFonts w:ascii="Times New Roman" w:hAnsi="Times New Roman" w:cs="Times New Roman"/>
          <w:sz w:val="28"/>
          <w:szCs w:val="28"/>
        </w:rPr>
      </w:pPr>
      <w:r w:rsidRPr="00BA3192">
        <w:rPr>
          <w:rFonts w:ascii="Times New Roman" w:hAnsi="Times New Roman" w:cs="Times New Roman"/>
          <w:sz w:val="28"/>
          <w:szCs w:val="28"/>
        </w:rPr>
        <w:t>Глава</w:t>
      </w:r>
    </w:p>
    <w:p w:rsidR="00BA3192" w:rsidRPr="00BA3192" w:rsidRDefault="00BA3192" w:rsidP="00BA3192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BA3192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А. В. </w:t>
      </w:r>
      <w:proofErr w:type="spellStart"/>
      <w:r w:rsidRPr="00BA3192">
        <w:rPr>
          <w:rFonts w:ascii="Times New Roman" w:hAnsi="Times New Roman" w:cs="Times New Roman"/>
          <w:sz w:val="28"/>
          <w:szCs w:val="28"/>
        </w:rPr>
        <w:t>Еряшева</w:t>
      </w:r>
      <w:proofErr w:type="spellEnd"/>
    </w:p>
    <w:p w:rsidR="00BA3192" w:rsidRPr="00BA3192" w:rsidRDefault="00BA3192" w:rsidP="00BA3192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071983" w:rsidRDefault="00071983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94A7D" w:rsidRDefault="00094A7D" w:rsidP="00094A7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94A7D" w:rsidSect="00071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852E1"/>
    <w:multiLevelType w:val="hybridMultilevel"/>
    <w:tmpl w:val="DC1CCCDE"/>
    <w:lvl w:ilvl="0" w:tplc="47F28F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C343667"/>
    <w:multiLevelType w:val="hybridMultilevel"/>
    <w:tmpl w:val="DA2E90F0"/>
    <w:lvl w:ilvl="0" w:tplc="DB7E24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3192"/>
    <w:rsid w:val="0001635E"/>
    <w:rsid w:val="00071983"/>
    <w:rsid w:val="00094A7D"/>
    <w:rsid w:val="004D3D9A"/>
    <w:rsid w:val="00AB552C"/>
    <w:rsid w:val="00BA3192"/>
    <w:rsid w:val="00EB4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1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A3192"/>
    <w:pPr>
      <w:spacing w:before="108" w:after="108"/>
      <w:ind w:firstLine="0"/>
      <w:jc w:val="center"/>
      <w:outlineLvl w:val="0"/>
    </w:pPr>
    <w:rPr>
      <w:rFonts w:eastAsia="Times New Roman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A3192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BA3192"/>
    <w:pPr>
      <w:widowControl/>
      <w:autoSpaceDE/>
      <w:autoSpaceDN/>
      <w:adjustRightInd/>
      <w:ind w:firstLine="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rsid w:val="00BA3192"/>
    <w:rPr>
      <w:rFonts w:ascii="Arial" w:eastAsiaTheme="minorEastAsia" w:hAnsi="Arial" w:cs="Arial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BA31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paragraph" w:customStyle="1" w:styleId="ConsPlusNormal">
    <w:name w:val="ConsPlusNormal"/>
    <w:uiPriority w:val="99"/>
    <w:rsid w:val="00BA319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6">
    <w:name w:val="Гипертекстовая ссылка"/>
    <w:basedOn w:val="a0"/>
    <w:uiPriority w:val="99"/>
    <w:rsid w:val="00BA3192"/>
  </w:style>
  <w:style w:type="paragraph" w:styleId="a7">
    <w:name w:val="List Paragraph"/>
    <w:basedOn w:val="a"/>
    <w:uiPriority w:val="34"/>
    <w:qFormat/>
    <w:rsid w:val="00094A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0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2017-10-27T13:20:00Z</cp:lastPrinted>
  <dcterms:created xsi:type="dcterms:W3CDTF">2017-10-13T13:42:00Z</dcterms:created>
  <dcterms:modified xsi:type="dcterms:W3CDTF">2017-11-02T11:16:00Z</dcterms:modified>
</cp:coreProperties>
</file>