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6920" w:rsidRDefault="006E6920" w:rsidP="006E6920">
      <w:pPr>
        <w:pStyle w:val="a3"/>
        <w:shd w:val="clear" w:color="auto" w:fill="FFFFFF" w:themeFill="background1"/>
        <w:spacing w:before="0" w:beforeAutospacing="0" w:after="0" w:afterAutospacing="0" w:line="408" w:lineRule="atLeast"/>
        <w:jc w:val="center"/>
        <w:rPr>
          <w:sz w:val="28"/>
          <w:szCs w:val="28"/>
        </w:rPr>
      </w:pPr>
      <w:r w:rsidRPr="006E6920">
        <w:rPr>
          <w:b/>
          <w:color w:val="000000"/>
          <w:sz w:val="32"/>
          <w:szCs w:val="32"/>
          <w:shd w:val="clear" w:color="auto" w:fill="FFFFFF"/>
        </w:rPr>
        <w:t>Система обеспечения вызова экстренных оперативных служб по единому номеру «112»</w:t>
      </w:r>
    </w:p>
    <w:p w:rsidR="009B577D" w:rsidRPr="006E6920" w:rsidRDefault="006E6920" w:rsidP="006E6920">
      <w:pPr>
        <w:pStyle w:val="a3"/>
        <w:shd w:val="clear" w:color="auto" w:fill="FFFFFF" w:themeFill="background1"/>
        <w:spacing w:before="0" w:beforeAutospacing="0" w:after="0" w:afterAutospacing="0" w:line="408" w:lineRule="atLeast"/>
        <w:jc w:val="both"/>
        <w:rPr>
          <w:sz w:val="28"/>
          <w:szCs w:val="28"/>
        </w:rPr>
      </w:pPr>
      <w:r>
        <w:rPr>
          <w:sz w:val="28"/>
          <w:szCs w:val="28"/>
        </w:rPr>
        <w:t xml:space="preserve">        </w:t>
      </w:r>
      <w:r w:rsidR="009B577D" w:rsidRPr="006E6920">
        <w:rPr>
          <w:sz w:val="28"/>
          <w:szCs w:val="28"/>
        </w:rPr>
        <w:t>Существуют службы, работа которых не заметна, но значима. Единая дежурно-диспетчерская служба (ЕДДС) Дубенского муниципального  района - прямой тому пример. Серьезность объясняется высокой степенью ответственности: от команды ЕДДС порой зависят жизнь людей и безопасность населения.</w:t>
      </w:r>
    </w:p>
    <w:p w:rsidR="009B577D" w:rsidRPr="006E6920" w:rsidRDefault="009B577D" w:rsidP="006E6920">
      <w:pPr>
        <w:pStyle w:val="a3"/>
        <w:shd w:val="clear" w:color="auto" w:fill="FFFFFF" w:themeFill="background1"/>
        <w:spacing w:before="0" w:beforeAutospacing="0" w:after="0" w:afterAutospacing="0" w:line="408" w:lineRule="atLeast"/>
        <w:jc w:val="both"/>
        <w:rPr>
          <w:sz w:val="28"/>
          <w:szCs w:val="28"/>
        </w:rPr>
      </w:pPr>
      <w:r w:rsidRPr="006E6920">
        <w:rPr>
          <w:sz w:val="28"/>
          <w:szCs w:val="28"/>
        </w:rPr>
        <w:t xml:space="preserve">      Основная ее цель - оперативное реагирование на различные чрезвычайные ситуации. </w:t>
      </w:r>
      <w:proofErr w:type="gramStart"/>
      <w:r w:rsidRPr="006E6920">
        <w:rPr>
          <w:sz w:val="28"/>
          <w:szCs w:val="28"/>
        </w:rPr>
        <w:t>Задачами работы ЕДДС являются прием сообщений</w:t>
      </w:r>
      <w:r w:rsidR="00607651" w:rsidRPr="006E6920">
        <w:rPr>
          <w:sz w:val="28"/>
          <w:szCs w:val="28"/>
        </w:rPr>
        <w:t xml:space="preserve"> по телефонам 2-11-35, 112</w:t>
      </w:r>
      <w:r w:rsidRPr="006E6920">
        <w:rPr>
          <w:sz w:val="28"/>
          <w:szCs w:val="28"/>
        </w:rPr>
        <w:t xml:space="preserve"> о несущих угрозу происшествиях, анализ поступившей информации, оповещение соответствующих служб и населения о сложившейся обстановке, возможных способах самозащиты и координирование их действий.</w:t>
      </w:r>
      <w:proofErr w:type="gramEnd"/>
    </w:p>
    <w:p w:rsidR="009B577D" w:rsidRPr="006E6920" w:rsidRDefault="009B577D" w:rsidP="006E6920">
      <w:pPr>
        <w:pStyle w:val="a3"/>
        <w:shd w:val="clear" w:color="auto" w:fill="FFFFFF" w:themeFill="background1"/>
        <w:spacing w:before="0" w:beforeAutospacing="0" w:after="0" w:afterAutospacing="0" w:line="408" w:lineRule="atLeast"/>
        <w:jc w:val="both"/>
        <w:rPr>
          <w:sz w:val="28"/>
          <w:szCs w:val="28"/>
        </w:rPr>
      </w:pPr>
      <w:r w:rsidRPr="006E6920">
        <w:rPr>
          <w:sz w:val="28"/>
          <w:szCs w:val="28"/>
        </w:rPr>
        <w:t xml:space="preserve">        В штате ЕДДС Дубенского района состоит 6 человек: 4 оперативных дежурных и 1 старший  диспетчер, которые прошли специальное обучение и обучение по Системе-112. Дежурство осуществляется в круглосуточном режиме. Набирать номер службы может любой гражданин при условии, что звонок будет не ложный и, действительно, необходимый. Номер экстренных оперативных служб (112) выведен на номер единой дежурно-диспетчерской службы</w:t>
      </w:r>
      <w:r w:rsidR="00607651" w:rsidRPr="006E6920">
        <w:rPr>
          <w:sz w:val="28"/>
          <w:szCs w:val="28"/>
        </w:rPr>
        <w:t xml:space="preserve"> (2-11-35)</w:t>
      </w:r>
      <w:r w:rsidRPr="006E6920">
        <w:rPr>
          <w:sz w:val="28"/>
          <w:szCs w:val="28"/>
        </w:rPr>
        <w:t xml:space="preserve"> Дубенского муниципального района, поэтому с любого сотового оператора (даже при отсутствии телефонной  sim-карты) звонок автоматически поступает диспетчерам.</w:t>
      </w:r>
    </w:p>
    <w:p w:rsidR="009B577D" w:rsidRPr="006E6920" w:rsidRDefault="009B577D" w:rsidP="006E6920">
      <w:pPr>
        <w:pStyle w:val="a3"/>
        <w:shd w:val="clear" w:color="auto" w:fill="FFFFFF" w:themeFill="background1"/>
        <w:spacing w:before="0" w:beforeAutospacing="0" w:after="0" w:afterAutospacing="0" w:line="408" w:lineRule="atLeast"/>
        <w:jc w:val="both"/>
        <w:rPr>
          <w:sz w:val="28"/>
          <w:szCs w:val="28"/>
        </w:rPr>
      </w:pPr>
      <w:r w:rsidRPr="006E6920">
        <w:rPr>
          <w:sz w:val="28"/>
          <w:szCs w:val="28"/>
        </w:rPr>
        <w:t xml:space="preserve">           При звонке, поступающем по Системе-112, дежурный ЕДДС передает информацию в соответствующие службы для принятия оперативных мер и контролирует устранение проблемы. Кстати, обратившийся за помощью гражданин позже может узнать об итогах ликвидации проблемы через обратную связь.      </w:t>
      </w:r>
    </w:p>
    <w:p w:rsidR="009B577D" w:rsidRPr="006E6920" w:rsidRDefault="009B577D" w:rsidP="006E6920">
      <w:pPr>
        <w:shd w:val="clear" w:color="auto" w:fill="FFFFFF" w:themeFill="background1"/>
        <w:spacing w:after="0" w:line="240" w:lineRule="auto"/>
        <w:jc w:val="center"/>
        <w:rPr>
          <w:rFonts w:ascii="Times New Roman" w:eastAsia="Times New Roman" w:hAnsi="Times New Roman" w:cs="Times New Roman"/>
          <w:sz w:val="28"/>
          <w:szCs w:val="28"/>
          <w:lang w:eastAsia="ru-RU"/>
        </w:rPr>
      </w:pPr>
      <w:r w:rsidRPr="006E6920">
        <w:rPr>
          <w:rFonts w:ascii="Times New Roman" w:eastAsia="Times New Roman" w:hAnsi="Times New Roman" w:cs="Times New Roman"/>
          <w:b/>
          <w:bCs/>
          <w:sz w:val="28"/>
          <w:szCs w:val="28"/>
          <w:lang w:eastAsia="ru-RU"/>
        </w:rPr>
        <w:t>Когда вы можете позвонить по номеру 112?</w:t>
      </w:r>
      <w:r w:rsidRPr="006E6920">
        <w:rPr>
          <w:rFonts w:ascii="Times New Roman" w:eastAsia="Times New Roman" w:hAnsi="Times New Roman" w:cs="Times New Roman"/>
          <w:sz w:val="28"/>
          <w:szCs w:val="28"/>
          <w:lang w:eastAsia="ru-RU"/>
        </w:rPr>
        <w:t> </w:t>
      </w:r>
    </w:p>
    <w:p w:rsidR="009B577D" w:rsidRPr="006E6920" w:rsidRDefault="00607651"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Номер 112</w:t>
      </w:r>
      <w:r w:rsidR="009B577D" w:rsidRPr="006E6920">
        <w:rPr>
          <w:rFonts w:ascii="Times New Roman" w:eastAsia="Times New Roman" w:hAnsi="Times New Roman" w:cs="Times New Roman"/>
          <w:sz w:val="28"/>
          <w:szCs w:val="28"/>
          <w:lang w:eastAsia="ru-RU"/>
        </w:rPr>
        <w:t xml:space="preserve"> предназначен для использования в экстренных ситуациях и для получения консультаций по вопросам безопасности и способам защиты от чрезвычайных ситуаций. </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Если у вас возникла экстренная ситуация или проблема, когда требуется немедленная помощь служб экстренного реагирования:</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пожарной охраны;</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реагирования в чрезвычайных ситуациях;</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полиции;</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скорой медицинской помощи;</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аварийной службы газовой сети;</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«Антитеррор».</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Просто наберите номер 112 и вам придут на помощь. Не звоните по номеру 112 в случаях получения справочной информации иного характера, кроме экстренной ситуации. Для этого есть другие номера телефонов, найдите их в телефонных справочниках.</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Детей также нужно учить, как звонить по номеру 112. Дети должны знать, что номер 112 является только для экстренного использования.</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w:t>
      </w:r>
    </w:p>
    <w:p w:rsidR="009B577D" w:rsidRPr="006E6920" w:rsidRDefault="009B577D" w:rsidP="006E6920">
      <w:pPr>
        <w:shd w:val="clear" w:color="auto" w:fill="FFFFFF" w:themeFill="background1"/>
        <w:spacing w:after="0" w:line="240" w:lineRule="auto"/>
        <w:jc w:val="center"/>
        <w:rPr>
          <w:rFonts w:ascii="Times New Roman" w:eastAsia="Times New Roman" w:hAnsi="Times New Roman" w:cs="Times New Roman"/>
          <w:sz w:val="28"/>
          <w:szCs w:val="28"/>
          <w:lang w:eastAsia="ru-RU"/>
        </w:rPr>
      </w:pPr>
      <w:r w:rsidRPr="006E6920">
        <w:rPr>
          <w:rFonts w:ascii="Times New Roman" w:eastAsia="Times New Roman" w:hAnsi="Times New Roman" w:cs="Times New Roman"/>
          <w:b/>
          <w:bCs/>
          <w:sz w:val="28"/>
          <w:szCs w:val="28"/>
          <w:lang w:eastAsia="ru-RU"/>
        </w:rPr>
        <w:t>Как вы можете позвонить по номеру 112?</w:t>
      </w:r>
      <w:r w:rsidRPr="006E6920">
        <w:rPr>
          <w:rFonts w:ascii="Times New Roman" w:eastAsia="Times New Roman" w:hAnsi="Times New Roman" w:cs="Times New Roman"/>
          <w:sz w:val="28"/>
          <w:szCs w:val="28"/>
          <w:lang w:eastAsia="ru-RU"/>
        </w:rPr>
        <w:t> </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lastRenderedPageBreak/>
        <w:t>Чтобы позвонить по номеру 112 с домашнего телефона или телефона организации, необходимо поднять трубку телефона и набрать номер 112. Иногда при наборе номера 112 с телефона организации, требуется сначала набрать номер 9, а затем набрать 112.</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Чтобы позвонить с сотового телефона, надо просто набрать 112.</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Во всех случаях ваш звонок попадет в центр обработки вызовов службы 112, где у оператора отобразится ваш номер и ваше местонахождение. </w:t>
      </w:r>
    </w:p>
    <w:p w:rsidR="009B577D" w:rsidRPr="006E6920" w:rsidRDefault="009B577D" w:rsidP="006E6920">
      <w:pPr>
        <w:shd w:val="clear" w:color="auto" w:fill="FFFFFF" w:themeFill="background1"/>
        <w:spacing w:after="0" w:line="240" w:lineRule="auto"/>
        <w:jc w:val="center"/>
        <w:rPr>
          <w:rFonts w:ascii="Times New Roman" w:eastAsia="Times New Roman" w:hAnsi="Times New Roman" w:cs="Times New Roman"/>
          <w:sz w:val="28"/>
          <w:szCs w:val="28"/>
          <w:lang w:eastAsia="ru-RU"/>
        </w:rPr>
      </w:pPr>
      <w:r w:rsidRPr="006E6920">
        <w:rPr>
          <w:rFonts w:ascii="Times New Roman" w:eastAsia="Times New Roman" w:hAnsi="Times New Roman" w:cs="Times New Roman"/>
          <w:b/>
          <w:bCs/>
          <w:sz w:val="28"/>
          <w:szCs w:val="28"/>
          <w:lang w:eastAsia="ru-RU"/>
        </w:rPr>
        <w:t>Что вы должны делать, когда позвоните по номеру 112? </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Сохраняйте спокойствие и говорите ясно. Сообщите оператору системы-112, что у вас проблема, требующая немедленного реагирования:</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пожарной охраны;</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реагирования в чрезвычайных ситуациях;</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полиции;</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скорой медицинской помощи;</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аварийной службы газовой сети;</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«Антитеррор».</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Оператор попросит вас ответить на некоторые вопросы. Вы должны ответить на все вопросы, главное будьте спокойны. Вам обязательно придут на помощь. Не вешайте трубку, пока оператор будет задавать вам вопросы или скажет «ждите», «оставайтесь на линии».</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Сообщите о характере вашего вызова: нужна пожарная охрана, Служба реагирования в чрезвычайных ситуациях, полиция, скорая медицинская помощь, аварийная службы газовой сети или служба «Антитеррор, а также о месте происшествия. Самое главное это место происшествия (!). Будьте готовы отвечать на вопросы оператора детально. В опасной для жизни ситуации, оператор будет продолжать задавать вопросы, в то время как службы экстренного реагирования отправятся к месту происшествия.</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В зависимости от экстренной ситуации вам зададут типовые вопросы:</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•точный адрес места происшествия и/или примерные ориентиры;</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•схему проезда к месту происшествия;</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•номер телефона, с которого вы звоните;</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•ваше имя;</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•подробную информацию о происшествии.</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Службу пожарной охраны следует вызывать при одном только подозрении, что где-то пахнет дымом или развивается пламя. При сообщении о пожаре, необходимо сказать, что в опасности находятся люди и имеются ли опасные вещества. Пожарной службой предусмотрен выезд по неясным, ошибочным подозрениям. Не бойтесь и не беспокойтесь вызывать их, по вашему мнению, зря – это их работа и спасение вашей жизни тоже.</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Если вы оказались свидетелем или очевидцем преступления, административного правонарушения, или оно совершается на ваших глазах, вам необходимо:</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•внимательно запомнить приметы злоумышленника (рост, одежда, обувь, характерные приметы);</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•как можно быстрее позвонить с ближайшего телефона-автомата или сотового телефона по номеру «112» (в обоих случаях звонок бесплатный) и сообщить о совершенном правонарушении с точным указанием вида преступления, времени, места, примет злоумышленника и в каком направлении он скрылся;</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xml:space="preserve">•при необходимости оказать пострадавшему первую медицинскую помощь. Дождаться наряда полиции, еще раз напомнить им вид преступления, время, место, приметы злоумышленника и в каком направлении он скрылся. Если в этом участвует </w:t>
      </w:r>
      <w:r w:rsidRPr="006E6920">
        <w:rPr>
          <w:rFonts w:ascii="Times New Roman" w:eastAsia="Times New Roman" w:hAnsi="Times New Roman" w:cs="Times New Roman"/>
          <w:sz w:val="28"/>
          <w:szCs w:val="28"/>
          <w:lang w:eastAsia="ru-RU"/>
        </w:rPr>
        <w:lastRenderedPageBreak/>
        <w:t>транспортное средство, сообщите, цвет, год выпуска, марку автомобиля и в каком направлении оно движется, если это возможно.</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•если вы или ваши знакомые располагают информацией о готовящихся преступлениях, местонахождении скрывающихся преступников, местах хранения наркотиков, оружия, боеприпасов, взрывчатых веществ и взрывных устройств и т.п., то вы можете передать ее на условиях анонимности по номеру «112».</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•при необходимости можете оставить свои контактные телефоны, для того чтобы с вами связались сотрудники соответствующих служб.</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Если вы вызываете скорую помощь, то будьте готовы ответить на некоторые вопросы о пациенте или пострадавшем:</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xml:space="preserve">•номер телефона, с которого звоните (этот необходимо в случаях разъединения звонка, чтобы связаться с </w:t>
      </w:r>
      <w:proofErr w:type="gramStart"/>
      <w:r w:rsidRPr="006E6920">
        <w:rPr>
          <w:rFonts w:ascii="Times New Roman" w:eastAsia="Times New Roman" w:hAnsi="Times New Roman" w:cs="Times New Roman"/>
          <w:sz w:val="28"/>
          <w:szCs w:val="28"/>
          <w:lang w:eastAsia="ru-RU"/>
        </w:rPr>
        <w:t>вызывающим</w:t>
      </w:r>
      <w:proofErr w:type="gramEnd"/>
      <w:r w:rsidRPr="006E6920">
        <w:rPr>
          <w:rFonts w:ascii="Times New Roman" w:eastAsia="Times New Roman" w:hAnsi="Times New Roman" w:cs="Times New Roman"/>
          <w:sz w:val="28"/>
          <w:szCs w:val="28"/>
          <w:lang w:eastAsia="ru-RU"/>
        </w:rPr>
        <w:t xml:space="preserve"> и уточнить информацию, которую не успели записать);</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•пол больного;</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•приблизительный возраст;</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•что случилось;</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•когда случилось;</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•какие проявления заставили вызвать «скорую»;</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•что вы предприняли;</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•адрес, где находится больной (в случаях нахождения больного на улице, необходимо указать четкие ориентиры; в случаях вызова на квартиру указать: место ближайшего заезда к дому, номер подъезда, этажа, кодового замка);</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xml:space="preserve">фамилию </w:t>
      </w:r>
      <w:proofErr w:type="gramStart"/>
      <w:r w:rsidRPr="006E6920">
        <w:rPr>
          <w:rFonts w:ascii="Times New Roman" w:eastAsia="Times New Roman" w:hAnsi="Times New Roman" w:cs="Times New Roman"/>
          <w:sz w:val="28"/>
          <w:szCs w:val="28"/>
          <w:lang w:eastAsia="ru-RU"/>
        </w:rPr>
        <w:t>вызывающего</w:t>
      </w:r>
      <w:proofErr w:type="gramEnd"/>
      <w:r w:rsidRPr="006E6920">
        <w:rPr>
          <w:rFonts w:ascii="Times New Roman" w:eastAsia="Times New Roman" w:hAnsi="Times New Roman" w:cs="Times New Roman"/>
          <w:sz w:val="28"/>
          <w:szCs w:val="28"/>
          <w:lang w:eastAsia="ru-RU"/>
        </w:rPr>
        <w:t>.</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Четкие и полные ответы на данные вопросы помогут бригаде «скорой» быстрее приехать к больному или пострадавшему.</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После того как ваш вызов передадут в службу скорой помощи диспетчер «03» сам решит, какую бригаду к вам направить. На многих подстанциях помимо линейных бригад существуют специализированные бригады. Это может быть: кардиологическая, педиатрическая, психиатрическая бригада и т. д. Для того чтоб диспетчеру было проще разобраться какой специалист нужен по конкретно вашему вызову, надо четко и правильно сообщать о случившемся. Даже в случаи дорожно-транспортного происшествия (ДТП) обязательно надо указать, примерное количество пострадавших, есть ли среди пострадавших дети или нет, какова тяжесть состояния участников аварии и т.д. Если, что-либо произошло с вами или вашими знакомыми, у вас имеется транспорт и состояние больного позволяет самостоятельно добраться до близлежащего стационара, то вы можете это сделать, не дожидаясь приезда бригады скорой помощи. В любом стационаре города Вас примут и окажут первую помощь, а при необходимости госпитализируют.</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Любая дополнительная информация об экстренной ситуации поможет отправить соответствующие службы и оборудование к месту происшествия.</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w:t>
      </w:r>
    </w:p>
    <w:p w:rsidR="009B577D" w:rsidRPr="006E6920" w:rsidRDefault="009B577D" w:rsidP="006E6920">
      <w:pPr>
        <w:shd w:val="clear" w:color="auto" w:fill="FFFFFF" w:themeFill="background1"/>
        <w:spacing w:after="0" w:line="240" w:lineRule="auto"/>
        <w:jc w:val="center"/>
        <w:rPr>
          <w:rFonts w:ascii="Times New Roman" w:eastAsia="Times New Roman" w:hAnsi="Times New Roman" w:cs="Times New Roman"/>
          <w:sz w:val="28"/>
          <w:szCs w:val="28"/>
          <w:lang w:eastAsia="ru-RU"/>
        </w:rPr>
      </w:pPr>
      <w:r w:rsidRPr="006E6920">
        <w:rPr>
          <w:rFonts w:ascii="Times New Roman" w:eastAsia="Times New Roman" w:hAnsi="Times New Roman" w:cs="Times New Roman"/>
          <w:b/>
          <w:bCs/>
          <w:sz w:val="28"/>
          <w:szCs w:val="28"/>
          <w:lang w:eastAsia="ru-RU"/>
        </w:rPr>
        <w:t>Некоторые запреты по номеру 112</w:t>
      </w:r>
      <w:r w:rsidRPr="006E6920">
        <w:rPr>
          <w:rFonts w:ascii="Times New Roman" w:eastAsia="Times New Roman" w:hAnsi="Times New Roman" w:cs="Times New Roman"/>
          <w:sz w:val="28"/>
          <w:szCs w:val="28"/>
          <w:lang w:eastAsia="ru-RU"/>
        </w:rPr>
        <w:t> </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Никогда не делайте пробный вызов по номеру 112. Пробные звонки занимают оператора и телефонные линии. В системе-112 всегда должны быть свободные линии доступные для людей, которые звонят по экстренным ситуациям.</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 xml:space="preserve">Если вы случайно позвонили в систему-112, не вешайте трубку, пусть оператор знает, что вы случайно набрали номер. При наборе номера 112 система-112 выдает </w:t>
      </w:r>
      <w:r w:rsidRPr="006E6920">
        <w:rPr>
          <w:rFonts w:ascii="Times New Roman" w:eastAsia="Times New Roman" w:hAnsi="Times New Roman" w:cs="Times New Roman"/>
          <w:sz w:val="28"/>
          <w:szCs w:val="28"/>
          <w:lang w:eastAsia="ru-RU"/>
        </w:rPr>
        <w:lastRenderedPageBreak/>
        <w:t>оператору, как номер телефона, с которого был вызов, так и местонахождение телефона.</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В случаях, когда звонок был сброшен, оператор системы-112, будет пытаться вам перезвонить для проверки, есть ли экстренная ситуация. Если оператору не удается перезвонить, то к вам будет направлена служба реагирования. Это гарантирует, что человек, который является, недееспособным может получить помощь без разговора по телефону. К сожалению, большинство вешают трубку, и вызов становится ложным, на что тратятся ценные силы и средства, которые могут быть нужны в другом месте. </w:t>
      </w:r>
    </w:p>
    <w:p w:rsidR="009B577D" w:rsidRPr="006E6920" w:rsidRDefault="009B577D" w:rsidP="006E6920">
      <w:pPr>
        <w:shd w:val="clear" w:color="auto" w:fill="FFFFFF" w:themeFill="background1"/>
        <w:spacing w:after="0" w:line="240" w:lineRule="auto"/>
        <w:jc w:val="center"/>
        <w:rPr>
          <w:rFonts w:ascii="Times New Roman" w:eastAsia="Times New Roman" w:hAnsi="Times New Roman" w:cs="Times New Roman"/>
          <w:sz w:val="28"/>
          <w:szCs w:val="28"/>
          <w:lang w:eastAsia="ru-RU"/>
        </w:rPr>
      </w:pPr>
      <w:r w:rsidRPr="006E6920">
        <w:rPr>
          <w:rFonts w:ascii="Times New Roman" w:eastAsia="Times New Roman" w:hAnsi="Times New Roman" w:cs="Times New Roman"/>
          <w:b/>
          <w:bCs/>
          <w:sz w:val="28"/>
          <w:szCs w:val="28"/>
          <w:lang w:eastAsia="ru-RU"/>
        </w:rPr>
        <w:t>Помните!</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В некоторых чрезвычайных ситуациях требуется более одной службы экстренного реагирования (пожарной, скорой помощи и полиции). Сообщите оператору системы-112, какая служба реагирования необходима в срочном порядке.</w:t>
      </w:r>
    </w:p>
    <w:p w:rsidR="009B577D" w:rsidRPr="006E6920" w:rsidRDefault="009B577D" w:rsidP="006E6920">
      <w:pPr>
        <w:shd w:val="clear" w:color="auto" w:fill="FFFFFF" w:themeFill="background1"/>
        <w:spacing w:after="0" w:line="240" w:lineRule="auto"/>
        <w:jc w:val="both"/>
        <w:rPr>
          <w:rFonts w:ascii="Times New Roman" w:eastAsia="Times New Roman" w:hAnsi="Times New Roman" w:cs="Times New Roman"/>
          <w:sz w:val="28"/>
          <w:szCs w:val="28"/>
          <w:lang w:eastAsia="ru-RU"/>
        </w:rPr>
      </w:pPr>
      <w:r w:rsidRPr="006E6920">
        <w:rPr>
          <w:rFonts w:ascii="Times New Roman" w:eastAsia="Times New Roman" w:hAnsi="Times New Roman" w:cs="Times New Roman"/>
          <w:sz w:val="28"/>
          <w:szCs w:val="28"/>
          <w:lang w:eastAsia="ru-RU"/>
        </w:rPr>
        <w:t>Система-112 имеет со всеми экстренными службами прямую связь, и в случае необходимости сообщает им для немедленного реагирования всю информацию.</w:t>
      </w:r>
    </w:p>
    <w:p w:rsidR="00BB7F8D" w:rsidRDefault="00BB7F8D" w:rsidP="006E6920">
      <w:pPr>
        <w:shd w:val="clear" w:color="auto" w:fill="FFFFFF" w:themeFill="background1"/>
        <w:spacing w:after="0"/>
        <w:jc w:val="both"/>
        <w:rPr>
          <w:rFonts w:ascii="Times New Roman" w:hAnsi="Times New Roman" w:cs="Times New Roman"/>
          <w:sz w:val="28"/>
          <w:szCs w:val="28"/>
        </w:rPr>
      </w:pPr>
    </w:p>
    <w:p w:rsidR="006E6920" w:rsidRDefault="006E6920" w:rsidP="006E6920">
      <w:pPr>
        <w:shd w:val="clear" w:color="auto" w:fill="FFFFFF" w:themeFill="background1"/>
        <w:spacing w:after="0"/>
        <w:jc w:val="both"/>
        <w:rPr>
          <w:rFonts w:ascii="Times New Roman" w:hAnsi="Times New Roman" w:cs="Times New Roman"/>
          <w:sz w:val="28"/>
          <w:szCs w:val="28"/>
        </w:rPr>
      </w:pPr>
    </w:p>
    <w:p w:rsidR="006E6920" w:rsidRDefault="006E6920" w:rsidP="006E6920">
      <w:pPr>
        <w:shd w:val="clear" w:color="auto" w:fill="FFFFFF" w:themeFill="background1"/>
        <w:spacing w:after="0"/>
        <w:jc w:val="both"/>
        <w:rPr>
          <w:rFonts w:ascii="Times New Roman" w:hAnsi="Times New Roman" w:cs="Times New Roman"/>
          <w:sz w:val="28"/>
          <w:szCs w:val="28"/>
        </w:rPr>
      </w:pPr>
      <w:r>
        <w:rPr>
          <w:rFonts w:ascii="Times New Roman" w:hAnsi="Times New Roman" w:cs="Times New Roman"/>
          <w:sz w:val="28"/>
          <w:szCs w:val="28"/>
        </w:rPr>
        <w:t>Начальник МКУ «</w:t>
      </w:r>
      <w:proofErr w:type="gramStart"/>
      <w:r>
        <w:rPr>
          <w:rFonts w:ascii="Times New Roman" w:hAnsi="Times New Roman" w:cs="Times New Roman"/>
          <w:sz w:val="28"/>
          <w:szCs w:val="28"/>
        </w:rPr>
        <w:t>Единая</w:t>
      </w:r>
      <w:proofErr w:type="gramEnd"/>
      <w:r>
        <w:rPr>
          <w:rFonts w:ascii="Times New Roman" w:hAnsi="Times New Roman" w:cs="Times New Roman"/>
          <w:sz w:val="28"/>
          <w:szCs w:val="28"/>
        </w:rPr>
        <w:t xml:space="preserve"> </w:t>
      </w:r>
    </w:p>
    <w:p w:rsidR="006E6920" w:rsidRDefault="006E6920" w:rsidP="006E6920">
      <w:pPr>
        <w:shd w:val="clear" w:color="auto" w:fill="FFFFFF" w:themeFill="background1"/>
        <w:spacing w:after="0"/>
        <w:jc w:val="both"/>
        <w:rPr>
          <w:rFonts w:ascii="Times New Roman" w:hAnsi="Times New Roman" w:cs="Times New Roman"/>
          <w:sz w:val="28"/>
          <w:szCs w:val="28"/>
        </w:rPr>
      </w:pPr>
      <w:r>
        <w:rPr>
          <w:rFonts w:ascii="Times New Roman" w:hAnsi="Times New Roman" w:cs="Times New Roman"/>
          <w:sz w:val="28"/>
          <w:szCs w:val="28"/>
        </w:rPr>
        <w:t>дежурно-диспетчерская служба»</w:t>
      </w:r>
    </w:p>
    <w:p w:rsidR="006E6920" w:rsidRPr="006E6920" w:rsidRDefault="006E6920" w:rsidP="006E6920">
      <w:pPr>
        <w:shd w:val="clear" w:color="auto" w:fill="FFFFFF" w:themeFill="background1"/>
        <w:spacing w:after="0"/>
        <w:jc w:val="both"/>
        <w:rPr>
          <w:rFonts w:ascii="Times New Roman" w:hAnsi="Times New Roman" w:cs="Times New Roman"/>
          <w:sz w:val="28"/>
          <w:szCs w:val="28"/>
        </w:rPr>
      </w:pPr>
      <w:r>
        <w:rPr>
          <w:rFonts w:ascii="Times New Roman" w:hAnsi="Times New Roman" w:cs="Times New Roman"/>
          <w:sz w:val="28"/>
          <w:szCs w:val="28"/>
        </w:rPr>
        <w:t xml:space="preserve">Дубенского муниципального района                                                Е.Ю. </w:t>
      </w:r>
      <w:proofErr w:type="spellStart"/>
      <w:r>
        <w:rPr>
          <w:rFonts w:ascii="Times New Roman" w:hAnsi="Times New Roman" w:cs="Times New Roman"/>
          <w:sz w:val="28"/>
          <w:szCs w:val="28"/>
        </w:rPr>
        <w:t>Зорькина</w:t>
      </w:r>
      <w:proofErr w:type="spellEnd"/>
    </w:p>
    <w:sectPr w:rsidR="006E6920" w:rsidRPr="006E6920" w:rsidSect="00607651">
      <w:pgSz w:w="11906" w:h="16838"/>
      <w:pgMar w:top="567" w:right="850" w:bottom="28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9B577D"/>
    <w:rsid w:val="00607651"/>
    <w:rsid w:val="006E6920"/>
    <w:rsid w:val="009B577D"/>
    <w:rsid w:val="00BB7F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7F8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B577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2161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Pages>
  <Words>1385</Words>
  <Characters>7900</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ЕДДС</dc:creator>
  <cp:lastModifiedBy>ЕДДС</cp:lastModifiedBy>
  <cp:revision>1</cp:revision>
  <dcterms:created xsi:type="dcterms:W3CDTF">2017-11-29T12:46:00Z</dcterms:created>
  <dcterms:modified xsi:type="dcterms:W3CDTF">2017-11-29T13:18:00Z</dcterms:modified>
</cp:coreProperties>
</file>