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45E" w:rsidRPr="008F4130" w:rsidRDefault="0020645E" w:rsidP="0020645E">
      <w:pPr>
        <w:jc w:val="center"/>
        <w:rPr>
          <w:rFonts w:ascii="Times New Roman" w:hAnsi="Times New Roman" w:cs="Times New Roman"/>
          <w:b/>
          <w:sz w:val="28"/>
          <w:szCs w:val="28"/>
        </w:rPr>
      </w:pPr>
      <w:r w:rsidRPr="008F4130">
        <w:rPr>
          <w:rFonts w:ascii="Times New Roman" w:hAnsi="Times New Roman" w:cs="Times New Roman"/>
          <w:b/>
          <w:sz w:val="28"/>
          <w:szCs w:val="28"/>
        </w:rPr>
        <w:t>МИНИСТЕРСТВО ЖИЛИЩНО-КОММУНАЛЬНОГО ХОЗЯЙСТВА И ГРАЖДАНСКОЙ ЗАЩИТЫ НАСЕЛЕНИЯ РЕСПУБЛИКИ МОРДОВИЯ</w:t>
      </w:r>
    </w:p>
    <w:p w:rsidR="0020645E" w:rsidRPr="008F4130" w:rsidRDefault="0020645E" w:rsidP="0020645E">
      <w:pPr>
        <w:jc w:val="center"/>
        <w:rPr>
          <w:rFonts w:ascii="Times New Roman" w:hAnsi="Times New Roman" w:cs="Times New Roman"/>
          <w:b/>
          <w:sz w:val="24"/>
          <w:szCs w:val="24"/>
        </w:rPr>
      </w:pPr>
    </w:p>
    <w:p w:rsidR="0020645E" w:rsidRPr="008F4130" w:rsidRDefault="0020645E" w:rsidP="0020645E">
      <w:pPr>
        <w:jc w:val="center"/>
        <w:rPr>
          <w:rFonts w:ascii="Times New Roman" w:hAnsi="Times New Roman" w:cs="Times New Roman"/>
          <w:b/>
          <w:sz w:val="28"/>
          <w:szCs w:val="28"/>
        </w:rPr>
      </w:pPr>
      <w:r w:rsidRPr="008F4130">
        <w:rPr>
          <w:rFonts w:ascii="Times New Roman" w:hAnsi="Times New Roman" w:cs="Times New Roman"/>
          <w:b/>
          <w:sz w:val="28"/>
          <w:szCs w:val="28"/>
        </w:rPr>
        <w:t>ГОСУДАРСТВЕННОЕ УНИТАРНОЕ ПРЕДПРИЯТИЕ РЕСПУБЛИКИ МОРДОВИЯ «МОРДОВКОММУНСЕРВИС»</w:t>
      </w:r>
    </w:p>
    <w:p w:rsidR="0020645E" w:rsidRPr="008F4130" w:rsidRDefault="0020645E" w:rsidP="0020645E">
      <w:pPr>
        <w:jc w:val="center"/>
        <w:rPr>
          <w:rFonts w:ascii="Times New Roman" w:hAnsi="Times New Roman" w:cs="Times New Roman"/>
          <w:b/>
          <w:sz w:val="28"/>
          <w:szCs w:val="28"/>
        </w:rPr>
      </w:pPr>
      <w:r w:rsidRPr="008F4130">
        <w:rPr>
          <w:rFonts w:ascii="Times New Roman" w:hAnsi="Times New Roman" w:cs="Times New Roman"/>
          <w:b/>
          <w:sz w:val="28"/>
          <w:szCs w:val="28"/>
        </w:rPr>
        <w:t>(ГУП РМ «Мордовкоммунсервис»)</w:t>
      </w:r>
    </w:p>
    <w:p w:rsidR="0020645E" w:rsidRPr="008F4130" w:rsidRDefault="0020645E" w:rsidP="0020645E">
      <w:pPr>
        <w:spacing w:line="240" w:lineRule="auto"/>
        <w:jc w:val="center"/>
        <w:rPr>
          <w:rFonts w:ascii="Times New Roman" w:hAnsi="Times New Roman" w:cs="Times New Roman"/>
          <w:sz w:val="24"/>
          <w:szCs w:val="24"/>
        </w:rPr>
      </w:pPr>
      <w:r w:rsidRPr="008F4130">
        <w:rPr>
          <w:rFonts w:ascii="Times New Roman" w:hAnsi="Times New Roman" w:cs="Times New Roman"/>
          <w:sz w:val="24"/>
          <w:szCs w:val="24"/>
        </w:rPr>
        <w:t>430005, Россия, Республика Мордовия, г. Саранск</w:t>
      </w:r>
    </w:p>
    <w:p w:rsidR="0020645E" w:rsidRPr="008F4130" w:rsidRDefault="0020645E" w:rsidP="0020645E">
      <w:pPr>
        <w:spacing w:line="240" w:lineRule="auto"/>
        <w:jc w:val="center"/>
        <w:rPr>
          <w:rFonts w:ascii="Times New Roman" w:hAnsi="Times New Roman" w:cs="Times New Roman"/>
          <w:sz w:val="24"/>
          <w:szCs w:val="24"/>
        </w:rPr>
      </w:pPr>
      <w:r w:rsidRPr="008F4130">
        <w:rPr>
          <w:rFonts w:ascii="Times New Roman" w:hAnsi="Times New Roman" w:cs="Times New Roman"/>
          <w:sz w:val="24"/>
          <w:szCs w:val="24"/>
        </w:rPr>
        <w:t>ул. Коммунистическая, д.33, корп.3. оф. 510</w:t>
      </w:r>
    </w:p>
    <w:p w:rsidR="0020645E" w:rsidRPr="008F4130" w:rsidRDefault="0020645E" w:rsidP="0020645E">
      <w:pPr>
        <w:jc w:val="center"/>
        <w:rPr>
          <w:rFonts w:ascii="Times New Roman" w:hAnsi="Times New Roman" w:cs="Times New Roman"/>
          <w:b/>
          <w:sz w:val="24"/>
          <w:szCs w:val="24"/>
        </w:rPr>
      </w:pPr>
    </w:p>
    <w:p w:rsidR="0020645E" w:rsidRPr="008F4130" w:rsidRDefault="0020645E" w:rsidP="0020645E">
      <w:pPr>
        <w:jc w:val="center"/>
        <w:rPr>
          <w:rFonts w:ascii="Times New Roman" w:hAnsi="Times New Roman" w:cs="Times New Roman"/>
          <w:b/>
          <w:sz w:val="24"/>
          <w:szCs w:val="24"/>
        </w:rPr>
      </w:pPr>
    </w:p>
    <w:p w:rsidR="0020645E" w:rsidRPr="008F4130" w:rsidRDefault="0020645E" w:rsidP="0020645E">
      <w:pPr>
        <w:jc w:val="center"/>
        <w:rPr>
          <w:rFonts w:ascii="Times New Roman" w:hAnsi="Times New Roman" w:cs="Times New Roman"/>
          <w:b/>
          <w:sz w:val="24"/>
          <w:szCs w:val="24"/>
          <w:highlight w:val="yellow"/>
        </w:rPr>
      </w:pPr>
    </w:p>
    <w:p w:rsidR="0020645E" w:rsidRPr="008F4130" w:rsidRDefault="0020645E" w:rsidP="0020645E">
      <w:pPr>
        <w:jc w:val="center"/>
        <w:rPr>
          <w:rFonts w:ascii="Times New Roman" w:hAnsi="Times New Roman" w:cs="Times New Roman"/>
          <w:b/>
          <w:sz w:val="32"/>
          <w:szCs w:val="32"/>
        </w:rPr>
      </w:pPr>
      <w:r w:rsidRPr="008F4130">
        <w:rPr>
          <w:rFonts w:ascii="Times New Roman" w:hAnsi="Times New Roman" w:cs="Times New Roman"/>
          <w:b/>
          <w:sz w:val="32"/>
          <w:szCs w:val="32"/>
        </w:rPr>
        <w:t xml:space="preserve">Программа комплексного развития системы коммунальной инфраструктуры </w:t>
      </w:r>
      <w:r>
        <w:rPr>
          <w:rFonts w:ascii="Times New Roman" w:hAnsi="Times New Roman" w:cs="Times New Roman"/>
          <w:b/>
          <w:sz w:val="32"/>
          <w:szCs w:val="32"/>
        </w:rPr>
        <w:t>Моргинского</w:t>
      </w:r>
      <w:r w:rsidRPr="008F4130">
        <w:rPr>
          <w:rFonts w:ascii="Times New Roman" w:hAnsi="Times New Roman" w:cs="Times New Roman"/>
          <w:b/>
          <w:sz w:val="32"/>
          <w:szCs w:val="32"/>
        </w:rPr>
        <w:t xml:space="preserve"> сельского поселения </w:t>
      </w:r>
      <w:r>
        <w:rPr>
          <w:rFonts w:ascii="Times New Roman" w:hAnsi="Times New Roman" w:cs="Times New Roman"/>
          <w:b/>
          <w:sz w:val="32"/>
          <w:szCs w:val="32"/>
        </w:rPr>
        <w:t>Дубенского</w:t>
      </w:r>
      <w:r w:rsidRPr="008F4130">
        <w:rPr>
          <w:rFonts w:ascii="Times New Roman" w:hAnsi="Times New Roman" w:cs="Times New Roman"/>
          <w:b/>
          <w:sz w:val="32"/>
          <w:szCs w:val="32"/>
        </w:rPr>
        <w:t xml:space="preserve"> муниципального района Республики Мордовия на 201</w:t>
      </w:r>
      <w:r>
        <w:rPr>
          <w:rFonts w:ascii="Times New Roman" w:hAnsi="Times New Roman" w:cs="Times New Roman"/>
          <w:b/>
          <w:sz w:val="32"/>
          <w:szCs w:val="32"/>
        </w:rPr>
        <w:t>8</w:t>
      </w:r>
      <w:r w:rsidRPr="008F4130">
        <w:rPr>
          <w:rFonts w:ascii="Times New Roman" w:hAnsi="Times New Roman" w:cs="Times New Roman"/>
          <w:b/>
          <w:sz w:val="32"/>
          <w:szCs w:val="32"/>
        </w:rPr>
        <w:t>-202</w:t>
      </w:r>
      <w:r>
        <w:rPr>
          <w:rFonts w:ascii="Times New Roman" w:hAnsi="Times New Roman" w:cs="Times New Roman"/>
          <w:b/>
          <w:sz w:val="32"/>
          <w:szCs w:val="32"/>
        </w:rPr>
        <w:t>8</w:t>
      </w:r>
      <w:r w:rsidRPr="008F4130">
        <w:rPr>
          <w:rFonts w:ascii="Times New Roman" w:hAnsi="Times New Roman" w:cs="Times New Roman"/>
          <w:b/>
          <w:sz w:val="32"/>
          <w:szCs w:val="32"/>
        </w:rPr>
        <w:t>гг</w:t>
      </w:r>
    </w:p>
    <w:p w:rsidR="0020645E" w:rsidRPr="008F4130" w:rsidRDefault="0020645E" w:rsidP="0020645E">
      <w:pPr>
        <w:jc w:val="center"/>
        <w:rPr>
          <w:rFonts w:ascii="Times New Roman" w:hAnsi="Times New Roman" w:cs="Times New Roman"/>
          <w:b/>
          <w:sz w:val="32"/>
          <w:szCs w:val="32"/>
        </w:rPr>
      </w:pPr>
    </w:p>
    <w:p w:rsidR="0020645E" w:rsidRPr="008F4130" w:rsidRDefault="0020645E" w:rsidP="0020645E">
      <w:pPr>
        <w:jc w:val="center"/>
        <w:rPr>
          <w:rFonts w:ascii="Times New Roman" w:hAnsi="Times New Roman" w:cs="Times New Roman"/>
          <w:b/>
          <w:sz w:val="32"/>
          <w:szCs w:val="32"/>
        </w:rPr>
      </w:pPr>
    </w:p>
    <w:p w:rsidR="0020645E" w:rsidRPr="008F4130" w:rsidRDefault="0020645E" w:rsidP="0020645E">
      <w:pPr>
        <w:jc w:val="center"/>
        <w:rPr>
          <w:rFonts w:ascii="Times New Roman" w:hAnsi="Times New Roman" w:cs="Times New Roman"/>
          <w:b/>
          <w:sz w:val="32"/>
          <w:szCs w:val="32"/>
        </w:rPr>
      </w:pPr>
    </w:p>
    <w:p w:rsidR="0020645E" w:rsidRPr="008F4130" w:rsidRDefault="0020645E" w:rsidP="0020645E">
      <w:pPr>
        <w:jc w:val="center"/>
        <w:rPr>
          <w:rFonts w:ascii="Times New Roman" w:hAnsi="Times New Roman" w:cs="Times New Roman"/>
          <w:b/>
          <w:sz w:val="24"/>
          <w:szCs w:val="24"/>
        </w:rPr>
      </w:pPr>
      <w:r w:rsidRPr="008F4130">
        <w:rPr>
          <w:rFonts w:ascii="Times New Roman" w:hAnsi="Times New Roman" w:cs="Times New Roman"/>
          <w:b/>
          <w:sz w:val="32"/>
          <w:szCs w:val="32"/>
        </w:rPr>
        <w:t>Программный документ</w:t>
      </w:r>
    </w:p>
    <w:p w:rsidR="0020645E" w:rsidRPr="008F4130" w:rsidRDefault="0020645E" w:rsidP="0020645E">
      <w:pPr>
        <w:jc w:val="center"/>
        <w:rPr>
          <w:rFonts w:ascii="Times New Roman" w:hAnsi="Times New Roman" w:cs="Times New Roman"/>
          <w:b/>
          <w:sz w:val="24"/>
          <w:szCs w:val="24"/>
        </w:rPr>
      </w:pPr>
      <w:r w:rsidRPr="008F4130">
        <w:rPr>
          <w:rFonts w:ascii="Times New Roman" w:hAnsi="Times New Roman" w:cs="Times New Roman"/>
          <w:b/>
          <w:sz w:val="24"/>
          <w:szCs w:val="24"/>
        </w:rPr>
        <w:t>(Том 1)</w:t>
      </w:r>
    </w:p>
    <w:p w:rsidR="0020645E" w:rsidRPr="008F4130" w:rsidRDefault="0020645E" w:rsidP="0020645E">
      <w:pPr>
        <w:jc w:val="center"/>
        <w:rPr>
          <w:rFonts w:ascii="Times New Roman" w:hAnsi="Times New Roman" w:cs="Times New Roman"/>
          <w:b/>
          <w:sz w:val="24"/>
          <w:szCs w:val="24"/>
        </w:rPr>
      </w:pPr>
    </w:p>
    <w:p w:rsidR="0020645E" w:rsidRPr="008F4130" w:rsidRDefault="0020645E" w:rsidP="0020645E">
      <w:pPr>
        <w:jc w:val="center"/>
        <w:rPr>
          <w:rFonts w:ascii="Times New Roman" w:hAnsi="Times New Roman" w:cs="Times New Roman"/>
          <w:b/>
          <w:sz w:val="24"/>
          <w:szCs w:val="24"/>
        </w:rPr>
      </w:pPr>
    </w:p>
    <w:p w:rsidR="0020645E" w:rsidRPr="008F4130" w:rsidRDefault="0020645E" w:rsidP="0020645E">
      <w:pPr>
        <w:jc w:val="center"/>
        <w:rPr>
          <w:rFonts w:ascii="Times New Roman" w:hAnsi="Times New Roman" w:cs="Times New Roman"/>
          <w:b/>
          <w:sz w:val="24"/>
          <w:szCs w:val="24"/>
        </w:rPr>
      </w:pPr>
    </w:p>
    <w:p w:rsidR="0020645E" w:rsidRPr="008F4130" w:rsidRDefault="0020645E" w:rsidP="0020645E">
      <w:pPr>
        <w:jc w:val="center"/>
        <w:rPr>
          <w:rFonts w:ascii="Times New Roman" w:hAnsi="Times New Roman" w:cs="Times New Roman"/>
          <w:b/>
          <w:sz w:val="24"/>
          <w:szCs w:val="24"/>
        </w:rPr>
      </w:pPr>
    </w:p>
    <w:p w:rsidR="0020645E" w:rsidRPr="008F4130" w:rsidRDefault="0020645E" w:rsidP="0020645E">
      <w:pPr>
        <w:ind w:left="-567"/>
        <w:rPr>
          <w:rFonts w:ascii="Times New Roman" w:hAnsi="Times New Roman" w:cs="Times New Roman"/>
          <w:b/>
          <w:sz w:val="24"/>
          <w:szCs w:val="24"/>
        </w:rPr>
      </w:pPr>
    </w:p>
    <w:p w:rsidR="0020645E" w:rsidRPr="008F4130" w:rsidRDefault="0020645E" w:rsidP="0020645E">
      <w:pPr>
        <w:spacing w:after="0" w:line="240" w:lineRule="auto"/>
        <w:ind w:left="-567"/>
        <w:rPr>
          <w:rFonts w:ascii="Times New Roman" w:eastAsia="Calibri" w:hAnsi="Times New Roman" w:cs="Times New Roman"/>
          <w:sz w:val="28"/>
          <w:szCs w:val="28"/>
        </w:rPr>
      </w:pPr>
      <w:r w:rsidRPr="008F4130">
        <w:rPr>
          <w:rFonts w:ascii="Times New Roman" w:eastAsia="Calibri" w:hAnsi="Times New Roman" w:cs="Times New Roman"/>
          <w:sz w:val="28"/>
          <w:szCs w:val="28"/>
        </w:rPr>
        <w:t>Директор ГУП РМ «Мордовкоммунсервис»                                    Ю. Ю. Корнишин</w:t>
      </w:r>
    </w:p>
    <w:p w:rsidR="0020645E" w:rsidRDefault="0020645E" w:rsidP="0020645E">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lang w:eastAsia="en-US"/>
        </w:rPr>
        <w:id w:val="-1883307835"/>
      </w:sdtPr>
      <w:sdtContent>
        <w:p w:rsidR="00EC478E" w:rsidRPr="00EC478E" w:rsidRDefault="00EC478E" w:rsidP="00EC478E">
          <w:pPr>
            <w:pStyle w:val="af0"/>
            <w:spacing w:line="240" w:lineRule="auto"/>
            <w:jc w:val="center"/>
            <w:rPr>
              <w:rFonts w:ascii="Times New Roman" w:hAnsi="Times New Roman" w:cs="Times New Roman"/>
            </w:rPr>
          </w:pPr>
          <w:r w:rsidRPr="00EC478E">
            <w:rPr>
              <w:rFonts w:ascii="Times New Roman" w:hAnsi="Times New Roman" w:cs="Times New Roman"/>
              <w:color w:val="0D0D0D" w:themeColor="text1" w:themeTint="F2"/>
            </w:rPr>
            <w:t>Оглавление</w:t>
          </w:r>
        </w:p>
        <w:p w:rsidR="00EC478E" w:rsidRPr="00EC478E" w:rsidRDefault="00F541A7" w:rsidP="00EC478E">
          <w:pPr>
            <w:pStyle w:val="11"/>
            <w:tabs>
              <w:tab w:val="right" w:leader="dot" w:pos="9345"/>
            </w:tabs>
            <w:spacing w:line="240" w:lineRule="auto"/>
            <w:rPr>
              <w:rFonts w:ascii="Times New Roman" w:hAnsi="Times New Roman" w:cs="Times New Roman"/>
              <w:noProof/>
              <w:sz w:val="28"/>
              <w:szCs w:val="28"/>
            </w:rPr>
          </w:pPr>
          <w:r w:rsidRPr="00F541A7">
            <w:rPr>
              <w:rFonts w:ascii="Times New Roman" w:hAnsi="Times New Roman" w:cs="Times New Roman"/>
              <w:sz w:val="28"/>
              <w:szCs w:val="28"/>
            </w:rPr>
            <w:fldChar w:fldCharType="begin"/>
          </w:r>
          <w:r w:rsidR="00EC478E" w:rsidRPr="00EC478E">
            <w:rPr>
              <w:rFonts w:ascii="Times New Roman" w:hAnsi="Times New Roman" w:cs="Times New Roman"/>
              <w:sz w:val="28"/>
              <w:szCs w:val="28"/>
            </w:rPr>
            <w:instrText xml:space="preserve"> TOC \o "1-3" \h \z \u </w:instrText>
          </w:r>
          <w:r w:rsidRPr="00F541A7">
            <w:rPr>
              <w:rFonts w:ascii="Times New Roman" w:hAnsi="Times New Roman" w:cs="Times New Roman"/>
              <w:sz w:val="28"/>
              <w:szCs w:val="28"/>
            </w:rPr>
            <w:fldChar w:fldCharType="separate"/>
          </w:r>
          <w:hyperlink w:anchor="_Toc472320345" w:history="1">
            <w:r w:rsidR="00EC478E" w:rsidRPr="00EC478E">
              <w:rPr>
                <w:rStyle w:val="af1"/>
                <w:rFonts w:ascii="Times New Roman" w:hAnsi="Times New Roman" w:cs="Times New Roman"/>
                <w:noProof/>
                <w:sz w:val="28"/>
                <w:szCs w:val="28"/>
              </w:rPr>
              <w:t>1. Паспорт программы</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_Toc472320345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3</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11"/>
            <w:tabs>
              <w:tab w:val="right" w:leader="dot" w:pos="9345"/>
            </w:tabs>
            <w:spacing w:line="240" w:lineRule="auto"/>
            <w:rPr>
              <w:rFonts w:ascii="Times New Roman" w:hAnsi="Times New Roman" w:cs="Times New Roman"/>
              <w:noProof/>
              <w:sz w:val="28"/>
              <w:szCs w:val="28"/>
            </w:rPr>
          </w:pPr>
          <w:hyperlink w:anchor="_Toc472320352" w:history="1">
            <w:r w:rsidR="00EC478E" w:rsidRPr="00EC478E">
              <w:rPr>
                <w:rStyle w:val="af1"/>
                <w:rFonts w:ascii="Times New Roman" w:hAnsi="Times New Roman" w:cs="Times New Roman"/>
                <w:noProof/>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_Toc472320352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19</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53" w:history="1">
            <w:r w:rsidR="00EC478E" w:rsidRPr="00EC478E">
              <w:rPr>
                <w:rStyle w:val="af1"/>
                <w:rFonts w:ascii="Times New Roman" w:hAnsi="Times New Roman" w:cs="Times New Roman"/>
                <w:noProof/>
                <w:sz w:val="28"/>
                <w:szCs w:val="28"/>
              </w:rPr>
              <w:t>2.1.Существующая система водоснабжения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_Toc472320353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19</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54" w:history="1">
            <w:r w:rsidR="00EC478E" w:rsidRPr="00EC478E">
              <w:rPr>
                <w:rStyle w:val="af1"/>
                <w:rFonts w:ascii="Times New Roman" w:hAnsi="Times New Roman" w:cs="Times New Roman"/>
                <w:noProof/>
                <w:sz w:val="28"/>
                <w:szCs w:val="28"/>
              </w:rPr>
              <w:t>2.2 Система электроснабжения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_Toc472320354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20</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55" w:history="1">
            <w:r w:rsidR="00EC478E" w:rsidRPr="00EC478E">
              <w:rPr>
                <w:rStyle w:val="af1"/>
                <w:rFonts w:ascii="Times New Roman" w:hAnsi="Times New Roman" w:cs="Times New Roman"/>
                <w:noProof/>
                <w:sz w:val="28"/>
                <w:szCs w:val="28"/>
              </w:rPr>
              <w:t>2.3. Система теплоснабжения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_Toc472320355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21</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56" w:history="1">
            <w:r w:rsidR="00EC478E" w:rsidRPr="00EC478E">
              <w:rPr>
                <w:rStyle w:val="af1"/>
                <w:rFonts w:ascii="Times New Roman" w:hAnsi="Times New Roman" w:cs="Times New Roman"/>
                <w:noProof/>
                <w:sz w:val="28"/>
                <w:szCs w:val="28"/>
              </w:rPr>
              <w:t>2.4. Система газоснабжения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_Toc472320356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21</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57" w:history="1">
            <w:r w:rsidR="00EC478E" w:rsidRPr="00EC478E">
              <w:rPr>
                <w:rStyle w:val="af1"/>
                <w:rFonts w:ascii="Times New Roman" w:hAnsi="Times New Roman" w:cs="Times New Roman"/>
                <w:noProof/>
                <w:sz w:val="28"/>
                <w:szCs w:val="28"/>
              </w:rPr>
              <w:t>2.5. Система водоотведения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_Toc472320357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21</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58" w:history="1">
            <w:r w:rsidR="00EC478E" w:rsidRPr="00EC478E">
              <w:rPr>
                <w:rStyle w:val="af1"/>
                <w:rFonts w:ascii="Times New Roman" w:hAnsi="Times New Roman" w:cs="Times New Roman"/>
                <w:noProof/>
                <w:sz w:val="28"/>
                <w:szCs w:val="28"/>
              </w:rPr>
              <w:t>2.6. Система сбора и утилизации ТБО</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_Toc472320358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22</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11"/>
            <w:tabs>
              <w:tab w:val="right" w:leader="dot" w:pos="9345"/>
            </w:tabs>
            <w:spacing w:line="240" w:lineRule="auto"/>
            <w:rPr>
              <w:rFonts w:ascii="Times New Roman" w:hAnsi="Times New Roman" w:cs="Times New Roman"/>
              <w:noProof/>
              <w:sz w:val="28"/>
              <w:szCs w:val="28"/>
            </w:rPr>
          </w:pPr>
          <w:hyperlink w:anchor="_Toc472320359" w:history="1">
            <w:r w:rsidR="00EC478E" w:rsidRPr="00EC478E">
              <w:rPr>
                <w:rStyle w:val="af1"/>
                <w:rFonts w:ascii="Times New Roman" w:hAnsi="Times New Roman" w:cs="Times New Roman"/>
                <w:noProof/>
                <w:sz w:val="28"/>
                <w:szCs w:val="28"/>
              </w:rPr>
              <w:t>3. Перспективы развития систем коммунальной инфраструктуры и прогноз спроса на коммунальные ресурсы</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_Toc472320359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24</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60" w:history="1">
            <w:r w:rsidR="00EC478E" w:rsidRPr="00EC478E">
              <w:rPr>
                <w:rStyle w:val="af1"/>
                <w:rFonts w:ascii="Times New Roman" w:hAnsi="Times New Roman" w:cs="Times New Roman"/>
                <w:noProof/>
                <w:sz w:val="28"/>
                <w:szCs w:val="28"/>
              </w:rPr>
              <w:t>3.1 Перспективная схема водоснабжения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_Toc472320360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24</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61" w:history="1">
            <w:r w:rsidR="00EC478E" w:rsidRPr="00EC478E">
              <w:rPr>
                <w:rStyle w:val="af1"/>
                <w:rFonts w:ascii="Times New Roman" w:hAnsi="Times New Roman" w:cs="Times New Roman"/>
                <w:noProof/>
                <w:sz w:val="28"/>
                <w:szCs w:val="28"/>
              </w:rPr>
              <w:t>3.2. Перспективная схема электроснабжения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_Toc472320361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25</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62" w:history="1">
            <w:r w:rsidR="00EC478E" w:rsidRPr="00EC478E">
              <w:rPr>
                <w:rStyle w:val="af1"/>
                <w:rFonts w:ascii="Times New Roman" w:hAnsi="Times New Roman" w:cs="Times New Roman"/>
                <w:noProof/>
                <w:sz w:val="28"/>
                <w:szCs w:val="28"/>
              </w:rPr>
              <w:t>3.3. Перспективная схема водоотведения Моргинского сельского поселения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_Toc472320362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27</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63" w:history="1">
            <w:r w:rsidR="00EC478E" w:rsidRPr="00EC478E">
              <w:rPr>
                <w:rStyle w:val="af1"/>
                <w:rFonts w:ascii="Times New Roman" w:hAnsi="Times New Roman" w:cs="Times New Roman"/>
                <w:noProof/>
                <w:sz w:val="28"/>
                <w:szCs w:val="28"/>
              </w:rPr>
              <w:t>3.4. Перспективная схема обращения с ТБО</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_Toc472320363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28</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11"/>
            <w:tabs>
              <w:tab w:val="right" w:leader="dot" w:pos="9345"/>
            </w:tabs>
            <w:spacing w:line="240" w:lineRule="auto"/>
            <w:rPr>
              <w:rFonts w:ascii="Times New Roman" w:hAnsi="Times New Roman" w:cs="Times New Roman"/>
              <w:noProof/>
              <w:sz w:val="28"/>
              <w:szCs w:val="28"/>
            </w:rPr>
          </w:pPr>
          <w:hyperlink w:anchor="_Toc472320364" w:history="1">
            <w:r w:rsidR="00EC478E" w:rsidRPr="00EC478E">
              <w:rPr>
                <w:rStyle w:val="af1"/>
                <w:rFonts w:ascii="Times New Roman" w:hAnsi="Times New Roman" w:cs="Times New Roman"/>
                <w:noProof/>
                <w:sz w:val="28"/>
                <w:szCs w:val="28"/>
              </w:rPr>
              <w:t>4. Целевые показатели развития коммунальной инфраструктуры</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_Toc472320364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29</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65" w:history="1">
            <w:r w:rsidR="00EC478E" w:rsidRPr="00EC478E">
              <w:rPr>
                <w:rStyle w:val="af1"/>
                <w:rFonts w:ascii="Times New Roman" w:hAnsi="Times New Roman" w:cs="Times New Roman"/>
                <w:noProof/>
                <w:sz w:val="28"/>
                <w:szCs w:val="28"/>
              </w:rPr>
              <w:t>4.1 Показатели качества поставляемого коммунального ресурса</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_Toc472320365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29</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68" w:history="1">
            <w:r w:rsidR="00EC478E" w:rsidRPr="00EC478E">
              <w:rPr>
                <w:rStyle w:val="af1"/>
                <w:rFonts w:ascii="Times New Roman" w:hAnsi="Times New Roman" w:cs="Times New Roman"/>
                <w:noProof/>
                <w:sz w:val="28"/>
                <w:szCs w:val="28"/>
              </w:rPr>
              <w:t>4.2. Показатели надежности систем ресурсоснабжения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_Toc472320368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29</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11"/>
            <w:tabs>
              <w:tab w:val="right" w:leader="dot" w:pos="9345"/>
            </w:tabs>
            <w:spacing w:line="240" w:lineRule="auto"/>
            <w:rPr>
              <w:rFonts w:ascii="Times New Roman" w:hAnsi="Times New Roman" w:cs="Times New Roman"/>
              <w:noProof/>
              <w:sz w:val="28"/>
              <w:szCs w:val="28"/>
            </w:rPr>
          </w:pPr>
          <w:hyperlink w:anchor="_Toc472320369" w:history="1">
            <w:r w:rsidR="00EC478E" w:rsidRPr="00EC478E">
              <w:rPr>
                <w:rStyle w:val="af1"/>
                <w:rFonts w:ascii="Times New Roman" w:hAnsi="Times New Roman" w:cs="Times New Roman"/>
                <w:noProof/>
                <w:sz w:val="28"/>
                <w:szCs w:val="28"/>
              </w:rPr>
              <w:t>5. Программа инвестиционных проектов, обеспечивающих достижение целевых показателей</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_Toc472320369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30</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70" w:history="1">
            <w:r w:rsidR="00EC478E" w:rsidRPr="00EC478E">
              <w:rPr>
                <w:rStyle w:val="af1"/>
                <w:rFonts w:ascii="Times New Roman" w:hAnsi="Times New Roman" w:cs="Times New Roman"/>
                <w:noProof/>
                <w:sz w:val="28"/>
                <w:szCs w:val="28"/>
              </w:rPr>
              <w:t>5.1. Программа инвестиционных проектов развития системы водоснабжения  Моргинского сельского поселения 2018-2028 годы (в ценах 2016)</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_Toc472320370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30</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396" w:history="1">
            <w:r w:rsidR="00EC478E" w:rsidRPr="00EC478E">
              <w:rPr>
                <w:rStyle w:val="af1"/>
                <w:rFonts w:ascii="Times New Roman" w:hAnsi="Times New Roman" w:cs="Times New Roman"/>
                <w:noProof/>
                <w:sz w:val="28"/>
                <w:szCs w:val="28"/>
              </w:rPr>
              <w:t>5.2. Программа инвестиционных проектов развития системы электроснабжение Моргинского сельского поселения 2018-2028 годы (в ценах 2016)</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_Toc472320396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31</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22"/>
            <w:tabs>
              <w:tab w:val="right" w:leader="dot" w:pos="9345"/>
            </w:tabs>
            <w:spacing w:line="240" w:lineRule="auto"/>
            <w:rPr>
              <w:rFonts w:ascii="Times New Roman" w:hAnsi="Times New Roman" w:cs="Times New Roman"/>
              <w:noProof/>
              <w:sz w:val="28"/>
              <w:szCs w:val="28"/>
            </w:rPr>
          </w:pPr>
          <w:hyperlink w:anchor="_Toc472320426" w:history="1">
            <w:r w:rsidR="00EC478E" w:rsidRPr="00EC478E">
              <w:rPr>
                <w:rStyle w:val="af1"/>
                <w:rFonts w:ascii="Times New Roman" w:eastAsia="Calibri" w:hAnsi="Times New Roman" w:cs="Times New Roman"/>
                <w:noProof/>
                <w:sz w:val="28"/>
                <w:szCs w:val="28"/>
              </w:rPr>
              <w:t>5.4 Программа инвестиционных проектов развития системы сбора и вызова бытовых отходов Моргинского сельского поселения 2018-2028 годы (в ценах 2016)</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_Toc472320426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32</w:t>
            </w:r>
            <w:r w:rsidRPr="00EC478E">
              <w:rPr>
                <w:rFonts w:ascii="Times New Roman" w:hAnsi="Times New Roman" w:cs="Times New Roman"/>
                <w:noProof/>
                <w:webHidden/>
                <w:sz w:val="28"/>
                <w:szCs w:val="28"/>
              </w:rPr>
              <w:fldChar w:fldCharType="end"/>
            </w:r>
          </w:hyperlink>
        </w:p>
        <w:p w:rsidR="00EC478E" w:rsidRPr="00EC478E" w:rsidRDefault="00F541A7" w:rsidP="00EC478E">
          <w:pPr>
            <w:pStyle w:val="11"/>
            <w:tabs>
              <w:tab w:val="right" w:leader="dot" w:pos="9345"/>
            </w:tabs>
            <w:spacing w:line="240" w:lineRule="auto"/>
            <w:rPr>
              <w:rFonts w:ascii="Times New Roman" w:hAnsi="Times New Roman" w:cs="Times New Roman"/>
              <w:noProof/>
              <w:sz w:val="28"/>
              <w:szCs w:val="28"/>
            </w:rPr>
          </w:pPr>
          <w:hyperlink w:anchor="_Toc472320450" w:history="1">
            <w:r w:rsidR="00EC478E" w:rsidRPr="00EC478E">
              <w:rPr>
                <w:rStyle w:val="af1"/>
                <w:rFonts w:ascii="Times New Roman" w:hAnsi="Times New Roman" w:cs="Times New Roman"/>
                <w:noProof/>
                <w:sz w:val="28"/>
                <w:szCs w:val="28"/>
              </w:rPr>
              <w:t>6. Источники инвестиций, тарифы и доступность программы для населения</w:t>
            </w:r>
            <w:r w:rsidR="00EC478E" w:rsidRPr="00EC478E">
              <w:rPr>
                <w:rFonts w:ascii="Times New Roman" w:hAnsi="Times New Roman" w:cs="Times New Roman"/>
                <w:noProof/>
                <w:webHidden/>
                <w:sz w:val="28"/>
                <w:szCs w:val="28"/>
              </w:rPr>
              <w:tab/>
            </w:r>
            <w:r w:rsidRPr="00EC478E">
              <w:rPr>
                <w:rFonts w:ascii="Times New Roman" w:hAnsi="Times New Roman" w:cs="Times New Roman"/>
                <w:noProof/>
                <w:webHidden/>
                <w:sz w:val="28"/>
                <w:szCs w:val="28"/>
              </w:rPr>
              <w:fldChar w:fldCharType="begin"/>
            </w:r>
            <w:r w:rsidR="00EC478E" w:rsidRPr="00EC478E">
              <w:rPr>
                <w:rFonts w:ascii="Times New Roman" w:hAnsi="Times New Roman" w:cs="Times New Roman"/>
                <w:noProof/>
                <w:webHidden/>
                <w:sz w:val="28"/>
                <w:szCs w:val="28"/>
              </w:rPr>
              <w:instrText xml:space="preserve"> PAGEREF _Toc472320450 \h </w:instrText>
            </w:r>
            <w:r w:rsidRPr="00EC478E">
              <w:rPr>
                <w:rFonts w:ascii="Times New Roman" w:hAnsi="Times New Roman" w:cs="Times New Roman"/>
                <w:noProof/>
                <w:webHidden/>
                <w:sz w:val="28"/>
                <w:szCs w:val="28"/>
              </w:rPr>
            </w:r>
            <w:r w:rsidRPr="00EC478E">
              <w:rPr>
                <w:rFonts w:ascii="Times New Roman" w:hAnsi="Times New Roman" w:cs="Times New Roman"/>
                <w:noProof/>
                <w:webHidden/>
                <w:sz w:val="28"/>
                <w:szCs w:val="28"/>
              </w:rPr>
              <w:fldChar w:fldCharType="separate"/>
            </w:r>
            <w:r w:rsidR="00EC478E" w:rsidRPr="00EC478E">
              <w:rPr>
                <w:rFonts w:ascii="Times New Roman" w:hAnsi="Times New Roman" w:cs="Times New Roman"/>
                <w:noProof/>
                <w:webHidden/>
                <w:sz w:val="28"/>
                <w:szCs w:val="28"/>
              </w:rPr>
              <w:t>33</w:t>
            </w:r>
            <w:r w:rsidRPr="00EC478E">
              <w:rPr>
                <w:rFonts w:ascii="Times New Roman" w:hAnsi="Times New Roman" w:cs="Times New Roman"/>
                <w:noProof/>
                <w:webHidden/>
                <w:sz w:val="28"/>
                <w:szCs w:val="28"/>
              </w:rPr>
              <w:fldChar w:fldCharType="end"/>
            </w:r>
          </w:hyperlink>
        </w:p>
        <w:p w:rsidR="00EC478E" w:rsidRDefault="00F541A7" w:rsidP="00EC478E">
          <w:pPr>
            <w:spacing w:line="240" w:lineRule="auto"/>
          </w:pPr>
          <w:r w:rsidRPr="00EC478E">
            <w:rPr>
              <w:rFonts w:ascii="Times New Roman" w:hAnsi="Times New Roman" w:cs="Times New Roman"/>
              <w:b/>
              <w:bCs/>
              <w:sz w:val="28"/>
              <w:szCs w:val="28"/>
            </w:rPr>
            <w:fldChar w:fldCharType="end"/>
          </w:r>
        </w:p>
      </w:sdtContent>
    </w:sdt>
    <w:p w:rsidR="0020645E" w:rsidRDefault="0020645E">
      <w:r>
        <w:br w:type="page"/>
      </w:r>
    </w:p>
    <w:p w:rsidR="0020645E" w:rsidRPr="00426B7D" w:rsidRDefault="0020645E" w:rsidP="0020645E">
      <w:pPr>
        <w:pStyle w:val="1"/>
      </w:pPr>
      <w:bookmarkStart w:id="0" w:name="_Toc470684870"/>
      <w:bookmarkStart w:id="1" w:name="_Toc471810320"/>
      <w:bookmarkStart w:id="2" w:name="_Toc472320345"/>
      <w:r w:rsidRPr="00426B7D">
        <w:lastRenderedPageBreak/>
        <w:t>1. Паспорт программы</w:t>
      </w:r>
      <w:bookmarkEnd w:id="0"/>
      <w:bookmarkEnd w:id="1"/>
      <w:bookmarkEnd w:id="2"/>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Наименование Программы</w:t>
            </w:r>
          </w:p>
        </w:tc>
        <w:tc>
          <w:tcPr>
            <w:tcW w:w="7002" w:type="dxa"/>
          </w:tcPr>
          <w:p w:rsidR="0020645E" w:rsidRPr="00426B7D" w:rsidRDefault="0020645E" w:rsidP="001B0426">
            <w:pPr>
              <w:spacing w:after="0" w:line="360" w:lineRule="auto"/>
              <w:ind w:left="384" w:hanging="360"/>
              <w:jc w:val="center"/>
              <w:rPr>
                <w:rFonts w:ascii="Times New Roman" w:hAnsi="Times New Roman"/>
                <w:sz w:val="28"/>
                <w:szCs w:val="28"/>
              </w:rPr>
            </w:pPr>
            <w:r w:rsidRPr="00426B7D">
              <w:rPr>
                <w:rFonts w:ascii="Times New Roman" w:hAnsi="Times New Roman"/>
                <w:color w:val="000000"/>
                <w:sz w:val="28"/>
                <w:szCs w:val="28"/>
              </w:rPr>
              <w:t xml:space="preserve">Программа комплексного развития системы коммунальной инфраструктуры </w:t>
            </w:r>
            <w:r>
              <w:rPr>
                <w:rFonts w:ascii="Times New Roman" w:hAnsi="Times New Roman"/>
                <w:bCs/>
                <w:sz w:val="28"/>
                <w:szCs w:val="28"/>
              </w:rPr>
              <w:t>Моргинского</w:t>
            </w:r>
            <w:r w:rsidRPr="00426B7D">
              <w:rPr>
                <w:rFonts w:ascii="Times New Roman" w:hAnsi="Times New Roman"/>
                <w:color w:val="000000"/>
                <w:sz w:val="28"/>
                <w:szCs w:val="28"/>
              </w:rPr>
              <w:t xml:space="preserve">сельского поселения Дубенского муниципального района Республики </w:t>
            </w:r>
            <w:r>
              <w:rPr>
                <w:rFonts w:ascii="Times New Roman" w:hAnsi="Times New Roman"/>
                <w:color w:val="000000"/>
                <w:sz w:val="28"/>
                <w:szCs w:val="28"/>
              </w:rPr>
              <w:t>Мордовия на 2018</w:t>
            </w:r>
            <w:r w:rsidRPr="00426B7D">
              <w:rPr>
                <w:rFonts w:ascii="Times New Roman" w:hAnsi="Times New Roman"/>
                <w:color w:val="000000"/>
                <w:sz w:val="28"/>
                <w:szCs w:val="28"/>
              </w:rPr>
              <w:t>-202</w:t>
            </w:r>
            <w:r>
              <w:rPr>
                <w:rFonts w:ascii="Times New Roman" w:hAnsi="Times New Roman"/>
                <w:color w:val="000000"/>
                <w:sz w:val="28"/>
                <w:szCs w:val="28"/>
              </w:rPr>
              <w:t>8</w:t>
            </w:r>
            <w:r w:rsidRPr="00426B7D">
              <w:rPr>
                <w:rFonts w:ascii="Times New Roman" w:hAnsi="Times New Roman"/>
                <w:color w:val="000000"/>
                <w:sz w:val="28"/>
                <w:szCs w:val="28"/>
              </w:rPr>
              <w:t>гг (далее- Программа)</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Основания для разработки</w:t>
            </w:r>
          </w:p>
        </w:tc>
        <w:tc>
          <w:tcPr>
            <w:tcW w:w="7002"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Градостроительный кодекс Российской Федерации.</w:t>
            </w:r>
          </w:p>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20645E" w:rsidRPr="00426B7D" w:rsidRDefault="0020645E" w:rsidP="001B0426">
            <w:pPr>
              <w:spacing w:after="0" w:line="360" w:lineRule="auto"/>
              <w:ind w:left="383"/>
              <w:jc w:val="center"/>
              <w:rPr>
                <w:rFonts w:ascii="Times New Roman" w:hAnsi="Times New Roman"/>
                <w:sz w:val="28"/>
                <w:szCs w:val="28"/>
              </w:rPr>
            </w:pPr>
            <w:r w:rsidRPr="00426B7D">
              <w:rPr>
                <w:rFonts w:ascii="Times New Roman" w:hAnsi="Times New Roman"/>
                <w:sz w:val="28"/>
                <w:szCs w:val="28"/>
              </w:rPr>
              <w:t>Федеральный закон от 30.12.2004г. № 210-ФЗ «Об основах регулирования тарифов организаций коммунального комплекса»</w:t>
            </w:r>
          </w:p>
          <w:p w:rsidR="0020645E" w:rsidRPr="00426B7D" w:rsidRDefault="0020645E" w:rsidP="001B0426">
            <w:pPr>
              <w:spacing w:after="0" w:line="360" w:lineRule="auto"/>
              <w:ind w:left="383"/>
              <w:jc w:val="center"/>
              <w:rPr>
                <w:rFonts w:ascii="Times New Roman" w:hAnsi="Times New Roman"/>
                <w:sz w:val="28"/>
                <w:szCs w:val="28"/>
              </w:rPr>
            </w:pPr>
            <w:r w:rsidRPr="00426B7D">
              <w:rPr>
                <w:rFonts w:ascii="Times New Roman" w:hAnsi="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p w:rsidR="0020645E" w:rsidRPr="00426B7D" w:rsidRDefault="0020645E" w:rsidP="001B0426">
            <w:pPr>
              <w:spacing w:after="0" w:line="360" w:lineRule="auto"/>
              <w:ind w:left="383"/>
              <w:jc w:val="center"/>
              <w:rPr>
                <w:rFonts w:ascii="Times New Roman" w:hAnsi="Times New Roman"/>
                <w:sz w:val="28"/>
                <w:szCs w:val="28"/>
              </w:rPr>
            </w:pPr>
            <w:r w:rsidRPr="00426B7D">
              <w:rPr>
                <w:rFonts w:ascii="Times New Roman" w:hAnsi="Times New Roman"/>
                <w:sz w:val="28"/>
                <w:szCs w:val="28"/>
              </w:rPr>
              <w:t>«Территориальная схема обращения с отходами, в том числе с твердыми коммунальными отходами на территории Республики Мордовия»</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 xml:space="preserve">Муниципальный </w:t>
            </w:r>
            <w:r w:rsidRPr="00426B7D">
              <w:rPr>
                <w:rFonts w:ascii="Times New Roman" w:hAnsi="Times New Roman"/>
                <w:sz w:val="28"/>
                <w:szCs w:val="28"/>
              </w:rPr>
              <w:lastRenderedPageBreak/>
              <w:t>заказчик-координатор Программы</w:t>
            </w:r>
          </w:p>
        </w:tc>
        <w:tc>
          <w:tcPr>
            <w:tcW w:w="7002" w:type="dxa"/>
          </w:tcPr>
          <w:p w:rsidR="0020645E" w:rsidRPr="00426B7D" w:rsidRDefault="0020645E" w:rsidP="001B0426">
            <w:pPr>
              <w:spacing w:after="0" w:line="360" w:lineRule="auto"/>
              <w:ind w:left="383" w:hanging="383"/>
              <w:jc w:val="center"/>
              <w:rPr>
                <w:rFonts w:ascii="Times New Roman" w:hAnsi="Times New Roman"/>
                <w:sz w:val="28"/>
                <w:szCs w:val="28"/>
              </w:rPr>
            </w:pPr>
            <w:r w:rsidRPr="00426B7D">
              <w:rPr>
                <w:rFonts w:ascii="Times New Roman" w:hAnsi="Times New Roman"/>
                <w:sz w:val="28"/>
                <w:szCs w:val="28"/>
              </w:rPr>
              <w:lastRenderedPageBreak/>
              <w:t xml:space="preserve">- администрация </w:t>
            </w:r>
            <w:r>
              <w:rPr>
                <w:rFonts w:ascii="Times New Roman" w:hAnsi="Times New Roman"/>
                <w:bCs/>
                <w:sz w:val="28"/>
                <w:szCs w:val="28"/>
              </w:rPr>
              <w:t>Моргинского</w:t>
            </w:r>
            <w:r w:rsidRPr="00426B7D">
              <w:rPr>
                <w:rFonts w:ascii="Times New Roman" w:hAnsi="Times New Roman"/>
                <w:color w:val="000000"/>
                <w:sz w:val="28"/>
                <w:szCs w:val="28"/>
              </w:rPr>
              <w:t xml:space="preserve">сельского </w:t>
            </w:r>
            <w:r w:rsidRPr="00426B7D">
              <w:rPr>
                <w:rFonts w:ascii="Times New Roman" w:hAnsi="Times New Roman"/>
                <w:sz w:val="28"/>
                <w:szCs w:val="28"/>
              </w:rPr>
              <w:t xml:space="preserve">поселения  </w:t>
            </w:r>
            <w:r w:rsidRPr="00426B7D">
              <w:rPr>
                <w:rFonts w:ascii="Times New Roman" w:hAnsi="Times New Roman"/>
                <w:sz w:val="28"/>
                <w:szCs w:val="28"/>
              </w:rPr>
              <w:lastRenderedPageBreak/>
              <w:t>Дубенского муниципального района Республики Мордовия</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lastRenderedPageBreak/>
              <w:t>Разработчик Программы</w:t>
            </w:r>
          </w:p>
        </w:tc>
        <w:tc>
          <w:tcPr>
            <w:tcW w:w="7002" w:type="dxa"/>
          </w:tcPr>
          <w:p w:rsidR="0020645E" w:rsidRPr="00426B7D" w:rsidRDefault="0020645E" w:rsidP="001B0426">
            <w:pPr>
              <w:spacing w:after="0" w:line="360" w:lineRule="auto"/>
              <w:ind w:left="383" w:hanging="383"/>
              <w:jc w:val="center"/>
              <w:rPr>
                <w:rFonts w:ascii="Times New Roman" w:hAnsi="Times New Roman"/>
                <w:sz w:val="28"/>
                <w:szCs w:val="28"/>
              </w:rPr>
            </w:pPr>
            <w:r w:rsidRPr="00426B7D">
              <w:rPr>
                <w:rFonts w:ascii="Times New Roman" w:hAnsi="Times New Roman"/>
                <w:color w:val="000000"/>
                <w:sz w:val="28"/>
                <w:szCs w:val="28"/>
              </w:rPr>
              <w:t>- Государственное Унитарное Предприятие Республики Мордовия «Мордовкоммунсервис»</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color w:val="000000"/>
                <w:sz w:val="28"/>
                <w:szCs w:val="28"/>
              </w:rPr>
              <w:t>Контроль за реализацией программы</w:t>
            </w:r>
          </w:p>
        </w:tc>
        <w:tc>
          <w:tcPr>
            <w:tcW w:w="7002" w:type="dxa"/>
            <w:vAlign w:val="center"/>
          </w:tcPr>
          <w:p w:rsidR="0020645E" w:rsidRPr="00426B7D" w:rsidRDefault="0020645E" w:rsidP="001B0426">
            <w:pPr>
              <w:spacing w:after="0" w:line="360" w:lineRule="auto"/>
              <w:jc w:val="center"/>
              <w:rPr>
                <w:rFonts w:ascii="Times New Roman" w:hAnsi="Times New Roman"/>
                <w:color w:val="000000"/>
                <w:sz w:val="28"/>
                <w:szCs w:val="28"/>
              </w:rPr>
            </w:pPr>
            <w:r w:rsidRPr="00426B7D">
              <w:rPr>
                <w:rFonts w:ascii="Times New Roman" w:hAnsi="Times New Roman"/>
                <w:color w:val="000000"/>
                <w:sz w:val="28"/>
                <w:szCs w:val="28"/>
              </w:rPr>
              <w:t xml:space="preserve">- Глава </w:t>
            </w:r>
            <w:r>
              <w:rPr>
                <w:rFonts w:ascii="Times New Roman" w:hAnsi="Times New Roman"/>
                <w:color w:val="000000"/>
                <w:sz w:val="28"/>
                <w:szCs w:val="28"/>
              </w:rPr>
              <w:t>Моргинского</w:t>
            </w:r>
            <w:r w:rsidRPr="00426B7D">
              <w:rPr>
                <w:rFonts w:ascii="Times New Roman" w:hAnsi="Times New Roman"/>
                <w:color w:val="000000"/>
                <w:sz w:val="28"/>
                <w:szCs w:val="28"/>
              </w:rPr>
              <w:t>сельского поселения;</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Цели Программы</w:t>
            </w:r>
          </w:p>
        </w:tc>
        <w:tc>
          <w:tcPr>
            <w:tcW w:w="7002" w:type="dxa"/>
          </w:tcPr>
          <w:p w:rsidR="0020645E" w:rsidRPr="00426B7D" w:rsidRDefault="0020645E" w:rsidP="001B0426">
            <w:pPr>
              <w:spacing w:line="360" w:lineRule="auto"/>
              <w:jc w:val="center"/>
              <w:rPr>
                <w:rFonts w:ascii="Times New Roman" w:hAnsi="Times New Roman"/>
                <w:sz w:val="28"/>
                <w:szCs w:val="28"/>
              </w:rPr>
            </w:pPr>
            <w:r w:rsidRPr="00426B7D">
              <w:rPr>
                <w:rFonts w:ascii="Times New Roman" w:hAnsi="Times New Roman"/>
                <w:sz w:val="28"/>
                <w:szCs w:val="28"/>
              </w:rPr>
              <w:t xml:space="preserve">- модернизация (реконструкция) системы коммунальной инфраструктуры </w:t>
            </w:r>
            <w:r w:rsidRPr="00426B7D">
              <w:rPr>
                <w:rFonts w:ascii="Times New Roman" w:hAnsi="Times New Roman"/>
                <w:color w:val="000000"/>
                <w:sz w:val="28"/>
                <w:szCs w:val="28"/>
              </w:rPr>
              <w:t>Дубенского сельского поселения</w:t>
            </w:r>
            <w:r w:rsidRPr="00426B7D">
              <w:rPr>
                <w:rFonts w:ascii="Times New Roman" w:hAnsi="Times New Roman"/>
                <w:sz w:val="28"/>
                <w:szCs w:val="28"/>
              </w:rPr>
              <w:t>;</w:t>
            </w:r>
          </w:p>
          <w:p w:rsidR="0020645E" w:rsidRPr="00426B7D" w:rsidRDefault="0020645E" w:rsidP="001B0426">
            <w:pPr>
              <w:spacing w:line="360" w:lineRule="auto"/>
              <w:jc w:val="center"/>
              <w:rPr>
                <w:rFonts w:ascii="Times New Roman" w:hAnsi="Times New Roman"/>
                <w:sz w:val="28"/>
                <w:szCs w:val="28"/>
              </w:rPr>
            </w:pPr>
            <w:r w:rsidRPr="00426B7D">
              <w:rPr>
                <w:rFonts w:ascii="Times New Roman" w:hAnsi="Times New Roman"/>
                <w:sz w:val="28"/>
                <w:szCs w:val="28"/>
              </w:rPr>
              <w:t xml:space="preserve">- экономия топливно-энергетических и трудовых ресурсов в системе коммунальной инфраструктуры </w:t>
            </w:r>
            <w:r>
              <w:rPr>
                <w:rFonts w:ascii="Times New Roman" w:hAnsi="Times New Roman"/>
                <w:color w:val="000000"/>
                <w:sz w:val="28"/>
                <w:szCs w:val="28"/>
              </w:rPr>
              <w:t>Моргинского</w:t>
            </w:r>
            <w:r w:rsidRPr="00426B7D">
              <w:rPr>
                <w:rFonts w:ascii="Times New Roman" w:hAnsi="Times New Roman"/>
                <w:color w:val="000000"/>
                <w:sz w:val="28"/>
                <w:szCs w:val="28"/>
              </w:rPr>
              <w:t>сельского поселения</w:t>
            </w:r>
            <w:r w:rsidRPr="00426B7D">
              <w:rPr>
                <w:rFonts w:ascii="Times New Roman" w:hAnsi="Times New Roman"/>
                <w:sz w:val="28"/>
                <w:szCs w:val="28"/>
              </w:rPr>
              <w:t>;</w:t>
            </w:r>
          </w:p>
          <w:p w:rsidR="0020645E" w:rsidRPr="00426B7D" w:rsidRDefault="0020645E" w:rsidP="001B0426">
            <w:pPr>
              <w:spacing w:line="360" w:lineRule="auto"/>
              <w:jc w:val="center"/>
              <w:rPr>
                <w:rFonts w:ascii="Times New Roman" w:hAnsi="Times New Roman"/>
                <w:sz w:val="28"/>
                <w:szCs w:val="28"/>
              </w:rPr>
            </w:pPr>
            <w:r w:rsidRPr="00426B7D">
              <w:rPr>
                <w:rFonts w:ascii="Times New Roman" w:hAnsi="Times New Roman"/>
                <w:sz w:val="28"/>
                <w:szCs w:val="28"/>
              </w:rPr>
              <w:t>- повышение качества предоставляемых коммунальных услуг.</w:t>
            </w:r>
          </w:p>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 xml:space="preserve">- улучшение состояния окружающей среды, экологическая безопасность развития </w:t>
            </w:r>
            <w:r>
              <w:rPr>
                <w:rFonts w:ascii="Times New Roman" w:hAnsi="Times New Roman"/>
                <w:color w:val="000000"/>
                <w:sz w:val="28"/>
                <w:szCs w:val="28"/>
              </w:rPr>
              <w:t>Моргинского</w:t>
            </w:r>
            <w:r w:rsidRPr="00426B7D">
              <w:rPr>
                <w:rFonts w:ascii="Times New Roman" w:hAnsi="Times New Roman"/>
                <w:color w:val="000000"/>
                <w:sz w:val="28"/>
                <w:szCs w:val="28"/>
              </w:rPr>
              <w:t>сельского поселения</w:t>
            </w:r>
            <w:r w:rsidRPr="00426B7D">
              <w:rPr>
                <w:rFonts w:ascii="Times New Roman" w:hAnsi="Times New Roman"/>
                <w:sz w:val="28"/>
                <w:szCs w:val="28"/>
              </w:rPr>
              <w:t>, создание благоприятных условий для проживания населения.</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Задачи Программы</w:t>
            </w:r>
          </w:p>
        </w:tc>
        <w:tc>
          <w:tcPr>
            <w:tcW w:w="7002" w:type="dxa"/>
          </w:tcPr>
          <w:p w:rsidR="0020645E" w:rsidRPr="00426B7D" w:rsidRDefault="0020645E" w:rsidP="001B0426">
            <w:pPr>
              <w:shd w:val="clear" w:color="auto" w:fill="FFFFFF"/>
              <w:spacing w:after="0" w:line="360" w:lineRule="auto"/>
              <w:ind w:left="37"/>
              <w:jc w:val="center"/>
              <w:rPr>
                <w:rFonts w:ascii="Times New Roman" w:hAnsi="Times New Roman"/>
                <w:color w:val="000000"/>
                <w:sz w:val="28"/>
                <w:szCs w:val="28"/>
              </w:rPr>
            </w:pPr>
            <w:r w:rsidRPr="00426B7D">
              <w:rPr>
                <w:rFonts w:ascii="Times New Roman" w:hAnsi="Times New Roman"/>
                <w:color w:val="000000"/>
                <w:spacing w:val="-2"/>
                <w:sz w:val="28"/>
                <w:szCs w:val="28"/>
              </w:rPr>
              <w:t>1. Инженерно-техническая оптимизация систем коммунальной инфраструктуры</w:t>
            </w:r>
            <w:r w:rsidRPr="00426B7D">
              <w:rPr>
                <w:rFonts w:ascii="Times New Roman" w:hAnsi="Times New Roman"/>
                <w:color w:val="000000"/>
                <w:sz w:val="28"/>
                <w:szCs w:val="28"/>
              </w:rPr>
              <w:t>.</w:t>
            </w:r>
          </w:p>
          <w:p w:rsidR="0020645E" w:rsidRPr="00426B7D" w:rsidRDefault="0020645E" w:rsidP="001B0426">
            <w:pPr>
              <w:shd w:val="clear" w:color="auto" w:fill="FFFFFF"/>
              <w:spacing w:after="0" w:line="360" w:lineRule="auto"/>
              <w:ind w:left="37"/>
              <w:jc w:val="center"/>
              <w:rPr>
                <w:rFonts w:ascii="Times New Roman" w:hAnsi="Times New Roman"/>
                <w:color w:val="000000"/>
                <w:sz w:val="28"/>
                <w:szCs w:val="28"/>
              </w:rPr>
            </w:pPr>
            <w:r w:rsidRPr="00426B7D">
              <w:rPr>
                <w:rFonts w:ascii="Times New Roman" w:hAnsi="Times New Roman"/>
                <w:color w:val="000000"/>
                <w:spacing w:val="-2"/>
                <w:sz w:val="28"/>
                <w:szCs w:val="28"/>
              </w:rPr>
              <w:t>2. Повышение надежности систем коммунальной инфраструктуры.</w:t>
            </w:r>
          </w:p>
          <w:p w:rsidR="0020645E" w:rsidRPr="00426B7D" w:rsidRDefault="0020645E" w:rsidP="001B0426">
            <w:pPr>
              <w:spacing w:after="0" w:line="360" w:lineRule="auto"/>
              <w:jc w:val="center"/>
              <w:rPr>
                <w:rFonts w:ascii="Times New Roman" w:hAnsi="Times New Roman"/>
                <w:color w:val="000000"/>
                <w:sz w:val="28"/>
                <w:szCs w:val="28"/>
              </w:rPr>
            </w:pPr>
            <w:r w:rsidRPr="00426B7D">
              <w:rPr>
                <w:rFonts w:ascii="Times New Roman" w:hAnsi="Times New Roman"/>
                <w:color w:val="000000"/>
                <w:spacing w:val="-2"/>
                <w:sz w:val="28"/>
                <w:szCs w:val="28"/>
              </w:rPr>
              <w:t>3.</w:t>
            </w:r>
            <w:r w:rsidRPr="00426B7D">
              <w:rPr>
                <w:rFonts w:ascii="Times New Roman" w:hAnsi="Times New Roman"/>
                <w:color w:val="000000"/>
                <w:sz w:val="28"/>
                <w:szCs w:val="28"/>
              </w:rPr>
              <w:t xml:space="preserve"> Обеспечение более комфортных условий проживания населения сельского поселения.</w:t>
            </w:r>
          </w:p>
          <w:p w:rsidR="0020645E" w:rsidRPr="00426B7D" w:rsidRDefault="0020645E" w:rsidP="001B0426">
            <w:pPr>
              <w:spacing w:after="0" w:line="360" w:lineRule="auto"/>
              <w:jc w:val="center"/>
              <w:rPr>
                <w:rFonts w:ascii="Times New Roman" w:hAnsi="Times New Roman"/>
                <w:color w:val="000000"/>
                <w:sz w:val="28"/>
                <w:szCs w:val="28"/>
              </w:rPr>
            </w:pPr>
            <w:r w:rsidRPr="00426B7D">
              <w:rPr>
                <w:rFonts w:ascii="Times New Roman" w:hAnsi="Times New Roman"/>
                <w:color w:val="000000"/>
                <w:sz w:val="28"/>
                <w:szCs w:val="28"/>
              </w:rPr>
              <w:t>4. Повышение качества предоставляемых ЖКХ.</w:t>
            </w:r>
          </w:p>
          <w:p w:rsidR="0020645E" w:rsidRPr="00426B7D" w:rsidRDefault="0020645E" w:rsidP="001B0426">
            <w:pPr>
              <w:spacing w:after="0" w:line="360" w:lineRule="auto"/>
              <w:jc w:val="center"/>
              <w:rPr>
                <w:rFonts w:ascii="Times New Roman" w:hAnsi="Times New Roman"/>
                <w:color w:val="000000"/>
                <w:sz w:val="28"/>
                <w:szCs w:val="28"/>
              </w:rPr>
            </w:pPr>
            <w:r w:rsidRPr="00426B7D">
              <w:rPr>
                <w:rFonts w:ascii="Times New Roman" w:hAnsi="Times New Roman"/>
                <w:color w:val="000000"/>
                <w:sz w:val="28"/>
                <w:szCs w:val="28"/>
              </w:rPr>
              <w:t>5. Снижение потребления энергетических ресурсов.</w:t>
            </w:r>
          </w:p>
          <w:p w:rsidR="0020645E" w:rsidRPr="00426B7D" w:rsidRDefault="0020645E" w:rsidP="001B0426">
            <w:pPr>
              <w:spacing w:after="0" w:line="360" w:lineRule="auto"/>
              <w:jc w:val="center"/>
              <w:rPr>
                <w:rFonts w:ascii="Times New Roman" w:hAnsi="Times New Roman"/>
                <w:color w:val="000000"/>
                <w:sz w:val="28"/>
                <w:szCs w:val="28"/>
              </w:rPr>
            </w:pPr>
            <w:r w:rsidRPr="00426B7D">
              <w:rPr>
                <w:rFonts w:ascii="Times New Roman" w:hAnsi="Times New Roman"/>
                <w:color w:val="000000"/>
                <w:sz w:val="28"/>
                <w:szCs w:val="28"/>
              </w:rPr>
              <w:lastRenderedPageBreak/>
              <w:t>6.Снижение потерь при поставке ресурсов потребителям.</w:t>
            </w:r>
          </w:p>
          <w:p w:rsidR="0020645E" w:rsidRPr="00426B7D" w:rsidRDefault="0020645E" w:rsidP="001B0426">
            <w:pPr>
              <w:spacing w:line="360" w:lineRule="auto"/>
              <w:jc w:val="center"/>
              <w:rPr>
                <w:rFonts w:ascii="Times New Roman" w:hAnsi="Times New Roman"/>
                <w:sz w:val="28"/>
                <w:szCs w:val="28"/>
              </w:rPr>
            </w:pPr>
            <w:r w:rsidRPr="00426B7D">
              <w:rPr>
                <w:rFonts w:ascii="Times New Roman" w:hAnsi="Times New Roman"/>
                <w:color w:val="000000"/>
                <w:sz w:val="28"/>
                <w:szCs w:val="28"/>
              </w:rPr>
              <w:t>7. Улучшение экологической обстановки в сельском поселении.</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lastRenderedPageBreak/>
              <w:t>Сроки и этапы реализации Программы</w:t>
            </w:r>
          </w:p>
        </w:tc>
        <w:tc>
          <w:tcPr>
            <w:tcW w:w="7002" w:type="dxa"/>
            <w:vAlign w:val="center"/>
          </w:tcPr>
          <w:p w:rsidR="0020645E" w:rsidRPr="00426B7D" w:rsidRDefault="0020645E" w:rsidP="001B0426">
            <w:pPr>
              <w:autoSpaceDE w:val="0"/>
              <w:autoSpaceDN w:val="0"/>
              <w:adjustRightInd w:val="0"/>
              <w:spacing w:after="0" w:line="360" w:lineRule="auto"/>
              <w:ind w:left="383" w:hanging="383"/>
              <w:jc w:val="center"/>
              <w:rPr>
                <w:rFonts w:ascii="Times New Roman" w:hAnsi="Times New Roman"/>
                <w:sz w:val="28"/>
                <w:szCs w:val="28"/>
              </w:rPr>
            </w:pPr>
            <w:r>
              <w:rPr>
                <w:rFonts w:ascii="Times New Roman" w:hAnsi="Times New Roman"/>
                <w:color w:val="000000"/>
                <w:sz w:val="28"/>
                <w:szCs w:val="28"/>
              </w:rPr>
              <w:t>2018</w:t>
            </w:r>
            <w:r w:rsidRPr="00426B7D">
              <w:rPr>
                <w:rFonts w:ascii="Times New Roman" w:hAnsi="Times New Roman"/>
                <w:color w:val="000000"/>
                <w:sz w:val="28"/>
                <w:szCs w:val="28"/>
              </w:rPr>
              <w:t xml:space="preserve"> - 202</w:t>
            </w:r>
            <w:r>
              <w:rPr>
                <w:rFonts w:ascii="Times New Roman" w:hAnsi="Times New Roman"/>
                <w:color w:val="000000"/>
                <w:sz w:val="28"/>
                <w:szCs w:val="28"/>
              </w:rPr>
              <w:t>8</w:t>
            </w:r>
            <w:r w:rsidRPr="00426B7D">
              <w:rPr>
                <w:rFonts w:ascii="Times New Roman" w:hAnsi="Times New Roman"/>
                <w:color w:val="000000"/>
                <w:sz w:val="28"/>
                <w:szCs w:val="28"/>
              </w:rPr>
              <w:t xml:space="preserve"> гг.</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Мероприятия Программы</w:t>
            </w:r>
          </w:p>
        </w:tc>
        <w:tc>
          <w:tcPr>
            <w:tcW w:w="7002" w:type="dxa"/>
          </w:tcPr>
          <w:p w:rsidR="0020645E" w:rsidRDefault="0020645E" w:rsidP="001B0426">
            <w:pPr>
              <w:autoSpaceDE w:val="0"/>
              <w:autoSpaceDN w:val="0"/>
              <w:adjustRightInd w:val="0"/>
              <w:spacing w:after="0" w:line="360" w:lineRule="auto"/>
              <w:ind w:left="383" w:hanging="383"/>
              <w:rPr>
                <w:rFonts w:ascii="Times New Roman" w:hAnsi="Times New Roman"/>
                <w:sz w:val="28"/>
                <w:szCs w:val="28"/>
              </w:rPr>
            </w:pPr>
            <w:r w:rsidRPr="00426B7D">
              <w:rPr>
                <w:rFonts w:ascii="Times New Roman" w:hAnsi="Times New Roman"/>
                <w:sz w:val="28"/>
                <w:szCs w:val="28"/>
              </w:rPr>
              <w:t xml:space="preserve">1. Строительство </w:t>
            </w:r>
            <w:r w:rsidR="00D122F3">
              <w:rPr>
                <w:rFonts w:ascii="Times New Roman" w:hAnsi="Times New Roman"/>
                <w:sz w:val="28"/>
                <w:szCs w:val="28"/>
              </w:rPr>
              <w:t xml:space="preserve">локальных сетей </w:t>
            </w:r>
            <w:r w:rsidRPr="00426B7D">
              <w:rPr>
                <w:rFonts w:ascii="Times New Roman" w:hAnsi="Times New Roman"/>
                <w:sz w:val="28"/>
                <w:szCs w:val="28"/>
              </w:rPr>
              <w:t>водопровода</w:t>
            </w:r>
            <w:r w:rsidR="00D122F3">
              <w:rPr>
                <w:rFonts w:ascii="Times New Roman" w:hAnsi="Times New Roman"/>
                <w:sz w:val="28"/>
                <w:szCs w:val="28"/>
              </w:rPr>
              <w:t>, протяженностью 27</w:t>
            </w:r>
            <w:r>
              <w:rPr>
                <w:rFonts w:ascii="Times New Roman" w:hAnsi="Times New Roman"/>
                <w:sz w:val="28"/>
                <w:szCs w:val="28"/>
              </w:rPr>
              <w:t>00 м</w:t>
            </w:r>
          </w:p>
          <w:p w:rsidR="00D122F3" w:rsidRPr="00426B7D" w:rsidRDefault="00D122F3" w:rsidP="001B0426">
            <w:pPr>
              <w:autoSpaceDE w:val="0"/>
              <w:autoSpaceDN w:val="0"/>
              <w:adjustRightInd w:val="0"/>
              <w:spacing w:after="0" w:line="360" w:lineRule="auto"/>
              <w:ind w:left="383" w:hanging="383"/>
              <w:rPr>
                <w:rFonts w:ascii="Times New Roman" w:hAnsi="Times New Roman"/>
                <w:sz w:val="28"/>
                <w:szCs w:val="28"/>
              </w:rPr>
            </w:pPr>
            <w:r>
              <w:rPr>
                <w:rFonts w:ascii="Times New Roman" w:hAnsi="Times New Roman"/>
                <w:sz w:val="28"/>
                <w:szCs w:val="28"/>
              </w:rPr>
              <w:t>2.Замена опор ЛЭП (60 шт.)</w:t>
            </w:r>
          </w:p>
          <w:p w:rsidR="0020645E" w:rsidRPr="00426B7D" w:rsidRDefault="00D122F3" w:rsidP="001B0426">
            <w:pPr>
              <w:autoSpaceDE w:val="0"/>
              <w:autoSpaceDN w:val="0"/>
              <w:adjustRightInd w:val="0"/>
              <w:spacing w:after="0" w:line="360" w:lineRule="auto"/>
              <w:ind w:left="383" w:hanging="383"/>
              <w:rPr>
                <w:rFonts w:ascii="Times New Roman" w:hAnsi="Times New Roman"/>
                <w:sz w:val="28"/>
                <w:szCs w:val="28"/>
              </w:rPr>
            </w:pPr>
            <w:r>
              <w:rPr>
                <w:rFonts w:ascii="Times New Roman" w:hAnsi="Times New Roman"/>
                <w:sz w:val="28"/>
                <w:szCs w:val="28"/>
              </w:rPr>
              <w:t>3</w:t>
            </w:r>
            <w:r w:rsidR="0020645E" w:rsidRPr="00426B7D">
              <w:rPr>
                <w:rFonts w:ascii="Times New Roman" w:hAnsi="Times New Roman"/>
                <w:sz w:val="28"/>
                <w:szCs w:val="28"/>
              </w:rPr>
              <w:t xml:space="preserve">. </w:t>
            </w:r>
            <w:r w:rsidR="0020645E">
              <w:rPr>
                <w:rFonts w:ascii="Times New Roman" w:hAnsi="Times New Roman"/>
                <w:sz w:val="28"/>
                <w:szCs w:val="28"/>
              </w:rPr>
              <w:t>Приобретение баков для сбора ТБО объемом 5 м</w:t>
            </w:r>
            <w:r w:rsidR="0020645E" w:rsidRPr="00426B7D">
              <w:rPr>
                <w:rFonts w:ascii="Times New Roman" w:hAnsi="Times New Roman"/>
                <w:sz w:val="28"/>
                <w:szCs w:val="28"/>
                <w:vertAlign w:val="superscript"/>
              </w:rPr>
              <w:t>3</w:t>
            </w:r>
            <w:r w:rsidR="0020645E">
              <w:rPr>
                <w:rFonts w:ascii="Times New Roman" w:hAnsi="Times New Roman"/>
                <w:sz w:val="28"/>
                <w:szCs w:val="28"/>
              </w:rPr>
              <w:t>– 1 шт.</w:t>
            </w:r>
            <w:r>
              <w:rPr>
                <w:rFonts w:ascii="Times New Roman" w:hAnsi="Times New Roman"/>
                <w:sz w:val="28"/>
                <w:szCs w:val="28"/>
              </w:rPr>
              <w:t>, 1.1 м</w:t>
            </w:r>
            <w:r w:rsidRPr="00D122F3">
              <w:rPr>
                <w:rFonts w:ascii="Times New Roman" w:hAnsi="Times New Roman"/>
                <w:sz w:val="28"/>
                <w:szCs w:val="28"/>
                <w:vertAlign w:val="superscript"/>
              </w:rPr>
              <w:t>3</w:t>
            </w:r>
            <w:r>
              <w:rPr>
                <w:rFonts w:ascii="Times New Roman" w:hAnsi="Times New Roman"/>
                <w:sz w:val="28"/>
                <w:szCs w:val="28"/>
              </w:rPr>
              <w:t xml:space="preserve"> – 1 шт. </w:t>
            </w:r>
          </w:p>
          <w:p w:rsidR="0020645E" w:rsidRPr="00426B7D" w:rsidRDefault="0020645E" w:rsidP="001B0426">
            <w:pPr>
              <w:widowControl w:val="0"/>
              <w:autoSpaceDE w:val="0"/>
              <w:autoSpaceDN w:val="0"/>
              <w:adjustRightInd w:val="0"/>
              <w:spacing w:after="0" w:line="360" w:lineRule="auto"/>
              <w:rPr>
                <w:rFonts w:ascii="Times New Roman" w:hAnsi="Times New Roman"/>
                <w:sz w:val="28"/>
                <w:szCs w:val="28"/>
              </w:rPr>
            </w:pPr>
            <w:r w:rsidRPr="00426B7D">
              <w:rPr>
                <w:rFonts w:ascii="Times New Roman" w:hAnsi="Times New Roman"/>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20645E" w:rsidRPr="00426B7D" w:rsidRDefault="0020645E" w:rsidP="001B0426">
            <w:pPr>
              <w:widowControl w:val="0"/>
              <w:autoSpaceDE w:val="0"/>
              <w:autoSpaceDN w:val="0"/>
              <w:adjustRightInd w:val="0"/>
              <w:spacing w:after="0" w:line="360" w:lineRule="auto"/>
              <w:rPr>
                <w:rFonts w:ascii="Times New Roman" w:hAnsi="Times New Roman"/>
                <w:sz w:val="28"/>
                <w:szCs w:val="28"/>
              </w:rPr>
            </w:pPr>
            <w:r w:rsidRPr="00426B7D">
              <w:rPr>
                <w:rFonts w:ascii="Times New Roman" w:hAnsi="Times New Roman"/>
                <w:sz w:val="28"/>
                <w:szCs w:val="28"/>
              </w:rPr>
              <w:t>- доля расходов обеспечения на коммунальные услуги в совокупном доходе семьи – 10 %</w:t>
            </w:r>
          </w:p>
          <w:p w:rsidR="0020645E" w:rsidRPr="00426B7D" w:rsidRDefault="0020645E" w:rsidP="001B0426">
            <w:pPr>
              <w:widowControl w:val="0"/>
              <w:autoSpaceDE w:val="0"/>
              <w:autoSpaceDN w:val="0"/>
              <w:adjustRightInd w:val="0"/>
              <w:spacing w:after="0" w:line="360" w:lineRule="auto"/>
              <w:rPr>
                <w:rFonts w:ascii="Times New Roman" w:hAnsi="Times New Roman"/>
                <w:sz w:val="28"/>
                <w:szCs w:val="28"/>
              </w:rPr>
            </w:pPr>
            <w:r w:rsidRPr="00426B7D">
              <w:rPr>
                <w:rFonts w:ascii="Times New Roman" w:hAnsi="Times New Roman"/>
                <w:sz w:val="28"/>
                <w:szCs w:val="28"/>
              </w:rPr>
              <w:t xml:space="preserve">- уровень собираемости платежей за коммунальные услуги – 100 % </w:t>
            </w:r>
          </w:p>
          <w:p w:rsidR="0020645E" w:rsidRPr="00426B7D" w:rsidRDefault="0020645E" w:rsidP="001B0426">
            <w:pPr>
              <w:widowControl w:val="0"/>
              <w:autoSpaceDE w:val="0"/>
              <w:autoSpaceDN w:val="0"/>
              <w:adjustRightInd w:val="0"/>
              <w:spacing w:after="0" w:line="360" w:lineRule="auto"/>
              <w:rPr>
                <w:rFonts w:ascii="Times New Roman" w:hAnsi="Times New Roman"/>
                <w:sz w:val="28"/>
                <w:szCs w:val="28"/>
              </w:rPr>
            </w:pPr>
            <w:r w:rsidRPr="00426B7D">
              <w:rPr>
                <w:rFonts w:ascii="Times New Roman" w:hAnsi="Times New Roman"/>
                <w:sz w:val="28"/>
                <w:szCs w:val="28"/>
              </w:rPr>
              <w:t>Приведенные данные свидетельствуют о доступности коммунальных ресурсов населения.</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Исполнители основных мероприятий</w:t>
            </w:r>
          </w:p>
        </w:tc>
        <w:tc>
          <w:tcPr>
            <w:tcW w:w="7002" w:type="dxa"/>
          </w:tcPr>
          <w:p w:rsidR="0020645E" w:rsidRPr="00426B7D" w:rsidRDefault="0020645E" w:rsidP="001B0426">
            <w:pPr>
              <w:spacing w:after="0" w:line="360" w:lineRule="auto"/>
              <w:jc w:val="center"/>
              <w:rPr>
                <w:rFonts w:ascii="Times New Roman" w:hAnsi="Times New Roman"/>
                <w:color w:val="000000"/>
                <w:sz w:val="28"/>
                <w:szCs w:val="28"/>
              </w:rPr>
            </w:pPr>
            <w:r w:rsidRPr="00426B7D">
              <w:rPr>
                <w:rFonts w:ascii="Times New Roman" w:hAnsi="Times New Roman"/>
                <w:color w:val="000000"/>
                <w:sz w:val="28"/>
                <w:szCs w:val="28"/>
              </w:rPr>
              <w:t xml:space="preserve">- администрация </w:t>
            </w:r>
            <w:r>
              <w:rPr>
                <w:rFonts w:ascii="Times New Roman" w:hAnsi="Times New Roman"/>
                <w:color w:val="000000"/>
                <w:sz w:val="28"/>
                <w:szCs w:val="28"/>
              </w:rPr>
              <w:t>Моргинского</w:t>
            </w:r>
            <w:r w:rsidRPr="00426B7D">
              <w:rPr>
                <w:rFonts w:ascii="Times New Roman" w:hAnsi="Times New Roman"/>
                <w:color w:val="000000"/>
                <w:sz w:val="28"/>
                <w:szCs w:val="28"/>
              </w:rPr>
              <w:t>сельского поселения Дубенского муниципального района Республики Мордовия;</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Ожидаемые результаты</w:t>
            </w:r>
          </w:p>
        </w:tc>
        <w:tc>
          <w:tcPr>
            <w:tcW w:w="7002"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 xml:space="preserve">Модернизация и обновление коммунальной инфраструктуры </w:t>
            </w:r>
            <w:r>
              <w:rPr>
                <w:rFonts w:ascii="Times New Roman" w:hAnsi="Times New Roman"/>
                <w:color w:val="000000"/>
                <w:sz w:val="28"/>
                <w:szCs w:val="28"/>
              </w:rPr>
              <w:t>Моргинского</w:t>
            </w:r>
            <w:r w:rsidRPr="00426B7D">
              <w:rPr>
                <w:rFonts w:ascii="Times New Roman" w:hAnsi="Times New Roman"/>
                <w:color w:val="000000"/>
                <w:sz w:val="28"/>
                <w:szCs w:val="28"/>
              </w:rPr>
              <w:t>сельского поселения</w:t>
            </w:r>
            <w:r w:rsidRPr="00426B7D">
              <w:rPr>
                <w:rFonts w:ascii="Times New Roman" w:hAnsi="Times New Roman"/>
                <w:sz w:val="28"/>
                <w:szCs w:val="28"/>
              </w:rPr>
              <w:t xml:space="preserve">, снижение эксплуатационных затрат на содержание объектов коммунальной инфраструктуры; устранение причин возникновения аварийных ситуаций, </w:t>
            </w:r>
            <w:r w:rsidRPr="00426B7D">
              <w:rPr>
                <w:rFonts w:ascii="Times New Roman" w:hAnsi="Times New Roman"/>
                <w:sz w:val="28"/>
                <w:szCs w:val="28"/>
              </w:rPr>
              <w:lastRenderedPageBreak/>
              <w:t>угрожающих жизнедеятельности человека, улучшение экологического состояния окружающей среды.</w:t>
            </w:r>
          </w:p>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Утилизация твердых бытовых отходов:</w:t>
            </w:r>
          </w:p>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sz w:val="28"/>
                <w:szCs w:val="28"/>
              </w:rPr>
              <w:t xml:space="preserve">- улучшение экологического состояния </w:t>
            </w:r>
            <w:r>
              <w:rPr>
                <w:rFonts w:ascii="Times New Roman" w:hAnsi="Times New Roman"/>
                <w:color w:val="000000"/>
                <w:sz w:val="28"/>
                <w:szCs w:val="28"/>
              </w:rPr>
              <w:t>Моргинского</w:t>
            </w:r>
            <w:r w:rsidRPr="00426B7D">
              <w:rPr>
                <w:rFonts w:ascii="Times New Roman" w:hAnsi="Times New Roman"/>
                <w:color w:val="000000"/>
                <w:sz w:val="28"/>
                <w:szCs w:val="28"/>
              </w:rPr>
              <w:t>сельского поселения</w:t>
            </w:r>
            <w:r w:rsidRPr="00426B7D">
              <w:rPr>
                <w:rFonts w:ascii="Times New Roman" w:hAnsi="Times New Roman"/>
                <w:sz w:val="28"/>
                <w:szCs w:val="28"/>
              </w:rPr>
              <w:t>;</w:t>
            </w:r>
          </w:p>
          <w:p w:rsidR="0020645E" w:rsidRPr="00426B7D" w:rsidRDefault="0020645E" w:rsidP="001B0426">
            <w:pPr>
              <w:spacing w:after="0" w:line="360" w:lineRule="auto"/>
              <w:jc w:val="center"/>
              <w:rPr>
                <w:rFonts w:ascii="Times New Roman" w:hAnsi="Times New Roman"/>
                <w:color w:val="000000"/>
                <w:sz w:val="28"/>
                <w:szCs w:val="28"/>
              </w:rPr>
            </w:pPr>
            <w:r w:rsidRPr="00426B7D">
              <w:rPr>
                <w:rFonts w:ascii="Times New Roman" w:hAnsi="Times New Roman"/>
                <w:sz w:val="28"/>
                <w:szCs w:val="28"/>
              </w:rPr>
              <w:t>- обеспечение надлежащего сбора и утилизации твердых бытовых отходов</w:t>
            </w:r>
          </w:p>
        </w:tc>
      </w:tr>
      <w:tr w:rsidR="0020645E" w:rsidRPr="00426B7D" w:rsidTr="001B0426">
        <w:tc>
          <w:tcPr>
            <w:tcW w:w="2821" w:type="dxa"/>
          </w:tcPr>
          <w:p w:rsidR="0020645E" w:rsidRPr="00426B7D" w:rsidRDefault="0020645E" w:rsidP="001B0426">
            <w:pPr>
              <w:spacing w:after="0" w:line="360" w:lineRule="auto"/>
              <w:jc w:val="center"/>
              <w:rPr>
                <w:rFonts w:ascii="Times New Roman" w:hAnsi="Times New Roman"/>
                <w:sz w:val="28"/>
                <w:szCs w:val="28"/>
              </w:rPr>
            </w:pPr>
            <w:r w:rsidRPr="00426B7D">
              <w:rPr>
                <w:rFonts w:ascii="Times New Roman" w:hAnsi="Times New Roman"/>
                <w:color w:val="000000"/>
                <w:sz w:val="28"/>
                <w:szCs w:val="28"/>
              </w:rPr>
              <w:lastRenderedPageBreak/>
              <w:t>Объемы и источники финансирования</w:t>
            </w:r>
          </w:p>
        </w:tc>
        <w:tc>
          <w:tcPr>
            <w:tcW w:w="7002" w:type="dxa"/>
          </w:tcPr>
          <w:p w:rsidR="0020645E" w:rsidRPr="00426B7D" w:rsidRDefault="0020645E" w:rsidP="001B0426">
            <w:pPr>
              <w:keepNext/>
              <w:shd w:val="clear" w:color="auto" w:fill="FFFFFF"/>
              <w:autoSpaceDE w:val="0"/>
              <w:autoSpaceDN w:val="0"/>
              <w:spacing w:after="0" w:line="360" w:lineRule="auto"/>
              <w:jc w:val="center"/>
              <w:rPr>
                <w:rFonts w:ascii="Times New Roman" w:hAnsi="Times New Roman"/>
                <w:noProof/>
                <w:sz w:val="28"/>
                <w:szCs w:val="28"/>
              </w:rPr>
            </w:pPr>
            <w:r w:rsidRPr="00426B7D">
              <w:rPr>
                <w:rFonts w:ascii="Times New Roman" w:hAnsi="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20645E" w:rsidRPr="00426B7D" w:rsidRDefault="0020645E" w:rsidP="001B0426">
            <w:pPr>
              <w:keepNext/>
              <w:spacing w:after="0" w:line="360" w:lineRule="auto"/>
              <w:ind w:firstLine="468"/>
              <w:jc w:val="center"/>
              <w:rPr>
                <w:rFonts w:ascii="Times New Roman" w:hAnsi="Times New Roman"/>
                <w:sz w:val="28"/>
                <w:szCs w:val="28"/>
              </w:rPr>
            </w:pPr>
            <w:r w:rsidRPr="00426B7D">
              <w:rPr>
                <w:rFonts w:ascii="Times New Roman" w:hAnsi="Times New Roman"/>
                <w:sz w:val="28"/>
                <w:szCs w:val="28"/>
              </w:rPr>
              <w:t>Источниками финансирования Программы являются средства бюджетов разных уровней и внебюджетные средства.</w:t>
            </w:r>
          </w:p>
        </w:tc>
      </w:tr>
    </w:tbl>
    <w:p w:rsidR="0020645E" w:rsidRPr="00426B7D" w:rsidRDefault="0020645E" w:rsidP="0020645E">
      <w:pPr>
        <w:rPr>
          <w:rFonts w:ascii="Times New Roman" w:hAnsi="Times New Roman"/>
          <w:b/>
          <w:sz w:val="28"/>
          <w:szCs w:val="28"/>
        </w:rPr>
      </w:pPr>
      <w:r w:rsidRPr="00426B7D">
        <w:rPr>
          <w:rFonts w:ascii="Times New Roman" w:hAnsi="Times New Roman"/>
          <w:b/>
          <w:sz w:val="28"/>
          <w:szCs w:val="28"/>
        </w:rPr>
        <w:br w:type="page"/>
      </w:r>
    </w:p>
    <w:p w:rsidR="00D122F3" w:rsidRPr="006A3A1A" w:rsidRDefault="00D122F3" w:rsidP="00D122F3">
      <w:pPr>
        <w:widowControl w:val="0"/>
        <w:snapToGrid w:val="0"/>
        <w:spacing w:after="0" w:line="360" w:lineRule="auto"/>
        <w:ind w:left="4253"/>
        <w:rPr>
          <w:rFonts w:ascii="Times New Roman" w:hAnsi="Times New Roman"/>
          <w:b/>
          <w:sz w:val="28"/>
          <w:szCs w:val="28"/>
        </w:rPr>
      </w:pPr>
      <w:r w:rsidRPr="006A3A1A">
        <w:rPr>
          <w:rFonts w:ascii="Times New Roman" w:hAnsi="Times New Roman"/>
          <w:b/>
          <w:sz w:val="28"/>
          <w:szCs w:val="28"/>
        </w:rPr>
        <w:lastRenderedPageBreak/>
        <w:t>Введение</w:t>
      </w:r>
    </w:p>
    <w:p w:rsidR="00D122F3" w:rsidRDefault="00D122F3" w:rsidP="00D122F3">
      <w:pPr>
        <w:spacing w:after="0" w:line="360" w:lineRule="auto"/>
        <w:ind w:left="400" w:hanging="400"/>
        <w:jc w:val="center"/>
        <w:rPr>
          <w:rFonts w:ascii="Times New Roman" w:hAnsi="Times New Roman"/>
          <w:b/>
          <w:snapToGrid w:val="0"/>
          <w:sz w:val="28"/>
          <w:szCs w:val="28"/>
        </w:rPr>
      </w:pPr>
      <w:r w:rsidRPr="006A3A1A">
        <w:rPr>
          <w:rFonts w:ascii="Times New Roman" w:hAnsi="Times New Roman"/>
          <w:b/>
          <w:snapToGrid w:val="0"/>
          <w:sz w:val="28"/>
          <w:szCs w:val="28"/>
        </w:rPr>
        <w:t>КРАТКАЯ ГЕОГРАФИЧЕСКАЯ И СОЦИАЛЬНО-ЭКОНОМИЧЕСКАЯ ХАРАКТЕРИСТИКА</w:t>
      </w:r>
      <w:r>
        <w:rPr>
          <w:rFonts w:ascii="Times New Roman" w:hAnsi="Times New Roman"/>
          <w:b/>
          <w:snapToGrid w:val="0"/>
          <w:sz w:val="28"/>
          <w:szCs w:val="28"/>
        </w:rPr>
        <w:t xml:space="preserve"> МОРГИНСКОГО </w:t>
      </w:r>
      <w:r w:rsidRPr="006A3A1A">
        <w:rPr>
          <w:rFonts w:ascii="Times New Roman" w:hAnsi="Times New Roman"/>
          <w:b/>
          <w:snapToGrid w:val="0"/>
          <w:sz w:val="28"/>
          <w:szCs w:val="28"/>
        </w:rPr>
        <w:t xml:space="preserve">СЕЛЬСКОГО ПОСЕЛЕНИЯ </w:t>
      </w:r>
      <w:r>
        <w:rPr>
          <w:rFonts w:ascii="Times New Roman" w:hAnsi="Times New Roman"/>
          <w:b/>
          <w:snapToGrid w:val="0"/>
          <w:sz w:val="28"/>
          <w:szCs w:val="28"/>
        </w:rPr>
        <w:t>ДУБЕНСКОГО</w:t>
      </w:r>
      <w:r w:rsidRPr="006A3A1A">
        <w:rPr>
          <w:rFonts w:ascii="Times New Roman" w:hAnsi="Times New Roman"/>
          <w:b/>
          <w:snapToGrid w:val="0"/>
          <w:sz w:val="28"/>
          <w:szCs w:val="28"/>
        </w:rPr>
        <w:t xml:space="preserve"> РАЙОНА</w:t>
      </w:r>
    </w:p>
    <w:p w:rsidR="002F27E2" w:rsidRDefault="002F27E2" w:rsidP="0020645E">
      <w:pPr>
        <w:pStyle w:val="a6"/>
      </w:pPr>
    </w:p>
    <w:p w:rsidR="00D122F3" w:rsidRDefault="00D122F3" w:rsidP="00D122F3">
      <w:pPr>
        <w:pStyle w:val="a6"/>
      </w:pPr>
      <w:r w:rsidRPr="0043487D">
        <w:t>Моргинское сельское поселение (СП) является административно-хозяйственной единицей Дубенского муниципального района Республики Мордовия.</w:t>
      </w:r>
    </w:p>
    <w:p w:rsidR="00D122F3" w:rsidRDefault="00D122F3" w:rsidP="00D122F3">
      <w:pPr>
        <w:pStyle w:val="a6"/>
        <w:rPr>
          <w:szCs w:val="28"/>
        </w:rPr>
      </w:pPr>
      <w:r>
        <w:rPr>
          <w:szCs w:val="28"/>
        </w:rPr>
        <w:t>В состав территории  поселения входит один исторически сложившиеся населенный пункт – село Морга. К населенному пункту прилегают сельскохозяйственные угодья, земли сельхоз. производства, земли общего пользования, территории природопользования.</w:t>
      </w:r>
    </w:p>
    <w:p w:rsidR="00D122F3" w:rsidRPr="0043487D" w:rsidRDefault="00D122F3" w:rsidP="00D122F3">
      <w:pPr>
        <w:pStyle w:val="a6"/>
      </w:pPr>
      <w:r w:rsidRPr="0043487D">
        <w:t>В Моргинское сельское поселение входит один населенный пункт: село Морга. Население 401 человек, мордва-эрзя.</w:t>
      </w:r>
    </w:p>
    <w:p w:rsidR="00D122F3" w:rsidRPr="0043487D" w:rsidRDefault="00D122F3" w:rsidP="00D122F3">
      <w:pPr>
        <w:pStyle w:val="a6"/>
      </w:pPr>
      <w:r w:rsidRPr="0043487D">
        <w:t xml:space="preserve">Моргинское сельское поселение расположено в юго-восточной части Дубенского района, занимает территорию со всеми землями 4044 га. Протяженность территории сельского поселения с севера на юг – 10,1 км, с запада на восток 6,2 км. </w:t>
      </w:r>
    </w:p>
    <w:p w:rsidR="00AD276A" w:rsidRDefault="00AD276A" w:rsidP="00AD276A">
      <w:pPr>
        <w:pStyle w:val="a6"/>
        <w:rPr>
          <w:szCs w:val="28"/>
        </w:rPr>
      </w:pPr>
      <w:r>
        <w:rPr>
          <w:szCs w:val="28"/>
        </w:rPr>
        <w:t>Основное распределение земельного фонда Моргинского сельского поселения приходится на земли сельскохозяйственного назначения.</w:t>
      </w:r>
    </w:p>
    <w:p w:rsidR="00AD276A" w:rsidRPr="0043487D" w:rsidRDefault="00AD276A" w:rsidP="00AD276A">
      <w:pPr>
        <w:pStyle w:val="a6"/>
      </w:pPr>
      <w:r w:rsidRPr="0043487D">
        <w:t>По территории  поселения протекают речки Чеберчинка и Качерма.</w:t>
      </w:r>
    </w:p>
    <w:p w:rsidR="00D122F3" w:rsidRDefault="00D122F3" w:rsidP="0020645E">
      <w:pPr>
        <w:pStyle w:val="a6"/>
      </w:pPr>
    </w:p>
    <w:p w:rsidR="00AD276A" w:rsidRDefault="00AD276A" w:rsidP="0020645E">
      <w:pPr>
        <w:pStyle w:val="a6"/>
      </w:pPr>
    </w:p>
    <w:p w:rsidR="00AD276A" w:rsidRPr="00214E56" w:rsidRDefault="00AD276A" w:rsidP="00AD276A">
      <w:pPr>
        <w:pStyle w:val="a6"/>
        <w:jc w:val="center"/>
        <w:rPr>
          <w:b/>
          <w:i/>
        </w:rPr>
      </w:pPr>
      <w:r>
        <w:rPr>
          <w:b/>
          <w:i/>
        </w:rPr>
        <w:t>Рельеф</w:t>
      </w:r>
    </w:p>
    <w:p w:rsidR="00AD276A" w:rsidRDefault="00AD276A" w:rsidP="0020645E">
      <w:pPr>
        <w:pStyle w:val="a6"/>
      </w:pPr>
    </w:p>
    <w:p w:rsidR="00AD276A" w:rsidRDefault="00AD276A" w:rsidP="0020645E">
      <w:pPr>
        <w:pStyle w:val="a6"/>
      </w:pPr>
      <w:r w:rsidRPr="00AD276A">
        <w:t xml:space="preserve">Территория сельского поселения расположена в северо-западной части Приволжской возвышенности, 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w:t>
      </w:r>
      <w:r w:rsidRPr="00AD276A">
        <w:lastRenderedPageBreak/>
        <w:t>речных долин, оврагов и балок. Рельеф района представляет собой волнисто-увалистую равнину, с сильно расчлененной овражно-балочной сетью.</w:t>
      </w:r>
    </w:p>
    <w:p w:rsidR="00AD276A" w:rsidRDefault="00AD276A" w:rsidP="00AD276A">
      <w:pPr>
        <w:pStyle w:val="a6"/>
      </w:pPr>
      <w:r>
        <w:t>Район реки Чеберчинка, являющейся левым притоком реки Суры, характеризуется сильно эродированным возвышенным рельефом, в котором выделяется дугообразный водораздельный массив Суры и Алатыря, от которого отходят, постепенно понижаясь по направлению к Суре, водоразделы малых рек.</w:t>
      </w:r>
    </w:p>
    <w:p w:rsidR="00AD276A" w:rsidRDefault="00AD276A" w:rsidP="00AD276A">
      <w:pPr>
        <w:pStyle w:val="a6"/>
      </w:pPr>
      <w:r>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AD276A" w:rsidRDefault="00AD276A" w:rsidP="00AD276A">
      <w:pPr>
        <w:pStyle w:val="a6"/>
      </w:pPr>
    </w:p>
    <w:p w:rsidR="00AD276A" w:rsidRDefault="00AD276A" w:rsidP="00AD276A">
      <w:pPr>
        <w:pStyle w:val="a6"/>
      </w:pPr>
    </w:p>
    <w:p w:rsidR="00AD276A" w:rsidRPr="00384FAB" w:rsidRDefault="00AD276A" w:rsidP="00AD276A">
      <w:pPr>
        <w:spacing w:after="0" w:line="360" w:lineRule="auto"/>
        <w:ind w:left="3528" w:firstLine="720"/>
        <w:rPr>
          <w:rFonts w:ascii="Times New Roman" w:hAnsi="Times New Roman"/>
          <w:b/>
          <w:i/>
          <w:iCs/>
          <w:sz w:val="28"/>
          <w:szCs w:val="28"/>
          <w:lang w:eastAsia="ar-SA"/>
        </w:rPr>
      </w:pPr>
      <w:r w:rsidRPr="00384FAB">
        <w:rPr>
          <w:rFonts w:ascii="Times New Roman" w:hAnsi="Times New Roman"/>
          <w:b/>
          <w:i/>
          <w:iCs/>
          <w:sz w:val="28"/>
          <w:szCs w:val="28"/>
          <w:lang w:eastAsia="ar-SA"/>
        </w:rPr>
        <w:t>Климат</w:t>
      </w:r>
    </w:p>
    <w:p w:rsidR="00AD276A" w:rsidRDefault="00AD276A" w:rsidP="00AD276A">
      <w:pPr>
        <w:pStyle w:val="a6"/>
      </w:pPr>
    </w:p>
    <w:p w:rsidR="00A16BE1" w:rsidRDefault="00A16BE1" w:rsidP="00A16BE1">
      <w:pPr>
        <w:pStyle w:val="a6"/>
      </w:pPr>
      <w:r>
        <w:t>Моргинское сельское поселение находится в зоне умеренно-континентального климата с</w:t>
      </w:r>
      <w:r w:rsidR="001B0426">
        <w:t>о</w:t>
      </w:r>
      <w:r>
        <w:t xml:space="preserve"> сравнительно жарким летом и холодной зимой. Средняя температура в январе -11,7</w:t>
      </w:r>
      <w:r w:rsidR="001B0426">
        <w:rPr>
          <w:rFonts w:cs="Times New Roman"/>
        </w:rPr>
        <w:t>°</w:t>
      </w:r>
      <w:r>
        <w:t>С, в апреле 4,5</w:t>
      </w:r>
      <w:r w:rsidR="001B0426">
        <w:rPr>
          <w:rFonts w:cs="Times New Roman"/>
        </w:rPr>
        <w:t>°</w:t>
      </w:r>
      <w:r>
        <w:t>С, в июле +19,8</w:t>
      </w:r>
      <w:r w:rsidR="001B0426">
        <w:rPr>
          <w:rFonts w:cs="Times New Roman"/>
        </w:rPr>
        <w:t>°</w:t>
      </w:r>
      <w:r>
        <w:t>С, в октябре  +4,2</w:t>
      </w:r>
      <w:r w:rsidR="001B0426">
        <w:rPr>
          <w:rFonts w:cs="Times New Roman"/>
        </w:rPr>
        <w:t>°</w:t>
      </w:r>
      <w:r>
        <w:t>С.</w:t>
      </w:r>
    </w:p>
    <w:p w:rsidR="00A16BE1" w:rsidRDefault="00A16BE1" w:rsidP="00A16BE1">
      <w:pPr>
        <w:pStyle w:val="a6"/>
      </w:pPr>
      <w: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w:t>
      </w:r>
      <w:r w:rsidR="001B0426">
        <w:rPr>
          <w:rFonts w:cs="Times New Roman"/>
        </w:rPr>
        <w:t>°</w:t>
      </w:r>
      <w:r>
        <w:t>) наступает в четвертой пятидневке апреля и продолжается до третьей пятидневки сентября, то есть составляет примерно 175-179 дней.</w:t>
      </w:r>
    </w:p>
    <w:p w:rsidR="00A16BE1" w:rsidRDefault="00A16BE1" w:rsidP="00A16BE1">
      <w:pPr>
        <w:pStyle w:val="a6"/>
      </w:pPr>
      <w:r>
        <w:t>Среднесуточные температуры выше 10</w:t>
      </w:r>
      <w:r w:rsidR="001B0426">
        <w:rPr>
          <w:rFonts w:cs="Times New Roman"/>
        </w:rPr>
        <w:t>°</w:t>
      </w:r>
      <w:r>
        <w:t>С наступают 30 апреля – 2 мая, заканчиваются 20-25 сентября. Сумма положительных температур выше 10</w:t>
      </w:r>
      <w:r w:rsidR="001B0426">
        <w:rPr>
          <w:rFonts w:cs="Times New Roman"/>
        </w:rPr>
        <w:t>°</w:t>
      </w:r>
      <w:r>
        <w:t>составляет 2280-2390</w:t>
      </w:r>
      <w:r w:rsidR="001B0426">
        <w:rPr>
          <w:rFonts w:cs="Times New Roman"/>
        </w:rPr>
        <w:t>°</w:t>
      </w:r>
      <w:r>
        <w:t>С, а с температурой выше 15</w:t>
      </w:r>
      <w:r w:rsidR="001B0426">
        <w:rPr>
          <w:rFonts w:cs="Times New Roman"/>
        </w:rPr>
        <w:t>°</w:t>
      </w:r>
      <w:r>
        <w:t>С –  1700-1780</w:t>
      </w:r>
      <w:r w:rsidR="001B0426">
        <w:rPr>
          <w:rFonts w:cs="Times New Roman"/>
        </w:rPr>
        <w:t>°</w:t>
      </w:r>
      <w:r>
        <w:t>С.</w:t>
      </w:r>
    </w:p>
    <w:p w:rsidR="00A16BE1" w:rsidRDefault="00A16BE1" w:rsidP="00A16BE1">
      <w:pPr>
        <w:pStyle w:val="a6"/>
      </w:pPr>
      <w: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30 см с глубиной промерзания почвы 80-110 см. </w:t>
      </w:r>
      <w:r>
        <w:lastRenderedPageBreak/>
        <w:t xml:space="preserve">Снеготаяние начинается примерно в третьей декаде марта и заканчивается в первой декаде апреля. </w:t>
      </w:r>
    </w:p>
    <w:p w:rsidR="00A16BE1" w:rsidRDefault="00A16BE1" w:rsidP="00A16BE1">
      <w:pPr>
        <w:pStyle w:val="a6"/>
      </w:pPr>
      <w:r>
        <w:t>Устойчивый переход среднесуточных температур через 0</w:t>
      </w:r>
      <w:r w:rsidR="001B0426">
        <w:rPr>
          <w:rFonts w:cs="Times New Roman"/>
        </w:rPr>
        <w:t>°</w:t>
      </w:r>
      <w:r>
        <w:t>С к весне наблюдается также в первой декаде апреля.</w:t>
      </w:r>
    </w:p>
    <w:p w:rsidR="00A16BE1" w:rsidRDefault="00A16BE1" w:rsidP="00A16BE1">
      <w:pPr>
        <w:pStyle w:val="a6"/>
      </w:pPr>
      <w:r>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A16BE1" w:rsidRDefault="00A16BE1" w:rsidP="00A16BE1">
      <w:pPr>
        <w:pStyle w:val="a6"/>
      </w:pPr>
      <w:r>
        <w:t>По многолетним данным в районе выпадает в среднем 430-470 мм осадков в год, в том числе в вегетационный период (апрель-октябрь) – 300-310 мм.</w:t>
      </w:r>
    </w:p>
    <w:p w:rsidR="00AD276A" w:rsidRDefault="00A16BE1" w:rsidP="00A16BE1">
      <w:pPr>
        <w:pStyle w:val="a6"/>
      </w:pPr>
      <w:r>
        <w:t xml:space="preserve">В весенне-летний период суховеи и засушливые явления </w:t>
      </w:r>
      <w:r w:rsidR="001B0426">
        <w:t>наблюдаются</w:t>
      </w:r>
      <w:r>
        <w:t xml:space="preserve"> почти ежегодно. Господствующими ветрами являются юго-западные. Дней с суховеями бывает около 10, продолжительностью по 2-3 дня.</w:t>
      </w:r>
    </w:p>
    <w:p w:rsidR="00A16BE1" w:rsidRDefault="00A16BE1" w:rsidP="00A16BE1">
      <w:pPr>
        <w:pStyle w:val="a6"/>
      </w:pPr>
    </w:p>
    <w:p w:rsidR="00A16BE1" w:rsidRDefault="00A16BE1" w:rsidP="00A16BE1">
      <w:pPr>
        <w:pStyle w:val="a6"/>
      </w:pPr>
    </w:p>
    <w:p w:rsidR="0032133E" w:rsidRDefault="0032133E" w:rsidP="0032133E">
      <w:pPr>
        <w:pStyle w:val="a6"/>
        <w:jc w:val="center"/>
        <w:rPr>
          <w:b/>
          <w:i/>
        </w:rPr>
      </w:pPr>
      <w:r w:rsidRPr="0032133E">
        <w:rPr>
          <w:b/>
          <w:i/>
        </w:rPr>
        <w:t>Гидрогеология и гидроресурсы</w:t>
      </w:r>
    </w:p>
    <w:p w:rsidR="0032133E" w:rsidRPr="0032133E" w:rsidRDefault="0032133E" w:rsidP="0032133E">
      <w:pPr>
        <w:pStyle w:val="a6"/>
        <w:jc w:val="center"/>
        <w:rPr>
          <w:b/>
          <w:i/>
        </w:rPr>
      </w:pPr>
    </w:p>
    <w:p w:rsidR="0032133E" w:rsidRDefault="0032133E" w:rsidP="0032133E">
      <w:pPr>
        <w:pStyle w:val="a6"/>
      </w:pPr>
      <w:r>
        <w:t xml:space="preserve">Исследуемый район расположен в северо-восточной зоне краевой части Сурско-Хоперского артезианского бассейна. Структурные особенности района предопределяют условия залегания, характер движения и химический состав подземных вод. Восточнее и юго-восточнее реки Инсар происходит резкое погружение каменно-угольных отложений, увеличивается напор, формируется застойный режим, приводящий к ухудшению качества подземных вод. Химический состав подземных вод определяется составом водовмещающих пород собственно водоносного горизонта и перекрывающих толщ. </w:t>
      </w:r>
    </w:p>
    <w:p w:rsidR="0032133E" w:rsidRDefault="0032133E" w:rsidP="0032133E">
      <w:pPr>
        <w:pStyle w:val="a6"/>
      </w:pPr>
      <w:r>
        <w:t xml:space="preserve">Общая схема  гидрогеологических условий территории Дубенского района представляется следующим образом. Перекрывающая серия мезо-кайнозойских водоносных горизонтов, в основном, залегает выше  местного базиса эрозии, поэтому их водный баланс в значительной мере регулируется </w:t>
      </w:r>
      <w:r>
        <w:lastRenderedPageBreak/>
        <w:t>гидросетью. Кроме того, существенная часть ресурсов водоносных горизонтов, распространенных в меловых и юрских отложениях, уходит на питание водоносных карбонатных горизонтов верхне – и среднекаменноугольных отложений.</w:t>
      </w:r>
    </w:p>
    <w:p w:rsidR="0032133E" w:rsidRDefault="0032133E" w:rsidP="00A16BE1">
      <w:pPr>
        <w:pStyle w:val="a6"/>
      </w:pPr>
    </w:p>
    <w:p w:rsidR="0032133E" w:rsidRDefault="0032133E" w:rsidP="00A16BE1">
      <w:pPr>
        <w:pStyle w:val="a6"/>
      </w:pPr>
    </w:p>
    <w:p w:rsidR="0032133E" w:rsidRPr="0032133E" w:rsidRDefault="0032133E" w:rsidP="0032133E">
      <w:pPr>
        <w:spacing w:line="360" w:lineRule="auto"/>
        <w:ind w:firstLine="720"/>
        <w:jc w:val="center"/>
        <w:rPr>
          <w:rFonts w:ascii="Times New Roman" w:hAnsi="Times New Roman" w:cs="Times New Roman"/>
          <w:b/>
          <w:i/>
          <w:sz w:val="28"/>
          <w:szCs w:val="28"/>
        </w:rPr>
      </w:pPr>
      <w:bookmarkStart w:id="3" w:name="_Toc216697024"/>
      <w:bookmarkStart w:id="4" w:name="_Toc205368672"/>
      <w:r w:rsidRPr="0032133E">
        <w:rPr>
          <w:rFonts w:ascii="Times New Roman" w:hAnsi="Times New Roman" w:cs="Times New Roman"/>
          <w:b/>
          <w:i/>
          <w:sz w:val="28"/>
          <w:szCs w:val="28"/>
        </w:rPr>
        <w:t>Почвы</w:t>
      </w:r>
      <w:bookmarkEnd w:id="3"/>
      <w:bookmarkEnd w:id="4"/>
    </w:p>
    <w:p w:rsidR="0032133E" w:rsidRDefault="0032133E" w:rsidP="0032133E">
      <w:pPr>
        <w:pStyle w:val="a6"/>
      </w:pPr>
      <w:r>
        <w:rPr>
          <w:spacing w:val="-4"/>
        </w:rPr>
        <w:t>Почвы в Моргинском</w:t>
      </w:r>
      <w:r>
        <w:rPr>
          <w:spacing w:val="-1"/>
        </w:rPr>
        <w:t xml:space="preserve">сельском поселении нескольких видов - серые лесные </w:t>
      </w:r>
      <w:r>
        <w:t>оподзоленные, дерново-подзолистые, черноземные и пойменные.</w:t>
      </w:r>
    </w:p>
    <w:p w:rsidR="0032133E" w:rsidRDefault="0032133E" w:rsidP="0032133E">
      <w:pPr>
        <w:pStyle w:val="a6"/>
      </w:pPr>
      <w:r>
        <w:rPr>
          <w:spacing w:val="-4"/>
        </w:rPr>
        <w:t>Почвенный покров поселения в основном благоприятен для возделывания сельско</w:t>
      </w:r>
      <w:r>
        <w:rPr>
          <w:spacing w:val="-5"/>
        </w:rPr>
        <w:t>хозяйственных культур.</w:t>
      </w:r>
    </w:p>
    <w:p w:rsidR="0032133E" w:rsidRDefault="0032133E" w:rsidP="0032133E">
      <w:pPr>
        <w:pStyle w:val="a6"/>
      </w:pPr>
      <w:r>
        <w:rPr>
          <w:spacing w:val="-4"/>
        </w:rPr>
        <w:t>Непригодны к возобновлению обработки территории располагаются в основном на менее плодородных почвах, близко к поймам рек. На данных территориях происходит де</w:t>
      </w:r>
      <w:r>
        <w:t xml:space="preserve">градация почв - заболачивание, дегумификация, зарастание пашни и кормовых угодий </w:t>
      </w:r>
      <w:r>
        <w:rPr>
          <w:spacing w:val="-4"/>
        </w:rPr>
        <w:t>кустарником и мелколесьем.</w:t>
      </w:r>
    </w:p>
    <w:p w:rsidR="0032133E" w:rsidRDefault="0032133E" w:rsidP="0032133E">
      <w:pPr>
        <w:pStyle w:val="a6"/>
      </w:pPr>
      <w:r>
        <w:rPr>
          <w:spacing w:val="-4"/>
        </w:rPr>
        <w:t xml:space="preserve">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w:t>
      </w:r>
      <w:r>
        <w:t>связано с их рекультивацией, а также с проведением мелиорационных мероприятий.</w:t>
      </w:r>
    </w:p>
    <w:p w:rsidR="0032133E" w:rsidRDefault="0032133E" w:rsidP="0032133E">
      <w:pPr>
        <w:pStyle w:val="a6"/>
      </w:pPr>
      <w:r>
        <w:t>Почвы для сельского хозяйства благоприятны, но требуют внесения удобрений (азотных, фосфорных, калийных и органических).</w:t>
      </w:r>
    </w:p>
    <w:p w:rsidR="0032133E" w:rsidRDefault="0032133E" w:rsidP="0032133E">
      <w:pPr>
        <w:pStyle w:val="a6"/>
      </w:pPr>
      <w:r>
        <w:t>Почвы не устойчивы к эрозии.</w:t>
      </w:r>
    </w:p>
    <w:p w:rsidR="0032133E" w:rsidRDefault="0032133E" w:rsidP="0032133E">
      <w:pPr>
        <w:pStyle w:val="a6"/>
      </w:pPr>
    </w:p>
    <w:p w:rsidR="0032133E" w:rsidRDefault="0032133E" w:rsidP="0032133E">
      <w:pPr>
        <w:pStyle w:val="a6"/>
      </w:pPr>
    </w:p>
    <w:p w:rsidR="0032133E" w:rsidRDefault="0032133E" w:rsidP="0032133E">
      <w:pPr>
        <w:pStyle w:val="S2"/>
        <w:numPr>
          <w:ilvl w:val="0"/>
          <w:numId w:val="0"/>
        </w:numPr>
        <w:ind w:firstLine="720"/>
        <w:jc w:val="center"/>
        <w:rPr>
          <w:i/>
          <w:sz w:val="28"/>
          <w:szCs w:val="28"/>
        </w:rPr>
      </w:pPr>
      <w:bookmarkStart w:id="5" w:name="_Toc472320346"/>
      <w:r w:rsidRPr="0032133E">
        <w:rPr>
          <w:i/>
          <w:sz w:val="28"/>
          <w:szCs w:val="28"/>
        </w:rPr>
        <w:t>Растительность и животный мир</w:t>
      </w:r>
      <w:bookmarkEnd w:id="5"/>
    </w:p>
    <w:p w:rsidR="0032133E" w:rsidRPr="0032133E" w:rsidRDefault="0032133E" w:rsidP="0032133E">
      <w:pPr>
        <w:pStyle w:val="S2"/>
        <w:numPr>
          <w:ilvl w:val="0"/>
          <w:numId w:val="0"/>
        </w:numPr>
        <w:ind w:firstLine="720"/>
        <w:jc w:val="center"/>
        <w:rPr>
          <w:i/>
          <w:sz w:val="28"/>
          <w:szCs w:val="28"/>
        </w:rPr>
      </w:pPr>
    </w:p>
    <w:p w:rsidR="0032133E" w:rsidRDefault="0032133E" w:rsidP="0032133E">
      <w:pPr>
        <w:pStyle w:val="a6"/>
        <w:rPr>
          <w:spacing w:val="-4"/>
        </w:rPr>
      </w:pPr>
      <w:r>
        <w:t>Моргинское сельское поселение расположено в лесостепной зоне. Раститель</w:t>
      </w:r>
      <w:r>
        <w:rPr>
          <w:spacing w:val="-4"/>
        </w:rPr>
        <w:t>ность представлена в основном лиственными лесами, кустарниковыми зарослями по пой</w:t>
      </w:r>
      <w:r>
        <w:t xml:space="preserve">мам рек, лугами, культурной </w:t>
      </w:r>
      <w:r>
        <w:lastRenderedPageBreak/>
        <w:t>растительностью полей и незначительными участкам есте</w:t>
      </w:r>
      <w:r>
        <w:rPr>
          <w:spacing w:val="-4"/>
        </w:rPr>
        <w:t xml:space="preserve">ственной степной растительностью. </w:t>
      </w:r>
    </w:p>
    <w:p w:rsidR="0032133E" w:rsidRDefault="0032133E" w:rsidP="0032133E">
      <w:pPr>
        <w:pStyle w:val="a6"/>
        <w:rPr>
          <w:spacing w:val="-4"/>
        </w:rPr>
      </w:pPr>
      <w:r>
        <w:rPr>
          <w:spacing w:val="-4"/>
        </w:rPr>
        <w:t>В настоящее время на территории Дубенского района функционирует два лесничества – Николаевское и Дубенское. Леса</w:t>
      </w:r>
      <w:r w:rsidR="001B0426">
        <w:rPr>
          <w:spacing w:val="-4"/>
        </w:rPr>
        <w:t>,</w:t>
      </w:r>
      <w:r>
        <w:rPr>
          <w:spacing w:val="-4"/>
        </w:rPr>
        <w:t xml:space="preserve"> расположенные на территории Моргинского сельского поселения относятся к Дубенскому лесничеству.</w:t>
      </w:r>
    </w:p>
    <w:p w:rsidR="0032133E" w:rsidRDefault="0032133E" w:rsidP="0032133E">
      <w:pPr>
        <w:pStyle w:val="a6"/>
      </w:pPr>
      <w:r w:rsidRPr="0032133E">
        <w:t>Пойменные долины рек поселения по травянистой растительности неоднородны. Высокие сухие места поймы заняты разнотравно-бобовыми группировками. Более пониженные участки, с близким залеганием грунтовых вод, занимают мятлики, клевер луговой, лютик и др. Осоковые и им подобные занимают самые низкие места.</w:t>
      </w:r>
    </w:p>
    <w:p w:rsidR="0032133E" w:rsidRDefault="0032133E" w:rsidP="0032133E">
      <w:pPr>
        <w:pStyle w:val="a6"/>
      </w:pPr>
    </w:p>
    <w:p w:rsidR="0032133E" w:rsidRDefault="0032133E" w:rsidP="0032133E">
      <w:pPr>
        <w:pStyle w:val="S2"/>
        <w:numPr>
          <w:ilvl w:val="0"/>
          <w:numId w:val="0"/>
        </w:numPr>
        <w:tabs>
          <w:tab w:val="left" w:pos="4560"/>
        </w:tabs>
        <w:ind w:firstLine="709"/>
        <w:jc w:val="center"/>
        <w:rPr>
          <w:i/>
          <w:sz w:val="28"/>
          <w:szCs w:val="28"/>
        </w:rPr>
      </w:pPr>
      <w:bookmarkStart w:id="6" w:name="_Toc472320347"/>
      <w:r w:rsidRPr="0032133E">
        <w:rPr>
          <w:i/>
          <w:sz w:val="28"/>
          <w:szCs w:val="28"/>
        </w:rPr>
        <w:t>Экологическое состояние</w:t>
      </w:r>
      <w:bookmarkEnd w:id="6"/>
    </w:p>
    <w:p w:rsidR="0032133E" w:rsidRPr="0032133E" w:rsidRDefault="0032133E" w:rsidP="0032133E">
      <w:pPr>
        <w:pStyle w:val="S2"/>
        <w:numPr>
          <w:ilvl w:val="0"/>
          <w:numId w:val="0"/>
        </w:numPr>
        <w:tabs>
          <w:tab w:val="left" w:pos="4560"/>
        </w:tabs>
        <w:ind w:firstLine="709"/>
        <w:jc w:val="center"/>
        <w:rPr>
          <w:i/>
          <w:sz w:val="28"/>
          <w:szCs w:val="28"/>
        </w:rPr>
      </w:pPr>
    </w:p>
    <w:p w:rsidR="0032133E" w:rsidRDefault="0032133E" w:rsidP="0032133E">
      <w:pPr>
        <w:pStyle w:val="a6"/>
      </w:pPr>
      <w: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32133E" w:rsidRDefault="0032133E" w:rsidP="0032133E">
      <w:pPr>
        <w:pStyle w:val="a6"/>
      </w:pPr>
    </w:p>
    <w:p w:rsidR="0032133E" w:rsidRDefault="0032133E" w:rsidP="0032133E">
      <w:pPr>
        <w:pStyle w:val="a6"/>
      </w:pPr>
    </w:p>
    <w:p w:rsidR="0032133E" w:rsidRDefault="0032133E" w:rsidP="0032133E">
      <w:pPr>
        <w:pStyle w:val="S3"/>
        <w:numPr>
          <w:ilvl w:val="0"/>
          <w:numId w:val="0"/>
        </w:numPr>
        <w:tabs>
          <w:tab w:val="left" w:pos="4560"/>
        </w:tabs>
        <w:ind w:left="720"/>
        <w:jc w:val="center"/>
        <w:rPr>
          <w:b/>
          <w:i/>
          <w:sz w:val="28"/>
          <w:szCs w:val="28"/>
          <w:u w:val="none"/>
        </w:rPr>
      </w:pPr>
      <w:bookmarkStart w:id="7" w:name="_Toc472320348"/>
      <w:r w:rsidRPr="0032133E">
        <w:rPr>
          <w:b/>
          <w:i/>
          <w:sz w:val="28"/>
          <w:szCs w:val="28"/>
          <w:u w:val="none"/>
        </w:rPr>
        <w:t>Атмосферный воздух</w:t>
      </w:r>
      <w:bookmarkEnd w:id="7"/>
    </w:p>
    <w:p w:rsidR="0032133E" w:rsidRPr="0032133E" w:rsidRDefault="0032133E" w:rsidP="0032133E">
      <w:pPr>
        <w:pStyle w:val="S3"/>
        <w:numPr>
          <w:ilvl w:val="0"/>
          <w:numId w:val="0"/>
        </w:numPr>
        <w:tabs>
          <w:tab w:val="left" w:pos="4560"/>
        </w:tabs>
        <w:ind w:left="720"/>
        <w:jc w:val="center"/>
        <w:rPr>
          <w:b/>
          <w:i/>
          <w:sz w:val="28"/>
          <w:szCs w:val="28"/>
          <w:u w:val="none"/>
        </w:rPr>
      </w:pPr>
    </w:p>
    <w:p w:rsidR="0032133E" w:rsidRDefault="0032133E" w:rsidP="0032133E">
      <w:pPr>
        <w:pStyle w:val="a6"/>
      </w:pPr>
      <w:r>
        <w:t>Так как основным видом деятельности Моргинского сельского поселения является сельское хозяйство, то загрязнение атмосферного воздуха связано, большей частью, именно с этой отраслью.</w:t>
      </w:r>
    </w:p>
    <w:p w:rsidR="0032133E" w:rsidRDefault="0032133E" w:rsidP="0032133E">
      <w:pPr>
        <w:pStyle w:val="a6"/>
      </w:pPr>
      <w:r>
        <w:t xml:space="preserve">Основные </w:t>
      </w:r>
      <w:r w:rsidR="001B0426">
        <w:t>предприятия,</w:t>
      </w:r>
      <w:r>
        <w:t xml:space="preserve"> являющиеся источниками загрязнения атмосферного воздуха на территории Моргинского сельского поселения:</w:t>
      </w:r>
    </w:p>
    <w:p w:rsidR="0032133E" w:rsidRDefault="0032133E" w:rsidP="0032133E">
      <w:pPr>
        <w:pStyle w:val="a6"/>
      </w:pPr>
      <w:r>
        <w:t>- ООО «Моргинское» (сельскохозяйственное предприятие).</w:t>
      </w:r>
    </w:p>
    <w:p w:rsidR="0032133E" w:rsidRDefault="0032133E" w:rsidP="0032133E">
      <w:pPr>
        <w:jc w:val="center"/>
        <w:rPr>
          <w:rFonts w:ascii="Times New Roman" w:hAnsi="Times New Roman"/>
          <w:b/>
          <w:snapToGrid w:val="0"/>
          <w:sz w:val="28"/>
          <w:szCs w:val="28"/>
        </w:rPr>
      </w:pPr>
      <w:r w:rsidRPr="00213DE0">
        <w:rPr>
          <w:rFonts w:ascii="Times New Roman" w:hAnsi="Times New Roman"/>
          <w:b/>
          <w:snapToGrid w:val="0"/>
          <w:sz w:val="28"/>
          <w:szCs w:val="28"/>
        </w:rPr>
        <w:lastRenderedPageBreak/>
        <w:t>Население и населенные пункты</w:t>
      </w:r>
      <w:r w:rsidR="0018189D">
        <w:rPr>
          <w:rFonts w:ascii="Times New Roman" w:hAnsi="Times New Roman"/>
          <w:b/>
          <w:snapToGrid w:val="0"/>
          <w:sz w:val="28"/>
          <w:szCs w:val="28"/>
        </w:rPr>
        <w:t>Моргинского</w:t>
      </w:r>
      <w:r w:rsidRPr="00213DE0">
        <w:rPr>
          <w:rFonts w:ascii="Times New Roman" w:hAnsi="Times New Roman"/>
          <w:b/>
          <w:bCs/>
          <w:sz w:val="28"/>
          <w:szCs w:val="28"/>
        </w:rPr>
        <w:t xml:space="preserve"> сельского</w:t>
      </w:r>
      <w:r w:rsidRPr="00213DE0">
        <w:rPr>
          <w:rFonts w:ascii="Times New Roman" w:hAnsi="Times New Roman"/>
          <w:b/>
          <w:snapToGrid w:val="0"/>
          <w:sz w:val="28"/>
          <w:szCs w:val="28"/>
        </w:rPr>
        <w:t xml:space="preserve"> поселения</w:t>
      </w:r>
    </w:p>
    <w:p w:rsidR="0032133E" w:rsidRPr="003978A2" w:rsidRDefault="0032133E" w:rsidP="0032133E">
      <w:pPr>
        <w:pStyle w:val="a6"/>
      </w:pPr>
    </w:p>
    <w:p w:rsidR="0018189D" w:rsidRPr="0043487D" w:rsidRDefault="0018189D" w:rsidP="0018189D">
      <w:pPr>
        <w:pStyle w:val="a6"/>
      </w:pPr>
      <w:r w:rsidRPr="0043487D">
        <w:t>Моргинское сельское поселение (СП) является административно-хозяйственной единицей Дубенского муниципального района Республики Мордовия.</w:t>
      </w:r>
    </w:p>
    <w:p w:rsidR="0018189D" w:rsidRPr="0043487D" w:rsidRDefault="0018189D" w:rsidP="0018189D">
      <w:pPr>
        <w:pStyle w:val="a6"/>
      </w:pPr>
      <w:r w:rsidRPr="0043487D">
        <w:t>С севера территория сельского поселения граничит с Кабаевским, с юго-востока – с Чеберчинским, с юга с Красинским, с юго-запада Ардатовским и Петровским сельскими поселени</w:t>
      </w:r>
      <w:r w:rsidR="001B0426">
        <w:t>я</w:t>
      </w:r>
      <w:r w:rsidRPr="0043487D">
        <w:t>ми Дубенского муниципального района. С востока Моргинское сельское поселение граничит с землями Сурского района Ульяновской области.</w:t>
      </w:r>
    </w:p>
    <w:p w:rsidR="0018189D" w:rsidRDefault="0018189D" w:rsidP="0018189D">
      <w:pPr>
        <w:pStyle w:val="a6"/>
      </w:pPr>
      <w:r w:rsidRPr="0043487D">
        <w:t>Границы Моргинского сельского поселения установлены в соответствии с Законом Республики Мордовия от 01.12.2004 г. №99-3 «Об установлении границ муниципальных образований Дубенского района, муниципального образования Дубенский район и наделения их статусом сельского поселения, городского поселения и муниципального района» и схемой территориального планирования района.</w:t>
      </w:r>
    </w:p>
    <w:p w:rsidR="0018189D" w:rsidRPr="0043487D" w:rsidRDefault="0018189D" w:rsidP="0018189D">
      <w:pPr>
        <w:pStyle w:val="a6"/>
      </w:pPr>
      <w:r w:rsidRPr="0043487D">
        <w:t xml:space="preserve">Морга – село. Расположено на юго-востоке Дубенского муниципального района. Название – термин: морго в прямом значении – сук, в переносном – «ответвление», «отросток» большого поселения, то есть «поселок», «выселок». Основано в начале XVII века. </w:t>
      </w:r>
    </w:p>
    <w:p w:rsidR="0018189D" w:rsidRPr="0043487D" w:rsidRDefault="0018189D" w:rsidP="0018189D">
      <w:pPr>
        <w:pStyle w:val="a6"/>
      </w:pPr>
      <w:r w:rsidRPr="0043487D">
        <w:t>Деревня Морга (Старая Морга) на речке ПиртаноземерКельдюшевского беляка.</w:t>
      </w:r>
    </w:p>
    <w:p w:rsidR="0018189D" w:rsidRDefault="0018189D" w:rsidP="0018189D">
      <w:pPr>
        <w:pStyle w:val="a6"/>
      </w:pPr>
      <w:r w:rsidRPr="003B39B5">
        <w:t xml:space="preserve">Распределение населения </w:t>
      </w:r>
      <w:r>
        <w:rPr>
          <w:color w:val="000000"/>
          <w:szCs w:val="28"/>
        </w:rPr>
        <w:t>Моргинского</w:t>
      </w:r>
      <w:r w:rsidRPr="003B39B5">
        <w:t xml:space="preserve"> сельского поселения по населённым пунктам</w:t>
      </w:r>
      <w:r>
        <w:t xml:space="preserve"> и категориям населения</w:t>
      </w:r>
      <w:r w:rsidRPr="003B39B5">
        <w:t xml:space="preserve"> представлено в таблице </w:t>
      </w:r>
      <w:r>
        <w:t>1.</w:t>
      </w:r>
    </w:p>
    <w:p w:rsidR="0018189D" w:rsidRDefault="0018189D" w:rsidP="0018189D">
      <w:pPr>
        <w:spacing w:after="0" w:line="360" w:lineRule="auto"/>
        <w:ind w:firstLine="720"/>
        <w:jc w:val="both"/>
        <w:rPr>
          <w:rFonts w:ascii="Times New Roman" w:hAnsi="Times New Roman"/>
          <w:sz w:val="28"/>
        </w:rPr>
      </w:pPr>
      <w:r>
        <w:rPr>
          <w:rFonts w:ascii="Times New Roman" w:hAnsi="Times New Roman"/>
          <w:sz w:val="28"/>
        </w:rPr>
        <w:t>Таблица 1</w:t>
      </w:r>
    </w:p>
    <w:p w:rsidR="0018189D" w:rsidRPr="00515BAB" w:rsidRDefault="0018189D" w:rsidP="0018189D">
      <w:pPr>
        <w:jc w:val="center"/>
        <w:rPr>
          <w:rFonts w:ascii="Times New Roman" w:hAnsi="Times New Roman" w:cs="Times New Roman"/>
          <w:sz w:val="28"/>
          <w:szCs w:val="28"/>
        </w:rPr>
      </w:pPr>
      <w:r w:rsidRPr="00515BAB">
        <w:rPr>
          <w:rFonts w:ascii="Times New Roman" w:hAnsi="Times New Roman" w:cs="Times New Roman"/>
          <w:sz w:val="28"/>
          <w:szCs w:val="28"/>
        </w:rPr>
        <w:t>Общая численность населения МО в 2016 г.</w:t>
      </w:r>
    </w:p>
    <w:tbl>
      <w:tblPr>
        <w:tblStyle w:val="a7"/>
        <w:tblW w:w="5481" w:type="pct"/>
        <w:jc w:val="center"/>
        <w:tblInd w:w="-885" w:type="dxa"/>
        <w:tblLayout w:type="fixed"/>
        <w:tblLook w:val="04A0"/>
      </w:tblPr>
      <w:tblGrid>
        <w:gridCol w:w="1283"/>
        <w:gridCol w:w="855"/>
        <w:gridCol w:w="853"/>
        <w:gridCol w:w="1131"/>
        <w:gridCol w:w="1414"/>
        <w:gridCol w:w="1981"/>
        <w:gridCol w:w="1972"/>
        <w:gridCol w:w="1003"/>
      </w:tblGrid>
      <w:tr w:rsidR="0018189D" w:rsidRPr="00CB6EB2" w:rsidTr="001B0426">
        <w:trPr>
          <w:jc w:val="center"/>
        </w:trPr>
        <w:tc>
          <w:tcPr>
            <w:tcW w:w="611"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Наименование населенного пункта</w:t>
            </w:r>
          </w:p>
        </w:tc>
        <w:tc>
          <w:tcPr>
            <w:tcW w:w="407"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Женское население</w:t>
            </w:r>
          </w:p>
        </w:tc>
        <w:tc>
          <w:tcPr>
            <w:tcW w:w="406"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Мужское население</w:t>
            </w:r>
          </w:p>
        </w:tc>
        <w:tc>
          <w:tcPr>
            <w:tcW w:w="539"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Детское население до 18 лет</w:t>
            </w:r>
          </w:p>
        </w:tc>
        <w:tc>
          <w:tcPr>
            <w:tcW w:w="674"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Население трудоспособного возраста</w:t>
            </w:r>
          </w:p>
        </w:tc>
        <w:tc>
          <w:tcPr>
            <w:tcW w:w="944"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Население старше трудоспособного возраста</w:t>
            </w:r>
          </w:p>
        </w:tc>
        <w:tc>
          <w:tcPr>
            <w:tcW w:w="940"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Население младше трудоспособного возраста</w:t>
            </w:r>
          </w:p>
        </w:tc>
        <w:tc>
          <w:tcPr>
            <w:tcW w:w="478"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Всего</w:t>
            </w:r>
          </w:p>
        </w:tc>
      </w:tr>
      <w:tr w:rsidR="0018189D" w:rsidRPr="00CB6EB2" w:rsidTr="001B0426">
        <w:trPr>
          <w:jc w:val="center"/>
        </w:trPr>
        <w:tc>
          <w:tcPr>
            <w:tcW w:w="611"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С.Морга</w:t>
            </w:r>
          </w:p>
        </w:tc>
        <w:tc>
          <w:tcPr>
            <w:tcW w:w="407"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211</w:t>
            </w:r>
          </w:p>
        </w:tc>
        <w:tc>
          <w:tcPr>
            <w:tcW w:w="406"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210</w:t>
            </w:r>
          </w:p>
        </w:tc>
        <w:tc>
          <w:tcPr>
            <w:tcW w:w="539"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51</w:t>
            </w:r>
          </w:p>
        </w:tc>
        <w:tc>
          <w:tcPr>
            <w:tcW w:w="674"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120</w:t>
            </w:r>
          </w:p>
        </w:tc>
        <w:tc>
          <w:tcPr>
            <w:tcW w:w="944"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250</w:t>
            </w:r>
          </w:p>
        </w:tc>
        <w:tc>
          <w:tcPr>
            <w:tcW w:w="940"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37</w:t>
            </w:r>
          </w:p>
        </w:tc>
        <w:tc>
          <w:tcPr>
            <w:tcW w:w="478" w:type="pct"/>
            <w:tcBorders>
              <w:top w:val="single" w:sz="4" w:space="0" w:color="auto"/>
              <w:left w:val="single" w:sz="4" w:space="0" w:color="auto"/>
              <w:bottom w:val="single" w:sz="4" w:space="0" w:color="auto"/>
              <w:right w:val="single" w:sz="4" w:space="0" w:color="auto"/>
            </w:tcBorders>
            <w:hideMark/>
          </w:tcPr>
          <w:p w:rsidR="0018189D" w:rsidRPr="00CB6EB2" w:rsidRDefault="0018189D" w:rsidP="001B0426">
            <w:pPr>
              <w:rPr>
                <w:rFonts w:ascii="Times New Roman" w:hAnsi="Times New Roman" w:cs="Times New Roman"/>
                <w:sz w:val="24"/>
                <w:szCs w:val="24"/>
              </w:rPr>
            </w:pPr>
            <w:r w:rsidRPr="00CB6EB2">
              <w:rPr>
                <w:rFonts w:ascii="Times New Roman" w:hAnsi="Times New Roman" w:cs="Times New Roman"/>
                <w:sz w:val="24"/>
                <w:szCs w:val="24"/>
              </w:rPr>
              <w:t>421</w:t>
            </w:r>
          </w:p>
        </w:tc>
      </w:tr>
    </w:tbl>
    <w:p w:rsidR="0018189D" w:rsidRDefault="0018189D" w:rsidP="0018189D">
      <w:pPr>
        <w:pStyle w:val="a6"/>
      </w:pPr>
      <w:r w:rsidRPr="00F516E0">
        <w:lastRenderedPageBreak/>
        <w:t>Демографическая ситуация характеризуется продолжающимся процессом естественной убыли населения, связанной с превышением смертности над рождаемостью</w:t>
      </w:r>
      <w:r>
        <w:t xml:space="preserve">. Ситуация остается напряженной на протяжении нескольких лет. </w:t>
      </w:r>
    </w:p>
    <w:p w:rsidR="0018189D" w:rsidRDefault="0018189D" w:rsidP="0018189D">
      <w:pPr>
        <w:pStyle w:val="a6"/>
      </w:pPr>
    </w:p>
    <w:p w:rsidR="0018189D" w:rsidRDefault="0018189D" w:rsidP="0018189D">
      <w:pPr>
        <w:pStyle w:val="a6"/>
      </w:pPr>
    </w:p>
    <w:p w:rsidR="0018189D" w:rsidRDefault="0018189D" w:rsidP="0018189D">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 xml:space="preserve">Экономическая характеристика </w:t>
      </w:r>
      <w:r>
        <w:rPr>
          <w:rFonts w:ascii="Times New Roman" w:hAnsi="Times New Roman"/>
          <w:b/>
          <w:snapToGrid w:val="0"/>
          <w:sz w:val="28"/>
          <w:szCs w:val="28"/>
        </w:rPr>
        <w:t>Моргинского</w:t>
      </w:r>
      <w:r w:rsidRPr="00213DE0">
        <w:rPr>
          <w:rFonts w:ascii="Times New Roman" w:hAnsi="Times New Roman"/>
          <w:b/>
          <w:snapToGrid w:val="0"/>
          <w:sz w:val="28"/>
          <w:szCs w:val="28"/>
        </w:rPr>
        <w:t xml:space="preserve"> сельского поселения</w:t>
      </w:r>
    </w:p>
    <w:p w:rsidR="0018189D" w:rsidRPr="00213DE0" w:rsidRDefault="0018189D" w:rsidP="0018189D">
      <w:pPr>
        <w:spacing w:after="0" w:line="360" w:lineRule="auto"/>
        <w:jc w:val="both"/>
        <w:rPr>
          <w:rFonts w:ascii="Times New Roman" w:hAnsi="Times New Roman"/>
          <w:b/>
          <w:snapToGrid w:val="0"/>
          <w:sz w:val="28"/>
          <w:szCs w:val="28"/>
        </w:rPr>
      </w:pPr>
      <w:r w:rsidRPr="00213DE0">
        <w:rPr>
          <w:rFonts w:ascii="Times New Roman" w:hAnsi="Times New Roman"/>
          <w:b/>
          <w:snapToGrid w:val="0"/>
          <w:sz w:val="28"/>
          <w:szCs w:val="28"/>
        </w:rPr>
        <w:t>а) Агропромышленный комплекс.</w:t>
      </w:r>
    </w:p>
    <w:p w:rsidR="0018189D" w:rsidRDefault="0018189D" w:rsidP="0018189D">
      <w:pPr>
        <w:pStyle w:val="a6"/>
      </w:pPr>
    </w:p>
    <w:p w:rsidR="0018189D" w:rsidRPr="007D23C3" w:rsidRDefault="0018189D" w:rsidP="0018189D">
      <w:pPr>
        <w:spacing w:after="0" w:line="360" w:lineRule="auto"/>
        <w:ind w:right="22" w:firstLine="720"/>
        <w:jc w:val="both"/>
        <w:rPr>
          <w:rFonts w:ascii="Times New Roman" w:hAnsi="Times New Roman"/>
          <w:sz w:val="28"/>
          <w:szCs w:val="28"/>
        </w:rPr>
      </w:pPr>
      <w:r w:rsidRPr="007D23C3">
        <w:rPr>
          <w:rFonts w:ascii="Times New Roman" w:hAnsi="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18189D" w:rsidRDefault="0018189D" w:rsidP="0018189D">
      <w:pPr>
        <w:pStyle w:val="a6"/>
      </w:pPr>
      <w:r>
        <w:t>Основными (преобладающими) производственными направлениями хозяйственной деятельности на территории Дубенского сельского поселения Дубенского муниципального района  является агропромышленное  производство.</w:t>
      </w:r>
    </w:p>
    <w:p w:rsidR="0018189D" w:rsidRDefault="0018189D" w:rsidP="0018189D">
      <w:pPr>
        <w:pStyle w:val="a6"/>
      </w:pPr>
    </w:p>
    <w:p w:rsidR="0018189D" w:rsidRDefault="0018189D" w:rsidP="0018189D">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б</w:t>
      </w:r>
      <w:r w:rsidRPr="00AC1A52">
        <w:rPr>
          <w:rFonts w:ascii="Times New Roman" w:hAnsi="Times New Roman"/>
          <w:b/>
          <w:snapToGrid w:val="0"/>
          <w:sz w:val="28"/>
          <w:szCs w:val="28"/>
        </w:rPr>
        <w:t>) Транспорт</w:t>
      </w:r>
    </w:p>
    <w:p w:rsidR="0018189D" w:rsidRDefault="0018189D" w:rsidP="0018189D">
      <w:pPr>
        <w:pStyle w:val="a6"/>
      </w:pPr>
    </w:p>
    <w:p w:rsidR="00EA637F" w:rsidRDefault="00EA637F" w:rsidP="00EA637F">
      <w:pPr>
        <w:pStyle w:val="a6"/>
      </w:pPr>
      <w:r w:rsidRPr="0043487D">
        <w:t>Моргинское сельское поселение связано с автомобильной дорогой общего пользования федерального значения 1Р 178 «Саранск – Сурское – Ульяновск» III технической категории. Так же в поселении имеется ряд межмуниципальных и местных дорог.</w:t>
      </w:r>
    </w:p>
    <w:p w:rsidR="00EA637F" w:rsidRDefault="00EA637F" w:rsidP="00EA637F">
      <w:pPr>
        <w:pStyle w:val="a6"/>
      </w:pPr>
      <w:r w:rsidRPr="0079713D">
        <w:t>Улично-дорожная сеть в Моргинском сельском поселении в основном представлена грунтовыми дорогами, а асфальтовое покрытие, на которое приходится незначительная часть</w:t>
      </w:r>
      <w:r>
        <w:t>.</w:t>
      </w:r>
    </w:p>
    <w:p w:rsidR="00EA637F" w:rsidRDefault="00EA637F" w:rsidP="00EA637F">
      <w:pPr>
        <w:pStyle w:val="a6"/>
      </w:pPr>
      <w:r w:rsidRPr="009401E0">
        <w:t>На сегодняшний день протяженность всех дорог общего пользования с капитальным типом покрытия составляет около 7 км. В сельском поселении низкий уровень обеспеченности автомобильными дорогами с капитальным типом покрытия.</w:t>
      </w:r>
    </w:p>
    <w:p w:rsidR="00EA637F" w:rsidRDefault="00EA637F" w:rsidP="00EA637F">
      <w:pPr>
        <w:pStyle w:val="a6"/>
      </w:pPr>
      <w:r>
        <w:lastRenderedPageBreak/>
        <w:t>Большое количество пассажирских и грузовых перевозок производится частными транспортными средствами.</w:t>
      </w:r>
    </w:p>
    <w:p w:rsidR="00EA637F" w:rsidRDefault="00EA637F" w:rsidP="00EA637F">
      <w:pPr>
        <w:pStyle w:val="a6"/>
      </w:pPr>
      <w:r w:rsidRPr="009527BA">
        <w:t>Большое значение для транспортных связей имеет личный автотранспорт.</w:t>
      </w:r>
    </w:p>
    <w:p w:rsidR="00EA637F" w:rsidRDefault="00EA637F" w:rsidP="00EA637F">
      <w:pPr>
        <w:pStyle w:val="a6"/>
      </w:pPr>
      <w:r>
        <w:t>Железнодорожный транспорт</w:t>
      </w:r>
    </w:p>
    <w:p w:rsidR="00EA637F" w:rsidRDefault="00EA637F" w:rsidP="00EA637F">
      <w:pPr>
        <w:pStyle w:val="a6"/>
      </w:pPr>
      <w:r>
        <w:t>В Моргинском сельском поселении нет железных дорог и железнодорожного транспорта. На расчётный период развитие этой инфраструктуры не намечается.</w:t>
      </w:r>
    </w:p>
    <w:p w:rsidR="00EA637F" w:rsidRDefault="00EA637F" w:rsidP="00EA637F">
      <w:pPr>
        <w:pStyle w:val="a6"/>
      </w:pPr>
      <w:r>
        <w:t>Водный транспорт</w:t>
      </w:r>
    </w:p>
    <w:p w:rsidR="00EA637F" w:rsidRDefault="00EA637F" w:rsidP="00EA637F">
      <w:pPr>
        <w:pStyle w:val="a6"/>
      </w:pPr>
      <w:r>
        <w:t>Водный транспорт на территории поселения отсутствует.</w:t>
      </w:r>
    </w:p>
    <w:p w:rsidR="00EA637F" w:rsidRDefault="00EA637F" w:rsidP="00EA637F">
      <w:pPr>
        <w:pStyle w:val="a6"/>
      </w:pPr>
      <w:r>
        <w:t>Трубопроводный транспорт</w:t>
      </w:r>
    </w:p>
    <w:p w:rsidR="00EA637F" w:rsidRDefault="00EA637F" w:rsidP="00EA637F">
      <w:pPr>
        <w:pStyle w:val="a6"/>
      </w:pPr>
      <w:r>
        <w:t>Территорию Моргинского сельского поселения не пересекает трубопроводный транспорт.</w:t>
      </w:r>
    </w:p>
    <w:p w:rsidR="00EA637F" w:rsidRDefault="00EA637F" w:rsidP="00EA637F">
      <w:pPr>
        <w:pStyle w:val="a6"/>
      </w:pPr>
      <w:r>
        <w:t>Воздушный транспорт</w:t>
      </w:r>
    </w:p>
    <w:p w:rsidR="00EA637F" w:rsidRDefault="00EA637F" w:rsidP="00EA637F">
      <w:pPr>
        <w:pStyle w:val="a6"/>
      </w:pPr>
      <w:r>
        <w:t>В случае возникновения чрезвычайной ситуации для воздушного транспорта на территории поселения нет специальной вертолётной площадки.</w:t>
      </w:r>
    </w:p>
    <w:p w:rsidR="00EA637F" w:rsidRDefault="00EA637F" w:rsidP="00EA637F">
      <w:pPr>
        <w:pStyle w:val="a6"/>
      </w:pPr>
    </w:p>
    <w:p w:rsidR="00EA637F" w:rsidRPr="000D68A8" w:rsidRDefault="00EA637F" w:rsidP="00EA637F">
      <w:pPr>
        <w:spacing w:after="0" w:line="360" w:lineRule="auto"/>
        <w:ind w:right="22"/>
        <w:jc w:val="both"/>
        <w:rPr>
          <w:rFonts w:ascii="Times New Roman" w:hAnsi="Times New Roman"/>
          <w:b/>
          <w:sz w:val="28"/>
          <w:szCs w:val="28"/>
        </w:rPr>
      </w:pPr>
      <w:r>
        <w:rPr>
          <w:rFonts w:ascii="Times New Roman" w:hAnsi="Times New Roman"/>
          <w:b/>
          <w:sz w:val="28"/>
          <w:szCs w:val="28"/>
        </w:rPr>
        <w:t>в</w:t>
      </w:r>
      <w:r w:rsidRPr="000D68A8">
        <w:rPr>
          <w:rFonts w:ascii="Times New Roman" w:hAnsi="Times New Roman"/>
          <w:b/>
          <w:sz w:val="28"/>
          <w:szCs w:val="28"/>
        </w:rPr>
        <w:t xml:space="preserve">) Торговля </w:t>
      </w:r>
    </w:p>
    <w:p w:rsidR="00EA637F" w:rsidRDefault="00EA637F" w:rsidP="00EA637F">
      <w:pPr>
        <w:pStyle w:val="a6"/>
      </w:pPr>
    </w:p>
    <w:p w:rsidR="00EA637F" w:rsidRDefault="00EA637F" w:rsidP="00EA637F">
      <w:pPr>
        <w:pStyle w:val="a6"/>
      </w:pPr>
      <w:r w:rsidRPr="00AB7BB8">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EA637F" w:rsidRPr="00CB4269" w:rsidRDefault="00EA637F" w:rsidP="00EA637F">
      <w:pPr>
        <w:pStyle w:val="a6"/>
      </w:pPr>
      <w:r w:rsidRPr="00CB4269">
        <w:t>Малое предпринимательство является основой развития экономики, способствует ее росту, создает дополнительные рабочие места.</w:t>
      </w:r>
    </w:p>
    <w:p w:rsidR="00EA637F" w:rsidRDefault="00EA637F" w:rsidP="00EA637F">
      <w:pPr>
        <w:pStyle w:val="a6"/>
      </w:pPr>
      <w:r w:rsidRPr="00CE4220">
        <w:t xml:space="preserve">Малый бизнес присутствует во всех отраслях экономики </w:t>
      </w:r>
      <w:r>
        <w:rPr>
          <w:color w:val="000000"/>
          <w:szCs w:val="28"/>
        </w:rPr>
        <w:t>Моргинского</w:t>
      </w:r>
      <w:r>
        <w:t>сельского</w:t>
      </w:r>
      <w:r w:rsidRPr="00CE4220">
        <w:t xml:space="preserve"> поселения и района в целом, при этом доминирующее положение занимает в торговле и сфере услуг.</w:t>
      </w:r>
    </w:p>
    <w:p w:rsidR="00EA637F" w:rsidRDefault="00EA637F" w:rsidP="0032133E">
      <w:pPr>
        <w:pStyle w:val="a6"/>
      </w:pPr>
    </w:p>
    <w:p w:rsidR="00EA637F" w:rsidRDefault="00EA637F" w:rsidP="0032133E">
      <w:pPr>
        <w:pStyle w:val="a6"/>
      </w:pPr>
    </w:p>
    <w:p w:rsidR="00EA637F" w:rsidRDefault="00EA637F" w:rsidP="00EA637F">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r w:rsidRPr="00AC1A52">
        <w:rPr>
          <w:rFonts w:ascii="Times New Roman" w:hAnsi="Times New Roman"/>
          <w:b/>
          <w:snapToGrid w:val="0"/>
          <w:sz w:val="28"/>
          <w:szCs w:val="28"/>
        </w:rPr>
        <w:lastRenderedPageBreak/>
        <w:t>д) Жилищно-коммунальное хозяйство</w:t>
      </w:r>
    </w:p>
    <w:p w:rsidR="00EA637F" w:rsidRDefault="00EA637F" w:rsidP="00EA637F">
      <w:pPr>
        <w:pStyle w:val="a6"/>
      </w:pPr>
    </w:p>
    <w:p w:rsidR="00EA637F" w:rsidRPr="00D37348" w:rsidRDefault="00EA637F" w:rsidP="00EA637F">
      <w:pPr>
        <w:pStyle w:val="a6"/>
      </w:pPr>
      <w:r w:rsidRPr="00D37348">
        <w:t>Жилой фонд сельского поселения составляет 27,2 тыс.  м. кв.</w:t>
      </w:r>
    </w:p>
    <w:p w:rsidR="00EA637F" w:rsidRPr="00D37348" w:rsidRDefault="00EA637F" w:rsidP="00EA637F">
      <w:pPr>
        <w:pStyle w:val="a6"/>
      </w:pPr>
      <w:r w:rsidRPr="00D37348">
        <w:t>В структуре жилого фонда основную долю занимает частное жилье с приусадебными земельными участками.</w:t>
      </w:r>
    </w:p>
    <w:p w:rsidR="00EA637F" w:rsidRDefault="00EA637F" w:rsidP="00EA637F">
      <w:pPr>
        <w:pStyle w:val="a6"/>
      </w:pPr>
      <w:r w:rsidRPr="00D37348">
        <w:t>Увеличение жилищного фонда планируется в перспективе за счет строительства индивидуальных жилых домов, , в которых разместятся люди нуждающиеся в жилищной площади, улучшившие свои жилищные условия и возможные мигранты и переселенцы как с соседних районов Мордовии так и с прилегающих республик.</w:t>
      </w:r>
    </w:p>
    <w:p w:rsidR="00EA637F" w:rsidRDefault="00EA637F" w:rsidP="00EA637F">
      <w:pPr>
        <w:pStyle w:val="a6"/>
      </w:pPr>
      <w:r>
        <w:t>Таблица 2.Виды застроек населенного пункта</w:t>
      </w:r>
    </w:p>
    <w:tbl>
      <w:tblPr>
        <w:tblStyle w:val="a7"/>
        <w:tblW w:w="0" w:type="auto"/>
        <w:tblInd w:w="-601" w:type="dxa"/>
        <w:tblLook w:val="04A0"/>
      </w:tblPr>
      <w:tblGrid>
        <w:gridCol w:w="1507"/>
        <w:gridCol w:w="1250"/>
        <w:gridCol w:w="1250"/>
        <w:gridCol w:w="1799"/>
        <w:gridCol w:w="1250"/>
        <w:gridCol w:w="1250"/>
        <w:gridCol w:w="1866"/>
      </w:tblGrid>
      <w:tr w:rsidR="00EA637F" w:rsidRPr="001A2067" w:rsidTr="001B0426">
        <w:tc>
          <w:tcPr>
            <w:tcW w:w="1748"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Наименование населенного пункта</w:t>
            </w:r>
          </w:p>
        </w:tc>
        <w:tc>
          <w:tcPr>
            <w:tcW w:w="1217"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Количество частных домов</w:t>
            </w:r>
          </w:p>
        </w:tc>
        <w:tc>
          <w:tcPr>
            <w:tcW w:w="1216"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Количество зданий коммерч. назначения</w:t>
            </w:r>
          </w:p>
        </w:tc>
        <w:tc>
          <w:tcPr>
            <w:tcW w:w="1747"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Количество многоквартирных домов</w:t>
            </w:r>
          </w:p>
        </w:tc>
        <w:tc>
          <w:tcPr>
            <w:tcW w:w="1216"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Количество общежитий</w:t>
            </w:r>
          </w:p>
        </w:tc>
        <w:tc>
          <w:tcPr>
            <w:tcW w:w="1216"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Количество администр. зданий</w:t>
            </w:r>
          </w:p>
        </w:tc>
        <w:tc>
          <w:tcPr>
            <w:tcW w:w="1812"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Количество производственных зданий</w:t>
            </w:r>
          </w:p>
        </w:tc>
      </w:tr>
      <w:tr w:rsidR="00EA637F" w:rsidRPr="001A2067" w:rsidTr="001B0426">
        <w:tc>
          <w:tcPr>
            <w:tcW w:w="1748"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Моргинское</w:t>
            </w:r>
          </w:p>
        </w:tc>
        <w:tc>
          <w:tcPr>
            <w:tcW w:w="1217"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343</w:t>
            </w:r>
          </w:p>
        </w:tc>
        <w:tc>
          <w:tcPr>
            <w:tcW w:w="1216"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3</w:t>
            </w:r>
          </w:p>
        </w:tc>
        <w:tc>
          <w:tcPr>
            <w:tcW w:w="1747"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0</w:t>
            </w:r>
          </w:p>
        </w:tc>
        <w:tc>
          <w:tcPr>
            <w:tcW w:w="1216"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0</w:t>
            </w:r>
          </w:p>
        </w:tc>
        <w:tc>
          <w:tcPr>
            <w:tcW w:w="1216"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2</w:t>
            </w:r>
          </w:p>
        </w:tc>
        <w:tc>
          <w:tcPr>
            <w:tcW w:w="1812" w:type="dxa"/>
            <w:tcBorders>
              <w:top w:val="single" w:sz="4" w:space="0" w:color="auto"/>
              <w:left w:val="single" w:sz="4" w:space="0" w:color="auto"/>
              <w:bottom w:val="single" w:sz="4" w:space="0" w:color="auto"/>
              <w:right w:val="single" w:sz="4" w:space="0" w:color="auto"/>
            </w:tcBorders>
            <w:hideMark/>
          </w:tcPr>
          <w:p w:rsidR="00EA637F" w:rsidRPr="001A2067" w:rsidRDefault="00EA637F" w:rsidP="001B0426">
            <w:pPr>
              <w:rPr>
                <w:rFonts w:ascii="Times New Roman" w:hAnsi="Times New Roman" w:cs="Times New Roman"/>
                <w:sz w:val="24"/>
                <w:szCs w:val="24"/>
              </w:rPr>
            </w:pPr>
            <w:r w:rsidRPr="001A2067">
              <w:rPr>
                <w:rFonts w:ascii="Times New Roman" w:hAnsi="Times New Roman" w:cs="Times New Roman"/>
                <w:sz w:val="24"/>
                <w:szCs w:val="24"/>
              </w:rPr>
              <w:t xml:space="preserve">2 </w:t>
            </w:r>
          </w:p>
        </w:tc>
      </w:tr>
    </w:tbl>
    <w:p w:rsidR="00EA637F" w:rsidRDefault="00EA637F" w:rsidP="00EA637F">
      <w:pPr>
        <w:pStyle w:val="a6"/>
      </w:pPr>
    </w:p>
    <w:p w:rsidR="00EA637F" w:rsidRDefault="00EA637F" w:rsidP="00EA637F">
      <w:pPr>
        <w:spacing w:after="0" w:line="360" w:lineRule="auto"/>
        <w:jc w:val="both"/>
        <w:rPr>
          <w:rFonts w:ascii="Times New Roman" w:hAnsi="Times New Roman"/>
          <w:b/>
          <w:snapToGrid w:val="0"/>
          <w:sz w:val="28"/>
          <w:szCs w:val="28"/>
        </w:rPr>
      </w:pPr>
      <w:r w:rsidRPr="00C40A80">
        <w:rPr>
          <w:rFonts w:ascii="Times New Roman" w:hAnsi="Times New Roman"/>
          <w:b/>
          <w:sz w:val="28"/>
          <w:szCs w:val="28"/>
        </w:rPr>
        <w:t xml:space="preserve">е) </w:t>
      </w:r>
      <w:r w:rsidRPr="00C40A80">
        <w:rPr>
          <w:rFonts w:ascii="Times New Roman" w:hAnsi="Times New Roman"/>
          <w:b/>
          <w:snapToGrid w:val="0"/>
          <w:sz w:val="28"/>
          <w:szCs w:val="28"/>
        </w:rPr>
        <w:t>Водоснабжение</w:t>
      </w:r>
    </w:p>
    <w:p w:rsidR="00EA637F" w:rsidRDefault="00EA637F" w:rsidP="00EA637F">
      <w:pPr>
        <w:pStyle w:val="a6"/>
      </w:pPr>
    </w:p>
    <w:p w:rsidR="001F022C" w:rsidRDefault="001F022C" w:rsidP="001F022C">
      <w:pPr>
        <w:pStyle w:val="a6"/>
      </w:pPr>
      <w:r>
        <w:t xml:space="preserve">Источником хозяйственно-питьевого водоснабжения служат подземные воды. </w:t>
      </w:r>
    </w:p>
    <w:p w:rsidR="001F022C" w:rsidRDefault="001F022C" w:rsidP="001F022C">
      <w:pPr>
        <w:pStyle w:val="a6"/>
      </w:pPr>
      <w:r>
        <w:t xml:space="preserve">Приоритетными к реализации мероприятиями являются: </w:t>
      </w:r>
    </w:p>
    <w:p w:rsidR="00EA637F" w:rsidRDefault="001F022C" w:rsidP="001F022C">
      <w:pPr>
        <w:pStyle w:val="a6"/>
      </w:pPr>
      <w:r>
        <w:t>В рамках данной программы планируется строительство участков сети водоснабжения по улицам  с.Морга.</w:t>
      </w:r>
    </w:p>
    <w:p w:rsidR="001F022C" w:rsidRDefault="001F022C" w:rsidP="001F022C">
      <w:pPr>
        <w:pStyle w:val="a6"/>
      </w:pPr>
    </w:p>
    <w:p w:rsidR="001F022C" w:rsidRPr="00C40A80" w:rsidRDefault="001F022C" w:rsidP="001F022C">
      <w:pPr>
        <w:spacing w:after="0" w:line="360" w:lineRule="auto"/>
        <w:jc w:val="both"/>
        <w:rPr>
          <w:rFonts w:ascii="Times New Roman" w:hAnsi="Times New Roman"/>
          <w:b/>
          <w:snapToGrid w:val="0"/>
          <w:sz w:val="28"/>
          <w:szCs w:val="28"/>
        </w:rPr>
      </w:pPr>
      <w:r w:rsidRPr="00C40A80">
        <w:rPr>
          <w:rFonts w:ascii="Times New Roman" w:hAnsi="Times New Roman"/>
          <w:b/>
          <w:snapToGrid w:val="0"/>
          <w:sz w:val="28"/>
          <w:szCs w:val="28"/>
        </w:rPr>
        <w:t>ж) Электроснабжение</w:t>
      </w:r>
    </w:p>
    <w:p w:rsidR="001F022C" w:rsidRDefault="001F022C" w:rsidP="001F022C">
      <w:pPr>
        <w:pStyle w:val="a6"/>
      </w:pPr>
    </w:p>
    <w:p w:rsidR="001F022C" w:rsidRPr="001F022C" w:rsidRDefault="001F022C" w:rsidP="001F022C">
      <w:pPr>
        <w:pStyle w:val="a6"/>
      </w:pPr>
      <w:r w:rsidRPr="001F022C">
        <w:t xml:space="preserve">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 Потребление электрической энергии потребителями и </w:t>
      </w:r>
      <w:r w:rsidRPr="001F022C">
        <w:lastRenderedPageBreak/>
        <w:t xml:space="preserve">производством на перспективу может увеличиться за счет увеличения площади застройки сельского поселения и/или в случае формирования на территории поселения новых предприятий. Однако прогнозируемое сокращение численности населения не позволяет судить о перспективных показателях необходимых объемов отпускаемой электроэнергии.  </w:t>
      </w:r>
    </w:p>
    <w:p w:rsidR="001F022C" w:rsidRDefault="001F022C" w:rsidP="001F022C">
      <w:pPr>
        <w:pStyle w:val="a6"/>
      </w:pPr>
      <w:r w:rsidRPr="001F022C">
        <w:t>Приобретённым мероприятием в поселении является замена опор ЛЭП.</w:t>
      </w:r>
    </w:p>
    <w:p w:rsidR="001F022C" w:rsidRDefault="001F022C" w:rsidP="001F022C">
      <w:pPr>
        <w:pStyle w:val="a6"/>
      </w:pPr>
    </w:p>
    <w:p w:rsidR="001F022C" w:rsidRPr="009A0ADD" w:rsidRDefault="001F022C" w:rsidP="001F022C">
      <w:pPr>
        <w:spacing w:line="360" w:lineRule="auto"/>
        <w:ind w:firstLine="142"/>
        <w:rPr>
          <w:rFonts w:ascii="Times New Roman" w:hAnsi="Times New Roman"/>
          <w:b/>
          <w:sz w:val="28"/>
          <w:szCs w:val="28"/>
        </w:rPr>
      </w:pPr>
      <w:r w:rsidRPr="009A0ADD">
        <w:rPr>
          <w:rFonts w:ascii="Times New Roman" w:hAnsi="Times New Roman"/>
          <w:b/>
          <w:sz w:val="28"/>
          <w:szCs w:val="28"/>
        </w:rPr>
        <w:t>з) Газоснабжение</w:t>
      </w:r>
    </w:p>
    <w:p w:rsidR="001F022C" w:rsidRDefault="001F022C" w:rsidP="001F022C">
      <w:pPr>
        <w:pStyle w:val="a6"/>
      </w:pPr>
    </w:p>
    <w:p w:rsidR="001F022C" w:rsidRPr="000F1852" w:rsidRDefault="001F022C" w:rsidP="001F022C">
      <w:pPr>
        <w:pStyle w:val="a6"/>
      </w:pPr>
      <w:r w:rsidRPr="000F1852">
        <w:t xml:space="preserve">Средний уровень благоустройства жилищного фонда газоснабжением составляет </w:t>
      </w:r>
      <w:r>
        <w:t>85</w:t>
      </w:r>
      <w:r w:rsidRPr="000F1852">
        <w:t xml:space="preserve">%. Состояние газового снабжения удовлетворяет всем потребностям поселения и производства. Планирование реконструкции существующих сетей газоснабжения отсутствует. </w:t>
      </w:r>
    </w:p>
    <w:p w:rsidR="001F022C" w:rsidRDefault="001F022C" w:rsidP="001F022C">
      <w:pPr>
        <w:pStyle w:val="a6"/>
        <w:ind w:firstLine="0"/>
      </w:pPr>
    </w:p>
    <w:p w:rsidR="001F022C" w:rsidRDefault="001F022C" w:rsidP="001F022C">
      <w:pPr>
        <w:overflowPunct w:val="0"/>
        <w:autoSpaceDE w:val="0"/>
        <w:autoSpaceDN w:val="0"/>
        <w:adjustRightInd w:val="0"/>
        <w:spacing w:after="0" w:line="360" w:lineRule="auto"/>
        <w:ind w:right="21" w:firstLine="720"/>
        <w:jc w:val="center"/>
        <w:textAlignment w:val="baseline"/>
        <w:rPr>
          <w:rFonts w:ascii="Times New Roman" w:hAnsi="Times New Roman"/>
          <w:b/>
          <w:sz w:val="28"/>
          <w:szCs w:val="28"/>
        </w:rPr>
      </w:pPr>
      <w:r w:rsidRPr="007B1074">
        <w:rPr>
          <w:rFonts w:ascii="Times New Roman" w:hAnsi="Times New Roman"/>
          <w:b/>
          <w:sz w:val="28"/>
          <w:szCs w:val="28"/>
        </w:rPr>
        <w:t>Показатели сферы жилищно-коммунального хозяйства муниципального образования</w:t>
      </w:r>
    </w:p>
    <w:p w:rsidR="001F022C" w:rsidRPr="00915829" w:rsidRDefault="001F022C" w:rsidP="001F022C">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sidRPr="00915829">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1F022C" w:rsidRPr="00915829" w:rsidRDefault="001F022C" w:rsidP="001F022C">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sidRPr="00915829">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1F022C" w:rsidRPr="008509AE" w:rsidRDefault="001F022C" w:rsidP="001F022C">
      <w:pPr>
        <w:spacing w:after="0" w:line="360" w:lineRule="auto"/>
        <w:ind w:firstLine="708"/>
        <w:jc w:val="both"/>
        <w:rPr>
          <w:rFonts w:ascii="Times New Roman" w:hAnsi="Times New Roman"/>
          <w:sz w:val="28"/>
          <w:szCs w:val="28"/>
        </w:rPr>
      </w:pPr>
      <w:r w:rsidRPr="00915829">
        <w:rPr>
          <w:rFonts w:ascii="Times New Roman" w:hAnsi="Times New Roman"/>
          <w:sz w:val="28"/>
          <w:szCs w:val="28"/>
        </w:rPr>
        <w:t xml:space="preserve">Программа направлена на создание предпосылок для устойчивого развития </w:t>
      </w:r>
      <w:r>
        <w:rPr>
          <w:rFonts w:ascii="Times New Roman" w:hAnsi="Times New Roman"/>
          <w:sz w:val="28"/>
          <w:szCs w:val="28"/>
        </w:rPr>
        <w:t>Дубенского сельского</w:t>
      </w:r>
      <w:r w:rsidRPr="00915829">
        <w:rPr>
          <w:rFonts w:ascii="Times New Roman" w:hAnsi="Times New Roman"/>
          <w:sz w:val="28"/>
          <w:szCs w:val="28"/>
        </w:rPr>
        <w:t xml:space="preserve"> поселения посредством достижения следующих целей:</w:t>
      </w:r>
    </w:p>
    <w:p w:rsidR="001F022C" w:rsidRPr="008509AE" w:rsidRDefault="001F022C" w:rsidP="001F022C">
      <w:pPr>
        <w:numPr>
          <w:ilvl w:val="0"/>
          <w:numId w:val="2"/>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 xml:space="preserve">улучшение условий жизнедеятельности </w:t>
      </w:r>
      <w:r>
        <w:rPr>
          <w:rFonts w:ascii="Times New Roman" w:hAnsi="Times New Roman"/>
          <w:sz w:val="28"/>
          <w:szCs w:val="28"/>
        </w:rPr>
        <w:t>городского</w:t>
      </w:r>
      <w:r w:rsidRPr="008509AE">
        <w:rPr>
          <w:rFonts w:ascii="Times New Roman" w:hAnsi="Times New Roman"/>
          <w:sz w:val="28"/>
          <w:szCs w:val="28"/>
        </w:rPr>
        <w:t xml:space="preserve"> поселения;</w:t>
      </w:r>
    </w:p>
    <w:p w:rsidR="001F022C" w:rsidRPr="008509AE" w:rsidRDefault="001F022C" w:rsidP="001F022C">
      <w:pPr>
        <w:numPr>
          <w:ilvl w:val="0"/>
          <w:numId w:val="2"/>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1F022C" w:rsidRPr="008509AE" w:rsidRDefault="001F022C" w:rsidP="001F022C">
      <w:pPr>
        <w:numPr>
          <w:ilvl w:val="0"/>
          <w:numId w:val="2"/>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lastRenderedPageBreak/>
        <w:t>содействие созданию высокотехнологичных рабочих мест на территории поселения;</w:t>
      </w:r>
    </w:p>
    <w:p w:rsidR="001F022C" w:rsidRPr="008509AE" w:rsidRDefault="001F022C" w:rsidP="001F022C">
      <w:pPr>
        <w:numPr>
          <w:ilvl w:val="0"/>
          <w:numId w:val="2"/>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активизация участия граждан, проживающих на территории поселения,  в решении вопросов местного значения;</w:t>
      </w:r>
    </w:p>
    <w:p w:rsidR="001F022C" w:rsidRDefault="001F022C" w:rsidP="001F022C">
      <w:pPr>
        <w:numPr>
          <w:ilvl w:val="0"/>
          <w:numId w:val="2"/>
        </w:numPr>
        <w:spacing w:after="0" w:line="360" w:lineRule="auto"/>
        <w:ind w:left="0" w:firstLine="851"/>
        <w:jc w:val="both"/>
        <w:rPr>
          <w:rFonts w:ascii="Times New Roman" w:hAnsi="Times New Roman"/>
          <w:sz w:val="28"/>
          <w:szCs w:val="28"/>
        </w:rPr>
      </w:pPr>
      <w:r w:rsidRPr="008509AE">
        <w:rPr>
          <w:rFonts w:ascii="Times New Roman" w:hAnsi="Times New Roman"/>
          <w:sz w:val="28"/>
          <w:szCs w:val="28"/>
        </w:rPr>
        <w:t>формирование в Республике Мордовия  позитивного отношения к развитию территории поселения.</w:t>
      </w:r>
    </w:p>
    <w:p w:rsidR="001F022C" w:rsidRPr="001F022C" w:rsidRDefault="001F022C" w:rsidP="001F022C">
      <w:pPr>
        <w:pStyle w:val="a6"/>
      </w:pPr>
      <w:r>
        <w:t>Таблица 3</w:t>
      </w:r>
    </w:p>
    <w:p w:rsidR="001F022C" w:rsidRDefault="001F022C" w:rsidP="001F022C">
      <w:pPr>
        <w:pStyle w:val="a6"/>
        <w:jc w:val="center"/>
      </w:pPr>
      <w:r>
        <w:t>Анализ и прогноз жилищного фонда</w:t>
      </w:r>
    </w:p>
    <w:tbl>
      <w:tblPr>
        <w:tblStyle w:val="a7"/>
        <w:tblW w:w="0" w:type="auto"/>
        <w:tblLook w:val="04A0"/>
      </w:tblPr>
      <w:tblGrid>
        <w:gridCol w:w="497"/>
        <w:gridCol w:w="3150"/>
        <w:gridCol w:w="1108"/>
        <w:gridCol w:w="964"/>
        <w:gridCol w:w="964"/>
        <w:gridCol w:w="964"/>
        <w:gridCol w:w="963"/>
        <w:gridCol w:w="961"/>
      </w:tblGrid>
      <w:tr w:rsidR="001F022C" w:rsidRPr="001F022C" w:rsidTr="001F022C">
        <w:tc>
          <w:tcPr>
            <w:tcW w:w="511"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jc w:val="center"/>
              <w:rPr>
                <w:rFonts w:ascii="Times New Roman" w:hAnsi="Times New Roman" w:cs="Times New Roman"/>
                <w:sz w:val="28"/>
                <w:szCs w:val="28"/>
              </w:rPr>
            </w:pPr>
            <w:r w:rsidRPr="001F022C">
              <w:rPr>
                <w:rFonts w:ascii="Times New Roman" w:hAnsi="Times New Roman" w:cs="Times New Roman"/>
                <w:sz w:val="28"/>
                <w:szCs w:val="28"/>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Ед.изм.</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2014г.</w:t>
            </w:r>
          </w:p>
        </w:tc>
        <w:tc>
          <w:tcPr>
            <w:tcW w:w="99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2015г.</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2016г.</w:t>
            </w:r>
          </w:p>
        </w:tc>
        <w:tc>
          <w:tcPr>
            <w:tcW w:w="988"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2020г.</w:t>
            </w:r>
          </w:p>
        </w:tc>
        <w:tc>
          <w:tcPr>
            <w:tcW w:w="855"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Pr>
                <w:rFonts w:ascii="Times New Roman" w:hAnsi="Times New Roman" w:cs="Times New Roman"/>
                <w:sz w:val="28"/>
                <w:szCs w:val="28"/>
              </w:rPr>
              <w:t>2028</w:t>
            </w:r>
            <w:r w:rsidRPr="001F022C">
              <w:rPr>
                <w:rFonts w:ascii="Times New Roman" w:hAnsi="Times New Roman" w:cs="Times New Roman"/>
                <w:sz w:val="28"/>
                <w:szCs w:val="28"/>
              </w:rPr>
              <w:t>г.</w:t>
            </w: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rsidP="00C43BC3">
            <w:pPr>
              <w:rPr>
                <w:rFonts w:ascii="Times New Roman" w:hAnsi="Times New Roman" w:cs="Times New Roman"/>
                <w:sz w:val="28"/>
                <w:szCs w:val="28"/>
              </w:rPr>
            </w:pPr>
            <w:r w:rsidRPr="001F022C">
              <w:rPr>
                <w:rFonts w:ascii="Times New Roman" w:hAnsi="Times New Roman" w:cs="Times New Roman"/>
                <w:sz w:val="28"/>
                <w:szCs w:val="28"/>
              </w:rPr>
              <w:t>Тыск</w:t>
            </w:r>
            <w:r w:rsidR="00C43BC3">
              <w:rPr>
                <w:rFonts w:ascii="Times New Roman" w:hAnsi="Times New Roman" w:cs="Times New Roman"/>
                <w:sz w:val="28"/>
                <w:szCs w:val="28"/>
              </w:rPr>
              <w:t>в</w:t>
            </w:r>
            <w:r w:rsidRPr="001F022C">
              <w:rPr>
                <w:rFonts w:ascii="Times New Roman" w:hAnsi="Times New Roman" w:cs="Times New Roman"/>
                <w:sz w:val="28"/>
                <w:szCs w:val="28"/>
              </w:rPr>
              <w:t xml:space="preserve"> м</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27,2</w:t>
            </w:r>
          </w:p>
        </w:tc>
        <w:tc>
          <w:tcPr>
            <w:tcW w:w="99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27,2</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27,2</w:t>
            </w:r>
          </w:p>
        </w:tc>
        <w:tc>
          <w:tcPr>
            <w:tcW w:w="988"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28,0</w:t>
            </w:r>
          </w:p>
        </w:tc>
        <w:tc>
          <w:tcPr>
            <w:tcW w:w="855"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28,6</w:t>
            </w: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3"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88"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855"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3</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27,2</w:t>
            </w:r>
          </w:p>
        </w:tc>
        <w:tc>
          <w:tcPr>
            <w:tcW w:w="99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27,2</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27,2</w:t>
            </w:r>
          </w:p>
        </w:tc>
        <w:tc>
          <w:tcPr>
            <w:tcW w:w="988"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28,0</w:t>
            </w:r>
          </w:p>
        </w:tc>
        <w:tc>
          <w:tcPr>
            <w:tcW w:w="855"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28,6</w:t>
            </w: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4</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Площадь общежитий</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3"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88"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855"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5</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Доля жилищного фонда, оборудованного:</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3"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88"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855"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6</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Централизованным водоснабжением</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3"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88"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855"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7</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Централизованной канализацией</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3"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988"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c>
          <w:tcPr>
            <w:tcW w:w="855" w:type="dxa"/>
            <w:tcBorders>
              <w:top w:val="single" w:sz="4" w:space="0" w:color="auto"/>
              <w:left w:val="single" w:sz="4" w:space="0" w:color="auto"/>
              <w:bottom w:val="single" w:sz="4" w:space="0" w:color="auto"/>
              <w:right w:val="single" w:sz="4" w:space="0" w:color="auto"/>
            </w:tcBorders>
          </w:tcPr>
          <w:p w:rsidR="001F022C" w:rsidRPr="001F022C" w:rsidRDefault="001F022C">
            <w:pPr>
              <w:rPr>
                <w:rFonts w:ascii="Times New Roman" w:hAnsi="Times New Roman" w:cs="Times New Roman"/>
                <w:sz w:val="28"/>
                <w:szCs w:val="28"/>
              </w:rPr>
            </w:pP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8</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Централизованным электроснабжением</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99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988"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855"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9</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Природным газом</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99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988"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c>
          <w:tcPr>
            <w:tcW w:w="855"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100</w:t>
            </w:r>
          </w:p>
        </w:tc>
      </w:tr>
      <w:tr w:rsidR="001F022C" w:rsidRPr="001F022C" w:rsidTr="001F022C">
        <w:tc>
          <w:tcPr>
            <w:tcW w:w="511"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10</w:t>
            </w:r>
          </w:p>
        </w:tc>
        <w:tc>
          <w:tcPr>
            <w:tcW w:w="895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Общая площадь ветхого и аварийного жилья</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993"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988"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c>
          <w:tcPr>
            <w:tcW w:w="855" w:type="dxa"/>
            <w:tcBorders>
              <w:top w:val="single" w:sz="4" w:space="0" w:color="auto"/>
              <w:left w:val="single" w:sz="4" w:space="0" w:color="auto"/>
              <w:bottom w:val="single" w:sz="4" w:space="0" w:color="auto"/>
              <w:right w:val="single" w:sz="4" w:space="0" w:color="auto"/>
            </w:tcBorders>
            <w:hideMark/>
          </w:tcPr>
          <w:p w:rsidR="001F022C" w:rsidRPr="001F022C" w:rsidRDefault="001F022C">
            <w:pPr>
              <w:rPr>
                <w:rFonts w:ascii="Times New Roman" w:hAnsi="Times New Roman" w:cs="Times New Roman"/>
                <w:sz w:val="28"/>
                <w:szCs w:val="28"/>
              </w:rPr>
            </w:pPr>
            <w:r w:rsidRPr="001F022C">
              <w:rPr>
                <w:rFonts w:ascii="Times New Roman" w:hAnsi="Times New Roman" w:cs="Times New Roman"/>
                <w:sz w:val="28"/>
                <w:szCs w:val="28"/>
              </w:rPr>
              <w:t>0</w:t>
            </w:r>
          </w:p>
        </w:tc>
      </w:tr>
    </w:tbl>
    <w:p w:rsidR="00997D7A" w:rsidRDefault="00997D7A" w:rsidP="001F022C">
      <w:pPr>
        <w:pStyle w:val="a6"/>
      </w:pPr>
    </w:p>
    <w:p w:rsidR="00997D7A" w:rsidRDefault="00997D7A">
      <w:pPr>
        <w:rPr>
          <w:rFonts w:ascii="Times New Roman" w:hAnsi="Times New Roman"/>
          <w:sz w:val="28"/>
        </w:rPr>
      </w:pPr>
      <w:r>
        <w:br w:type="page"/>
      </w:r>
    </w:p>
    <w:p w:rsidR="00997D7A" w:rsidRPr="008509AE" w:rsidRDefault="00997D7A" w:rsidP="00997D7A">
      <w:pPr>
        <w:overflowPunct w:val="0"/>
        <w:autoSpaceDE w:val="0"/>
        <w:autoSpaceDN w:val="0"/>
        <w:adjustRightInd w:val="0"/>
        <w:spacing w:after="0" w:line="360" w:lineRule="auto"/>
        <w:ind w:right="21" w:firstLine="708"/>
        <w:jc w:val="both"/>
        <w:textAlignment w:val="baseline"/>
        <w:rPr>
          <w:rFonts w:ascii="Times New Roman" w:hAnsi="Times New Roman"/>
          <w:i/>
          <w:sz w:val="28"/>
          <w:szCs w:val="28"/>
          <w:u w:val="single"/>
        </w:rPr>
      </w:pPr>
      <w:r w:rsidRPr="008509AE">
        <w:rPr>
          <w:rFonts w:ascii="Times New Roman" w:hAnsi="Times New Roman"/>
          <w:i/>
          <w:sz w:val="28"/>
          <w:szCs w:val="28"/>
          <w:u w:val="single"/>
        </w:rPr>
        <w:lastRenderedPageBreak/>
        <w:t xml:space="preserve">Основные мероприятия программы </w:t>
      </w:r>
    </w:p>
    <w:p w:rsidR="00997D7A" w:rsidRPr="00D705C2" w:rsidRDefault="00997D7A" w:rsidP="00997D7A">
      <w:pPr>
        <w:overflowPunct w:val="0"/>
        <w:autoSpaceDE w:val="0"/>
        <w:autoSpaceDN w:val="0"/>
        <w:adjustRightInd w:val="0"/>
        <w:spacing w:after="0" w:line="360" w:lineRule="auto"/>
        <w:ind w:right="21"/>
        <w:jc w:val="both"/>
        <w:textAlignment w:val="baseline"/>
        <w:rPr>
          <w:rFonts w:ascii="Times New Roman" w:hAnsi="Times New Roman"/>
          <w:sz w:val="28"/>
          <w:szCs w:val="28"/>
        </w:rPr>
      </w:pPr>
      <w:r>
        <w:rPr>
          <w:rFonts w:ascii="Times New Roman" w:hAnsi="Times New Roman"/>
          <w:sz w:val="28"/>
          <w:szCs w:val="28"/>
        </w:rPr>
        <w:t>Таблица 4</w:t>
      </w:r>
    </w:p>
    <w:tbl>
      <w:tblPr>
        <w:tblW w:w="9559" w:type="dxa"/>
        <w:tblLayout w:type="fixed"/>
        <w:tblCellMar>
          <w:left w:w="70" w:type="dxa"/>
          <w:right w:w="70" w:type="dxa"/>
        </w:tblCellMar>
        <w:tblLook w:val="0000"/>
      </w:tblPr>
      <w:tblGrid>
        <w:gridCol w:w="600"/>
        <w:gridCol w:w="7513"/>
        <w:gridCol w:w="1446"/>
      </w:tblGrid>
      <w:tr w:rsidR="00997D7A" w:rsidRPr="00C4464D" w:rsidTr="001B0426">
        <w:trPr>
          <w:cantSplit/>
          <w:trHeight w:val="363"/>
        </w:trPr>
        <w:tc>
          <w:tcPr>
            <w:tcW w:w="600" w:type="dxa"/>
            <w:tcBorders>
              <w:top w:val="single" w:sz="6" w:space="0" w:color="auto"/>
              <w:left w:val="single" w:sz="6" w:space="0" w:color="auto"/>
              <w:bottom w:val="single" w:sz="6" w:space="0" w:color="auto"/>
              <w:right w:val="single" w:sz="6" w:space="0" w:color="auto"/>
            </w:tcBorders>
          </w:tcPr>
          <w:p w:rsidR="00997D7A" w:rsidRPr="003C13A4" w:rsidRDefault="00997D7A" w:rsidP="001B0426">
            <w:pPr>
              <w:autoSpaceDE w:val="0"/>
              <w:autoSpaceDN w:val="0"/>
              <w:adjustRightInd w:val="0"/>
              <w:spacing w:after="0" w:line="420" w:lineRule="auto"/>
              <w:jc w:val="center"/>
              <w:rPr>
                <w:rFonts w:ascii="Times New Roman" w:hAnsi="Times New Roman"/>
                <w:b/>
                <w:sz w:val="28"/>
                <w:szCs w:val="28"/>
              </w:rPr>
            </w:pPr>
            <w:r w:rsidRPr="003C13A4">
              <w:rPr>
                <w:rFonts w:ascii="Times New Roman" w:hAnsi="Times New Roman"/>
                <w:b/>
                <w:sz w:val="28"/>
                <w:szCs w:val="28"/>
              </w:rPr>
              <w:t xml:space="preserve">№ </w:t>
            </w:r>
            <w:r w:rsidRPr="003C13A4">
              <w:rPr>
                <w:rFonts w:ascii="Times New Roman" w:hAnsi="Times New Roman"/>
                <w:b/>
                <w:sz w:val="28"/>
                <w:szCs w:val="28"/>
              </w:rPr>
              <w:br/>
              <w:t>п/п</w:t>
            </w:r>
          </w:p>
        </w:tc>
        <w:tc>
          <w:tcPr>
            <w:tcW w:w="7513" w:type="dxa"/>
            <w:tcBorders>
              <w:top w:val="single" w:sz="6" w:space="0" w:color="auto"/>
              <w:left w:val="single" w:sz="6" w:space="0" w:color="auto"/>
              <w:bottom w:val="single" w:sz="4" w:space="0" w:color="auto"/>
              <w:right w:val="single" w:sz="6" w:space="0" w:color="auto"/>
            </w:tcBorders>
          </w:tcPr>
          <w:p w:rsidR="00997D7A" w:rsidRPr="003C13A4" w:rsidRDefault="00997D7A" w:rsidP="001B0426">
            <w:pPr>
              <w:autoSpaceDE w:val="0"/>
              <w:autoSpaceDN w:val="0"/>
              <w:adjustRightInd w:val="0"/>
              <w:spacing w:after="0" w:line="420" w:lineRule="auto"/>
              <w:jc w:val="center"/>
              <w:rPr>
                <w:rFonts w:ascii="Times New Roman" w:hAnsi="Times New Roman"/>
                <w:b/>
                <w:sz w:val="28"/>
                <w:szCs w:val="28"/>
              </w:rPr>
            </w:pPr>
            <w:r w:rsidRPr="003C13A4">
              <w:rPr>
                <w:rFonts w:ascii="Times New Roman" w:hAnsi="Times New Roman"/>
                <w:b/>
                <w:sz w:val="28"/>
                <w:szCs w:val="28"/>
              </w:rPr>
              <w:t>Технические мероприятия</w:t>
            </w:r>
          </w:p>
        </w:tc>
        <w:tc>
          <w:tcPr>
            <w:tcW w:w="1446" w:type="dxa"/>
            <w:tcBorders>
              <w:top w:val="single" w:sz="6" w:space="0" w:color="auto"/>
              <w:left w:val="single" w:sz="6" w:space="0" w:color="auto"/>
              <w:bottom w:val="single" w:sz="6" w:space="0" w:color="auto"/>
              <w:right w:val="single" w:sz="6" w:space="0" w:color="auto"/>
            </w:tcBorders>
          </w:tcPr>
          <w:p w:rsidR="00997D7A" w:rsidRPr="003C13A4" w:rsidRDefault="00997D7A" w:rsidP="001B0426">
            <w:pPr>
              <w:autoSpaceDE w:val="0"/>
              <w:autoSpaceDN w:val="0"/>
              <w:adjustRightInd w:val="0"/>
              <w:spacing w:after="0" w:line="420" w:lineRule="auto"/>
              <w:jc w:val="center"/>
              <w:rPr>
                <w:rFonts w:ascii="Times New Roman" w:hAnsi="Times New Roman"/>
                <w:b/>
                <w:sz w:val="28"/>
                <w:szCs w:val="28"/>
              </w:rPr>
            </w:pPr>
            <w:r w:rsidRPr="003C13A4">
              <w:rPr>
                <w:rFonts w:ascii="Times New Roman" w:hAnsi="Times New Roman"/>
                <w:b/>
                <w:sz w:val="28"/>
                <w:szCs w:val="28"/>
              </w:rPr>
              <w:t>Всего,</w:t>
            </w:r>
            <w:r w:rsidRPr="003C13A4">
              <w:rPr>
                <w:rFonts w:ascii="Times New Roman" w:hAnsi="Times New Roman"/>
                <w:b/>
                <w:sz w:val="28"/>
                <w:szCs w:val="28"/>
              </w:rPr>
              <w:br/>
              <w:t>тыс. руб.</w:t>
            </w:r>
          </w:p>
        </w:tc>
      </w:tr>
      <w:tr w:rsidR="00997D7A" w:rsidRPr="00C4464D" w:rsidTr="001B0426">
        <w:trPr>
          <w:cantSplit/>
          <w:trHeight w:val="315"/>
        </w:trPr>
        <w:tc>
          <w:tcPr>
            <w:tcW w:w="9559" w:type="dxa"/>
            <w:gridSpan w:val="3"/>
            <w:tcBorders>
              <w:top w:val="single" w:sz="4" w:space="0" w:color="auto"/>
              <w:left w:val="single" w:sz="6" w:space="0" w:color="auto"/>
              <w:bottom w:val="single" w:sz="4" w:space="0" w:color="auto"/>
              <w:right w:val="single" w:sz="6" w:space="0" w:color="auto"/>
            </w:tcBorders>
            <w:vAlign w:val="center"/>
          </w:tcPr>
          <w:p w:rsidR="00997D7A" w:rsidRPr="00C4464D" w:rsidRDefault="00997D7A" w:rsidP="001B0426">
            <w:pPr>
              <w:autoSpaceDE w:val="0"/>
              <w:autoSpaceDN w:val="0"/>
              <w:adjustRightInd w:val="0"/>
              <w:spacing w:after="0"/>
              <w:rPr>
                <w:rFonts w:ascii="Times New Roman" w:hAnsi="Times New Roman"/>
                <w:bCs/>
                <w:i/>
                <w:sz w:val="28"/>
                <w:szCs w:val="28"/>
              </w:rPr>
            </w:pPr>
            <w:r w:rsidRPr="00C4464D">
              <w:rPr>
                <w:rFonts w:ascii="Times New Roman" w:hAnsi="Times New Roman"/>
                <w:bCs/>
                <w:i/>
                <w:sz w:val="28"/>
                <w:szCs w:val="28"/>
              </w:rPr>
              <w:t>Водоснабжение</w:t>
            </w:r>
          </w:p>
        </w:tc>
      </w:tr>
      <w:tr w:rsidR="00997D7A" w:rsidRPr="00C4464D" w:rsidTr="001B0426">
        <w:trPr>
          <w:cantSplit/>
          <w:trHeight w:val="315"/>
        </w:trPr>
        <w:tc>
          <w:tcPr>
            <w:tcW w:w="600" w:type="dxa"/>
            <w:tcBorders>
              <w:top w:val="single" w:sz="4" w:space="0" w:color="auto"/>
              <w:left w:val="single" w:sz="6" w:space="0" w:color="auto"/>
              <w:bottom w:val="single" w:sz="4" w:space="0" w:color="auto"/>
              <w:right w:val="single" w:sz="4" w:space="0" w:color="auto"/>
            </w:tcBorders>
          </w:tcPr>
          <w:p w:rsidR="00997D7A" w:rsidRPr="00997D7A" w:rsidRDefault="00997D7A" w:rsidP="001B0426">
            <w:pPr>
              <w:autoSpaceDE w:val="0"/>
              <w:autoSpaceDN w:val="0"/>
              <w:adjustRightInd w:val="0"/>
              <w:spacing w:after="0" w:line="420" w:lineRule="auto"/>
              <w:rPr>
                <w:rFonts w:ascii="Times New Roman" w:hAnsi="Times New Roman"/>
                <w:sz w:val="28"/>
                <w:szCs w:val="28"/>
              </w:rPr>
            </w:pPr>
            <w:r w:rsidRPr="00997D7A">
              <w:rPr>
                <w:rFonts w:ascii="Times New Roman" w:hAnsi="Times New Roman"/>
                <w:sz w:val="28"/>
                <w:szCs w:val="28"/>
              </w:rPr>
              <w:t>1.</w:t>
            </w:r>
          </w:p>
        </w:tc>
        <w:tc>
          <w:tcPr>
            <w:tcW w:w="7513" w:type="dxa"/>
            <w:tcBorders>
              <w:top w:val="single" w:sz="4" w:space="0" w:color="auto"/>
              <w:left w:val="single" w:sz="4" w:space="0" w:color="auto"/>
              <w:bottom w:val="single" w:sz="4" w:space="0" w:color="auto"/>
              <w:right w:val="single" w:sz="4" w:space="0" w:color="auto"/>
            </w:tcBorders>
            <w:vAlign w:val="center"/>
          </w:tcPr>
          <w:p w:rsidR="00997D7A" w:rsidRPr="00C26E45" w:rsidRDefault="00997D7A" w:rsidP="001B0426">
            <w:pPr>
              <w:jc w:val="both"/>
              <w:rPr>
                <w:rFonts w:ascii="Times New Roman" w:hAnsi="Times New Roman" w:cs="Times New Roman"/>
                <w:sz w:val="28"/>
                <w:szCs w:val="28"/>
              </w:rPr>
            </w:pPr>
            <w:r>
              <w:rPr>
                <w:rFonts w:ascii="Times New Roman" w:hAnsi="Times New Roman" w:cs="Times New Roman"/>
                <w:sz w:val="28"/>
                <w:szCs w:val="28"/>
              </w:rPr>
              <w:t>Строительство локального водопровода протяженность 2 700 м</w:t>
            </w:r>
          </w:p>
        </w:tc>
        <w:tc>
          <w:tcPr>
            <w:tcW w:w="1446" w:type="dxa"/>
            <w:tcBorders>
              <w:top w:val="single" w:sz="4" w:space="0" w:color="auto"/>
              <w:left w:val="single" w:sz="4" w:space="0" w:color="auto"/>
              <w:bottom w:val="single" w:sz="4" w:space="0" w:color="auto"/>
              <w:right w:val="single" w:sz="6" w:space="0" w:color="auto"/>
            </w:tcBorders>
            <w:vAlign w:val="center"/>
          </w:tcPr>
          <w:p w:rsidR="00997D7A" w:rsidRPr="00473CEB" w:rsidRDefault="00997D7A" w:rsidP="001B0426">
            <w:pPr>
              <w:jc w:val="center"/>
              <w:rPr>
                <w:rFonts w:ascii="Times New Roman" w:hAnsi="Times New Roman" w:cs="Times New Roman"/>
                <w:sz w:val="28"/>
                <w:szCs w:val="28"/>
              </w:rPr>
            </w:pPr>
            <w:r w:rsidRPr="00997D7A">
              <w:rPr>
                <w:rFonts w:ascii="Times New Roman" w:hAnsi="Times New Roman" w:cs="Times New Roman"/>
                <w:sz w:val="28"/>
                <w:szCs w:val="28"/>
              </w:rPr>
              <w:t>3 445</w:t>
            </w:r>
          </w:p>
        </w:tc>
      </w:tr>
      <w:tr w:rsidR="00997D7A" w:rsidRPr="00C4464D" w:rsidTr="001B0426">
        <w:trPr>
          <w:cantSplit/>
          <w:trHeight w:val="315"/>
        </w:trPr>
        <w:tc>
          <w:tcPr>
            <w:tcW w:w="600" w:type="dxa"/>
            <w:tcBorders>
              <w:top w:val="single" w:sz="4" w:space="0" w:color="auto"/>
              <w:left w:val="single" w:sz="6" w:space="0" w:color="auto"/>
              <w:bottom w:val="single" w:sz="4" w:space="0" w:color="auto"/>
              <w:right w:val="single" w:sz="4" w:space="0" w:color="auto"/>
            </w:tcBorders>
          </w:tcPr>
          <w:p w:rsidR="00997D7A" w:rsidRPr="003C13A4" w:rsidRDefault="00997D7A" w:rsidP="001B0426">
            <w:pPr>
              <w:autoSpaceDE w:val="0"/>
              <w:autoSpaceDN w:val="0"/>
              <w:adjustRightInd w:val="0"/>
              <w:spacing w:after="0" w:line="420" w:lineRule="auto"/>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997D7A" w:rsidRPr="00C4464D" w:rsidRDefault="00997D7A" w:rsidP="001B0426">
            <w:pPr>
              <w:autoSpaceDE w:val="0"/>
              <w:autoSpaceDN w:val="0"/>
              <w:adjustRightInd w:val="0"/>
              <w:spacing w:after="0"/>
              <w:jc w:val="both"/>
              <w:rPr>
                <w:rFonts w:ascii="Times New Roman" w:hAnsi="Times New Roman"/>
                <w:bCs/>
                <w:sz w:val="28"/>
                <w:szCs w:val="28"/>
              </w:rPr>
            </w:pPr>
            <w:r w:rsidRPr="003C13A4">
              <w:rPr>
                <w:rFonts w:ascii="Times New Roman" w:hAnsi="Times New Roman"/>
                <w:b/>
                <w:sz w:val="28"/>
                <w:szCs w:val="28"/>
              </w:rPr>
              <w:t>ИТОГО</w:t>
            </w:r>
          </w:p>
        </w:tc>
        <w:tc>
          <w:tcPr>
            <w:tcW w:w="1446" w:type="dxa"/>
            <w:tcBorders>
              <w:top w:val="single" w:sz="4" w:space="0" w:color="auto"/>
              <w:left w:val="single" w:sz="4" w:space="0" w:color="auto"/>
              <w:bottom w:val="single" w:sz="4" w:space="0" w:color="auto"/>
              <w:right w:val="single" w:sz="6" w:space="0" w:color="auto"/>
            </w:tcBorders>
            <w:vAlign w:val="center"/>
          </w:tcPr>
          <w:p w:rsidR="00997D7A" w:rsidRPr="00473CEB" w:rsidRDefault="00997D7A" w:rsidP="001B0426">
            <w:pPr>
              <w:jc w:val="center"/>
              <w:rPr>
                <w:rFonts w:ascii="Times New Roman" w:hAnsi="Times New Roman" w:cs="Times New Roman"/>
                <w:b/>
                <w:sz w:val="28"/>
                <w:szCs w:val="28"/>
              </w:rPr>
            </w:pPr>
            <w:r w:rsidRPr="00997D7A">
              <w:rPr>
                <w:rFonts w:ascii="Times New Roman" w:hAnsi="Times New Roman" w:cs="Times New Roman"/>
                <w:b/>
                <w:sz w:val="28"/>
                <w:szCs w:val="28"/>
              </w:rPr>
              <w:t>3 445</w:t>
            </w:r>
          </w:p>
        </w:tc>
      </w:tr>
      <w:tr w:rsidR="00997D7A" w:rsidRPr="00C4464D" w:rsidTr="001B0426">
        <w:trPr>
          <w:cantSplit/>
          <w:trHeight w:val="315"/>
        </w:trPr>
        <w:tc>
          <w:tcPr>
            <w:tcW w:w="9559" w:type="dxa"/>
            <w:gridSpan w:val="3"/>
            <w:tcBorders>
              <w:top w:val="single" w:sz="4" w:space="0" w:color="auto"/>
              <w:left w:val="single" w:sz="6" w:space="0" w:color="auto"/>
              <w:bottom w:val="single" w:sz="4" w:space="0" w:color="auto"/>
              <w:right w:val="single" w:sz="6" w:space="0" w:color="auto"/>
            </w:tcBorders>
          </w:tcPr>
          <w:p w:rsidR="00997D7A" w:rsidRPr="00997D7A" w:rsidRDefault="00997D7A" w:rsidP="00997D7A">
            <w:pPr>
              <w:rPr>
                <w:rFonts w:ascii="Times New Roman" w:hAnsi="Times New Roman" w:cs="Times New Roman"/>
                <w:i/>
                <w:sz w:val="28"/>
                <w:szCs w:val="28"/>
              </w:rPr>
            </w:pPr>
            <w:r w:rsidRPr="00997D7A">
              <w:rPr>
                <w:rFonts w:ascii="Times New Roman" w:hAnsi="Times New Roman" w:cs="Times New Roman"/>
                <w:i/>
                <w:sz w:val="28"/>
                <w:szCs w:val="28"/>
              </w:rPr>
              <w:t>Электроснабжение</w:t>
            </w:r>
          </w:p>
        </w:tc>
      </w:tr>
      <w:tr w:rsidR="00997D7A" w:rsidRPr="00C4464D" w:rsidTr="00997D7A">
        <w:trPr>
          <w:cantSplit/>
          <w:trHeight w:val="315"/>
        </w:trPr>
        <w:tc>
          <w:tcPr>
            <w:tcW w:w="600" w:type="dxa"/>
            <w:tcBorders>
              <w:top w:val="single" w:sz="4" w:space="0" w:color="auto"/>
              <w:left w:val="single" w:sz="6" w:space="0" w:color="auto"/>
              <w:bottom w:val="single" w:sz="4" w:space="0" w:color="auto"/>
              <w:right w:val="single" w:sz="4" w:space="0" w:color="auto"/>
            </w:tcBorders>
            <w:vAlign w:val="center"/>
          </w:tcPr>
          <w:p w:rsidR="00997D7A" w:rsidRPr="00997D7A" w:rsidRDefault="00997D7A" w:rsidP="00997D7A">
            <w:pPr>
              <w:autoSpaceDE w:val="0"/>
              <w:autoSpaceDN w:val="0"/>
              <w:adjustRightInd w:val="0"/>
              <w:spacing w:after="0" w:line="420" w:lineRule="auto"/>
              <w:rPr>
                <w:rFonts w:ascii="Times New Roman" w:hAnsi="Times New Roman"/>
                <w:sz w:val="28"/>
                <w:szCs w:val="28"/>
              </w:rPr>
            </w:pPr>
            <w:r>
              <w:rPr>
                <w:rFonts w:ascii="Times New Roman" w:hAnsi="Times New Roman"/>
                <w:sz w:val="28"/>
                <w:szCs w:val="28"/>
              </w:rPr>
              <w:t>1.</w:t>
            </w:r>
          </w:p>
        </w:tc>
        <w:tc>
          <w:tcPr>
            <w:tcW w:w="7513" w:type="dxa"/>
            <w:tcBorders>
              <w:top w:val="single" w:sz="4" w:space="0" w:color="auto"/>
              <w:left w:val="single" w:sz="4" w:space="0" w:color="auto"/>
              <w:bottom w:val="single" w:sz="4" w:space="0" w:color="auto"/>
              <w:right w:val="single" w:sz="4" w:space="0" w:color="auto"/>
            </w:tcBorders>
            <w:vAlign w:val="center"/>
          </w:tcPr>
          <w:p w:rsidR="00997D7A" w:rsidRPr="00997D7A" w:rsidRDefault="00997D7A" w:rsidP="00997D7A">
            <w:pPr>
              <w:autoSpaceDE w:val="0"/>
              <w:autoSpaceDN w:val="0"/>
              <w:adjustRightInd w:val="0"/>
              <w:spacing w:after="0"/>
              <w:rPr>
                <w:rFonts w:ascii="Times New Roman" w:hAnsi="Times New Roman"/>
                <w:sz w:val="28"/>
                <w:szCs w:val="28"/>
              </w:rPr>
            </w:pPr>
            <w:r w:rsidRPr="00997D7A">
              <w:rPr>
                <w:rFonts w:ascii="Times New Roman" w:hAnsi="Times New Roman"/>
                <w:sz w:val="28"/>
                <w:szCs w:val="28"/>
              </w:rPr>
              <w:t>Замена опор ЛЭП (60 шт.)</w:t>
            </w:r>
          </w:p>
        </w:tc>
        <w:tc>
          <w:tcPr>
            <w:tcW w:w="1446" w:type="dxa"/>
            <w:tcBorders>
              <w:top w:val="single" w:sz="4" w:space="0" w:color="auto"/>
              <w:left w:val="single" w:sz="4" w:space="0" w:color="auto"/>
              <w:bottom w:val="single" w:sz="4" w:space="0" w:color="auto"/>
              <w:right w:val="single" w:sz="6" w:space="0" w:color="auto"/>
            </w:tcBorders>
            <w:vAlign w:val="center"/>
          </w:tcPr>
          <w:p w:rsidR="00997D7A" w:rsidRPr="00997D7A" w:rsidRDefault="00997D7A" w:rsidP="001B0426">
            <w:pPr>
              <w:jc w:val="center"/>
              <w:rPr>
                <w:rFonts w:ascii="Times New Roman" w:hAnsi="Times New Roman" w:cs="Times New Roman"/>
                <w:b/>
                <w:sz w:val="28"/>
                <w:szCs w:val="28"/>
              </w:rPr>
            </w:pPr>
            <w:r w:rsidRPr="00997D7A">
              <w:rPr>
                <w:rFonts w:ascii="Times New Roman" w:hAnsi="Times New Roman" w:cs="Times New Roman"/>
                <w:b/>
                <w:sz w:val="28"/>
                <w:szCs w:val="28"/>
              </w:rPr>
              <w:t>273</w:t>
            </w:r>
          </w:p>
        </w:tc>
      </w:tr>
      <w:tr w:rsidR="00997D7A" w:rsidRPr="00C4464D" w:rsidTr="001B0426">
        <w:trPr>
          <w:cantSplit/>
          <w:trHeight w:val="315"/>
        </w:trPr>
        <w:tc>
          <w:tcPr>
            <w:tcW w:w="600" w:type="dxa"/>
            <w:tcBorders>
              <w:top w:val="single" w:sz="4" w:space="0" w:color="auto"/>
              <w:left w:val="single" w:sz="6" w:space="0" w:color="auto"/>
              <w:bottom w:val="single" w:sz="4" w:space="0" w:color="auto"/>
              <w:right w:val="single" w:sz="4" w:space="0" w:color="auto"/>
            </w:tcBorders>
          </w:tcPr>
          <w:p w:rsidR="00997D7A" w:rsidRPr="003C13A4" w:rsidRDefault="00997D7A" w:rsidP="001B0426">
            <w:pPr>
              <w:autoSpaceDE w:val="0"/>
              <w:autoSpaceDN w:val="0"/>
              <w:adjustRightInd w:val="0"/>
              <w:spacing w:after="0" w:line="420" w:lineRule="auto"/>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997D7A" w:rsidRPr="003C13A4" w:rsidRDefault="00997D7A" w:rsidP="001B0426">
            <w:pPr>
              <w:autoSpaceDE w:val="0"/>
              <w:autoSpaceDN w:val="0"/>
              <w:adjustRightInd w:val="0"/>
              <w:spacing w:after="0"/>
              <w:jc w:val="both"/>
              <w:rPr>
                <w:rFonts w:ascii="Times New Roman" w:hAnsi="Times New Roman"/>
                <w:b/>
                <w:sz w:val="28"/>
                <w:szCs w:val="28"/>
              </w:rPr>
            </w:pPr>
            <w:r>
              <w:rPr>
                <w:rFonts w:ascii="Times New Roman" w:hAnsi="Times New Roman"/>
                <w:b/>
                <w:sz w:val="28"/>
                <w:szCs w:val="28"/>
              </w:rPr>
              <w:t>ИТОГО</w:t>
            </w:r>
          </w:p>
        </w:tc>
        <w:tc>
          <w:tcPr>
            <w:tcW w:w="1446" w:type="dxa"/>
            <w:tcBorders>
              <w:top w:val="single" w:sz="4" w:space="0" w:color="auto"/>
              <w:left w:val="single" w:sz="4" w:space="0" w:color="auto"/>
              <w:bottom w:val="single" w:sz="4" w:space="0" w:color="auto"/>
              <w:right w:val="single" w:sz="6" w:space="0" w:color="auto"/>
            </w:tcBorders>
            <w:vAlign w:val="center"/>
          </w:tcPr>
          <w:p w:rsidR="00997D7A" w:rsidRPr="00997D7A" w:rsidRDefault="00997D7A" w:rsidP="001B0426">
            <w:pPr>
              <w:jc w:val="center"/>
              <w:rPr>
                <w:rFonts w:ascii="Times New Roman" w:hAnsi="Times New Roman" w:cs="Times New Roman"/>
                <w:b/>
                <w:sz w:val="28"/>
                <w:szCs w:val="28"/>
              </w:rPr>
            </w:pPr>
            <w:r w:rsidRPr="00997D7A">
              <w:rPr>
                <w:rFonts w:ascii="Times New Roman" w:hAnsi="Times New Roman" w:cs="Times New Roman"/>
                <w:b/>
                <w:sz w:val="28"/>
                <w:szCs w:val="28"/>
              </w:rPr>
              <w:t>273</w:t>
            </w:r>
          </w:p>
        </w:tc>
      </w:tr>
      <w:tr w:rsidR="00997D7A" w:rsidRPr="00C4464D" w:rsidTr="001B0426">
        <w:trPr>
          <w:cantSplit/>
          <w:trHeight w:val="315"/>
        </w:trPr>
        <w:tc>
          <w:tcPr>
            <w:tcW w:w="9559" w:type="dxa"/>
            <w:gridSpan w:val="3"/>
            <w:tcBorders>
              <w:top w:val="single" w:sz="4" w:space="0" w:color="auto"/>
              <w:left w:val="single" w:sz="6" w:space="0" w:color="auto"/>
              <w:bottom w:val="single" w:sz="4" w:space="0" w:color="auto"/>
              <w:right w:val="single" w:sz="6" w:space="0" w:color="auto"/>
            </w:tcBorders>
          </w:tcPr>
          <w:p w:rsidR="00997D7A" w:rsidRPr="00C4464D" w:rsidRDefault="00997D7A" w:rsidP="001B0426">
            <w:pPr>
              <w:autoSpaceDE w:val="0"/>
              <w:autoSpaceDN w:val="0"/>
              <w:adjustRightInd w:val="0"/>
              <w:spacing w:after="0" w:line="420" w:lineRule="auto"/>
              <w:rPr>
                <w:rFonts w:ascii="Times New Roman" w:hAnsi="Times New Roman"/>
                <w:bCs/>
                <w:i/>
                <w:sz w:val="28"/>
                <w:szCs w:val="28"/>
              </w:rPr>
            </w:pPr>
            <w:r>
              <w:rPr>
                <w:rFonts w:ascii="Times New Roman" w:hAnsi="Times New Roman"/>
                <w:bCs/>
                <w:i/>
                <w:sz w:val="28"/>
                <w:szCs w:val="28"/>
              </w:rPr>
              <w:t>Система сбора и вывоза ТБО</w:t>
            </w:r>
          </w:p>
        </w:tc>
      </w:tr>
      <w:tr w:rsidR="00997D7A" w:rsidRPr="00C4464D" w:rsidTr="001B0426">
        <w:trPr>
          <w:cantSplit/>
          <w:trHeight w:val="315"/>
        </w:trPr>
        <w:tc>
          <w:tcPr>
            <w:tcW w:w="600" w:type="dxa"/>
            <w:tcBorders>
              <w:top w:val="single" w:sz="4" w:space="0" w:color="auto"/>
              <w:left w:val="single" w:sz="6" w:space="0" w:color="auto"/>
              <w:bottom w:val="single" w:sz="4" w:space="0" w:color="auto"/>
              <w:right w:val="single" w:sz="4" w:space="0" w:color="auto"/>
            </w:tcBorders>
          </w:tcPr>
          <w:p w:rsidR="00997D7A" w:rsidRPr="00997D7A" w:rsidRDefault="00997D7A" w:rsidP="001B0426">
            <w:pPr>
              <w:autoSpaceDE w:val="0"/>
              <w:autoSpaceDN w:val="0"/>
              <w:adjustRightInd w:val="0"/>
              <w:spacing w:after="0" w:line="420" w:lineRule="auto"/>
              <w:rPr>
                <w:rFonts w:ascii="Times New Roman" w:hAnsi="Times New Roman"/>
                <w:sz w:val="28"/>
                <w:szCs w:val="28"/>
              </w:rPr>
            </w:pPr>
            <w:r w:rsidRPr="00997D7A">
              <w:rPr>
                <w:rFonts w:ascii="Times New Roman" w:hAnsi="Times New Roman"/>
                <w:sz w:val="28"/>
                <w:szCs w:val="28"/>
              </w:rPr>
              <w:t>1.</w:t>
            </w:r>
          </w:p>
        </w:tc>
        <w:tc>
          <w:tcPr>
            <w:tcW w:w="7513" w:type="dxa"/>
            <w:tcBorders>
              <w:top w:val="single" w:sz="4" w:space="0" w:color="auto"/>
              <w:left w:val="single" w:sz="4" w:space="0" w:color="auto"/>
              <w:bottom w:val="single" w:sz="4" w:space="0" w:color="auto"/>
              <w:right w:val="single" w:sz="4" w:space="0" w:color="auto"/>
            </w:tcBorders>
          </w:tcPr>
          <w:p w:rsidR="00997D7A" w:rsidRPr="00326B03" w:rsidRDefault="00997D7A" w:rsidP="001B0426">
            <w:pPr>
              <w:autoSpaceDE w:val="0"/>
              <w:autoSpaceDN w:val="0"/>
              <w:adjustRightInd w:val="0"/>
              <w:spacing w:after="0"/>
              <w:rPr>
                <w:rFonts w:ascii="Times New Roman" w:hAnsi="Times New Roman"/>
                <w:sz w:val="28"/>
                <w:szCs w:val="28"/>
              </w:rPr>
            </w:pPr>
            <w:bookmarkStart w:id="8" w:name="_GoBack"/>
            <w:bookmarkEnd w:id="8"/>
            <w:r w:rsidRPr="00347C0D">
              <w:rPr>
                <w:rFonts w:ascii="Times New Roman" w:hAnsi="Times New Roman"/>
                <w:sz w:val="28"/>
                <w:szCs w:val="28"/>
              </w:rPr>
              <w:t>Приобретение и установка контейнеров емк. 5 м3 – 1 ед.</w:t>
            </w:r>
            <w:r w:rsidR="00347C0D" w:rsidRPr="00347C0D">
              <w:rPr>
                <w:rFonts w:ascii="Times New Roman" w:hAnsi="Times New Roman"/>
                <w:sz w:val="28"/>
                <w:szCs w:val="28"/>
              </w:rPr>
              <w:t>, емк. 1,1 м3 -1 ед.</w:t>
            </w:r>
          </w:p>
        </w:tc>
        <w:tc>
          <w:tcPr>
            <w:tcW w:w="1446" w:type="dxa"/>
            <w:tcBorders>
              <w:top w:val="single" w:sz="4" w:space="0" w:color="auto"/>
              <w:left w:val="single" w:sz="4" w:space="0" w:color="auto"/>
              <w:bottom w:val="single" w:sz="4" w:space="0" w:color="auto"/>
              <w:right w:val="single" w:sz="6" w:space="0" w:color="auto"/>
            </w:tcBorders>
            <w:vAlign w:val="center"/>
          </w:tcPr>
          <w:p w:rsidR="00997D7A" w:rsidRPr="00C4464D" w:rsidRDefault="00347C0D" w:rsidP="001B0426">
            <w:pPr>
              <w:jc w:val="center"/>
              <w:outlineLvl w:val="2"/>
              <w:rPr>
                <w:rFonts w:ascii="Times New Roman" w:hAnsi="Times New Roman"/>
                <w:bCs/>
                <w:sz w:val="28"/>
                <w:szCs w:val="28"/>
              </w:rPr>
            </w:pPr>
            <w:r>
              <w:rPr>
                <w:rFonts w:ascii="Times New Roman" w:hAnsi="Times New Roman"/>
                <w:bCs/>
                <w:sz w:val="28"/>
                <w:szCs w:val="28"/>
              </w:rPr>
              <w:t>33</w:t>
            </w:r>
          </w:p>
        </w:tc>
      </w:tr>
      <w:tr w:rsidR="00997D7A" w:rsidRPr="00C4464D" w:rsidTr="001B0426">
        <w:trPr>
          <w:cantSplit/>
          <w:trHeight w:val="315"/>
        </w:trPr>
        <w:tc>
          <w:tcPr>
            <w:tcW w:w="600" w:type="dxa"/>
            <w:tcBorders>
              <w:top w:val="single" w:sz="4" w:space="0" w:color="auto"/>
              <w:left w:val="single" w:sz="6" w:space="0" w:color="auto"/>
              <w:bottom w:val="single" w:sz="4" w:space="0" w:color="auto"/>
              <w:right w:val="single" w:sz="4" w:space="0" w:color="auto"/>
            </w:tcBorders>
          </w:tcPr>
          <w:p w:rsidR="00997D7A" w:rsidRDefault="00997D7A" w:rsidP="001B0426">
            <w:pPr>
              <w:autoSpaceDE w:val="0"/>
              <w:autoSpaceDN w:val="0"/>
              <w:adjustRightInd w:val="0"/>
              <w:spacing w:after="0" w:line="420" w:lineRule="auto"/>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tcPr>
          <w:p w:rsidR="00997D7A" w:rsidRPr="00C4464D" w:rsidRDefault="00997D7A" w:rsidP="001B0426">
            <w:pPr>
              <w:autoSpaceDE w:val="0"/>
              <w:autoSpaceDN w:val="0"/>
              <w:adjustRightInd w:val="0"/>
              <w:spacing w:after="0"/>
              <w:rPr>
                <w:rFonts w:ascii="Times New Roman" w:hAnsi="Times New Roman"/>
                <w:bCs/>
                <w:sz w:val="28"/>
                <w:szCs w:val="28"/>
              </w:rPr>
            </w:pPr>
            <w:r w:rsidRPr="003C13A4">
              <w:rPr>
                <w:rFonts w:ascii="Times New Roman" w:hAnsi="Times New Roman"/>
                <w:b/>
                <w:sz w:val="28"/>
                <w:szCs w:val="28"/>
              </w:rPr>
              <w:t>ИТОГО</w:t>
            </w:r>
          </w:p>
        </w:tc>
        <w:tc>
          <w:tcPr>
            <w:tcW w:w="1446" w:type="dxa"/>
            <w:tcBorders>
              <w:top w:val="single" w:sz="4" w:space="0" w:color="auto"/>
              <w:left w:val="single" w:sz="4" w:space="0" w:color="auto"/>
              <w:bottom w:val="single" w:sz="4" w:space="0" w:color="auto"/>
              <w:right w:val="single" w:sz="6" w:space="0" w:color="auto"/>
            </w:tcBorders>
            <w:vAlign w:val="center"/>
          </w:tcPr>
          <w:p w:rsidR="00997D7A" w:rsidRPr="00C4464D" w:rsidRDefault="00347C0D" w:rsidP="001B0426">
            <w:pPr>
              <w:jc w:val="center"/>
              <w:outlineLvl w:val="2"/>
              <w:rPr>
                <w:rFonts w:ascii="Times New Roman" w:hAnsi="Times New Roman"/>
                <w:b/>
                <w:bCs/>
                <w:sz w:val="28"/>
                <w:szCs w:val="28"/>
              </w:rPr>
            </w:pPr>
            <w:r>
              <w:rPr>
                <w:rFonts w:ascii="Times New Roman" w:hAnsi="Times New Roman"/>
                <w:b/>
                <w:bCs/>
                <w:sz w:val="28"/>
                <w:szCs w:val="28"/>
              </w:rPr>
              <w:t>33</w:t>
            </w:r>
          </w:p>
        </w:tc>
      </w:tr>
      <w:tr w:rsidR="00997D7A" w:rsidRPr="00C4464D" w:rsidTr="001B0426">
        <w:trPr>
          <w:cantSplit/>
          <w:trHeight w:val="328"/>
        </w:trPr>
        <w:tc>
          <w:tcPr>
            <w:tcW w:w="600" w:type="dxa"/>
            <w:tcBorders>
              <w:top w:val="single" w:sz="4" w:space="0" w:color="auto"/>
              <w:left w:val="single" w:sz="6" w:space="0" w:color="auto"/>
              <w:bottom w:val="single" w:sz="4" w:space="0" w:color="auto"/>
              <w:right w:val="single" w:sz="4" w:space="0" w:color="auto"/>
            </w:tcBorders>
            <w:vAlign w:val="center"/>
          </w:tcPr>
          <w:p w:rsidR="00997D7A" w:rsidRPr="003C13A4" w:rsidRDefault="00997D7A" w:rsidP="001B0426">
            <w:pPr>
              <w:autoSpaceDE w:val="0"/>
              <w:autoSpaceDN w:val="0"/>
              <w:adjustRightInd w:val="0"/>
              <w:spacing w:after="0" w:line="420" w:lineRule="auto"/>
              <w:jc w:val="both"/>
              <w:rPr>
                <w:rFonts w:ascii="Times New Roman" w:hAnsi="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vAlign w:val="center"/>
          </w:tcPr>
          <w:p w:rsidR="00997D7A" w:rsidRPr="003C13A4" w:rsidRDefault="00997D7A" w:rsidP="00EC478E">
            <w:pPr>
              <w:autoSpaceDE w:val="0"/>
              <w:autoSpaceDN w:val="0"/>
              <w:adjustRightInd w:val="0"/>
              <w:spacing w:after="0" w:line="420" w:lineRule="auto"/>
              <w:jc w:val="both"/>
              <w:rPr>
                <w:rFonts w:ascii="Times New Roman" w:hAnsi="Times New Roman"/>
                <w:b/>
                <w:sz w:val="28"/>
                <w:szCs w:val="28"/>
              </w:rPr>
            </w:pPr>
            <w:r w:rsidRPr="003C13A4">
              <w:rPr>
                <w:rFonts w:ascii="Times New Roman" w:hAnsi="Times New Roman"/>
                <w:b/>
                <w:sz w:val="28"/>
                <w:szCs w:val="28"/>
              </w:rPr>
              <w:t xml:space="preserve">ВСЕГО по </w:t>
            </w:r>
            <w:r w:rsidR="00EC478E">
              <w:rPr>
                <w:rFonts w:ascii="Times New Roman" w:hAnsi="Times New Roman"/>
                <w:b/>
                <w:sz w:val="28"/>
                <w:szCs w:val="28"/>
              </w:rPr>
              <w:t>Моргинскому</w:t>
            </w:r>
            <w:r w:rsidRPr="003C13A4">
              <w:rPr>
                <w:rFonts w:ascii="Times New Roman" w:hAnsi="Times New Roman"/>
                <w:b/>
                <w:sz w:val="28"/>
                <w:szCs w:val="28"/>
              </w:rPr>
              <w:t xml:space="preserve"> сельскому поселению</w:t>
            </w:r>
          </w:p>
        </w:tc>
        <w:tc>
          <w:tcPr>
            <w:tcW w:w="1446" w:type="dxa"/>
            <w:tcBorders>
              <w:top w:val="single" w:sz="4" w:space="0" w:color="auto"/>
              <w:left w:val="single" w:sz="4" w:space="0" w:color="auto"/>
              <w:bottom w:val="single" w:sz="4" w:space="0" w:color="auto"/>
              <w:right w:val="single" w:sz="6" w:space="0" w:color="auto"/>
            </w:tcBorders>
            <w:vAlign w:val="center"/>
          </w:tcPr>
          <w:p w:rsidR="00997D7A" w:rsidRPr="00326B03" w:rsidRDefault="00EC478E" w:rsidP="001B0426">
            <w:pPr>
              <w:spacing w:line="360" w:lineRule="auto"/>
              <w:jc w:val="center"/>
              <w:outlineLvl w:val="2"/>
              <w:rPr>
                <w:rFonts w:ascii="Times New Roman" w:hAnsi="Times New Roman"/>
                <w:b/>
                <w:bCs/>
                <w:sz w:val="28"/>
                <w:szCs w:val="28"/>
              </w:rPr>
            </w:pPr>
            <w:bookmarkStart w:id="9" w:name="_Toc472320351"/>
            <w:r w:rsidRPr="00EC478E">
              <w:rPr>
                <w:rFonts w:ascii="Times New Roman" w:hAnsi="Times New Roman"/>
                <w:b/>
                <w:bCs/>
                <w:sz w:val="28"/>
                <w:szCs w:val="28"/>
              </w:rPr>
              <w:t>3751</w:t>
            </w:r>
            <w:bookmarkEnd w:id="9"/>
          </w:p>
        </w:tc>
      </w:tr>
    </w:tbl>
    <w:p w:rsidR="00997D7A" w:rsidRDefault="00997D7A" w:rsidP="00997D7A">
      <w:pPr>
        <w:rPr>
          <w:rFonts w:ascii="Times New Roman" w:hAnsi="Times New Roman"/>
          <w:sz w:val="28"/>
          <w:szCs w:val="28"/>
        </w:rPr>
      </w:pPr>
      <w:r>
        <w:rPr>
          <w:rFonts w:ascii="Times New Roman" w:hAnsi="Times New Roman"/>
          <w:sz w:val="28"/>
          <w:szCs w:val="28"/>
        </w:rPr>
        <w:br w:type="page"/>
      </w:r>
    </w:p>
    <w:p w:rsidR="00997D7A" w:rsidRPr="0094179E" w:rsidRDefault="00997D7A" w:rsidP="00997D7A">
      <w:pPr>
        <w:pStyle w:val="1"/>
      </w:pPr>
      <w:bookmarkStart w:id="10" w:name="_Toc470684874"/>
      <w:bookmarkStart w:id="11" w:name="_Toc471810325"/>
      <w:bookmarkStart w:id="12" w:name="_Toc472320352"/>
      <w:r w:rsidRPr="0094179E">
        <w:lastRenderedPageBreak/>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bookmarkEnd w:id="10"/>
      <w:bookmarkEnd w:id="11"/>
      <w:bookmarkEnd w:id="12"/>
    </w:p>
    <w:p w:rsidR="00997D7A" w:rsidRPr="00F438D0" w:rsidRDefault="00997D7A" w:rsidP="00997D7A">
      <w:pPr>
        <w:shd w:val="clear" w:color="auto" w:fill="FFFFFF"/>
        <w:spacing w:after="0" w:line="360" w:lineRule="auto"/>
        <w:jc w:val="center"/>
        <w:rPr>
          <w:rFonts w:ascii="Times New Roman" w:hAnsi="Times New Roman"/>
          <w:b/>
          <w:bCs/>
          <w:color w:val="000000"/>
          <w:sz w:val="28"/>
          <w:szCs w:val="28"/>
        </w:rPr>
      </w:pPr>
    </w:p>
    <w:p w:rsidR="00997D7A" w:rsidRDefault="00997D7A" w:rsidP="00997D7A">
      <w:pPr>
        <w:pStyle w:val="2"/>
      </w:pPr>
      <w:bookmarkStart w:id="13" w:name="_Toc470684875"/>
      <w:bookmarkStart w:id="14" w:name="_Toc471810326"/>
      <w:bookmarkStart w:id="15" w:name="_Toc472320353"/>
      <w:r w:rsidRPr="000D68A8">
        <w:t>2.1.Существующая система водоснабжения</w:t>
      </w:r>
      <w:bookmarkEnd w:id="13"/>
      <w:bookmarkEnd w:id="14"/>
      <w:bookmarkEnd w:id="15"/>
    </w:p>
    <w:p w:rsidR="001F022C" w:rsidRDefault="001F022C" w:rsidP="001F022C">
      <w:pPr>
        <w:pStyle w:val="a6"/>
      </w:pPr>
    </w:p>
    <w:p w:rsidR="00997D7A" w:rsidRPr="00995D2B" w:rsidRDefault="00997D7A" w:rsidP="00997D7A">
      <w:pPr>
        <w:pStyle w:val="a6"/>
      </w:pPr>
      <w:r w:rsidRPr="00995D2B">
        <w:t xml:space="preserve">В Моргинском сельском поселении существующие сети водоснабжения  находится в неисправном состоянии и не эксплуатируются в виду большой изношенности системы. </w:t>
      </w:r>
    </w:p>
    <w:p w:rsidR="00997D7A" w:rsidRPr="00995D2B" w:rsidRDefault="00997D7A" w:rsidP="00997D7A">
      <w:pPr>
        <w:pStyle w:val="a6"/>
      </w:pPr>
      <w:r w:rsidRPr="00995D2B">
        <w:t xml:space="preserve">Два водозаборных узла находится в с.Морга. Один на расстоянии 200 м севернее с.Морга, второй – в 250 м юго-западнее села. На территории водозаборных узлов находятся арт.скважины с насосной станцией 1-го подъёма и водонапорные башни. </w:t>
      </w:r>
    </w:p>
    <w:p w:rsidR="00997D7A" w:rsidRPr="00995D2B" w:rsidRDefault="00997D7A" w:rsidP="00997D7A">
      <w:pPr>
        <w:pStyle w:val="a6"/>
      </w:pPr>
      <w:r w:rsidRPr="00995D2B">
        <w:t>По улицам села,  источниками питьевой воды являются родники и колодцы.</w:t>
      </w:r>
    </w:p>
    <w:p w:rsidR="00997D7A" w:rsidRDefault="00997D7A" w:rsidP="00997D7A">
      <w:pPr>
        <w:pStyle w:val="a6"/>
      </w:pPr>
      <w:r>
        <w:t>Таблица 5</w:t>
      </w:r>
    </w:p>
    <w:p w:rsidR="00997D7A" w:rsidRPr="00520531" w:rsidRDefault="00997D7A" w:rsidP="00997D7A">
      <w:pPr>
        <w:pStyle w:val="a8"/>
        <w:jc w:val="center"/>
        <w:rPr>
          <w:rFonts w:ascii="Times New Roman" w:hAnsi="Times New Roman" w:cs="Times New Roman"/>
          <w:sz w:val="28"/>
          <w:szCs w:val="28"/>
        </w:rPr>
      </w:pPr>
      <w:r w:rsidRPr="00520531">
        <w:rPr>
          <w:rFonts w:ascii="Times New Roman" w:hAnsi="Times New Roman" w:cs="Times New Roman"/>
          <w:sz w:val="28"/>
          <w:szCs w:val="28"/>
        </w:rPr>
        <w:t xml:space="preserve">Обслуживающая организация системы </w:t>
      </w:r>
      <w:r>
        <w:rPr>
          <w:rFonts w:ascii="Times New Roman" w:hAnsi="Times New Roman" w:cs="Times New Roman"/>
          <w:sz w:val="28"/>
          <w:szCs w:val="28"/>
        </w:rPr>
        <w:t>водоснабже</w:t>
      </w:r>
      <w:r w:rsidRPr="00520531">
        <w:rPr>
          <w:rFonts w:ascii="Times New Roman" w:hAnsi="Times New Roman" w:cs="Times New Roman"/>
          <w:sz w:val="28"/>
          <w:szCs w:val="28"/>
        </w:rPr>
        <w:t>ния</w:t>
      </w:r>
    </w:p>
    <w:tbl>
      <w:tblPr>
        <w:tblStyle w:val="a7"/>
        <w:tblW w:w="0" w:type="auto"/>
        <w:tblLook w:val="04A0"/>
      </w:tblPr>
      <w:tblGrid>
        <w:gridCol w:w="559"/>
        <w:gridCol w:w="2426"/>
        <w:gridCol w:w="2289"/>
        <w:gridCol w:w="2516"/>
        <w:gridCol w:w="1781"/>
      </w:tblGrid>
      <w:tr w:rsidR="00997D7A" w:rsidTr="001B0426">
        <w:tc>
          <w:tcPr>
            <w:tcW w:w="559" w:type="dxa"/>
            <w:vAlign w:val="center"/>
          </w:tcPr>
          <w:p w:rsidR="00997D7A" w:rsidRPr="008B6886" w:rsidRDefault="00997D7A" w:rsidP="001B0426">
            <w:pPr>
              <w:jc w:val="center"/>
              <w:rPr>
                <w:rFonts w:ascii="Times New Roman" w:hAnsi="Times New Roman" w:cs="Times New Roman"/>
                <w:sz w:val="24"/>
                <w:szCs w:val="24"/>
              </w:rPr>
            </w:pPr>
            <w:r w:rsidRPr="008B6886">
              <w:rPr>
                <w:rFonts w:ascii="Times New Roman" w:hAnsi="Times New Roman" w:cs="Times New Roman"/>
                <w:sz w:val="24"/>
                <w:szCs w:val="24"/>
              </w:rPr>
              <w:t>№</w:t>
            </w:r>
          </w:p>
          <w:p w:rsidR="00997D7A" w:rsidRPr="008B6886" w:rsidRDefault="00997D7A" w:rsidP="001B0426">
            <w:pPr>
              <w:jc w:val="center"/>
              <w:rPr>
                <w:rFonts w:ascii="Times New Roman" w:hAnsi="Times New Roman" w:cs="Times New Roman"/>
                <w:sz w:val="24"/>
                <w:szCs w:val="24"/>
              </w:rPr>
            </w:pPr>
            <w:r w:rsidRPr="008B6886">
              <w:rPr>
                <w:rFonts w:ascii="Times New Roman" w:hAnsi="Times New Roman" w:cs="Times New Roman"/>
                <w:sz w:val="24"/>
                <w:szCs w:val="24"/>
              </w:rPr>
              <w:t>п/п</w:t>
            </w:r>
          </w:p>
        </w:tc>
        <w:tc>
          <w:tcPr>
            <w:tcW w:w="2426" w:type="dxa"/>
            <w:vAlign w:val="center"/>
          </w:tcPr>
          <w:p w:rsidR="00997D7A" w:rsidRPr="008B6886" w:rsidRDefault="00997D7A" w:rsidP="001B0426">
            <w:pPr>
              <w:jc w:val="center"/>
              <w:rPr>
                <w:rFonts w:ascii="Times New Roman" w:hAnsi="Times New Roman" w:cs="Times New Roman"/>
                <w:sz w:val="24"/>
                <w:szCs w:val="24"/>
              </w:rPr>
            </w:pPr>
            <w:r w:rsidRPr="008B6886">
              <w:rPr>
                <w:rFonts w:ascii="Times New Roman" w:hAnsi="Times New Roman" w:cs="Times New Roman"/>
                <w:sz w:val="24"/>
                <w:szCs w:val="24"/>
              </w:rPr>
              <w:t>Полное наименование организации</w:t>
            </w:r>
          </w:p>
        </w:tc>
        <w:tc>
          <w:tcPr>
            <w:tcW w:w="2289" w:type="dxa"/>
            <w:vAlign w:val="center"/>
          </w:tcPr>
          <w:p w:rsidR="00997D7A" w:rsidRPr="008B6886" w:rsidRDefault="00997D7A" w:rsidP="001B0426">
            <w:pPr>
              <w:jc w:val="center"/>
              <w:rPr>
                <w:rFonts w:ascii="Times New Roman" w:hAnsi="Times New Roman" w:cs="Times New Roman"/>
                <w:sz w:val="24"/>
                <w:szCs w:val="24"/>
              </w:rPr>
            </w:pPr>
            <w:r w:rsidRPr="008B6886">
              <w:rPr>
                <w:rFonts w:ascii="Times New Roman" w:hAnsi="Times New Roman" w:cs="Times New Roman"/>
                <w:sz w:val="24"/>
                <w:szCs w:val="24"/>
              </w:rPr>
              <w:t>Адрес, телефон организации</w:t>
            </w:r>
          </w:p>
        </w:tc>
        <w:tc>
          <w:tcPr>
            <w:tcW w:w="2516" w:type="dxa"/>
            <w:vAlign w:val="center"/>
          </w:tcPr>
          <w:p w:rsidR="00997D7A" w:rsidRPr="008B6886" w:rsidRDefault="00997D7A" w:rsidP="001B0426">
            <w:pPr>
              <w:jc w:val="center"/>
              <w:rPr>
                <w:rFonts w:ascii="Times New Roman" w:hAnsi="Times New Roman" w:cs="Times New Roman"/>
                <w:sz w:val="24"/>
                <w:szCs w:val="24"/>
              </w:rPr>
            </w:pPr>
            <w:r w:rsidRPr="008B6886">
              <w:rPr>
                <w:rFonts w:ascii="Times New Roman" w:hAnsi="Times New Roman" w:cs="Times New Roman"/>
                <w:sz w:val="24"/>
                <w:szCs w:val="24"/>
              </w:rPr>
              <w:t>Руководитель (ФИО)</w:t>
            </w:r>
          </w:p>
        </w:tc>
        <w:tc>
          <w:tcPr>
            <w:tcW w:w="1781" w:type="dxa"/>
            <w:vAlign w:val="center"/>
          </w:tcPr>
          <w:p w:rsidR="00997D7A" w:rsidRPr="008B6886" w:rsidRDefault="00997D7A" w:rsidP="001B0426">
            <w:pPr>
              <w:jc w:val="center"/>
              <w:rPr>
                <w:rFonts w:ascii="Times New Roman" w:hAnsi="Times New Roman" w:cs="Times New Roman"/>
                <w:sz w:val="24"/>
                <w:szCs w:val="24"/>
              </w:rPr>
            </w:pPr>
            <w:r>
              <w:rPr>
                <w:rFonts w:ascii="Times New Roman" w:hAnsi="Times New Roman" w:cs="Times New Roman"/>
                <w:sz w:val="24"/>
                <w:szCs w:val="24"/>
              </w:rPr>
              <w:t>Контролер</w:t>
            </w:r>
            <w:r w:rsidRPr="008B6886">
              <w:rPr>
                <w:rFonts w:ascii="Times New Roman" w:hAnsi="Times New Roman" w:cs="Times New Roman"/>
                <w:sz w:val="24"/>
                <w:szCs w:val="24"/>
              </w:rPr>
              <w:t xml:space="preserve"> (ФИО)</w:t>
            </w:r>
          </w:p>
        </w:tc>
      </w:tr>
      <w:tr w:rsidR="00997D7A" w:rsidTr="001B0426">
        <w:trPr>
          <w:trHeight w:val="567"/>
        </w:trPr>
        <w:tc>
          <w:tcPr>
            <w:tcW w:w="559" w:type="dxa"/>
          </w:tcPr>
          <w:p w:rsidR="00997D7A" w:rsidRDefault="00997D7A" w:rsidP="001B0426">
            <w:pPr>
              <w:rPr>
                <w:rFonts w:ascii="Times New Roman" w:hAnsi="Times New Roman" w:cs="Times New Roman"/>
                <w:sz w:val="28"/>
                <w:szCs w:val="28"/>
              </w:rPr>
            </w:pPr>
            <w:r>
              <w:rPr>
                <w:rFonts w:ascii="Times New Roman" w:hAnsi="Times New Roman" w:cs="Times New Roman"/>
                <w:sz w:val="28"/>
                <w:szCs w:val="28"/>
              </w:rPr>
              <w:t>1</w:t>
            </w:r>
          </w:p>
        </w:tc>
        <w:tc>
          <w:tcPr>
            <w:tcW w:w="2426" w:type="dxa"/>
          </w:tcPr>
          <w:p w:rsidR="00997D7A" w:rsidRDefault="00997D7A" w:rsidP="001B0426">
            <w:pPr>
              <w:rPr>
                <w:rFonts w:ascii="Times New Roman" w:hAnsi="Times New Roman" w:cs="Times New Roman"/>
                <w:sz w:val="28"/>
                <w:szCs w:val="28"/>
              </w:rPr>
            </w:pPr>
            <w:r>
              <w:rPr>
                <w:rFonts w:ascii="Times New Roman" w:hAnsi="Times New Roman" w:cs="Times New Roman"/>
                <w:sz w:val="28"/>
                <w:szCs w:val="28"/>
              </w:rPr>
              <w:t>отсутствует</w:t>
            </w:r>
          </w:p>
        </w:tc>
        <w:tc>
          <w:tcPr>
            <w:tcW w:w="2289" w:type="dxa"/>
          </w:tcPr>
          <w:p w:rsidR="00997D7A" w:rsidRDefault="00997D7A" w:rsidP="001B0426">
            <w:pPr>
              <w:rPr>
                <w:rFonts w:ascii="Times New Roman" w:hAnsi="Times New Roman" w:cs="Times New Roman"/>
                <w:sz w:val="28"/>
                <w:szCs w:val="28"/>
              </w:rPr>
            </w:pPr>
          </w:p>
        </w:tc>
        <w:tc>
          <w:tcPr>
            <w:tcW w:w="2516" w:type="dxa"/>
          </w:tcPr>
          <w:p w:rsidR="00997D7A" w:rsidRDefault="00997D7A" w:rsidP="001B0426">
            <w:pPr>
              <w:rPr>
                <w:rFonts w:ascii="Times New Roman" w:hAnsi="Times New Roman" w:cs="Times New Roman"/>
                <w:sz w:val="28"/>
                <w:szCs w:val="28"/>
              </w:rPr>
            </w:pPr>
          </w:p>
        </w:tc>
        <w:tc>
          <w:tcPr>
            <w:tcW w:w="1781" w:type="dxa"/>
          </w:tcPr>
          <w:p w:rsidR="00997D7A" w:rsidRDefault="00997D7A" w:rsidP="001B0426">
            <w:pPr>
              <w:rPr>
                <w:rFonts w:ascii="Times New Roman" w:hAnsi="Times New Roman" w:cs="Times New Roman"/>
                <w:sz w:val="28"/>
                <w:szCs w:val="28"/>
              </w:rPr>
            </w:pPr>
          </w:p>
        </w:tc>
      </w:tr>
    </w:tbl>
    <w:p w:rsidR="00997D7A" w:rsidRDefault="00997D7A" w:rsidP="001F022C">
      <w:pPr>
        <w:pStyle w:val="a6"/>
      </w:pPr>
    </w:p>
    <w:p w:rsidR="00997D7A" w:rsidRDefault="00997D7A">
      <w:pPr>
        <w:rPr>
          <w:rFonts w:ascii="Times New Roman" w:hAnsi="Times New Roman"/>
          <w:sz w:val="28"/>
        </w:rPr>
      </w:pPr>
      <w:r>
        <w:br w:type="page"/>
      </w:r>
    </w:p>
    <w:p w:rsidR="00997D7A" w:rsidRDefault="00997D7A" w:rsidP="00997D7A">
      <w:pPr>
        <w:pStyle w:val="2"/>
      </w:pPr>
      <w:bookmarkStart w:id="16" w:name="_Toc470684876"/>
      <w:bookmarkStart w:id="17" w:name="_Toc471810327"/>
      <w:bookmarkStart w:id="18" w:name="_Toc472320354"/>
      <w:r>
        <w:lastRenderedPageBreak/>
        <w:t>2.2 Система электроснабжения</w:t>
      </w:r>
      <w:bookmarkEnd w:id="16"/>
      <w:bookmarkEnd w:id="17"/>
      <w:bookmarkEnd w:id="18"/>
    </w:p>
    <w:p w:rsidR="00997D7A" w:rsidRDefault="00997D7A" w:rsidP="00997D7A">
      <w:pPr>
        <w:pStyle w:val="a6"/>
      </w:pPr>
    </w:p>
    <w:p w:rsidR="00997D7A" w:rsidRDefault="00997D7A" w:rsidP="00997D7A">
      <w:pPr>
        <w:pStyle w:val="a6"/>
      </w:pPr>
      <w:r>
        <w:t>Собственных источников электроснабжения Моргинское сельское поселение не имеет, поэтому электроснабжение осуществляется от системы «Мордовэнерго» через опорные подстанции 110/10 кВ.</w:t>
      </w:r>
    </w:p>
    <w:p w:rsidR="00997D7A" w:rsidRDefault="00997D7A" w:rsidP="00997D7A">
      <w:pPr>
        <w:pStyle w:val="a6"/>
      </w:pPr>
      <w:r>
        <w:t>Таблица 6</w:t>
      </w:r>
    </w:p>
    <w:p w:rsidR="00997D7A" w:rsidRPr="006F49D9" w:rsidRDefault="00997D7A" w:rsidP="00997D7A">
      <w:pPr>
        <w:jc w:val="center"/>
        <w:rPr>
          <w:rFonts w:ascii="Times New Roman" w:hAnsi="Times New Roman" w:cs="Times New Roman"/>
          <w:sz w:val="28"/>
          <w:szCs w:val="28"/>
        </w:rPr>
      </w:pPr>
      <w:r w:rsidRPr="006F49D9">
        <w:rPr>
          <w:rFonts w:ascii="Times New Roman" w:hAnsi="Times New Roman" w:cs="Times New Roman"/>
          <w:sz w:val="28"/>
          <w:szCs w:val="28"/>
        </w:rPr>
        <w:t>Обслуживающая организация системы электроснабжения</w:t>
      </w:r>
    </w:p>
    <w:tbl>
      <w:tblPr>
        <w:tblStyle w:val="a7"/>
        <w:tblW w:w="0" w:type="auto"/>
        <w:tblLook w:val="04A0"/>
      </w:tblPr>
      <w:tblGrid>
        <w:gridCol w:w="594"/>
        <w:gridCol w:w="2404"/>
        <w:gridCol w:w="2707"/>
        <w:gridCol w:w="2200"/>
        <w:gridCol w:w="1666"/>
      </w:tblGrid>
      <w:tr w:rsidR="00997D7A" w:rsidRPr="006F49D9" w:rsidTr="001B0426">
        <w:tc>
          <w:tcPr>
            <w:tcW w:w="594" w:type="dxa"/>
            <w:tcBorders>
              <w:top w:val="single" w:sz="4" w:space="0" w:color="auto"/>
              <w:left w:val="single" w:sz="4" w:space="0" w:color="auto"/>
              <w:bottom w:val="single" w:sz="4" w:space="0" w:color="auto"/>
              <w:right w:val="single" w:sz="4" w:space="0" w:color="auto"/>
            </w:tcBorders>
            <w:vAlign w:val="center"/>
            <w:hideMark/>
          </w:tcPr>
          <w:p w:rsidR="00997D7A" w:rsidRPr="006F49D9" w:rsidRDefault="00997D7A" w:rsidP="001B0426">
            <w:pPr>
              <w:jc w:val="center"/>
              <w:rPr>
                <w:rFonts w:ascii="Times New Roman" w:hAnsi="Times New Roman" w:cs="Times New Roman"/>
                <w:sz w:val="28"/>
                <w:szCs w:val="28"/>
              </w:rPr>
            </w:pPr>
            <w:r w:rsidRPr="006F49D9">
              <w:rPr>
                <w:rFonts w:ascii="Times New Roman" w:hAnsi="Times New Roman" w:cs="Times New Roman"/>
                <w:sz w:val="28"/>
                <w:szCs w:val="28"/>
              </w:rPr>
              <w:t>№</w:t>
            </w:r>
          </w:p>
          <w:p w:rsidR="00997D7A" w:rsidRPr="006F49D9" w:rsidRDefault="00997D7A" w:rsidP="001B0426">
            <w:pPr>
              <w:jc w:val="center"/>
              <w:rPr>
                <w:rFonts w:ascii="Times New Roman" w:hAnsi="Times New Roman" w:cs="Times New Roman"/>
                <w:sz w:val="28"/>
                <w:szCs w:val="28"/>
              </w:rPr>
            </w:pPr>
            <w:r w:rsidRPr="006F49D9">
              <w:rPr>
                <w:rFonts w:ascii="Times New Roman" w:hAnsi="Times New Roman" w:cs="Times New Roman"/>
                <w:sz w:val="28"/>
                <w:szCs w:val="28"/>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997D7A" w:rsidRPr="006F49D9" w:rsidRDefault="00997D7A" w:rsidP="001B0426">
            <w:pPr>
              <w:jc w:val="center"/>
              <w:rPr>
                <w:rFonts w:ascii="Times New Roman" w:hAnsi="Times New Roman" w:cs="Times New Roman"/>
                <w:sz w:val="28"/>
                <w:szCs w:val="28"/>
              </w:rPr>
            </w:pPr>
            <w:r w:rsidRPr="006F49D9">
              <w:rPr>
                <w:rFonts w:ascii="Times New Roman" w:hAnsi="Times New Roman" w:cs="Times New Roman"/>
                <w:sz w:val="28"/>
                <w:szCs w:val="28"/>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997D7A" w:rsidRPr="006F49D9" w:rsidRDefault="00997D7A" w:rsidP="001B0426">
            <w:pPr>
              <w:jc w:val="center"/>
              <w:rPr>
                <w:rFonts w:ascii="Times New Roman" w:hAnsi="Times New Roman" w:cs="Times New Roman"/>
                <w:sz w:val="28"/>
                <w:szCs w:val="28"/>
              </w:rPr>
            </w:pPr>
            <w:r w:rsidRPr="006F49D9">
              <w:rPr>
                <w:rFonts w:ascii="Times New Roman" w:hAnsi="Times New Roman" w:cs="Times New Roman"/>
                <w:sz w:val="28"/>
                <w:szCs w:val="28"/>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997D7A" w:rsidRPr="006F49D9" w:rsidRDefault="00997D7A" w:rsidP="001B0426">
            <w:pPr>
              <w:jc w:val="center"/>
              <w:rPr>
                <w:rFonts w:ascii="Times New Roman" w:hAnsi="Times New Roman" w:cs="Times New Roman"/>
                <w:sz w:val="28"/>
                <w:szCs w:val="28"/>
              </w:rPr>
            </w:pPr>
            <w:r w:rsidRPr="006F49D9">
              <w:rPr>
                <w:rFonts w:ascii="Times New Roman" w:hAnsi="Times New Roman" w:cs="Times New Roman"/>
                <w:sz w:val="28"/>
                <w:szCs w:val="28"/>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997D7A" w:rsidRPr="006F49D9" w:rsidRDefault="00997D7A" w:rsidP="001B0426">
            <w:pPr>
              <w:jc w:val="center"/>
              <w:rPr>
                <w:rFonts w:ascii="Times New Roman" w:hAnsi="Times New Roman" w:cs="Times New Roman"/>
                <w:sz w:val="28"/>
                <w:szCs w:val="28"/>
              </w:rPr>
            </w:pPr>
            <w:r w:rsidRPr="006F49D9">
              <w:rPr>
                <w:rFonts w:ascii="Times New Roman" w:hAnsi="Times New Roman" w:cs="Times New Roman"/>
                <w:sz w:val="28"/>
                <w:szCs w:val="28"/>
              </w:rPr>
              <w:t>Контролер (ФИО)</w:t>
            </w:r>
          </w:p>
        </w:tc>
      </w:tr>
      <w:tr w:rsidR="00997D7A" w:rsidRPr="006F49D9" w:rsidTr="001B0426">
        <w:trPr>
          <w:trHeight w:val="567"/>
        </w:trPr>
        <w:tc>
          <w:tcPr>
            <w:tcW w:w="594" w:type="dxa"/>
            <w:tcBorders>
              <w:top w:val="single" w:sz="4" w:space="0" w:color="auto"/>
              <w:left w:val="single" w:sz="4" w:space="0" w:color="auto"/>
              <w:bottom w:val="single" w:sz="4" w:space="0" w:color="auto"/>
              <w:right w:val="single" w:sz="4" w:space="0" w:color="auto"/>
            </w:tcBorders>
            <w:hideMark/>
          </w:tcPr>
          <w:p w:rsidR="00997D7A" w:rsidRPr="006F49D9" w:rsidRDefault="00997D7A" w:rsidP="001B0426">
            <w:pPr>
              <w:rPr>
                <w:rFonts w:ascii="Times New Roman" w:hAnsi="Times New Roman" w:cs="Times New Roman"/>
                <w:sz w:val="28"/>
                <w:szCs w:val="28"/>
              </w:rPr>
            </w:pPr>
            <w:r w:rsidRPr="006F49D9">
              <w:rPr>
                <w:rFonts w:ascii="Times New Roman" w:hAnsi="Times New Roman" w:cs="Times New Roman"/>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997D7A" w:rsidRPr="006F49D9" w:rsidRDefault="00997D7A" w:rsidP="001B0426">
            <w:pPr>
              <w:rPr>
                <w:rFonts w:ascii="Times New Roman" w:hAnsi="Times New Roman" w:cs="Times New Roman"/>
                <w:sz w:val="28"/>
                <w:szCs w:val="28"/>
              </w:rPr>
            </w:pPr>
            <w:r w:rsidRPr="006F49D9">
              <w:rPr>
                <w:rFonts w:ascii="Times New Roman" w:hAnsi="Times New Roman" w:cs="Times New Roman"/>
                <w:sz w:val="28"/>
                <w:szCs w:val="28"/>
              </w:rPr>
              <w:t>Филиал ПАО МРСК «Волги»- Мордовэнерго», Комсомольское ПО Дубенский РЭС</w:t>
            </w:r>
          </w:p>
        </w:tc>
        <w:tc>
          <w:tcPr>
            <w:tcW w:w="3827" w:type="dxa"/>
            <w:tcBorders>
              <w:top w:val="single" w:sz="4" w:space="0" w:color="auto"/>
              <w:left w:val="single" w:sz="4" w:space="0" w:color="auto"/>
              <w:bottom w:val="single" w:sz="4" w:space="0" w:color="auto"/>
              <w:right w:val="single" w:sz="4" w:space="0" w:color="auto"/>
            </w:tcBorders>
            <w:hideMark/>
          </w:tcPr>
          <w:p w:rsidR="00997D7A" w:rsidRPr="006F49D9" w:rsidRDefault="00997D7A" w:rsidP="001B0426">
            <w:pPr>
              <w:rPr>
                <w:rFonts w:ascii="Times New Roman" w:hAnsi="Times New Roman" w:cs="Times New Roman"/>
                <w:sz w:val="28"/>
                <w:szCs w:val="28"/>
              </w:rPr>
            </w:pPr>
            <w:r w:rsidRPr="006F49D9">
              <w:rPr>
                <w:rFonts w:ascii="Times New Roman" w:hAnsi="Times New Roman" w:cs="Times New Roman"/>
                <w:sz w:val="28"/>
                <w:szCs w:val="28"/>
              </w:rPr>
              <w:t>с.Дубенки, ул</w:t>
            </w:r>
            <w:r w:rsidR="00C43BC3">
              <w:rPr>
                <w:rFonts w:ascii="Times New Roman" w:hAnsi="Times New Roman" w:cs="Times New Roman"/>
                <w:sz w:val="28"/>
                <w:szCs w:val="28"/>
              </w:rPr>
              <w:t>.</w:t>
            </w:r>
            <w:r w:rsidRPr="006F49D9">
              <w:rPr>
                <w:rFonts w:ascii="Times New Roman" w:hAnsi="Times New Roman" w:cs="Times New Roman"/>
                <w:sz w:val="28"/>
                <w:szCs w:val="28"/>
              </w:rPr>
              <w:t>Энергетическая, 2</w:t>
            </w:r>
          </w:p>
          <w:p w:rsidR="00997D7A" w:rsidRPr="006F49D9" w:rsidRDefault="00997D7A" w:rsidP="001B0426">
            <w:pPr>
              <w:rPr>
                <w:rFonts w:ascii="Times New Roman" w:hAnsi="Times New Roman" w:cs="Times New Roman"/>
                <w:sz w:val="28"/>
                <w:szCs w:val="28"/>
              </w:rPr>
            </w:pPr>
            <w:r w:rsidRPr="006F49D9">
              <w:rPr>
                <w:rFonts w:ascii="Times New Roman" w:hAnsi="Times New Roman" w:cs="Times New Roman"/>
                <w:sz w:val="28"/>
                <w:szCs w:val="28"/>
              </w:rPr>
              <w:t>2-11-54</w:t>
            </w:r>
          </w:p>
        </w:tc>
        <w:tc>
          <w:tcPr>
            <w:tcW w:w="4252" w:type="dxa"/>
            <w:tcBorders>
              <w:top w:val="single" w:sz="4" w:space="0" w:color="auto"/>
              <w:left w:val="single" w:sz="4" w:space="0" w:color="auto"/>
              <w:bottom w:val="single" w:sz="4" w:space="0" w:color="auto"/>
              <w:right w:val="single" w:sz="4" w:space="0" w:color="auto"/>
            </w:tcBorders>
            <w:hideMark/>
          </w:tcPr>
          <w:p w:rsidR="00997D7A" w:rsidRPr="006F49D9" w:rsidRDefault="00997D7A" w:rsidP="001B0426">
            <w:pPr>
              <w:rPr>
                <w:rFonts w:ascii="Times New Roman" w:hAnsi="Times New Roman" w:cs="Times New Roman"/>
                <w:sz w:val="28"/>
                <w:szCs w:val="28"/>
              </w:rPr>
            </w:pPr>
            <w:r w:rsidRPr="006F49D9">
              <w:rPr>
                <w:rFonts w:ascii="Times New Roman" w:hAnsi="Times New Roman" w:cs="Times New Roman"/>
                <w:sz w:val="28"/>
                <w:szCs w:val="28"/>
              </w:rPr>
              <w:t>Чаткин А.И.</w:t>
            </w:r>
          </w:p>
        </w:tc>
        <w:tc>
          <w:tcPr>
            <w:tcW w:w="2694" w:type="dxa"/>
            <w:tcBorders>
              <w:top w:val="single" w:sz="4" w:space="0" w:color="auto"/>
              <w:left w:val="single" w:sz="4" w:space="0" w:color="auto"/>
              <w:bottom w:val="single" w:sz="4" w:space="0" w:color="auto"/>
              <w:right w:val="single" w:sz="4" w:space="0" w:color="auto"/>
            </w:tcBorders>
          </w:tcPr>
          <w:p w:rsidR="00997D7A" w:rsidRPr="006F49D9" w:rsidRDefault="00997D7A" w:rsidP="001B0426">
            <w:pPr>
              <w:rPr>
                <w:rFonts w:ascii="Times New Roman" w:hAnsi="Times New Roman" w:cs="Times New Roman"/>
                <w:sz w:val="28"/>
                <w:szCs w:val="28"/>
              </w:rPr>
            </w:pPr>
          </w:p>
        </w:tc>
      </w:tr>
    </w:tbl>
    <w:p w:rsidR="00997D7A" w:rsidRPr="006F49D9" w:rsidRDefault="00997D7A" w:rsidP="00997D7A">
      <w:pPr>
        <w:pStyle w:val="a6"/>
        <w:rPr>
          <w:szCs w:val="28"/>
        </w:rPr>
      </w:pPr>
    </w:p>
    <w:p w:rsidR="00997D7A" w:rsidRPr="00663BB7" w:rsidRDefault="00997D7A" w:rsidP="00997D7A">
      <w:pPr>
        <w:pStyle w:val="a6"/>
      </w:pPr>
      <w:r w:rsidRPr="00663BB7">
        <w:t>Распределение электроэнергии между потребителями поселения осуществляется на напряжение 10 кВ.</w:t>
      </w:r>
    </w:p>
    <w:p w:rsidR="00997D7A" w:rsidRPr="00663BB7" w:rsidRDefault="00997D7A" w:rsidP="00997D7A">
      <w:pPr>
        <w:pStyle w:val="a6"/>
      </w:pPr>
      <w:r w:rsidRPr="00663BB7">
        <w:t xml:space="preserve">Существующая схема высоковольтных электрических сетей обеспечивает надёжное электроснабжение поселения. Количество трансформаторных подстанций – 11. </w:t>
      </w:r>
    </w:p>
    <w:p w:rsidR="00997D7A" w:rsidRDefault="00997D7A">
      <w:pPr>
        <w:rPr>
          <w:rFonts w:ascii="Times New Roman" w:hAnsi="Times New Roman"/>
          <w:sz w:val="28"/>
        </w:rPr>
      </w:pPr>
      <w:r>
        <w:br w:type="page"/>
      </w:r>
    </w:p>
    <w:p w:rsidR="00997D7A" w:rsidRDefault="00997D7A" w:rsidP="00997D7A">
      <w:pPr>
        <w:pStyle w:val="2"/>
      </w:pPr>
      <w:bookmarkStart w:id="19" w:name="_Toc470684877"/>
      <w:bookmarkStart w:id="20" w:name="_Toc471810328"/>
      <w:bookmarkStart w:id="21" w:name="_Toc472320355"/>
      <w:r>
        <w:lastRenderedPageBreak/>
        <w:t>2.3. Система теплоснабжения</w:t>
      </w:r>
      <w:bookmarkEnd w:id="19"/>
      <w:bookmarkEnd w:id="20"/>
      <w:bookmarkEnd w:id="21"/>
    </w:p>
    <w:p w:rsidR="001F022C" w:rsidRDefault="001F022C" w:rsidP="001F022C">
      <w:pPr>
        <w:pStyle w:val="a6"/>
      </w:pPr>
    </w:p>
    <w:p w:rsidR="00997D7A" w:rsidRDefault="00997D7A" w:rsidP="00997D7A">
      <w:pPr>
        <w:pStyle w:val="a6"/>
      </w:pPr>
      <w:r w:rsidRPr="009D7743">
        <w:t>Теплоснабжение усадебной застройки осуществляется от поквартирных газовых теплогенераторов,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r>
        <w:t>.</w:t>
      </w:r>
    </w:p>
    <w:p w:rsidR="00997D7A" w:rsidRDefault="00997D7A" w:rsidP="001F022C">
      <w:pPr>
        <w:pStyle w:val="a6"/>
      </w:pPr>
    </w:p>
    <w:p w:rsidR="00997D7A" w:rsidRDefault="00997D7A" w:rsidP="001F022C">
      <w:pPr>
        <w:pStyle w:val="a6"/>
      </w:pPr>
    </w:p>
    <w:p w:rsidR="00997D7A" w:rsidRDefault="00997D7A" w:rsidP="00997D7A">
      <w:pPr>
        <w:pStyle w:val="2"/>
      </w:pPr>
      <w:bookmarkStart w:id="22" w:name="_Toc470684878"/>
      <w:bookmarkStart w:id="23" w:name="_Toc471810329"/>
      <w:bookmarkStart w:id="24" w:name="_Toc472320356"/>
      <w:r>
        <w:t>2.4. Система газоснабжения</w:t>
      </w:r>
      <w:bookmarkEnd w:id="22"/>
      <w:bookmarkEnd w:id="23"/>
      <w:bookmarkEnd w:id="24"/>
    </w:p>
    <w:p w:rsidR="00997D7A" w:rsidRDefault="00997D7A" w:rsidP="00997D7A">
      <w:pPr>
        <w:pStyle w:val="a6"/>
      </w:pPr>
    </w:p>
    <w:p w:rsidR="00997D7A" w:rsidRDefault="00997D7A" w:rsidP="00997D7A">
      <w:pPr>
        <w:pStyle w:val="a6"/>
      </w:pPr>
      <w:r>
        <w:t>Уровень газификации – 85%.</w:t>
      </w:r>
    </w:p>
    <w:p w:rsidR="00997D7A" w:rsidRDefault="00997D7A" w:rsidP="00997D7A">
      <w:pPr>
        <w:pStyle w:val="a6"/>
      </w:pPr>
      <w:r>
        <w:t>Годовой расход газа по Моргинскому сельскому поселению при использовании газа для отопления жилых зданий, пищеприготовления и горячего водоснабжения составляет  – 138200 м3/год.</w:t>
      </w:r>
    </w:p>
    <w:p w:rsidR="00997D7A" w:rsidRDefault="00997D7A" w:rsidP="00997D7A">
      <w:pPr>
        <w:pStyle w:val="a6"/>
      </w:pPr>
      <w:r>
        <w:t>Таблица 7</w:t>
      </w:r>
    </w:p>
    <w:p w:rsidR="00997D7A" w:rsidRPr="00115F3D" w:rsidRDefault="00997D7A" w:rsidP="00997D7A">
      <w:pPr>
        <w:jc w:val="center"/>
        <w:rPr>
          <w:rFonts w:ascii="Times New Roman" w:hAnsi="Times New Roman" w:cs="Times New Roman"/>
          <w:sz w:val="28"/>
          <w:szCs w:val="28"/>
        </w:rPr>
      </w:pPr>
      <w:r w:rsidRPr="00115F3D">
        <w:rPr>
          <w:rFonts w:ascii="Times New Roman" w:hAnsi="Times New Roman" w:cs="Times New Roman"/>
          <w:sz w:val="28"/>
          <w:szCs w:val="28"/>
        </w:rPr>
        <w:t>Обслуживающая организация системы газоснабжения</w:t>
      </w:r>
    </w:p>
    <w:tbl>
      <w:tblPr>
        <w:tblStyle w:val="a7"/>
        <w:tblW w:w="0" w:type="auto"/>
        <w:tblLook w:val="04A0"/>
      </w:tblPr>
      <w:tblGrid>
        <w:gridCol w:w="595"/>
        <w:gridCol w:w="3056"/>
        <w:gridCol w:w="2029"/>
        <w:gridCol w:w="2217"/>
        <w:gridCol w:w="1674"/>
      </w:tblGrid>
      <w:tr w:rsidR="00997D7A" w:rsidRPr="00115F3D" w:rsidTr="001B0426">
        <w:tc>
          <w:tcPr>
            <w:tcW w:w="594" w:type="dxa"/>
            <w:tcBorders>
              <w:top w:val="single" w:sz="4" w:space="0" w:color="auto"/>
              <w:left w:val="single" w:sz="4" w:space="0" w:color="auto"/>
              <w:bottom w:val="single" w:sz="4" w:space="0" w:color="auto"/>
              <w:right w:val="single" w:sz="4" w:space="0" w:color="auto"/>
            </w:tcBorders>
            <w:vAlign w:val="center"/>
            <w:hideMark/>
          </w:tcPr>
          <w:p w:rsidR="00997D7A" w:rsidRPr="00115F3D" w:rsidRDefault="00997D7A" w:rsidP="001B0426">
            <w:pPr>
              <w:jc w:val="center"/>
              <w:rPr>
                <w:rFonts w:ascii="Times New Roman" w:hAnsi="Times New Roman" w:cs="Times New Roman"/>
                <w:sz w:val="28"/>
                <w:szCs w:val="28"/>
              </w:rPr>
            </w:pPr>
            <w:r w:rsidRPr="00115F3D">
              <w:rPr>
                <w:rFonts w:ascii="Times New Roman" w:hAnsi="Times New Roman" w:cs="Times New Roman"/>
                <w:sz w:val="28"/>
                <w:szCs w:val="28"/>
              </w:rPr>
              <w:t>№</w:t>
            </w:r>
          </w:p>
          <w:p w:rsidR="00997D7A" w:rsidRPr="00115F3D" w:rsidRDefault="00997D7A" w:rsidP="001B0426">
            <w:pPr>
              <w:jc w:val="center"/>
              <w:rPr>
                <w:rFonts w:ascii="Times New Roman" w:hAnsi="Times New Roman" w:cs="Times New Roman"/>
                <w:sz w:val="28"/>
                <w:szCs w:val="28"/>
              </w:rPr>
            </w:pPr>
            <w:r w:rsidRPr="00115F3D">
              <w:rPr>
                <w:rFonts w:ascii="Times New Roman" w:hAnsi="Times New Roman" w:cs="Times New Roman"/>
                <w:sz w:val="28"/>
                <w:szCs w:val="28"/>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997D7A" w:rsidRPr="00115F3D" w:rsidRDefault="00997D7A" w:rsidP="001B0426">
            <w:pPr>
              <w:jc w:val="center"/>
              <w:rPr>
                <w:rFonts w:ascii="Times New Roman" w:hAnsi="Times New Roman" w:cs="Times New Roman"/>
                <w:sz w:val="28"/>
                <w:szCs w:val="28"/>
              </w:rPr>
            </w:pPr>
            <w:r w:rsidRPr="00115F3D">
              <w:rPr>
                <w:rFonts w:ascii="Times New Roman" w:hAnsi="Times New Roman" w:cs="Times New Roman"/>
                <w:sz w:val="28"/>
                <w:szCs w:val="28"/>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997D7A" w:rsidRPr="00115F3D" w:rsidRDefault="00997D7A" w:rsidP="001B0426">
            <w:pPr>
              <w:jc w:val="center"/>
              <w:rPr>
                <w:rFonts w:ascii="Times New Roman" w:hAnsi="Times New Roman" w:cs="Times New Roman"/>
                <w:sz w:val="28"/>
                <w:szCs w:val="28"/>
              </w:rPr>
            </w:pPr>
            <w:r w:rsidRPr="00115F3D">
              <w:rPr>
                <w:rFonts w:ascii="Times New Roman" w:hAnsi="Times New Roman" w:cs="Times New Roman"/>
                <w:sz w:val="28"/>
                <w:szCs w:val="28"/>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997D7A" w:rsidRPr="00115F3D" w:rsidRDefault="00997D7A" w:rsidP="001B0426">
            <w:pPr>
              <w:jc w:val="center"/>
              <w:rPr>
                <w:rFonts w:ascii="Times New Roman" w:hAnsi="Times New Roman" w:cs="Times New Roman"/>
                <w:sz w:val="28"/>
                <w:szCs w:val="28"/>
              </w:rPr>
            </w:pPr>
            <w:r w:rsidRPr="00115F3D">
              <w:rPr>
                <w:rFonts w:ascii="Times New Roman" w:hAnsi="Times New Roman" w:cs="Times New Roman"/>
                <w:sz w:val="28"/>
                <w:szCs w:val="28"/>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997D7A" w:rsidRPr="00115F3D" w:rsidRDefault="00997D7A" w:rsidP="001B0426">
            <w:pPr>
              <w:jc w:val="center"/>
              <w:rPr>
                <w:rFonts w:ascii="Times New Roman" w:hAnsi="Times New Roman" w:cs="Times New Roman"/>
                <w:sz w:val="28"/>
                <w:szCs w:val="28"/>
              </w:rPr>
            </w:pPr>
            <w:r w:rsidRPr="00115F3D">
              <w:rPr>
                <w:rFonts w:ascii="Times New Roman" w:hAnsi="Times New Roman" w:cs="Times New Roman"/>
                <w:sz w:val="28"/>
                <w:szCs w:val="28"/>
              </w:rPr>
              <w:t>Контролер (ФИО)</w:t>
            </w:r>
          </w:p>
        </w:tc>
      </w:tr>
      <w:tr w:rsidR="00997D7A" w:rsidRPr="00115F3D" w:rsidTr="001B0426">
        <w:trPr>
          <w:trHeight w:val="567"/>
        </w:trPr>
        <w:tc>
          <w:tcPr>
            <w:tcW w:w="594" w:type="dxa"/>
            <w:tcBorders>
              <w:top w:val="single" w:sz="4" w:space="0" w:color="auto"/>
              <w:left w:val="single" w:sz="4" w:space="0" w:color="auto"/>
              <w:bottom w:val="single" w:sz="4" w:space="0" w:color="auto"/>
              <w:right w:val="single" w:sz="4" w:space="0" w:color="auto"/>
            </w:tcBorders>
            <w:hideMark/>
          </w:tcPr>
          <w:p w:rsidR="00997D7A" w:rsidRPr="00115F3D" w:rsidRDefault="00997D7A" w:rsidP="001B0426">
            <w:pPr>
              <w:rPr>
                <w:rFonts w:ascii="Times New Roman" w:hAnsi="Times New Roman" w:cs="Times New Roman"/>
                <w:sz w:val="28"/>
                <w:szCs w:val="28"/>
              </w:rPr>
            </w:pPr>
            <w:r w:rsidRPr="00115F3D">
              <w:rPr>
                <w:rFonts w:ascii="Times New Roman" w:hAnsi="Times New Roman" w:cs="Times New Roman"/>
                <w:sz w:val="28"/>
                <w:szCs w:val="28"/>
              </w:rPr>
              <w:t>1</w:t>
            </w:r>
          </w:p>
        </w:tc>
        <w:tc>
          <w:tcPr>
            <w:tcW w:w="3909" w:type="dxa"/>
            <w:tcBorders>
              <w:top w:val="single" w:sz="4" w:space="0" w:color="auto"/>
              <w:left w:val="single" w:sz="4" w:space="0" w:color="auto"/>
              <w:bottom w:val="single" w:sz="4" w:space="0" w:color="auto"/>
              <w:right w:val="single" w:sz="4" w:space="0" w:color="auto"/>
            </w:tcBorders>
            <w:hideMark/>
          </w:tcPr>
          <w:p w:rsidR="00997D7A" w:rsidRPr="00115F3D" w:rsidRDefault="00997D7A" w:rsidP="001B0426">
            <w:pPr>
              <w:rPr>
                <w:rFonts w:ascii="Times New Roman" w:hAnsi="Times New Roman" w:cs="Times New Roman"/>
                <w:sz w:val="28"/>
                <w:szCs w:val="28"/>
              </w:rPr>
            </w:pPr>
            <w:r w:rsidRPr="00115F3D">
              <w:rPr>
                <w:rFonts w:ascii="Times New Roman" w:hAnsi="Times New Roman" w:cs="Times New Roman"/>
                <w:sz w:val="28"/>
                <w:szCs w:val="28"/>
              </w:rPr>
              <w:t>Дубенский газовый участок «Чамзинкамежрайгаз»</w:t>
            </w:r>
          </w:p>
        </w:tc>
        <w:tc>
          <w:tcPr>
            <w:tcW w:w="3827" w:type="dxa"/>
            <w:tcBorders>
              <w:top w:val="single" w:sz="4" w:space="0" w:color="auto"/>
              <w:left w:val="single" w:sz="4" w:space="0" w:color="auto"/>
              <w:bottom w:val="single" w:sz="4" w:space="0" w:color="auto"/>
              <w:right w:val="single" w:sz="4" w:space="0" w:color="auto"/>
            </w:tcBorders>
            <w:hideMark/>
          </w:tcPr>
          <w:p w:rsidR="00997D7A" w:rsidRPr="00115F3D" w:rsidRDefault="00997D7A" w:rsidP="001B0426">
            <w:pPr>
              <w:rPr>
                <w:rFonts w:ascii="Times New Roman" w:hAnsi="Times New Roman" w:cs="Times New Roman"/>
                <w:sz w:val="28"/>
                <w:szCs w:val="28"/>
              </w:rPr>
            </w:pPr>
            <w:r w:rsidRPr="00115F3D">
              <w:rPr>
                <w:rFonts w:ascii="Times New Roman" w:hAnsi="Times New Roman" w:cs="Times New Roman"/>
                <w:sz w:val="28"/>
                <w:szCs w:val="28"/>
              </w:rPr>
              <w:t>с.Дубенки, 2-13-84</w:t>
            </w:r>
          </w:p>
        </w:tc>
        <w:tc>
          <w:tcPr>
            <w:tcW w:w="4252" w:type="dxa"/>
            <w:tcBorders>
              <w:top w:val="single" w:sz="4" w:space="0" w:color="auto"/>
              <w:left w:val="single" w:sz="4" w:space="0" w:color="auto"/>
              <w:bottom w:val="single" w:sz="4" w:space="0" w:color="auto"/>
              <w:right w:val="single" w:sz="4" w:space="0" w:color="auto"/>
            </w:tcBorders>
            <w:hideMark/>
          </w:tcPr>
          <w:p w:rsidR="00997D7A" w:rsidRPr="00115F3D" w:rsidRDefault="00997D7A" w:rsidP="001B0426">
            <w:pPr>
              <w:rPr>
                <w:rFonts w:ascii="Times New Roman" w:hAnsi="Times New Roman" w:cs="Times New Roman"/>
                <w:sz w:val="28"/>
                <w:szCs w:val="28"/>
              </w:rPr>
            </w:pPr>
            <w:r w:rsidRPr="00115F3D">
              <w:rPr>
                <w:rFonts w:ascii="Times New Roman" w:hAnsi="Times New Roman" w:cs="Times New Roman"/>
                <w:sz w:val="28"/>
                <w:szCs w:val="28"/>
              </w:rPr>
              <w:t>Наумкин Н.И.</w:t>
            </w:r>
          </w:p>
        </w:tc>
        <w:tc>
          <w:tcPr>
            <w:tcW w:w="2694" w:type="dxa"/>
            <w:tcBorders>
              <w:top w:val="single" w:sz="4" w:space="0" w:color="auto"/>
              <w:left w:val="single" w:sz="4" w:space="0" w:color="auto"/>
              <w:bottom w:val="single" w:sz="4" w:space="0" w:color="auto"/>
              <w:right w:val="single" w:sz="4" w:space="0" w:color="auto"/>
            </w:tcBorders>
          </w:tcPr>
          <w:p w:rsidR="00997D7A" w:rsidRPr="00115F3D" w:rsidRDefault="00997D7A" w:rsidP="001B0426">
            <w:pPr>
              <w:rPr>
                <w:rFonts w:ascii="Times New Roman" w:hAnsi="Times New Roman" w:cs="Times New Roman"/>
                <w:sz w:val="28"/>
                <w:szCs w:val="28"/>
              </w:rPr>
            </w:pPr>
          </w:p>
        </w:tc>
      </w:tr>
    </w:tbl>
    <w:p w:rsidR="00997D7A" w:rsidRDefault="00997D7A" w:rsidP="001F022C">
      <w:pPr>
        <w:pStyle w:val="a6"/>
      </w:pPr>
    </w:p>
    <w:p w:rsidR="00997D7A" w:rsidRDefault="00997D7A" w:rsidP="001F022C">
      <w:pPr>
        <w:pStyle w:val="a6"/>
      </w:pPr>
    </w:p>
    <w:p w:rsidR="00997D7A" w:rsidRDefault="00997D7A" w:rsidP="00997D7A">
      <w:pPr>
        <w:pStyle w:val="2"/>
      </w:pPr>
      <w:bookmarkStart w:id="25" w:name="_Toc470684879"/>
      <w:bookmarkStart w:id="26" w:name="_Toc471810330"/>
      <w:bookmarkStart w:id="27" w:name="_Toc472320357"/>
      <w:r>
        <w:t>2.5. Система водоотведения</w:t>
      </w:r>
      <w:bookmarkEnd w:id="25"/>
      <w:bookmarkEnd w:id="26"/>
      <w:bookmarkEnd w:id="27"/>
    </w:p>
    <w:p w:rsidR="00997D7A" w:rsidRDefault="00997D7A" w:rsidP="001F022C">
      <w:pPr>
        <w:pStyle w:val="a6"/>
      </w:pPr>
    </w:p>
    <w:p w:rsidR="00997D7A" w:rsidRDefault="00997D7A" w:rsidP="00997D7A">
      <w:pPr>
        <w:pStyle w:val="a6"/>
      </w:pPr>
      <w:r>
        <w:t>В населённых пунктах Моргинского сельского поселения централизованная система канализации отсутствует.</w:t>
      </w:r>
    </w:p>
    <w:p w:rsidR="00997D7A" w:rsidRDefault="00997D7A" w:rsidP="00997D7A">
      <w:pPr>
        <w:pStyle w:val="a6"/>
      </w:pPr>
    </w:p>
    <w:p w:rsidR="00997D7A" w:rsidRDefault="00997D7A" w:rsidP="00997D7A">
      <w:pPr>
        <w:pStyle w:val="a6"/>
      </w:pPr>
    </w:p>
    <w:p w:rsidR="00997D7A" w:rsidRDefault="00997D7A" w:rsidP="00997D7A">
      <w:pPr>
        <w:pStyle w:val="a6"/>
      </w:pPr>
    </w:p>
    <w:p w:rsidR="00997D7A" w:rsidRDefault="00997D7A" w:rsidP="00997D7A">
      <w:pPr>
        <w:pStyle w:val="a6"/>
      </w:pPr>
      <w:r>
        <w:lastRenderedPageBreak/>
        <w:t>Таблица 8</w:t>
      </w:r>
    </w:p>
    <w:p w:rsidR="00997D7A" w:rsidRPr="00B13EC6" w:rsidRDefault="00997D7A" w:rsidP="00997D7A">
      <w:pPr>
        <w:pStyle w:val="a8"/>
        <w:jc w:val="center"/>
        <w:rPr>
          <w:rFonts w:ascii="Times New Roman" w:hAnsi="Times New Roman"/>
          <w:sz w:val="28"/>
          <w:szCs w:val="28"/>
        </w:rPr>
      </w:pPr>
      <w:r w:rsidRPr="00B13EC6">
        <w:rPr>
          <w:rFonts w:ascii="Times New Roman" w:hAnsi="Times New Roman"/>
          <w:sz w:val="28"/>
          <w:szCs w:val="28"/>
        </w:rPr>
        <w:t xml:space="preserve">Обслуживающая организация системы </w:t>
      </w:r>
      <w:r>
        <w:rPr>
          <w:rFonts w:ascii="Times New Roman" w:hAnsi="Times New Roman"/>
          <w:sz w:val="28"/>
          <w:szCs w:val="28"/>
        </w:rPr>
        <w:t>водоотведе</w:t>
      </w:r>
      <w:r w:rsidRPr="00B13EC6">
        <w:rPr>
          <w:rFonts w:ascii="Times New Roman" w:hAnsi="Times New Roman"/>
          <w:sz w:val="28"/>
          <w:szCs w:val="28"/>
        </w:rPr>
        <w:t>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9"/>
        <w:gridCol w:w="2426"/>
        <w:gridCol w:w="2289"/>
        <w:gridCol w:w="2516"/>
        <w:gridCol w:w="1781"/>
      </w:tblGrid>
      <w:tr w:rsidR="00997D7A" w:rsidRPr="005313F1" w:rsidTr="001B0426">
        <w:tc>
          <w:tcPr>
            <w:tcW w:w="594" w:type="dxa"/>
            <w:vAlign w:val="center"/>
          </w:tcPr>
          <w:p w:rsidR="00997D7A" w:rsidRPr="005313F1" w:rsidRDefault="00997D7A" w:rsidP="001B0426">
            <w:pPr>
              <w:spacing w:after="0" w:line="240" w:lineRule="auto"/>
              <w:jc w:val="center"/>
              <w:rPr>
                <w:rFonts w:ascii="Times New Roman" w:hAnsi="Times New Roman"/>
                <w:sz w:val="24"/>
                <w:szCs w:val="24"/>
              </w:rPr>
            </w:pPr>
            <w:r w:rsidRPr="005313F1">
              <w:rPr>
                <w:rFonts w:ascii="Times New Roman" w:hAnsi="Times New Roman"/>
                <w:sz w:val="24"/>
                <w:szCs w:val="24"/>
              </w:rPr>
              <w:t>№</w:t>
            </w:r>
          </w:p>
          <w:p w:rsidR="00997D7A" w:rsidRPr="005313F1" w:rsidRDefault="00997D7A" w:rsidP="001B0426">
            <w:pPr>
              <w:spacing w:after="0" w:line="240" w:lineRule="auto"/>
              <w:jc w:val="center"/>
              <w:rPr>
                <w:rFonts w:ascii="Times New Roman" w:hAnsi="Times New Roman"/>
                <w:sz w:val="24"/>
                <w:szCs w:val="24"/>
              </w:rPr>
            </w:pPr>
            <w:r w:rsidRPr="005313F1">
              <w:rPr>
                <w:rFonts w:ascii="Times New Roman" w:hAnsi="Times New Roman"/>
                <w:sz w:val="24"/>
                <w:szCs w:val="24"/>
              </w:rPr>
              <w:t>п/п</w:t>
            </w:r>
          </w:p>
        </w:tc>
        <w:tc>
          <w:tcPr>
            <w:tcW w:w="3909" w:type="dxa"/>
            <w:vAlign w:val="center"/>
          </w:tcPr>
          <w:p w:rsidR="00997D7A" w:rsidRPr="005313F1" w:rsidRDefault="00997D7A" w:rsidP="001B0426">
            <w:pPr>
              <w:spacing w:after="0" w:line="240" w:lineRule="auto"/>
              <w:jc w:val="center"/>
              <w:rPr>
                <w:rFonts w:ascii="Times New Roman" w:hAnsi="Times New Roman"/>
                <w:sz w:val="24"/>
                <w:szCs w:val="24"/>
              </w:rPr>
            </w:pPr>
            <w:r w:rsidRPr="005313F1">
              <w:rPr>
                <w:rFonts w:ascii="Times New Roman" w:hAnsi="Times New Roman"/>
                <w:sz w:val="24"/>
                <w:szCs w:val="24"/>
              </w:rPr>
              <w:t>Полное наименование организации</w:t>
            </w:r>
          </w:p>
        </w:tc>
        <w:tc>
          <w:tcPr>
            <w:tcW w:w="3827" w:type="dxa"/>
            <w:vAlign w:val="center"/>
          </w:tcPr>
          <w:p w:rsidR="00997D7A" w:rsidRPr="005313F1" w:rsidRDefault="00997D7A" w:rsidP="001B0426">
            <w:pPr>
              <w:spacing w:after="0" w:line="240" w:lineRule="auto"/>
              <w:jc w:val="center"/>
              <w:rPr>
                <w:rFonts w:ascii="Times New Roman" w:hAnsi="Times New Roman"/>
                <w:sz w:val="24"/>
                <w:szCs w:val="24"/>
              </w:rPr>
            </w:pPr>
            <w:r w:rsidRPr="005313F1">
              <w:rPr>
                <w:rFonts w:ascii="Times New Roman" w:hAnsi="Times New Roman"/>
                <w:sz w:val="24"/>
                <w:szCs w:val="24"/>
              </w:rPr>
              <w:t>Адрес, телефон организации</w:t>
            </w:r>
          </w:p>
        </w:tc>
        <w:tc>
          <w:tcPr>
            <w:tcW w:w="4252" w:type="dxa"/>
            <w:vAlign w:val="center"/>
          </w:tcPr>
          <w:p w:rsidR="00997D7A" w:rsidRPr="005313F1" w:rsidRDefault="00997D7A" w:rsidP="001B0426">
            <w:pPr>
              <w:spacing w:after="0" w:line="240" w:lineRule="auto"/>
              <w:jc w:val="center"/>
              <w:rPr>
                <w:rFonts w:ascii="Times New Roman" w:hAnsi="Times New Roman"/>
                <w:sz w:val="24"/>
                <w:szCs w:val="24"/>
              </w:rPr>
            </w:pPr>
            <w:r w:rsidRPr="005313F1">
              <w:rPr>
                <w:rFonts w:ascii="Times New Roman" w:hAnsi="Times New Roman"/>
                <w:sz w:val="24"/>
                <w:szCs w:val="24"/>
              </w:rPr>
              <w:t>Руководитель (ФИО)</w:t>
            </w:r>
          </w:p>
        </w:tc>
        <w:tc>
          <w:tcPr>
            <w:tcW w:w="2694" w:type="dxa"/>
            <w:vAlign w:val="center"/>
          </w:tcPr>
          <w:p w:rsidR="00997D7A" w:rsidRPr="005313F1" w:rsidRDefault="00997D7A" w:rsidP="001B0426">
            <w:pPr>
              <w:spacing w:after="0" w:line="240" w:lineRule="auto"/>
              <w:jc w:val="center"/>
              <w:rPr>
                <w:rFonts w:ascii="Times New Roman" w:hAnsi="Times New Roman"/>
                <w:sz w:val="24"/>
                <w:szCs w:val="24"/>
              </w:rPr>
            </w:pPr>
            <w:r w:rsidRPr="005313F1">
              <w:rPr>
                <w:rFonts w:ascii="Times New Roman" w:hAnsi="Times New Roman"/>
                <w:sz w:val="24"/>
                <w:szCs w:val="24"/>
              </w:rPr>
              <w:t>Контролер (ФИО)</w:t>
            </w:r>
          </w:p>
        </w:tc>
      </w:tr>
      <w:tr w:rsidR="00997D7A" w:rsidRPr="005313F1" w:rsidTr="001B0426">
        <w:trPr>
          <w:trHeight w:val="567"/>
        </w:trPr>
        <w:tc>
          <w:tcPr>
            <w:tcW w:w="594" w:type="dxa"/>
          </w:tcPr>
          <w:p w:rsidR="00997D7A" w:rsidRPr="005313F1" w:rsidRDefault="00997D7A" w:rsidP="001B0426">
            <w:pPr>
              <w:spacing w:after="0" w:line="240" w:lineRule="auto"/>
              <w:rPr>
                <w:rFonts w:ascii="Times New Roman" w:hAnsi="Times New Roman"/>
                <w:sz w:val="28"/>
                <w:szCs w:val="28"/>
              </w:rPr>
            </w:pPr>
            <w:r w:rsidRPr="005313F1">
              <w:rPr>
                <w:rFonts w:ascii="Times New Roman" w:hAnsi="Times New Roman"/>
                <w:sz w:val="28"/>
                <w:szCs w:val="28"/>
              </w:rPr>
              <w:t>1</w:t>
            </w:r>
          </w:p>
        </w:tc>
        <w:tc>
          <w:tcPr>
            <w:tcW w:w="3909" w:type="dxa"/>
          </w:tcPr>
          <w:p w:rsidR="00997D7A" w:rsidRPr="005313F1" w:rsidRDefault="00997D7A" w:rsidP="001B0426">
            <w:pPr>
              <w:spacing w:after="0" w:line="240" w:lineRule="auto"/>
              <w:rPr>
                <w:rFonts w:ascii="Times New Roman" w:hAnsi="Times New Roman"/>
                <w:sz w:val="28"/>
                <w:szCs w:val="28"/>
              </w:rPr>
            </w:pPr>
            <w:r>
              <w:rPr>
                <w:rFonts w:ascii="Times New Roman" w:hAnsi="Times New Roman"/>
                <w:sz w:val="28"/>
                <w:szCs w:val="28"/>
              </w:rPr>
              <w:t>отсутствует</w:t>
            </w:r>
          </w:p>
        </w:tc>
        <w:tc>
          <w:tcPr>
            <w:tcW w:w="3827" w:type="dxa"/>
          </w:tcPr>
          <w:p w:rsidR="00997D7A" w:rsidRPr="005313F1" w:rsidRDefault="00997D7A" w:rsidP="001B0426">
            <w:pPr>
              <w:spacing w:after="0" w:line="240" w:lineRule="auto"/>
              <w:rPr>
                <w:rFonts w:ascii="Times New Roman" w:hAnsi="Times New Roman"/>
                <w:sz w:val="28"/>
                <w:szCs w:val="28"/>
              </w:rPr>
            </w:pPr>
          </w:p>
        </w:tc>
        <w:tc>
          <w:tcPr>
            <w:tcW w:w="4252" w:type="dxa"/>
          </w:tcPr>
          <w:p w:rsidR="00997D7A" w:rsidRPr="005313F1" w:rsidRDefault="00997D7A" w:rsidP="001B0426">
            <w:pPr>
              <w:spacing w:after="0" w:line="240" w:lineRule="auto"/>
              <w:rPr>
                <w:rFonts w:ascii="Times New Roman" w:hAnsi="Times New Roman"/>
                <w:sz w:val="28"/>
                <w:szCs w:val="28"/>
              </w:rPr>
            </w:pPr>
          </w:p>
        </w:tc>
        <w:tc>
          <w:tcPr>
            <w:tcW w:w="2694" w:type="dxa"/>
          </w:tcPr>
          <w:p w:rsidR="00997D7A" w:rsidRPr="005313F1" w:rsidRDefault="00997D7A" w:rsidP="001B0426">
            <w:pPr>
              <w:spacing w:after="0" w:line="240" w:lineRule="auto"/>
              <w:rPr>
                <w:rFonts w:ascii="Times New Roman" w:hAnsi="Times New Roman"/>
                <w:sz w:val="28"/>
                <w:szCs w:val="28"/>
              </w:rPr>
            </w:pPr>
          </w:p>
        </w:tc>
      </w:tr>
    </w:tbl>
    <w:p w:rsidR="00997D7A" w:rsidRDefault="00997D7A" w:rsidP="00997D7A">
      <w:pPr>
        <w:pStyle w:val="4"/>
      </w:pPr>
    </w:p>
    <w:p w:rsidR="00997D7A" w:rsidRDefault="00997D7A" w:rsidP="00997D7A">
      <w:pPr>
        <w:pStyle w:val="a6"/>
      </w:pPr>
      <w:r>
        <w:t>Сточные воды от населения поступают в выгребы и колодцы, а затем используются для удобрения на поля и приусадебные участки.</w:t>
      </w:r>
    </w:p>
    <w:p w:rsidR="00997D7A" w:rsidRDefault="00997D7A" w:rsidP="001F022C">
      <w:pPr>
        <w:pStyle w:val="a6"/>
      </w:pPr>
    </w:p>
    <w:p w:rsidR="00997D7A" w:rsidRDefault="00997D7A" w:rsidP="001F022C">
      <w:pPr>
        <w:pStyle w:val="a6"/>
      </w:pPr>
    </w:p>
    <w:p w:rsidR="00997D7A" w:rsidRPr="00B01435" w:rsidRDefault="00997D7A" w:rsidP="00997D7A">
      <w:pPr>
        <w:pStyle w:val="2"/>
      </w:pPr>
      <w:bookmarkStart w:id="28" w:name="_Toc470684880"/>
      <w:bookmarkStart w:id="29" w:name="_Toc471810331"/>
      <w:bookmarkStart w:id="30" w:name="_Toc472320358"/>
      <w:r>
        <w:t>2</w:t>
      </w:r>
      <w:r w:rsidRPr="00B01435">
        <w:t>.6. Система сбора и утилизации ТБО</w:t>
      </w:r>
      <w:bookmarkEnd w:id="28"/>
      <w:bookmarkEnd w:id="29"/>
      <w:bookmarkEnd w:id="30"/>
    </w:p>
    <w:p w:rsidR="00997D7A" w:rsidRDefault="00997D7A" w:rsidP="001F022C">
      <w:pPr>
        <w:pStyle w:val="a6"/>
      </w:pPr>
    </w:p>
    <w:p w:rsidR="00997D7A" w:rsidRDefault="00997D7A" w:rsidP="00997D7A">
      <w:pPr>
        <w:autoSpaceDE w:val="0"/>
        <w:autoSpaceDN w:val="0"/>
        <w:adjustRightInd w:val="0"/>
        <w:spacing w:after="0" w:line="360" w:lineRule="auto"/>
        <w:ind w:firstLine="709"/>
        <w:jc w:val="both"/>
        <w:rPr>
          <w:rFonts w:ascii="Times New Roman" w:hAnsi="Times New Roman" w:cs="Times New Roman"/>
          <w:sz w:val="28"/>
          <w:szCs w:val="28"/>
        </w:rPr>
      </w:pPr>
      <w:r w:rsidRPr="009E069A">
        <w:rPr>
          <w:rFonts w:ascii="Times New Roman" w:hAnsi="Times New Roman" w:cs="Times New Roman"/>
          <w:sz w:val="28"/>
          <w:szCs w:val="28"/>
        </w:rPr>
        <w:t xml:space="preserve">На территории </w:t>
      </w:r>
      <w:r>
        <w:rPr>
          <w:rFonts w:ascii="Times New Roman" w:hAnsi="Times New Roman" w:cs="Times New Roman"/>
          <w:sz w:val="28"/>
          <w:szCs w:val="28"/>
        </w:rPr>
        <w:t>Моргинского сельского поселенияотсутствуют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Pr>
          <w:rStyle w:val="ab"/>
          <w:rFonts w:ascii="Times New Roman" w:hAnsi="Times New Roman" w:cs="Times New Roman"/>
          <w:sz w:val="28"/>
          <w:szCs w:val="28"/>
        </w:rPr>
        <w:footnoteReference w:id="2"/>
      </w:r>
    </w:p>
    <w:p w:rsidR="00997D7A" w:rsidRPr="00115F3D" w:rsidRDefault="009442BB" w:rsidP="00997D7A">
      <w:pPr>
        <w:pStyle w:val="a6"/>
        <w:rPr>
          <w:szCs w:val="28"/>
        </w:rPr>
      </w:pPr>
      <w:r>
        <w:rPr>
          <w:szCs w:val="28"/>
        </w:rPr>
        <w:t>Таблица 9</w:t>
      </w:r>
      <w:r w:rsidR="00997D7A">
        <w:rPr>
          <w:szCs w:val="28"/>
        </w:rPr>
        <w:t xml:space="preserve"> – </w:t>
      </w:r>
      <w:r w:rsidR="00997D7A" w:rsidRPr="00115F3D">
        <w:rPr>
          <w:rFonts w:eastAsia="Times New Roman" w:cs="Times New Roman"/>
          <w:bCs/>
          <w:color w:val="000000"/>
          <w:szCs w:val="28"/>
          <w:lang w:eastAsia="ru-RU"/>
        </w:rPr>
        <w:t>Основные показатели объектов, утилизации твердых бытовых отходов</w:t>
      </w:r>
    </w:p>
    <w:tbl>
      <w:tblPr>
        <w:tblStyle w:val="a7"/>
        <w:tblW w:w="3954" w:type="pct"/>
        <w:jc w:val="center"/>
        <w:tblLook w:val="04A0"/>
      </w:tblPr>
      <w:tblGrid>
        <w:gridCol w:w="3370"/>
        <w:gridCol w:w="4199"/>
      </w:tblGrid>
      <w:tr w:rsidR="00997D7A" w:rsidRPr="00115F3D" w:rsidTr="001B0426">
        <w:trPr>
          <w:trHeight w:val="381"/>
          <w:jc w:val="center"/>
        </w:trPr>
        <w:tc>
          <w:tcPr>
            <w:tcW w:w="2226" w:type="pct"/>
            <w:tcBorders>
              <w:top w:val="single" w:sz="4" w:space="0" w:color="auto"/>
              <w:left w:val="single" w:sz="4" w:space="0" w:color="auto"/>
              <w:bottom w:val="single" w:sz="4" w:space="0" w:color="auto"/>
              <w:right w:val="single" w:sz="4" w:space="0" w:color="auto"/>
            </w:tcBorders>
            <w:vAlign w:val="center"/>
            <w:hideMark/>
          </w:tcPr>
          <w:p w:rsidR="00997D7A" w:rsidRPr="00115F3D" w:rsidRDefault="00997D7A" w:rsidP="001B0426">
            <w:pPr>
              <w:jc w:val="center"/>
              <w:rPr>
                <w:rFonts w:ascii="Times New Roman" w:hAnsi="Times New Roman" w:cs="Times New Roman"/>
                <w:sz w:val="28"/>
                <w:szCs w:val="28"/>
              </w:rPr>
            </w:pPr>
            <w:r w:rsidRPr="00115F3D">
              <w:rPr>
                <w:rFonts w:ascii="Times New Roman" w:hAnsi="Times New Roman" w:cs="Times New Roman"/>
                <w:sz w:val="28"/>
                <w:szCs w:val="28"/>
              </w:rPr>
              <w:t>Действующие объекты</w:t>
            </w:r>
          </w:p>
        </w:tc>
        <w:tc>
          <w:tcPr>
            <w:tcW w:w="2774" w:type="pct"/>
            <w:tcBorders>
              <w:top w:val="single" w:sz="4" w:space="0" w:color="auto"/>
              <w:left w:val="single" w:sz="4" w:space="0" w:color="auto"/>
              <w:bottom w:val="single" w:sz="4" w:space="0" w:color="auto"/>
              <w:right w:val="single" w:sz="4" w:space="0" w:color="auto"/>
            </w:tcBorders>
            <w:hideMark/>
          </w:tcPr>
          <w:p w:rsidR="00997D7A" w:rsidRPr="00115F3D" w:rsidRDefault="00997D7A" w:rsidP="001B0426">
            <w:pPr>
              <w:jc w:val="center"/>
              <w:rPr>
                <w:rFonts w:ascii="Times New Roman" w:hAnsi="Times New Roman" w:cs="Times New Roman"/>
                <w:sz w:val="28"/>
                <w:szCs w:val="28"/>
              </w:rPr>
            </w:pPr>
            <w:r w:rsidRPr="00115F3D">
              <w:rPr>
                <w:rFonts w:ascii="Times New Roman" w:hAnsi="Times New Roman" w:cs="Times New Roman"/>
                <w:sz w:val="28"/>
                <w:szCs w:val="28"/>
              </w:rPr>
              <w:t>отсутствуют</w:t>
            </w:r>
          </w:p>
        </w:tc>
      </w:tr>
      <w:tr w:rsidR="00997D7A" w:rsidRPr="00115F3D" w:rsidTr="001B0426">
        <w:trPr>
          <w:trHeight w:val="699"/>
          <w:jc w:val="center"/>
        </w:trPr>
        <w:tc>
          <w:tcPr>
            <w:tcW w:w="2226" w:type="pct"/>
            <w:tcBorders>
              <w:top w:val="single" w:sz="4" w:space="0" w:color="auto"/>
              <w:left w:val="single" w:sz="4" w:space="0" w:color="auto"/>
              <w:bottom w:val="single" w:sz="4" w:space="0" w:color="auto"/>
              <w:right w:val="single" w:sz="4" w:space="0" w:color="auto"/>
            </w:tcBorders>
            <w:vAlign w:val="center"/>
            <w:hideMark/>
          </w:tcPr>
          <w:p w:rsidR="00997D7A" w:rsidRPr="00115F3D" w:rsidRDefault="00997D7A" w:rsidP="001B0426">
            <w:pPr>
              <w:jc w:val="center"/>
              <w:rPr>
                <w:rFonts w:ascii="Times New Roman" w:hAnsi="Times New Roman" w:cs="Times New Roman"/>
                <w:sz w:val="28"/>
                <w:szCs w:val="28"/>
              </w:rPr>
            </w:pPr>
            <w:r w:rsidRPr="00115F3D">
              <w:rPr>
                <w:rFonts w:ascii="Times New Roman" w:hAnsi="Times New Roman" w:cs="Times New Roman"/>
                <w:sz w:val="28"/>
                <w:szCs w:val="28"/>
              </w:rPr>
              <w:t>Объекты захоронения</w:t>
            </w:r>
          </w:p>
        </w:tc>
        <w:tc>
          <w:tcPr>
            <w:tcW w:w="2774" w:type="pct"/>
            <w:tcBorders>
              <w:top w:val="single" w:sz="4" w:space="0" w:color="auto"/>
              <w:left w:val="single" w:sz="4" w:space="0" w:color="auto"/>
              <w:bottom w:val="single" w:sz="4" w:space="0" w:color="auto"/>
              <w:right w:val="single" w:sz="4" w:space="0" w:color="auto"/>
            </w:tcBorders>
            <w:hideMark/>
          </w:tcPr>
          <w:p w:rsidR="00997D7A" w:rsidRPr="00115F3D" w:rsidRDefault="00997D7A" w:rsidP="00C43BC3">
            <w:pPr>
              <w:jc w:val="center"/>
              <w:rPr>
                <w:rFonts w:ascii="Times New Roman" w:hAnsi="Times New Roman" w:cs="Times New Roman"/>
                <w:sz w:val="28"/>
                <w:szCs w:val="28"/>
              </w:rPr>
            </w:pPr>
            <w:r w:rsidRPr="00115F3D">
              <w:rPr>
                <w:rFonts w:ascii="Times New Roman" w:hAnsi="Times New Roman" w:cs="Times New Roman"/>
                <w:sz w:val="28"/>
                <w:szCs w:val="28"/>
              </w:rPr>
              <w:t>Скотомогильник находится на юго</w:t>
            </w:r>
            <w:r w:rsidR="00C43BC3">
              <w:rPr>
                <w:rFonts w:ascii="Times New Roman" w:hAnsi="Times New Roman" w:cs="Times New Roman"/>
                <w:sz w:val="28"/>
                <w:szCs w:val="28"/>
              </w:rPr>
              <w:t>-</w:t>
            </w:r>
            <w:r w:rsidRPr="00115F3D">
              <w:rPr>
                <w:rFonts w:ascii="Times New Roman" w:hAnsi="Times New Roman" w:cs="Times New Roman"/>
                <w:sz w:val="28"/>
                <w:szCs w:val="28"/>
              </w:rPr>
              <w:t>восточной стороне села, законсервировано</w:t>
            </w:r>
          </w:p>
        </w:tc>
      </w:tr>
    </w:tbl>
    <w:p w:rsidR="00997D7A" w:rsidRDefault="00997D7A" w:rsidP="00997D7A">
      <w:pPr>
        <w:pStyle w:val="a6"/>
      </w:pPr>
      <w:r w:rsidRPr="00DE6D7D">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997D7A" w:rsidRPr="00C43BC3" w:rsidRDefault="00997D7A" w:rsidP="00C43BC3">
      <w:pPr>
        <w:jc w:val="center"/>
        <w:rPr>
          <w:rFonts w:ascii="Times New Roman" w:hAnsi="Times New Roman" w:cs="Times New Roman"/>
          <w:b/>
          <w:sz w:val="28"/>
          <w:szCs w:val="28"/>
        </w:rPr>
      </w:pPr>
      <w:r>
        <w:br w:type="page"/>
      </w:r>
      <w:bookmarkStart w:id="31" w:name="_Toc470684881"/>
      <w:bookmarkStart w:id="32" w:name="_Toc471810332"/>
      <w:bookmarkStart w:id="33" w:name="_Toc472320359"/>
      <w:r w:rsidRPr="00C43BC3">
        <w:rPr>
          <w:rFonts w:ascii="Times New Roman" w:hAnsi="Times New Roman" w:cs="Times New Roman"/>
          <w:b/>
          <w:sz w:val="28"/>
          <w:szCs w:val="28"/>
        </w:rPr>
        <w:lastRenderedPageBreak/>
        <w:t>3. Перспективы развития систем коммунальной инфраструктуры и прогноз спроса на коммунальные ресурсы</w:t>
      </w:r>
      <w:bookmarkEnd w:id="31"/>
      <w:bookmarkEnd w:id="32"/>
      <w:bookmarkEnd w:id="33"/>
    </w:p>
    <w:p w:rsidR="00997D7A" w:rsidRDefault="00997D7A" w:rsidP="00997D7A">
      <w:pPr>
        <w:pStyle w:val="1"/>
      </w:pPr>
    </w:p>
    <w:p w:rsidR="00997D7A" w:rsidRDefault="00997D7A" w:rsidP="00997D7A">
      <w:pPr>
        <w:pStyle w:val="2"/>
      </w:pPr>
      <w:bookmarkStart w:id="34" w:name="_Toc470684882"/>
      <w:bookmarkStart w:id="35" w:name="_Toc471810333"/>
      <w:bookmarkStart w:id="36" w:name="_Toc472320360"/>
      <w:r w:rsidRPr="00EE2ADD">
        <w:t>3.1 Перспективная схема водоснабжения</w:t>
      </w:r>
      <w:bookmarkEnd w:id="34"/>
      <w:bookmarkEnd w:id="35"/>
      <w:bookmarkEnd w:id="36"/>
    </w:p>
    <w:p w:rsidR="00997D7A" w:rsidRDefault="00997D7A" w:rsidP="001F022C">
      <w:pPr>
        <w:pStyle w:val="a6"/>
      </w:pPr>
    </w:p>
    <w:p w:rsidR="009442BB" w:rsidRDefault="009442BB" w:rsidP="009442BB">
      <w:pPr>
        <w:pStyle w:val="a6"/>
      </w:pPr>
      <w:r>
        <w:t>Общий расход воды составит: 80250 м куб./сут.</w:t>
      </w:r>
    </w:p>
    <w:p w:rsidR="009442BB" w:rsidRDefault="009442BB" w:rsidP="009442BB">
      <w:pPr>
        <w:pStyle w:val="a6"/>
      </w:pPr>
      <w:r>
        <w:t>Расходы воды для целей пожаротушения, устанавливаются в зависимости от численности населения на следующей стадии проектирования.</w:t>
      </w:r>
    </w:p>
    <w:p w:rsidR="009442BB" w:rsidRDefault="009442BB" w:rsidP="009442BB">
      <w:pPr>
        <w:pStyle w:val="a6"/>
      </w:pPr>
      <w:r>
        <w:t>Источники водоснабжения.</w:t>
      </w:r>
    </w:p>
    <w:p w:rsidR="009442BB" w:rsidRDefault="009442BB" w:rsidP="009442BB">
      <w:pPr>
        <w:pStyle w:val="a6"/>
      </w:pPr>
      <w:r>
        <w:t>Возможными источниками водоснабжения могут  быть поверхностные и подземные воды.</w:t>
      </w:r>
    </w:p>
    <w:p w:rsidR="009442BB" w:rsidRDefault="009442BB" w:rsidP="009442BB">
      <w:pPr>
        <w:pStyle w:val="a6"/>
      </w:pPr>
      <w:r>
        <w:t>Поверхностные воды.</w:t>
      </w:r>
    </w:p>
    <w:p w:rsidR="009442BB" w:rsidRDefault="009442BB" w:rsidP="009442BB">
      <w:pPr>
        <w:pStyle w:val="a6"/>
      </w:pPr>
      <w:r>
        <w:t>Воды рек могут служить источником водоснабжения возможно только после водоподготовки.</w:t>
      </w:r>
    </w:p>
    <w:p w:rsidR="009442BB" w:rsidRDefault="009442BB" w:rsidP="009442BB">
      <w:pPr>
        <w:pStyle w:val="a6"/>
      </w:pPr>
      <w:r w:rsidRPr="00C66694">
        <w:t>Водоснабжение каждого населённого пункта решается в основном локально.</w:t>
      </w:r>
    </w:p>
    <w:p w:rsidR="009442BB" w:rsidRDefault="009442BB" w:rsidP="009442BB">
      <w:pPr>
        <w:pStyle w:val="a6"/>
      </w:pPr>
      <w:r>
        <w:t>В зависимости от потребных расходов воды на территории поселения рекомендуется принять следующие схемы водоснабжения:</w:t>
      </w:r>
    </w:p>
    <w:p w:rsidR="009442BB" w:rsidRDefault="009442BB" w:rsidP="009442BB">
      <w:pPr>
        <w:pStyle w:val="a6"/>
      </w:pPr>
      <w:r>
        <w:t>а) для населённых пунктов с малым расходом воды и количеством скважин не более 2-3 состав сооружений следующий:</w:t>
      </w:r>
    </w:p>
    <w:p w:rsidR="009442BB" w:rsidRDefault="009442BB" w:rsidP="009442BB">
      <w:pPr>
        <w:pStyle w:val="a6"/>
      </w:pPr>
      <w:r>
        <w:t>- водозаборные скважины;</w:t>
      </w:r>
    </w:p>
    <w:p w:rsidR="009442BB" w:rsidRDefault="009442BB" w:rsidP="009442BB">
      <w:pPr>
        <w:pStyle w:val="a6"/>
      </w:pPr>
      <w:r>
        <w:t>- водопровод от скважин до разводящих уличных водопроводных сетей;</w:t>
      </w:r>
    </w:p>
    <w:p w:rsidR="009442BB" w:rsidRDefault="009442BB" w:rsidP="009442BB">
      <w:pPr>
        <w:pStyle w:val="a6"/>
      </w:pPr>
      <w:r>
        <w:t>- водонапорная башня или подземный резервуар;</w:t>
      </w:r>
    </w:p>
    <w:p w:rsidR="009442BB" w:rsidRDefault="009442BB" w:rsidP="009442BB">
      <w:pPr>
        <w:pStyle w:val="a6"/>
      </w:pPr>
      <w:r>
        <w:t>- пожарные открытые водоёмы.</w:t>
      </w:r>
    </w:p>
    <w:p w:rsidR="009442BB" w:rsidRDefault="009442BB" w:rsidP="009442BB">
      <w:pPr>
        <w:pStyle w:val="a6"/>
      </w:pPr>
      <w:r w:rsidRPr="00EC41AE">
        <w:t xml:space="preserve">На перспективу для водоснабжения существующего жильяпредлагается </w:t>
      </w:r>
      <w:r>
        <w:t>строительство локальных водопроводов, общей протяженностью 2,7 км.</w:t>
      </w:r>
    </w:p>
    <w:p w:rsidR="009442BB" w:rsidRDefault="009442BB" w:rsidP="009442BB">
      <w:pPr>
        <w:rPr>
          <w:rFonts w:ascii="Times New Roman" w:hAnsi="Times New Roman"/>
          <w:sz w:val="28"/>
        </w:rPr>
      </w:pPr>
      <w:r>
        <w:br w:type="page"/>
      </w:r>
    </w:p>
    <w:p w:rsidR="009442BB" w:rsidRDefault="009442BB" w:rsidP="009442BB">
      <w:pPr>
        <w:pStyle w:val="2"/>
      </w:pPr>
      <w:bookmarkStart w:id="37" w:name="_Toc470684883"/>
      <w:bookmarkStart w:id="38" w:name="_Toc471810334"/>
      <w:bookmarkStart w:id="39" w:name="_Toc472320361"/>
      <w:r>
        <w:lastRenderedPageBreak/>
        <w:t>3.2. Перспективная схема электроснабжения</w:t>
      </w:r>
      <w:bookmarkEnd w:id="37"/>
      <w:bookmarkEnd w:id="38"/>
      <w:bookmarkEnd w:id="39"/>
    </w:p>
    <w:p w:rsidR="009442BB" w:rsidRDefault="009442BB" w:rsidP="009442BB">
      <w:pPr>
        <w:pStyle w:val="a6"/>
      </w:pPr>
    </w:p>
    <w:p w:rsidR="009442BB" w:rsidRDefault="009442BB" w:rsidP="009442BB">
      <w:pPr>
        <w:pStyle w:val="a6"/>
      </w:pPr>
      <w: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9442BB" w:rsidRDefault="009442BB" w:rsidP="009442BB">
      <w:pPr>
        <w:pStyle w:val="a6"/>
      </w:pPr>
      <w:r>
        <w:t>Имеет также  большое значение реализация закона Республики Мордовии об энергосбережении.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9442BB" w:rsidRDefault="009442BB" w:rsidP="009442BB">
      <w:pPr>
        <w:pStyle w:val="a6"/>
      </w:pPr>
      <w:r>
        <w:t>Энергосберегающая политика реализуется на следующих принципах:</w:t>
      </w:r>
    </w:p>
    <w:p w:rsidR="009442BB" w:rsidRDefault="009442BB" w:rsidP="009442BB">
      <w:pPr>
        <w:pStyle w:val="a6"/>
      </w:pPr>
      <w:r>
        <w:t>•</w:t>
      </w:r>
      <w:r>
        <w:tab/>
        <w:t>приоритета повышения эффективности использования энергетических ресурсов над увеличением объемов их производства и потребления;</w:t>
      </w:r>
    </w:p>
    <w:p w:rsidR="009442BB" w:rsidRDefault="009442BB" w:rsidP="009442BB">
      <w:pPr>
        <w:pStyle w:val="a6"/>
      </w:pPr>
      <w:r>
        <w:t>•</w:t>
      </w:r>
      <w:r>
        <w:tab/>
        <w:t>рационального, эффективного использования энергоресурсов;</w:t>
      </w:r>
    </w:p>
    <w:p w:rsidR="009442BB" w:rsidRDefault="009442BB" w:rsidP="009442BB">
      <w:pPr>
        <w:pStyle w:val="a6"/>
      </w:pPr>
      <w:r>
        <w:t>•</w:t>
      </w:r>
      <w:r>
        <w:tab/>
        <w:t xml:space="preserve">обеспечения безопасности жизни и здоровья человека, социально-бытовых условий его жизни; </w:t>
      </w:r>
    </w:p>
    <w:p w:rsidR="009442BB" w:rsidRDefault="009442BB" w:rsidP="009442BB">
      <w:pPr>
        <w:pStyle w:val="a6"/>
      </w:pPr>
      <w:r>
        <w:t>•</w:t>
      </w:r>
      <w:r>
        <w:tab/>
        <w:t>сочетания интересов потребителей и поставщиков энергетических ресурсов в их эффективном использовании;</w:t>
      </w:r>
    </w:p>
    <w:p w:rsidR="009442BB" w:rsidRDefault="009442BB" w:rsidP="009442BB">
      <w:pPr>
        <w:pStyle w:val="a6"/>
      </w:pPr>
      <w:r>
        <w:t>•</w:t>
      </w:r>
      <w:r>
        <w:tab/>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9442BB" w:rsidRDefault="009442BB" w:rsidP="009442BB">
      <w:pPr>
        <w:pStyle w:val="a6"/>
      </w:pPr>
      <w:r>
        <w:t>•</w:t>
      </w:r>
      <w:r>
        <w:tab/>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9442BB" w:rsidRDefault="009442BB" w:rsidP="009442BB">
      <w:pPr>
        <w:pStyle w:val="a6"/>
      </w:pPr>
      <w:r>
        <w:t>•</w:t>
      </w:r>
      <w:r>
        <w:tab/>
        <w:t>ответственности за нерациональное использование энергетических ресурсов;</w:t>
      </w:r>
    </w:p>
    <w:p w:rsidR="009442BB" w:rsidRDefault="009442BB" w:rsidP="009442BB">
      <w:pPr>
        <w:pStyle w:val="a6"/>
      </w:pPr>
      <w:r>
        <w:lastRenderedPageBreak/>
        <w:t>•</w:t>
      </w:r>
      <w:r>
        <w:tab/>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9442BB" w:rsidRDefault="009442BB" w:rsidP="009442BB">
      <w:pPr>
        <w:pStyle w:val="a6"/>
      </w:pPr>
      <w:r>
        <w:t>Основное направление экономии электроэнергии в промышленности сводится к следующим моментам:</w:t>
      </w:r>
    </w:p>
    <w:p w:rsidR="009442BB" w:rsidRDefault="009442BB" w:rsidP="009442BB">
      <w:pPr>
        <w:pStyle w:val="a6"/>
        <w:numPr>
          <w:ilvl w:val="0"/>
          <w:numId w:val="3"/>
        </w:numPr>
      </w:pPr>
      <w:r>
        <w:t>Совершенствование технологических процессов.</w:t>
      </w:r>
    </w:p>
    <w:p w:rsidR="009442BB" w:rsidRDefault="009442BB" w:rsidP="009442BB">
      <w:pPr>
        <w:pStyle w:val="a6"/>
        <w:numPr>
          <w:ilvl w:val="0"/>
          <w:numId w:val="3"/>
        </w:numPr>
      </w:pPr>
      <w:r>
        <w:t>Улучшение качественных характеристик технологических процессов.</w:t>
      </w:r>
    </w:p>
    <w:p w:rsidR="009442BB" w:rsidRDefault="009442BB" w:rsidP="009442BB">
      <w:pPr>
        <w:pStyle w:val="a6"/>
        <w:numPr>
          <w:ilvl w:val="0"/>
          <w:numId w:val="3"/>
        </w:numPr>
      </w:pPr>
      <w:r>
        <w:t>Совершенствование конструкций зданий и сооружений.</w:t>
      </w:r>
    </w:p>
    <w:p w:rsidR="009442BB" w:rsidRDefault="009442BB" w:rsidP="009442BB">
      <w:pPr>
        <w:pStyle w:val="a6"/>
        <w:numPr>
          <w:ilvl w:val="0"/>
          <w:numId w:val="3"/>
        </w:numPr>
      </w:pPr>
      <w:r>
        <w:t xml:space="preserve">Рационализация структуры, режимов и эксплуатации осветительных установок. </w:t>
      </w:r>
    </w:p>
    <w:p w:rsidR="009442BB" w:rsidRPr="004F6334" w:rsidRDefault="009442BB" w:rsidP="009442BB">
      <w:pPr>
        <w:pStyle w:val="a6"/>
      </w:pPr>
      <w:r>
        <w:t>Таблица 10</w:t>
      </w:r>
    </w:p>
    <w:tbl>
      <w:tblPr>
        <w:tblStyle w:val="a7"/>
        <w:tblW w:w="0" w:type="auto"/>
        <w:tblLook w:val="04A0"/>
      </w:tblPr>
      <w:tblGrid>
        <w:gridCol w:w="550"/>
        <w:gridCol w:w="3255"/>
        <w:gridCol w:w="3975"/>
        <w:gridCol w:w="1791"/>
      </w:tblGrid>
      <w:tr w:rsidR="009442BB" w:rsidRPr="004F6334" w:rsidTr="001B0426">
        <w:tc>
          <w:tcPr>
            <w:tcW w:w="570"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w:t>
            </w:r>
          </w:p>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п/п</w:t>
            </w:r>
          </w:p>
        </w:tc>
        <w:tc>
          <w:tcPr>
            <w:tcW w:w="5775"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Наименование</w:t>
            </w:r>
          </w:p>
        </w:tc>
        <w:tc>
          <w:tcPr>
            <w:tcW w:w="6946"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Информация</w:t>
            </w:r>
          </w:p>
        </w:tc>
        <w:tc>
          <w:tcPr>
            <w:tcW w:w="2323"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Примечания</w:t>
            </w:r>
          </w:p>
        </w:tc>
      </w:tr>
      <w:tr w:rsidR="009442BB" w:rsidRPr="004F6334" w:rsidTr="001B0426">
        <w:trPr>
          <w:trHeight w:val="567"/>
        </w:trPr>
        <w:tc>
          <w:tcPr>
            <w:tcW w:w="570"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1</w:t>
            </w: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Протяженности сетей</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Высоковольтные 14 км, низковольтные 13,8 км</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r w:rsidR="009442BB" w:rsidRPr="004F6334" w:rsidTr="001B0426">
        <w:trPr>
          <w:trHeight w:val="314"/>
        </w:trPr>
        <w:tc>
          <w:tcPr>
            <w:tcW w:w="570" w:type="dxa"/>
            <w:tcBorders>
              <w:top w:val="single" w:sz="4" w:space="0" w:color="auto"/>
              <w:left w:val="single" w:sz="4" w:space="0" w:color="auto"/>
              <w:bottom w:val="single" w:sz="4" w:space="0" w:color="auto"/>
              <w:right w:val="single" w:sz="4" w:space="0" w:color="auto"/>
            </w:tcBorders>
            <w:vAlign w:val="center"/>
          </w:tcPr>
          <w:p w:rsidR="009442BB" w:rsidRPr="004F6334" w:rsidRDefault="009442BB" w:rsidP="001B0426">
            <w:pPr>
              <w:jc w:val="center"/>
              <w:rPr>
                <w:rFonts w:ascii="Times New Roman" w:hAnsi="Times New Roman" w:cs="Times New Roman"/>
                <w:sz w:val="24"/>
                <w:szCs w:val="24"/>
              </w:rPr>
            </w:pP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Износ, %</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50%</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r w:rsidR="009442BB" w:rsidRPr="004F6334" w:rsidTr="001B0426">
        <w:trPr>
          <w:trHeight w:val="516"/>
        </w:trPr>
        <w:tc>
          <w:tcPr>
            <w:tcW w:w="570"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2</w:t>
            </w: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Состояние наружного освещения</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удовлетворительное</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r w:rsidR="009442BB" w:rsidRPr="004F6334" w:rsidTr="001B0426">
        <w:trPr>
          <w:trHeight w:val="283"/>
        </w:trPr>
        <w:tc>
          <w:tcPr>
            <w:tcW w:w="570" w:type="dxa"/>
            <w:tcBorders>
              <w:top w:val="single" w:sz="4" w:space="0" w:color="auto"/>
              <w:left w:val="single" w:sz="4" w:space="0" w:color="auto"/>
              <w:bottom w:val="single" w:sz="4" w:space="0" w:color="auto"/>
              <w:right w:val="single" w:sz="4" w:space="0" w:color="auto"/>
            </w:tcBorders>
            <w:vAlign w:val="center"/>
          </w:tcPr>
          <w:p w:rsidR="009442BB" w:rsidRPr="004F6334" w:rsidRDefault="009442BB" w:rsidP="001B0426">
            <w:pPr>
              <w:jc w:val="center"/>
              <w:rPr>
                <w:rFonts w:ascii="Times New Roman" w:hAnsi="Times New Roman" w:cs="Times New Roman"/>
                <w:sz w:val="24"/>
                <w:szCs w:val="24"/>
              </w:rPr>
            </w:pP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Износ, %</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70%</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r w:rsidR="009442BB" w:rsidRPr="004F6334" w:rsidTr="001B0426">
        <w:trPr>
          <w:trHeight w:val="260"/>
        </w:trPr>
        <w:tc>
          <w:tcPr>
            <w:tcW w:w="570"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3</w:t>
            </w: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Состояние трасс ВЛ</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удовлетворительное</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r w:rsidR="009442BB" w:rsidRPr="004F6334" w:rsidTr="001B0426">
        <w:trPr>
          <w:trHeight w:val="263"/>
        </w:trPr>
        <w:tc>
          <w:tcPr>
            <w:tcW w:w="570"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4</w:t>
            </w: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Износ ТП</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50%</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r w:rsidR="009442BB" w:rsidRPr="004F6334" w:rsidTr="001B0426">
        <w:trPr>
          <w:trHeight w:val="268"/>
        </w:trPr>
        <w:tc>
          <w:tcPr>
            <w:tcW w:w="570"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5</w:t>
            </w: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Перспективные объекты</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отсутствуют</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r w:rsidR="009442BB" w:rsidRPr="004F6334" w:rsidTr="001B0426">
        <w:trPr>
          <w:trHeight w:val="257"/>
        </w:trPr>
        <w:tc>
          <w:tcPr>
            <w:tcW w:w="570" w:type="dxa"/>
            <w:tcBorders>
              <w:top w:val="single" w:sz="4" w:space="0" w:color="auto"/>
              <w:left w:val="single" w:sz="4" w:space="0" w:color="auto"/>
              <w:bottom w:val="single" w:sz="4" w:space="0" w:color="auto"/>
              <w:right w:val="single" w:sz="4" w:space="0" w:color="auto"/>
            </w:tcBorders>
            <w:vAlign w:val="center"/>
          </w:tcPr>
          <w:p w:rsidR="009442BB" w:rsidRPr="004F6334" w:rsidRDefault="009442BB" w:rsidP="001B0426">
            <w:pPr>
              <w:jc w:val="center"/>
              <w:rPr>
                <w:rFonts w:ascii="Times New Roman" w:hAnsi="Times New Roman" w:cs="Times New Roman"/>
                <w:sz w:val="24"/>
                <w:szCs w:val="24"/>
              </w:rPr>
            </w:pP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 xml:space="preserve">          Строительство</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r w:rsidR="009442BB" w:rsidRPr="004F6334" w:rsidTr="001B0426">
        <w:trPr>
          <w:trHeight w:val="567"/>
        </w:trPr>
        <w:tc>
          <w:tcPr>
            <w:tcW w:w="570" w:type="dxa"/>
            <w:tcBorders>
              <w:top w:val="single" w:sz="4" w:space="0" w:color="auto"/>
              <w:left w:val="single" w:sz="4" w:space="0" w:color="auto"/>
              <w:bottom w:val="single" w:sz="4" w:space="0" w:color="auto"/>
              <w:right w:val="single" w:sz="4" w:space="0" w:color="auto"/>
            </w:tcBorders>
            <w:vAlign w:val="center"/>
          </w:tcPr>
          <w:p w:rsidR="009442BB" w:rsidRPr="004F6334" w:rsidRDefault="009442BB" w:rsidP="001B0426">
            <w:pPr>
              <w:jc w:val="center"/>
              <w:rPr>
                <w:rFonts w:ascii="Times New Roman" w:hAnsi="Times New Roman" w:cs="Times New Roman"/>
                <w:sz w:val="24"/>
                <w:szCs w:val="24"/>
              </w:rPr>
            </w:pP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 xml:space="preserve">          Реконструкция</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Замена деревянных столбов на железобетонные</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r w:rsidR="009442BB" w:rsidRPr="004F6334" w:rsidTr="001B0426">
        <w:trPr>
          <w:trHeight w:val="567"/>
        </w:trPr>
        <w:tc>
          <w:tcPr>
            <w:tcW w:w="570" w:type="dxa"/>
            <w:tcBorders>
              <w:top w:val="single" w:sz="4" w:space="0" w:color="auto"/>
              <w:left w:val="single" w:sz="4" w:space="0" w:color="auto"/>
              <w:bottom w:val="single" w:sz="4" w:space="0" w:color="auto"/>
              <w:right w:val="single" w:sz="4" w:space="0" w:color="auto"/>
            </w:tcBorders>
            <w:vAlign w:val="center"/>
            <w:hideMark/>
          </w:tcPr>
          <w:p w:rsidR="009442BB" w:rsidRPr="004F6334" w:rsidRDefault="009442BB" w:rsidP="001B0426">
            <w:pPr>
              <w:jc w:val="center"/>
              <w:rPr>
                <w:rFonts w:ascii="Times New Roman" w:hAnsi="Times New Roman" w:cs="Times New Roman"/>
                <w:sz w:val="24"/>
                <w:szCs w:val="24"/>
              </w:rPr>
            </w:pPr>
            <w:r w:rsidRPr="004F6334">
              <w:rPr>
                <w:rFonts w:ascii="Times New Roman" w:hAnsi="Times New Roman" w:cs="Times New Roman"/>
                <w:sz w:val="24"/>
                <w:szCs w:val="24"/>
              </w:rPr>
              <w:t>6</w:t>
            </w:r>
          </w:p>
        </w:tc>
        <w:tc>
          <w:tcPr>
            <w:tcW w:w="5775"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Тариф</w:t>
            </w:r>
          </w:p>
        </w:tc>
        <w:tc>
          <w:tcPr>
            <w:tcW w:w="6946" w:type="dxa"/>
            <w:tcBorders>
              <w:top w:val="single" w:sz="4" w:space="0" w:color="auto"/>
              <w:left w:val="single" w:sz="4" w:space="0" w:color="auto"/>
              <w:bottom w:val="single" w:sz="4" w:space="0" w:color="auto"/>
              <w:right w:val="single" w:sz="4" w:space="0" w:color="auto"/>
            </w:tcBorders>
            <w:hideMark/>
          </w:tcPr>
          <w:p w:rsidR="009442BB" w:rsidRPr="004F6334" w:rsidRDefault="009442BB" w:rsidP="001B0426">
            <w:pPr>
              <w:rPr>
                <w:rFonts w:ascii="Times New Roman" w:hAnsi="Times New Roman" w:cs="Times New Roman"/>
                <w:sz w:val="24"/>
                <w:szCs w:val="24"/>
              </w:rPr>
            </w:pPr>
            <w:r w:rsidRPr="004F6334">
              <w:rPr>
                <w:rFonts w:ascii="Times New Roman" w:hAnsi="Times New Roman" w:cs="Times New Roman"/>
                <w:sz w:val="24"/>
                <w:szCs w:val="24"/>
              </w:rPr>
              <w:t>2,33 население, 6,12 юридические лица</w:t>
            </w:r>
          </w:p>
        </w:tc>
        <w:tc>
          <w:tcPr>
            <w:tcW w:w="2323" w:type="dxa"/>
            <w:tcBorders>
              <w:top w:val="single" w:sz="4" w:space="0" w:color="auto"/>
              <w:left w:val="single" w:sz="4" w:space="0" w:color="auto"/>
              <w:bottom w:val="single" w:sz="4" w:space="0" w:color="auto"/>
              <w:right w:val="single" w:sz="4" w:space="0" w:color="auto"/>
            </w:tcBorders>
          </w:tcPr>
          <w:p w:rsidR="009442BB" w:rsidRPr="004F6334" w:rsidRDefault="009442BB" w:rsidP="001B0426">
            <w:pPr>
              <w:rPr>
                <w:rFonts w:ascii="Times New Roman" w:hAnsi="Times New Roman" w:cs="Times New Roman"/>
                <w:sz w:val="24"/>
                <w:szCs w:val="24"/>
              </w:rPr>
            </w:pPr>
          </w:p>
        </w:tc>
      </w:tr>
    </w:tbl>
    <w:p w:rsidR="009442BB" w:rsidRDefault="009442BB" w:rsidP="009442BB">
      <w:pPr>
        <w:pStyle w:val="a6"/>
      </w:pPr>
      <w:r>
        <w:t>На перспективу существует необходимость замены опор ЛЭП:</w:t>
      </w:r>
    </w:p>
    <w:p w:rsidR="009442BB" w:rsidRDefault="009442BB" w:rsidP="009442BB">
      <w:pPr>
        <w:pStyle w:val="a6"/>
      </w:pPr>
      <w:r>
        <w:t>по ул. Октябрьская – 20 опор;</w:t>
      </w:r>
    </w:p>
    <w:p w:rsidR="009442BB" w:rsidRDefault="009442BB" w:rsidP="009442BB">
      <w:pPr>
        <w:pStyle w:val="a6"/>
      </w:pPr>
      <w:r>
        <w:t>по ул. Пионерская – 12 опор;</w:t>
      </w:r>
    </w:p>
    <w:p w:rsidR="009442BB" w:rsidRDefault="009442BB" w:rsidP="009442BB">
      <w:pPr>
        <w:pStyle w:val="a6"/>
      </w:pPr>
      <w:r>
        <w:t>по ул. Московская – 16 опор;</w:t>
      </w:r>
    </w:p>
    <w:p w:rsidR="009442BB" w:rsidRDefault="009442BB" w:rsidP="009442BB">
      <w:pPr>
        <w:pStyle w:val="a6"/>
      </w:pPr>
      <w:r>
        <w:t>по ул. Комсомольская – 12 опор.</w:t>
      </w:r>
    </w:p>
    <w:p w:rsidR="009442BB" w:rsidRDefault="009442BB" w:rsidP="009442BB">
      <w:pPr>
        <w:rPr>
          <w:rFonts w:ascii="Times New Roman" w:hAnsi="Times New Roman"/>
          <w:sz w:val="28"/>
        </w:rPr>
      </w:pPr>
      <w:r>
        <w:br w:type="page"/>
      </w:r>
    </w:p>
    <w:p w:rsidR="009442BB" w:rsidRDefault="009442BB" w:rsidP="009442BB">
      <w:pPr>
        <w:pStyle w:val="2"/>
      </w:pPr>
      <w:bookmarkStart w:id="40" w:name="_Toc470684884"/>
      <w:bookmarkStart w:id="41" w:name="_Toc471810335"/>
      <w:bookmarkStart w:id="42" w:name="_Toc472320362"/>
      <w:r>
        <w:lastRenderedPageBreak/>
        <w:t>3.3. Перспективная схема водоотведения Моргинского сельского поселения</w:t>
      </w:r>
      <w:bookmarkEnd w:id="40"/>
      <w:bookmarkEnd w:id="41"/>
      <w:bookmarkEnd w:id="42"/>
    </w:p>
    <w:p w:rsidR="00997D7A" w:rsidRDefault="00997D7A" w:rsidP="001F022C">
      <w:pPr>
        <w:pStyle w:val="a6"/>
      </w:pPr>
    </w:p>
    <w:p w:rsidR="009442BB" w:rsidRDefault="009442BB" w:rsidP="009442BB">
      <w:pPr>
        <w:pStyle w:val="a6"/>
      </w:pPr>
      <w:r>
        <w:t>Водоотведение проектируется в септики и выгребные ямы.</w:t>
      </w:r>
    </w:p>
    <w:p w:rsidR="009442BB" w:rsidRDefault="009442BB" w:rsidP="009442BB">
      <w:pPr>
        <w:pStyle w:val="a6"/>
      </w:pPr>
      <w: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9442BB" w:rsidRPr="001C5050" w:rsidRDefault="009442BB" w:rsidP="009442BB">
      <w:pPr>
        <w:pStyle w:val="a6"/>
      </w:pPr>
      <w:r w:rsidRPr="001C5050">
        <w:t xml:space="preserve">В рамках данной Программы не разрабатывались перспективные пути развития системы водоотведения в </w:t>
      </w:r>
      <w:r>
        <w:t>Моргинском</w:t>
      </w:r>
      <w:r w:rsidRPr="001C5050">
        <w:t xml:space="preserve"> сельском поселении. </w:t>
      </w:r>
    </w:p>
    <w:p w:rsidR="009442BB" w:rsidRDefault="009442BB" w:rsidP="009442BB">
      <w:pPr>
        <w:rPr>
          <w:rFonts w:ascii="Times New Roman" w:hAnsi="Times New Roman"/>
          <w:sz w:val="28"/>
        </w:rPr>
      </w:pPr>
      <w:r>
        <w:br w:type="page"/>
      </w:r>
    </w:p>
    <w:p w:rsidR="009442BB" w:rsidRPr="00D34CFA" w:rsidRDefault="009442BB" w:rsidP="009442BB">
      <w:pPr>
        <w:pStyle w:val="2"/>
      </w:pPr>
      <w:bookmarkStart w:id="43" w:name="_Toc470684885"/>
      <w:bookmarkStart w:id="44" w:name="_Toc471810336"/>
      <w:bookmarkStart w:id="45" w:name="_Toc472320363"/>
      <w:r w:rsidRPr="00D34CFA">
        <w:lastRenderedPageBreak/>
        <w:t>3.4. Перспективная схема обращения с ТБО</w:t>
      </w:r>
      <w:bookmarkEnd w:id="43"/>
      <w:bookmarkEnd w:id="44"/>
      <w:bookmarkEnd w:id="45"/>
    </w:p>
    <w:p w:rsidR="009442BB" w:rsidRDefault="009442BB" w:rsidP="009442BB">
      <w:pPr>
        <w:pStyle w:val="a6"/>
      </w:pPr>
    </w:p>
    <w:p w:rsidR="009442BB" w:rsidRDefault="009442BB" w:rsidP="009442BB">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Анализ необходимой обеспеченности контейнерами Моргинского сельского поселения представлен в таблице 11</w:t>
      </w:r>
      <w:r>
        <w:rPr>
          <w:rStyle w:val="ab"/>
          <w:rFonts w:ascii="Times New Roman" w:hAnsi="Times New Roman" w:cs="Times New Roman"/>
          <w:sz w:val="28"/>
          <w:szCs w:val="28"/>
        </w:rPr>
        <w:footnoteReference w:id="3"/>
      </w:r>
    </w:p>
    <w:p w:rsidR="009442BB" w:rsidRDefault="009442BB" w:rsidP="009442BB">
      <w:pPr>
        <w:pStyle w:val="a6"/>
        <w:ind w:firstLine="0"/>
      </w:pPr>
      <w:r>
        <w:t>Таблица 11. – Определение необходимого количества контейнеров</w:t>
      </w:r>
    </w:p>
    <w:tbl>
      <w:tblPr>
        <w:tblW w:w="98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9"/>
        <w:gridCol w:w="6795"/>
        <w:gridCol w:w="2299"/>
      </w:tblGrid>
      <w:tr w:rsidR="009442BB" w:rsidRPr="00B828EB" w:rsidTr="001B0426">
        <w:trPr>
          <w:trHeight w:val="668"/>
        </w:trPr>
        <w:tc>
          <w:tcPr>
            <w:tcW w:w="749" w:type="dxa"/>
            <w:shd w:val="clear" w:color="auto" w:fill="auto"/>
            <w:vAlign w:val="center"/>
            <w:hideMark/>
          </w:tcPr>
          <w:p w:rsidR="009442BB" w:rsidRPr="00B828EB" w:rsidRDefault="009442BB" w:rsidP="001B0426">
            <w:pPr>
              <w:spacing w:after="0" w:line="240" w:lineRule="auto"/>
              <w:jc w:val="center"/>
              <w:rPr>
                <w:rFonts w:ascii="Times New Roman" w:eastAsia="Times New Roman" w:hAnsi="Times New Roman" w:cs="Times New Roman"/>
                <w:b/>
                <w:bCs/>
                <w:color w:val="000000"/>
                <w:sz w:val="24"/>
                <w:szCs w:val="24"/>
                <w:lang w:eastAsia="ru-RU"/>
              </w:rPr>
            </w:pPr>
            <w:r w:rsidRPr="00B828EB">
              <w:rPr>
                <w:rFonts w:ascii="Times New Roman" w:eastAsia="Times New Roman" w:hAnsi="Times New Roman" w:cs="Times New Roman"/>
                <w:b/>
                <w:bCs/>
                <w:color w:val="000000"/>
                <w:sz w:val="24"/>
                <w:szCs w:val="24"/>
                <w:lang w:eastAsia="ru-RU"/>
              </w:rPr>
              <w:t>№ п/п</w:t>
            </w:r>
          </w:p>
        </w:tc>
        <w:tc>
          <w:tcPr>
            <w:tcW w:w="9094" w:type="dxa"/>
            <w:gridSpan w:val="2"/>
            <w:shd w:val="clear" w:color="auto" w:fill="auto"/>
            <w:noWrap/>
            <w:vAlign w:val="center"/>
            <w:hideMark/>
          </w:tcPr>
          <w:p w:rsidR="009442BB" w:rsidRPr="00CC017F" w:rsidRDefault="009442BB" w:rsidP="001B0426">
            <w:pPr>
              <w:spacing w:after="0" w:line="240" w:lineRule="auto"/>
              <w:jc w:val="center"/>
              <w:rPr>
                <w:rFonts w:ascii="Times New Roman" w:eastAsia="Times New Roman" w:hAnsi="Times New Roman" w:cs="Times New Roman"/>
                <w:b/>
                <w:bCs/>
                <w:color w:val="000000"/>
                <w:sz w:val="24"/>
                <w:szCs w:val="24"/>
                <w:lang w:eastAsia="ru-RU"/>
              </w:rPr>
            </w:pPr>
            <w:r w:rsidRPr="00CC017F">
              <w:rPr>
                <w:rFonts w:ascii="Times New Roman" w:hAnsi="Times New Roman" w:cs="Times New Roman"/>
                <w:b/>
                <w:sz w:val="28"/>
                <w:szCs w:val="28"/>
              </w:rPr>
              <w:t>Моргинское сельское поселение</w:t>
            </w:r>
          </w:p>
        </w:tc>
      </w:tr>
      <w:tr w:rsidR="009442BB" w:rsidRPr="00B828EB" w:rsidTr="001B0426">
        <w:trPr>
          <w:trHeight w:val="334"/>
        </w:trPr>
        <w:tc>
          <w:tcPr>
            <w:tcW w:w="749" w:type="dxa"/>
            <w:shd w:val="clear" w:color="auto" w:fill="auto"/>
            <w:noWrap/>
            <w:vAlign w:val="bottom"/>
            <w:hideMark/>
          </w:tcPr>
          <w:p w:rsidR="009442BB" w:rsidRPr="00B828EB" w:rsidRDefault="009442BB" w:rsidP="001B0426">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1</w:t>
            </w:r>
          </w:p>
        </w:tc>
        <w:tc>
          <w:tcPr>
            <w:tcW w:w="6795" w:type="dxa"/>
            <w:shd w:val="clear" w:color="auto" w:fill="auto"/>
            <w:vAlign w:val="bottom"/>
            <w:hideMark/>
          </w:tcPr>
          <w:p w:rsidR="009442BB" w:rsidRPr="00B828EB" w:rsidRDefault="009442BB" w:rsidP="001B0426">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Количество образующихся отходов</w:t>
            </w:r>
          </w:p>
        </w:tc>
        <w:tc>
          <w:tcPr>
            <w:tcW w:w="2299" w:type="dxa"/>
            <w:shd w:val="clear" w:color="auto" w:fill="auto"/>
            <w:noWrap/>
            <w:vAlign w:val="bottom"/>
            <w:hideMark/>
          </w:tcPr>
          <w:p w:rsidR="009442BB" w:rsidRPr="00D43BF9" w:rsidRDefault="009442BB" w:rsidP="001B0426">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624,00</w:t>
            </w:r>
          </w:p>
        </w:tc>
      </w:tr>
      <w:tr w:rsidR="009442BB" w:rsidRPr="00B828EB" w:rsidTr="001B0426">
        <w:trPr>
          <w:trHeight w:val="334"/>
        </w:trPr>
        <w:tc>
          <w:tcPr>
            <w:tcW w:w="749" w:type="dxa"/>
            <w:shd w:val="clear" w:color="auto" w:fill="auto"/>
            <w:noWrap/>
            <w:vAlign w:val="bottom"/>
            <w:hideMark/>
          </w:tcPr>
          <w:p w:rsidR="009442BB" w:rsidRPr="00B828EB" w:rsidRDefault="009442BB" w:rsidP="001B0426">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2</w:t>
            </w:r>
          </w:p>
        </w:tc>
        <w:tc>
          <w:tcPr>
            <w:tcW w:w="6795" w:type="dxa"/>
            <w:shd w:val="clear" w:color="auto" w:fill="auto"/>
            <w:vAlign w:val="bottom"/>
            <w:hideMark/>
          </w:tcPr>
          <w:p w:rsidR="009442BB" w:rsidRPr="00B828EB" w:rsidRDefault="009442BB" w:rsidP="001B0426">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Численность населения</w:t>
            </w:r>
          </w:p>
        </w:tc>
        <w:tc>
          <w:tcPr>
            <w:tcW w:w="2299" w:type="dxa"/>
            <w:shd w:val="clear" w:color="auto" w:fill="auto"/>
            <w:noWrap/>
            <w:vAlign w:val="bottom"/>
            <w:hideMark/>
          </w:tcPr>
          <w:p w:rsidR="009442BB" w:rsidRPr="00D43BF9" w:rsidRDefault="009442BB" w:rsidP="001B0426">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416</w:t>
            </w:r>
          </w:p>
        </w:tc>
      </w:tr>
      <w:tr w:rsidR="009442BB" w:rsidRPr="00B828EB" w:rsidTr="001B0426">
        <w:trPr>
          <w:trHeight w:val="334"/>
        </w:trPr>
        <w:tc>
          <w:tcPr>
            <w:tcW w:w="749" w:type="dxa"/>
            <w:shd w:val="clear" w:color="auto" w:fill="auto"/>
            <w:noWrap/>
            <w:vAlign w:val="bottom"/>
            <w:hideMark/>
          </w:tcPr>
          <w:p w:rsidR="009442BB" w:rsidRPr="00B828EB" w:rsidRDefault="009442BB" w:rsidP="001B0426">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2</w:t>
            </w:r>
          </w:p>
        </w:tc>
        <w:tc>
          <w:tcPr>
            <w:tcW w:w="6795" w:type="dxa"/>
            <w:shd w:val="clear" w:color="auto" w:fill="auto"/>
            <w:noWrap/>
            <w:vAlign w:val="bottom"/>
            <w:hideMark/>
          </w:tcPr>
          <w:p w:rsidR="009442BB" w:rsidRPr="00B828EB" w:rsidRDefault="009442BB" w:rsidP="001B0426">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Средний норматив, м3/год</w:t>
            </w:r>
          </w:p>
        </w:tc>
        <w:tc>
          <w:tcPr>
            <w:tcW w:w="2299" w:type="dxa"/>
            <w:shd w:val="clear" w:color="auto" w:fill="auto"/>
            <w:noWrap/>
            <w:vAlign w:val="bottom"/>
            <w:hideMark/>
          </w:tcPr>
          <w:p w:rsidR="009442BB" w:rsidRPr="00D43BF9" w:rsidRDefault="009442BB" w:rsidP="001B0426">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1,50</w:t>
            </w:r>
          </w:p>
        </w:tc>
      </w:tr>
      <w:tr w:rsidR="009442BB" w:rsidRPr="00B828EB" w:rsidTr="001B0426">
        <w:trPr>
          <w:trHeight w:val="334"/>
        </w:trPr>
        <w:tc>
          <w:tcPr>
            <w:tcW w:w="749" w:type="dxa"/>
            <w:shd w:val="clear" w:color="auto" w:fill="auto"/>
            <w:noWrap/>
            <w:vAlign w:val="bottom"/>
            <w:hideMark/>
          </w:tcPr>
          <w:p w:rsidR="009442BB" w:rsidRPr="00B828EB" w:rsidRDefault="009442BB" w:rsidP="001B0426">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3</w:t>
            </w:r>
          </w:p>
        </w:tc>
        <w:tc>
          <w:tcPr>
            <w:tcW w:w="6795" w:type="dxa"/>
            <w:shd w:val="clear" w:color="auto" w:fill="auto"/>
            <w:noWrap/>
            <w:vAlign w:val="bottom"/>
            <w:hideMark/>
          </w:tcPr>
          <w:p w:rsidR="009442BB" w:rsidRPr="00B828EB" w:rsidRDefault="009442BB" w:rsidP="001B0426">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Объем отходов, обеспеченный контейнерами</w:t>
            </w:r>
          </w:p>
        </w:tc>
        <w:tc>
          <w:tcPr>
            <w:tcW w:w="2299" w:type="dxa"/>
            <w:shd w:val="clear" w:color="auto" w:fill="auto"/>
            <w:noWrap/>
            <w:vAlign w:val="bottom"/>
            <w:hideMark/>
          </w:tcPr>
          <w:p w:rsidR="009442BB" w:rsidRPr="00D43BF9" w:rsidRDefault="009442BB" w:rsidP="001B0426">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0,00</w:t>
            </w:r>
          </w:p>
        </w:tc>
      </w:tr>
      <w:tr w:rsidR="009442BB" w:rsidRPr="00B828EB" w:rsidTr="001B0426">
        <w:trPr>
          <w:trHeight w:val="334"/>
        </w:trPr>
        <w:tc>
          <w:tcPr>
            <w:tcW w:w="749" w:type="dxa"/>
            <w:shd w:val="clear" w:color="auto" w:fill="auto"/>
            <w:noWrap/>
            <w:vAlign w:val="bottom"/>
            <w:hideMark/>
          </w:tcPr>
          <w:p w:rsidR="009442BB" w:rsidRPr="00B828EB" w:rsidRDefault="009442BB" w:rsidP="001B0426">
            <w:pPr>
              <w:spacing w:after="0" w:line="240" w:lineRule="auto"/>
              <w:jc w:val="center"/>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4</w:t>
            </w:r>
          </w:p>
        </w:tc>
        <w:tc>
          <w:tcPr>
            <w:tcW w:w="6795" w:type="dxa"/>
            <w:shd w:val="clear" w:color="auto" w:fill="auto"/>
            <w:noWrap/>
            <w:vAlign w:val="bottom"/>
            <w:hideMark/>
          </w:tcPr>
          <w:p w:rsidR="009442BB" w:rsidRPr="00B828EB" w:rsidRDefault="009442BB" w:rsidP="001B0426">
            <w:pPr>
              <w:spacing w:after="0" w:line="240" w:lineRule="auto"/>
              <w:rPr>
                <w:rFonts w:ascii="Times New Roman" w:eastAsia="Times New Roman" w:hAnsi="Times New Roman" w:cs="Times New Roman"/>
                <w:color w:val="000000"/>
                <w:sz w:val="24"/>
                <w:szCs w:val="24"/>
                <w:lang w:eastAsia="ru-RU"/>
              </w:rPr>
            </w:pPr>
            <w:r w:rsidRPr="00B828EB">
              <w:rPr>
                <w:rFonts w:ascii="Times New Roman" w:eastAsia="Times New Roman" w:hAnsi="Times New Roman" w:cs="Times New Roman"/>
                <w:color w:val="000000"/>
                <w:sz w:val="24"/>
                <w:szCs w:val="24"/>
                <w:lang w:eastAsia="ru-RU"/>
              </w:rPr>
              <w:t>Объем отходов, необеспеченный контейнерами</w:t>
            </w:r>
          </w:p>
        </w:tc>
        <w:tc>
          <w:tcPr>
            <w:tcW w:w="2299" w:type="dxa"/>
            <w:shd w:val="clear" w:color="auto" w:fill="auto"/>
            <w:noWrap/>
            <w:vAlign w:val="bottom"/>
            <w:hideMark/>
          </w:tcPr>
          <w:p w:rsidR="009442BB" w:rsidRPr="00D43BF9" w:rsidRDefault="009442BB" w:rsidP="001B0426">
            <w:pPr>
              <w:spacing w:after="0" w:line="240" w:lineRule="auto"/>
              <w:jc w:val="right"/>
              <w:rPr>
                <w:rFonts w:ascii="Times New Roman" w:hAnsi="Times New Roman" w:cs="Times New Roman"/>
                <w:color w:val="000000"/>
                <w:sz w:val="24"/>
                <w:szCs w:val="24"/>
              </w:rPr>
            </w:pPr>
            <w:r w:rsidRPr="00D43BF9">
              <w:rPr>
                <w:rFonts w:ascii="Times New Roman" w:hAnsi="Times New Roman" w:cs="Times New Roman"/>
                <w:color w:val="000000"/>
                <w:sz w:val="24"/>
                <w:szCs w:val="24"/>
              </w:rPr>
              <w:t>624,00</w:t>
            </w:r>
          </w:p>
        </w:tc>
      </w:tr>
      <w:tr w:rsidR="009442BB" w:rsidRPr="00B828EB" w:rsidTr="001B0426">
        <w:trPr>
          <w:trHeight w:val="334"/>
        </w:trPr>
        <w:tc>
          <w:tcPr>
            <w:tcW w:w="749" w:type="dxa"/>
            <w:shd w:val="clear" w:color="auto" w:fill="auto"/>
            <w:noWrap/>
            <w:vAlign w:val="bottom"/>
            <w:hideMark/>
          </w:tcPr>
          <w:p w:rsidR="009442BB" w:rsidRPr="00B828EB" w:rsidRDefault="009442BB" w:rsidP="001B0426">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w:t>
            </w:r>
          </w:p>
        </w:tc>
        <w:tc>
          <w:tcPr>
            <w:tcW w:w="6795" w:type="dxa"/>
            <w:shd w:val="clear" w:color="auto" w:fill="auto"/>
            <w:noWrap/>
            <w:vAlign w:val="bottom"/>
            <w:hideMark/>
          </w:tcPr>
          <w:p w:rsidR="009442BB" w:rsidRPr="00B828EB" w:rsidRDefault="009442BB" w:rsidP="001B0426">
            <w:pPr>
              <w:spacing w:after="0" w:line="240" w:lineRule="auto"/>
              <w:rPr>
                <w:rFonts w:ascii="Times New Roman" w:eastAsia="Times New Roman" w:hAnsi="Times New Roman" w:cs="Times New Roman"/>
                <w:b/>
                <w:bCs/>
                <w:color w:val="000000"/>
                <w:sz w:val="24"/>
                <w:szCs w:val="24"/>
                <w:lang w:eastAsia="ru-RU"/>
              </w:rPr>
            </w:pPr>
            <w:r w:rsidRPr="00B828EB">
              <w:rPr>
                <w:rFonts w:ascii="Times New Roman" w:eastAsia="Times New Roman" w:hAnsi="Times New Roman" w:cs="Times New Roman"/>
                <w:b/>
                <w:bCs/>
                <w:color w:val="000000"/>
                <w:sz w:val="24"/>
                <w:szCs w:val="24"/>
                <w:lang w:eastAsia="ru-RU"/>
              </w:rPr>
              <w:t>Количество необходимых контейнеров</w:t>
            </w:r>
            <w:r>
              <w:rPr>
                <w:rFonts w:ascii="Times New Roman" w:eastAsia="Times New Roman" w:hAnsi="Times New Roman" w:cs="Times New Roman"/>
                <w:b/>
                <w:bCs/>
                <w:color w:val="000000"/>
                <w:sz w:val="24"/>
                <w:szCs w:val="24"/>
                <w:lang w:eastAsia="ru-RU"/>
              </w:rPr>
              <w:t xml:space="preserve"> 1,1 м3</w:t>
            </w:r>
          </w:p>
        </w:tc>
        <w:tc>
          <w:tcPr>
            <w:tcW w:w="2299" w:type="dxa"/>
            <w:shd w:val="clear" w:color="auto" w:fill="auto"/>
            <w:noWrap/>
            <w:vAlign w:val="bottom"/>
            <w:hideMark/>
          </w:tcPr>
          <w:p w:rsidR="009442BB" w:rsidRPr="00D43BF9" w:rsidRDefault="009442BB" w:rsidP="001B0426">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1</w:t>
            </w:r>
          </w:p>
        </w:tc>
      </w:tr>
      <w:tr w:rsidR="009442BB" w:rsidRPr="00B828EB" w:rsidTr="001B0426">
        <w:trPr>
          <w:trHeight w:val="334"/>
        </w:trPr>
        <w:tc>
          <w:tcPr>
            <w:tcW w:w="749" w:type="dxa"/>
            <w:shd w:val="clear" w:color="auto" w:fill="auto"/>
            <w:noWrap/>
            <w:vAlign w:val="bottom"/>
          </w:tcPr>
          <w:p w:rsidR="009442BB" w:rsidRPr="00B828EB" w:rsidRDefault="009442BB" w:rsidP="001B0426">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w:t>
            </w:r>
          </w:p>
        </w:tc>
        <w:tc>
          <w:tcPr>
            <w:tcW w:w="6795" w:type="dxa"/>
            <w:shd w:val="clear" w:color="auto" w:fill="auto"/>
            <w:noWrap/>
            <w:vAlign w:val="bottom"/>
          </w:tcPr>
          <w:p w:rsidR="009442BB" w:rsidRPr="00B828EB" w:rsidRDefault="009442BB" w:rsidP="001B0426">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Количество необходимых контейнеров 5 м3</w:t>
            </w:r>
          </w:p>
        </w:tc>
        <w:tc>
          <w:tcPr>
            <w:tcW w:w="2299" w:type="dxa"/>
            <w:shd w:val="clear" w:color="auto" w:fill="auto"/>
            <w:noWrap/>
            <w:vAlign w:val="bottom"/>
          </w:tcPr>
          <w:p w:rsidR="009442BB" w:rsidRPr="00D43BF9" w:rsidRDefault="009442BB" w:rsidP="001B0426">
            <w:pPr>
              <w:spacing w:after="0" w:line="240" w:lineRule="auto"/>
              <w:jc w:val="right"/>
              <w:rPr>
                <w:rFonts w:ascii="Times New Roman" w:hAnsi="Times New Roman" w:cs="Times New Roman"/>
                <w:b/>
                <w:bCs/>
                <w:color w:val="000000"/>
                <w:sz w:val="24"/>
                <w:szCs w:val="24"/>
              </w:rPr>
            </w:pPr>
            <w:r w:rsidRPr="00D43BF9">
              <w:rPr>
                <w:rFonts w:ascii="Times New Roman" w:hAnsi="Times New Roman" w:cs="Times New Roman"/>
                <w:b/>
                <w:bCs/>
                <w:color w:val="000000"/>
                <w:sz w:val="24"/>
                <w:szCs w:val="24"/>
              </w:rPr>
              <w:t>1</w:t>
            </w:r>
          </w:p>
        </w:tc>
      </w:tr>
    </w:tbl>
    <w:p w:rsidR="009442BB" w:rsidRDefault="009442BB" w:rsidP="009442BB">
      <w:pPr>
        <w:autoSpaceDE w:val="0"/>
        <w:autoSpaceDN w:val="0"/>
        <w:adjustRightInd w:val="0"/>
        <w:spacing w:after="0" w:line="360" w:lineRule="auto"/>
        <w:ind w:firstLine="709"/>
        <w:jc w:val="both"/>
        <w:rPr>
          <w:rFonts w:ascii="Times New Roman" w:hAnsi="Times New Roman"/>
          <w:sz w:val="28"/>
        </w:rPr>
      </w:pPr>
      <w:r w:rsidRPr="00D32591">
        <w:rPr>
          <w:rFonts w:ascii="Times New Roman" w:hAnsi="Times New Roman" w:cs="Times New Roman"/>
          <w:sz w:val="28"/>
          <w:szCs w:val="28"/>
        </w:rPr>
        <w:t>Согласно приведенным расчётам</w:t>
      </w:r>
      <w:r>
        <w:rPr>
          <w:rFonts w:ascii="Times New Roman" w:hAnsi="Times New Roman" w:cs="Times New Roman"/>
          <w:sz w:val="28"/>
          <w:szCs w:val="28"/>
        </w:rPr>
        <w:t xml:space="preserve"> на территории Моргинского сельского поселения </w:t>
      </w:r>
      <w:r w:rsidRPr="00D32591">
        <w:rPr>
          <w:rFonts w:ascii="Times New Roman" w:hAnsi="Times New Roman" w:cs="Times New Roman"/>
          <w:sz w:val="28"/>
          <w:szCs w:val="28"/>
        </w:rPr>
        <w:t>необходима установка контейнеров для сбора ТКО от населения, в количестве</w:t>
      </w:r>
      <w:r>
        <w:rPr>
          <w:rFonts w:ascii="Times New Roman" w:hAnsi="Times New Roman" w:cs="Times New Roman"/>
          <w:sz w:val="28"/>
          <w:szCs w:val="28"/>
        </w:rPr>
        <w:t xml:space="preserve"> 1 </w:t>
      </w:r>
      <w:r w:rsidRPr="00B828EB">
        <w:rPr>
          <w:rFonts w:ascii="Times New Roman" w:hAnsi="Times New Roman" w:cs="Times New Roman"/>
          <w:sz w:val="28"/>
          <w:szCs w:val="28"/>
        </w:rPr>
        <w:t>шт., вместимостью 1,1 м3</w:t>
      </w:r>
      <w:r>
        <w:rPr>
          <w:rFonts w:ascii="Times New Roman" w:hAnsi="Times New Roman" w:cs="Times New Roman"/>
          <w:sz w:val="28"/>
          <w:szCs w:val="28"/>
        </w:rPr>
        <w:t xml:space="preserve"> и 1 контейнера вместимостью 5 м3. </w:t>
      </w:r>
      <w:r>
        <w:br w:type="page"/>
      </w:r>
    </w:p>
    <w:p w:rsidR="009442BB" w:rsidRDefault="009442BB" w:rsidP="009442BB">
      <w:pPr>
        <w:pStyle w:val="1"/>
      </w:pPr>
      <w:bookmarkStart w:id="46" w:name="_Toc470684886"/>
      <w:bookmarkStart w:id="47" w:name="_Toc471810337"/>
      <w:bookmarkStart w:id="48" w:name="_Toc472320364"/>
      <w:r w:rsidRPr="00B740DA">
        <w:lastRenderedPageBreak/>
        <w:t>4. Целевые показатели развития коммунальной инфраструктуры</w:t>
      </w:r>
      <w:bookmarkEnd w:id="46"/>
      <w:bookmarkEnd w:id="47"/>
      <w:bookmarkEnd w:id="48"/>
    </w:p>
    <w:p w:rsidR="009442BB" w:rsidRPr="00D34CFA" w:rsidRDefault="009442BB" w:rsidP="009442BB"/>
    <w:p w:rsidR="009442BB" w:rsidRDefault="009442BB" w:rsidP="009442BB">
      <w:pPr>
        <w:pStyle w:val="2"/>
      </w:pPr>
      <w:bookmarkStart w:id="49" w:name="_Toc470684887"/>
      <w:bookmarkStart w:id="50" w:name="_Toc471810338"/>
      <w:bookmarkStart w:id="51" w:name="_Toc472320365"/>
      <w:r w:rsidRPr="00B740DA">
        <w:t>4.1 Показатели качества поставляемого коммунального ресурса</w:t>
      </w:r>
      <w:bookmarkEnd w:id="49"/>
      <w:bookmarkEnd w:id="50"/>
      <w:bookmarkEnd w:id="51"/>
    </w:p>
    <w:p w:rsidR="009442BB" w:rsidRDefault="009442BB" w:rsidP="009442BB">
      <w:pPr>
        <w:spacing w:after="0" w:line="360" w:lineRule="auto"/>
        <w:ind w:firstLine="708"/>
        <w:jc w:val="both"/>
        <w:outlineLvl w:val="2"/>
        <w:rPr>
          <w:rFonts w:ascii="Times New Roman" w:hAnsi="Times New Roman"/>
          <w:bCs/>
          <w:sz w:val="28"/>
          <w:szCs w:val="28"/>
        </w:rPr>
      </w:pPr>
      <w:bookmarkStart w:id="52" w:name="_Toc470684888"/>
      <w:bookmarkStart w:id="53" w:name="_Toc471810339"/>
      <w:bookmarkStart w:id="54" w:name="_Toc472320366"/>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bookmarkEnd w:id="52"/>
      <w:bookmarkEnd w:id="53"/>
      <w:bookmarkEnd w:id="54"/>
    </w:p>
    <w:p w:rsidR="009442BB" w:rsidRDefault="009442BB" w:rsidP="009442BB">
      <w:pPr>
        <w:spacing w:after="0" w:line="360" w:lineRule="auto"/>
        <w:ind w:firstLine="708"/>
        <w:jc w:val="both"/>
        <w:outlineLvl w:val="2"/>
        <w:rPr>
          <w:rFonts w:ascii="Times New Roman" w:hAnsi="Times New Roman"/>
          <w:bCs/>
          <w:sz w:val="28"/>
          <w:szCs w:val="28"/>
        </w:rPr>
      </w:pPr>
      <w:bookmarkStart w:id="55" w:name="_Toc470684889"/>
      <w:bookmarkStart w:id="56" w:name="_Toc471810340"/>
      <w:bookmarkStart w:id="57" w:name="_Toc472320367"/>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bookmarkEnd w:id="55"/>
      <w:bookmarkEnd w:id="56"/>
      <w:bookmarkEnd w:id="57"/>
    </w:p>
    <w:p w:rsidR="009442BB" w:rsidRDefault="009442BB" w:rsidP="009442BB">
      <w:pPr>
        <w:tabs>
          <w:tab w:val="left" w:pos="8080"/>
        </w:tabs>
        <w:spacing w:after="0" w:line="360" w:lineRule="auto"/>
        <w:ind w:firstLine="720"/>
        <w:rPr>
          <w:rFonts w:ascii="Times New Roman" w:hAnsi="Times New Roman"/>
          <w:sz w:val="28"/>
          <w:szCs w:val="28"/>
        </w:rPr>
      </w:pPr>
    </w:p>
    <w:p w:rsidR="009442BB" w:rsidRPr="00D33D9C" w:rsidRDefault="009442BB" w:rsidP="009442BB">
      <w:pPr>
        <w:pStyle w:val="2"/>
      </w:pPr>
      <w:bookmarkStart w:id="58" w:name="_Toc470684890"/>
      <w:bookmarkStart w:id="59" w:name="_Toc471810341"/>
      <w:bookmarkStart w:id="60" w:name="_Toc472320368"/>
      <w:r w:rsidRPr="00D33D9C">
        <w:t>4.2. Показатели надежности систем ресурсоснабжения</w:t>
      </w:r>
      <w:bookmarkEnd w:id="58"/>
      <w:bookmarkEnd w:id="59"/>
      <w:bookmarkEnd w:id="60"/>
    </w:p>
    <w:p w:rsidR="009442BB" w:rsidRDefault="009442BB" w:rsidP="009442BB">
      <w:pPr>
        <w:spacing w:line="360" w:lineRule="auto"/>
        <w:ind w:firstLine="720"/>
        <w:jc w:val="both"/>
        <w:rPr>
          <w:rFonts w:ascii="Times New Roman" w:hAnsi="Times New Roman"/>
          <w:bCs/>
          <w:sz w:val="28"/>
          <w:szCs w:val="28"/>
        </w:rPr>
      </w:pPr>
      <w:r w:rsidRPr="006E53CC">
        <w:rPr>
          <w:rFonts w:ascii="Times New Roman" w:hAnsi="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9442BB" w:rsidRDefault="009442BB" w:rsidP="009442BB">
      <w:pPr>
        <w:rPr>
          <w:rFonts w:ascii="Times New Roman" w:hAnsi="Times New Roman"/>
          <w:sz w:val="28"/>
        </w:rPr>
      </w:pPr>
      <w:r>
        <w:br w:type="page"/>
      </w:r>
    </w:p>
    <w:p w:rsidR="009442BB" w:rsidRPr="00EC478E" w:rsidRDefault="009442BB" w:rsidP="00EC478E">
      <w:pPr>
        <w:pStyle w:val="1"/>
      </w:pPr>
      <w:bookmarkStart w:id="61" w:name="_Toc470684891"/>
      <w:bookmarkStart w:id="62" w:name="_Toc471810342"/>
      <w:bookmarkStart w:id="63" w:name="_Toc472320369"/>
      <w:r w:rsidRPr="00EC478E">
        <w:lastRenderedPageBreak/>
        <w:t>5. Программа инвестиционных проектов, обеспечивающих достижение целевых показателей</w:t>
      </w:r>
      <w:bookmarkEnd w:id="61"/>
      <w:bookmarkEnd w:id="62"/>
      <w:bookmarkEnd w:id="63"/>
    </w:p>
    <w:p w:rsidR="009442BB" w:rsidRPr="00D34CFA" w:rsidRDefault="009442BB" w:rsidP="009442BB"/>
    <w:p w:rsidR="009442BB" w:rsidRPr="00EC478E" w:rsidRDefault="009442BB" w:rsidP="00EC478E">
      <w:pPr>
        <w:pStyle w:val="2"/>
      </w:pPr>
      <w:bookmarkStart w:id="64" w:name="_Toc470684892"/>
      <w:bookmarkStart w:id="65" w:name="_Toc471810343"/>
      <w:bookmarkStart w:id="66" w:name="_Toc472320370"/>
      <w:r w:rsidRPr="00EC478E">
        <w:t>5.1. Программа инвестиционных проектов развития системы водоснабжения  Моргинского сельского поселения 2018-2028 годы (в ценах 2016)</w:t>
      </w:r>
      <w:bookmarkEnd w:id="64"/>
      <w:bookmarkEnd w:id="65"/>
      <w:bookmarkEnd w:id="66"/>
    </w:p>
    <w:p w:rsidR="009442BB" w:rsidRDefault="009442BB" w:rsidP="009442BB">
      <w:pPr>
        <w:pStyle w:val="a6"/>
      </w:pPr>
      <w:r>
        <w:t>Таблица 12</w:t>
      </w:r>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9442BB" w:rsidRPr="00CA62F6" w:rsidTr="001B0426">
        <w:trPr>
          <w:jc w:val="center"/>
        </w:trPr>
        <w:tc>
          <w:tcPr>
            <w:tcW w:w="568" w:type="dxa"/>
            <w:vAlign w:val="center"/>
          </w:tcPr>
          <w:p w:rsidR="009442BB" w:rsidRPr="00CA62F6" w:rsidRDefault="009442BB" w:rsidP="001B0426">
            <w:pPr>
              <w:spacing w:after="0"/>
              <w:jc w:val="center"/>
              <w:outlineLvl w:val="2"/>
              <w:rPr>
                <w:rFonts w:ascii="Times New Roman" w:hAnsi="Times New Roman"/>
                <w:b/>
                <w:bCs/>
              </w:rPr>
            </w:pPr>
            <w:bookmarkStart w:id="67" w:name="_Toc472081564"/>
            <w:bookmarkStart w:id="68" w:name="_Toc472320371"/>
            <w:r w:rsidRPr="00CA62F6">
              <w:rPr>
                <w:rFonts w:ascii="Times New Roman" w:hAnsi="Times New Roman"/>
                <w:b/>
                <w:bCs/>
              </w:rPr>
              <w:t>№</w:t>
            </w:r>
            <w:bookmarkEnd w:id="67"/>
            <w:bookmarkEnd w:id="68"/>
          </w:p>
        </w:tc>
        <w:tc>
          <w:tcPr>
            <w:tcW w:w="2126" w:type="dxa"/>
            <w:vAlign w:val="center"/>
          </w:tcPr>
          <w:p w:rsidR="009442BB" w:rsidRPr="00CA62F6" w:rsidRDefault="009442BB" w:rsidP="001B0426">
            <w:pPr>
              <w:spacing w:after="0"/>
              <w:jc w:val="center"/>
              <w:outlineLvl w:val="2"/>
              <w:rPr>
                <w:rFonts w:ascii="Times New Roman" w:hAnsi="Times New Roman"/>
                <w:b/>
                <w:bCs/>
              </w:rPr>
            </w:pPr>
            <w:bookmarkStart w:id="69" w:name="_Toc472081565"/>
            <w:bookmarkStart w:id="70" w:name="_Toc472320372"/>
            <w:r w:rsidRPr="00CA62F6">
              <w:rPr>
                <w:rFonts w:ascii="Times New Roman" w:hAnsi="Times New Roman"/>
                <w:b/>
                <w:bCs/>
              </w:rPr>
              <w:t>Описание проекта</w:t>
            </w:r>
            <w:bookmarkEnd w:id="69"/>
            <w:bookmarkEnd w:id="70"/>
          </w:p>
        </w:tc>
        <w:tc>
          <w:tcPr>
            <w:tcW w:w="1418" w:type="dxa"/>
            <w:vAlign w:val="center"/>
          </w:tcPr>
          <w:p w:rsidR="009442BB" w:rsidRPr="00CA62F6" w:rsidRDefault="009442BB" w:rsidP="001B0426">
            <w:pPr>
              <w:spacing w:after="0"/>
              <w:jc w:val="center"/>
              <w:outlineLvl w:val="2"/>
              <w:rPr>
                <w:rFonts w:ascii="Times New Roman" w:hAnsi="Times New Roman"/>
                <w:b/>
                <w:bCs/>
              </w:rPr>
            </w:pPr>
            <w:bookmarkStart w:id="71" w:name="_Toc472081566"/>
            <w:bookmarkStart w:id="72" w:name="_Toc472320373"/>
            <w:r w:rsidRPr="00CA62F6">
              <w:rPr>
                <w:rFonts w:ascii="Times New Roman" w:hAnsi="Times New Roman"/>
                <w:b/>
                <w:bCs/>
              </w:rPr>
              <w:t>Цель проекта</w:t>
            </w:r>
            <w:bookmarkEnd w:id="71"/>
            <w:bookmarkEnd w:id="72"/>
          </w:p>
        </w:tc>
        <w:tc>
          <w:tcPr>
            <w:tcW w:w="1845" w:type="dxa"/>
            <w:vAlign w:val="center"/>
          </w:tcPr>
          <w:p w:rsidR="009442BB" w:rsidRPr="00CA62F6" w:rsidRDefault="009442BB" w:rsidP="001B0426">
            <w:pPr>
              <w:spacing w:after="0"/>
              <w:jc w:val="center"/>
              <w:outlineLvl w:val="2"/>
              <w:rPr>
                <w:rFonts w:ascii="Times New Roman" w:hAnsi="Times New Roman"/>
                <w:b/>
                <w:bCs/>
              </w:rPr>
            </w:pPr>
            <w:bookmarkStart w:id="73" w:name="_Toc472081567"/>
            <w:bookmarkStart w:id="74" w:name="_Toc472320374"/>
            <w:r w:rsidRPr="00CA62F6">
              <w:rPr>
                <w:rFonts w:ascii="Times New Roman" w:hAnsi="Times New Roman"/>
                <w:b/>
              </w:rPr>
              <w:t>Технические параметры проекта</w:t>
            </w:r>
            <w:bookmarkEnd w:id="73"/>
            <w:bookmarkEnd w:id="74"/>
          </w:p>
        </w:tc>
        <w:tc>
          <w:tcPr>
            <w:tcW w:w="1710" w:type="dxa"/>
            <w:vAlign w:val="center"/>
          </w:tcPr>
          <w:p w:rsidR="009442BB" w:rsidRPr="00CA62F6" w:rsidRDefault="009442BB" w:rsidP="001B0426">
            <w:pPr>
              <w:spacing w:after="0"/>
              <w:jc w:val="center"/>
              <w:outlineLvl w:val="2"/>
              <w:rPr>
                <w:rFonts w:ascii="Times New Roman" w:hAnsi="Times New Roman"/>
                <w:b/>
                <w:bCs/>
              </w:rPr>
            </w:pPr>
            <w:bookmarkStart w:id="75" w:name="_Toc472081568"/>
            <w:bookmarkStart w:id="76" w:name="_Toc472320375"/>
            <w:r w:rsidRPr="00CA62F6">
              <w:rPr>
                <w:rFonts w:ascii="Times New Roman" w:hAnsi="Times New Roman"/>
                <w:b/>
              </w:rPr>
              <w:t>Затраты на реализацию проекта(тыс. руб.)</w:t>
            </w:r>
            <w:bookmarkEnd w:id="75"/>
            <w:bookmarkEnd w:id="76"/>
          </w:p>
        </w:tc>
        <w:tc>
          <w:tcPr>
            <w:tcW w:w="780" w:type="dxa"/>
            <w:vAlign w:val="center"/>
          </w:tcPr>
          <w:p w:rsidR="009442BB" w:rsidRPr="00CA62F6" w:rsidRDefault="009442BB" w:rsidP="001B0426">
            <w:pPr>
              <w:spacing w:after="0"/>
              <w:jc w:val="center"/>
              <w:outlineLvl w:val="2"/>
              <w:rPr>
                <w:rFonts w:ascii="Times New Roman" w:hAnsi="Times New Roman"/>
                <w:b/>
                <w:bCs/>
              </w:rPr>
            </w:pPr>
            <w:bookmarkStart w:id="77" w:name="_Toc472081569"/>
            <w:bookmarkStart w:id="78" w:name="_Toc472320376"/>
            <w:r w:rsidRPr="00CA62F6">
              <w:rPr>
                <w:rFonts w:ascii="Times New Roman" w:hAnsi="Times New Roman"/>
                <w:b/>
              </w:rPr>
              <w:t>Срок реализации проекта</w:t>
            </w:r>
            <w:bookmarkEnd w:id="77"/>
            <w:bookmarkEnd w:id="78"/>
          </w:p>
        </w:tc>
        <w:tc>
          <w:tcPr>
            <w:tcW w:w="1054" w:type="dxa"/>
            <w:vAlign w:val="center"/>
          </w:tcPr>
          <w:p w:rsidR="009442BB" w:rsidRPr="00CA62F6" w:rsidRDefault="009442BB" w:rsidP="001B0426">
            <w:pPr>
              <w:spacing w:after="0"/>
              <w:jc w:val="center"/>
              <w:outlineLvl w:val="2"/>
              <w:rPr>
                <w:rFonts w:ascii="Times New Roman" w:hAnsi="Times New Roman"/>
                <w:b/>
                <w:bCs/>
              </w:rPr>
            </w:pPr>
            <w:bookmarkStart w:id="79" w:name="_Toc472081570"/>
            <w:bookmarkStart w:id="80" w:name="_Toc472320377"/>
            <w:r w:rsidRPr="00CA62F6">
              <w:rPr>
                <w:rFonts w:ascii="Times New Roman" w:hAnsi="Times New Roman"/>
                <w:b/>
              </w:rPr>
              <w:t>Ожидаемый эффект от реализации проекта</w:t>
            </w:r>
            <w:bookmarkEnd w:id="79"/>
            <w:bookmarkEnd w:id="80"/>
          </w:p>
        </w:tc>
        <w:tc>
          <w:tcPr>
            <w:tcW w:w="1134" w:type="dxa"/>
            <w:vAlign w:val="center"/>
          </w:tcPr>
          <w:p w:rsidR="009442BB" w:rsidRPr="00CA62F6" w:rsidRDefault="009442BB" w:rsidP="001B0426">
            <w:pPr>
              <w:spacing w:after="0"/>
              <w:jc w:val="center"/>
              <w:outlineLvl w:val="2"/>
              <w:rPr>
                <w:rFonts w:ascii="Times New Roman" w:hAnsi="Times New Roman"/>
                <w:b/>
                <w:bCs/>
              </w:rPr>
            </w:pPr>
            <w:bookmarkStart w:id="81" w:name="_Toc472081571"/>
            <w:bookmarkStart w:id="82" w:name="_Toc472320378"/>
            <w:r w:rsidRPr="00CA62F6">
              <w:rPr>
                <w:rFonts w:ascii="Times New Roman" w:hAnsi="Times New Roman"/>
                <w:b/>
              </w:rPr>
              <w:t>Предполагаемый источник финансирования</w:t>
            </w:r>
            <w:bookmarkEnd w:id="81"/>
            <w:bookmarkEnd w:id="82"/>
          </w:p>
        </w:tc>
      </w:tr>
      <w:tr w:rsidR="009442BB" w:rsidRPr="00CA62F6" w:rsidTr="001B0426">
        <w:trPr>
          <w:jc w:val="center"/>
        </w:trPr>
        <w:tc>
          <w:tcPr>
            <w:tcW w:w="568" w:type="dxa"/>
            <w:vAlign w:val="center"/>
          </w:tcPr>
          <w:p w:rsidR="009442BB" w:rsidRPr="00CA62F6" w:rsidRDefault="009442BB" w:rsidP="001B0426">
            <w:pPr>
              <w:spacing w:after="0"/>
              <w:jc w:val="center"/>
              <w:outlineLvl w:val="2"/>
              <w:rPr>
                <w:rFonts w:ascii="Times New Roman" w:hAnsi="Times New Roman"/>
                <w:b/>
                <w:bCs/>
              </w:rPr>
            </w:pPr>
            <w:bookmarkStart w:id="83" w:name="_Toc472081572"/>
            <w:bookmarkStart w:id="84" w:name="_Toc472320379"/>
            <w:r w:rsidRPr="00CA62F6">
              <w:rPr>
                <w:rFonts w:ascii="Times New Roman" w:hAnsi="Times New Roman"/>
                <w:b/>
                <w:bCs/>
              </w:rPr>
              <w:t>1</w:t>
            </w:r>
            <w:bookmarkEnd w:id="83"/>
            <w:bookmarkEnd w:id="84"/>
          </w:p>
        </w:tc>
        <w:tc>
          <w:tcPr>
            <w:tcW w:w="2126" w:type="dxa"/>
            <w:vAlign w:val="center"/>
          </w:tcPr>
          <w:p w:rsidR="009442BB" w:rsidRPr="00CA62F6" w:rsidRDefault="009442BB" w:rsidP="001B0426">
            <w:pPr>
              <w:spacing w:after="0"/>
              <w:jc w:val="center"/>
              <w:outlineLvl w:val="2"/>
              <w:rPr>
                <w:rFonts w:ascii="Times New Roman" w:hAnsi="Times New Roman"/>
                <w:b/>
                <w:bCs/>
              </w:rPr>
            </w:pPr>
            <w:bookmarkStart w:id="85" w:name="_Toc472081573"/>
            <w:bookmarkStart w:id="86" w:name="_Toc472320380"/>
            <w:r w:rsidRPr="00CA62F6">
              <w:rPr>
                <w:rFonts w:ascii="Times New Roman" w:hAnsi="Times New Roman"/>
                <w:b/>
                <w:bCs/>
              </w:rPr>
              <w:t>2</w:t>
            </w:r>
            <w:bookmarkEnd w:id="85"/>
            <w:bookmarkEnd w:id="86"/>
          </w:p>
        </w:tc>
        <w:tc>
          <w:tcPr>
            <w:tcW w:w="1418" w:type="dxa"/>
            <w:vAlign w:val="center"/>
          </w:tcPr>
          <w:p w:rsidR="009442BB" w:rsidRPr="00CA62F6" w:rsidRDefault="009442BB" w:rsidP="001B0426">
            <w:pPr>
              <w:spacing w:after="0"/>
              <w:jc w:val="center"/>
              <w:outlineLvl w:val="2"/>
              <w:rPr>
                <w:rFonts w:ascii="Times New Roman" w:hAnsi="Times New Roman"/>
                <w:b/>
                <w:bCs/>
              </w:rPr>
            </w:pPr>
            <w:bookmarkStart w:id="87" w:name="_Toc472081574"/>
            <w:bookmarkStart w:id="88" w:name="_Toc472320381"/>
            <w:r w:rsidRPr="00CA62F6">
              <w:rPr>
                <w:rFonts w:ascii="Times New Roman" w:hAnsi="Times New Roman"/>
                <w:b/>
                <w:bCs/>
              </w:rPr>
              <w:t>3</w:t>
            </w:r>
            <w:bookmarkEnd w:id="87"/>
            <w:bookmarkEnd w:id="88"/>
          </w:p>
        </w:tc>
        <w:tc>
          <w:tcPr>
            <w:tcW w:w="1845" w:type="dxa"/>
            <w:vAlign w:val="center"/>
          </w:tcPr>
          <w:p w:rsidR="009442BB" w:rsidRPr="00CA62F6" w:rsidRDefault="009442BB" w:rsidP="001B0426">
            <w:pPr>
              <w:spacing w:after="0"/>
              <w:jc w:val="center"/>
              <w:outlineLvl w:val="2"/>
              <w:rPr>
                <w:rFonts w:ascii="Times New Roman" w:hAnsi="Times New Roman"/>
                <w:b/>
                <w:bCs/>
              </w:rPr>
            </w:pPr>
            <w:bookmarkStart w:id="89" w:name="_Toc472081575"/>
            <w:bookmarkStart w:id="90" w:name="_Toc472320382"/>
            <w:r w:rsidRPr="00CA62F6">
              <w:rPr>
                <w:rFonts w:ascii="Times New Roman" w:hAnsi="Times New Roman"/>
                <w:b/>
                <w:bCs/>
              </w:rPr>
              <w:t>4</w:t>
            </w:r>
            <w:bookmarkEnd w:id="89"/>
            <w:bookmarkEnd w:id="90"/>
          </w:p>
        </w:tc>
        <w:tc>
          <w:tcPr>
            <w:tcW w:w="1710" w:type="dxa"/>
            <w:vAlign w:val="center"/>
          </w:tcPr>
          <w:p w:rsidR="009442BB" w:rsidRPr="00CA62F6" w:rsidRDefault="009442BB" w:rsidP="001B0426">
            <w:pPr>
              <w:spacing w:after="0"/>
              <w:jc w:val="center"/>
              <w:outlineLvl w:val="2"/>
              <w:rPr>
                <w:rFonts w:ascii="Times New Roman" w:hAnsi="Times New Roman"/>
                <w:b/>
                <w:bCs/>
              </w:rPr>
            </w:pPr>
            <w:bookmarkStart w:id="91" w:name="_Toc472081576"/>
            <w:bookmarkStart w:id="92" w:name="_Toc472320383"/>
            <w:r w:rsidRPr="00CA62F6">
              <w:rPr>
                <w:rFonts w:ascii="Times New Roman" w:hAnsi="Times New Roman"/>
                <w:b/>
                <w:bCs/>
              </w:rPr>
              <w:t>5</w:t>
            </w:r>
            <w:bookmarkEnd w:id="91"/>
            <w:bookmarkEnd w:id="92"/>
          </w:p>
        </w:tc>
        <w:tc>
          <w:tcPr>
            <w:tcW w:w="780" w:type="dxa"/>
            <w:vAlign w:val="center"/>
          </w:tcPr>
          <w:p w:rsidR="009442BB" w:rsidRPr="00CA62F6" w:rsidRDefault="009442BB" w:rsidP="001B0426">
            <w:pPr>
              <w:spacing w:after="0"/>
              <w:jc w:val="center"/>
              <w:outlineLvl w:val="2"/>
              <w:rPr>
                <w:rFonts w:ascii="Times New Roman" w:hAnsi="Times New Roman"/>
                <w:b/>
                <w:bCs/>
              </w:rPr>
            </w:pPr>
            <w:bookmarkStart w:id="93" w:name="_Toc472081577"/>
            <w:bookmarkStart w:id="94" w:name="_Toc472320384"/>
            <w:r w:rsidRPr="00CA62F6">
              <w:rPr>
                <w:rFonts w:ascii="Times New Roman" w:hAnsi="Times New Roman"/>
                <w:b/>
                <w:bCs/>
              </w:rPr>
              <w:t>6</w:t>
            </w:r>
            <w:bookmarkEnd w:id="93"/>
            <w:bookmarkEnd w:id="94"/>
          </w:p>
        </w:tc>
        <w:tc>
          <w:tcPr>
            <w:tcW w:w="1054" w:type="dxa"/>
            <w:vAlign w:val="center"/>
          </w:tcPr>
          <w:p w:rsidR="009442BB" w:rsidRPr="00CA62F6" w:rsidRDefault="009442BB" w:rsidP="001B0426">
            <w:pPr>
              <w:spacing w:after="0"/>
              <w:jc w:val="center"/>
              <w:outlineLvl w:val="2"/>
              <w:rPr>
                <w:rFonts w:ascii="Times New Roman" w:hAnsi="Times New Roman"/>
                <w:b/>
                <w:bCs/>
              </w:rPr>
            </w:pPr>
            <w:bookmarkStart w:id="95" w:name="_Toc472081578"/>
            <w:bookmarkStart w:id="96" w:name="_Toc472320385"/>
            <w:r w:rsidRPr="00CA62F6">
              <w:rPr>
                <w:rFonts w:ascii="Times New Roman" w:hAnsi="Times New Roman"/>
                <w:b/>
                <w:bCs/>
              </w:rPr>
              <w:t>7</w:t>
            </w:r>
            <w:bookmarkEnd w:id="95"/>
            <w:bookmarkEnd w:id="96"/>
          </w:p>
        </w:tc>
        <w:tc>
          <w:tcPr>
            <w:tcW w:w="1134" w:type="dxa"/>
            <w:vAlign w:val="center"/>
          </w:tcPr>
          <w:p w:rsidR="009442BB" w:rsidRPr="00CA62F6" w:rsidRDefault="009442BB" w:rsidP="001B0426">
            <w:pPr>
              <w:spacing w:after="0"/>
              <w:jc w:val="center"/>
              <w:outlineLvl w:val="2"/>
              <w:rPr>
                <w:rFonts w:ascii="Times New Roman" w:hAnsi="Times New Roman"/>
                <w:b/>
                <w:bCs/>
              </w:rPr>
            </w:pPr>
            <w:bookmarkStart w:id="97" w:name="_Toc472081579"/>
            <w:bookmarkStart w:id="98" w:name="_Toc472320386"/>
            <w:r w:rsidRPr="00CA62F6">
              <w:rPr>
                <w:rFonts w:ascii="Times New Roman" w:hAnsi="Times New Roman"/>
                <w:b/>
                <w:bCs/>
              </w:rPr>
              <w:t>8</w:t>
            </w:r>
            <w:bookmarkEnd w:id="97"/>
            <w:bookmarkEnd w:id="98"/>
          </w:p>
        </w:tc>
      </w:tr>
      <w:tr w:rsidR="009442BB" w:rsidRPr="00CA62F6" w:rsidTr="001B0426">
        <w:trPr>
          <w:trHeight w:val="1475"/>
          <w:jc w:val="center"/>
        </w:trPr>
        <w:tc>
          <w:tcPr>
            <w:tcW w:w="568" w:type="dxa"/>
            <w:vAlign w:val="center"/>
          </w:tcPr>
          <w:p w:rsidR="009442BB" w:rsidRPr="00F50240" w:rsidRDefault="009442BB" w:rsidP="001B0426">
            <w:pPr>
              <w:spacing w:after="0"/>
              <w:jc w:val="center"/>
              <w:outlineLvl w:val="2"/>
              <w:rPr>
                <w:rFonts w:ascii="Times New Roman" w:hAnsi="Times New Roman"/>
                <w:b/>
                <w:bCs/>
                <w:sz w:val="24"/>
                <w:szCs w:val="24"/>
              </w:rPr>
            </w:pPr>
            <w:bookmarkStart w:id="99" w:name="_Toc472081580"/>
            <w:bookmarkStart w:id="100" w:name="_Toc472320387"/>
            <w:r w:rsidRPr="00F50240">
              <w:rPr>
                <w:rFonts w:ascii="Times New Roman" w:hAnsi="Times New Roman"/>
                <w:b/>
                <w:bCs/>
                <w:sz w:val="24"/>
                <w:szCs w:val="24"/>
              </w:rPr>
              <w:t>1</w:t>
            </w:r>
            <w:bookmarkEnd w:id="99"/>
            <w:bookmarkEnd w:id="100"/>
          </w:p>
        </w:tc>
        <w:tc>
          <w:tcPr>
            <w:tcW w:w="2126" w:type="dxa"/>
            <w:vAlign w:val="center"/>
          </w:tcPr>
          <w:p w:rsidR="009442BB" w:rsidRPr="00F50240" w:rsidRDefault="009442BB" w:rsidP="001B0426">
            <w:pPr>
              <w:autoSpaceDE w:val="0"/>
              <w:autoSpaceDN w:val="0"/>
              <w:adjustRightInd w:val="0"/>
              <w:spacing w:after="0" w:line="240" w:lineRule="auto"/>
              <w:jc w:val="center"/>
              <w:rPr>
                <w:rFonts w:ascii="Times New Roman" w:hAnsi="Times New Roman" w:cs="Times New Roman"/>
                <w:color w:val="000000"/>
                <w:sz w:val="24"/>
                <w:szCs w:val="24"/>
              </w:rPr>
            </w:pPr>
            <w:r w:rsidRPr="00F50240">
              <w:rPr>
                <w:rFonts w:ascii="Times New Roman" w:hAnsi="Times New Roman" w:cs="Times New Roman"/>
                <w:color w:val="000000"/>
                <w:sz w:val="24"/>
                <w:szCs w:val="24"/>
              </w:rPr>
              <w:t xml:space="preserve">Строительство локального водопровода в с </w:t>
            </w:r>
            <w:r>
              <w:rPr>
                <w:rFonts w:ascii="Times New Roman" w:hAnsi="Times New Roman" w:cs="Times New Roman"/>
                <w:color w:val="000000"/>
                <w:sz w:val="24"/>
                <w:szCs w:val="24"/>
              </w:rPr>
              <w:t>Морга</w:t>
            </w:r>
          </w:p>
        </w:tc>
        <w:tc>
          <w:tcPr>
            <w:tcW w:w="1418" w:type="dxa"/>
            <w:vAlign w:val="center"/>
          </w:tcPr>
          <w:p w:rsidR="009442BB" w:rsidRPr="00F50240" w:rsidRDefault="009442BB" w:rsidP="001B0426">
            <w:pPr>
              <w:spacing w:after="0"/>
              <w:ind w:left="-35"/>
              <w:jc w:val="center"/>
              <w:outlineLvl w:val="2"/>
              <w:rPr>
                <w:rFonts w:ascii="Times New Roman" w:hAnsi="Times New Roman"/>
                <w:bCs/>
                <w:sz w:val="20"/>
                <w:szCs w:val="20"/>
              </w:rPr>
            </w:pPr>
            <w:bookmarkStart w:id="101" w:name="_Toc472081581"/>
            <w:bookmarkStart w:id="102" w:name="_Toc472320388"/>
            <w:r w:rsidRPr="00F50240">
              <w:rPr>
                <w:rFonts w:ascii="Times New Roman" w:hAnsi="Times New Roman"/>
                <w:bCs/>
                <w:sz w:val="20"/>
                <w:szCs w:val="20"/>
              </w:rPr>
              <w:t>Бесперебойное обеспечение населения питьевой водой</w:t>
            </w:r>
            <w:bookmarkEnd w:id="101"/>
            <w:bookmarkEnd w:id="102"/>
          </w:p>
        </w:tc>
        <w:tc>
          <w:tcPr>
            <w:tcW w:w="1845" w:type="dxa"/>
            <w:vAlign w:val="center"/>
          </w:tcPr>
          <w:p w:rsidR="009442BB" w:rsidRPr="00F50240" w:rsidRDefault="009442BB" w:rsidP="001B0426">
            <w:pPr>
              <w:spacing w:after="0"/>
              <w:jc w:val="center"/>
              <w:outlineLvl w:val="2"/>
              <w:rPr>
                <w:rFonts w:ascii="Times New Roman" w:hAnsi="Times New Roman"/>
                <w:bCs/>
                <w:sz w:val="24"/>
                <w:szCs w:val="24"/>
              </w:rPr>
            </w:pPr>
            <w:bookmarkStart w:id="103" w:name="_Toc472081582"/>
            <w:bookmarkStart w:id="104" w:name="_Toc472320389"/>
            <w:r>
              <w:rPr>
                <w:rFonts w:ascii="Times New Roman" w:hAnsi="Times New Roman"/>
                <w:bCs/>
                <w:sz w:val="24"/>
                <w:szCs w:val="24"/>
              </w:rPr>
              <w:t>2700</w:t>
            </w:r>
            <w:bookmarkEnd w:id="103"/>
            <w:bookmarkEnd w:id="104"/>
          </w:p>
        </w:tc>
        <w:tc>
          <w:tcPr>
            <w:tcW w:w="1710" w:type="dxa"/>
            <w:vAlign w:val="center"/>
          </w:tcPr>
          <w:p w:rsidR="009442BB" w:rsidRPr="00F50240" w:rsidRDefault="009442BB" w:rsidP="001B0426">
            <w:pPr>
              <w:spacing w:after="0"/>
              <w:jc w:val="center"/>
              <w:outlineLvl w:val="2"/>
              <w:rPr>
                <w:rFonts w:ascii="Times New Roman" w:hAnsi="Times New Roman"/>
                <w:bCs/>
                <w:sz w:val="24"/>
                <w:szCs w:val="24"/>
              </w:rPr>
            </w:pPr>
            <w:bookmarkStart w:id="105" w:name="_Toc472081583"/>
            <w:bookmarkStart w:id="106" w:name="_Toc472320390"/>
            <w:r>
              <w:rPr>
                <w:rFonts w:ascii="Times New Roman" w:hAnsi="Times New Roman"/>
                <w:bCs/>
                <w:sz w:val="24"/>
                <w:szCs w:val="24"/>
              </w:rPr>
              <w:t>3 445</w:t>
            </w:r>
            <w:bookmarkEnd w:id="105"/>
            <w:bookmarkEnd w:id="106"/>
          </w:p>
        </w:tc>
        <w:tc>
          <w:tcPr>
            <w:tcW w:w="780" w:type="dxa"/>
            <w:vAlign w:val="center"/>
          </w:tcPr>
          <w:p w:rsidR="009442BB" w:rsidRPr="00F50240" w:rsidRDefault="009442BB" w:rsidP="001B0426">
            <w:pPr>
              <w:spacing w:after="0"/>
              <w:jc w:val="center"/>
              <w:outlineLvl w:val="2"/>
              <w:rPr>
                <w:rFonts w:ascii="Times New Roman" w:hAnsi="Times New Roman"/>
                <w:bCs/>
                <w:sz w:val="24"/>
                <w:szCs w:val="24"/>
              </w:rPr>
            </w:pPr>
            <w:bookmarkStart w:id="107" w:name="_Toc472081584"/>
            <w:bookmarkStart w:id="108" w:name="_Toc472320391"/>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r>
              <w:rPr>
                <w:rFonts w:ascii="Times New Roman" w:hAnsi="Times New Roman"/>
                <w:bCs/>
                <w:sz w:val="24"/>
                <w:szCs w:val="24"/>
              </w:rPr>
              <w:t>8</w:t>
            </w:r>
            <w:bookmarkEnd w:id="107"/>
            <w:bookmarkEnd w:id="108"/>
          </w:p>
        </w:tc>
        <w:tc>
          <w:tcPr>
            <w:tcW w:w="1054" w:type="dxa"/>
            <w:vAlign w:val="center"/>
          </w:tcPr>
          <w:p w:rsidR="009442BB" w:rsidRPr="00F50240" w:rsidRDefault="009442BB" w:rsidP="001B0426">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9442BB" w:rsidRPr="00F50240" w:rsidRDefault="009442BB" w:rsidP="001B0426">
            <w:pPr>
              <w:spacing w:after="0"/>
              <w:ind w:left="-38"/>
              <w:jc w:val="center"/>
              <w:outlineLvl w:val="2"/>
              <w:rPr>
                <w:rFonts w:ascii="Times New Roman" w:hAnsi="Times New Roman"/>
                <w:bCs/>
                <w:sz w:val="24"/>
                <w:szCs w:val="24"/>
              </w:rPr>
            </w:pPr>
            <w:bookmarkStart w:id="109" w:name="_Toc472081585"/>
            <w:bookmarkStart w:id="110" w:name="_Toc472320392"/>
            <w:r w:rsidRPr="00F50240">
              <w:rPr>
                <w:rFonts w:ascii="Times New Roman" w:hAnsi="Times New Roman"/>
                <w:bCs/>
                <w:sz w:val="24"/>
                <w:szCs w:val="24"/>
              </w:rPr>
              <w:t>Средства республиканского бюджета</w:t>
            </w:r>
            <w:bookmarkEnd w:id="109"/>
            <w:bookmarkEnd w:id="110"/>
          </w:p>
        </w:tc>
      </w:tr>
      <w:tr w:rsidR="009442BB" w:rsidRPr="00CA62F6" w:rsidTr="001B0426">
        <w:trPr>
          <w:trHeight w:val="429"/>
          <w:jc w:val="center"/>
        </w:trPr>
        <w:tc>
          <w:tcPr>
            <w:tcW w:w="568" w:type="dxa"/>
            <w:vAlign w:val="center"/>
          </w:tcPr>
          <w:p w:rsidR="009442BB" w:rsidRPr="00F50240" w:rsidRDefault="009442BB" w:rsidP="001B0426">
            <w:pPr>
              <w:spacing w:after="0"/>
              <w:jc w:val="center"/>
              <w:outlineLvl w:val="2"/>
              <w:rPr>
                <w:rFonts w:ascii="Times New Roman" w:hAnsi="Times New Roman"/>
                <w:b/>
                <w:bCs/>
                <w:sz w:val="24"/>
                <w:szCs w:val="24"/>
              </w:rPr>
            </w:pPr>
          </w:p>
        </w:tc>
        <w:tc>
          <w:tcPr>
            <w:tcW w:w="2126" w:type="dxa"/>
            <w:vAlign w:val="center"/>
          </w:tcPr>
          <w:p w:rsidR="009442BB" w:rsidRPr="00F50240" w:rsidRDefault="009442BB" w:rsidP="001B0426">
            <w:pPr>
              <w:spacing w:after="0"/>
              <w:jc w:val="center"/>
              <w:outlineLvl w:val="2"/>
              <w:rPr>
                <w:rFonts w:ascii="Times New Roman" w:hAnsi="Times New Roman"/>
                <w:b/>
                <w:bCs/>
                <w:sz w:val="24"/>
                <w:szCs w:val="24"/>
              </w:rPr>
            </w:pPr>
            <w:bookmarkStart w:id="111" w:name="_Toc472081586"/>
            <w:bookmarkStart w:id="112" w:name="_Toc472320393"/>
            <w:r w:rsidRPr="00F50240">
              <w:rPr>
                <w:rFonts w:ascii="Times New Roman" w:hAnsi="Times New Roman"/>
                <w:b/>
                <w:bCs/>
                <w:sz w:val="24"/>
                <w:szCs w:val="24"/>
              </w:rPr>
              <w:t>Итого</w:t>
            </w:r>
            <w:bookmarkEnd w:id="111"/>
            <w:bookmarkEnd w:id="112"/>
          </w:p>
        </w:tc>
        <w:tc>
          <w:tcPr>
            <w:tcW w:w="1418" w:type="dxa"/>
            <w:vAlign w:val="center"/>
          </w:tcPr>
          <w:p w:rsidR="009442BB" w:rsidRPr="00F50240" w:rsidRDefault="009442BB" w:rsidP="001B0426">
            <w:pPr>
              <w:spacing w:after="0"/>
              <w:jc w:val="center"/>
              <w:outlineLvl w:val="2"/>
              <w:rPr>
                <w:rFonts w:ascii="Times New Roman" w:hAnsi="Times New Roman"/>
                <w:b/>
                <w:bCs/>
                <w:sz w:val="24"/>
                <w:szCs w:val="24"/>
              </w:rPr>
            </w:pPr>
          </w:p>
        </w:tc>
        <w:tc>
          <w:tcPr>
            <w:tcW w:w="1845" w:type="dxa"/>
            <w:vAlign w:val="center"/>
          </w:tcPr>
          <w:p w:rsidR="009442BB" w:rsidRPr="00F50240" w:rsidRDefault="009442BB" w:rsidP="001B0426">
            <w:pPr>
              <w:spacing w:after="0"/>
              <w:jc w:val="center"/>
              <w:outlineLvl w:val="2"/>
              <w:rPr>
                <w:rFonts w:ascii="Times New Roman" w:hAnsi="Times New Roman"/>
                <w:bCs/>
                <w:sz w:val="24"/>
                <w:szCs w:val="24"/>
              </w:rPr>
            </w:pPr>
            <w:bookmarkStart w:id="113" w:name="_Toc470617081"/>
            <w:bookmarkStart w:id="114" w:name="_Toc471807152"/>
            <w:bookmarkStart w:id="115" w:name="_Toc472081587"/>
            <w:bookmarkStart w:id="116" w:name="_Toc472320394"/>
            <w:r>
              <w:rPr>
                <w:rFonts w:ascii="Times New Roman" w:hAnsi="Times New Roman"/>
                <w:bCs/>
                <w:sz w:val="24"/>
                <w:szCs w:val="24"/>
              </w:rPr>
              <w:t>27</w:t>
            </w:r>
            <w:r w:rsidRPr="00F50240">
              <w:rPr>
                <w:rFonts w:ascii="Times New Roman" w:hAnsi="Times New Roman"/>
                <w:bCs/>
                <w:sz w:val="24"/>
                <w:szCs w:val="24"/>
              </w:rPr>
              <w:t>00 м</w:t>
            </w:r>
            <w:bookmarkEnd w:id="113"/>
            <w:bookmarkEnd w:id="114"/>
            <w:bookmarkEnd w:id="115"/>
            <w:bookmarkEnd w:id="116"/>
          </w:p>
        </w:tc>
        <w:tc>
          <w:tcPr>
            <w:tcW w:w="1710" w:type="dxa"/>
            <w:vAlign w:val="center"/>
          </w:tcPr>
          <w:p w:rsidR="009442BB" w:rsidRPr="00F50240" w:rsidRDefault="009442BB" w:rsidP="001B0426">
            <w:pPr>
              <w:spacing w:after="0"/>
              <w:jc w:val="center"/>
              <w:outlineLvl w:val="2"/>
              <w:rPr>
                <w:rFonts w:ascii="Times New Roman" w:hAnsi="Times New Roman"/>
                <w:b/>
                <w:bCs/>
                <w:sz w:val="24"/>
                <w:szCs w:val="24"/>
              </w:rPr>
            </w:pPr>
            <w:bookmarkStart w:id="117" w:name="_Toc472081588"/>
            <w:bookmarkStart w:id="118" w:name="_Toc472320395"/>
            <w:r>
              <w:rPr>
                <w:rFonts w:ascii="Times New Roman" w:hAnsi="Times New Roman"/>
                <w:bCs/>
                <w:sz w:val="24"/>
                <w:szCs w:val="24"/>
              </w:rPr>
              <w:t>3 445</w:t>
            </w:r>
            <w:bookmarkEnd w:id="117"/>
            <w:bookmarkEnd w:id="118"/>
          </w:p>
        </w:tc>
        <w:tc>
          <w:tcPr>
            <w:tcW w:w="780" w:type="dxa"/>
            <w:vAlign w:val="center"/>
          </w:tcPr>
          <w:p w:rsidR="009442BB" w:rsidRPr="00F50240" w:rsidRDefault="009442BB" w:rsidP="001B0426">
            <w:pPr>
              <w:spacing w:after="0"/>
              <w:jc w:val="center"/>
              <w:outlineLvl w:val="2"/>
              <w:rPr>
                <w:rFonts w:ascii="Times New Roman" w:hAnsi="Times New Roman"/>
                <w:bCs/>
                <w:sz w:val="24"/>
                <w:szCs w:val="24"/>
              </w:rPr>
            </w:pPr>
          </w:p>
        </w:tc>
        <w:tc>
          <w:tcPr>
            <w:tcW w:w="1054" w:type="dxa"/>
            <w:vAlign w:val="center"/>
          </w:tcPr>
          <w:p w:rsidR="009442BB" w:rsidRPr="00F50240" w:rsidRDefault="009442BB" w:rsidP="001B0426">
            <w:pPr>
              <w:spacing w:after="0"/>
              <w:jc w:val="center"/>
              <w:rPr>
                <w:rFonts w:ascii="Times New Roman" w:hAnsi="Times New Roman"/>
                <w:sz w:val="24"/>
                <w:szCs w:val="24"/>
              </w:rPr>
            </w:pPr>
          </w:p>
        </w:tc>
        <w:tc>
          <w:tcPr>
            <w:tcW w:w="1134" w:type="dxa"/>
            <w:vAlign w:val="center"/>
          </w:tcPr>
          <w:p w:rsidR="009442BB" w:rsidRPr="00F50240" w:rsidRDefault="009442BB" w:rsidP="001B0426">
            <w:pPr>
              <w:spacing w:after="0"/>
              <w:jc w:val="center"/>
              <w:outlineLvl w:val="2"/>
              <w:rPr>
                <w:rFonts w:ascii="Times New Roman" w:hAnsi="Times New Roman"/>
                <w:bCs/>
                <w:sz w:val="24"/>
                <w:szCs w:val="24"/>
              </w:rPr>
            </w:pPr>
          </w:p>
        </w:tc>
      </w:tr>
    </w:tbl>
    <w:p w:rsidR="009442BB" w:rsidRDefault="009442BB" w:rsidP="001F022C">
      <w:pPr>
        <w:pStyle w:val="a6"/>
      </w:pPr>
    </w:p>
    <w:p w:rsidR="009442BB" w:rsidRDefault="009442BB">
      <w:pPr>
        <w:rPr>
          <w:rFonts w:ascii="Times New Roman" w:hAnsi="Times New Roman"/>
          <w:sz w:val="28"/>
        </w:rPr>
      </w:pPr>
      <w:r>
        <w:br w:type="page"/>
      </w:r>
    </w:p>
    <w:p w:rsidR="009442BB" w:rsidRPr="007D090A" w:rsidRDefault="009442BB" w:rsidP="00EC478E">
      <w:pPr>
        <w:pStyle w:val="2"/>
      </w:pPr>
      <w:bookmarkStart w:id="119" w:name="_Toc470617047"/>
      <w:bookmarkStart w:id="120" w:name="_Toc472320396"/>
      <w:r>
        <w:lastRenderedPageBreak/>
        <w:t xml:space="preserve">5.2. </w:t>
      </w:r>
      <w:r w:rsidRPr="007D090A">
        <w:t xml:space="preserve">Программа инвестиционных проектов развития системы </w:t>
      </w:r>
      <w:r>
        <w:t>электроснабжение Моргинского сельского</w:t>
      </w:r>
      <w:r w:rsidRPr="007D090A">
        <w:t xml:space="preserve"> поселения 2018-2028 годы(в ценах </w:t>
      </w:r>
      <w:r>
        <w:t>2016</w:t>
      </w:r>
      <w:r w:rsidRPr="007D090A">
        <w:t>)</w:t>
      </w:r>
      <w:bookmarkEnd w:id="119"/>
      <w:bookmarkEnd w:id="120"/>
    </w:p>
    <w:p w:rsidR="009442BB" w:rsidRPr="001B2F5B" w:rsidRDefault="009442BB" w:rsidP="009442BB">
      <w:pPr>
        <w:spacing w:line="360" w:lineRule="auto"/>
        <w:jc w:val="both"/>
        <w:outlineLvl w:val="2"/>
        <w:rPr>
          <w:rFonts w:ascii="Times New Roman" w:hAnsi="Times New Roman"/>
          <w:bCs/>
          <w:sz w:val="28"/>
          <w:szCs w:val="28"/>
        </w:rPr>
      </w:pPr>
      <w:bookmarkStart w:id="121" w:name="_Toc469393931"/>
      <w:bookmarkStart w:id="122" w:name="_Toc469394597"/>
      <w:bookmarkStart w:id="123" w:name="_Toc470093274"/>
      <w:bookmarkStart w:id="124" w:name="_Toc470617048"/>
      <w:bookmarkStart w:id="125" w:name="_Toc471807128"/>
      <w:bookmarkStart w:id="126" w:name="_Toc472081533"/>
      <w:bookmarkStart w:id="127" w:name="_Toc472320397"/>
      <w:r w:rsidRPr="001B2F5B">
        <w:rPr>
          <w:rFonts w:ascii="Times New Roman" w:hAnsi="Times New Roman"/>
          <w:bCs/>
          <w:sz w:val="28"/>
          <w:szCs w:val="28"/>
        </w:rPr>
        <w:t xml:space="preserve">Таблица </w:t>
      </w:r>
      <w:bookmarkEnd w:id="121"/>
      <w:bookmarkEnd w:id="122"/>
      <w:bookmarkEnd w:id="123"/>
      <w:bookmarkEnd w:id="124"/>
      <w:bookmarkEnd w:id="125"/>
      <w:bookmarkEnd w:id="126"/>
      <w:r>
        <w:rPr>
          <w:rFonts w:ascii="Times New Roman" w:hAnsi="Times New Roman"/>
          <w:bCs/>
          <w:sz w:val="28"/>
          <w:szCs w:val="28"/>
        </w:rPr>
        <w:t>13</w:t>
      </w:r>
      <w:bookmarkEnd w:id="127"/>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9442BB" w:rsidRPr="00CA62F6" w:rsidTr="001B0426">
        <w:trPr>
          <w:jc w:val="center"/>
        </w:trPr>
        <w:tc>
          <w:tcPr>
            <w:tcW w:w="568" w:type="dxa"/>
            <w:vAlign w:val="center"/>
          </w:tcPr>
          <w:p w:rsidR="009442BB" w:rsidRPr="00CA62F6" w:rsidRDefault="009442BB" w:rsidP="001B0426">
            <w:pPr>
              <w:spacing w:after="0"/>
              <w:jc w:val="center"/>
              <w:outlineLvl w:val="2"/>
              <w:rPr>
                <w:rFonts w:ascii="Times New Roman" w:hAnsi="Times New Roman"/>
                <w:b/>
                <w:bCs/>
              </w:rPr>
            </w:pPr>
            <w:bookmarkStart w:id="128" w:name="_Toc469393932"/>
            <w:bookmarkStart w:id="129" w:name="_Toc469394598"/>
            <w:bookmarkStart w:id="130" w:name="_Toc470093275"/>
            <w:bookmarkStart w:id="131" w:name="_Toc470617049"/>
            <w:bookmarkStart w:id="132" w:name="_Toc471807129"/>
            <w:bookmarkStart w:id="133" w:name="_Toc472081534"/>
            <w:bookmarkStart w:id="134" w:name="_Toc472320398"/>
            <w:r w:rsidRPr="00CA62F6">
              <w:rPr>
                <w:rFonts w:ascii="Times New Roman" w:hAnsi="Times New Roman"/>
                <w:b/>
                <w:bCs/>
              </w:rPr>
              <w:t>№</w:t>
            </w:r>
            <w:bookmarkEnd w:id="128"/>
            <w:bookmarkEnd w:id="129"/>
            <w:bookmarkEnd w:id="130"/>
            <w:bookmarkEnd w:id="131"/>
            <w:bookmarkEnd w:id="132"/>
            <w:bookmarkEnd w:id="133"/>
            <w:bookmarkEnd w:id="134"/>
          </w:p>
        </w:tc>
        <w:tc>
          <w:tcPr>
            <w:tcW w:w="2126" w:type="dxa"/>
            <w:vAlign w:val="center"/>
          </w:tcPr>
          <w:p w:rsidR="009442BB" w:rsidRPr="00CA62F6" w:rsidRDefault="009442BB" w:rsidP="001B0426">
            <w:pPr>
              <w:spacing w:after="0"/>
              <w:jc w:val="center"/>
              <w:outlineLvl w:val="2"/>
              <w:rPr>
                <w:rFonts w:ascii="Times New Roman" w:hAnsi="Times New Roman"/>
                <w:b/>
                <w:bCs/>
              </w:rPr>
            </w:pPr>
            <w:bookmarkStart w:id="135" w:name="_Toc469393933"/>
            <w:bookmarkStart w:id="136" w:name="_Toc469394599"/>
            <w:bookmarkStart w:id="137" w:name="_Toc470093276"/>
            <w:bookmarkStart w:id="138" w:name="_Toc470617050"/>
            <w:bookmarkStart w:id="139" w:name="_Toc471807130"/>
            <w:bookmarkStart w:id="140" w:name="_Toc472081535"/>
            <w:bookmarkStart w:id="141" w:name="_Toc472320399"/>
            <w:r w:rsidRPr="00CA62F6">
              <w:rPr>
                <w:rFonts w:ascii="Times New Roman" w:hAnsi="Times New Roman"/>
                <w:b/>
                <w:bCs/>
              </w:rPr>
              <w:t>Описание проекта</w:t>
            </w:r>
            <w:bookmarkEnd w:id="135"/>
            <w:bookmarkEnd w:id="136"/>
            <w:bookmarkEnd w:id="137"/>
            <w:bookmarkEnd w:id="138"/>
            <w:bookmarkEnd w:id="139"/>
            <w:bookmarkEnd w:id="140"/>
            <w:bookmarkEnd w:id="141"/>
          </w:p>
        </w:tc>
        <w:tc>
          <w:tcPr>
            <w:tcW w:w="1418" w:type="dxa"/>
            <w:vAlign w:val="center"/>
          </w:tcPr>
          <w:p w:rsidR="009442BB" w:rsidRPr="00CA62F6" w:rsidRDefault="009442BB" w:rsidP="001B0426">
            <w:pPr>
              <w:spacing w:after="0"/>
              <w:jc w:val="center"/>
              <w:outlineLvl w:val="2"/>
              <w:rPr>
                <w:rFonts w:ascii="Times New Roman" w:hAnsi="Times New Roman"/>
                <w:b/>
                <w:bCs/>
              </w:rPr>
            </w:pPr>
            <w:bookmarkStart w:id="142" w:name="_Toc469393934"/>
            <w:bookmarkStart w:id="143" w:name="_Toc469394600"/>
            <w:bookmarkStart w:id="144" w:name="_Toc470093277"/>
            <w:bookmarkStart w:id="145" w:name="_Toc470617051"/>
            <w:bookmarkStart w:id="146" w:name="_Toc471807131"/>
            <w:bookmarkStart w:id="147" w:name="_Toc472081536"/>
            <w:bookmarkStart w:id="148" w:name="_Toc472320400"/>
            <w:r w:rsidRPr="00CA62F6">
              <w:rPr>
                <w:rFonts w:ascii="Times New Roman" w:hAnsi="Times New Roman"/>
                <w:b/>
                <w:bCs/>
              </w:rPr>
              <w:t>Цель проекта</w:t>
            </w:r>
            <w:bookmarkEnd w:id="142"/>
            <w:bookmarkEnd w:id="143"/>
            <w:bookmarkEnd w:id="144"/>
            <w:bookmarkEnd w:id="145"/>
            <w:bookmarkEnd w:id="146"/>
            <w:bookmarkEnd w:id="147"/>
            <w:bookmarkEnd w:id="148"/>
          </w:p>
        </w:tc>
        <w:tc>
          <w:tcPr>
            <w:tcW w:w="1845" w:type="dxa"/>
            <w:vAlign w:val="center"/>
          </w:tcPr>
          <w:p w:rsidR="009442BB" w:rsidRPr="00CA62F6" w:rsidRDefault="009442BB" w:rsidP="001B0426">
            <w:pPr>
              <w:spacing w:after="0"/>
              <w:jc w:val="center"/>
              <w:outlineLvl w:val="2"/>
              <w:rPr>
                <w:rFonts w:ascii="Times New Roman" w:hAnsi="Times New Roman"/>
                <w:b/>
                <w:bCs/>
              </w:rPr>
            </w:pPr>
            <w:bookmarkStart w:id="149" w:name="_Toc469393935"/>
            <w:bookmarkStart w:id="150" w:name="_Toc469394601"/>
            <w:bookmarkStart w:id="151" w:name="_Toc470093278"/>
            <w:bookmarkStart w:id="152" w:name="_Toc470617052"/>
            <w:bookmarkStart w:id="153" w:name="_Toc471807132"/>
            <w:bookmarkStart w:id="154" w:name="_Toc472081537"/>
            <w:bookmarkStart w:id="155" w:name="_Toc472320401"/>
            <w:r w:rsidRPr="00CA62F6">
              <w:rPr>
                <w:rFonts w:ascii="Times New Roman" w:hAnsi="Times New Roman"/>
                <w:b/>
              </w:rPr>
              <w:t>Технические параметры проекта</w:t>
            </w:r>
            <w:bookmarkEnd w:id="149"/>
            <w:bookmarkEnd w:id="150"/>
            <w:bookmarkEnd w:id="151"/>
            <w:bookmarkEnd w:id="152"/>
            <w:bookmarkEnd w:id="153"/>
            <w:bookmarkEnd w:id="154"/>
            <w:bookmarkEnd w:id="155"/>
          </w:p>
        </w:tc>
        <w:tc>
          <w:tcPr>
            <w:tcW w:w="1710" w:type="dxa"/>
            <w:vAlign w:val="center"/>
          </w:tcPr>
          <w:p w:rsidR="009442BB" w:rsidRPr="00CA62F6" w:rsidRDefault="009442BB" w:rsidP="001B0426">
            <w:pPr>
              <w:spacing w:after="0"/>
              <w:jc w:val="center"/>
              <w:outlineLvl w:val="2"/>
              <w:rPr>
                <w:rFonts w:ascii="Times New Roman" w:hAnsi="Times New Roman"/>
                <w:b/>
                <w:bCs/>
              </w:rPr>
            </w:pPr>
            <w:bookmarkStart w:id="156" w:name="_Toc469393936"/>
            <w:bookmarkStart w:id="157" w:name="_Toc469394602"/>
            <w:bookmarkStart w:id="158" w:name="_Toc470093279"/>
            <w:bookmarkStart w:id="159" w:name="_Toc470617053"/>
            <w:bookmarkStart w:id="160" w:name="_Toc471807133"/>
            <w:bookmarkStart w:id="161" w:name="_Toc472081538"/>
            <w:bookmarkStart w:id="162" w:name="_Toc472320402"/>
            <w:r w:rsidRPr="00CA62F6">
              <w:rPr>
                <w:rFonts w:ascii="Times New Roman" w:hAnsi="Times New Roman"/>
                <w:b/>
              </w:rPr>
              <w:t>Затраты на реализацию проекта(тыс. руб.)</w:t>
            </w:r>
            <w:bookmarkEnd w:id="156"/>
            <w:bookmarkEnd w:id="157"/>
            <w:bookmarkEnd w:id="158"/>
            <w:bookmarkEnd w:id="159"/>
            <w:bookmarkEnd w:id="160"/>
            <w:bookmarkEnd w:id="161"/>
            <w:bookmarkEnd w:id="162"/>
          </w:p>
        </w:tc>
        <w:tc>
          <w:tcPr>
            <w:tcW w:w="780" w:type="dxa"/>
            <w:vAlign w:val="center"/>
          </w:tcPr>
          <w:p w:rsidR="009442BB" w:rsidRPr="00CA62F6" w:rsidRDefault="009442BB" w:rsidP="001B0426">
            <w:pPr>
              <w:spacing w:after="0"/>
              <w:jc w:val="center"/>
              <w:outlineLvl w:val="2"/>
              <w:rPr>
                <w:rFonts w:ascii="Times New Roman" w:hAnsi="Times New Roman"/>
                <w:b/>
                <w:bCs/>
              </w:rPr>
            </w:pPr>
            <w:bookmarkStart w:id="163" w:name="_Toc469393937"/>
            <w:bookmarkStart w:id="164" w:name="_Toc469394603"/>
            <w:bookmarkStart w:id="165" w:name="_Toc470093280"/>
            <w:bookmarkStart w:id="166" w:name="_Toc470617054"/>
            <w:bookmarkStart w:id="167" w:name="_Toc471807134"/>
            <w:bookmarkStart w:id="168" w:name="_Toc472081539"/>
            <w:bookmarkStart w:id="169" w:name="_Toc472320403"/>
            <w:r w:rsidRPr="00CA62F6">
              <w:rPr>
                <w:rFonts w:ascii="Times New Roman" w:hAnsi="Times New Roman"/>
                <w:b/>
              </w:rPr>
              <w:t>Срок реализации проекта</w:t>
            </w:r>
            <w:bookmarkEnd w:id="163"/>
            <w:bookmarkEnd w:id="164"/>
            <w:bookmarkEnd w:id="165"/>
            <w:bookmarkEnd w:id="166"/>
            <w:bookmarkEnd w:id="167"/>
            <w:bookmarkEnd w:id="168"/>
            <w:bookmarkEnd w:id="169"/>
          </w:p>
        </w:tc>
        <w:tc>
          <w:tcPr>
            <w:tcW w:w="1054" w:type="dxa"/>
            <w:vAlign w:val="center"/>
          </w:tcPr>
          <w:p w:rsidR="009442BB" w:rsidRPr="00CA62F6" w:rsidRDefault="009442BB" w:rsidP="001B0426">
            <w:pPr>
              <w:spacing w:after="0"/>
              <w:jc w:val="center"/>
              <w:outlineLvl w:val="2"/>
              <w:rPr>
                <w:rFonts w:ascii="Times New Roman" w:hAnsi="Times New Roman"/>
                <w:b/>
                <w:bCs/>
              </w:rPr>
            </w:pPr>
            <w:bookmarkStart w:id="170" w:name="_Toc469393938"/>
            <w:bookmarkStart w:id="171" w:name="_Toc469394604"/>
            <w:bookmarkStart w:id="172" w:name="_Toc470093281"/>
            <w:bookmarkStart w:id="173" w:name="_Toc470617055"/>
            <w:bookmarkStart w:id="174" w:name="_Toc471807135"/>
            <w:bookmarkStart w:id="175" w:name="_Toc472081540"/>
            <w:bookmarkStart w:id="176" w:name="_Toc472320404"/>
            <w:r w:rsidRPr="00CA62F6">
              <w:rPr>
                <w:rFonts w:ascii="Times New Roman" w:hAnsi="Times New Roman"/>
                <w:b/>
              </w:rPr>
              <w:t>Ожидаемый эффект от реализации проекта</w:t>
            </w:r>
            <w:bookmarkEnd w:id="170"/>
            <w:bookmarkEnd w:id="171"/>
            <w:bookmarkEnd w:id="172"/>
            <w:bookmarkEnd w:id="173"/>
            <w:bookmarkEnd w:id="174"/>
            <w:bookmarkEnd w:id="175"/>
            <w:bookmarkEnd w:id="176"/>
          </w:p>
        </w:tc>
        <w:tc>
          <w:tcPr>
            <w:tcW w:w="1134" w:type="dxa"/>
            <w:vAlign w:val="center"/>
          </w:tcPr>
          <w:p w:rsidR="009442BB" w:rsidRPr="00CA62F6" w:rsidRDefault="009442BB" w:rsidP="001B0426">
            <w:pPr>
              <w:spacing w:after="0"/>
              <w:jc w:val="center"/>
              <w:outlineLvl w:val="2"/>
              <w:rPr>
                <w:rFonts w:ascii="Times New Roman" w:hAnsi="Times New Roman"/>
                <w:b/>
                <w:bCs/>
              </w:rPr>
            </w:pPr>
            <w:bookmarkStart w:id="177" w:name="_Toc469393939"/>
            <w:bookmarkStart w:id="178" w:name="_Toc469394605"/>
            <w:bookmarkStart w:id="179" w:name="_Toc470093282"/>
            <w:bookmarkStart w:id="180" w:name="_Toc470617056"/>
            <w:bookmarkStart w:id="181" w:name="_Toc471807136"/>
            <w:bookmarkStart w:id="182" w:name="_Toc472081541"/>
            <w:bookmarkStart w:id="183" w:name="_Toc472320405"/>
            <w:r w:rsidRPr="00CA62F6">
              <w:rPr>
                <w:rFonts w:ascii="Times New Roman" w:hAnsi="Times New Roman"/>
                <w:b/>
              </w:rPr>
              <w:t>Предполагаемый источник финансирования</w:t>
            </w:r>
            <w:bookmarkEnd w:id="177"/>
            <w:bookmarkEnd w:id="178"/>
            <w:bookmarkEnd w:id="179"/>
            <w:bookmarkEnd w:id="180"/>
            <w:bookmarkEnd w:id="181"/>
            <w:bookmarkEnd w:id="182"/>
            <w:bookmarkEnd w:id="183"/>
          </w:p>
        </w:tc>
      </w:tr>
      <w:tr w:rsidR="009442BB" w:rsidRPr="00CA62F6" w:rsidTr="001B0426">
        <w:trPr>
          <w:jc w:val="center"/>
        </w:trPr>
        <w:tc>
          <w:tcPr>
            <w:tcW w:w="568" w:type="dxa"/>
            <w:vAlign w:val="center"/>
          </w:tcPr>
          <w:p w:rsidR="009442BB" w:rsidRPr="00CA62F6" w:rsidRDefault="009442BB" w:rsidP="001B0426">
            <w:pPr>
              <w:spacing w:after="0"/>
              <w:jc w:val="center"/>
              <w:outlineLvl w:val="2"/>
              <w:rPr>
                <w:rFonts w:ascii="Times New Roman" w:hAnsi="Times New Roman"/>
                <w:b/>
                <w:bCs/>
              </w:rPr>
            </w:pPr>
            <w:bookmarkStart w:id="184" w:name="_Toc469393940"/>
            <w:bookmarkStart w:id="185" w:name="_Toc469394606"/>
            <w:bookmarkStart w:id="186" w:name="_Toc470093283"/>
            <w:bookmarkStart w:id="187" w:name="_Toc470617057"/>
            <w:bookmarkStart w:id="188" w:name="_Toc471807137"/>
            <w:bookmarkStart w:id="189" w:name="_Toc472081542"/>
            <w:bookmarkStart w:id="190" w:name="_Toc472320406"/>
            <w:r w:rsidRPr="00CA62F6">
              <w:rPr>
                <w:rFonts w:ascii="Times New Roman" w:hAnsi="Times New Roman"/>
                <w:b/>
                <w:bCs/>
              </w:rPr>
              <w:t>1</w:t>
            </w:r>
            <w:bookmarkEnd w:id="184"/>
            <w:bookmarkEnd w:id="185"/>
            <w:bookmarkEnd w:id="186"/>
            <w:bookmarkEnd w:id="187"/>
            <w:bookmarkEnd w:id="188"/>
            <w:bookmarkEnd w:id="189"/>
            <w:bookmarkEnd w:id="190"/>
          </w:p>
        </w:tc>
        <w:tc>
          <w:tcPr>
            <w:tcW w:w="2126" w:type="dxa"/>
            <w:vAlign w:val="center"/>
          </w:tcPr>
          <w:p w:rsidR="009442BB" w:rsidRPr="00CA62F6" w:rsidRDefault="009442BB" w:rsidP="001B0426">
            <w:pPr>
              <w:spacing w:after="0"/>
              <w:jc w:val="center"/>
              <w:outlineLvl w:val="2"/>
              <w:rPr>
                <w:rFonts w:ascii="Times New Roman" w:hAnsi="Times New Roman"/>
                <w:b/>
                <w:bCs/>
              </w:rPr>
            </w:pPr>
            <w:bookmarkStart w:id="191" w:name="_Toc469393941"/>
            <w:bookmarkStart w:id="192" w:name="_Toc469394607"/>
            <w:bookmarkStart w:id="193" w:name="_Toc470093284"/>
            <w:bookmarkStart w:id="194" w:name="_Toc470617058"/>
            <w:bookmarkStart w:id="195" w:name="_Toc471807138"/>
            <w:bookmarkStart w:id="196" w:name="_Toc472081543"/>
            <w:bookmarkStart w:id="197" w:name="_Toc472320407"/>
            <w:r w:rsidRPr="00CA62F6">
              <w:rPr>
                <w:rFonts w:ascii="Times New Roman" w:hAnsi="Times New Roman"/>
                <w:b/>
                <w:bCs/>
              </w:rPr>
              <w:t>2</w:t>
            </w:r>
            <w:bookmarkEnd w:id="191"/>
            <w:bookmarkEnd w:id="192"/>
            <w:bookmarkEnd w:id="193"/>
            <w:bookmarkEnd w:id="194"/>
            <w:bookmarkEnd w:id="195"/>
            <w:bookmarkEnd w:id="196"/>
            <w:bookmarkEnd w:id="197"/>
          </w:p>
        </w:tc>
        <w:tc>
          <w:tcPr>
            <w:tcW w:w="1418" w:type="dxa"/>
            <w:vAlign w:val="center"/>
          </w:tcPr>
          <w:p w:rsidR="009442BB" w:rsidRPr="00CA62F6" w:rsidRDefault="009442BB" w:rsidP="001B0426">
            <w:pPr>
              <w:spacing w:after="0"/>
              <w:jc w:val="center"/>
              <w:outlineLvl w:val="2"/>
              <w:rPr>
                <w:rFonts w:ascii="Times New Roman" w:hAnsi="Times New Roman"/>
                <w:b/>
                <w:bCs/>
              </w:rPr>
            </w:pPr>
            <w:bookmarkStart w:id="198" w:name="_Toc469393942"/>
            <w:bookmarkStart w:id="199" w:name="_Toc469394608"/>
            <w:bookmarkStart w:id="200" w:name="_Toc470093285"/>
            <w:bookmarkStart w:id="201" w:name="_Toc470617059"/>
            <w:bookmarkStart w:id="202" w:name="_Toc471807139"/>
            <w:bookmarkStart w:id="203" w:name="_Toc472081544"/>
            <w:bookmarkStart w:id="204" w:name="_Toc472320408"/>
            <w:r w:rsidRPr="00CA62F6">
              <w:rPr>
                <w:rFonts w:ascii="Times New Roman" w:hAnsi="Times New Roman"/>
                <w:b/>
                <w:bCs/>
              </w:rPr>
              <w:t>3</w:t>
            </w:r>
            <w:bookmarkEnd w:id="198"/>
            <w:bookmarkEnd w:id="199"/>
            <w:bookmarkEnd w:id="200"/>
            <w:bookmarkEnd w:id="201"/>
            <w:bookmarkEnd w:id="202"/>
            <w:bookmarkEnd w:id="203"/>
            <w:bookmarkEnd w:id="204"/>
          </w:p>
        </w:tc>
        <w:tc>
          <w:tcPr>
            <w:tcW w:w="1845" w:type="dxa"/>
            <w:vAlign w:val="center"/>
          </w:tcPr>
          <w:p w:rsidR="009442BB" w:rsidRPr="00CA62F6" w:rsidRDefault="009442BB" w:rsidP="001B0426">
            <w:pPr>
              <w:spacing w:after="0"/>
              <w:jc w:val="center"/>
              <w:outlineLvl w:val="2"/>
              <w:rPr>
                <w:rFonts w:ascii="Times New Roman" w:hAnsi="Times New Roman"/>
                <w:b/>
                <w:bCs/>
              </w:rPr>
            </w:pPr>
            <w:bookmarkStart w:id="205" w:name="_Toc469393943"/>
            <w:bookmarkStart w:id="206" w:name="_Toc469394609"/>
            <w:bookmarkStart w:id="207" w:name="_Toc470093286"/>
            <w:bookmarkStart w:id="208" w:name="_Toc470617060"/>
            <w:bookmarkStart w:id="209" w:name="_Toc471807140"/>
            <w:bookmarkStart w:id="210" w:name="_Toc472081545"/>
            <w:bookmarkStart w:id="211" w:name="_Toc472320409"/>
            <w:r w:rsidRPr="00CA62F6">
              <w:rPr>
                <w:rFonts w:ascii="Times New Roman" w:hAnsi="Times New Roman"/>
                <w:b/>
                <w:bCs/>
              </w:rPr>
              <w:t>4</w:t>
            </w:r>
            <w:bookmarkEnd w:id="205"/>
            <w:bookmarkEnd w:id="206"/>
            <w:bookmarkEnd w:id="207"/>
            <w:bookmarkEnd w:id="208"/>
            <w:bookmarkEnd w:id="209"/>
            <w:bookmarkEnd w:id="210"/>
            <w:bookmarkEnd w:id="211"/>
          </w:p>
        </w:tc>
        <w:tc>
          <w:tcPr>
            <w:tcW w:w="1710" w:type="dxa"/>
            <w:vAlign w:val="center"/>
          </w:tcPr>
          <w:p w:rsidR="009442BB" w:rsidRPr="00CA62F6" w:rsidRDefault="009442BB" w:rsidP="001B0426">
            <w:pPr>
              <w:spacing w:after="0"/>
              <w:jc w:val="center"/>
              <w:outlineLvl w:val="2"/>
              <w:rPr>
                <w:rFonts w:ascii="Times New Roman" w:hAnsi="Times New Roman"/>
                <w:b/>
                <w:bCs/>
              </w:rPr>
            </w:pPr>
            <w:bookmarkStart w:id="212" w:name="_Toc469393944"/>
            <w:bookmarkStart w:id="213" w:name="_Toc469394610"/>
            <w:bookmarkStart w:id="214" w:name="_Toc470093287"/>
            <w:bookmarkStart w:id="215" w:name="_Toc470617061"/>
            <w:bookmarkStart w:id="216" w:name="_Toc471807141"/>
            <w:bookmarkStart w:id="217" w:name="_Toc472081546"/>
            <w:bookmarkStart w:id="218" w:name="_Toc472320410"/>
            <w:r w:rsidRPr="00CA62F6">
              <w:rPr>
                <w:rFonts w:ascii="Times New Roman" w:hAnsi="Times New Roman"/>
                <w:b/>
                <w:bCs/>
              </w:rPr>
              <w:t>5</w:t>
            </w:r>
            <w:bookmarkEnd w:id="212"/>
            <w:bookmarkEnd w:id="213"/>
            <w:bookmarkEnd w:id="214"/>
            <w:bookmarkEnd w:id="215"/>
            <w:bookmarkEnd w:id="216"/>
            <w:bookmarkEnd w:id="217"/>
            <w:bookmarkEnd w:id="218"/>
          </w:p>
        </w:tc>
        <w:tc>
          <w:tcPr>
            <w:tcW w:w="780" w:type="dxa"/>
            <w:vAlign w:val="center"/>
          </w:tcPr>
          <w:p w:rsidR="009442BB" w:rsidRPr="00CA62F6" w:rsidRDefault="009442BB" w:rsidP="001B0426">
            <w:pPr>
              <w:spacing w:after="0"/>
              <w:jc w:val="center"/>
              <w:outlineLvl w:val="2"/>
              <w:rPr>
                <w:rFonts w:ascii="Times New Roman" w:hAnsi="Times New Roman"/>
                <w:b/>
                <w:bCs/>
              </w:rPr>
            </w:pPr>
            <w:bookmarkStart w:id="219" w:name="_Toc469393945"/>
            <w:bookmarkStart w:id="220" w:name="_Toc469394611"/>
            <w:bookmarkStart w:id="221" w:name="_Toc470093288"/>
            <w:bookmarkStart w:id="222" w:name="_Toc470617062"/>
            <w:bookmarkStart w:id="223" w:name="_Toc471807142"/>
            <w:bookmarkStart w:id="224" w:name="_Toc472081547"/>
            <w:bookmarkStart w:id="225" w:name="_Toc472320411"/>
            <w:r w:rsidRPr="00CA62F6">
              <w:rPr>
                <w:rFonts w:ascii="Times New Roman" w:hAnsi="Times New Roman"/>
                <w:b/>
                <w:bCs/>
              </w:rPr>
              <w:t>6</w:t>
            </w:r>
            <w:bookmarkEnd w:id="219"/>
            <w:bookmarkEnd w:id="220"/>
            <w:bookmarkEnd w:id="221"/>
            <w:bookmarkEnd w:id="222"/>
            <w:bookmarkEnd w:id="223"/>
            <w:bookmarkEnd w:id="224"/>
            <w:bookmarkEnd w:id="225"/>
          </w:p>
        </w:tc>
        <w:tc>
          <w:tcPr>
            <w:tcW w:w="1054" w:type="dxa"/>
            <w:vAlign w:val="center"/>
          </w:tcPr>
          <w:p w:rsidR="009442BB" w:rsidRPr="00CA62F6" w:rsidRDefault="009442BB" w:rsidP="001B0426">
            <w:pPr>
              <w:spacing w:after="0"/>
              <w:jc w:val="center"/>
              <w:outlineLvl w:val="2"/>
              <w:rPr>
                <w:rFonts w:ascii="Times New Roman" w:hAnsi="Times New Roman"/>
                <w:b/>
                <w:bCs/>
              </w:rPr>
            </w:pPr>
            <w:bookmarkStart w:id="226" w:name="_Toc469393946"/>
            <w:bookmarkStart w:id="227" w:name="_Toc469394612"/>
            <w:bookmarkStart w:id="228" w:name="_Toc470093289"/>
            <w:bookmarkStart w:id="229" w:name="_Toc470617063"/>
            <w:bookmarkStart w:id="230" w:name="_Toc471807143"/>
            <w:bookmarkStart w:id="231" w:name="_Toc472081548"/>
            <w:bookmarkStart w:id="232" w:name="_Toc472320412"/>
            <w:r w:rsidRPr="00CA62F6">
              <w:rPr>
                <w:rFonts w:ascii="Times New Roman" w:hAnsi="Times New Roman"/>
                <w:b/>
                <w:bCs/>
              </w:rPr>
              <w:t>7</w:t>
            </w:r>
            <w:bookmarkEnd w:id="226"/>
            <w:bookmarkEnd w:id="227"/>
            <w:bookmarkEnd w:id="228"/>
            <w:bookmarkEnd w:id="229"/>
            <w:bookmarkEnd w:id="230"/>
            <w:bookmarkEnd w:id="231"/>
            <w:bookmarkEnd w:id="232"/>
          </w:p>
        </w:tc>
        <w:tc>
          <w:tcPr>
            <w:tcW w:w="1134" w:type="dxa"/>
            <w:vAlign w:val="center"/>
          </w:tcPr>
          <w:p w:rsidR="009442BB" w:rsidRPr="00CA62F6" w:rsidRDefault="009442BB" w:rsidP="001B0426">
            <w:pPr>
              <w:spacing w:after="0"/>
              <w:jc w:val="center"/>
              <w:outlineLvl w:val="2"/>
              <w:rPr>
                <w:rFonts w:ascii="Times New Roman" w:hAnsi="Times New Roman"/>
                <w:b/>
                <w:bCs/>
              </w:rPr>
            </w:pPr>
            <w:bookmarkStart w:id="233" w:name="_Toc469393947"/>
            <w:bookmarkStart w:id="234" w:name="_Toc469394613"/>
            <w:bookmarkStart w:id="235" w:name="_Toc470093290"/>
            <w:bookmarkStart w:id="236" w:name="_Toc470617064"/>
            <w:bookmarkStart w:id="237" w:name="_Toc471807144"/>
            <w:bookmarkStart w:id="238" w:name="_Toc472081549"/>
            <w:bookmarkStart w:id="239" w:name="_Toc472320413"/>
            <w:r w:rsidRPr="00CA62F6">
              <w:rPr>
                <w:rFonts w:ascii="Times New Roman" w:hAnsi="Times New Roman"/>
                <w:b/>
                <w:bCs/>
              </w:rPr>
              <w:t>8</w:t>
            </w:r>
            <w:bookmarkEnd w:id="233"/>
            <w:bookmarkEnd w:id="234"/>
            <w:bookmarkEnd w:id="235"/>
            <w:bookmarkEnd w:id="236"/>
            <w:bookmarkEnd w:id="237"/>
            <w:bookmarkEnd w:id="238"/>
            <w:bookmarkEnd w:id="239"/>
          </w:p>
        </w:tc>
      </w:tr>
      <w:tr w:rsidR="009442BB" w:rsidRPr="00CA62F6" w:rsidTr="001B0426">
        <w:trPr>
          <w:trHeight w:val="1475"/>
          <w:jc w:val="center"/>
        </w:trPr>
        <w:tc>
          <w:tcPr>
            <w:tcW w:w="568" w:type="dxa"/>
            <w:vAlign w:val="center"/>
          </w:tcPr>
          <w:p w:rsidR="009442BB" w:rsidRPr="00F50240" w:rsidRDefault="009442BB" w:rsidP="001B0426">
            <w:pPr>
              <w:spacing w:after="0"/>
              <w:jc w:val="center"/>
              <w:outlineLvl w:val="2"/>
              <w:rPr>
                <w:rFonts w:ascii="Times New Roman" w:hAnsi="Times New Roman"/>
                <w:b/>
                <w:bCs/>
                <w:sz w:val="24"/>
                <w:szCs w:val="24"/>
              </w:rPr>
            </w:pPr>
            <w:bookmarkStart w:id="240" w:name="_Toc469393948"/>
            <w:bookmarkStart w:id="241" w:name="_Toc469394614"/>
            <w:bookmarkStart w:id="242" w:name="_Toc470093291"/>
            <w:bookmarkStart w:id="243" w:name="_Toc470617065"/>
            <w:bookmarkStart w:id="244" w:name="_Toc471807145"/>
            <w:bookmarkStart w:id="245" w:name="_Toc472081550"/>
            <w:bookmarkStart w:id="246" w:name="_Toc472320414"/>
            <w:r w:rsidRPr="00F50240">
              <w:rPr>
                <w:rFonts w:ascii="Times New Roman" w:hAnsi="Times New Roman"/>
                <w:b/>
                <w:bCs/>
                <w:sz w:val="24"/>
                <w:szCs w:val="24"/>
              </w:rPr>
              <w:t>1</w:t>
            </w:r>
            <w:bookmarkEnd w:id="240"/>
            <w:bookmarkEnd w:id="241"/>
            <w:bookmarkEnd w:id="242"/>
            <w:bookmarkEnd w:id="243"/>
            <w:bookmarkEnd w:id="244"/>
            <w:bookmarkEnd w:id="245"/>
            <w:bookmarkEnd w:id="246"/>
          </w:p>
        </w:tc>
        <w:tc>
          <w:tcPr>
            <w:tcW w:w="2126" w:type="dxa"/>
            <w:vAlign w:val="center"/>
          </w:tcPr>
          <w:p w:rsidR="009442BB" w:rsidRPr="00F50240" w:rsidRDefault="009442BB" w:rsidP="001B0426">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Замена опор ЛЭП</w:t>
            </w:r>
          </w:p>
        </w:tc>
        <w:tc>
          <w:tcPr>
            <w:tcW w:w="1418" w:type="dxa"/>
            <w:vAlign w:val="center"/>
          </w:tcPr>
          <w:p w:rsidR="009442BB" w:rsidRPr="00F50240" w:rsidRDefault="009442BB" w:rsidP="001B0426">
            <w:pPr>
              <w:spacing w:after="0"/>
              <w:ind w:left="-35"/>
              <w:jc w:val="center"/>
              <w:outlineLvl w:val="2"/>
              <w:rPr>
                <w:rFonts w:ascii="Times New Roman" w:hAnsi="Times New Roman"/>
                <w:bCs/>
                <w:sz w:val="20"/>
                <w:szCs w:val="20"/>
              </w:rPr>
            </w:pPr>
            <w:bookmarkStart w:id="247" w:name="_Toc470617066"/>
            <w:bookmarkStart w:id="248" w:name="_Toc469393950"/>
            <w:bookmarkStart w:id="249" w:name="_Toc469394616"/>
            <w:bookmarkStart w:id="250" w:name="_Toc470093293"/>
            <w:bookmarkStart w:id="251" w:name="_Toc471807146"/>
            <w:bookmarkStart w:id="252" w:name="_Toc472081551"/>
            <w:bookmarkStart w:id="253" w:name="_Toc472320415"/>
            <w:r w:rsidRPr="00F50240">
              <w:rPr>
                <w:rFonts w:ascii="Times New Roman" w:hAnsi="Times New Roman"/>
                <w:bCs/>
                <w:sz w:val="20"/>
                <w:szCs w:val="20"/>
              </w:rPr>
              <w:t xml:space="preserve">Бесперебойное обеспечение населения </w:t>
            </w:r>
            <w:bookmarkEnd w:id="247"/>
            <w:bookmarkEnd w:id="248"/>
            <w:bookmarkEnd w:id="249"/>
            <w:bookmarkEnd w:id="250"/>
            <w:bookmarkEnd w:id="251"/>
            <w:r>
              <w:rPr>
                <w:rFonts w:ascii="Times New Roman" w:hAnsi="Times New Roman"/>
                <w:bCs/>
                <w:sz w:val="20"/>
                <w:szCs w:val="20"/>
              </w:rPr>
              <w:t>электроэнергией</w:t>
            </w:r>
            <w:bookmarkEnd w:id="252"/>
            <w:bookmarkEnd w:id="253"/>
          </w:p>
        </w:tc>
        <w:tc>
          <w:tcPr>
            <w:tcW w:w="1845" w:type="dxa"/>
            <w:vAlign w:val="center"/>
          </w:tcPr>
          <w:p w:rsidR="009442BB" w:rsidRPr="00CA7293" w:rsidRDefault="009442BB" w:rsidP="001B0426">
            <w:pPr>
              <w:spacing w:after="0"/>
              <w:ind w:right="-178"/>
              <w:jc w:val="center"/>
              <w:outlineLvl w:val="2"/>
              <w:rPr>
                <w:rFonts w:ascii="Times New Roman" w:hAnsi="Times New Roman"/>
                <w:bCs/>
                <w:sz w:val="24"/>
                <w:szCs w:val="24"/>
              </w:rPr>
            </w:pPr>
            <w:bookmarkStart w:id="254" w:name="_Toc472081552"/>
            <w:bookmarkStart w:id="255" w:name="_Toc472320416"/>
            <w:r w:rsidRPr="00CA7293">
              <w:rPr>
                <w:rFonts w:ascii="Times New Roman" w:hAnsi="Times New Roman"/>
                <w:bCs/>
                <w:sz w:val="24"/>
                <w:szCs w:val="24"/>
              </w:rPr>
              <w:t>ул. Октябрьская – 20 опор;</w:t>
            </w:r>
            <w:bookmarkEnd w:id="254"/>
            <w:bookmarkEnd w:id="255"/>
          </w:p>
          <w:p w:rsidR="009442BB" w:rsidRPr="00CA7293" w:rsidRDefault="009442BB" w:rsidP="001B0426">
            <w:pPr>
              <w:spacing w:after="0"/>
              <w:ind w:right="-178"/>
              <w:jc w:val="center"/>
              <w:outlineLvl w:val="2"/>
              <w:rPr>
                <w:rFonts w:ascii="Times New Roman" w:hAnsi="Times New Roman"/>
                <w:bCs/>
                <w:sz w:val="24"/>
                <w:szCs w:val="24"/>
              </w:rPr>
            </w:pPr>
            <w:bookmarkStart w:id="256" w:name="_Toc472081553"/>
            <w:bookmarkStart w:id="257" w:name="_Toc472320417"/>
            <w:r w:rsidRPr="00CA7293">
              <w:rPr>
                <w:rFonts w:ascii="Times New Roman" w:hAnsi="Times New Roman"/>
                <w:bCs/>
                <w:sz w:val="24"/>
                <w:szCs w:val="24"/>
              </w:rPr>
              <w:t>ул. Пионерская – 12 опор;</w:t>
            </w:r>
            <w:bookmarkEnd w:id="256"/>
            <w:bookmarkEnd w:id="257"/>
          </w:p>
          <w:p w:rsidR="009442BB" w:rsidRPr="00CA7293" w:rsidRDefault="009442BB" w:rsidP="001B0426">
            <w:pPr>
              <w:spacing w:after="0"/>
              <w:ind w:right="-178"/>
              <w:jc w:val="center"/>
              <w:outlineLvl w:val="2"/>
              <w:rPr>
                <w:rFonts w:ascii="Times New Roman" w:hAnsi="Times New Roman"/>
                <w:bCs/>
                <w:sz w:val="24"/>
                <w:szCs w:val="24"/>
              </w:rPr>
            </w:pPr>
            <w:bookmarkStart w:id="258" w:name="_Toc472081554"/>
            <w:bookmarkStart w:id="259" w:name="_Toc472320418"/>
            <w:r w:rsidRPr="00CA7293">
              <w:rPr>
                <w:rFonts w:ascii="Times New Roman" w:hAnsi="Times New Roman"/>
                <w:bCs/>
                <w:sz w:val="24"/>
                <w:szCs w:val="24"/>
              </w:rPr>
              <w:t>ул. Московская – 16 опор;</w:t>
            </w:r>
            <w:bookmarkEnd w:id="258"/>
            <w:bookmarkEnd w:id="259"/>
          </w:p>
          <w:p w:rsidR="009442BB" w:rsidRPr="00F50240" w:rsidRDefault="009442BB" w:rsidP="001B0426">
            <w:pPr>
              <w:spacing w:after="0"/>
              <w:ind w:right="-178"/>
              <w:jc w:val="center"/>
              <w:outlineLvl w:val="2"/>
              <w:rPr>
                <w:rFonts w:ascii="Times New Roman" w:hAnsi="Times New Roman"/>
                <w:bCs/>
                <w:sz w:val="24"/>
                <w:szCs w:val="24"/>
              </w:rPr>
            </w:pPr>
            <w:bookmarkStart w:id="260" w:name="_Toc472081555"/>
            <w:bookmarkStart w:id="261" w:name="_Toc472320419"/>
            <w:r w:rsidRPr="00CA7293">
              <w:rPr>
                <w:rFonts w:ascii="Times New Roman" w:hAnsi="Times New Roman"/>
                <w:bCs/>
                <w:sz w:val="24"/>
                <w:szCs w:val="24"/>
              </w:rPr>
              <w:t>ул. Комсомольская – 12 опор.</w:t>
            </w:r>
            <w:bookmarkEnd w:id="260"/>
            <w:bookmarkEnd w:id="261"/>
          </w:p>
        </w:tc>
        <w:tc>
          <w:tcPr>
            <w:tcW w:w="1710" w:type="dxa"/>
            <w:vAlign w:val="center"/>
          </w:tcPr>
          <w:p w:rsidR="009442BB" w:rsidRPr="00F50240" w:rsidRDefault="009442BB" w:rsidP="001B0426">
            <w:pPr>
              <w:spacing w:after="0"/>
              <w:jc w:val="center"/>
              <w:outlineLvl w:val="2"/>
              <w:rPr>
                <w:rFonts w:ascii="Times New Roman" w:hAnsi="Times New Roman"/>
                <w:bCs/>
                <w:sz w:val="24"/>
                <w:szCs w:val="24"/>
              </w:rPr>
            </w:pPr>
            <w:bookmarkStart w:id="262" w:name="_Toc472081556"/>
            <w:bookmarkStart w:id="263" w:name="_Toc472320420"/>
            <w:r>
              <w:rPr>
                <w:rFonts w:ascii="Times New Roman" w:hAnsi="Times New Roman"/>
                <w:bCs/>
                <w:sz w:val="24"/>
                <w:szCs w:val="24"/>
              </w:rPr>
              <w:t>273</w:t>
            </w:r>
            <w:bookmarkEnd w:id="262"/>
            <w:bookmarkEnd w:id="263"/>
          </w:p>
        </w:tc>
        <w:tc>
          <w:tcPr>
            <w:tcW w:w="780" w:type="dxa"/>
            <w:vAlign w:val="center"/>
          </w:tcPr>
          <w:p w:rsidR="009442BB" w:rsidRPr="00F50240" w:rsidRDefault="009442BB" w:rsidP="001B0426">
            <w:pPr>
              <w:spacing w:after="0"/>
              <w:jc w:val="center"/>
              <w:outlineLvl w:val="2"/>
              <w:rPr>
                <w:rFonts w:ascii="Times New Roman" w:hAnsi="Times New Roman"/>
                <w:bCs/>
                <w:sz w:val="24"/>
                <w:szCs w:val="24"/>
              </w:rPr>
            </w:pPr>
            <w:bookmarkStart w:id="264" w:name="_Toc469393953"/>
            <w:bookmarkStart w:id="265" w:name="_Toc469394619"/>
            <w:bookmarkStart w:id="266" w:name="_Toc470093296"/>
            <w:bookmarkStart w:id="267" w:name="_Toc470617069"/>
            <w:bookmarkStart w:id="268" w:name="_Toc471807149"/>
            <w:bookmarkStart w:id="269" w:name="_Toc472081557"/>
            <w:bookmarkStart w:id="270" w:name="_Toc472320421"/>
            <w:r w:rsidRPr="00F50240">
              <w:rPr>
                <w:rFonts w:ascii="Times New Roman" w:hAnsi="Times New Roman"/>
                <w:bCs/>
                <w:sz w:val="24"/>
                <w:szCs w:val="24"/>
              </w:rPr>
              <w:t>201</w:t>
            </w:r>
            <w:r>
              <w:rPr>
                <w:rFonts w:ascii="Times New Roman" w:hAnsi="Times New Roman"/>
                <w:bCs/>
                <w:sz w:val="24"/>
                <w:szCs w:val="24"/>
              </w:rPr>
              <w:t>8</w:t>
            </w:r>
            <w:r w:rsidRPr="00F50240">
              <w:rPr>
                <w:rFonts w:ascii="Times New Roman" w:hAnsi="Times New Roman"/>
                <w:bCs/>
                <w:sz w:val="24"/>
                <w:szCs w:val="24"/>
              </w:rPr>
              <w:t>-202</w:t>
            </w:r>
            <w:bookmarkEnd w:id="264"/>
            <w:bookmarkEnd w:id="265"/>
            <w:bookmarkEnd w:id="266"/>
            <w:bookmarkEnd w:id="267"/>
            <w:bookmarkEnd w:id="268"/>
            <w:r>
              <w:rPr>
                <w:rFonts w:ascii="Times New Roman" w:hAnsi="Times New Roman"/>
                <w:bCs/>
                <w:sz w:val="24"/>
                <w:szCs w:val="24"/>
              </w:rPr>
              <w:t>8</w:t>
            </w:r>
            <w:bookmarkEnd w:id="269"/>
            <w:bookmarkEnd w:id="270"/>
          </w:p>
        </w:tc>
        <w:tc>
          <w:tcPr>
            <w:tcW w:w="1054" w:type="dxa"/>
            <w:vAlign w:val="center"/>
          </w:tcPr>
          <w:p w:rsidR="009442BB" w:rsidRPr="00F50240" w:rsidRDefault="009442BB" w:rsidP="001B0426">
            <w:pPr>
              <w:spacing w:after="0"/>
              <w:ind w:left="-118" w:right="-36"/>
              <w:jc w:val="center"/>
              <w:rPr>
                <w:rFonts w:ascii="Times New Roman" w:hAnsi="Times New Roman"/>
                <w:sz w:val="24"/>
                <w:szCs w:val="24"/>
              </w:rPr>
            </w:pPr>
            <w:r w:rsidRPr="00F50240">
              <w:rPr>
                <w:rFonts w:ascii="Times New Roman" w:hAnsi="Times New Roman"/>
                <w:sz w:val="24"/>
                <w:szCs w:val="24"/>
              </w:rPr>
              <w:t>Улучшение качества поставляемых услуг</w:t>
            </w:r>
          </w:p>
        </w:tc>
        <w:tc>
          <w:tcPr>
            <w:tcW w:w="1134" w:type="dxa"/>
            <w:vAlign w:val="center"/>
          </w:tcPr>
          <w:p w:rsidR="009442BB" w:rsidRPr="00F50240" w:rsidRDefault="009442BB" w:rsidP="001B0426">
            <w:pPr>
              <w:spacing w:after="0"/>
              <w:ind w:left="-38"/>
              <w:jc w:val="center"/>
              <w:outlineLvl w:val="2"/>
              <w:rPr>
                <w:rFonts w:ascii="Times New Roman" w:hAnsi="Times New Roman"/>
                <w:bCs/>
                <w:sz w:val="24"/>
                <w:szCs w:val="24"/>
              </w:rPr>
            </w:pPr>
            <w:bookmarkStart w:id="271" w:name="_Toc469393954"/>
            <w:bookmarkStart w:id="272" w:name="_Toc469394620"/>
            <w:bookmarkStart w:id="273" w:name="_Toc470093297"/>
            <w:bookmarkStart w:id="274" w:name="_Toc470617070"/>
            <w:bookmarkStart w:id="275" w:name="_Toc471807150"/>
            <w:bookmarkStart w:id="276" w:name="_Toc472081558"/>
            <w:bookmarkStart w:id="277" w:name="_Toc472320422"/>
            <w:r w:rsidRPr="00F50240">
              <w:rPr>
                <w:rFonts w:ascii="Times New Roman" w:hAnsi="Times New Roman"/>
                <w:bCs/>
                <w:sz w:val="24"/>
                <w:szCs w:val="24"/>
              </w:rPr>
              <w:t>Средства республиканского бюджета</w:t>
            </w:r>
            <w:bookmarkEnd w:id="271"/>
            <w:bookmarkEnd w:id="272"/>
            <w:bookmarkEnd w:id="273"/>
            <w:bookmarkEnd w:id="274"/>
            <w:bookmarkEnd w:id="275"/>
            <w:bookmarkEnd w:id="276"/>
            <w:bookmarkEnd w:id="277"/>
          </w:p>
        </w:tc>
      </w:tr>
      <w:tr w:rsidR="009442BB" w:rsidRPr="00CA62F6" w:rsidTr="001B0426">
        <w:trPr>
          <w:trHeight w:val="429"/>
          <w:jc w:val="center"/>
        </w:trPr>
        <w:tc>
          <w:tcPr>
            <w:tcW w:w="568" w:type="dxa"/>
            <w:vAlign w:val="center"/>
          </w:tcPr>
          <w:p w:rsidR="009442BB" w:rsidRPr="00F50240" w:rsidRDefault="009442BB" w:rsidP="001B0426">
            <w:pPr>
              <w:spacing w:after="0"/>
              <w:jc w:val="center"/>
              <w:outlineLvl w:val="2"/>
              <w:rPr>
                <w:rFonts w:ascii="Times New Roman" w:hAnsi="Times New Roman"/>
                <w:b/>
                <w:bCs/>
                <w:sz w:val="24"/>
                <w:szCs w:val="24"/>
              </w:rPr>
            </w:pPr>
          </w:p>
        </w:tc>
        <w:tc>
          <w:tcPr>
            <w:tcW w:w="2126" w:type="dxa"/>
            <w:vAlign w:val="center"/>
          </w:tcPr>
          <w:p w:rsidR="009442BB" w:rsidRPr="00F50240" w:rsidRDefault="009442BB" w:rsidP="001B0426">
            <w:pPr>
              <w:spacing w:after="0"/>
              <w:jc w:val="center"/>
              <w:outlineLvl w:val="2"/>
              <w:rPr>
                <w:rFonts w:ascii="Times New Roman" w:hAnsi="Times New Roman"/>
                <w:b/>
                <w:bCs/>
                <w:sz w:val="24"/>
                <w:szCs w:val="24"/>
              </w:rPr>
            </w:pPr>
            <w:bookmarkStart w:id="278" w:name="_Toc469393958"/>
            <w:bookmarkStart w:id="279" w:name="_Toc469394624"/>
            <w:bookmarkStart w:id="280" w:name="_Toc470093301"/>
            <w:bookmarkStart w:id="281" w:name="_Toc470617080"/>
            <w:bookmarkStart w:id="282" w:name="_Toc471807151"/>
            <w:bookmarkStart w:id="283" w:name="_Toc472081559"/>
            <w:bookmarkStart w:id="284" w:name="_Toc472320423"/>
            <w:r w:rsidRPr="00F50240">
              <w:rPr>
                <w:rFonts w:ascii="Times New Roman" w:hAnsi="Times New Roman"/>
                <w:b/>
                <w:bCs/>
                <w:sz w:val="24"/>
                <w:szCs w:val="24"/>
              </w:rPr>
              <w:t>Итого</w:t>
            </w:r>
            <w:bookmarkEnd w:id="278"/>
            <w:bookmarkEnd w:id="279"/>
            <w:bookmarkEnd w:id="280"/>
            <w:bookmarkEnd w:id="281"/>
            <w:bookmarkEnd w:id="282"/>
            <w:bookmarkEnd w:id="283"/>
            <w:bookmarkEnd w:id="284"/>
          </w:p>
        </w:tc>
        <w:tc>
          <w:tcPr>
            <w:tcW w:w="1418" w:type="dxa"/>
            <w:vAlign w:val="center"/>
          </w:tcPr>
          <w:p w:rsidR="009442BB" w:rsidRPr="00F50240" w:rsidRDefault="009442BB" w:rsidP="001B0426">
            <w:pPr>
              <w:spacing w:after="0"/>
              <w:jc w:val="center"/>
              <w:outlineLvl w:val="2"/>
              <w:rPr>
                <w:rFonts w:ascii="Times New Roman" w:hAnsi="Times New Roman"/>
                <w:b/>
                <w:bCs/>
                <w:sz w:val="24"/>
                <w:szCs w:val="24"/>
              </w:rPr>
            </w:pPr>
          </w:p>
        </w:tc>
        <w:tc>
          <w:tcPr>
            <w:tcW w:w="1845" w:type="dxa"/>
            <w:vAlign w:val="center"/>
          </w:tcPr>
          <w:p w:rsidR="009442BB" w:rsidRPr="00F50240" w:rsidRDefault="009442BB" w:rsidP="001B0426">
            <w:pPr>
              <w:spacing w:after="0"/>
              <w:jc w:val="center"/>
              <w:outlineLvl w:val="2"/>
              <w:rPr>
                <w:rFonts w:ascii="Times New Roman" w:hAnsi="Times New Roman"/>
                <w:bCs/>
                <w:sz w:val="24"/>
                <w:szCs w:val="24"/>
              </w:rPr>
            </w:pPr>
            <w:bookmarkStart w:id="285" w:name="_Toc472081560"/>
            <w:bookmarkStart w:id="286" w:name="_Toc472320424"/>
            <w:r>
              <w:rPr>
                <w:rFonts w:ascii="Times New Roman" w:hAnsi="Times New Roman"/>
                <w:bCs/>
                <w:sz w:val="24"/>
                <w:szCs w:val="24"/>
              </w:rPr>
              <w:t>60 шт.</w:t>
            </w:r>
            <w:bookmarkEnd w:id="285"/>
            <w:bookmarkEnd w:id="286"/>
          </w:p>
        </w:tc>
        <w:tc>
          <w:tcPr>
            <w:tcW w:w="1710" w:type="dxa"/>
            <w:vAlign w:val="center"/>
          </w:tcPr>
          <w:p w:rsidR="009442BB" w:rsidRPr="00F50240" w:rsidRDefault="009442BB" w:rsidP="001B0426">
            <w:pPr>
              <w:spacing w:after="0"/>
              <w:jc w:val="center"/>
              <w:outlineLvl w:val="2"/>
              <w:rPr>
                <w:rFonts w:ascii="Times New Roman" w:hAnsi="Times New Roman"/>
                <w:b/>
                <w:bCs/>
                <w:sz w:val="24"/>
                <w:szCs w:val="24"/>
              </w:rPr>
            </w:pPr>
            <w:bookmarkStart w:id="287" w:name="_Toc472081561"/>
            <w:bookmarkStart w:id="288" w:name="_Toc472320425"/>
            <w:r>
              <w:rPr>
                <w:rFonts w:ascii="Times New Roman" w:hAnsi="Times New Roman"/>
                <w:b/>
                <w:bCs/>
                <w:sz w:val="24"/>
                <w:szCs w:val="24"/>
              </w:rPr>
              <w:t>273</w:t>
            </w:r>
            <w:bookmarkEnd w:id="287"/>
            <w:bookmarkEnd w:id="288"/>
          </w:p>
        </w:tc>
        <w:tc>
          <w:tcPr>
            <w:tcW w:w="780" w:type="dxa"/>
            <w:vAlign w:val="center"/>
          </w:tcPr>
          <w:p w:rsidR="009442BB" w:rsidRPr="00F50240" w:rsidRDefault="009442BB" w:rsidP="001B0426">
            <w:pPr>
              <w:spacing w:after="0"/>
              <w:jc w:val="center"/>
              <w:outlineLvl w:val="2"/>
              <w:rPr>
                <w:rFonts w:ascii="Times New Roman" w:hAnsi="Times New Roman"/>
                <w:bCs/>
                <w:sz w:val="24"/>
                <w:szCs w:val="24"/>
              </w:rPr>
            </w:pPr>
          </w:p>
        </w:tc>
        <w:tc>
          <w:tcPr>
            <w:tcW w:w="1054" w:type="dxa"/>
            <w:vAlign w:val="center"/>
          </w:tcPr>
          <w:p w:rsidR="009442BB" w:rsidRPr="00F50240" w:rsidRDefault="009442BB" w:rsidP="001B0426">
            <w:pPr>
              <w:spacing w:after="0"/>
              <w:jc w:val="center"/>
              <w:rPr>
                <w:rFonts w:ascii="Times New Roman" w:hAnsi="Times New Roman"/>
                <w:sz w:val="24"/>
                <w:szCs w:val="24"/>
              </w:rPr>
            </w:pPr>
          </w:p>
        </w:tc>
        <w:tc>
          <w:tcPr>
            <w:tcW w:w="1134" w:type="dxa"/>
            <w:vAlign w:val="center"/>
          </w:tcPr>
          <w:p w:rsidR="009442BB" w:rsidRPr="00F50240" w:rsidRDefault="009442BB" w:rsidP="001B0426">
            <w:pPr>
              <w:spacing w:after="0"/>
              <w:jc w:val="center"/>
              <w:outlineLvl w:val="2"/>
              <w:rPr>
                <w:rFonts w:ascii="Times New Roman" w:hAnsi="Times New Roman"/>
                <w:bCs/>
                <w:sz w:val="24"/>
                <w:szCs w:val="24"/>
              </w:rPr>
            </w:pPr>
          </w:p>
        </w:tc>
      </w:tr>
    </w:tbl>
    <w:p w:rsidR="009442BB" w:rsidRDefault="009442BB" w:rsidP="009442BB">
      <w:pPr>
        <w:pStyle w:val="a6"/>
      </w:pPr>
    </w:p>
    <w:p w:rsidR="009442BB" w:rsidRDefault="009442BB">
      <w:pPr>
        <w:rPr>
          <w:rFonts w:ascii="Times New Roman" w:hAnsi="Times New Roman"/>
          <w:sz w:val="28"/>
        </w:rPr>
      </w:pPr>
      <w:r>
        <w:br w:type="page"/>
      </w:r>
    </w:p>
    <w:p w:rsidR="009442BB" w:rsidRDefault="009442BB" w:rsidP="00EC478E">
      <w:pPr>
        <w:pStyle w:val="2"/>
        <w:rPr>
          <w:rFonts w:eastAsia="Calibri"/>
        </w:rPr>
      </w:pPr>
      <w:bookmarkStart w:id="289" w:name="_Toc471807156"/>
      <w:bookmarkStart w:id="290" w:name="_Toc472081591"/>
      <w:bookmarkStart w:id="291" w:name="_Toc472320426"/>
      <w:r>
        <w:rPr>
          <w:rFonts w:eastAsia="Calibri"/>
        </w:rPr>
        <w:lastRenderedPageBreak/>
        <w:t xml:space="preserve">5.4 </w:t>
      </w:r>
      <w:r w:rsidRPr="00031F8A">
        <w:rPr>
          <w:rFonts w:eastAsia="Calibri"/>
        </w:rPr>
        <w:t>Программа инвестиционных проектов развития системы сбора и вызова бытовых отходов</w:t>
      </w:r>
      <w:r>
        <w:rPr>
          <w:rFonts w:eastAsia="Calibri"/>
        </w:rPr>
        <w:t>Моргинского</w:t>
      </w:r>
      <w:r w:rsidRPr="00031F8A">
        <w:rPr>
          <w:rFonts w:eastAsia="Calibri"/>
        </w:rPr>
        <w:t>сельского поселения 201</w:t>
      </w:r>
      <w:r>
        <w:rPr>
          <w:rFonts w:eastAsia="Calibri"/>
        </w:rPr>
        <w:t>8-2028</w:t>
      </w:r>
      <w:r w:rsidRPr="00031F8A">
        <w:rPr>
          <w:rFonts w:eastAsia="Calibri"/>
        </w:rPr>
        <w:t xml:space="preserve"> годы </w:t>
      </w:r>
      <w:r w:rsidRPr="00085E05">
        <w:rPr>
          <w:rFonts w:eastAsia="Calibri"/>
        </w:rPr>
        <w:t>(в ценах 201</w:t>
      </w:r>
      <w:r>
        <w:rPr>
          <w:rFonts w:eastAsia="Calibri"/>
        </w:rPr>
        <w:t>6</w:t>
      </w:r>
      <w:r w:rsidRPr="00085E05">
        <w:rPr>
          <w:rFonts w:eastAsia="Calibri"/>
        </w:rPr>
        <w:t>)</w:t>
      </w:r>
      <w:bookmarkEnd w:id="289"/>
      <w:bookmarkEnd w:id="290"/>
      <w:bookmarkEnd w:id="291"/>
    </w:p>
    <w:p w:rsidR="009442BB" w:rsidRPr="003077C5" w:rsidRDefault="009442BB" w:rsidP="009442BB">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14</w:t>
      </w:r>
    </w:p>
    <w:tbl>
      <w:tblPr>
        <w:tblStyle w:val="21"/>
        <w:tblW w:w="0" w:type="auto"/>
        <w:tblLook w:val="04A0"/>
      </w:tblPr>
      <w:tblGrid>
        <w:gridCol w:w="539"/>
        <w:gridCol w:w="1289"/>
        <w:gridCol w:w="1427"/>
        <w:gridCol w:w="1560"/>
        <w:gridCol w:w="1417"/>
        <w:gridCol w:w="1394"/>
        <w:gridCol w:w="1945"/>
      </w:tblGrid>
      <w:tr w:rsidR="009442BB" w:rsidRPr="003077C5" w:rsidTr="001B0426">
        <w:tc>
          <w:tcPr>
            <w:tcW w:w="548" w:type="dxa"/>
          </w:tcPr>
          <w:p w:rsidR="009442BB" w:rsidRPr="003077C5" w:rsidRDefault="009442BB" w:rsidP="001B0426">
            <w:pPr>
              <w:spacing w:line="360" w:lineRule="auto"/>
              <w:jc w:val="center"/>
              <w:outlineLvl w:val="2"/>
              <w:rPr>
                <w:rFonts w:ascii="Times New Roman" w:hAnsi="Times New Roman" w:cs="Times New Roman"/>
                <w:b/>
                <w:bCs/>
              </w:rPr>
            </w:pPr>
            <w:bookmarkStart w:id="292" w:name="_Toc471807157"/>
            <w:bookmarkStart w:id="293" w:name="_Toc472081592"/>
            <w:bookmarkStart w:id="294" w:name="_Toc472320427"/>
            <w:r w:rsidRPr="003077C5">
              <w:rPr>
                <w:rFonts w:ascii="Times New Roman" w:hAnsi="Times New Roman" w:cs="Times New Roman"/>
                <w:b/>
                <w:bCs/>
              </w:rPr>
              <w:t>№ п/п</w:t>
            </w:r>
            <w:bookmarkEnd w:id="292"/>
            <w:bookmarkEnd w:id="293"/>
            <w:bookmarkEnd w:id="294"/>
          </w:p>
        </w:tc>
        <w:tc>
          <w:tcPr>
            <w:tcW w:w="1248" w:type="dxa"/>
          </w:tcPr>
          <w:p w:rsidR="009442BB" w:rsidRPr="003077C5" w:rsidRDefault="009442BB" w:rsidP="001B0426">
            <w:pPr>
              <w:spacing w:line="360" w:lineRule="auto"/>
              <w:jc w:val="center"/>
              <w:outlineLvl w:val="2"/>
              <w:rPr>
                <w:rFonts w:ascii="Times New Roman" w:hAnsi="Times New Roman" w:cs="Times New Roman"/>
                <w:b/>
                <w:bCs/>
              </w:rPr>
            </w:pPr>
            <w:bookmarkStart w:id="295" w:name="_Toc471807158"/>
            <w:bookmarkStart w:id="296" w:name="_Toc472081593"/>
            <w:bookmarkStart w:id="297" w:name="_Toc472320428"/>
            <w:r w:rsidRPr="003077C5">
              <w:rPr>
                <w:rFonts w:ascii="Times New Roman" w:hAnsi="Times New Roman" w:cs="Times New Roman"/>
                <w:b/>
                <w:bCs/>
              </w:rPr>
              <w:t>Описание проекта</w:t>
            </w:r>
            <w:bookmarkEnd w:id="295"/>
            <w:bookmarkEnd w:id="296"/>
            <w:bookmarkEnd w:id="297"/>
          </w:p>
        </w:tc>
        <w:tc>
          <w:tcPr>
            <w:tcW w:w="1573" w:type="dxa"/>
          </w:tcPr>
          <w:p w:rsidR="009442BB" w:rsidRPr="003077C5" w:rsidRDefault="009442BB" w:rsidP="001B0426">
            <w:pPr>
              <w:spacing w:line="360" w:lineRule="auto"/>
              <w:jc w:val="center"/>
              <w:outlineLvl w:val="2"/>
              <w:rPr>
                <w:rFonts w:ascii="Times New Roman" w:hAnsi="Times New Roman" w:cs="Times New Roman"/>
                <w:b/>
                <w:bCs/>
              </w:rPr>
            </w:pPr>
            <w:bookmarkStart w:id="298" w:name="_Toc471807159"/>
            <w:bookmarkStart w:id="299" w:name="_Toc472081594"/>
            <w:bookmarkStart w:id="300" w:name="_Toc472320429"/>
            <w:r w:rsidRPr="003077C5">
              <w:rPr>
                <w:rFonts w:ascii="Times New Roman" w:hAnsi="Times New Roman" w:cs="Times New Roman"/>
                <w:b/>
                <w:bCs/>
              </w:rPr>
              <w:t>Цель проекта</w:t>
            </w:r>
            <w:bookmarkEnd w:id="298"/>
            <w:bookmarkEnd w:id="299"/>
            <w:bookmarkEnd w:id="300"/>
          </w:p>
        </w:tc>
        <w:tc>
          <w:tcPr>
            <w:tcW w:w="1527" w:type="dxa"/>
          </w:tcPr>
          <w:p w:rsidR="009442BB" w:rsidRPr="003077C5" w:rsidRDefault="009442BB" w:rsidP="001B0426">
            <w:pPr>
              <w:spacing w:line="360" w:lineRule="auto"/>
              <w:jc w:val="center"/>
              <w:outlineLvl w:val="2"/>
              <w:rPr>
                <w:rFonts w:ascii="Times New Roman" w:hAnsi="Times New Roman" w:cs="Times New Roman"/>
                <w:b/>
                <w:bCs/>
              </w:rPr>
            </w:pPr>
            <w:bookmarkStart w:id="301" w:name="_Toc471807160"/>
            <w:bookmarkStart w:id="302" w:name="_Toc472081595"/>
            <w:bookmarkStart w:id="303" w:name="_Toc472320430"/>
            <w:r w:rsidRPr="003077C5">
              <w:rPr>
                <w:rFonts w:ascii="Times New Roman" w:hAnsi="Times New Roman" w:cs="Times New Roman"/>
                <w:b/>
                <w:bCs/>
              </w:rPr>
              <w:t>Технические параметры проекта</w:t>
            </w:r>
            <w:bookmarkEnd w:id="301"/>
            <w:bookmarkEnd w:id="302"/>
            <w:bookmarkEnd w:id="303"/>
          </w:p>
        </w:tc>
        <w:tc>
          <w:tcPr>
            <w:tcW w:w="1308" w:type="dxa"/>
          </w:tcPr>
          <w:p w:rsidR="009442BB" w:rsidRPr="003077C5" w:rsidRDefault="009442BB" w:rsidP="001B0426">
            <w:pPr>
              <w:spacing w:line="360" w:lineRule="auto"/>
              <w:jc w:val="center"/>
              <w:outlineLvl w:val="2"/>
              <w:rPr>
                <w:rFonts w:ascii="Times New Roman" w:hAnsi="Times New Roman" w:cs="Times New Roman"/>
                <w:b/>
                <w:bCs/>
              </w:rPr>
            </w:pPr>
            <w:bookmarkStart w:id="304" w:name="_Toc471807161"/>
            <w:bookmarkStart w:id="305" w:name="_Toc472081596"/>
            <w:bookmarkStart w:id="306" w:name="_Toc472320431"/>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руб)</w:t>
            </w:r>
            <w:bookmarkEnd w:id="304"/>
            <w:bookmarkEnd w:id="305"/>
            <w:bookmarkEnd w:id="306"/>
          </w:p>
        </w:tc>
        <w:tc>
          <w:tcPr>
            <w:tcW w:w="1417" w:type="dxa"/>
          </w:tcPr>
          <w:p w:rsidR="009442BB" w:rsidRPr="003077C5" w:rsidRDefault="009442BB" w:rsidP="001B0426">
            <w:pPr>
              <w:spacing w:line="360" w:lineRule="auto"/>
              <w:jc w:val="center"/>
              <w:outlineLvl w:val="2"/>
              <w:rPr>
                <w:rFonts w:ascii="Times New Roman" w:hAnsi="Times New Roman" w:cs="Times New Roman"/>
                <w:b/>
                <w:bCs/>
              </w:rPr>
            </w:pPr>
            <w:bookmarkStart w:id="307" w:name="_Toc471807162"/>
            <w:bookmarkStart w:id="308" w:name="_Toc472081597"/>
            <w:bookmarkStart w:id="309" w:name="_Toc472320432"/>
            <w:r w:rsidRPr="003077C5">
              <w:rPr>
                <w:rFonts w:ascii="Times New Roman" w:hAnsi="Times New Roman" w:cs="Times New Roman"/>
                <w:b/>
                <w:bCs/>
              </w:rPr>
              <w:t>Срок реализации проекта</w:t>
            </w:r>
            <w:bookmarkEnd w:id="307"/>
            <w:bookmarkEnd w:id="308"/>
            <w:bookmarkEnd w:id="309"/>
          </w:p>
        </w:tc>
        <w:tc>
          <w:tcPr>
            <w:tcW w:w="1878" w:type="dxa"/>
          </w:tcPr>
          <w:p w:rsidR="009442BB" w:rsidRPr="003077C5" w:rsidRDefault="009442BB" w:rsidP="001B0426">
            <w:pPr>
              <w:spacing w:line="360" w:lineRule="auto"/>
              <w:jc w:val="center"/>
              <w:outlineLvl w:val="2"/>
              <w:rPr>
                <w:rFonts w:ascii="Times New Roman" w:hAnsi="Times New Roman" w:cs="Times New Roman"/>
                <w:b/>
                <w:bCs/>
              </w:rPr>
            </w:pPr>
            <w:bookmarkStart w:id="310" w:name="_Toc471807163"/>
            <w:bookmarkStart w:id="311" w:name="_Toc472081598"/>
            <w:bookmarkStart w:id="312" w:name="_Toc472320433"/>
            <w:r w:rsidRPr="003077C5">
              <w:rPr>
                <w:rFonts w:ascii="Times New Roman" w:hAnsi="Times New Roman" w:cs="Times New Roman"/>
                <w:b/>
                <w:bCs/>
              </w:rPr>
              <w:t>Предполагаемый источник финансирования</w:t>
            </w:r>
            <w:bookmarkEnd w:id="310"/>
            <w:bookmarkEnd w:id="311"/>
            <w:bookmarkEnd w:id="312"/>
          </w:p>
        </w:tc>
      </w:tr>
      <w:tr w:rsidR="009442BB" w:rsidRPr="003077C5" w:rsidTr="001B0426">
        <w:tc>
          <w:tcPr>
            <w:tcW w:w="548" w:type="dxa"/>
          </w:tcPr>
          <w:p w:rsidR="009442BB" w:rsidRPr="003077C5" w:rsidRDefault="009442BB" w:rsidP="001B0426">
            <w:pPr>
              <w:spacing w:line="360" w:lineRule="auto"/>
              <w:jc w:val="center"/>
              <w:outlineLvl w:val="2"/>
              <w:rPr>
                <w:rFonts w:ascii="Times New Roman" w:hAnsi="Times New Roman" w:cs="Times New Roman"/>
                <w:b/>
                <w:bCs/>
              </w:rPr>
            </w:pPr>
            <w:bookmarkStart w:id="313" w:name="_Toc471807164"/>
            <w:bookmarkStart w:id="314" w:name="_Toc472081599"/>
            <w:bookmarkStart w:id="315" w:name="_Toc472320434"/>
            <w:r w:rsidRPr="003077C5">
              <w:rPr>
                <w:rFonts w:ascii="Times New Roman" w:hAnsi="Times New Roman" w:cs="Times New Roman"/>
                <w:b/>
                <w:bCs/>
              </w:rPr>
              <w:t>1</w:t>
            </w:r>
            <w:bookmarkEnd w:id="313"/>
            <w:bookmarkEnd w:id="314"/>
            <w:bookmarkEnd w:id="315"/>
          </w:p>
        </w:tc>
        <w:tc>
          <w:tcPr>
            <w:tcW w:w="1248" w:type="dxa"/>
          </w:tcPr>
          <w:p w:rsidR="009442BB" w:rsidRPr="003077C5" w:rsidRDefault="009442BB" w:rsidP="001B0426">
            <w:pPr>
              <w:spacing w:line="360" w:lineRule="auto"/>
              <w:jc w:val="center"/>
              <w:outlineLvl w:val="2"/>
              <w:rPr>
                <w:rFonts w:ascii="Times New Roman" w:hAnsi="Times New Roman" w:cs="Times New Roman"/>
                <w:b/>
                <w:bCs/>
              </w:rPr>
            </w:pPr>
            <w:bookmarkStart w:id="316" w:name="_Toc471807165"/>
            <w:bookmarkStart w:id="317" w:name="_Toc472081600"/>
            <w:bookmarkStart w:id="318" w:name="_Toc472320435"/>
            <w:r w:rsidRPr="003077C5">
              <w:rPr>
                <w:rFonts w:ascii="Times New Roman" w:hAnsi="Times New Roman" w:cs="Times New Roman"/>
                <w:b/>
                <w:bCs/>
              </w:rPr>
              <w:t>2</w:t>
            </w:r>
            <w:bookmarkEnd w:id="316"/>
            <w:bookmarkEnd w:id="317"/>
            <w:bookmarkEnd w:id="318"/>
          </w:p>
        </w:tc>
        <w:tc>
          <w:tcPr>
            <w:tcW w:w="1573" w:type="dxa"/>
          </w:tcPr>
          <w:p w:rsidR="009442BB" w:rsidRPr="003077C5" w:rsidRDefault="009442BB" w:rsidP="001B0426">
            <w:pPr>
              <w:spacing w:line="360" w:lineRule="auto"/>
              <w:jc w:val="center"/>
              <w:outlineLvl w:val="2"/>
              <w:rPr>
                <w:rFonts w:ascii="Times New Roman" w:hAnsi="Times New Roman" w:cs="Times New Roman"/>
                <w:b/>
                <w:bCs/>
              </w:rPr>
            </w:pPr>
            <w:bookmarkStart w:id="319" w:name="_Toc471807166"/>
            <w:bookmarkStart w:id="320" w:name="_Toc472081601"/>
            <w:bookmarkStart w:id="321" w:name="_Toc472320436"/>
            <w:r w:rsidRPr="003077C5">
              <w:rPr>
                <w:rFonts w:ascii="Times New Roman" w:hAnsi="Times New Roman" w:cs="Times New Roman"/>
                <w:b/>
                <w:bCs/>
              </w:rPr>
              <w:t>3</w:t>
            </w:r>
            <w:bookmarkEnd w:id="319"/>
            <w:bookmarkEnd w:id="320"/>
            <w:bookmarkEnd w:id="321"/>
          </w:p>
        </w:tc>
        <w:tc>
          <w:tcPr>
            <w:tcW w:w="1527" w:type="dxa"/>
          </w:tcPr>
          <w:p w:rsidR="009442BB" w:rsidRPr="003077C5" w:rsidRDefault="009442BB" w:rsidP="001B0426">
            <w:pPr>
              <w:spacing w:line="360" w:lineRule="auto"/>
              <w:jc w:val="center"/>
              <w:outlineLvl w:val="2"/>
              <w:rPr>
                <w:rFonts w:ascii="Times New Roman" w:hAnsi="Times New Roman" w:cs="Times New Roman"/>
                <w:b/>
                <w:bCs/>
              </w:rPr>
            </w:pPr>
            <w:bookmarkStart w:id="322" w:name="_Toc471807167"/>
            <w:bookmarkStart w:id="323" w:name="_Toc472081602"/>
            <w:bookmarkStart w:id="324" w:name="_Toc472320437"/>
            <w:r w:rsidRPr="003077C5">
              <w:rPr>
                <w:rFonts w:ascii="Times New Roman" w:hAnsi="Times New Roman" w:cs="Times New Roman"/>
                <w:b/>
                <w:bCs/>
              </w:rPr>
              <w:t>4</w:t>
            </w:r>
            <w:bookmarkEnd w:id="322"/>
            <w:bookmarkEnd w:id="323"/>
            <w:bookmarkEnd w:id="324"/>
          </w:p>
        </w:tc>
        <w:tc>
          <w:tcPr>
            <w:tcW w:w="1308" w:type="dxa"/>
          </w:tcPr>
          <w:p w:rsidR="009442BB" w:rsidRPr="003077C5" w:rsidRDefault="009442BB" w:rsidP="001B0426">
            <w:pPr>
              <w:spacing w:line="360" w:lineRule="auto"/>
              <w:jc w:val="center"/>
              <w:outlineLvl w:val="2"/>
              <w:rPr>
                <w:rFonts w:ascii="Times New Roman" w:hAnsi="Times New Roman" w:cs="Times New Roman"/>
                <w:b/>
                <w:bCs/>
              </w:rPr>
            </w:pPr>
            <w:bookmarkStart w:id="325" w:name="_Toc471807168"/>
            <w:bookmarkStart w:id="326" w:name="_Toc472081603"/>
            <w:bookmarkStart w:id="327" w:name="_Toc472320438"/>
            <w:r w:rsidRPr="003077C5">
              <w:rPr>
                <w:rFonts w:ascii="Times New Roman" w:hAnsi="Times New Roman" w:cs="Times New Roman"/>
                <w:b/>
                <w:bCs/>
              </w:rPr>
              <w:t>5</w:t>
            </w:r>
            <w:bookmarkEnd w:id="325"/>
            <w:bookmarkEnd w:id="326"/>
            <w:bookmarkEnd w:id="327"/>
          </w:p>
        </w:tc>
        <w:tc>
          <w:tcPr>
            <w:tcW w:w="1417" w:type="dxa"/>
          </w:tcPr>
          <w:p w:rsidR="009442BB" w:rsidRPr="003077C5" w:rsidRDefault="009442BB" w:rsidP="001B0426">
            <w:pPr>
              <w:spacing w:line="360" w:lineRule="auto"/>
              <w:jc w:val="center"/>
              <w:outlineLvl w:val="2"/>
              <w:rPr>
                <w:rFonts w:ascii="Times New Roman" w:hAnsi="Times New Roman" w:cs="Times New Roman"/>
                <w:b/>
                <w:bCs/>
              </w:rPr>
            </w:pPr>
            <w:bookmarkStart w:id="328" w:name="_Toc471807169"/>
            <w:bookmarkStart w:id="329" w:name="_Toc472081604"/>
            <w:bookmarkStart w:id="330" w:name="_Toc472320439"/>
            <w:r w:rsidRPr="003077C5">
              <w:rPr>
                <w:rFonts w:ascii="Times New Roman" w:hAnsi="Times New Roman" w:cs="Times New Roman"/>
                <w:b/>
                <w:bCs/>
              </w:rPr>
              <w:t>6</w:t>
            </w:r>
            <w:bookmarkEnd w:id="328"/>
            <w:bookmarkEnd w:id="329"/>
            <w:bookmarkEnd w:id="330"/>
          </w:p>
        </w:tc>
        <w:tc>
          <w:tcPr>
            <w:tcW w:w="1878" w:type="dxa"/>
          </w:tcPr>
          <w:p w:rsidR="009442BB" w:rsidRPr="003077C5" w:rsidRDefault="009442BB" w:rsidP="001B0426">
            <w:pPr>
              <w:spacing w:line="360" w:lineRule="auto"/>
              <w:jc w:val="center"/>
              <w:outlineLvl w:val="2"/>
              <w:rPr>
                <w:rFonts w:ascii="Times New Roman" w:hAnsi="Times New Roman" w:cs="Times New Roman"/>
                <w:b/>
                <w:bCs/>
              </w:rPr>
            </w:pPr>
            <w:bookmarkStart w:id="331" w:name="_Toc471807170"/>
            <w:bookmarkStart w:id="332" w:name="_Toc472081605"/>
            <w:bookmarkStart w:id="333" w:name="_Toc472320440"/>
            <w:r w:rsidRPr="003077C5">
              <w:rPr>
                <w:rFonts w:ascii="Times New Roman" w:hAnsi="Times New Roman" w:cs="Times New Roman"/>
                <w:b/>
                <w:bCs/>
              </w:rPr>
              <w:t>7</w:t>
            </w:r>
            <w:bookmarkEnd w:id="331"/>
            <w:bookmarkEnd w:id="332"/>
            <w:bookmarkEnd w:id="333"/>
          </w:p>
        </w:tc>
      </w:tr>
      <w:tr w:rsidR="009442BB" w:rsidRPr="003077C5" w:rsidTr="001B0426">
        <w:tc>
          <w:tcPr>
            <w:tcW w:w="548" w:type="dxa"/>
            <w:vAlign w:val="center"/>
          </w:tcPr>
          <w:p w:rsidR="009442BB" w:rsidRPr="003077C5" w:rsidRDefault="009442BB" w:rsidP="001B0426">
            <w:pPr>
              <w:spacing w:line="360" w:lineRule="auto"/>
              <w:jc w:val="center"/>
              <w:outlineLvl w:val="2"/>
              <w:rPr>
                <w:rFonts w:ascii="Times New Roman" w:hAnsi="Times New Roman" w:cs="Times New Roman"/>
                <w:b/>
                <w:bCs/>
              </w:rPr>
            </w:pPr>
            <w:bookmarkStart w:id="334" w:name="_Toc471807171"/>
            <w:bookmarkStart w:id="335" w:name="_Toc472081606"/>
            <w:bookmarkStart w:id="336" w:name="_Toc472320441"/>
            <w:r w:rsidRPr="003077C5">
              <w:rPr>
                <w:rFonts w:ascii="Times New Roman" w:hAnsi="Times New Roman" w:cs="Times New Roman"/>
                <w:b/>
                <w:bCs/>
              </w:rPr>
              <w:t>1</w:t>
            </w:r>
            <w:bookmarkEnd w:id="334"/>
            <w:bookmarkEnd w:id="335"/>
            <w:bookmarkEnd w:id="336"/>
          </w:p>
        </w:tc>
        <w:tc>
          <w:tcPr>
            <w:tcW w:w="1248" w:type="dxa"/>
            <w:vAlign w:val="center"/>
          </w:tcPr>
          <w:p w:rsidR="009442BB" w:rsidRPr="003077C5" w:rsidRDefault="009442BB" w:rsidP="001B0426">
            <w:pPr>
              <w:spacing w:line="360" w:lineRule="auto"/>
              <w:jc w:val="center"/>
              <w:outlineLvl w:val="2"/>
              <w:rPr>
                <w:rFonts w:ascii="Times New Roman" w:hAnsi="Times New Roman" w:cs="Times New Roman"/>
                <w:bCs/>
              </w:rPr>
            </w:pPr>
            <w:bookmarkStart w:id="337" w:name="_Toc471807172"/>
            <w:bookmarkStart w:id="338" w:name="_Toc472081607"/>
            <w:bookmarkStart w:id="339" w:name="_Toc472320442"/>
            <w:r w:rsidRPr="003077C5">
              <w:rPr>
                <w:rFonts w:ascii="Times New Roman" w:hAnsi="Times New Roman" w:cs="Times New Roman"/>
                <w:bCs/>
              </w:rPr>
              <w:t>Сбор, вызов и утилизация бытовых отходов</w:t>
            </w:r>
            <w:bookmarkEnd w:id="337"/>
            <w:bookmarkEnd w:id="338"/>
            <w:bookmarkEnd w:id="339"/>
          </w:p>
        </w:tc>
        <w:tc>
          <w:tcPr>
            <w:tcW w:w="1573" w:type="dxa"/>
          </w:tcPr>
          <w:p w:rsidR="009442BB" w:rsidRPr="003077C5" w:rsidRDefault="009442BB" w:rsidP="001B0426">
            <w:pPr>
              <w:spacing w:line="276" w:lineRule="auto"/>
              <w:jc w:val="center"/>
              <w:outlineLvl w:val="2"/>
              <w:rPr>
                <w:rFonts w:ascii="Times New Roman" w:hAnsi="Times New Roman" w:cs="Times New Roman"/>
                <w:bCs/>
              </w:rPr>
            </w:pPr>
            <w:bookmarkStart w:id="340" w:name="_Toc471807173"/>
            <w:bookmarkStart w:id="341" w:name="_Toc472081608"/>
            <w:bookmarkStart w:id="342" w:name="_Toc472320443"/>
            <w:r w:rsidRPr="003077C5">
              <w:rPr>
                <w:rFonts w:ascii="Times New Roman" w:hAnsi="Times New Roman" w:cs="Times New Roman"/>
                <w:bCs/>
              </w:rPr>
              <w:t>Снижение затрат и повышение качества оказания услуг по сбору и утилизации бытовых отходов</w:t>
            </w:r>
            <w:bookmarkEnd w:id="340"/>
            <w:bookmarkEnd w:id="341"/>
            <w:bookmarkEnd w:id="342"/>
          </w:p>
        </w:tc>
        <w:tc>
          <w:tcPr>
            <w:tcW w:w="1527" w:type="dxa"/>
            <w:vAlign w:val="center"/>
          </w:tcPr>
          <w:p w:rsidR="009442BB" w:rsidRPr="003077C5" w:rsidRDefault="009442BB" w:rsidP="001B0426">
            <w:pPr>
              <w:spacing w:line="360" w:lineRule="auto"/>
              <w:jc w:val="center"/>
              <w:outlineLvl w:val="2"/>
              <w:rPr>
                <w:rFonts w:ascii="Times New Roman" w:hAnsi="Times New Roman" w:cs="Times New Roman"/>
                <w:bCs/>
              </w:rPr>
            </w:pPr>
            <w:bookmarkStart w:id="343" w:name="_Toc471807174"/>
            <w:bookmarkStart w:id="344" w:name="_Toc472081609"/>
            <w:bookmarkStart w:id="345" w:name="_Toc472320444"/>
            <w:r w:rsidRPr="003077C5">
              <w:rPr>
                <w:rFonts w:ascii="Times New Roman" w:hAnsi="Times New Roman" w:cs="Times New Roman"/>
                <w:bCs/>
              </w:rPr>
              <w:t xml:space="preserve">Приобретение </w:t>
            </w:r>
            <w:r>
              <w:rPr>
                <w:rFonts w:ascii="Times New Roman" w:hAnsi="Times New Roman" w:cs="Times New Roman"/>
                <w:bCs/>
              </w:rPr>
              <w:t>и установка контейнеров емк. 5</w:t>
            </w:r>
            <w:r w:rsidRPr="003077C5">
              <w:rPr>
                <w:rFonts w:ascii="Times New Roman" w:hAnsi="Times New Roman" w:cs="Times New Roman"/>
                <w:bCs/>
              </w:rPr>
              <w:t xml:space="preserve">куб.м – </w:t>
            </w:r>
            <w:r>
              <w:rPr>
                <w:rFonts w:ascii="Times New Roman" w:hAnsi="Times New Roman" w:cs="Times New Roman"/>
                <w:bCs/>
              </w:rPr>
              <w:t>1</w:t>
            </w:r>
            <w:r w:rsidRPr="003077C5">
              <w:rPr>
                <w:rFonts w:ascii="Times New Roman" w:hAnsi="Times New Roman" w:cs="Times New Roman"/>
                <w:bCs/>
              </w:rPr>
              <w:t xml:space="preserve"> ед.</w:t>
            </w:r>
            <w:bookmarkEnd w:id="343"/>
            <w:r>
              <w:rPr>
                <w:rFonts w:ascii="Times New Roman" w:hAnsi="Times New Roman" w:cs="Times New Roman"/>
                <w:bCs/>
              </w:rPr>
              <w:t xml:space="preserve"> и емк 1,1 куб.м.- 1 ед.</w:t>
            </w:r>
            <w:bookmarkEnd w:id="344"/>
            <w:bookmarkEnd w:id="345"/>
          </w:p>
        </w:tc>
        <w:tc>
          <w:tcPr>
            <w:tcW w:w="1308" w:type="dxa"/>
            <w:vAlign w:val="center"/>
          </w:tcPr>
          <w:p w:rsidR="009442BB" w:rsidRPr="00085E05" w:rsidRDefault="009442BB" w:rsidP="001B0426">
            <w:pPr>
              <w:spacing w:line="360" w:lineRule="auto"/>
              <w:jc w:val="center"/>
              <w:outlineLvl w:val="2"/>
              <w:rPr>
                <w:rFonts w:ascii="Times New Roman" w:hAnsi="Times New Roman" w:cs="Times New Roman"/>
                <w:bCs/>
                <w:sz w:val="26"/>
                <w:szCs w:val="26"/>
              </w:rPr>
            </w:pPr>
            <w:bookmarkStart w:id="346" w:name="_Toc472081610"/>
            <w:bookmarkStart w:id="347" w:name="_Toc472320445"/>
            <w:r>
              <w:rPr>
                <w:rFonts w:ascii="Times New Roman" w:hAnsi="Times New Roman" w:cs="Times New Roman"/>
                <w:bCs/>
                <w:sz w:val="26"/>
                <w:szCs w:val="26"/>
              </w:rPr>
              <w:t>33</w:t>
            </w:r>
            <w:bookmarkEnd w:id="346"/>
            <w:bookmarkEnd w:id="347"/>
          </w:p>
        </w:tc>
        <w:tc>
          <w:tcPr>
            <w:tcW w:w="1417" w:type="dxa"/>
            <w:vAlign w:val="center"/>
          </w:tcPr>
          <w:p w:rsidR="009442BB" w:rsidRPr="003077C5" w:rsidRDefault="009442BB" w:rsidP="001B0426">
            <w:pPr>
              <w:spacing w:line="360" w:lineRule="auto"/>
              <w:jc w:val="center"/>
              <w:outlineLvl w:val="2"/>
              <w:rPr>
                <w:rFonts w:ascii="Times New Roman" w:hAnsi="Times New Roman" w:cs="Times New Roman"/>
                <w:bCs/>
              </w:rPr>
            </w:pPr>
            <w:bookmarkStart w:id="348" w:name="_Toc471807176"/>
            <w:bookmarkStart w:id="349" w:name="_Toc472081611"/>
            <w:bookmarkStart w:id="350" w:name="_Toc472320446"/>
            <w:r>
              <w:rPr>
                <w:rFonts w:ascii="Times New Roman" w:hAnsi="Times New Roman" w:cs="Times New Roman"/>
                <w:bCs/>
              </w:rPr>
              <w:t>2018-2028</w:t>
            </w:r>
            <w:bookmarkEnd w:id="348"/>
            <w:bookmarkEnd w:id="349"/>
            <w:bookmarkEnd w:id="350"/>
          </w:p>
        </w:tc>
        <w:tc>
          <w:tcPr>
            <w:tcW w:w="1878" w:type="dxa"/>
            <w:vAlign w:val="center"/>
          </w:tcPr>
          <w:p w:rsidR="009442BB" w:rsidRPr="003077C5" w:rsidRDefault="009442BB" w:rsidP="001B0426">
            <w:pPr>
              <w:spacing w:line="360" w:lineRule="auto"/>
              <w:jc w:val="center"/>
              <w:outlineLvl w:val="2"/>
              <w:rPr>
                <w:rFonts w:ascii="Times New Roman" w:hAnsi="Times New Roman" w:cs="Times New Roman"/>
                <w:bCs/>
              </w:rPr>
            </w:pPr>
            <w:bookmarkStart w:id="351" w:name="_Toc471807177"/>
            <w:bookmarkStart w:id="352" w:name="_Toc472081612"/>
            <w:bookmarkStart w:id="353" w:name="_Toc472320447"/>
            <w:r>
              <w:rPr>
                <w:rFonts w:ascii="Times New Roman" w:hAnsi="Times New Roman" w:cs="Times New Roman"/>
                <w:bCs/>
              </w:rPr>
              <w:t>Средства местного бюджета</w:t>
            </w:r>
            <w:bookmarkEnd w:id="351"/>
            <w:bookmarkEnd w:id="352"/>
            <w:bookmarkEnd w:id="353"/>
          </w:p>
        </w:tc>
      </w:tr>
      <w:tr w:rsidR="009442BB" w:rsidRPr="003077C5" w:rsidTr="001B0426">
        <w:tc>
          <w:tcPr>
            <w:tcW w:w="548" w:type="dxa"/>
          </w:tcPr>
          <w:p w:rsidR="009442BB" w:rsidRPr="003077C5" w:rsidRDefault="009442BB" w:rsidP="001B0426">
            <w:pPr>
              <w:spacing w:line="360" w:lineRule="auto"/>
              <w:jc w:val="center"/>
              <w:outlineLvl w:val="2"/>
              <w:rPr>
                <w:rFonts w:ascii="Times New Roman" w:hAnsi="Times New Roman" w:cs="Times New Roman"/>
                <w:b/>
                <w:bCs/>
              </w:rPr>
            </w:pPr>
          </w:p>
        </w:tc>
        <w:tc>
          <w:tcPr>
            <w:tcW w:w="1248" w:type="dxa"/>
          </w:tcPr>
          <w:p w:rsidR="009442BB" w:rsidRPr="003077C5" w:rsidRDefault="009442BB" w:rsidP="001B0426">
            <w:pPr>
              <w:spacing w:line="360" w:lineRule="auto"/>
              <w:jc w:val="center"/>
              <w:outlineLvl w:val="2"/>
              <w:rPr>
                <w:rFonts w:ascii="Times New Roman" w:hAnsi="Times New Roman" w:cs="Times New Roman"/>
                <w:b/>
                <w:bCs/>
              </w:rPr>
            </w:pPr>
            <w:bookmarkStart w:id="354" w:name="_Toc471807178"/>
            <w:bookmarkStart w:id="355" w:name="_Toc472081613"/>
            <w:bookmarkStart w:id="356" w:name="_Toc472320448"/>
            <w:r w:rsidRPr="003077C5">
              <w:rPr>
                <w:rFonts w:ascii="Times New Roman" w:hAnsi="Times New Roman" w:cs="Times New Roman"/>
                <w:b/>
                <w:bCs/>
              </w:rPr>
              <w:t>Итого</w:t>
            </w:r>
            <w:bookmarkEnd w:id="354"/>
            <w:bookmarkEnd w:id="355"/>
            <w:bookmarkEnd w:id="356"/>
          </w:p>
        </w:tc>
        <w:tc>
          <w:tcPr>
            <w:tcW w:w="1573" w:type="dxa"/>
          </w:tcPr>
          <w:p w:rsidR="009442BB" w:rsidRPr="003077C5" w:rsidRDefault="009442BB" w:rsidP="001B0426">
            <w:pPr>
              <w:spacing w:line="360" w:lineRule="auto"/>
              <w:jc w:val="center"/>
              <w:outlineLvl w:val="2"/>
              <w:rPr>
                <w:rFonts w:ascii="Times New Roman" w:hAnsi="Times New Roman" w:cs="Times New Roman"/>
                <w:b/>
                <w:bCs/>
              </w:rPr>
            </w:pPr>
          </w:p>
        </w:tc>
        <w:tc>
          <w:tcPr>
            <w:tcW w:w="1527" w:type="dxa"/>
          </w:tcPr>
          <w:p w:rsidR="009442BB" w:rsidRPr="003077C5" w:rsidRDefault="009442BB" w:rsidP="001B0426">
            <w:pPr>
              <w:spacing w:line="360" w:lineRule="auto"/>
              <w:jc w:val="center"/>
              <w:outlineLvl w:val="2"/>
              <w:rPr>
                <w:rFonts w:ascii="Times New Roman" w:hAnsi="Times New Roman" w:cs="Times New Roman"/>
                <w:b/>
                <w:bCs/>
              </w:rPr>
            </w:pPr>
          </w:p>
        </w:tc>
        <w:tc>
          <w:tcPr>
            <w:tcW w:w="1308" w:type="dxa"/>
            <w:vAlign w:val="center"/>
          </w:tcPr>
          <w:p w:rsidR="009442BB" w:rsidRPr="00085E05" w:rsidRDefault="009442BB" w:rsidP="001B0426">
            <w:pPr>
              <w:spacing w:line="360" w:lineRule="auto"/>
              <w:jc w:val="center"/>
              <w:outlineLvl w:val="2"/>
              <w:rPr>
                <w:rFonts w:ascii="Times New Roman" w:hAnsi="Times New Roman" w:cs="Times New Roman"/>
                <w:b/>
                <w:bCs/>
                <w:sz w:val="26"/>
                <w:szCs w:val="26"/>
              </w:rPr>
            </w:pPr>
            <w:bookmarkStart w:id="357" w:name="_Toc472081614"/>
            <w:bookmarkStart w:id="358" w:name="_Toc472320449"/>
            <w:r>
              <w:rPr>
                <w:rFonts w:ascii="Times New Roman" w:hAnsi="Times New Roman" w:cs="Times New Roman"/>
                <w:b/>
                <w:bCs/>
                <w:sz w:val="26"/>
                <w:szCs w:val="26"/>
              </w:rPr>
              <w:t>33</w:t>
            </w:r>
            <w:bookmarkEnd w:id="357"/>
            <w:bookmarkEnd w:id="358"/>
          </w:p>
        </w:tc>
        <w:tc>
          <w:tcPr>
            <w:tcW w:w="1417" w:type="dxa"/>
          </w:tcPr>
          <w:p w:rsidR="009442BB" w:rsidRPr="003077C5" w:rsidRDefault="009442BB" w:rsidP="001B0426">
            <w:pPr>
              <w:spacing w:line="360" w:lineRule="auto"/>
              <w:jc w:val="center"/>
              <w:outlineLvl w:val="2"/>
              <w:rPr>
                <w:rFonts w:ascii="Times New Roman" w:hAnsi="Times New Roman" w:cs="Times New Roman"/>
                <w:b/>
                <w:bCs/>
              </w:rPr>
            </w:pPr>
          </w:p>
        </w:tc>
        <w:tc>
          <w:tcPr>
            <w:tcW w:w="1878" w:type="dxa"/>
          </w:tcPr>
          <w:p w:rsidR="009442BB" w:rsidRPr="003077C5" w:rsidRDefault="009442BB" w:rsidP="001B0426">
            <w:pPr>
              <w:spacing w:line="360" w:lineRule="auto"/>
              <w:jc w:val="center"/>
              <w:outlineLvl w:val="2"/>
              <w:rPr>
                <w:rFonts w:ascii="Times New Roman" w:hAnsi="Times New Roman" w:cs="Times New Roman"/>
                <w:b/>
                <w:bCs/>
              </w:rPr>
            </w:pPr>
          </w:p>
        </w:tc>
      </w:tr>
    </w:tbl>
    <w:p w:rsidR="009442BB" w:rsidRDefault="009442BB" w:rsidP="009442BB">
      <w:pPr>
        <w:pStyle w:val="a6"/>
      </w:pPr>
    </w:p>
    <w:p w:rsidR="009442BB" w:rsidRDefault="009442BB" w:rsidP="009442BB">
      <w:pPr>
        <w:rPr>
          <w:rFonts w:ascii="Times New Roman" w:hAnsi="Times New Roman"/>
          <w:sz w:val="28"/>
        </w:rPr>
      </w:pPr>
      <w:r>
        <w:br w:type="page"/>
      </w:r>
    </w:p>
    <w:p w:rsidR="009442BB" w:rsidRDefault="009442BB" w:rsidP="009442BB">
      <w:pPr>
        <w:pStyle w:val="1"/>
      </w:pPr>
      <w:bookmarkStart w:id="359" w:name="_Toc470684955"/>
      <w:bookmarkStart w:id="360" w:name="_Toc471810394"/>
      <w:bookmarkStart w:id="361" w:name="_Toc472320450"/>
      <w:r w:rsidRPr="003077C5">
        <w:lastRenderedPageBreak/>
        <w:t>6. Источники инвестиций, тарифы и доступность программы для населения</w:t>
      </w:r>
      <w:bookmarkEnd w:id="359"/>
      <w:bookmarkEnd w:id="360"/>
      <w:bookmarkEnd w:id="361"/>
    </w:p>
    <w:p w:rsidR="009442BB" w:rsidRPr="00D34CFA" w:rsidRDefault="009442BB" w:rsidP="009442BB"/>
    <w:p w:rsidR="009442BB" w:rsidRDefault="009442BB" w:rsidP="009442BB">
      <w:pPr>
        <w:spacing w:after="0" w:line="360" w:lineRule="auto"/>
        <w:ind w:firstLine="567"/>
        <w:jc w:val="both"/>
        <w:rPr>
          <w:rFonts w:ascii="Times New Roman" w:hAnsi="Times New Roman"/>
          <w:sz w:val="28"/>
          <w:szCs w:val="28"/>
        </w:rPr>
      </w:pPr>
      <w:r w:rsidRPr="0062236D">
        <w:rPr>
          <w:rFonts w:ascii="Times New Roman" w:hAnsi="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9442BB" w:rsidRPr="00437C1D" w:rsidRDefault="009442BB" w:rsidP="009442BB">
      <w:pPr>
        <w:spacing w:after="0" w:line="360" w:lineRule="auto"/>
        <w:ind w:firstLine="567"/>
        <w:jc w:val="both"/>
        <w:rPr>
          <w:rFonts w:ascii="Times New Roman" w:hAnsi="Times New Roman"/>
          <w:sz w:val="28"/>
          <w:szCs w:val="28"/>
        </w:rPr>
      </w:pPr>
      <w:r w:rsidRPr="00437C1D">
        <w:rPr>
          <w:rFonts w:ascii="Times New Roman" w:hAnsi="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9442BB" w:rsidRPr="00437C1D" w:rsidRDefault="009442BB" w:rsidP="009442BB">
      <w:pPr>
        <w:spacing w:after="0" w:line="360" w:lineRule="auto"/>
        <w:ind w:firstLine="709"/>
        <w:jc w:val="both"/>
        <w:rPr>
          <w:rFonts w:ascii="Times New Roman" w:hAnsi="Times New Roman"/>
          <w:sz w:val="28"/>
          <w:szCs w:val="28"/>
        </w:rPr>
      </w:pPr>
      <w:r w:rsidRPr="00437C1D">
        <w:rPr>
          <w:rFonts w:ascii="Times New Roman" w:hAnsi="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9442BB" w:rsidRPr="00437C1D" w:rsidRDefault="009442BB" w:rsidP="009442BB">
      <w:pPr>
        <w:spacing w:after="0" w:line="360" w:lineRule="auto"/>
        <w:ind w:firstLine="709"/>
        <w:jc w:val="both"/>
        <w:rPr>
          <w:rFonts w:ascii="Times New Roman" w:hAnsi="Times New Roman"/>
          <w:sz w:val="28"/>
          <w:szCs w:val="28"/>
        </w:rPr>
      </w:pPr>
      <w:r w:rsidRPr="00073A83">
        <w:rPr>
          <w:rFonts w:ascii="Times New Roman" w:hAnsi="Times New Roman"/>
          <w:sz w:val="28"/>
          <w:szCs w:val="28"/>
        </w:rPr>
        <w:t>Запланированный объем средств</w:t>
      </w:r>
      <w:r>
        <w:rPr>
          <w:rFonts w:ascii="Times New Roman" w:hAnsi="Times New Roman"/>
          <w:sz w:val="28"/>
          <w:szCs w:val="28"/>
        </w:rPr>
        <w:t xml:space="preserve"> на реализацию Программы на 2018</w:t>
      </w:r>
      <w:r w:rsidRPr="00073A83">
        <w:rPr>
          <w:rFonts w:ascii="Times New Roman" w:hAnsi="Times New Roman"/>
          <w:sz w:val="28"/>
          <w:szCs w:val="28"/>
        </w:rPr>
        <w:t xml:space="preserve"> - 202</w:t>
      </w:r>
      <w:r>
        <w:rPr>
          <w:rFonts w:ascii="Times New Roman" w:hAnsi="Times New Roman"/>
          <w:sz w:val="28"/>
          <w:szCs w:val="28"/>
        </w:rPr>
        <w:t>8</w:t>
      </w:r>
      <w:r w:rsidRPr="00073A83">
        <w:rPr>
          <w:rFonts w:ascii="Times New Roman" w:hAnsi="Times New Roman"/>
          <w:sz w:val="28"/>
          <w:szCs w:val="28"/>
        </w:rPr>
        <w:t xml:space="preserve"> годы составляет </w:t>
      </w:r>
      <w:r w:rsidRPr="009442BB">
        <w:rPr>
          <w:rFonts w:ascii="Times New Roman" w:eastAsia="Calibri" w:hAnsi="Times New Roman"/>
          <w:b/>
          <w:sz w:val="28"/>
          <w:szCs w:val="28"/>
        </w:rPr>
        <w:t>3751</w:t>
      </w:r>
      <w:r w:rsidRPr="00355A1E">
        <w:rPr>
          <w:rFonts w:ascii="Times New Roman" w:hAnsi="Times New Roman"/>
          <w:sz w:val="28"/>
          <w:szCs w:val="28"/>
        </w:rPr>
        <w:t>тыс. рублей</w:t>
      </w:r>
    </w:p>
    <w:p w:rsidR="009442BB" w:rsidRPr="00437C1D" w:rsidRDefault="009442BB" w:rsidP="009442BB">
      <w:pPr>
        <w:spacing w:after="0" w:line="360" w:lineRule="auto"/>
        <w:ind w:firstLine="709"/>
        <w:jc w:val="both"/>
        <w:rPr>
          <w:rFonts w:ascii="Times New Roman" w:hAnsi="Times New Roman"/>
          <w:sz w:val="28"/>
          <w:szCs w:val="28"/>
        </w:rPr>
      </w:pPr>
      <w:r w:rsidRPr="00437C1D">
        <w:rPr>
          <w:rFonts w:ascii="Times New Roman" w:hAnsi="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w:t>
      </w:r>
      <w:r>
        <w:rPr>
          <w:rFonts w:ascii="Times New Roman" w:hAnsi="Times New Roman"/>
          <w:sz w:val="28"/>
          <w:szCs w:val="28"/>
        </w:rPr>
        <w:t>лена в таблицах 15  и 15</w:t>
      </w:r>
    </w:p>
    <w:p w:rsidR="009442BB" w:rsidRDefault="009442BB" w:rsidP="009442BB">
      <w:pPr>
        <w:spacing w:after="0" w:line="360" w:lineRule="auto"/>
        <w:ind w:firstLine="709"/>
        <w:jc w:val="both"/>
        <w:rPr>
          <w:rFonts w:ascii="Times New Roman" w:hAnsi="Times New Roman"/>
          <w:sz w:val="28"/>
          <w:szCs w:val="28"/>
        </w:rPr>
      </w:pPr>
      <w:r w:rsidRPr="00437C1D">
        <w:rPr>
          <w:rFonts w:ascii="Times New Roman" w:hAnsi="Times New Roman"/>
          <w:sz w:val="28"/>
          <w:szCs w:val="28"/>
        </w:rPr>
        <w:t>Финансово-экономическ</w:t>
      </w:r>
      <w:r>
        <w:rPr>
          <w:rFonts w:ascii="Times New Roman" w:hAnsi="Times New Roman"/>
          <w:sz w:val="28"/>
          <w:szCs w:val="28"/>
        </w:rPr>
        <w:t xml:space="preserve">ое обоснование программы на 2018 – 2028 </w:t>
      </w:r>
      <w:r w:rsidRPr="00437C1D">
        <w:rPr>
          <w:rFonts w:ascii="Times New Roman" w:hAnsi="Times New Roman"/>
          <w:sz w:val="28"/>
          <w:szCs w:val="28"/>
        </w:rPr>
        <w:t>годы будет производиться ежегодно, по мере уточнения утверждения инвестиционных программ и объемов финансирования.</w:t>
      </w:r>
    </w:p>
    <w:p w:rsidR="009442BB" w:rsidRDefault="009442BB" w:rsidP="009442BB">
      <w:pPr>
        <w:rPr>
          <w:rFonts w:ascii="Times New Roman" w:hAnsi="Times New Roman"/>
          <w:sz w:val="28"/>
        </w:rPr>
      </w:pPr>
      <w:r>
        <w:br w:type="page"/>
      </w:r>
    </w:p>
    <w:p w:rsidR="009442BB" w:rsidRDefault="009442BB" w:rsidP="009442BB">
      <w:pPr>
        <w:spacing w:line="360" w:lineRule="auto"/>
        <w:jc w:val="center"/>
        <w:rPr>
          <w:rFonts w:ascii="Times New Roman" w:hAnsi="Times New Roman"/>
          <w:b/>
          <w:sz w:val="28"/>
          <w:szCs w:val="28"/>
        </w:rPr>
      </w:pPr>
      <w:r w:rsidRPr="007D090A">
        <w:rPr>
          <w:rFonts w:ascii="Times New Roman" w:hAnsi="Times New Roman"/>
          <w:b/>
          <w:sz w:val="28"/>
          <w:szCs w:val="28"/>
        </w:rPr>
        <w:lastRenderedPageBreak/>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b/>
          <w:sz w:val="28"/>
          <w:szCs w:val="28"/>
        </w:rPr>
        <w:t>8</w:t>
      </w:r>
      <w:r w:rsidRPr="007D090A">
        <w:rPr>
          <w:rFonts w:ascii="Times New Roman" w:hAnsi="Times New Roman"/>
          <w:b/>
          <w:sz w:val="28"/>
          <w:szCs w:val="28"/>
        </w:rPr>
        <w:t xml:space="preserve"> - 202</w:t>
      </w:r>
      <w:r>
        <w:rPr>
          <w:rFonts w:ascii="Times New Roman" w:hAnsi="Times New Roman"/>
          <w:b/>
          <w:sz w:val="28"/>
          <w:szCs w:val="28"/>
        </w:rPr>
        <w:t>8</w:t>
      </w:r>
      <w:r w:rsidRPr="007D090A">
        <w:rPr>
          <w:rFonts w:ascii="Times New Roman" w:hAnsi="Times New Roman"/>
          <w:b/>
          <w:sz w:val="28"/>
          <w:szCs w:val="28"/>
        </w:rPr>
        <w:t xml:space="preserve"> годы (тыс. руб.)</w:t>
      </w:r>
    </w:p>
    <w:p w:rsidR="009442BB" w:rsidRPr="007D090A" w:rsidRDefault="009442BB" w:rsidP="009442BB">
      <w:pPr>
        <w:spacing w:line="360" w:lineRule="auto"/>
        <w:jc w:val="center"/>
        <w:rPr>
          <w:rFonts w:ascii="Times New Roman" w:hAnsi="Times New Roman"/>
          <w:b/>
          <w:sz w:val="28"/>
          <w:szCs w:val="28"/>
        </w:rPr>
      </w:pPr>
    </w:p>
    <w:p w:rsidR="009442BB" w:rsidRDefault="009442BB" w:rsidP="001F022C">
      <w:pPr>
        <w:pStyle w:val="a6"/>
      </w:pPr>
      <w:r>
        <w:t>Таблица 15</w:t>
      </w:r>
    </w:p>
    <w:tbl>
      <w:tblPr>
        <w:tblW w:w="1105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536"/>
        <w:gridCol w:w="867"/>
        <w:gridCol w:w="1344"/>
        <w:gridCol w:w="1708"/>
        <w:gridCol w:w="1342"/>
        <w:gridCol w:w="1276"/>
        <w:gridCol w:w="1417"/>
      </w:tblGrid>
      <w:tr w:rsidR="009442BB" w:rsidRPr="007D090A" w:rsidTr="001B0426">
        <w:trPr>
          <w:trHeight w:val="327"/>
        </w:trPr>
        <w:tc>
          <w:tcPr>
            <w:tcW w:w="567" w:type="dxa"/>
            <w:vMerge w:val="restart"/>
          </w:tcPr>
          <w:p w:rsidR="009442BB" w:rsidRPr="007D090A" w:rsidRDefault="009442BB" w:rsidP="001B0426">
            <w:pPr>
              <w:spacing w:line="360" w:lineRule="auto"/>
              <w:jc w:val="center"/>
              <w:outlineLvl w:val="2"/>
              <w:rPr>
                <w:rFonts w:ascii="Times New Roman" w:hAnsi="Times New Roman"/>
                <w:b/>
                <w:bCs/>
                <w:sz w:val="18"/>
                <w:szCs w:val="18"/>
              </w:rPr>
            </w:pPr>
            <w:bookmarkStart w:id="362" w:name="_Toc469394155"/>
            <w:bookmarkStart w:id="363" w:name="_Toc469394821"/>
            <w:bookmarkStart w:id="364" w:name="_Toc470093498"/>
            <w:bookmarkStart w:id="365" w:name="_Toc470617178"/>
            <w:bookmarkStart w:id="366" w:name="_Toc471807235"/>
            <w:bookmarkStart w:id="367" w:name="_Toc472081697"/>
            <w:bookmarkStart w:id="368" w:name="_Toc472320451"/>
            <w:r w:rsidRPr="007D090A">
              <w:rPr>
                <w:rFonts w:ascii="Times New Roman" w:hAnsi="Times New Roman"/>
                <w:b/>
                <w:bCs/>
                <w:sz w:val="18"/>
                <w:szCs w:val="18"/>
              </w:rPr>
              <w:t>№ п/п</w:t>
            </w:r>
            <w:bookmarkEnd w:id="362"/>
            <w:bookmarkEnd w:id="363"/>
            <w:bookmarkEnd w:id="364"/>
            <w:bookmarkEnd w:id="365"/>
            <w:bookmarkEnd w:id="366"/>
            <w:bookmarkEnd w:id="367"/>
            <w:bookmarkEnd w:id="368"/>
          </w:p>
          <w:p w:rsidR="009442BB" w:rsidRPr="007D090A" w:rsidRDefault="009442BB" w:rsidP="001B0426">
            <w:pPr>
              <w:spacing w:line="360" w:lineRule="auto"/>
              <w:jc w:val="center"/>
              <w:outlineLvl w:val="2"/>
              <w:rPr>
                <w:rFonts w:ascii="Times New Roman" w:hAnsi="Times New Roman"/>
                <w:b/>
                <w:bCs/>
                <w:sz w:val="18"/>
                <w:szCs w:val="18"/>
              </w:rPr>
            </w:pPr>
          </w:p>
        </w:tc>
        <w:tc>
          <w:tcPr>
            <w:tcW w:w="2536" w:type="dxa"/>
            <w:vMerge w:val="restart"/>
          </w:tcPr>
          <w:p w:rsidR="009442BB" w:rsidRPr="007D090A" w:rsidRDefault="009442BB" w:rsidP="001B0426">
            <w:pPr>
              <w:jc w:val="center"/>
              <w:rPr>
                <w:rFonts w:ascii="Times New Roman" w:hAnsi="Times New Roman"/>
                <w:b/>
                <w:bCs/>
                <w:sz w:val="18"/>
                <w:szCs w:val="18"/>
              </w:rPr>
            </w:pPr>
            <w:r w:rsidRPr="007D090A">
              <w:rPr>
                <w:rFonts w:ascii="Times New Roman" w:hAnsi="Times New Roman"/>
                <w:b/>
                <w:bCs/>
                <w:sz w:val="18"/>
                <w:szCs w:val="18"/>
              </w:rPr>
              <w:t>Программы инвестиционных проектов</w:t>
            </w:r>
          </w:p>
          <w:p w:rsidR="009442BB" w:rsidRPr="007D090A" w:rsidRDefault="009442BB" w:rsidP="001B0426">
            <w:pPr>
              <w:spacing w:line="360" w:lineRule="auto"/>
              <w:jc w:val="center"/>
              <w:outlineLvl w:val="2"/>
              <w:rPr>
                <w:rFonts w:ascii="Times New Roman" w:hAnsi="Times New Roman"/>
                <w:b/>
                <w:bCs/>
                <w:sz w:val="18"/>
                <w:szCs w:val="18"/>
              </w:rPr>
            </w:pPr>
          </w:p>
        </w:tc>
        <w:tc>
          <w:tcPr>
            <w:tcW w:w="867" w:type="dxa"/>
            <w:vMerge w:val="restart"/>
          </w:tcPr>
          <w:p w:rsidR="009442BB" w:rsidRPr="007D090A" w:rsidRDefault="009442BB" w:rsidP="001B0426">
            <w:pPr>
              <w:jc w:val="center"/>
              <w:rPr>
                <w:rFonts w:ascii="Times New Roman" w:hAnsi="Times New Roman"/>
                <w:b/>
                <w:bCs/>
                <w:sz w:val="18"/>
                <w:szCs w:val="18"/>
              </w:rPr>
            </w:pPr>
            <w:r w:rsidRPr="007D090A">
              <w:rPr>
                <w:rFonts w:ascii="Times New Roman" w:hAnsi="Times New Roman"/>
                <w:b/>
                <w:bCs/>
                <w:sz w:val="18"/>
                <w:szCs w:val="18"/>
              </w:rPr>
              <w:t>Всего</w:t>
            </w:r>
          </w:p>
          <w:p w:rsidR="009442BB" w:rsidRPr="007D090A" w:rsidRDefault="009442BB" w:rsidP="001B0426">
            <w:pPr>
              <w:spacing w:line="360" w:lineRule="auto"/>
              <w:jc w:val="center"/>
              <w:outlineLvl w:val="2"/>
              <w:rPr>
                <w:rFonts w:ascii="Times New Roman" w:hAnsi="Times New Roman"/>
                <w:b/>
                <w:bCs/>
                <w:sz w:val="18"/>
                <w:szCs w:val="18"/>
              </w:rPr>
            </w:pPr>
          </w:p>
        </w:tc>
        <w:tc>
          <w:tcPr>
            <w:tcW w:w="7087" w:type="dxa"/>
            <w:gridSpan w:val="5"/>
          </w:tcPr>
          <w:p w:rsidR="009442BB" w:rsidRPr="007D090A" w:rsidRDefault="009442BB" w:rsidP="001B0426">
            <w:pPr>
              <w:spacing w:line="360" w:lineRule="auto"/>
              <w:jc w:val="center"/>
              <w:outlineLvl w:val="2"/>
              <w:rPr>
                <w:rFonts w:ascii="Times New Roman" w:hAnsi="Times New Roman"/>
                <w:b/>
                <w:bCs/>
                <w:sz w:val="18"/>
                <w:szCs w:val="18"/>
              </w:rPr>
            </w:pPr>
            <w:bookmarkStart w:id="369" w:name="_Toc469394156"/>
            <w:bookmarkStart w:id="370" w:name="_Toc469394822"/>
            <w:bookmarkStart w:id="371" w:name="_Toc470093499"/>
            <w:bookmarkStart w:id="372" w:name="_Toc470617179"/>
            <w:bookmarkStart w:id="373" w:name="_Toc471807236"/>
            <w:bookmarkStart w:id="374" w:name="_Toc472081698"/>
            <w:bookmarkStart w:id="375" w:name="_Toc472320452"/>
            <w:r w:rsidRPr="007D090A">
              <w:rPr>
                <w:rFonts w:ascii="Times New Roman" w:hAnsi="Times New Roman"/>
                <w:b/>
                <w:bCs/>
                <w:sz w:val="18"/>
                <w:szCs w:val="18"/>
              </w:rPr>
              <w:t>В том числе по источникам финансирования</w:t>
            </w:r>
            <w:bookmarkEnd w:id="369"/>
            <w:bookmarkEnd w:id="370"/>
            <w:bookmarkEnd w:id="371"/>
            <w:bookmarkEnd w:id="372"/>
            <w:bookmarkEnd w:id="373"/>
            <w:bookmarkEnd w:id="374"/>
            <w:bookmarkEnd w:id="375"/>
          </w:p>
        </w:tc>
      </w:tr>
      <w:tr w:rsidR="009442BB" w:rsidRPr="007D090A" w:rsidTr="001B0426">
        <w:trPr>
          <w:trHeight w:val="422"/>
        </w:trPr>
        <w:tc>
          <w:tcPr>
            <w:tcW w:w="567" w:type="dxa"/>
            <w:vMerge/>
          </w:tcPr>
          <w:p w:rsidR="009442BB" w:rsidRPr="007D090A" w:rsidRDefault="009442BB" w:rsidP="001B0426">
            <w:pPr>
              <w:spacing w:line="360" w:lineRule="auto"/>
              <w:ind w:left="324"/>
              <w:jc w:val="center"/>
              <w:outlineLvl w:val="2"/>
              <w:rPr>
                <w:rFonts w:ascii="Times New Roman" w:hAnsi="Times New Roman"/>
                <w:b/>
                <w:bCs/>
                <w:sz w:val="18"/>
                <w:szCs w:val="18"/>
              </w:rPr>
            </w:pPr>
          </w:p>
        </w:tc>
        <w:tc>
          <w:tcPr>
            <w:tcW w:w="2536" w:type="dxa"/>
            <w:vMerge/>
          </w:tcPr>
          <w:p w:rsidR="009442BB" w:rsidRPr="007D090A" w:rsidRDefault="009442BB" w:rsidP="001B0426">
            <w:pPr>
              <w:jc w:val="center"/>
              <w:rPr>
                <w:rFonts w:ascii="Times New Roman" w:hAnsi="Times New Roman"/>
                <w:b/>
                <w:bCs/>
                <w:sz w:val="18"/>
                <w:szCs w:val="18"/>
              </w:rPr>
            </w:pPr>
          </w:p>
        </w:tc>
        <w:tc>
          <w:tcPr>
            <w:tcW w:w="867" w:type="dxa"/>
            <w:vMerge/>
          </w:tcPr>
          <w:p w:rsidR="009442BB" w:rsidRPr="007D090A" w:rsidRDefault="009442BB" w:rsidP="001B0426">
            <w:pPr>
              <w:jc w:val="center"/>
              <w:rPr>
                <w:rFonts w:ascii="Times New Roman" w:hAnsi="Times New Roman"/>
                <w:b/>
                <w:bCs/>
                <w:sz w:val="18"/>
                <w:szCs w:val="18"/>
              </w:rPr>
            </w:pPr>
          </w:p>
        </w:tc>
        <w:tc>
          <w:tcPr>
            <w:tcW w:w="1344" w:type="dxa"/>
          </w:tcPr>
          <w:p w:rsidR="009442BB" w:rsidRPr="007D090A" w:rsidRDefault="009442BB" w:rsidP="001B0426">
            <w:pPr>
              <w:jc w:val="center"/>
              <w:outlineLvl w:val="2"/>
              <w:rPr>
                <w:rFonts w:ascii="Times New Roman" w:hAnsi="Times New Roman"/>
                <w:b/>
                <w:bCs/>
                <w:sz w:val="18"/>
                <w:szCs w:val="18"/>
              </w:rPr>
            </w:pPr>
            <w:bookmarkStart w:id="376" w:name="_Toc469394157"/>
            <w:bookmarkStart w:id="377" w:name="_Toc469394823"/>
            <w:bookmarkStart w:id="378" w:name="_Toc470093500"/>
            <w:bookmarkStart w:id="379" w:name="_Toc470617180"/>
            <w:bookmarkStart w:id="380" w:name="_Toc471807237"/>
            <w:bookmarkStart w:id="381" w:name="_Toc472081699"/>
            <w:bookmarkStart w:id="382" w:name="_Toc472320453"/>
            <w:r w:rsidRPr="007D090A">
              <w:rPr>
                <w:rFonts w:ascii="Times New Roman" w:hAnsi="Times New Roman"/>
                <w:b/>
                <w:bCs/>
                <w:sz w:val="18"/>
                <w:szCs w:val="18"/>
              </w:rPr>
              <w:t>Бюджетные средства федерального уровня</w:t>
            </w:r>
            <w:bookmarkEnd w:id="376"/>
            <w:bookmarkEnd w:id="377"/>
            <w:bookmarkEnd w:id="378"/>
            <w:bookmarkEnd w:id="379"/>
            <w:bookmarkEnd w:id="380"/>
            <w:bookmarkEnd w:id="381"/>
            <w:bookmarkEnd w:id="382"/>
          </w:p>
        </w:tc>
        <w:tc>
          <w:tcPr>
            <w:tcW w:w="1708" w:type="dxa"/>
          </w:tcPr>
          <w:p w:rsidR="009442BB" w:rsidRPr="007D090A" w:rsidRDefault="009442BB" w:rsidP="001B0426">
            <w:pPr>
              <w:jc w:val="center"/>
              <w:outlineLvl w:val="2"/>
              <w:rPr>
                <w:rFonts w:ascii="Times New Roman" w:hAnsi="Times New Roman"/>
                <w:b/>
                <w:bCs/>
                <w:sz w:val="18"/>
                <w:szCs w:val="18"/>
              </w:rPr>
            </w:pPr>
            <w:bookmarkStart w:id="383" w:name="_Toc469394158"/>
            <w:bookmarkStart w:id="384" w:name="_Toc469394824"/>
            <w:bookmarkStart w:id="385" w:name="_Toc470093501"/>
            <w:bookmarkStart w:id="386" w:name="_Toc470617181"/>
            <w:bookmarkStart w:id="387" w:name="_Toc471807238"/>
            <w:bookmarkStart w:id="388" w:name="_Toc472081700"/>
            <w:bookmarkStart w:id="389" w:name="_Toc472320454"/>
            <w:r w:rsidRPr="007D090A">
              <w:rPr>
                <w:rFonts w:ascii="Times New Roman" w:hAnsi="Times New Roman"/>
                <w:b/>
                <w:bCs/>
                <w:sz w:val="18"/>
                <w:szCs w:val="18"/>
              </w:rPr>
              <w:t>Бюджетные средства республиканского уровня</w:t>
            </w:r>
            <w:bookmarkEnd w:id="383"/>
            <w:bookmarkEnd w:id="384"/>
            <w:bookmarkEnd w:id="385"/>
            <w:bookmarkEnd w:id="386"/>
            <w:bookmarkEnd w:id="387"/>
            <w:bookmarkEnd w:id="388"/>
            <w:bookmarkEnd w:id="389"/>
          </w:p>
        </w:tc>
        <w:tc>
          <w:tcPr>
            <w:tcW w:w="1342" w:type="dxa"/>
          </w:tcPr>
          <w:p w:rsidR="009442BB" w:rsidRPr="007D090A" w:rsidRDefault="009442BB" w:rsidP="001B0426">
            <w:pPr>
              <w:jc w:val="center"/>
              <w:outlineLvl w:val="2"/>
              <w:rPr>
                <w:rFonts w:ascii="Times New Roman" w:hAnsi="Times New Roman"/>
                <w:b/>
                <w:bCs/>
                <w:sz w:val="18"/>
                <w:szCs w:val="18"/>
              </w:rPr>
            </w:pPr>
            <w:bookmarkStart w:id="390" w:name="_Toc469394159"/>
            <w:bookmarkStart w:id="391" w:name="_Toc469394825"/>
            <w:bookmarkStart w:id="392" w:name="_Toc470093502"/>
            <w:bookmarkStart w:id="393" w:name="_Toc470617182"/>
            <w:bookmarkStart w:id="394" w:name="_Toc471807239"/>
            <w:bookmarkStart w:id="395" w:name="_Toc472081701"/>
            <w:bookmarkStart w:id="396" w:name="_Toc472320455"/>
            <w:r w:rsidRPr="007D090A">
              <w:rPr>
                <w:rFonts w:ascii="Times New Roman" w:hAnsi="Times New Roman"/>
                <w:b/>
                <w:bCs/>
                <w:sz w:val="18"/>
                <w:szCs w:val="18"/>
              </w:rPr>
              <w:t>Бюджетные средства районного уровня</w:t>
            </w:r>
            <w:bookmarkEnd w:id="390"/>
            <w:bookmarkEnd w:id="391"/>
            <w:bookmarkEnd w:id="392"/>
            <w:bookmarkEnd w:id="393"/>
            <w:bookmarkEnd w:id="394"/>
            <w:bookmarkEnd w:id="395"/>
            <w:bookmarkEnd w:id="396"/>
          </w:p>
        </w:tc>
        <w:tc>
          <w:tcPr>
            <w:tcW w:w="1276" w:type="dxa"/>
          </w:tcPr>
          <w:p w:rsidR="009442BB" w:rsidRPr="007D090A" w:rsidRDefault="009442BB" w:rsidP="001B0426">
            <w:pPr>
              <w:jc w:val="center"/>
              <w:outlineLvl w:val="2"/>
              <w:rPr>
                <w:rFonts w:ascii="Times New Roman" w:hAnsi="Times New Roman"/>
                <w:b/>
                <w:bCs/>
                <w:sz w:val="18"/>
                <w:szCs w:val="18"/>
              </w:rPr>
            </w:pPr>
            <w:bookmarkStart w:id="397" w:name="_Toc469394160"/>
            <w:bookmarkStart w:id="398" w:name="_Toc469394826"/>
            <w:bookmarkStart w:id="399" w:name="_Toc470093503"/>
            <w:bookmarkStart w:id="400" w:name="_Toc470617183"/>
            <w:bookmarkStart w:id="401" w:name="_Toc471807240"/>
            <w:bookmarkStart w:id="402" w:name="_Toc472081702"/>
            <w:bookmarkStart w:id="403" w:name="_Toc472320456"/>
            <w:r w:rsidRPr="007D090A">
              <w:rPr>
                <w:rFonts w:ascii="Times New Roman" w:hAnsi="Times New Roman"/>
                <w:b/>
                <w:bCs/>
                <w:sz w:val="18"/>
                <w:szCs w:val="18"/>
              </w:rPr>
              <w:t>Бюджетные средства местного уровня</w:t>
            </w:r>
            <w:bookmarkEnd w:id="397"/>
            <w:bookmarkEnd w:id="398"/>
            <w:bookmarkEnd w:id="399"/>
            <w:bookmarkEnd w:id="400"/>
            <w:bookmarkEnd w:id="401"/>
            <w:bookmarkEnd w:id="402"/>
            <w:bookmarkEnd w:id="403"/>
          </w:p>
        </w:tc>
        <w:tc>
          <w:tcPr>
            <w:tcW w:w="1417" w:type="dxa"/>
          </w:tcPr>
          <w:p w:rsidR="009442BB" w:rsidRPr="007D090A" w:rsidRDefault="009442BB" w:rsidP="001B0426">
            <w:pPr>
              <w:ind w:left="-108"/>
              <w:jc w:val="center"/>
              <w:outlineLvl w:val="2"/>
              <w:rPr>
                <w:rFonts w:ascii="Times New Roman" w:hAnsi="Times New Roman"/>
                <w:b/>
                <w:bCs/>
                <w:sz w:val="18"/>
                <w:szCs w:val="18"/>
              </w:rPr>
            </w:pPr>
            <w:bookmarkStart w:id="404" w:name="_Toc469394161"/>
            <w:bookmarkStart w:id="405" w:name="_Toc469394827"/>
            <w:bookmarkStart w:id="406" w:name="_Toc470093504"/>
            <w:bookmarkStart w:id="407" w:name="_Toc470617184"/>
            <w:bookmarkStart w:id="408" w:name="_Toc471807241"/>
            <w:bookmarkStart w:id="409" w:name="_Toc472081703"/>
            <w:bookmarkStart w:id="410" w:name="_Toc472320457"/>
            <w:r w:rsidRPr="007D090A">
              <w:rPr>
                <w:rFonts w:ascii="Times New Roman" w:hAnsi="Times New Roman"/>
                <w:b/>
                <w:bCs/>
                <w:sz w:val="18"/>
                <w:szCs w:val="18"/>
              </w:rPr>
              <w:t>Внебюджетные средства</w:t>
            </w:r>
            <w:bookmarkEnd w:id="404"/>
            <w:bookmarkEnd w:id="405"/>
            <w:bookmarkEnd w:id="406"/>
            <w:bookmarkEnd w:id="407"/>
            <w:bookmarkEnd w:id="408"/>
            <w:bookmarkEnd w:id="409"/>
            <w:bookmarkEnd w:id="410"/>
          </w:p>
        </w:tc>
      </w:tr>
      <w:tr w:rsidR="009442BB" w:rsidRPr="007D090A" w:rsidTr="001B0426">
        <w:trPr>
          <w:trHeight w:val="289"/>
        </w:trPr>
        <w:tc>
          <w:tcPr>
            <w:tcW w:w="567" w:type="dxa"/>
          </w:tcPr>
          <w:p w:rsidR="009442BB" w:rsidRPr="007D090A" w:rsidRDefault="009442BB" w:rsidP="001B0426">
            <w:pPr>
              <w:spacing w:line="360" w:lineRule="auto"/>
              <w:jc w:val="center"/>
              <w:outlineLvl w:val="2"/>
              <w:rPr>
                <w:rFonts w:ascii="Times New Roman" w:hAnsi="Times New Roman"/>
                <w:b/>
                <w:bCs/>
                <w:sz w:val="18"/>
                <w:szCs w:val="18"/>
              </w:rPr>
            </w:pPr>
            <w:bookmarkStart w:id="411" w:name="_Toc469394162"/>
            <w:bookmarkStart w:id="412" w:name="_Toc469394828"/>
            <w:bookmarkStart w:id="413" w:name="_Toc470093505"/>
            <w:bookmarkStart w:id="414" w:name="_Toc470617185"/>
            <w:bookmarkStart w:id="415" w:name="_Toc471807242"/>
            <w:bookmarkStart w:id="416" w:name="_Toc472081704"/>
            <w:bookmarkStart w:id="417" w:name="_Toc472320458"/>
            <w:r w:rsidRPr="007D090A">
              <w:rPr>
                <w:rFonts w:ascii="Times New Roman" w:hAnsi="Times New Roman"/>
                <w:b/>
                <w:bCs/>
                <w:sz w:val="18"/>
                <w:szCs w:val="18"/>
              </w:rPr>
              <w:t>1</w:t>
            </w:r>
            <w:bookmarkEnd w:id="411"/>
            <w:bookmarkEnd w:id="412"/>
            <w:bookmarkEnd w:id="413"/>
            <w:bookmarkEnd w:id="414"/>
            <w:bookmarkEnd w:id="415"/>
            <w:bookmarkEnd w:id="416"/>
            <w:bookmarkEnd w:id="417"/>
          </w:p>
        </w:tc>
        <w:tc>
          <w:tcPr>
            <w:tcW w:w="2536" w:type="dxa"/>
          </w:tcPr>
          <w:p w:rsidR="009442BB" w:rsidRPr="007D090A" w:rsidRDefault="009442BB" w:rsidP="001B0426">
            <w:pPr>
              <w:spacing w:line="360" w:lineRule="auto"/>
              <w:jc w:val="center"/>
              <w:outlineLvl w:val="2"/>
              <w:rPr>
                <w:rFonts w:ascii="Times New Roman" w:hAnsi="Times New Roman"/>
                <w:bCs/>
                <w:sz w:val="20"/>
                <w:szCs w:val="20"/>
              </w:rPr>
            </w:pPr>
            <w:bookmarkStart w:id="418" w:name="_Toc469394163"/>
            <w:bookmarkStart w:id="419" w:name="_Toc469394829"/>
            <w:bookmarkStart w:id="420" w:name="_Toc470093506"/>
            <w:bookmarkStart w:id="421" w:name="_Toc470617186"/>
            <w:bookmarkStart w:id="422" w:name="_Toc471807243"/>
            <w:bookmarkStart w:id="423" w:name="_Toc472081705"/>
            <w:bookmarkStart w:id="424" w:name="_Toc472320459"/>
            <w:r w:rsidRPr="007D090A">
              <w:rPr>
                <w:rFonts w:ascii="Times New Roman" w:hAnsi="Times New Roman"/>
                <w:bCs/>
                <w:sz w:val="20"/>
                <w:szCs w:val="20"/>
              </w:rPr>
              <w:t xml:space="preserve">Программа инвестиционных проектов развития системы </w:t>
            </w:r>
            <w:bookmarkEnd w:id="418"/>
            <w:bookmarkEnd w:id="419"/>
            <w:bookmarkEnd w:id="420"/>
            <w:bookmarkEnd w:id="421"/>
            <w:bookmarkEnd w:id="422"/>
            <w:r>
              <w:rPr>
                <w:rFonts w:ascii="Times New Roman" w:hAnsi="Times New Roman"/>
                <w:bCs/>
                <w:sz w:val="20"/>
                <w:szCs w:val="20"/>
              </w:rPr>
              <w:t>электроснабжения</w:t>
            </w:r>
            <w:bookmarkEnd w:id="423"/>
            <w:bookmarkEnd w:id="424"/>
          </w:p>
        </w:tc>
        <w:tc>
          <w:tcPr>
            <w:tcW w:w="867" w:type="dxa"/>
            <w:vAlign w:val="center"/>
          </w:tcPr>
          <w:p w:rsidR="009442BB" w:rsidRPr="003E314A" w:rsidRDefault="009442BB" w:rsidP="001B0426">
            <w:pPr>
              <w:jc w:val="center"/>
              <w:rPr>
                <w:rFonts w:ascii="Times New Roman" w:hAnsi="Times New Roman" w:cs="Times New Roman"/>
                <w:b/>
                <w:sz w:val="24"/>
                <w:szCs w:val="24"/>
              </w:rPr>
            </w:pPr>
            <w:r w:rsidRPr="003E314A">
              <w:rPr>
                <w:rFonts w:ascii="Times New Roman" w:hAnsi="Times New Roman" w:cs="Times New Roman"/>
                <w:b/>
                <w:bCs/>
                <w:sz w:val="24"/>
                <w:szCs w:val="24"/>
              </w:rPr>
              <w:t>273</w:t>
            </w:r>
          </w:p>
        </w:tc>
        <w:tc>
          <w:tcPr>
            <w:tcW w:w="1344" w:type="dxa"/>
            <w:vAlign w:val="center"/>
          </w:tcPr>
          <w:p w:rsidR="009442BB" w:rsidRPr="003E314A" w:rsidRDefault="009442BB" w:rsidP="001B0426">
            <w:pPr>
              <w:jc w:val="center"/>
              <w:rPr>
                <w:rFonts w:ascii="Times New Roman" w:hAnsi="Times New Roman" w:cs="Times New Roman"/>
                <w:b/>
                <w:sz w:val="24"/>
                <w:szCs w:val="24"/>
              </w:rPr>
            </w:pPr>
          </w:p>
        </w:tc>
        <w:tc>
          <w:tcPr>
            <w:tcW w:w="1708" w:type="dxa"/>
            <w:vAlign w:val="center"/>
          </w:tcPr>
          <w:p w:rsidR="009442BB" w:rsidRPr="003E314A" w:rsidRDefault="009442BB" w:rsidP="001B0426">
            <w:pPr>
              <w:jc w:val="center"/>
              <w:rPr>
                <w:rFonts w:ascii="Times New Roman" w:hAnsi="Times New Roman" w:cs="Times New Roman"/>
                <w:sz w:val="24"/>
                <w:szCs w:val="24"/>
              </w:rPr>
            </w:pPr>
            <w:r w:rsidRPr="003E314A">
              <w:rPr>
                <w:rFonts w:ascii="Times New Roman" w:hAnsi="Times New Roman" w:cs="Times New Roman"/>
                <w:bCs/>
                <w:sz w:val="24"/>
                <w:szCs w:val="24"/>
              </w:rPr>
              <w:t>273</w:t>
            </w:r>
          </w:p>
        </w:tc>
        <w:tc>
          <w:tcPr>
            <w:tcW w:w="1342" w:type="dxa"/>
            <w:vAlign w:val="center"/>
          </w:tcPr>
          <w:p w:rsidR="009442BB" w:rsidRPr="003E314A" w:rsidRDefault="009442BB" w:rsidP="001B0426">
            <w:pPr>
              <w:jc w:val="center"/>
              <w:rPr>
                <w:rFonts w:ascii="Times New Roman" w:hAnsi="Times New Roman" w:cs="Times New Roman"/>
                <w:b/>
                <w:sz w:val="24"/>
                <w:szCs w:val="24"/>
              </w:rPr>
            </w:pPr>
          </w:p>
        </w:tc>
        <w:tc>
          <w:tcPr>
            <w:tcW w:w="1276" w:type="dxa"/>
            <w:vAlign w:val="center"/>
          </w:tcPr>
          <w:p w:rsidR="009442BB" w:rsidRPr="003E314A" w:rsidRDefault="009442BB" w:rsidP="001B0426">
            <w:pPr>
              <w:jc w:val="center"/>
              <w:rPr>
                <w:rFonts w:ascii="Times New Roman" w:hAnsi="Times New Roman" w:cs="Times New Roman"/>
                <w:b/>
                <w:sz w:val="24"/>
                <w:szCs w:val="24"/>
              </w:rPr>
            </w:pPr>
          </w:p>
        </w:tc>
        <w:tc>
          <w:tcPr>
            <w:tcW w:w="1417" w:type="dxa"/>
            <w:vAlign w:val="center"/>
          </w:tcPr>
          <w:p w:rsidR="009442BB" w:rsidRPr="007D090A" w:rsidRDefault="009442BB" w:rsidP="001B0426">
            <w:pPr>
              <w:spacing w:line="360" w:lineRule="auto"/>
              <w:jc w:val="center"/>
              <w:outlineLvl w:val="2"/>
              <w:rPr>
                <w:rFonts w:ascii="Times New Roman" w:hAnsi="Times New Roman"/>
                <w:bCs/>
                <w:sz w:val="18"/>
                <w:szCs w:val="18"/>
              </w:rPr>
            </w:pPr>
            <w:bookmarkStart w:id="425" w:name="_Toc470617187"/>
            <w:bookmarkStart w:id="426" w:name="_Toc471807244"/>
            <w:bookmarkStart w:id="427" w:name="_Toc472081706"/>
            <w:bookmarkStart w:id="428" w:name="_Toc472320460"/>
            <w:r w:rsidRPr="007D090A">
              <w:rPr>
                <w:rFonts w:ascii="Times New Roman" w:hAnsi="Times New Roman"/>
                <w:bCs/>
                <w:sz w:val="18"/>
                <w:szCs w:val="18"/>
              </w:rPr>
              <w:t>-</w:t>
            </w:r>
            <w:bookmarkEnd w:id="425"/>
            <w:bookmarkEnd w:id="426"/>
            <w:bookmarkEnd w:id="427"/>
            <w:bookmarkEnd w:id="428"/>
          </w:p>
        </w:tc>
      </w:tr>
      <w:tr w:rsidR="009442BB" w:rsidRPr="007D090A" w:rsidTr="001B0426">
        <w:trPr>
          <w:trHeight w:val="289"/>
        </w:trPr>
        <w:tc>
          <w:tcPr>
            <w:tcW w:w="567" w:type="dxa"/>
          </w:tcPr>
          <w:p w:rsidR="009442BB" w:rsidRPr="007D090A" w:rsidRDefault="009442BB" w:rsidP="001B0426">
            <w:pPr>
              <w:spacing w:line="360" w:lineRule="auto"/>
              <w:jc w:val="center"/>
              <w:outlineLvl w:val="2"/>
              <w:rPr>
                <w:rFonts w:ascii="Times New Roman" w:hAnsi="Times New Roman"/>
                <w:b/>
                <w:bCs/>
                <w:sz w:val="18"/>
                <w:szCs w:val="18"/>
              </w:rPr>
            </w:pPr>
            <w:bookmarkStart w:id="429" w:name="_Toc472081707"/>
            <w:bookmarkStart w:id="430" w:name="_Toc472320461"/>
            <w:r>
              <w:rPr>
                <w:rFonts w:ascii="Times New Roman" w:hAnsi="Times New Roman"/>
                <w:b/>
                <w:bCs/>
                <w:sz w:val="18"/>
                <w:szCs w:val="18"/>
              </w:rPr>
              <w:t>2</w:t>
            </w:r>
            <w:bookmarkEnd w:id="429"/>
            <w:bookmarkEnd w:id="430"/>
          </w:p>
        </w:tc>
        <w:tc>
          <w:tcPr>
            <w:tcW w:w="2536" w:type="dxa"/>
          </w:tcPr>
          <w:p w:rsidR="009442BB" w:rsidRPr="007D090A" w:rsidRDefault="009442BB" w:rsidP="001B0426">
            <w:pPr>
              <w:spacing w:line="360" w:lineRule="auto"/>
              <w:jc w:val="center"/>
              <w:outlineLvl w:val="2"/>
              <w:rPr>
                <w:rFonts w:ascii="Times New Roman" w:hAnsi="Times New Roman"/>
                <w:bCs/>
                <w:sz w:val="20"/>
                <w:szCs w:val="20"/>
              </w:rPr>
            </w:pPr>
            <w:bookmarkStart w:id="431" w:name="_Toc472081708"/>
            <w:bookmarkStart w:id="432" w:name="_Toc472320462"/>
            <w:r w:rsidRPr="007D090A">
              <w:rPr>
                <w:rFonts w:ascii="Times New Roman" w:hAnsi="Times New Roman"/>
                <w:bCs/>
                <w:sz w:val="20"/>
                <w:szCs w:val="20"/>
              </w:rPr>
              <w:t>Программа инвестиционных проектов развития системы водоснабжения</w:t>
            </w:r>
            <w:bookmarkEnd w:id="431"/>
            <w:bookmarkEnd w:id="432"/>
          </w:p>
        </w:tc>
        <w:tc>
          <w:tcPr>
            <w:tcW w:w="867" w:type="dxa"/>
            <w:vAlign w:val="center"/>
          </w:tcPr>
          <w:p w:rsidR="009442BB" w:rsidRPr="003E314A" w:rsidRDefault="009442BB" w:rsidP="001B0426">
            <w:pPr>
              <w:jc w:val="center"/>
              <w:rPr>
                <w:rFonts w:ascii="Times New Roman" w:hAnsi="Times New Roman" w:cs="Times New Roman"/>
                <w:b/>
                <w:sz w:val="24"/>
                <w:szCs w:val="24"/>
              </w:rPr>
            </w:pPr>
            <w:r w:rsidRPr="003E314A">
              <w:rPr>
                <w:rFonts w:ascii="Times New Roman" w:hAnsi="Times New Roman" w:cs="Times New Roman"/>
                <w:b/>
                <w:bCs/>
                <w:sz w:val="24"/>
                <w:szCs w:val="24"/>
              </w:rPr>
              <w:t>3 445</w:t>
            </w:r>
          </w:p>
        </w:tc>
        <w:tc>
          <w:tcPr>
            <w:tcW w:w="1344" w:type="dxa"/>
            <w:vAlign w:val="center"/>
          </w:tcPr>
          <w:p w:rsidR="009442BB" w:rsidRPr="003E314A" w:rsidRDefault="009442BB" w:rsidP="001B0426">
            <w:pPr>
              <w:jc w:val="center"/>
              <w:rPr>
                <w:rFonts w:ascii="Times New Roman" w:hAnsi="Times New Roman" w:cs="Times New Roman"/>
                <w:b/>
                <w:sz w:val="24"/>
                <w:szCs w:val="24"/>
              </w:rPr>
            </w:pPr>
          </w:p>
        </w:tc>
        <w:tc>
          <w:tcPr>
            <w:tcW w:w="1708" w:type="dxa"/>
            <w:vAlign w:val="center"/>
          </w:tcPr>
          <w:p w:rsidR="009442BB" w:rsidRPr="003E314A" w:rsidRDefault="009442BB" w:rsidP="001B0426">
            <w:pPr>
              <w:jc w:val="center"/>
              <w:rPr>
                <w:rFonts w:ascii="Times New Roman" w:hAnsi="Times New Roman" w:cs="Times New Roman"/>
                <w:b/>
                <w:sz w:val="24"/>
                <w:szCs w:val="24"/>
              </w:rPr>
            </w:pPr>
            <w:r w:rsidRPr="003E314A">
              <w:rPr>
                <w:rFonts w:ascii="Times New Roman" w:hAnsi="Times New Roman" w:cs="Times New Roman"/>
                <w:bCs/>
                <w:sz w:val="24"/>
                <w:szCs w:val="24"/>
              </w:rPr>
              <w:t>3 445</w:t>
            </w:r>
          </w:p>
        </w:tc>
        <w:tc>
          <w:tcPr>
            <w:tcW w:w="1342" w:type="dxa"/>
            <w:vAlign w:val="center"/>
          </w:tcPr>
          <w:p w:rsidR="009442BB" w:rsidRPr="003E314A" w:rsidRDefault="009442BB" w:rsidP="001B0426">
            <w:pPr>
              <w:jc w:val="center"/>
              <w:rPr>
                <w:rFonts w:ascii="Times New Roman" w:hAnsi="Times New Roman" w:cs="Times New Roman"/>
                <w:b/>
                <w:sz w:val="24"/>
                <w:szCs w:val="24"/>
              </w:rPr>
            </w:pPr>
          </w:p>
        </w:tc>
        <w:tc>
          <w:tcPr>
            <w:tcW w:w="1276" w:type="dxa"/>
            <w:vAlign w:val="center"/>
          </w:tcPr>
          <w:p w:rsidR="009442BB" w:rsidRPr="003E314A" w:rsidRDefault="009442BB" w:rsidP="001B0426">
            <w:pPr>
              <w:jc w:val="center"/>
              <w:rPr>
                <w:rFonts w:ascii="Times New Roman" w:hAnsi="Times New Roman" w:cs="Times New Roman"/>
                <w:b/>
                <w:sz w:val="24"/>
                <w:szCs w:val="24"/>
              </w:rPr>
            </w:pPr>
          </w:p>
        </w:tc>
        <w:tc>
          <w:tcPr>
            <w:tcW w:w="1417" w:type="dxa"/>
            <w:vAlign w:val="center"/>
          </w:tcPr>
          <w:p w:rsidR="009442BB" w:rsidRPr="007D090A" w:rsidRDefault="009442BB" w:rsidP="001B0426">
            <w:pPr>
              <w:spacing w:line="360" w:lineRule="auto"/>
              <w:jc w:val="center"/>
              <w:outlineLvl w:val="2"/>
              <w:rPr>
                <w:rFonts w:ascii="Times New Roman" w:hAnsi="Times New Roman"/>
                <w:bCs/>
                <w:sz w:val="18"/>
                <w:szCs w:val="18"/>
              </w:rPr>
            </w:pPr>
          </w:p>
        </w:tc>
      </w:tr>
      <w:tr w:rsidR="009442BB" w:rsidRPr="007D090A" w:rsidTr="001B0426">
        <w:trPr>
          <w:trHeight w:val="525"/>
        </w:trPr>
        <w:tc>
          <w:tcPr>
            <w:tcW w:w="567" w:type="dxa"/>
          </w:tcPr>
          <w:p w:rsidR="009442BB" w:rsidRPr="007D090A" w:rsidRDefault="009442BB" w:rsidP="001B0426">
            <w:pPr>
              <w:spacing w:line="360" w:lineRule="auto"/>
              <w:jc w:val="center"/>
              <w:outlineLvl w:val="2"/>
              <w:rPr>
                <w:rFonts w:ascii="Times New Roman" w:hAnsi="Times New Roman"/>
                <w:b/>
                <w:bCs/>
                <w:sz w:val="18"/>
                <w:szCs w:val="18"/>
              </w:rPr>
            </w:pPr>
            <w:bookmarkStart w:id="433" w:name="_Toc472081709"/>
            <w:bookmarkStart w:id="434" w:name="_Toc472320463"/>
            <w:r>
              <w:rPr>
                <w:rFonts w:ascii="Times New Roman" w:hAnsi="Times New Roman"/>
                <w:b/>
                <w:bCs/>
                <w:sz w:val="18"/>
                <w:szCs w:val="18"/>
              </w:rPr>
              <w:t>3</w:t>
            </w:r>
            <w:bookmarkEnd w:id="433"/>
            <w:bookmarkEnd w:id="434"/>
          </w:p>
        </w:tc>
        <w:tc>
          <w:tcPr>
            <w:tcW w:w="2536" w:type="dxa"/>
          </w:tcPr>
          <w:p w:rsidR="009442BB" w:rsidRPr="007D090A" w:rsidRDefault="009442BB" w:rsidP="001B0426">
            <w:pPr>
              <w:spacing w:line="360" w:lineRule="auto"/>
              <w:jc w:val="center"/>
              <w:outlineLvl w:val="2"/>
              <w:rPr>
                <w:rFonts w:ascii="Times New Roman" w:hAnsi="Times New Roman"/>
                <w:bCs/>
                <w:sz w:val="20"/>
                <w:szCs w:val="20"/>
              </w:rPr>
            </w:pPr>
            <w:bookmarkStart w:id="435" w:name="_Toc469394168"/>
            <w:bookmarkStart w:id="436" w:name="_Toc469394834"/>
            <w:bookmarkStart w:id="437" w:name="_Toc470093511"/>
            <w:bookmarkStart w:id="438" w:name="_Toc470617189"/>
            <w:bookmarkStart w:id="439" w:name="_Toc471807246"/>
            <w:bookmarkStart w:id="440" w:name="_Toc472081710"/>
            <w:bookmarkStart w:id="441" w:name="_Toc472320464"/>
            <w:r w:rsidRPr="007D090A">
              <w:rPr>
                <w:rFonts w:ascii="Times New Roman" w:hAnsi="Times New Roman"/>
                <w:bCs/>
                <w:sz w:val="20"/>
                <w:szCs w:val="20"/>
              </w:rPr>
              <w:t>Программа инвестиционных проектов развития системы сбора и вывоза бытовых отходов</w:t>
            </w:r>
            <w:bookmarkEnd w:id="435"/>
            <w:bookmarkEnd w:id="436"/>
            <w:bookmarkEnd w:id="437"/>
            <w:bookmarkEnd w:id="438"/>
            <w:bookmarkEnd w:id="439"/>
            <w:bookmarkEnd w:id="440"/>
            <w:bookmarkEnd w:id="441"/>
          </w:p>
        </w:tc>
        <w:tc>
          <w:tcPr>
            <w:tcW w:w="867" w:type="dxa"/>
            <w:vAlign w:val="center"/>
          </w:tcPr>
          <w:p w:rsidR="009442BB" w:rsidRPr="003E314A" w:rsidRDefault="009442BB" w:rsidP="001B0426">
            <w:pPr>
              <w:jc w:val="center"/>
              <w:rPr>
                <w:rFonts w:ascii="Times New Roman" w:hAnsi="Times New Roman" w:cs="Times New Roman"/>
                <w:b/>
                <w:sz w:val="24"/>
                <w:szCs w:val="24"/>
              </w:rPr>
            </w:pPr>
            <w:r>
              <w:rPr>
                <w:rFonts w:ascii="Times New Roman" w:hAnsi="Times New Roman" w:cs="Times New Roman"/>
                <w:b/>
                <w:sz w:val="24"/>
                <w:szCs w:val="24"/>
              </w:rPr>
              <w:t>3</w:t>
            </w:r>
            <w:r w:rsidRPr="003E314A">
              <w:rPr>
                <w:rFonts w:ascii="Times New Roman" w:hAnsi="Times New Roman" w:cs="Times New Roman"/>
                <w:b/>
                <w:sz w:val="24"/>
                <w:szCs w:val="24"/>
              </w:rPr>
              <w:t>3</w:t>
            </w:r>
          </w:p>
        </w:tc>
        <w:tc>
          <w:tcPr>
            <w:tcW w:w="1344" w:type="dxa"/>
            <w:vAlign w:val="center"/>
          </w:tcPr>
          <w:p w:rsidR="009442BB" w:rsidRPr="003E314A" w:rsidRDefault="009442BB" w:rsidP="001B0426">
            <w:pPr>
              <w:jc w:val="center"/>
              <w:rPr>
                <w:rFonts w:ascii="Times New Roman" w:hAnsi="Times New Roman" w:cs="Times New Roman"/>
                <w:b/>
                <w:sz w:val="24"/>
                <w:szCs w:val="24"/>
              </w:rPr>
            </w:pPr>
          </w:p>
        </w:tc>
        <w:tc>
          <w:tcPr>
            <w:tcW w:w="1708" w:type="dxa"/>
            <w:vAlign w:val="center"/>
          </w:tcPr>
          <w:p w:rsidR="009442BB" w:rsidRPr="003E314A" w:rsidRDefault="009442BB" w:rsidP="001B0426">
            <w:pPr>
              <w:jc w:val="center"/>
              <w:rPr>
                <w:rFonts w:ascii="Times New Roman" w:hAnsi="Times New Roman" w:cs="Times New Roman"/>
                <w:b/>
                <w:sz w:val="24"/>
                <w:szCs w:val="24"/>
              </w:rPr>
            </w:pPr>
          </w:p>
        </w:tc>
        <w:tc>
          <w:tcPr>
            <w:tcW w:w="1342" w:type="dxa"/>
            <w:vAlign w:val="center"/>
          </w:tcPr>
          <w:p w:rsidR="009442BB" w:rsidRPr="003E314A" w:rsidRDefault="009442BB" w:rsidP="001B0426">
            <w:pPr>
              <w:jc w:val="center"/>
              <w:rPr>
                <w:rFonts w:ascii="Times New Roman" w:hAnsi="Times New Roman" w:cs="Times New Roman"/>
                <w:b/>
                <w:sz w:val="24"/>
                <w:szCs w:val="24"/>
              </w:rPr>
            </w:pPr>
          </w:p>
        </w:tc>
        <w:tc>
          <w:tcPr>
            <w:tcW w:w="1276" w:type="dxa"/>
            <w:vAlign w:val="center"/>
          </w:tcPr>
          <w:p w:rsidR="009442BB" w:rsidRPr="003E314A" w:rsidRDefault="009442BB" w:rsidP="001B0426">
            <w:pPr>
              <w:jc w:val="center"/>
              <w:rPr>
                <w:rFonts w:ascii="Times New Roman" w:hAnsi="Times New Roman" w:cs="Times New Roman"/>
                <w:sz w:val="24"/>
                <w:szCs w:val="24"/>
              </w:rPr>
            </w:pPr>
            <w:r>
              <w:rPr>
                <w:rFonts w:ascii="Times New Roman" w:hAnsi="Times New Roman" w:cs="Times New Roman"/>
                <w:sz w:val="24"/>
                <w:szCs w:val="24"/>
              </w:rPr>
              <w:t>3</w:t>
            </w:r>
            <w:r w:rsidRPr="003E314A">
              <w:rPr>
                <w:rFonts w:ascii="Times New Roman" w:hAnsi="Times New Roman" w:cs="Times New Roman"/>
                <w:sz w:val="24"/>
                <w:szCs w:val="24"/>
              </w:rPr>
              <w:t>3</w:t>
            </w:r>
          </w:p>
        </w:tc>
        <w:tc>
          <w:tcPr>
            <w:tcW w:w="1417" w:type="dxa"/>
            <w:vAlign w:val="center"/>
          </w:tcPr>
          <w:p w:rsidR="009442BB" w:rsidRPr="003E314A" w:rsidRDefault="009442BB" w:rsidP="001B0426">
            <w:pPr>
              <w:spacing w:line="360" w:lineRule="auto"/>
              <w:jc w:val="center"/>
              <w:outlineLvl w:val="2"/>
              <w:rPr>
                <w:rFonts w:ascii="Times New Roman" w:hAnsi="Times New Roman"/>
                <w:bCs/>
                <w:sz w:val="18"/>
                <w:szCs w:val="18"/>
              </w:rPr>
            </w:pPr>
            <w:bookmarkStart w:id="442" w:name="_Toc470617190"/>
            <w:bookmarkStart w:id="443" w:name="_Toc471807247"/>
            <w:bookmarkStart w:id="444" w:name="_Toc472081711"/>
            <w:bookmarkStart w:id="445" w:name="_Toc472320465"/>
            <w:r w:rsidRPr="003E314A">
              <w:rPr>
                <w:rFonts w:ascii="Times New Roman" w:hAnsi="Times New Roman"/>
                <w:bCs/>
                <w:sz w:val="18"/>
                <w:szCs w:val="18"/>
              </w:rPr>
              <w:t>-</w:t>
            </w:r>
            <w:bookmarkEnd w:id="442"/>
            <w:bookmarkEnd w:id="443"/>
            <w:bookmarkEnd w:id="444"/>
            <w:bookmarkEnd w:id="445"/>
          </w:p>
        </w:tc>
      </w:tr>
      <w:tr w:rsidR="009442BB" w:rsidRPr="007D090A" w:rsidTr="001B0426">
        <w:trPr>
          <w:trHeight w:val="336"/>
        </w:trPr>
        <w:tc>
          <w:tcPr>
            <w:tcW w:w="567" w:type="dxa"/>
            <w:vAlign w:val="center"/>
          </w:tcPr>
          <w:p w:rsidR="009442BB" w:rsidRPr="007D090A" w:rsidRDefault="009442BB" w:rsidP="001B0426">
            <w:pPr>
              <w:spacing w:line="360" w:lineRule="auto"/>
              <w:jc w:val="center"/>
              <w:outlineLvl w:val="2"/>
              <w:rPr>
                <w:rFonts w:ascii="Times New Roman" w:hAnsi="Times New Roman"/>
                <w:bCs/>
                <w:sz w:val="18"/>
                <w:szCs w:val="18"/>
              </w:rPr>
            </w:pPr>
          </w:p>
        </w:tc>
        <w:tc>
          <w:tcPr>
            <w:tcW w:w="2536" w:type="dxa"/>
            <w:vAlign w:val="center"/>
          </w:tcPr>
          <w:p w:rsidR="009442BB" w:rsidRPr="007D090A" w:rsidRDefault="009442BB" w:rsidP="001B0426">
            <w:pPr>
              <w:spacing w:line="360" w:lineRule="auto"/>
              <w:jc w:val="center"/>
              <w:outlineLvl w:val="2"/>
              <w:rPr>
                <w:rFonts w:ascii="Times New Roman" w:hAnsi="Times New Roman"/>
                <w:b/>
                <w:bCs/>
                <w:sz w:val="20"/>
                <w:szCs w:val="20"/>
              </w:rPr>
            </w:pPr>
            <w:bookmarkStart w:id="446" w:name="_Toc469394181"/>
            <w:bookmarkStart w:id="447" w:name="_Toc469394847"/>
            <w:bookmarkStart w:id="448" w:name="_Toc470093524"/>
            <w:bookmarkStart w:id="449" w:name="_Toc470617191"/>
            <w:bookmarkStart w:id="450" w:name="_Toc471807248"/>
            <w:bookmarkStart w:id="451" w:name="_Toc472081712"/>
            <w:bookmarkStart w:id="452" w:name="_Toc472320466"/>
            <w:r w:rsidRPr="007D090A">
              <w:rPr>
                <w:rFonts w:ascii="Times New Roman" w:hAnsi="Times New Roman"/>
                <w:b/>
                <w:bCs/>
                <w:sz w:val="20"/>
                <w:szCs w:val="20"/>
              </w:rPr>
              <w:t>Всего по Программе</w:t>
            </w:r>
            <w:bookmarkEnd w:id="446"/>
            <w:bookmarkEnd w:id="447"/>
            <w:bookmarkEnd w:id="448"/>
            <w:bookmarkEnd w:id="449"/>
            <w:bookmarkEnd w:id="450"/>
            <w:bookmarkEnd w:id="451"/>
            <w:bookmarkEnd w:id="452"/>
          </w:p>
        </w:tc>
        <w:tc>
          <w:tcPr>
            <w:tcW w:w="867" w:type="dxa"/>
            <w:vAlign w:val="center"/>
          </w:tcPr>
          <w:p w:rsidR="009442BB" w:rsidRPr="003E314A" w:rsidRDefault="009442BB" w:rsidP="001B0426">
            <w:pPr>
              <w:jc w:val="center"/>
              <w:rPr>
                <w:rFonts w:ascii="Times New Roman" w:hAnsi="Times New Roman" w:cs="Times New Roman"/>
                <w:b/>
                <w:sz w:val="24"/>
                <w:szCs w:val="24"/>
              </w:rPr>
            </w:pPr>
            <w:r>
              <w:rPr>
                <w:rFonts w:ascii="Times New Roman" w:hAnsi="Times New Roman" w:cs="Times New Roman"/>
                <w:b/>
                <w:sz w:val="24"/>
                <w:szCs w:val="24"/>
              </w:rPr>
              <w:t>3751</w:t>
            </w:r>
          </w:p>
        </w:tc>
        <w:tc>
          <w:tcPr>
            <w:tcW w:w="1344" w:type="dxa"/>
            <w:vAlign w:val="center"/>
          </w:tcPr>
          <w:p w:rsidR="009442BB" w:rsidRPr="003E314A" w:rsidRDefault="009442BB" w:rsidP="001B0426">
            <w:pPr>
              <w:jc w:val="center"/>
              <w:rPr>
                <w:rFonts w:ascii="Times New Roman" w:hAnsi="Times New Roman" w:cs="Times New Roman"/>
                <w:b/>
                <w:sz w:val="24"/>
                <w:szCs w:val="24"/>
              </w:rPr>
            </w:pPr>
          </w:p>
        </w:tc>
        <w:tc>
          <w:tcPr>
            <w:tcW w:w="1708" w:type="dxa"/>
            <w:vAlign w:val="center"/>
          </w:tcPr>
          <w:p w:rsidR="009442BB" w:rsidRPr="003E314A" w:rsidRDefault="009442BB" w:rsidP="001B0426">
            <w:pPr>
              <w:jc w:val="center"/>
              <w:rPr>
                <w:rFonts w:ascii="Times New Roman" w:hAnsi="Times New Roman" w:cs="Times New Roman"/>
                <w:b/>
                <w:sz w:val="24"/>
                <w:szCs w:val="24"/>
              </w:rPr>
            </w:pPr>
            <w:r w:rsidRPr="003E314A">
              <w:rPr>
                <w:rFonts w:ascii="Times New Roman" w:hAnsi="Times New Roman" w:cs="Times New Roman"/>
                <w:b/>
                <w:sz w:val="24"/>
                <w:szCs w:val="24"/>
              </w:rPr>
              <w:t>3718</w:t>
            </w:r>
          </w:p>
        </w:tc>
        <w:tc>
          <w:tcPr>
            <w:tcW w:w="1342" w:type="dxa"/>
            <w:vAlign w:val="center"/>
          </w:tcPr>
          <w:p w:rsidR="009442BB" w:rsidRPr="003E314A" w:rsidRDefault="009442BB" w:rsidP="001B0426">
            <w:pPr>
              <w:jc w:val="center"/>
              <w:rPr>
                <w:rFonts w:ascii="Times New Roman" w:hAnsi="Times New Roman" w:cs="Times New Roman"/>
                <w:b/>
                <w:sz w:val="24"/>
                <w:szCs w:val="24"/>
              </w:rPr>
            </w:pPr>
          </w:p>
        </w:tc>
        <w:tc>
          <w:tcPr>
            <w:tcW w:w="1276" w:type="dxa"/>
            <w:vAlign w:val="center"/>
          </w:tcPr>
          <w:p w:rsidR="009442BB" w:rsidRPr="003E314A" w:rsidRDefault="009442BB" w:rsidP="001B0426">
            <w:pPr>
              <w:jc w:val="center"/>
              <w:rPr>
                <w:rFonts w:ascii="Times New Roman" w:hAnsi="Times New Roman" w:cs="Times New Roman"/>
                <w:b/>
                <w:sz w:val="24"/>
                <w:szCs w:val="24"/>
              </w:rPr>
            </w:pPr>
            <w:r>
              <w:rPr>
                <w:rFonts w:ascii="Times New Roman" w:hAnsi="Times New Roman" w:cs="Times New Roman"/>
                <w:b/>
                <w:sz w:val="24"/>
                <w:szCs w:val="24"/>
              </w:rPr>
              <w:t>3</w:t>
            </w:r>
            <w:r w:rsidRPr="003E314A">
              <w:rPr>
                <w:rFonts w:ascii="Times New Roman" w:hAnsi="Times New Roman" w:cs="Times New Roman"/>
                <w:b/>
                <w:sz w:val="24"/>
                <w:szCs w:val="24"/>
              </w:rPr>
              <w:t>3</w:t>
            </w:r>
          </w:p>
        </w:tc>
        <w:tc>
          <w:tcPr>
            <w:tcW w:w="1417" w:type="dxa"/>
            <w:vAlign w:val="center"/>
          </w:tcPr>
          <w:p w:rsidR="009442BB" w:rsidRPr="007D090A" w:rsidRDefault="009442BB" w:rsidP="001B0426">
            <w:pPr>
              <w:spacing w:line="360" w:lineRule="auto"/>
              <w:jc w:val="center"/>
              <w:outlineLvl w:val="2"/>
              <w:rPr>
                <w:rFonts w:ascii="Times New Roman" w:hAnsi="Times New Roman"/>
                <w:bCs/>
                <w:sz w:val="18"/>
                <w:szCs w:val="18"/>
              </w:rPr>
            </w:pPr>
            <w:bookmarkStart w:id="453" w:name="_Toc470617192"/>
            <w:bookmarkStart w:id="454" w:name="_Toc471807249"/>
            <w:bookmarkStart w:id="455" w:name="_Toc472081713"/>
            <w:bookmarkStart w:id="456" w:name="_Toc472320467"/>
            <w:r w:rsidRPr="007D090A">
              <w:rPr>
                <w:rFonts w:ascii="Times New Roman" w:hAnsi="Times New Roman"/>
                <w:bCs/>
                <w:sz w:val="18"/>
                <w:szCs w:val="18"/>
              </w:rPr>
              <w:t>-</w:t>
            </w:r>
            <w:bookmarkEnd w:id="453"/>
            <w:bookmarkEnd w:id="454"/>
            <w:bookmarkEnd w:id="455"/>
            <w:bookmarkEnd w:id="456"/>
          </w:p>
        </w:tc>
      </w:tr>
    </w:tbl>
    <w:p w:rsidR="009442BB" w:rsidRDefault="009442BB" w:rsidP="001F022C">
      <w:pPr>
        <w:pStyle w:val="a6"/>
      </w:pPr>
    </w:p>
    <w:p w:rsidR="009442BB" w:rsidRDefault="009442BB">
      <w:pPr>
        <w:rPr>
          <w:rFonts w:ascii="Times New Roman" w:hAnsi="Times New Roman"/>
          <w:sz w:val="28"/>
        </w:rPr>
      </w:pPr>
      <w:r>
        <w:br w:type="page"/>
      </w:r>
    </w:p>
    <w:p w:rsidR="009442BB" w:rsidRDefault="009442BB" w:rsidP="009442BB">
      <w:pPr>
        <w:spacing w:after="0" w:line="360" w:lineRule="auto"/>
        <w:ind w:left="360"/>
        <w:jc w:val="center"/>
        <w:rPr>
          <w:rFonts w:ascii="Times New Roman" w:eastAsia="Times New Roman" w:hAnsi="Times New Roman" w:cs="Times New Roman"/>
          <w:b/>
          <w:sz w:val="28"/>
          <w:szCs w:val="28"/>
          <w:lang w:eastAsia="ru-RU"/>
        </w:rPr>
      </w:pPr>
      <w:r w:rsidRPr="007D090A">
        <w:rPr>
          <w:rFonts w:ascii="Times New Roman" w:eastAsia="Times New Roman" w:hAnsi="Times New Roman" w:cs="Times New Roman"/>
          <w:b/>
          <w:sz w:val="28"/>
          <w:szCs w:val="28"/>
          <w:lang w:eastAsia="ru-RU"/>
        </w:rPr>
        <w:lastRenderedPageBreak/>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eastAsia="Times New Roman" w:hAnsi="Times New Roman" w:cs="Times New Roman"/>
          <w:b/>
          <w:sz w:val="28"/>
          <w:szCs w:val="28"/>
          <w:lang w:eastAsia="ru-RU"/>
        </w:rPr>
        <w:t>8 - 2028</w:t>
      </w:r>
      <w:r w:rsidRPr="007D090A">
        <w:rPr>
          <w:rFonts w:ascii="Times New Roman" w:eastAsia="Times New Roman" w:hAnsi="Times New Roman" w:cs="Times New Roman"/>
          <w:b/>
          <w:sz w:val="28"/>
          <w:szCs w:val="28"/>
          <w:lang w:eastAsia="ru-RU"/>
        </w:rPr>
        <w:t xml:space="preserve"> годы (тыс. руб.)</w:t>
      </w:r>
    </w:p>
    <w:p w:rsidR="009442BB" w:rsidRPr="007D090A" w:rsidRDefault="009442BB" w:rsidP="009442BB">
      <w:pPr>
        <w:spacing w:after="0" w:line="360" w:lineRule="auto"/>
        <w:ind w:left="360"/>
        <w:jc w:val="center"/>
        <w:rPr>
          <w:rFonts w:ascii="Times New Roman" w:eastAsia="Times New Roman" w:hAnsi="Times New Roman" w:cs="Times New Roman"/>
          <w:b/>
          <w:sz w:val="28"/>
          <w:szCs w:val="28"/>
          <w:lang w:eastAsia="ru-RU"/>
        </w:rPr>
      </w:pPr>
    </w:p>
    <w:p w:rsidR="009442BB" w:rsidRDefault="009442BB" w:rsidP="001F022C">
      <w:pPr>
        <w:pStyle w:val="a6"/>
      </w:pPr>
      <w:r>
        <w:t>Таблица 16</w:t>
      </w:r>
    </w:p>
    <w:tbl>
      <w:tblPr>
        <w:tblW w:w="11199"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269"/>
        <w:gridCol w:w="851"/>
        <w:gridCol w:w="695"/>
        <w:gridCol w:w="696"/>
        <w:gridCol w:w="696"/>
        <w:gridCol w:w="696"/>
        <w:gridCol w:w="696"/>
        <w:gridCol w:w="695"/>
        <w:gridCol w:w="696"/>
        <w:gridCol w:w="696"/>
        <w:gridCol w:w="696"/>
        <w:gridCol w:w="696"/>
        <w:gridCol w:w="696"/>
      </w:tblGrid>
      <w:tr w:rsidR="009442BB" w:rsidRPr="007D090A" w:rsidTr="001B0426">
        <w:trPr>
          <w:cantSplit/>
          <w:trHeight w:val="435"/>
        </w:trPr>
        <w:tc>
          <w:tcPr>
            <w:tcW w:w="425" w:type="dxa"/>
            <w:vMerge w:val="restart"/>
            <w:vAlign w:val="center"/>
          </w:tcPr>
          <w:p w:rsidR="009442BB" w:rsidRPr="007D090A" w:rsidRDefault="009442BB" w:rsidP="001B0426">
            <w:pPr>
              <w:spacing w:line="360" w:lineRule="auto"/>
              <w:ind w:left="-108" w:right="-108"/>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w:t>
            </w:r>
          </w:p>
          <w:p w:rsidR="009442BB" w:rsidRPr="007D090A" w:rsidRDefault="009442BB" w:rsidP="001B0426">
            <w:pPr>
              <w:spacing w:line="360" w:lineRule="auto"/>
              <w:ind w:left="-108" w:right="-108"/>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п/п</w:t>
            </w:r>
          </w:p>
        </w:tc>
        <w:tc>
          <w:tcPr>
            <w:tcW w:w="2269" w:type="dxa"/>
            <w:vMerge w:val="restart"/>
            <w:vAlign w:val="center"/>
          </w:tcPr>
          <w:p w:rsidR="009442BB" w:rsidRPr="007D090A" w:rsidRDefault="009442BB" w:rsidP="001B0426">
            <w:pPr>
              <w:spacing w:line="360" w:lineRule="auto"/>
              <w:ind w:firstLine="567"/>
              <w:rPr>
                <w:rFonts w:ascii="Times New Roman" w:eastAsia="Times New Roman" w:hAnsi="Times New Roman" w:cs="Times New Roman"/>
                <w:b/>
                <w:sz w:val="20"/>
                <w:szCs w:val="20"/>
              </w:rPr>
            </w:pPr>
            <w:r w:rsidRPr="007D090A">
              <w:rPr>
                <w:rFonts w:ascii="Times New Roman" w:eastAsia="Times New Roman" w:hAnsi="Times New Roman" w:cs="Times New Roman"/>
                <w:b/>
                <w:sz w:val="20"/>
                <w:szCs w:val="20"/>
              </w:rPr>
              <w:t>Программы        инвестиционных проектов</w:t>
            </w:r>
          </w:p>
        </w:tc>
        <w:tc>
          <w:tcPr>
            <w:tcW w:w="851" w:type="dxa"/>
            <w:vMerge w:val="restart"/>
            <w:vAlign w:val="center"/>
          </w:tcPr>
          <w:p w:rsidR="009442BB" w:rsidRPr="007D090A" w:rsidRDefault="009442BB" w:rsidP="001B0426">
            <w:pPr>
              <w:spacing w:line="360" w:lineRule="auto"/>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Всего</w:t>
            </w:r>
          </w:p>
        </w:tc>
        <w:tc>
          <w:tcPr>
            <w:tcW w:w="7654" w:type="dxa"/>
            <w:gridSpan w:val="11"/>
            <w:vAlign w:val="center"/>
          </w:tcPr>
          <w:p w:rsidR="009442BB" w:rsidRPr="007D090A" w:rsidRDefault="009442BB" w:rsidP="001B0426">
            <w:pPr>
              <w:spacing w:line="360" w:lineRule="auto"/>
              <w:ind w:firstLine="11"/>
              <w:jc w:val="center"/>
              <w:rPr>
                <w:rFonts w:ascii="Times New Roman" w:eastAsia="Times New Roman" w:hAnsi="Times New Roman" w:cs="Times New Roman"/>
                <w:b/>
                <w:sz w:val="16"/>
                <w:szCs w:val="16"/>
              </w:rPr>
            </w:pPr>
            <w:r w:rsidRPr="007D090A">
              <w:rPr>
                <w:rFonts w:ascii="Times New Roman" w:eastAsia="Times New Roman" w:hAnsi="Times New Roman" w:cs="Times New Roman"/>
                <w:b/>
                <w:sz w:val="16"/>
                <w:szCs w:val="16"/>
              </w:rPr>
              <w:t>В том числе по годам</w:t>
            </w:r>
          </w:p>
        </w:tc>
      </w:tr>
      <w:tr w:rsidR="009442BB" w:rsidRPr="007D090A" w:rsidTr="001B0426">
        <w:trPr>
          <w:cantSplit/>
          <w:trHeight w:val="874"/>
        </w:trPr>
        <w:tc>
          <w:tcPr>
            <w:tcW w:w="425" w:type="dxa"/>
            <w:vMerge/>
            <w:vAlign w:val="center"/>
          </w:tcPr>
          <w:p w:rsidR="009442BB" w:rsidRPr="007D090A" w:rsidRDefault="009442BB" w:rsidP="001B0426">
            <w:pPr>
              <w:spacing w:line="360" w:lineRule="auto"/>
              <w:ind w:firstLine="567"/>
              <w:jc w:val="center"/>
              <w:rPr>
                <w:rFonts w:ascii="Times New Roman" w:eastAsia="Times New Roman" w:hAnsi="Times New Roman" w:cs="Times New Roman"/>
                <w:b/>
                <w:sz w:val="16"/>
                <w:szCs w:val="16"/>
              </w:rPr>
            </w:pPr>
          </w:p>
        </w:tc>
        <w:tc>
          <w:tcPr>
            <w:tcW w:w="2269" w:type="dxa"/>
            <w:vMerge/>
            <w:vAlign w:val="center"/>
          </w:tcPr>
          <w:p w:rsidR="009442BB" w:rsidRPr="007D090A" w:rsidRDefault="009442BB" w:rsidP="001B0426">
            <w:pPr>
              <w:spacing w:line="360" w:lineRule="auto"/>
              <w:ind w:firstLine="567"/>
              <w:jc w:val="center"/>
              <w:rPr>
                <w:rFonts w:ascii="Times New Roman" w:eastAsia="Times New Roman" w:hAnsi="Times New Roman" w:cs="Times New Roman"/>
                <w:b/>
                <w:sz w:val="20"/>
                <w:szCs w:val="20"/>
              </w:rPr>
            </w:pPr>
          </w:p>
        </w:tc>
        <w:tc>
          <w:tcPr>
            <w:tcW w:w="851" w:type="dxa"/>
            <w:vMerge/>
            <w:vAlign w:val="center"/>
          </w:tcPr>
          <w:p w:rsidR="009442BB" w:rsidRPr="007D090A" w:rsidRDefault="009442BB" w:rsidP="001B0426">
            <w:pPr>
              <w:spacing w:line="360" w:lineRule="auto"/>
              <w:ind w:firstLine="567"/>
              <w:jc w:val="center"/>
              <w:rPr>
                <w:rFonts w:ascii="Times New Roman" w:eastAsia="Times New Roman" w:hAnsi="Times New Roman" w:cs="Times New Roman"/>
                <w:b/>
                <w:sz w:val="16"/>
                <w:szCs w:val="16"/>
              </w:rPr>
            </w:pPr>
          </w:p>
        </w:tc>
        <w:tc>
          <w:tcPr>
            <w:tcW w:w="695" w:type="dxa"/>
            <w:vAlign w:val="center"/>
          </w:tcPr>
          <w:p w:rsidR="009442BB" w:rsidRPr="0099308B" w:rsidRDefault="009442BB" w:rsidP="001B0426">
            <w:pPr>
              <w:rPr>
                <w:b/>
              </w:rPr>
            </w:pPr>
            <w:r w:rsidRPr="0099308B">
              <w:rPr>
                <w:b/>
              </w:rPr>
              <w:t>2018</w:t>
            </w:r>
          </w:p>
        </w:tc>
        <w:tc>
          <w:tcPr>
            <w:tcW w:w="696" w:type="dxa"/>
            <w:vAlign w:val="center"/>
          </w:tcPr>
          <w:p w:rsidR="009442BB" w:rsidRPr="0099308B" w:rsidRDefault="009442BB" w:rsidP="001B0426">
            <w:pPr>
              <w:rPr>
                <w:b/>
              </w:rPr>
            </w:pPr>
            <w:r w:rsidRPr="0099308B">
              <w:rPr>
                <w:b/>
              </w:rPr>
              <w:t>2019</w:t>
            </w:r>
          </w:p>
        </w:tc>
        <w:tc>
          <w:tcPr>
            <w:tcW w:w="696" w:type="dxa"/>
            <w:vAlign w:val="center"/>
          </w:tcPr>
          <w:p w:rsidR="009442BB" w:rsidRPr="0099308B" w:rsidRDefault="009442BB" w:rsidP="001B0426">
            <w:pPr>
              <w:rPr>
                <w:b/>
              </w:rPr>
            </w:pPr>
            <w:r w:rsidRPr="0099308B">
              <w:rPr>
                <w:b/>
              </w:rPr>
              <w:t>2020</w:t>
            </w:r>
          </w:p>
        </w:tc>
        <w:tc>
          <w:tcPr>
            <w:tcW w:w="696" w:type="dxa"/>
            <w:vAlign w:val="center"/>
          </w:tcPr>
          <w:p w:rsidR="009442BB" w:rsidRPr="0099308B" w:rsidRDefault="009442BB" w:rsidP="001B0426">
            <w:pPr>
              <w:rPr>
                <w:b/>
              </w:rPr>
            </w:pPr>
            <w:r w:rsidRPr="0099308B">
              <w:rPr>
                <w:b/>
              </w:rPr>
              <w:t>2021</w:t>
            </w:r>
          </w:p>
        </w:tc>
        <w:tc>
          <w:tcPr>
            <w:tcW w:w="696" w:type="dxa"/>
            <w:vAlign w:val="center"/>
          </w:tcPr>
          <w:p w:rsidR="009442BB" w:rsidRPr="0099308B" w:rsidRDefault="009442BB" w:rsidP="001B0426">
            <w:pPr>
              <w:rPr>
                <w:b/>
              </w:rPr>
            </w:pPr>
            <w:r w:rsidRPr="0099308B">
              <w:rPr>
                <w:b/>
              </w:rPr>
              <w:t>2022</w:t>
            </w:r>
          </w:p>
        </w:tc>
        <w:tc>
          <w:tcPr>
            <w:tcW w:w="695" w:type="dxa"/>
            <w:vAlign w:val="center"/>
          </w:tcPr>
          <w:p w:rsidR="009442BB" w:rsidRPr="0099308B" w:rsidRDefault="009442BB" w:rsidP="001B0426">
            <w:pPr>
              <w:rPr>
                <w:b/>
              </w:rPr>
            </w:pPr>
            <w:r w:rsidRPr="0099308B">
              <w:rPr>
                <w:b/>
              </w:rPr>
              <w:t>2023</w:t>
            </w:r>
          </w:p>
        </w:tc>
        <w:tc>
          <w:tcPr>
            <w:tcW w:w="696" w:type="dxa"/>
            <w:vAlign w:val="center"/>
          </w:tcPr>
          <w:p w:rsidR="009442BB" w:rsidRPr="0099308B" w:rsidRDefault="009442BB" w:rsidP="001B0426">
            <w:pPr>
              <w:rPr>
                <w:b/>
              </w:rPr>
            </w:pPr>
            <w:r w:rsidRPr="0099308B">
              <w:rPr>
                <w:b/>
              </w:rPr>
              <w:t>2024</w:t>
            </w:r>
          </w:p>
        </w:tc>
        <w:tc>
          <w:tcPr>
            <w:tcW w:w="696" w:type="dxa"/>
            <w:vAlign w:val="center"/>
          </w:tcPr>
          <w:p w:rsidR="009442BB" w:rsidRPr="0099308B" w:rsidRDefault="009442BB" w:rsidP="001B0426">
            <w:pPr>
              <w:rPr>
                <w:b/>
              </w:rPr>
            </w:pPr>
            <w:r w:rsidRPr="0099308B">
              <w:rPr>
                <w:b/>
              </w:rPr>
              <w:t>2025</w:t>
            </w:r>
          </w:p>
        </w:tc>
        <w:tc>
          <w:tcPr>
            <w:tcW w:w="696" w:type="dxa"/>
            <w:vAlign w:val="center"/>
          </w:tcPr>
          <w:p w:rsidR="009442BB" w:rsidRPr="0099308B" w:rsidRDefault="009442BB" w:rsidP="001B0426">
            <w:pPr>
              <w:rPr>
                <w:b/>
              </w:rPr>
            </w:pPr>
            <w:r w:rsidRPr="0099308B">
              <w:rPr>
                <w:b/>
              </w:rPr>
              <w:t>2026</w:t>
            </w:r>
          </w:p>
        </w:tc>
        <w:tc>
          <w:tcPr>
            <w:tcW w:w="696" w:type="dxa"/>
            <w:vAlign w:val="center"/>
          </w:tcPr>
          <w:p w:rsidR="009442BB" w:rsidRPr="0099308B" w:rsidRDefault="009442BB" w:rsidP="001B0426">
            <w:pPr>
              <w:rPr>
                <w:b/>
              </w:rPr>
            </w:pPr>
            <w:r w:rsidRPr="0099308B">
              <w:rPr>
                <w:b/>
              </w:rPr>
              <w:t>2027</w:t>
            </w:r>
          </w:p>
        </w:tc>
        <w:tc>
          <w:tcPr>
            <w:tcW w:w="696" w:type="dxa"/>
            <w:vAlign w:val="center"/>
          </w:tcPr>
          <w:p w:rsidR="009442BB" w:rsidRPr="0099308B" w:rsidRDefault="009442BB" w:rsidP="001B0426">
            <w:pPr>
              <w:rPr>
                <w:b/>
              </w:rPr>
            </w:pPr>
            <w:r w:rsidRPr="0099308B">
              <w:rPr>
                <w:b/>
              </w:rPr>
              <w:t>2028</w:t>
            </w:r>
          </w:p>
        </w:tc>
      </w:tr>
      <w:tr w:rsidR="009442BB" w:rsidRPr="007D090A" w:rsidTr="001B0426">
        <w:trPr>
          <w:trHeight w:val="175"/>
        </w:trPr>
        <w:tc>
          <w:tcPr>
            <w:tcW w:w="425" w:type="dxa"/>
          </w:tcPr>
          <w:p w:rsidR="009442BB" w:rsidRPr="007D090A" w:rsidRDefault="009442BB" w:rsidP="001B0426">
            <w:pPr>
              <w:spacing w:line="360" w:lineRule="auto"/>
              <w:ind w:right="-1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1</w:t>
            </w:r>
          </w:p>
        </w:tc>
        <w:tc>
          <w:tcPr>
            <w:tcW w:w="2269" w:type="dxa"/>
            <w:vAlign w:val="center"/>
          </w:tcPr>
          <w:p w:rsidR="009442BB" w:rsidRPr="007D090A" w:rsidRDefault="009442BB" w:rsidP="001B0426">
            <w:pPr>
              <w:spacing w:line="360" w:lineRule="auto"/>
              <w:jc w:val="center"/>
              <w:outlineLvl w:val="2"/>
              <w:rPr>
                <w:rFonts w:ascii="Times New Roman" w:eastAsia="Times New Roman" w:hAnsi="Times New Roman" w:cs="Times New Roman"/>
                <w:bCs/>
                <w:sz w:val="20"/>
                <w:szCs w:val="20"/>
                <w:lang w:eastAsia="ru-RU"/>
              </w:rPr>
            </w:pPr>
            <w:bookmarkStart w:id="457" w:name="_Toc472081715"/>
            <w:bookmarkStart w:id="458" w:name="_Toc472320468"/>
            <w:r w:rsidRPr="007D090A">
              <w:rPr>
                <w:rFonts w:ascii="Times New Roman" w:eastAsia="Times New Roman" w:hAnsi="Times New Roman" w:cs="Times New Roman"/>
                <w:bCs/>
                <w:sz w:val="20"/>
                <w:szCs w:val="20"/>
                <w:lang w:eastAsia="ru-RU"/>
              </w:rPr>
              <w:t xml:space="preserve">Программа инвестиционных проектов развития системы </w:t>
            </w:r>
            <w:r>
              <w:rPr>
                <w:rFonts w:ascii="Times New Roman" w:eastAsia="Times New Roman" w:hAnsi="Times New Roman" w:cs="Times New Roman"/>
                <w:bCs/>
                <w:sz w:val="20"/>
                <w:szCs w:val="20"/>
                <w:lang w:eastAsia="ru-RU"/>
              </w:rPr>
              <w:t>электроснабжения</w:t>
            </w:r>
            <w:bookmarkEnd w:id="457"/>
            <w:bookmarkEnd w:id="458"/>
          </w:p>
        </w:tc>
        <w:tc>
          <w:tcPr>
            <w:tcW w:w="851" w:type="dxa"/>
            <w:vAlign w:val="center"/>
          </w:tcPr>
          <w:p w:rsidR="009442BB" w:rsidRPr="0099308B" w:rsidRDefault="009442BB" w:rsidP="001B0426">
            <w:pPr>
              <w:jc w:val="center"/>
              <w:rPr>
                <w:rFonts w:ascii="Times New Roman" w:hAnsi="Times New Roman" w:cs="Times New Roman"/>
                <w:b/>
                <w:sz w:val="20"/>
                <w:szCs w:val="20"/>
              </w:rPr>
            </w:pPr>
            <w:r w:rsidRPr="0099308B">
              <w:rPr>
                <w:rFonts w:ascii="Times New Roman" w:hAnsi="Times New Roman" w:cs="Times New Roman"/>
                <w:b/>
                <w:sz w:val="20"/>
                <w:szCs w:val="20"/>
              </w:rPr>
              <w:t>273</w:t>
            </w:r>
          </w:p>
        </w:tc>
        <w:tc>
          <w:tcPr>
            <w:tcW w:w="695"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91</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91</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91</w:t>
            </w: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5"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r>
      <w:tr w:rsidR="009442BB" w:rsidRPr="007D090A" w:rsidTr="001B0426">
        <w:trPr>
          <w:trHeight w:val="175"/>
        </w:trPr>
        <w:tc>
          <w:tcPr>
            <w:tcW w:w="425" w:type="dxa"/>
          </w:tcPr>
          <w:p w:rsidR="009442BB" w:rsidRPr="007D090A" w:rsidRDefault="009442BB" w:rsidP="001B0426">
            <w:pPr>
              <w:spacing w:line="360" w:lineRule="auto"/>
              <w:ind w:right="-1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2</w:t>
            </w:r>
          </w:p>
        </w:tc>
        <w:tc>
          <w:tcPr>
            <w:tcW w:w="2269" w:type="dxa"/>
            <w:vAlign w:val="center"/>
          </w:tcPr>
          <w:p w:rsidR="009442BB" w:rsidRPr="007D090A" w:rsidRDefault="009442BB" w:rsidP="001B0426">
            <w:pPr>
              <w:spacing w:line="360" w:lineRule="auto"/>
              <w:jc w:val="center"/>
              <w:outlineLvl w:val="2"/>
              <w:rPr>
                <w:rFonts w:ascii="Times New Roman" w:eastAsia="Times New Roman" w:hAnsi="Times New Roman" w:cs="Times New Roman"/>
                <w:bCs/>
                <w:sz w:val="20"/>
                <w:szCs w:val="20"/>
                <w:lang w:eastAsia="ru-RU"/>
              </w:rPr>
            </w:pPr>
            <w:bookmarkStart w:id="459" w:name="_Toc469394187"/>
            <w:bookmarkStart w:id="460" w:name="_Toc469394853"/>
            <w:bookmarkStart w:id="461" w:name="_Toc470093530"/>
            <w:bookmarkStart w:id="462" w:name="_Toc470617194"/>
            <w:bookmarkStart w:id="463" w:name="_Toc471807251"/>
            <w:bookmarkStart w:id="464" w:name="_Toc472081716"/>
            <w:bookmarkStart w:id="465" w:name="_Toc472320469"/>
            <w:r w:rsidRPr="007D090A">
              <w:rPr>
                <w:rFonts w:ascii="Times New Roman" w:eastAsia="Times New Roman" w:hAnsi="Times New Roman" w:cs="Times New Roman"/>
                <w:bCs/>
                <w:sz w:val="20"/>
                <w:szCs w:val="20"/>
                <w:lang w:eastAsia="ru-RU"/>
              </w:rPr>
              <w:t xml:space="preserve">Программа инвестиционных проектов развития системы </w:t>
            </w:r>
            <w:bookmarkEnd w:id="459"/>
            <w:bookmarkEnd w:id="460"/>
            <w:bookmarkEnd w:id="461"/>
            <w:r w:rsidRPr="007D090A">
              <w:rPr>
                <w:rFonts w:ascii="Times New Roman" w:eastAsia="Times New Roman" w:hAnsi="Times New Roman" w:cs="Times New Roman"/>
                <w:bCs/>
                <w:sz w:val="20"/>
                <w:szCs w:val="20"/>
                <w:lang w:eastAsia="ru-RU"/>
              </w:rPr>
              <w:t>водоснабжения</w:t>
            </w:r>
            <w:bookmarkEnd w:id="462"/>
            <w:bookmarkEnd w:id="463"/>
            <w:bookmarkEnd w:id="464"/>
            <w:bookmarkEnd w:id="465"/>
          </w:p>
        </w:tc>
        <w:tc>
          <w:tcPr>
            <w:tcW w:w="851" w:type="dxa"/>
            <w:vAlign w:val="center"/>
          </w:tcPr>
          <w:p w:rsidR="009442BB" w:rsidRPr="0099308B" w:rsidRDefault="009442BB" w:rsidP="001B0426">
            <w:pPr>
              <w:jc w:val="center"/>
              <w:rPr>
                <w:rFonts w:ascii="Times New Roman" w:hAnsi="Times New Roman" w:cs="Times New Roman"/>
                <w:b/>
                <w:sz w:val="20"/>
                <w:szCs w:val="20"/>
              </w:rPr>
            </w:pPr>
            <w:r w:rsidRPr="0099308B">
              <w:rPr>
                <w:rFonts w:ascii="Times New Roman" w:hAnsi="Times New Roman" w:cs="Times New Roman"/>
                <w:b/>
                <w:sz w:val="20"/>
                <w:szCs w:val="20"/>
              </w:rPr>
              <w:t>3 445</w:t>
            </w:r>
          </w:p>
        </w:tc>
        <w:tc>
          <w:tcPr>
            <w:tcW w:w="695"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5"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p>
        </w:tc>
      </w:tr>
      <w:tr w:rsidR="009442BB" w:rsidRPr="007D090A" w:rsidTr="001B0426">
        <w:trPr>
          <w:trHeight w:val="525"/>
        </w:trPr>
        <w:tc>
          <w:tcPr>
            <w:tcW w:w="425" w:type="dxa"/>
          </w:tcPr>
          <w:p w:rsidR="009442BB" w:rsidRPr="007D090A" w:rsidRDefault="009442BB" w:rsidP="001B0426">
            <w:pPr>
              <w:spacing w:line="360" w:lineRule="auto"/>
              <w:ind w:right="-108"/>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3</w:t>
            </w:r>
          </w:p>
        </w:tc>
        <w:tc>
          <w:tcPr>
            <w:tcW w:w="2269" w:type="dxa"/>
            <w:vAlign w:val="center"/>
          </w:tcPr>
          <w:p w:rsidR="009442BB" w:rsidRPr="007D090A" w:rsidRDefault="009442BB" w:rsidP="001B0426">
            <w:pPr>
              <w:spacing w:line="360" w:lineRule="auto"/>
              <w:jc w:val="center"/>
              <w:outlineLvl w:val="2"/>
              <w:rPr>
                <w:rFonts w:ascii="Times New Roman" w:eastAsia="Times New Roman" w:hAnsi="Times New Roman" w:cs="Times New Roman"/>
                <w:bCs/>
                <w:sz w:val="20"/>
                <w:szCs w:val="20"/>
                <w:lang w:eastAsia="ru-RU"/>
              </w:rPr>
            </w:pPr>
            <w:bookmarkStart w:id="466" w:name="_Toc469394189"/>
            <w:bookmarkStart w:id="467" w:name="_Toc469394855"/>
            <w:bookmarkStart w:id="468" w:name="_Toc470093532"/>
            <w:bookmarkStart w:id="469" w:name="_Toc470617195"/>
            <w:bookmarkStart w:id="470" w:name="_Toc471807252"/>
            <w:bookmarkStart w:id="471" w:name="_Toc472081717"/>
            <w:bookmarkStart w:id="472" w:name="_Toc472320470"/>
            <w:r w:rsidRPr="007D090A">
              <w:rPr>
                <w:rFonts w:ascii="Times New Roman" w:eastAsia="Times New Roman" w:hAnsi="Times New Roman" w:cs="Times New Roman"/>
                <w:bCs/>
                <w:sz w:val="20"/>
                <w:szCs w:val="20"/>
                <w:lang w:eastAsia="ru-RU"/>
              </w:rPr>
              <w:t xml:space="preserve">Программа инвестиционных проектов развития </w:t>
            </w:r>
            <w:bookmarkEnd w:id="466"/>
            <w:bookmarkEnd w:id="467"/>
            <w:bookmarkEnd w:id="468"/>
            <w:r w:rsidRPr="007D090A">
              <w:rPr>
                <w:rFonts w:ascii="Times New Roman" w:hAnsi="Times New Roman"/>
                <w:bCs/>
                <w:sz w:val="20"/>
                <w:szCs w:val="20"/>
              </w:rPr>
              <w:t>системы сбора и вывоза бытовых отходов</w:t>
            </w:r>
            <w:bookmarkEnd w:id="469"/>
            <w:bookmarkEnd w:id="470"/>
            <w:bookmarkEnd w:id="471"/>
            <w:bookmarkEnd w:id="472"/>
          </w:p>
        </w:tc>
        <w:tc>
          <w:tcPr>
            <w:tcW w:w="851" w:type="dxa"/>
            <w:vAlign w:val="center"/>
          </w:tcPr>
          <w:p w:rsidR="009442BB" w:rsidRPr="0099308B" w:rsidRDefault="009442BB" w:rsidP="001B0426">
            <w:pPr>
              <w:jc w:val="center"/>
              <w:rPr>
                <w:rFonts w:ascii="Times New Roman" w:hAnsi="Times New Roman" w:cs="Times New Roman"/>
                <w:b/>
                <w:sz w:val="20"/>
                <w:szCs w:val="20"/>
              </w:rPr>
            </w:pPr>
            <w:r w:rsidRPr="0099308B">
              <w:rPr>
                <w:rFonts w:ascii="Times New Roman" w:hAnsi="Times New Roman" w:cs="Times New Roman"/>
                <w:b/>
                <w:sz w:val="20"/>
                <w:szCs w:val="20"/>
              </w:rPr>
              <w:t>33</w:t>
            </w:r>
          </w:p>
        </w:tc>
        <w:tc>
          <w:tcPr>
            <w:tcW w:w="695"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20</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13</w:t>
            </w: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5"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c>
          <w:tcPr>
            <w:tcW w:w="696" w:type="dxa"/>
            <w:vAlign w:val="center"/>
          </w:tcPr>
          <w:p w:rsidR="009442BB" w:rsidRPr="0099308B" w:rsidRDefault="009442BB" w:rsidP="001B0426">
            <w:pPr>
              <w:jc w:val="center"/>
              <w:rPr>
                <w:rFonts w:ascii="Times New Roman" w:hAnsi="Times New Roman" w:cs="Times New Roman"/>
                <w:sz w:val="20"/>
                <w:szCs w:val="20"/>
              </w:rPr>
            </w:pPr>
          </w:p>
        </w:tc>
      </w:tr>
      <w:tr w:rsidR="009442BB" w:rsidRPr="007D090A" w:rsidTr="001B0426">
        <w:trPr>
          <w:trHeight w:val="175"/>
        </w:trPr>
        <w:tc>
          <w:tcPr>
            <w:tcW w:w="425" w:type="dxa"/>
          </w:tcPr>
          <w:p w:rsidR="009442BB" w:rsidRPr="007D090A" w:rsidRDefault="009442BB" w:rsidP="001B0426">
            <w:pPr>
              <w:spacing w:line="360" w:lineRule="auto"/>
              <w:ind w:right="-108"/>
              <w:jc w:val="center"/>
              <w:rPr>
                <w:rFonts w:ascii="Times New Roman" w:eastAsia="Times New Roman" w:hAnsi="Times New Roman" w:cs="Times New Roman"/>
                <w:b/>
                <w:sz w:val="16"/>
                <w:szCs w:val="16"/>
              </w:rPr>
            </w:pPr>
          </w:p>
        </w:tc>
        <w:tc>
          <w:tcPr>
            <w:tcW w:w="2269" w:type="dxa"/>
          </w:tcPr>
          <w:p w:rsidR="009442BB" w:rsidRPr="007D090A" w:rsidRDefault="009442BB" w:rsidP="001B0426">
            <w:pPr>
              <w:spacing w:line="360" w:lineRule="auto"/>
              <w:ind w:firstLine="318"/>
              <w:jc w:val="center"/>
              <w:rPr>
                <w:rFonts w:ascii="Times New Roman" w:eastAsia="Times New Roman" w:hAnsi="Times New Roman" w:cs="Times New Roman"/>
                <w:b/>
                <w:sz w:val="20"/>
                <w:szCs w:val="20"/>
              </w:rPr>
            </w:pPr>
            <w:r w:rsidRPr="007D090A">
              <w:rPr>
                <w:rFonts w:ascii="Times New Roman" w:eastAsia="Times New Roman" w:hAnsi="Times New Roman" w:cs="Times New Roman"/>
                <w:b/>
                <w:sz w:val="20"/>
                <w:szCs w:val="20"/>
              </w:rPr>
              <w:t>Всего по Программе</w:t>
            </w:r>
          </w:p>
        </w:tc>
        <w:tc>
          <w:tcPr>
            <w:tcW w:w="851" w:type="dxa"/>
            <w:vAlign w:val="center"/>
          </w:tcPr>
          <w:p w:rsidR="009442BB" w:rsidRPr="0099308B" w:rsidRDefault="009442BB" w:rsidP="001B0426">
            <w:pPr>
              <w:jc w:val="center"/>
              <w:rPr>
                <w:rFonts w:ascii="Times New Roman" w:hAnsi="Times New Roman" w:cs="Times New Roman"/>
                <w:b/>
                <w:sz w:val="20"/>
                <w:szCs w:val="20"/>
              </w:rPr>
            </w:pPr>
            <w:r w:rsidRPr="0099308B">
              <w:rPr>
                <w:rFonts w:ascii="Times New Roman" w:hAnsi="Times New Roman" w:cs="Times New Roman"/>
                <w:b/>
                <w:sz w:val="20"/>
                <w:szCs w:val="20"/>
              </w:rPr>
              <w:t>37</w:t>
            </w:r>
            <w:r>
              <w:rPr>
                <w:rFonts w:ascii="Times New Roman" w:hAnsi="Times New Roman" w:cs="Times New Roman"/>
                <w:b/>
                <w:sz w:val="20"/>
                <w:szCs w:val="20"/>
              </w:rPr>
              <w:t>5</w:t>
            </w:r>
            <w:r w:rsidRPr="0099308B">
              <w:rPr>
                <w:rFonts w:ascii="Times New Roman" w:hAnsi="Times New Roman" w:cs="Times New Roman"/>
                <w:b/>
                <w:sz w:val="20"/>
                <w:szCs w:val="20"/>
              </w:rPr>
              <w:t>1</w:t>
            </w:r>
          </w:p>
        </w:tc>
        <w:tc>
          <w:tcPr>
            <w:tcW w:w="695" w:type="dxa"/>
            <w:vAlign w:val="center"/>
          </w:tcPr>
          <w:p w:rsidR="009442BB" w:rsidRPr="0099308B" w:rsidRDefault="009442BB" w:rsidP="001B0426">
            <w:pPr>
              <w:jc w:val="center"/>
              <w:rPr>
                <w:rFonts w:ascii="Times New Roman" w:hAnsi="Times New Roman" w:cs="Times New Roman"/>
                <w:sz w:val="20"/>
                <w:szCs w:val="20"/>
              </w:rPr>
            </w:pPr>
            <w:r>
              <w:rPr>
                <w:rFonts w:ascii="Times New Roman" w:hAnsi="Times New Roman" w:cs="Times New Roman"/>
                <w:sz w:val="20"/>
                <w:szCs w:val="20"/>
              </w:rPr>
              <w:t>455,5</w:t>
            </w:r>
          </w:p>
        </w:tc>
        <w:tc>
          <w:tcPr>
            <w:tcW w:w="696" w:type="dxa"/>
            <w:vAlign w:val="center"/>
          </w:tcPr>
          <w:p w:rsidR="009442BB" w:rsidRPr="0099308B" w:rsidRDefault="009442BB" w:rsidP="001B0426">
            <w:pPr>
              <w:jc w:val="center"/>
              <w:rPr>
                <w:rFonts w:ascii="Times New Roman" w:hAnsi="Times New Roman" w:cs="Times New Roman"/>
                <w:sz w:val="20"/>
                <w:szCs w:val="20"/>
              </w:rPr>
            </w:pPr>
            <w:r>
              <w:rPr>
                <w:rFonts w:ascii="Times New Roman" w:hAnsi="Times New Roman" w:cs="Times New Roman"/>
                <w:sz w:val="20"/>
                <w:szCs w:val="20"/>
              </w:rPr>
              <w:t>448,5</w:t>
            </w:r>
          </w:p>
        </w:tc>
        <w:tc>
          <w:tcPr>
            <w:tcW w:w="696" w:type="dxa"/>
            <w:vAlign w:val="center"/>
          </w:tcPr>
          <w:p w:rsidR="009442BB" w:rsidRPr="0099308B" w:rsidRDefault="009442BB" w:rsidP="001B0426">
            <w:pPr>
              <w:jc w:val="center"/>
              <w:rPr>
                <w:rFonts w:ascii="Times New Roman" w:hAnsi="Times New Roman" w:cs="Times New Roman"/>
                <w:sz w:val="20"/>
                <w:szCs w:val="20"/>
              </w:rPr>
            </w:pPr>
            <w:r>
              <w:rPr>
                <w:rFonts w:ascii="Times New Roman" w:hAnsi="Times New Roman" w:cs="Times New Roman"/>
                <w:sz w:val="20"/>
                <w:szCs w:val="20"/>
              </w:rPr>
              <w:t>435,5</w:t>
            </w:r>
          </w:p>
        </w:tc>
        <w:tc>
          <w:tcPr>
            <w:tcW w:w="696" w:type="dxa"/>
            <w:vAlign w:val="center"/>
          </w:tcPr>
          <w:p w:rsidR="009442BB" w:rsidRPr="0099308B" w:rsidRDefault="009442BB" w:rsidP="001B0426">
            <w:pPr>
              <w:jc w:val="center"/>
              <w:rPr>
                <w:rFonts w:ascii="Times New Roman" w:hAnsi="Times New Roman" w:cs="Times New Roman"/>
                <w:sz w:val="20"/>
                <w:szCs w:val="20"/>
              </w:rPr>
            </w:pPr>
            <w:r>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5"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r w:rsidRPr="0099308B">
              <w:rPr>
                <w:rFonts w:ascii="Times New Roman" w:hAnsi="Times New Roman" w:cs="Times New Roman"/>
                <w:sz w:val="20"/>
                <w:szCs w:val="20"/>
              </w:rPr>
              <w:t>344,5</w:t>
            </w:r>
          </w:p>
        </w:tc>
        <w:tc>
          <w:tcPr>
            <w:tcW w:w="696" w:type="dxa"/>
            <w:vAlign w:val="center"/>
          </w:tcPr>
          <w:p w:rsidR="009442BB" w:rsidRPr="0099308B" w:rsidRDefault="009442BB" w:rsidP="001B0426">
            <w:pPr>
              <w:jc w:val="center"/>
              <w:rPr>
                <w:rFonts w:ascii="Times New Roman" w:hAnsi="Times New Roman" w:cs="Times New Roman"/>
                <w:sz w:val="20"/>
                <w:szCs w:val="20"/>
              </w:rPr>
            </w:pPr>
          </w:p>
        </w:tc>
      </w:tr>
    </w:tbl>
    <w:p w:rsidR="009442BB" w:rsidRDefault="009442BB" w:rsidP="001F022C">
      <w:pPr>
        <w:pStyle w:val="a6"/>
      </w:pPr>
    </w:p>
    <w:p w:rsidR="009442BB" w:rsidRDefault="009442BB">
      <w:pPr>
        <w:rPr>
          <w:rFonts w:ascii="Times New Roman" w:hAnsi="Times New Roman"/>
          <w:sz w:val="28"/>
        </w:rPr>
      </w:pPr>
      <w:r>
        <w:br w:type="page"/>
      </w:r>
    </w:p>
    <w:p w:rsidR="009442BB" w:rsidRPr="00814FD0" w:rsidRDefault="009442BB" w:rsidP="009442BB">
      <w:pPr>
        <w:rPr>
          <w:rFonts w:ascii="Times New Roman" w:hAnsi="Times New Roman"/>
          <w:b/>
          <w:bCs/>
          <w:sz w:val="28"/>
          <w:szCs w:val="28"/>
        </w:rPr>
      </w:pPr>
      <w:r w:rsidRPr="00814FD0">
        <w:rPr>
          <w:rFonts w:ascii="Times New Roman" w:hAnsi="Times New Roman"/>
          <w:b/>
          <w:bCs/>
          <w:sz w:val="28"/>
          <w:szCs w:val="28"/>
        </w:rPr>
        <w:lastRenderedPageBreak/>
        <w:t>Расчет критериев доступности</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а) доля расходов на коммунальные услуги в совокупном доходе семьи;</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б) доля населения с доходами ниже прожиточного минимума;</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в) уровень собираемости платежей за коммунальные услуги;</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уровень благоустройства жилищного фонда;</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коэффициент обеспечения текущей потребности в услугах;</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покрытия прогнозной потребности в услугах;</w:t>
      </w:r>
    </w:p>
    <w:p w:rsidR="009442BB" w:rsidRPr="00814FD0" w:rsidRDefault="009442BB" w:rsidP="009442BB">
      <w:pPr>
        <w:suppressAutoHyphens/>
        <w:spacing w:line="360" w:lineRule="auto"/>
        <w:ind w:firstLine="708"/>
        <w:jc w:val="both"/>
        <w:rPr>
          <w:rFonts w:ascii="Times New Roman" w:hAnsi="Times New Roman"/>
          <w:sz w:val="28"/>
          <w:szCs w:val="28"/>
          <w:lang w:eastAsia="ar-SA"/>
        </w:rPr>
      </w:pPr>
      <w:r w:rsidRPr="00814FD0">
        <w:rPr>
          <w:rFonts w:ascii="Times New Roman" w:hAnsi="Times New Roman"/>
          <w:sz w:val="28"/>
          <w:szCs w:val="28"/>
          <w:lang w:eastAsia="ar-SA"/>
        </w:rPr>
        <w:t>- коэффициент покупательской способности граждан.</w:t>
      </w:r>
    </w:p>
    <w:p w:rsidR="009442BB" w:rsidRPr="00CE79AD" w:rsidRDefault="009442BB" w:rsidP="009442BB">
      <w:pPr>
        <w:suppressAutoHyphens/>
        <w:spacing w:line="360" w:lineRule="auto"/>
        <w:ind w:firstLine="708"/>
        <w:jc w:val="both"/>
        <w:rPr>
          <w:rFonts w:ascii="Times New Roman" w:hAnsi="Times New Roman"/>
          <w:bCs/>
          <w:sz w:val="28"/>
          <w:szCs w:val="28"/>
        </w:rPr>
      </w:pPr>
      <w:r w:rsidRPr="00814FD0">
        <w:rPr>
          <w:rFonts w:ascii="Times New Roman" w:hAnsi="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9442BB" w:rsidRPr="001F022C" w:rsidRDefault="009442BB" w:rsidP="001F022C">
      <w:pPr>
        <w:pStyle w:val="a6"/>
      </w:pPr>
    </w:p>
    <w:sectPr w:rsidR="009442BB" w:rsidRPr="001F022C" w:rsidSect="00EC478E">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3E3" w:rsidRDefault="00C743E3" w:rsidP="00997D7A">
      <w:pPr>
        <w:spacing w:after="0" w:line="240" w:lineRule="auto"/>
      </w:pPr>
      <w:r>
        <w:separator/>
      </w:r>
    </w:p>
  </w:endnote>
  <w:endnote w:type="continuationSeparator" w:id="1">
    <w:p w:rsidR="00C743E3" w:rsidRDefault="00C743E3" w:rsidP="00997D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6579072"/>
    </w:sdtPr>
    <w:sdtContent>
      <w:p w:rsidR="001B0426" w:rsidRDefault="00F541A7">
        <w:pPr>
          <w:pStyle w:val="ae"/>
          <w:jc w:val="right"/>
        </w:pPr>
        <w:r>
          <w:fldChar w:fldCharType="begin"/>
        </w:r>
        <w:r w:rsidR="001B0426">
          <w:instrText>PAGE   \* MERGEFORMAT</w:instrText>
        </w:r>
        <w:r>
          <w:fldChar w:fldCharType="separate"/>
        </w:r>
        <w:r w:rsidR="00676415">
          <w:rPr>
            <w:noProof/>
          </w:rPr>
          <w:t>35</w:t>
        </w:r>
        <w:r>
          <w:fldChar w:fldCharType="end"/>
        </w:r>
      </w:p>
    </w:sdtContent>
  </w:sdt>
  <w:p w:rsidR="001B0426" w:rsidRDefault="001B0426">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3E3" w:rsidRDefault="00C743E3" w:rsidP="00997D7A">
      <w:pPr>
        <w:spacing w:after="0" w:line="240" w:lineRule="auto"/>
      </w:pPr>
      <w:r>
        <w:separator/>
      </w:r>
    </w:p>
  </w:footnote>
  <w:footnote w:type="continuationSeparator" w:id="1">
    <w:p w:rsidR="00C743E3" w:rsidRDefault="00C743E3" w:rsidP="00997D7A">
      <w:pPr>
        <w:spacing w:after="0" w:line="240" w:lineRule="auto"/>
      </w:pPr>
      <w:r>
        <w:continuationSeparator/>
      </w:r>
    </w:p>
  </w:footnote>
  <w:footnote w:id="2">
    <w:p w:rsidR="001B0426" w:rsidRDefault="001B0426" w:rsidP="00997D7A">
      <w:pPr>
        <w:pStyle w:val="a9"/>
      </w:pPr>
      <w:r>
        <w:rPr>
          <w:rStyle w:val="ab"/>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r>
        <w:rPr>
          <w:rFonts w:ascii="Times New Roman" w:hAnsi="Times New Roman"/>
          <w:sz w:val="24"/>
          <w:szCs w:val="24"/>
        </w:rPr>
        <w:t>Моргинского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p w:rsidR="001B0426" w:rsidRDefault="001B0426" w:rsidP="00997D7A">
      <w:pPr>
        <w:pStyle w:val="a9"/>
      </w:pPr>
    </w:p>
  </w:footnote>
  <w:footnote w:id="3">
    <w:p w:rsidR="001B0426" w:rsidRDefault="001B0426" w:rsidP="009442BB">
      <w:pPr>
        <w:pStyle w:val="a9"/>
      </w:pPr>
      <w:r>
        <w:rPr>
          <w:rStyle w:val="ab"/>
        </w:rPr>
        <w:footnoteRef/>
      </w:r>
      <w:r>
        <w:rPr>
          <w:rFonts w:ascii="Times New Roman" w:hAnsi="Times New Roman"/>
          <w:sz w:val="24"/>
          <w:szCs w:val="24"/>
        </w:rPr>
        <w:t>Сведения о состоянии системы сбора и утилизации ТБО и р</w:t>
      </w:r>
      <w:r w:rsidRPr="00EE2751">
        <w:rPr>
          <w:rFonts w:ascii="Times New Roman" w:hAnsi="Times New Roman"/>
          <w:sz w:val="24"/>
          <w:szCs w:val="24"/>
        </w:rPr>
        <w:t xml:space="preserve">асчёт необходимой обеспеченности контейнерами </w:t>
      </w:r>
      <w:r>
        <w:rPr>
          <w:rFonts w:ascii="Times New Roman" w:hAnsi="Times New Roman"/>
          <w:sz w:val="24"/>
          <w:szCs w:val="24"/>
        </w:rPr>
        <w:t>Моргинского</w:t>
      </w:r>
      <w:r w:rsidRPr="00EE2751">
        <w:rPr>
          <w:rFonts w:ascii="Times New Roman" w:hAnsi="Times New Roman"/>
          <w:sz w:val="24"/>
          <w:szCs w:val="24"/>
        </w:rPr>
        <w:t xml:space="preserve"> сельского поселения взят из документа «</w:t>
      </w:r>
      <w:r w:rsidRPr="00EE2751">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sidRPr="00EE2751">
        <w:rPr>
          <w:rFonts w:ascii="Times New Roman" w:hAnsi="Times New Roman"/>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879F4"/>
    <w:multiLevelType w:val="hybridMultilevel"/>
    <w:tmpl w:val="CFCAFC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CD715F1"/>
    <w:multiLevelType w:val="singleLevel"/>
    <w:tmpl w:val="EBB07A40"/>
    <w:lvl w:ilvl="0">
      <w:numFmt w:val="bullet"/>
      <w:pStyle w:val="a"/>
      <w:lvlText w:val="-"/>
      <w:lvlJc w:val="left"/>
      <w:pPr>
        <w:tabs>
          <w:tab w:val="num" w:pos="360"/>
        </w:tabs>
        <w:ind w:left="360" w:hanging="360"/>
      </w:pPr>
      <w:rPr>
        <w:rFonts w:hint="default"/>
      </w:rPr>
    </w:lvl>
  </w:abstractNum>
  <w:abstractNum w:abstractNumId="2">
    <w:nsid w:val="38345307"/>
    <w:multiLevelType w:val="multilevel"/>
    <w:tmpl w:val="B8A4230C"/>
    <w:lvl w:ilvl="0">
      <w:start w:val="1"/>
      <w:numFmt w:val="decimal"/>
      <w:pStyle w:val="S1"/>
      <w:lvlText w:val="%1"/>
      <w:lvlJc w:val="left"/>
      <w:pPr>
        <w:tabs>
          <w:tab w:val="num" w:pos="360"/>
        </w:tabs>
        <w:ind w:left="360" w:hanging="360"/>
      </w:pPr>
      <w:rPr>
        <w:b/>
      </w:rPr>
    </w:lvl>
    <w:lvl w:ilvl="1">
      <w:start w:val="1"/>
      <w:numFmt w:val="decimal"/>
      <w:pStyle w:val="S2"/>
      <w:lvlText w:val="%1.%2"/>
      <w:lvlJc w:val="left"/>
      <w:pPr>
        <w:tabs>
          <w:tab w:val="num" w:pos="1440"/>
        </w:tabs>
        <w:ind w:left="1440" w:hanging="360"/>
      </w:pPr>
      <w:rPr>
        <w:b/>
        <w:i w:val="0"/>
      </w:rPr>
    </w:lvl>
    <w:lvl w:ilvl="2">
      <w:start w:val="1"/>
      <w:numFmt w:val="decimal"/>
      <w:pStyle w:val="S3"/>
      <w:lvlText w:val="%1.%2.%3"/>
      <w:lvlJc w:val="left"/>
      <w:pPr>
        <w:tabs>
          <w:tab w:val="num" w:pos="1620"/>
        </w:tabs>
        <w:ind w:left="162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0"/>
    <w:footnote w:id="1"/>
  </w:footnotePr>
  <w:endnotePr>
    <w:endnote w:id="0"/>
    <w:endnote w:id="1"/>
  </w:endnotePr>
  <w:compat/>
  <w:rsids>
    <w:rsidRoot w:val="00920D8D"/>
    <w:rsid w:val="000B12DA"/>
    <w:rsid w:val="0018189D"/>
    <w:rsid w:val="001B0426"/>
    <w:rsid w:val="001F022C"/>
    <w:rsid w:val="0020645E"/>
    <w:rsid w:val="002F27E2"/>
    <w:rsid w:val="0032133E"/>
    <w:rsid w:val="00347C0D"/>
    <w:rsid w:val="00676415"/>
    <w:rsid w:val="00756AD0"/>
    <w:rsid w:val="00920D8D"/>
    <w:rsid w:val="009442BB"/>
    <w:rsid w:val="00997D7A"/>
    <w:rsid w:val="00A16BE1"/>
    <w:rsid w:val="00AC2E26"/>
    <w:rsid w:val="00AD276A"/>
    <w:rsid w:val="00C43BC3"/>
    <w:rsid w:val="00C743E3"/>
    <w:rsid w:val="00D122F3"/>
    <w:rsid w:val="00D24E14"/>
    <w:rsid w:val="00DE6C8A"/>
    <w:rsid w:val="00EA637F"/>
    <w:rsid w:val="00EC478E"/>
    <w:rsid w:val="00F541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645E"/>
  </w:style>
  <w:style w:type="paragraph" w:styleId="1">
    <w:name w:val="heading 1"/>
    <w:basedOn w:val="a0"/>
    <w:next w:val="a0"/>
    <w:link w:val="10"/>
    <w:uiPriority w:val="9"/>
    <w:qFormat/>
    <w:rsid w:val="00DE6C8A"/>
    <w:pPr>
      <w:keepNext/>
      <w:spacing w:after="0" w:line="360" w:lineRule="auto"/>
      <w:ind w:firstLine="709"/>
      <w:jc w:val="both"/>
      <w:outlineLvl w:val="0"/>
    </w:pPr>
    <w:rPr>
      <w:rFonts w:ascii="Times New Roman" w:eastAsiaTheme="majorEastAsia" w:hAnsi="Times New Roman" w:cstheme="majorBidi"/>
      <w:b/>
      <w:bCs/>
      <w:kern w:val="32"/>
      <w:sz w:val="28"/>
      <w:szCs w:val="32"/>
    </w:rPr>
  </w:style>
  <w:style w:type="paragraph" w:styleId="2">
    <w:name w:val="heading 2"/>
    <w:basedOn w:val="a0"/>
    <w:next w:val="a0"/>
    <w:link w:val="20"/>
    <w:uiPriority w:val="9"/>
    <w:unhideWhenUsed/>
    <w:qFormat/>
    <w:rsid w:val="00AC2E26"/>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0"/>
    <w:next w:val="a0"/>
    <w:link w:val="30"/>
    <w:unhideWhenUsed/>
    <w:qFormat/>
    <w:rsid w:val="00DE6C8A"/>
    <w:pPr>
      <w:keepNext/>
      <w:spacing w:after="0" w:line="360" w:lineRule="auto"/>
      <w:ind w:firstLine="709"/>
      <w:jc w:val="both"/>
      <w:outlineLvl w:val="2"/>
    </w:pPr>
    <w:rPr>
      <w:rFonts w:ascii="Times New Roman" w:eastAsiaTheme="majorEastAsia" w:hAnsi="Times New Roman" w:cstheme="majorBidi"/>
      <w:b/>
      <w:bCs/>
      <w:sz w:val="28"/>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C2E26"/>
    <w:rPr>
      <w:rFonts w:ascii="Times New Roman" w:eastAsiaTheme="majorEastAsia" w:hAnsi="Times New Roman" w:cstheme="majorBidi"/>
      <w:b/>
      <w:bCs/>
      <w:color w:val="000000" w:themeColor="text1"/>
      <w:sz w:val="28"/>
      <w:szCs w:val="26"/>
    </w:rPr>
  </w:style>
  <w:style w:type="character" w:customStyle="1" w:styleId="10">
    <w:name w:val="Заголовок 1 Знак"/>
    <w:basedOn w:val="a1"/>
    <w:link w:val="1"/>
    <w:uiPriority w:val="9"/>
    <w:rsid w:val="00DE6C8A"/>
    <w:rPr>
      <w:rFonts w:ascii="Times New Roman" w:eastAsiaTheme="majorEastAsia" w:hAnsi="Times New Roman" w:cstheme="majorBidi"/>
      <w:b/>
      <w:bCs/>
      <w:kern w:val="32"/>
      <w:sz w:val="28"/>
      <w:szCs w:val="32"/>
    </w:rPr>
  </w:style>
  <w:style w:type="paragraph" w:styleId="a4">
    <w:name w:val="Subtitle"/>
    <w:basedOn w:val="a0"/>
    <w:next w:val="a0"/>
    <w:link w:val="a5"/>
    <w:uiPriority w:val="11"/>
    <w:qFormat/>
    <w:rsid w:val="00D24E14"/>
    <w:pPr>
      <w:numPr>
        <w:ilvl w:val="1"/>
      </w:num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5">
    <w:name w:val="Подзаголовок Знак"/>
    <w:basedOn w:val="a1"/>
    <w:link w:val="a4"/>
    <w:uiPriority w:val="11"/>
    <w:rsid w:val="00D24E14"/>
    <w:rPr>
      <w:rFonts w:ascii="Times New Roman" w:eastAsiaTheme="majorEastAsia" w:hAnsi="Times New Roman" w:cstheme="majorBidi"/>
      <w:iCs/>
      <w:color w:val="000000" w:themeColor="text1"/>
      <w:spacing w:val="15"/>
      <w:sz w:val="28"/>
      <w:szCs w:val="24"/>
    </w:rPr>
  </w:style>
  <w:style w:type="paragraph" w:styleId="a6">
    <w:name w:val="No Spacing"/>
    <w:uiPriority w:val="99"/>
    <w:qFormat/>
    <w:rsid w:val="00AC2E26"/>
    <w:pPr>
      <w:spacing w:after="0" w:line="360" w:lineRule="auto"/>
      <w:ind w:firstLine="709"/>
      <w:jc w:val="both"/>
    </w:pPr>
    <w:rPr>
      <w:rFonts w:ascii="Times New Roman" w:hAnsi="Times New Roman"/>
      <w:sz w:val="28"/>
    </w:rPr>
  </w:style>
  <w:style w:type="character" w:customStyle="1" w:styleId="30">
    <w:name w:val="Заголовок 3 Знак"/>
    <w:basedOn w:val="a1"/>
    <w:link w:val="3"/>
    <w:rsid w:val="00DE6C8A"/>
    <w:rPr>
      <w:rFonts w:ascii="Times New Roman" w:eastAsiaTheme="majorEastAsia" w:hAnsi="Times New Roman" w:cstheme="majorBidi"/>
      <w:b/>
      <w:bCs/>
      <w:sz w:val="28"/>
      <w:szCs w:val="26"/>
    </w:rPr>
  </w:style>
  <w:style w:type="paragraph" w:customStyle="1" w:styleId="S1">
    <w:name w:val="S_Заголовок 1"/>
    <w:basedOn w:val="a0"/>
    <w:rsid w:val="0032133E"/>
    <w:pPr>
      <w:numPr>
        <w:numId w:val="1"/>
      </w:numPr>
      <w:spacing w:after="0" w:line="240" w:lineRule="auto"/>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rsid w:val="0032133E"/>
    <w:pPr>
      <w:keepNext w:val="0"/>
      <w:keepLines w:val="0"/>
      <w:numPr>
        <w:ilvl w:val="1"/>
        <w:numId w:val="1"/>
      </w:numPr>
      <w:tabs>
        <w:tab w:val="clear" w:pos="1440"/>
        <w:tab w:val="num" w:pos="360"/>
        <w:tab w:val="num" w:pos="1134"/>
      </w:tabs>
      <w:ind w:left="0" w:firstLine="709"/>
    </w:pPr>
    <w:rPr>
      <w:rFonts w:eastAsia="Times New Roman" w:cs="Times New Roman"/>
      <w:bCs w:val="0"/>
      <w:color w:val="auto"/>
      <w:sz w:val="24"/>
      <w:szCs w:val="24"/>
      <w:lang w:eastAsia="ru-RU"/>
    </w:rPr>
  </w:style>
  <w:style w:type="paragraph" w:customStyle="1" w:styleId="S3">
    <w:name w:val="S_Заголовок 3"/>
    <w:basedOn w:val="3"/>
    <w:link w:val="S30"/>
    <w:rsid w:val="0032133E"/>
    <w:pPr>
      <w:keepNext w:val="0"/>
      <w:numPr>
        <w:ilvl w:val="2"/>
        <w:numId w:val="1"/>
      </w:numPr>
      <w:tabs>
        <w:tab w:val="clear" w:pos="1620"/>
        <w:tab w:val="num" w:pos="360"/>
        <w:tab w:val="num" w:pos="1418"/>
      </w:tabs>
      <w:ind w:left="0" w:firstLine="709"/>
      <w:jc w:val="left"/>
    </w:pPr>
    <w:rPr>
      <w:rFonts w:eastAsia="Times New Roman" w:cs="Times New Roman"/>
      <w:b w:val="0"/>
      <w:bCs w:val="0"/>
      <w:sz w:val="24"/>
      <w:szCs w:val="24"/>
      <w:u w:val="single"/>
      <w:lang w:eastAsia="ru-RU"/>
    </w:rPr>
  </w:style>
  <w:style w:type="character" w:customStyle="1" w:styleId="S">
    <w:name w:val="S_Обычный Знак"/>
    <w:basedOn w:val="a1"/>
    <w:link w:val="S0"/>
    <w:locked/>
    <w:rsid w:val="0032133E"/>
    <w:rPr>
      <w:sz w:val="24"/>
      <w:szCs w:val="24"/>
    </w:rPr>
  </w:style>
  <w:style w:type="paragraph" w:customStyle="1" w:styleId="S0">
    <w:name w:val="S_Обычный"/>
    <w:basedOn w:val="a0"/>
    <w:link w:val="S"/>
    <w:rsid w:val="0032133E"/>
    <w:pPr>
      <w:spacing w:after="0" w:line="360" w:lineRule="auto"/>
      <w:ind w:firstLine="709"/>
      <w:jc w:val="both"/>
    </w:pPr>
    <w:rPr>
      <w:sz w:val="24"/>
      <w:szCs w:val="24"/>
    </w:rPr>
  </w:style>
  <w:style w:type="character" w:customStyle="1" w:styleId="S30">
    <w:name w:val="S_Заголовок 3 Знак"/>
    <w:basedOn w:val="a1"/>
    <w:link w:val="S3"/>
    <w:locked/>
    <w:rsid w:val="0032133E"/>
    <w:rPr>
      <w:rFonts w:ascii="Times New Roman" w:eastAsia="Times New Roman" w:hAnsi="Times New Roman" w:cs="Times New Roman"/>
      <w:sz w:val="24"/>
      <w:szCs w:val="24"/>
      <w:u w:val="single"/>
      <w:lang w:eastAsia="ru-RU"/>
    </w:rPr>
  </w:style>
  <w:style w:type="character" w:customStyle="1" w:styleId="S4">
    <w:name w:val="S_Маркированный Знак"/>
    <w:basedOn w:val="a1"/>
    <w:link w:val="S5"/>
    <w:locked/>
    <w:rsid w:val="0032133E"/>
    <w:rPr>
      <w:sz w:val="24"/>
      <w:szCs w:val="24"/>
    </w:rPr>
  </w:style>
  <w:style w:type="paragraph" w:customStyle="1" w:styleId="S5">
    <w:name w:val="S_Маркированный"/>
    <w:basedOn w:val="a"/>
    <w:link w:val="S4"/>
    <w:rsid w:val="0032133E"/>
    <w:pPr>
      <w:numPr>
        <w:numId w:val="0"/>
      </w:numPr>
      <w:tabs>
        <w:tab w:val="num" w:pos="993"/>
        <w:tab w:val="num" w:pos="2007"/>
      </w:tabs>
      <w:spacing w:after="0" w:line="360" w:lineRule="auto"/>
      <w:ind w:firstLine="709"/>
      <w:contextualSpacing w:val="0"/>
      <w:jc w:val="both"/>
    </w:pPr>
    <w:rPr>
      <w:sz w:val="24"/>
      <w:szCs w:val="24"/>
    </w:rPr>
  </w:style>
  <w:style w:type="paragraph" w:styleId="a">
    <w:name w:val="List Bullet"/>
    <w:basedOn w:val="a0"/>
    <w:uiPriority w:val="99"/>
    <w:semiHidden/>
    <w:unhideWhenUsed/>
    <w:rsid w:val="0032133E"/>
    <w:pPr>
      <w:numPr>
        <w:numId w:val="2"/>
      </w:numPr>
      <w:contextualSpacing/>
    </w:pPr>
  </w:style>
  <w:style w:type="table" w:styleId="a7">
    <w:name w:val="Table Grid"/>
    <w:basedOn w:val="a2"/>
    <w:uiPriority w:val="59"/>
    <w:rsid w:val="001818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0"/>
    <w:uiPriority w:val="99"/>
    <w:qFormat/>
    <w:rsid w:val="00997D7A"/>
    <w:pPr>
      <w:ind w:left="720"/>
      <w:contextualSpacing/>
    </w:pPr>
  </w:style>
  <w:style w:type="paragraph" w:customStyle="1" w:styleId="4">
    <w:name w:val="Стиль4"/>
    <w:basedOn w:val="a0"/>
    <w:autoRedefine/>
    <w:qFormat/>
    <w:rsid w:val="00997D7A"/>
    <w:pPr>
      <w:spacing w:after="0" w:line="360" w:lineRule="auto"/>
      <w:ind w:right="-59" w:firstLine="709"/>
      <w:jc w:val="both"/>
    </w:pPr>
    <w:rPr>
      <w:rFonts w:ascii="Times New Roman" w:eastAsia="Calibri" w:hAnsi="Times New Roman" w:cs="Times New Roman"/>
      <w:b/>
      <w:sz w:val="28"/>
      <w:szCs w:val="28"/>
      <w:lang w:eastAsia="ru-RU"/>
    </w:rPr>
  </w:style>
  <w:style w:type="paragraph" w:styleId="a9">
    <w:name w:val="footnote text"/>
    <w:basedOn w:val="a0"/>
    <w:link w:val="aa"/>
    <w:uiPriority w:val="99"/>
    <w:semiHidden/>
    <w:unhideWhenUsed/>
    <w:rsid w:val="00997D7A"/>
    <w:pPr>
      <w:spacing w:after="0" w:line="240" w:lineRule="auto"/>
    </w:pPr>
    <w:rPr>
      <w:sz w:val="20"/>
      <w:szCs w:val="20"/>
    </w:rPr>
  </w:style>
  <w:style w:type="character" w:customStyle="1" w:styleId="aa">
    <w:name w:val="Текст сноски Знак"/>
    <w:basedOn w:val="a1"/>
    <w:link w:val="a9"/>
    <w:uiPriority w:val="99"/>
    <w:semiHidden/>
    <w:rsid w:val="00997D7A"/>
    <w:rPr>
      <w:sz w:val="20"/>
      <w:szCs w:val="20"/>
    </w:rPr>
  </w:style>
  <w:style w:type="character" w:styleId="ab">
    <w:name w:val="footnote reference"/>
    <w:basedOn w:val="a1"/>
    <w:uiPriority w:val="99"/>
    <w:semiHidden/>
    <w:unhideWhenUsed/>
    <w:rsid w:val="00997D7A"/>
    <w:rPr>
      <w:vertAlign w:val="superscript"/>
    </w:rPr>
  </w:style>
  <w:style w:type="table" w:customStyle="1" w:styleId="21">
    <w:name w:val="Сетка таблицы2"/>
    <w:basedOn w:val="a2"/>
    <w:next w:val="a7"/>
    <w:uiPriority w:val="59"/>
    <w:rsid w:val="009442B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0"/>
    <w:link w:val="ad"/>
    <w:uiPriority w:val="99"/>
    <w:unhideWhenUsed/>
    <w:rsid w:val="00EC478E"/>
    <w:pPr>
      <w:tabs>
        <w:tab w:val="center" w:pos="4677"/>
        <w:tab w:val="right" w:pos="9355"/>
      </w:tabs>
      <w:spacing w:after="0" w:line="240" w:lineRule="auto"/>
    </w:pPr>
  </w:style>
  <w:style w:type="character" w:customStyle="1" w:styleId="ad">
    <w:name w:val="Верхний колонтитул Знак"/>
    <w:basedOn w:val="a1"/>
    <w:link w:val="ac"/>
    <w:uiPriority w:val="99"/>
    <w:rsid w:val="00EC478E"/>
  </w:style>
  <w:style w:type="paragraph" w:styleId="ae">
    <w:name w:val="footer"/>
    <w:basedOn w:val="a0"/>
    <w:link w:val="af"/>
    <w:uiPriority w:val="99"/>
    <w:unhideWhenUsed/>
    <w:rsid w:val="00EC478E"/>
    <w:pPr>
      <w:tabs>
        <w:tab w:val="center" w:pos="4677"/>
        <w:tab w:val="right" w:pos="9355"/>
      </w:tabs>
      <w:spacing w:after="0" w:line="240" w:lineRule="auto"/>
    </w:pPr>
  </w:style>
  <w:style w:type="character" w:customStyle="1" w:styleId="af">
    <w:name w:val="Нижний колонтитул Знак"/>
    <w:basedOn w:val="a1"/>
    <w:link w:val="ae"/>
    <w:uiPriority w:val="99"/>
    <w:rsid w:val="00EC478E"/>
  </w:style>
  <w:style w:type="paragraph" w:styleId="af0">
    <w:name w:val="TOC Heading"/>
    <w:basedOn w:val="1"/>
    <w:next w:val="a0"/>
    <w:uiPriority w:val="39"/>
    <w:semiHidden/>
    <w:unhideWhenUsed/>
    <w:qFormat/>
    <w:rsid w:val="00EC478E"/>
    <w:pPr>
      <w:keepLines/>
      <w:spacing w:before="480" w:line="276" w:lineRule="auto"/>
      <w:ind w:firstLine="0"/>
      <w:jc w:val="left"/>
      <w:outlineLvl w:val="9"/>
    </w:pPr>
    <w:rPr>
      <w:rFonts w:asciiTheme="majorHAnsi" w:hAnsiTheme="majorHAnsi"/>
      <w:color w:val="365F91" w:themeColor="accent1" w:themeShade="BF"/>
      <w:kern w:val="0"/>
      <w:szCs w:val="28"/>
      <w:lang w:eastAsia="ru-RU"/>
    </w:rPr>
  </w:style>
  <w:style w:type="paragraph" w:styleId="11">
    <w:name w:val="toc 1"/>
    <w:basedOn w:val="a0"/>
    <w:next w:val="a0"/>
    <w:autoRedefine/>
    <w:uiPriority w:val="39"/>
    <w:unhideWhenUsed/>
    <w:rsid w:val="00EC478E"/>
    <w:pPr>
      <w:spacing w:after="100"/>
    </w:pPr>
  </w:style>
  <w:style w:type="paragraph" w:styleId="22">
    <w:name w:val="toc 2"/>
    <w:basedOn w:val="a0"/>
    <w:next w:val="a0"/>
    <w:autoRedefine/>
    <w:uiPriority w:val="39"/>
    <w:unhideWhenUsed/>
    <w:rsid w:val="00EC478E"/>
    <w:pPr>
      <w:spacing w:after="100"/>
      <w:ind w:left="220"/>
    </w:pPr>
  </w:style>
  <w:style w:type="paragraph" w:styleId="31">
    <w:name w:val="toc 3"/>
    <w:basedOn w:val="a0"/>
    <w:next w:val="a0"/>
    <w:autoRedefine/>
    <w:uiPriority w:val="39"/>
    <w:unhideWhenUsed/>
    <w:rsid w:val="00EC478E"/>
    <w:pPr>
      <w:spacing w:after="100"/>
      <w:ind w:left="440"/>
    </w:pPr>
  </w:style>
  <w:style w:type="paragraph" w:styleId="40">
    <w:name w:val="toc 4"/>
    <w:basedOn w:val="a0"/>
    <w:next w:val="a0"/>
    <w:autoRedefine/>
    <w:uiPriority w:val="39"/>
    <w:unhideWhenUsed/>
    <w:rsid w:val="00EC478E"/>
    <w:pPr>
      <w:spacing w:after="100"/>
      <w:ind w:left="660"/>
    </w:pPr>
    <w:rPr>
      <w:rFonts w:eastAsiaTheme="minorEastAsia"/>
      <w:lang w:eastAsia="ru-RU"/>
    </w:rPr>
  </w:style>
  <w:style w:type="paragraph" w:styleId="5">
    <w:name w:val="toc 5"/>
    <w:basedOn w:val="a0"/>
    <w:next w:val="a0"/>
    <w:autoRedefine/>
    <w:uiPriority w:val="39"/>
    <w:unhideWhenUsed/>
    <w:rsid w:val="00EC478E"/>
    <w:pPr>
      <w:spacing w:after="100"/>
      <w:ind w:left="880"/>
    </w:pPr>
    <w:rPr>
      <w:rFonts w:eastAsiaTheme="minorEastAsia"/>
      <w:lang w:eastAsia="ru-RU"/>
    </w:rPr>
  </w:style>
  <w:style w:type="paragraph" w:styleId="6">
    <w:name w:val="toc 6"/>
    <w:basedOn w:val="a0"/>
    <w:next w:val="a0"/>
    <w:autoRedefine/>
    <w:uiPriority w:val="39"/>
    <w:unhideWhenUsed/>
    <w:rsid w:val="00EC478E"/>
    <w:pPr>
      <w:spacing w:after="100"/>
      <w:ind w:left="1100"/>
    </w:pPr>
    <w:rPr>
      <w:rFonts w:eastAsiaTheme="minorEastAsia"/>
      <w:lang w:eastAsia="ru-RU"/>
    </w:rPr>
  </w:style>
  <w:style w:type="paragraph" w:styleId="7">
    <w:name w:val="toc 7"/>
    <w:basedOn w:val="a0"/>
    <w:next w:val="a0"/>
    <w:autoRedefine/>
    <w:uiPriority w:val="39"/>
    <w:unhideWhenUsed/>
    <w:rsid w:val="00EC478E"/>
    <w:pPr>
      <w:spacing w:after="100"/>
      <w:ind w:left="1320"/>
    </w:pPr>
    <w:rPr>
      <w:rFonts w:eastAsiaTheme="minorEastAsia"/>
      <w:lang w:eastAsia="ru-RU"/>
    </w:rPr>
  </w:style>
  <w:style w:type="paragraph" w:styleId="8">
    <w:name w:val="toc 8"/>
    <w:basedOn w:val="a0"/>
    <w:next w:val="a0"/>
    <w:autoRedefine/>
    <w:uiPriority w:val="39"/>
    <w:unhideWhenUsed/>
    <w:rsid w:val="00EC478E"/>
    <w:pPr>
      <w:spacing w:after="100"/>
      <w:ind w:left="1540"/>
    </w:pPr>
    <w:rPr>
      <w:rFonts w:eastAsiaTheme="minorEastAsia"/>
      <w:lang w:eastAsia="ru-RU"/>
    </w:rPr>
  </w:style>
  <w:style w:type="paragraph" w:styleId="9">
    <w:name w:val="toc 9"/>
    <w:basedOn w:val="a0"/>
    <w:next w:val="a0"/>
    <w:autoRedefine/>
    <w:uiPriority w:val="39"/>
    <w:unhideWhenUsed/>
    <w:rsid w:val="00EC478E"/>
    <w:pPr>
      <w:spacing w:after="100"/>
      <w:ind w:left="1760"/>
    </w:pPr>
    <w:rPr>
      <w:rFonts w:eastAsiaTheme="minorEastAsia"/>
      <w:lang w:eastAsia="ru-RU"/>
    </w:rPr>
  </w:style>
  <w:style w:type="character" w:styleId="af1">
    <w:name w:val="Hyperlink"/>
    <w:basedOn w:val="a1"/>
    <w:uiPriority w:val="99"/>
    <w:unhideWhenUsed/>
    <w:rsid w:val="00EC478E"/>
    <w:rPr>
      <w:color w:val="0000FF" w:themeColor="hyperlink"/>
      <w:u w:val="single"/>
    </w:rPr>
  </w:style>
  <w:style w:type="paragraph" w:styleId="af2">
    <w:name w:val="Balloon Text"/>
    <w:basedOn w:val="a0"/>
    <w:link w:val="af3"/>
    <w:uiPriority w:val="99"/>
    <w:semiHidden/>
    <w:unhideWhenUsed/>
    <w:rsid w:val="00EC478E"/>
    <w:pPr>
      <w:spacing w:after="0" w:line="240" w:lineRule="auto"/>
    </w:pPr>
    <w:rPr>
      <w:rFonts w:ascii="Tahoma" w:hAnsi="Tahoma" w:cs="Tahoma"/>
      <w:sz w:val="16"/>
      <w:szCs w:val="16"/>
    </w:rPr>
  </w:style>
  <w:style w:type="character" w:customStyle="1" w:styleId="af3">
    <w:name w:val="Текст выноски Знак"/>
    <w:basedOn w:val="a1"/>
    <w:link w:val="af2"/>
    <w:uiPriority w:val="99"/>
    <w:semiHidden/>
    <w:rsid w:val="00EC47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645E"/>
  </w:style>
  <w:style w:type="paragraph" w:styleId="1">
    <w:name w:val="heading 1"/>
    <w:basedOn w:val="a0"/>
    <w:next w:val="a0"/>
    <w:link w:val="10"/>
    <w:uiPriority w:val="9"/>
    <w:qFormat/>
    <w:rsid w:val="00DE6C8A"/>
    <w:pPr>
      <w:keepNext/>
      <w:spacing w:after="0" w:line="360" w:lineRule="auto"/>
      <w:ind w:firstLine="709"/>
      <w:jc w:val="both"/>
      <w:outlineLvl w:val="0"/>
    </w:pPr>
    <w:rPr>
      <w:rFonts w:ascii="Times New Roman" w:eastAsiaTheme="majorEastAsia" w:hAnsi="Times New Roman" w:cstheme="majorBidi"/>
      <w:b/>
      <w:bCs/>
      <w:kern w:val="32"/>
      <w:sz w:val="28"/>
      <w:szCs w:val="32"/>
    </w:rPr>
  </w:style>
  <w:style w:type="paragraph" w:styleId="2">
    <w:name w:val="heading 2"/>
    <w:basedOn w:val="a0"/>
    <w:next w:val="a0"/>
    <w:link w:val="20"/>
    <w:uiPriority w:val="9"/>
    <w:unhideWhenUsed/>
    <w:qFormat/>
    <w:rsid w:val="00AC2E26"/>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0"/>
    <w:next w:val="a0"/>
    <w:link w:val="30"/>
    <w:unhideWhenUsed/>
    <w:qFormat/>
    <w:rsid w:val="00DE6C8A"/>
    <w:pPr>
      <w:keepNext/>
      <w:spacing w:after="0" w:line="360" w:lineRule="auto"/>
      <w:ind w:firstLine="709"/>
      <w:jc w:val="both"/>
      <w:outlineLvl w:val="2"/>
    </w:pPr>
    <w:rPr>
      <w:rFonts w:ascii="Times New Roman" w:eastAsiaTheme="majorEastAsia" w:hAnsi="Times New Roman" w:cstheme="majorBidi"/>
      <w:b/>
      <w:bCs/>
      <w:sz w:val="28"/>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C2E26"/>
    <w:rPr>
      <w:rFonts w:ascii="Times New Roman" w:eastAsiaTheme="majorEastAsia" w:hAnsi="Times New Roman" w:cstheme="majorBidi"/>
      <w:b/>
      <w:bCs/>
      <w:color w:val="000000" w:themeColor="text1"/>
      <w:sz w:val="28"/>
      <w:szCs w:val="26"/>
    </w:rPr>
  </w:style>
  <w:style w:type="character" w:customStyle="1" w:styleId="10">
    <w:name w:val="Заголовок 1 Знак"/>
    <w:basedOn w:val="a1"/>
    <w:link w:val="1"/>
    <w:uiPriority w:val="9"/>
    <w:rsid w:val="00DE6C8A"/>
    <w:rPr>
      <w:rFonts w:ascii="Times New Roman" w:eastAsiaTheme="majorEastAsia" w:hAnsi="Times New Roman" w:cstheme="majorBidi"/>
      <w:b/>
      <w:bCs/>
      <w:kern w:val="32"/>
      <w:sz w:val="28"/>
      <w:szCs w:val="32"/>
    </w:rPr>
  </w:style>
  <w:style w:type="paragraph" w:styleId="a4">
    <w:name w:val="Subtitle"/>
    <w:basedOn w:val="a0"/>
    <w:next w:val="a0"/>
    <w:link w:val="a5"/>
    <w:uiPriority w:val="11"/>
    <w:qFormat/>
    <w:rsid w:val="00D24E14"/>
    <w:pPr>
      <w:numPr>
        <w:ilvl w:val="1"/>
      </w:num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5">
    <w:name w:val="Подзаголовок Знак"/>
    <w:basedOn w:val="a1"/>
    <w:link w:val="a4"/>
    <w:uiPriority w:val="11"/>
    <w:rsid w:val="00D24E14"/>
    <w:rPr>
      <w:rFonts w:ascii="Times New Roman" w:eastAsiaTheme="majorEastAsia" w:hAnsi="Times New Roman" w:cstheme="majorBidi"/>
      <w:iCs/>
      <w:color w:val="000000" w:themeColor="text1"/>
      <w:spacing w:val="15"/>
      <w:sz w:val="28"/>
      <w:szCs w:val="24"/>
    </w:rPr>
  </w:style>
  <w:style w:type="paragraph" w:styleId="a6">
    <w:name w:val="No Spacing"/>
    <w:uiPriority w:val="99"/>
    <w:qFormat/>
    <w:rsid w:val="00AC2E26"/>
    <w:pPr>
      <w:spacing w:after="0" w:line="360" w:lineRule="auto"/>
      <w:ind w:firstLine="709"/>
      <w:jc w:val="both"/>
    </w:pPr>
    <w:rPr>
      <w:rFonts w:ascii="Times New Roman" w:hAnsi="Times New Roman"/>
      <w:sz w:val="28"/>
    </w:rPr>
  </w:style>
  <w:style w:type="character" w:customStyle="1" w:styleId="30">
    <w:name w:val="Заголовок 3 Знак"/>
    <w:basedOn w:val="a1"/>
    <w:link w:val="3"/>
    <w:rsid w:val="00DE6C8A"/>
    <w:rPr>
      <w:rFonts w:ascii="Times New Roman" w:eastAsiaTheme="majorEastAsia" w:hAnsi="Times New Roman" w:cstheme="majorBidi"/>
      <w:b/>
      <w:bCs/>
      <w:sz w:val="28"/>
      <w:szCs w:val="26"/>
    </w:rPr>
  </w:style>
  <w:style w:type="paragraph" w:customStyle="1" w:styleId="S1">
    <w:name w:val="S_Заголовок 1"/>
    <w:basedOn w:val="a0"/>
    <w:rsid w:val="0032133E"/>
    <w:pPr>
      <w:numPr>
        <w:numId w:val="1"/>
      </w:numPr>
      <w:spacing w:after="0" w:line="240" w:lineRule="auto"/>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rsid w:val="0032133E"/>
    <w:pPr>
      <w:keepNext w:val="0"/>
      <w:keepLines w:val="0"/>
      <w:numPr>
        <w:ilvl w:val="1"/>
        <w:numId w:val="1"/>
      </w:numPr>
      <w:tabs>
        <w:tab w:val="clear" w:pos="1440"/>
        <w:tab w:val="num" w:pos="360"/>
        <w:tab w:val="num" w:pos="1134"/>
      </w:tabs>
      <w:ind w:left="0" w:firstLine="709"/>
    </w:pPr>
    <w:rPr>
      <w:rFonts w:eastAsia="Times New Roman" w:cs="Times New Roman"/>
      <w:bCs w:val="0"/>
      <w:color w:val="auto"/>
      <w:sz w:val="24"/>
      <w:szCs w:val="24"/>
      <w:lang w:eastAsia="ru-RU"/>
    </w:rPr>
  </w:style>
  <w:style w:type="paragraph" w:customStyle="1" w:styleId="S3">
    <w:name w:val="S_Заголовок 3"/>
    <w:basedOn w:val="3"/>
    <w:link w:val="S30"/>
    <w:rsid w:val="0032133E"/>
    <w:pPr>
      <w:keepNext w:val="0"/>
      <w:numPr>
        <w:ilvl w:val="2"/>
        <w:numId w:val="1"/>
      </w:numPr>
      <w:tabs>
        <w:tab w:val="clear" w:pos="1620"/>
        <w:tab w:val="num" w:pos="360"/>
        <w:tab w:val="num" w:pos="1418"/>
      </w:tabs>
      <w:ind w:left="0" w:firstLine="709"/>
      <w:jc w:val="left"/>
    </w:pPr>
    <w:rPr>
      <w:rFonts w:eastAsia="Times New Roman" w:cs="Times New Roman"/>
      <w:b w:val="0"/>
      <w:bCs w:val="0"/>
      <w:sz w:val="24"/>
      <w:szCs w:val="24"/>
      <w:u w:val="single"/>
      <w:lang w:eastAsia="ru-RU"/>
    </w:rPr>
  </w:style>
  <w:style w:type="character" w:customStyle="1" w:styleId="S">
    <w:name w:val="S_Обычный Знак"/>
    <w:basedOn w:val="a1"/>
    <w:link w:val="S0"/>
    <w:locked/>
    <w:rsid w:val="0032133E"/>
    <w:rPr>
      <w:sz w:val="24"/>
      <w:szCs w:val="24"/>
    </w:rPr>
  </w:style>
  <w:style w:type="paragraph" w:customStyle="1" w:styleId="S0">
    <w:name w:val="S_Обычный"/>
    <w:basedOn w:val="a0"/>
    <w:link w:val="S"/>
    <w:rsid w:val="0032133E"/>
    <w:pPr>
      <w:spacing w:after="0" w:line="360" w:lineRule="auto"/>
      <w:ind w:firstLine="709"/>
      <w:jc w:val="both"/>
    </w:pPr>
    <w:rPr>
      <w:sz w:val="24"/>
      <w:szCs w:val="24"/>
    </w:rPr>
  </w:style>
  <w:style w:type="character" w:customStyle="1" w:styleId="S30">
    <w:name w:val="S_Заголовок 3 Знак"/>
    <w:basedOn w:val="a1"/>
    <w:link w:val="S3"/>
    <w:locked/>
    <w:rsid w:val="0032133E"/>
    <w:rPr>
      <w:rFonts w:ascii="Times New Roman" w:eastAsia="Times New Roman" w:hAnsi="Times New Roman" w:cs="Times New Roman"/>
      <w:sz w:val="24"/>
      <w:szCs w:val="24"/>
      <w:u w:val="single"/>
      <w:lang w:eastAsia="ru-RU"/>
    </w:rPr>
  </w:style>
  <w:style w:type="character" w:customStyle="1" w:styleId="S4">
    <w:name w:val="S_Маркированный Знак"/>
    <w:basedOn w:val="a1"/>
    <w:link w:val="S5"/>
    <w:locked/>
    <w:rsid w:val="0032133E"/>
    <w:rPr>
      <w:sz w:val="24"/>
      <w:szCs w:val="24"/>
    </w:rPr>
  </w:style>
  <w:style w:type="paragraph" w:customStyle="1" w:styleId="S5">
    <w:name w:val="S_Маркированный"/>
    <w:basedOn w:val="a"/>
    <w:link w:val="S4"/>
    <w:rsid w:val="0032133E"/>
    <w:pPr>
      <w:numPr>
        <w:numId w:val="0"/>
      </w:numPr>
      <w:tabs>
        <w:tab w:val="num" w:pos="993"/>
        <w:tab w:val="num" w:pos="2007"/>
      </w:tabs>
      <w:spacing w:after="0" w:line="360" w:lineRule="auto"/>
      <w:ind w:firstLine="709"/>
      <w:contextualSpacing w:val="0"/>
      <w:jc w:val="both"/>
    </w:pPr>
    <w:rPr>
      <w:sz w:val="24"/>
      <w:szCs w:val="24"/>
    </w:rPr>
  </w:style>
  <w:style w:type="paragraph" w:styleId="a">
    <w:name w:val="List Bullet"/>
    <w:basedOn w:val="a0"/>
    <w:uiPriority w:val="99"/>
    <w:semiHidden/>
    <w:unhideWhenUsed/>
    <w:rsid w:val="0032133E"/>
    <w:pPr>
      <w:numPr>
        <w:numId w:val="2"/>
      </w:numPr>
      <w:contextualSpacing/>
    </w:pPr>
  </w:style>
  <w:style w:type="table" w:styleId="a7">
    <w:name w:val="Table Grid"/>
    <w:basedOn w:val="a2"/>
    <w:uiPriority w:val="59"/>
    <w:rsid w:val="001818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0"/>
    <w:uiPriority w:val="99"/>
    <w:qFormat/>
    <w:rsid w:val="00997D7A"/>
    <w:pPr>
      <w:ind w:left="720"/>
      <w:contextualSpacing/>
    </w:pPr>
  </w:style>
  <w:style w:type="paragraph" w:customStyle="1" w:styleId="4">
    <w:name w:val="Стиль4"/>
    <w:basedOn w:val="a0"/>
    <w:autoRedefine/>
    <w:qFormat/>
    <w:rsid w:val="00997D7A"/>
    <w:pPr>
      <w:spacing w:after="0" w:line="360" w:lineRule="auto"/>
      <w:ind w:right="-59" w:firstLine="709"/>
      <w:jc w:val="both"/>
    </w:pPr>
    <w:rPr>
      <w:rFonts w:ascii="Times New Roman" w:eastAsia="Calibri" w:hAnsi="Times New Roman" w:cs="Times New Roman"/>
      <w:b/>
      <w:sz w:val="28"/>
      <w:szCs w:val="28"/>
      <w:lang w:eastAsia="ru-RU"/>
    </w:rPr>
  </w:style>
  <w:style w:type="paragraph" w:styleId="a9">
    <w:name w:val="footnote text"/>
    <w:basedOn w:val="a0"/>
    <w:link w:val="aa"/>
    <w:uiPriority w:val="99"/>
    <w:semiHidden/>
    <w:unhideWhenUsed/>
    <w:rsid w:val="00997D7A"/>
    <w:pPr>
      <w:spacing w:after="0" w:line="240" w:lineRule="auto"/>
    </w:pPr>
    <w:rPr>
      <w:sz w:val="20"/>
      <w:szCs w:val="20"/>
    </w:rPr>
  </w:style>
  <w:style w:type="character" w:customStyle="1" w:styleId="aa">
    <w:name w:val="Текст сноски Знак"/>
    <w:basedOn w:val="a1"/>
    <w:link w:val="a9"/>
    <w:uiPriority w:val="99"/>
    <w:semiHidden/>
    <w:rsid w:val="00997D7A"/>
    <w:rPr>
      <w:sz w:val="20"/>
      <w:szCs w:val="20"/>
    </w:rPr>
  </w:style>
  <w:style w:type="character" w:styleId="ab">
    <w:name w:val="footnote reference"/>
    <w:basedOn w:val="a1"/>
    <w:uiPriority w:val="99"/>
    <w:semiHidden/>
    <w:unhideWhenUsed/>
    <w:rsid w:val="00997D7A"/>
    <w:rPr>
      <w:vertAlign w:val="superscript"/>
    </w:rPr>
  </w:style>
  <w:style w:type="table" w:customStyle="1" w:styleId="21">
    <w:name w:val="Сетка таблицы2"/>
    <w:basedOn w:val="a2"/>
    <w:next w:val="a7"/>
    <w:uiPriority w:val="59"/>
    <w:rsid w:val="009442B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0"/>
    <w:link w:val="ad"/>
    <w:uiPriority w:val="99"/>
    <w:unhideWhenUsed/>
    <w:rsid w:val="00EC478E"/>
    <w:pPr>
      <w:tabs>
        <w:tab w:val="center" w:pos="4677"/>
        <w:tab w:val="right" w:pos="9355"/>
      </w:tabs>
      <w:spacing w:after="0" w:line="240" w:lineRule="auto"/>
    </w:pPr>
  </w:style>
  <w:style w:type="character" w:customStyle="1" w:styleId="ad">
    <w:name w:val="Верхний колонтитул Знак"/>
    <w:basedOn w:val="a1"/>
    <w:link w:val="ac"/>
    <w:uiPriority w:val="99"/>
    <w:rsid w:val="00EC478E"/>
  </w:style>
  <w:style w:type="paragraph" w:styleId="ae">
    <w:name w:val="footer"/>
    <w:basedOn w:val="a0"/>
    <w:link w:val="af"/>
    <w:uiPriority w:val="99"/>
    <w:unhideWhenUsed/>
    <w:rsid w:val="00EC478E"/>
    <w:pPr>
      <w:tabs>
        <w:tab w:val="center" w:pos="4677"/>
        <w:tab w:val="right" w:pos="9355"/>
      </w:tabs>
      <w:spacing w:after="0" w:line="240" w:lineRule="auto"/>
    </w:pPr>
  </w:style>
  <w:style w:type="character" w:customStyle="1" w:styleId="af">
    <w:name w:val="Нижний колонтитул Знак"/>
    <w:basedOn w:val="a1"/>
    <w:link w:val="ae"/>
    <w:uiPriority w:val="99"/>
    <w:rsid w:val="00EC478E"/>
  </w:style>
  <w:style w:type="paragraph" w:styleId="af0">
    <w:name w:val="TOC Heading"/>
    <w:basedOn w:val="1"/>
    <w:next w:val="a0"/>
    <w:uiPriority w:val="39"/>
    <w:semiHidden/>
    <w:unhideWhenUsed/>
    <w:qFormat/>
    <w:rsid w:val="00EC478E"/>
    <w:pPr>
      <w:keepLines/>
      <w:spacing w:before="480" w:line="276" w:lineRule="auto"/>
      <w:ind w:firstLine="0"/>
      <w:jc w:val="left"/>
      <w:outlineLvl w:val="9"/>
    </w:pPr>
    <w:rPr>
      <w:rFonts w:asciiTheme="majorHAnsi" w:hAnsiTheme="majorHAnsi"/>
      <w:color w:val="365F91" w:themeColor="accent1" w:themeShade="BF"/>
      <w:kern w:val="0"/>
      <w:szCs w:val="28"/>
      <w:lang w:eastAsia="ru-RU"/>
    </w:rPr>
  </w:style>
  <w:style w:type="paragraph" w:styleId="11">
    <w:name w:val="toc 1"/>
    <w:basedOn w:val="a0"/>
    <w:next w:val="a0"/>
    <w:autoRedefine/>
    <w:uiPriority w:val="39"/>
    <w:unhideWhenUsed/>
    <w:rsid w:val="00EC478E"/>
    <w:pPr>
      <w:spacing w:after="100"/>
    </w:pPr>
  </w:style>
  <w:style w:type="paragraph" w:styleId="22">
    <w:name w:val="toc 2"/>
    <w:basedOn w:val="a0"/>
    <w:next w:val="a0"/>
    <w:autoRedefine/>
    <w:uiPriority w:val="39"/>
    <w:unhideWhenUsed/>
    <w:rsid w:val="00EC478E"/>
    <w:pPr>
      <w:spacing w:after="100"/>
      <w:ind w:left="220"/>
    </w:pPr>
  </w:style>
  <w:style w:type="paragraph" w:styleId="31">
    <w:name w:val="toc 3"/>
    <w:basedOn w:val="a0"/>
    <w:next w:val="a0"/>
    <w:autoRedefine/>
    <w:uiPriority w:val="39"/>
    <w:unhideWhenUsed/>
    <w:rsid w:val="00EC478E"/>
    <w:pPr>
      <w:spacing w:after="100"/>
      <w:ind w:left="440"/>
    </w:pPr>
  </w:style>
  <w:style w:type="paragraph" w:styleId="40">
    <w:name w:val="toc 4"/>
    <w:basedOn w:val="a0"/>
    <w:next w:val="a0"/>
    <w:autoRedefine/>
    <w:uiPriority w:val="39"/>
    <w:unhideWhenUsed/>
    <w:rsid w:val="00EC478E"/>
    <w:pPr>
      <w:spacing w:after="100"/>
      <w:ind w:left="660"/>
    </w:pPr>
    <w:rPr>
      <w:rFonts w:eastAsiaTheme="minorEastAsia"/>
      <w:lang w:eastAsia="ru-RU"/>
    </w:rPr>
  </w:style>
  <w:style w:type="paragraph" w:styleId="5">
    <w:name w:val="toc 5"/>
    <w:basedOn w:val="a0"/>
    <w:next w:val="a0"/>
    <w:autoRedefine/>
    <w:uiPriority w:val="39"/>
    <w:unhideWhenUsed/>
    <w:rsid w:val="00EC478E"/>
    <w:pPr>
      <w:spacing w:after="100"/>
      <w:ind w:left="880"/>
    </w:pPr>
    <w:rPr>
      <w:rFonts w:eastAsiaTheme="minorEastAsia"/>
      <w:lang w:eastAsia="ru-RU"/>
    </w:rPr>
  </w:style>
  <w:style w:type="paragraph" w:styleId="6">
    <w:name w:val="toc 6"/>
    <w:basedOn w:val="a0"/>
    <w:next w:val="a0"/>
    <w:autoRedefine/>
    <w:uiPriority w:val="39"/>
    <w:unhideWhenUsed/>
    <w:rsid w:val="00EC478E"/>
    <w:pPr>
      <w:spacing w:after="100"/>
      <w:ind w:left="1100"/>
    </w:pPr>
    <w:rPr>
      <w:rFonts w:eastAsiaTheme="minorEastAsia"/>
      <w:lang w:eastAsia="ru-RU"/>
    </w:rPr>
  </w:style>
  <w:style w:type="paragraph" w:styleId="7">
    <w:name w:val="toc 7"/>
    <w:basedOn w:val="a0"/>
    <w:next w:val="a0"/>
    <w:autoRedefine/>
    <w:uiPriority w:val="39"/>
    <w:unhideWhenUsed/>
    <w:rsid w:val="00EC478E"/>
    <w:pPr>
      <w:spacing w:after="100"/>
      <w:ind w:left="1320"/>
    </w:pPr>
    <w:rPr>
      <w:rFonts w:eastAsiaTheme="minorEastAsia"/>
      <w:lang w:eastAsia="ru-RU"/>
    </w:rPr>
  </w:style>
  <w:style w:type="paragraph" w:styleId="8">
    <w:name w:val="toc 8"/>
    <w:basedOn w:val="a0"/>
    <w:next w:val="a0"/>
    <w:autoRedefine/>
    <w:uiPriority w:val="39"/>
    <w:unhideWhenUsed/>
    <w:rsid w:val="00EC478E"/>
    <w:pPr>
      <w:spacing w:after="100"/>
      <w:ind w:left="1540"/>
    </w:pPr>
    <w:rPr>
      <w:rFonts w:eastAsiaTheme="minorEastAsia"/>
      <w:lang w:eastAsia="ru-RU"/>
    </w:rPr>
  </w:style>
  <w:style w:type="paragraph" w:styleId="9">
    <w:name w:val="toc 9"/>
    <w:basedOn w:val="a0"/>
    <w:next w:val="a0"/>
    <w:autoRedefine/>
    <w:uiPriority w:val="39"/>
    <w:unhideWhenUsed/>
    <w:rsid w:val="00EC478E"/>
    <w:pPr>
      <w:spacing w:after="100"/>
      <w:ind w:left="1760"/>
    </w:pPr>
    <w:rPr>
      <w:rFonts w:eastAsiaTheme="minorEastAsia"/>
      <w:lang w:eastAsia="ru-RU"/>
    </w:rPr>
  </w:style>
  <w:style w:type="character" w:styleId="af1">
    <w:name w:val="Hyperlink"/>
    <w:basedOn w:val="a1"/>
    <w:uiPriority w:val="99"/>
    <w:unhideWhenUsed/>
    <w:rsid w:val="00EC478E"/>
    <w:rPr>
      <w:color w:val="0000FF" w:themeColor="hyperlink"/>
      <w:u w:val="single"/>
    </w:rPr>
  </w:style>
  <w:style w:type="paragraph" w:styleId="af2">
    <w:name w:val="Balloon Text"/>
    <w:basedOn w:val="a0"/>
    <w:link w:val="af3"/>
    <w:uiPriority w:val="99"/>
    <w:semiHidden/>
    <w:unhideWhenUsed/>
    <w:rsid w:val="00EC478E"/>
    <w:pPr>
      <w:spacing w:after="0" w:line="240" w:lineRule="auto"/>
    </w:pPr>
    <w:rPr>
      <w:rFonts w:ascii="Tahoma" w:hAnsi="Tahoma" w:cs="Tahoma"/>
      <w:sz w:val="16"/>
      <w:szCs w:val="16"/>
    </w:rPr>
  </w:style>
  <w:style w:type="character" w:customStyle="1" w:styleId="af3">
    <w:name w:val="Текст выноски Знак"/>
    <w:basedOn w:val="a1"/>
    <w:link w:val="af2"/>
    <w:uiPriority w:val="99"/>
    <w:semiHidden/>
    <w:rsid w:val="00EC47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233658">
      <w:bodyDiv w:val="1"/>
      <w:marLeft w:val="0"/>
      <w:marRight w:val="0"/>
      <w:marTop w:val="0"/>
      <w:marBottom w:val="0"/>
      <w:divBdr>
        <w:top w:val="none" w:sz="0" w:space="0" w:color="auto"/>
        <w:left w:val="none" w:sz="0" w:space="0" w:color="auto"/>
        <w:bottom w:val="none" w:sz="0" w:space="0" w:color="auto"/>
        <w:right w:val="none" w:sz="0" w:space="0" w:color="auto"/>
      </w:divBdr>
    </w:div>
    <w:div w:id="143745609">
      <w:bodyDiv w:val="1"/>
      <w:marLeft w:val="0"/>
      <w:marRight w:val="0"/>
      <w:marTop w:val="0"/>
      <w:marBottom w:val="0"/>
      <w:divBdr>
        <w:top w:val="none" w:sz="0" w:space="0" w:color="auto"/>
        <w:left w:val="none" w:sz="0" w:space="0" w:color="auto"/>
        <w:bottom w:val="none" w:sz="0" w:space="0" w:color="auto"/>
        <w:right w:val="none" w:sz="0" w:space="0" w:color="auto"/>
      </w:divBdr>
    </w:div>
    <w:div w:id="458883833">
      <w:bodyDiv w:val="1"/>
      <w:marLeft w:val="0"/>
      <w:marRight w:val="0"/>
      <w:marTop w:val="0"/>
      <w:marBottom w:val="0"/>
      <w:divBdr>
        <w:top w:val="none" w:sz="0" w:space="0" w:color="auto"/>
        <w:left w:val="none" w:sz="0" w:space="0" w:color="auto"/>
        <w:bottom w:val="none" w:sz="0" w:space="0" w:color="auto"/>
        <w:right w:val="none" w:sz="0" w:space="0" w:color="auto"/>
      </w:divBdr>
    </w:div>
    <w:div w:id="516121889">
      <w:bodyDiv w:val="1"/>
      <w:marLeft w:val="0"/>
      <w:marRight w:val="0"/>
      <w:marTop w:val="0"/>
      <w:marBottom w:val="0"/>
      <w:divBdr>
        <w:top w:val="none" w:sz="0" w:space="0" w:color="auto"/>
        <w:left w:val="none" w:sz="0" w:space="0" w:color="auto"/>
        <w:bottom w:val="none" w:sz="0" w:space="0" w:color="auto"/>
        <w:right w:val="none" w:sz="0" w:space="0" w:color="auto"/>
      </w:divBdr>
    </w:div>
    <w:div w:id="535313184">
      <w:bodyDiv w:val="1"/>
      <w:marLeft w:val="0"/>
      <w:marRight w:val="0"/>
      <w:marTop w:val="0"/>
      <w:marBottom w:val="0"/>
      <w:divBdr>
        <w:top w:val="none" w:sz="0" w:space="0" w:color="auto"/>
        <w:left w:val="none" w:sz="0" w:space="0" w:color="auto"/>
        <w:bottom w:val="none" w:sz="0" w:space="0" w:color="auto"/>
        <w:right w:val="none" w:sz="0" w:space="0" w:color="auto"/>
      </w:divBdr>
    </w:div>
    <w:div w:id="537623287">
      <w:bodyDiv w:val="1"/>
      <w:marLeft w:val="0"/>
      <w:marRight w:val="0"/>
      <w:marTop w:val="0"/>
      <w:marBottom w:val="0"/>
      <w:divBdr>
        <w:top w:val="none" w:sz="0" w:space="0" w:color="auto"/>
        <w:left w:val="none" w:sz="0" w:space="0" w:color="auto"/>
        <w:bottom w:val="none" w:sz="0" w:space="0" w:color="auto"/>
        <w:right w:val="none" w:sz="0" w:space="0" w:color="auto"/>
      </w:divBdr>
    </w:div>
    <w:div w:id="842430507">
      <w:bodyDiv w:val="1"/>
      <w:marLeft w:val="0"/>
      <w:marRight w:val="0"/>
      <w:marTop w:val="0"/>
      <w:marBottom w:val="0"/>
      <w:divBdr>
        <w:top w:val="none" w:sz="0" w:space="0" w:color="auto"/>
        <w:left w:val="none" w:sz="0" w:space="0" w:color="auto"/>
        <w:bottom w:val="none" w:sz="0" w:space="0" w:color="auto"/>
        <w:right w:val="none" w:sz="0" w:space="0" w:color="auto"/>
      </w:divBdr>
    </w:div>
    <w:div w:id="930041342">
      <w:bodyDiv w:val="1"/>
      <w:marLeft w:val="0"/>
      <w:marRight w:val="0"/>
      <w:marTop w:val="0"/>
      <w:marBottom w:val="0"/>
      <w:divBdr>
        <w:top w:val="none" w:sz="0" w:space="0" w:color="auto"/>
        <w:left w:val="none" w:sz="0" w:space="0" w:color="auto"/>
        <w:bottom w:val="none" w:sz="0" w:space="0" w:color="auto"/>
        <w:right w:val="none" w:sz="0" w:space="0" w:color="auto"/>
      </w:divBdr>
    </w:div>
    <w:div w:id="1011680519">
      <w:bodyDiv w:val="1"/>
      <w:marLeft w:val="0"/>
      <w:marRight w:val="0"/>
      <w:marTop w:val="0"/>
      <w:marBottom w:val="0"/>
      <w:divBdr>
        <w:top w:val="none" w:sz="0" w:space="0" w:color="auto"/>
        <w:left w:val="none" w:sz="0" w:space="0" w:color="auto"/>
        <w:bottom w:val="none" w:sz="0" w:space="0" w:color="auto"/>
        <w:right w:val="none" w:sz="0" w:space="0" w:color="auto"/>
      </w:divBdr>
    </w:div>
    <w:div w:id="1322587457">
      <w:bodyDiv w:val="1"/>
      <w:marLeft w:val="0"/>
      <w:marRight w:val="0"/>
      <w:marTop w:val="0"/>
      <w:marBottom w:val="0"/>
      <w:divBdr>
        <w:top w:val="none" w:sz="0" w:space="0" w:color="auto"/>
        <w:left w:val="none" w:sz="0" w:space="0" w:color="auto"/>
        <w:bottom w:val="none" w:sz="0" w:space="0" w:color="auto"/>
        <w:right w:val="none" w:sz="0" w:space="0" w:color="auto"/>
      </w:divBdr>
    </w:div>
    <w:div w:id="1390375199">
      <w:bodyDiv w:val="1"/>
      <w:marLeft w:val="0"/>
      <w:marRight w:val="0"/>
      <w:marTop w:val="0"/>
      <w:marBottom w:val="0"/>
      <w:divBdr>
        <w:top w:val="none" w:sz="0" w:space="0" w:color="auto"/>
        <w:left w:val="none" w:sz="0" w:space="0" w:color="auto"/>
        <w:bottom w:val="none" w:sz="0" w:space="0" w:color="auto"/>
        <w:right w:val="none" w:sz="0" w:space="0" w:color="auto"/>
      </w:divBdr>
    </w:div>
    <w:div w:id="169780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7719F-3B2D-40C8-B82E-D0309EFCB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5741</Words>
  <Characters>32726</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dc:creator>
  <cp:lastModifiedBy>admin</cp:lastModifiedBy>
  <cp:revision>2</cp:revision>
  <dcterms:created xsi:type="dcterms:W3CDTF">2017-12-08T07:13:00Z</dcterms:created>
  <dcterms:modified xsi:type="dcterms:W3CDTF">2017-12-08T07:13:00Z</dcterms:modified>
</cp:coreProperties>
</file>