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E243EE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2007870</wp:posOffset>
                      </wp:positionH>
                      <wp:positionV relativeFrom="paragraph">
                        <wp:posOffset>2565399</wp:posOffset>
                      </wp:positionV>
                      <wp:extent cx="1114425" cy="0"/>
                      <wp:effectExtent l="0" t="0" r="9525" b="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69B91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5" o:spid="_x0000_s1026" type="#_x0000_t32" style="position:absolute;margin-left:158.1pt;margin-top:202pt;width:87.75pt;height:0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    </w:pict>
                </mc:Fallback>
              </mc:AlternateConten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2348E9" w:rsidP="00903E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884E3B">
              <w:rPr>
                <w:rFonts w:ascii="Times New Roman" w:eastAsia="Times New Roman" w:hAnsi="Times New Roman" w:cs="Times New Roman"/>
                <w:sz w:val="24"/>
                <w:szCs w:val="24"/>
              </w:rPr>
              <w:t>.12.2017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0604E4" w:rsidP="00CE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04E4">
              <w:rPr>
                <w:rFonts w:ascii="Times New Roman" w:eastAsia="Times New Roman" w:hAnsi="Times New Roman" w:cs="Times New Roman"/>
                <w:sz w:val="24"/>
                <w:szCs w:val="24"/>
              </w:rPr>
              <w:t>22/7369-17-03</w:t>
            </w:r>
            <w:bookmarkStart w:id="0" w:name="_GoBack"/>
            <w:bookmarkEnd w:id="0"/>
            <w:r w:rsidR="00E243E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309879</wp:posOffset>
                      </wp:positionV>
                      <wp:extent cx="1114425" cy="0"/>
                      <wp:effectExtent l="0" t="0" r="9525" b="0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584C06" id="Прямая со стрелкой 3" o:spid="_x0000_s1026" type="#_x0000_t32" style="position:absolute;margin-left:-1.35pt;margin-top:24.4pt;width:87.75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/>
                  </w:pict>
                </mc:Fallback>
              </mc:AlternateContent>
            </w:r>
          </w:p>
        </w:tc>
        <w:tc>
          <w:tcPr>
            <w:tcW w:w="418" w:type="dxa"/>
          </w:tcPr>
          <w:p w:rsidR="00CE00AD" w:rsidRPr="00CE00AD" w:rsidRDefault="00E243EE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-226696</wp:posOffset>
                      </wp:positionV>
                      <wp:extent cx="0" cy="457200"/>
                      <wp:effectExtent l="0" t="0" r="457200" b="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53630A" id="Прямая соединительная линия 2" o:spid="_x0000_s1026" style="position:absolute;rotation:-9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298" distR="114298" simplePos="0" relativeHeight="251663360" behindDoc="0" locked="0" layoutInCell="1" allowOverlap="1">
                      <wp:simplePos x="0" y="0"/>
                      <wp:positionH relativeFrom="column">
                        <wp:posOffset>187324</wp:posOffset>
                      </wp:positionH>
                      <wp:positionV relativeFrom="paragraph">
                        <wp:posOffset>3810</wp:posOffset>
                      </wp:positionV>
                      <wp:extent cx="0" cy="457200"/>
                      <wp:effectExtent l="0" t="0" r="0" b="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35844F" id="Прямая соединительная линия 1" o:spid="_x0000_s1026" style="position:absolute;z-index:25166336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    </w:pict>
                </mc:Fallback>
              </mc:AlternateContent>
            </w:r>
          </w:p>
        </w:tc>
        <w:tc>
          <w:tcPr>
            <w:tcW w:w="4935" w:type="dxa"/>
            <w:vMerge w:val="restart"/>
          </w:tcPr>
          <w:p w:rsidR="00E243EE" w:rsidRPr="00E243EE" w:rsidRDefault="00E243EE" w:rsidP="00E243E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243EE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Главе Администрации</w:t>
            </w:r>
          </w:p>
          <w:p w:rsidR="00E243EE" w:rsidRPr="00E243EE" w:rsidRDefault="00E243EE" w:rsidP="00E243E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243EE">
              <w:rPr>
                <w:rFonts w:ascii="Times New Roman" w:hAnsi="Times New Roman" w:cs="Times New Roman"/>
                <w:noProof/>
                <w:sz w:val="24"/>
                <w:szCs w:val="24"/>
              </w:rPr>
              <w:t>Дубенского района</w:t>
            </w:r>
          </w:p>
          <w:p w:rsidR="00E243EE" w:rsidRPr="00E243EE" w:rsidRDefault="00E243EE" w:rsidP="00E243E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243EE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E243EE" w:rsidP="00E243EE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243EE">
              <w:rPr>
                <w:rFonts w:ascii="Times New Roman" w:hAnsi="Times New Roman" w:cs="Times New Roman"/>
                <w:noProof/>
                <w:sz w:val="24"/>
                <w:szCs w:val="24"/>
              </w:rPr>
              <w:t>Плешакову С.Г.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2348E9" w:rsidRDefault="002348E9" w:rsidP="002348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 проведении тематического </w:t>
      </w:r>
    </w:p>
    <w:p w:rsidR="002348E9" w:rsidRDefault="002348E9" w:rsidP="002348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консультирования </w:t>
      </w:r>
      <w:r w:rsidRPr="00C76542">
        <w:rPr>
          <w:rFonts w:ascii="Times New Roman" w:eastAsia="Times New Roman" w:hAnsi="Times New Roman" w:cs="Times New Roman"/>
          <w:sz w:val="24"/>
          <w:szCs w:val="24"/>
        </w:rPr>
        <w:t xml:space="preserve">по вопросам качества </w:t>
      </w:r>
    </w:p>
    <w:p w:rsidR="002348E9" w:rsidRPr="00C76542" w:rsidRDefault="002348E9" w:rsidP="002348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6542">
        <w:rPr>
          <w:rFonts w:ascii="Times New Roman" w:eastAsia="Times New Roman" w:hAnsi="Times New Roman" w:cs="Times New Roman"/>
          <w:sz w:val="24"/>
          <w:szCs w:val="24"/>
        </w:rPr>
        <w:t xml:space="preserve">и безопасности детских </w:t>
      </w:r>
    </w:p>
    <w:p w:rsidR="002348E9" w:rsidRDefault="002348E9" w:rsidP="002348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6542">
        <w:rPr>
          <w:rFonts w:ascii="Times New Roman" w:eastAsia="Times New Roman" w:hAnsi="Times New Roman" w:cs="Times New Roman"/>
          <w:sz w:val="24"/>
          <w:szCs w:val="24"/>
        </w:rPr>
        <w:t>товаров, выборе новогодних подарков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24C5C" w:rsidRPr="004E1FBA" w:rsidRDefault="00E243EE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E243EE">
        <w:rPr>
          <w:rFonts w:ascii="Times New Roman" w:eastAsia="Times New Roman" w:hAnsi="Times New Roman" w:cs="Times New Roman"/>
          <w:sz w:val="26"/>
          <w:szCs w:val="26"/>
        </w:rPr>
        <w:t>Уважаемый Сергей Геннадьевич</w:t>
      </w:r>
      <w:r w:rsidR="00C84565" w:rsidRPr="004E1FBA">
        <w:rPr>
          <w:rFonts w:ascii="Times New Roman" w:eastAsia="Times New Roman" w:hAnsi="Times New Roman" w:cs="Times New Roman"/>
          <w:sz w:val="26"/>
          <w:szCs w:val="26"/>
        </w:rPr>
        <w:t>!</w:t>
      </w:r>
    </w:p>
    <w:p w:rsidR="002348E9" w:rsidRPr="00CE1EC7" w:rsidRDefault="002348E9" w:rsidP="002348E9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CE1EC7">
        <w:rPr>
          <w:sz w:val="26"/>
          <w:szCs w:val="26"/>
        </w:rPr>
        <w:t>Федеральное бюджетное учреждение здравоохранения «Центр гигиены и эпидемиологии в</w:t>
      </w:r>
      <w:r>
        <w:rPr>
          <w:sz w:val="26"/>
          <w:szCs w:val="26"/>
        </w:rPr>
        <w:t xml:space="preserve"> Республике Мордовия» </w:t>
      </w:r>
      <w:r w:rsidRPr="00CE1EC7">
        <w:rPr>
          <w:sz w:val="26"/>
          <w:szCs w:val="26"/>
        </w:rPr>
        <w:t xml:space="preserve">целенаправленно проводит работу по информированию и консультированию граждан в сфере защиты прав потребителей, в том числе в рамках региональной программы </w:t>
      </w:r>
      <w:r>
        <w:rPr>
          <w:sz w:val="26"/>
          <w:szCs w:val="26"/>
        </w:rPr>
        <w:t>«</w:t>
      </w:r>
      <w:r w:rsidRPr="006C693F">
        <w:rPr>
          <w:color w:val="000000" w:themeColor="text1"/>
          <w:sz w:val="26"/>
          <w:szCs w:val="26"/>
        </w:rPr>
        <w:t>Развитие потребительского рынка в Республике Мо</w:t>
      </w:r>
      <w:r>
        <w:rPr>
          <w:color w:val="000000" w:themeColor="text1"/>
          <w:sz w:val="26"/>
          <w:szCs w:val="26"/>
        </w:rPr>
        <w:t>рдовия на период 2013-2018 гг.»</w:t>
      </w:r>
      <w:r w:rsidRPr="006C693F">
        <w:rPr>
          <w:color w:val="000000" w:themeColor="text1"/>
          <w:sz w:val="26"/>
          <w:szCs w:val="26"/>
        </w:rPr>
        <w:t xml:space="preserve"> (утв. Постановлением Правительства Республики Мордовия от № 384 от 06.09.2013 г.)</w:t>
      </w:r>
    </w:p>
    <w:p w:rsidR="002348E9" w:rsidRDefault="002348E9" w:rsidP="002348E9">
      <w:pPr>
        <w:pStyle w:val="ad"/>
        <w:shd w:val="clear" w:color="auto" w:fill="FFFFFF"/>
        <w:spacing w:before="0" w:beforeAutospacing="0" w:after="0"/>
        <w:ind w:left="-567" w:right="-142" w:firstLine="567"/>
        <w:jc w:val="both"/>
        <w:rPr>
          <w:color w:val="000000" w:themeColor="text1"/>
          <w:sz w:val="26"/>
          <w:szCs w:val="26"/>
        </w:rPr>
      </w:pPr>
      <w:r w:rsidRPr="00CE1EC7">
        <w:rPr>
          <w:color w:val="000000" w:themeColor="text1"/>
          <w:sz w:val="26"/>
          <w:szCs w:val="26"/>
        </w:rPr>
        <w:t>Просим оказать содействие в проведении данной работы путем размещения  на вашем сайте следующей информации о предстоящем тематическом консультировании граждан:</w:t>
      </w:r>
    </w:p>
    <w:p w:rsidR="002348E9" w:rsidRDefault="002348E9" w:rsidP="002348E9">
      <w:pPr>
        <w:pStyle w:val="ad"/>
        <w:shd w:val="clear" w:color="auto" w:fill="FFFFFF"/>
        <w:spacing w:before="0" w:beforeAutospacing="0" w:after="0"/>
        <w:ind w:left="-567" w:right="-142" w:firstLine="567"/>
        <w:rPr>
          <w:sz w:val="26"/>
          <w:szCs w:val="26"/>
        </w:rPr>
      </w:pPr>
    </w:p>
    <w:p w:rsidR="002348E9" w:rsidRDefault="002348E9" w:rsidP="002348E9">
      <w:pPr>
        <w:pStyle w:val="ad"/>
        <w:shd w:val="clear" w:color="auto" w:fill="FFFFFF"/>
        <w:spacing w:before="0" w:beforeAutospacing="0" w:after="0"/>
        <w:ind w:left="-567" w:right="-142" w:firstLine="567"/>
        <w:rPr>
          <w:sz w:val="26"/>
          <w:szCs w:val="26"/>
        </w:rPr>
      </w:pPr>
      <w:r w:rsidRPr="00CE1EC7">
        <w:rPr>
          <w:sz w:val="26"/>
          <w:szCs w:val="26"/>
        </w:rPr>
        <w:t>«</w:t>
      </w:r>
      <w:r>
        <w:rPr>
          <w:sz w:val="26"/>
          <w:szCs w:val="26"/>
        </w:rPr>
        <w:t>В</w:t>
      </w:r>
      <w:r w:rsidRPr="00C76542">
        <w:rPr>
          <w:sz w:val="26"/>
          <w:szCs w:val="26"/>
        </w:rPr>
        <w:t xml:space="preserve"> период с 4 по </w:t>
      </w:r>
      <w:r>
        <w:rPr>
          <w:sz w:val="26"/>
          <w:szCs w:val="26"/>
        </w:rPr>
        <w:t>28</w:t>
      </w:r>
      <w:r w:rsidRPr="00C76542">
        <w:rPr>
          <w:sz w:val="26"/>
          <w:szCs w:val="26"/>
        </w:rPr>
        <w:t xml:space="preserve"> декабря 2017 года Консультационным центром для потребителей ФБУЗ «Центр гигиены и эпидемиологии в Республике Мордовия» </w:t>
      </w:r>
      <w:r>
        <w:rPr>
          <w:sz w:val="26"/>
          <w:szCs w:val="26"/>
        </w:rPr>
        <w:t>проводит</w:t>
      </w:r>
      <w:r w:rsidRPr="00C76542">
        <w:rPr>
          <w:sz w:val="26"/>
          <w:szCs w:val="26"/>
        </w:rPr>
        <w:t>ся тематическое консультирование по вопросам качества и безопасности детской одежды, обуви, игрушек, новогодних товаров, по детскому питанию, а также действующих нормативных гигиенических требований к этой категории товаров.</w:t>
      </w:r>
    </w:p>
    <w:p w:rsidR="002348E9" w:rsidRDefault="002348E9" w:rsidP="002348E9">
      <w:pPr>
        <w:pStyle w:val="ad"/>
        <w:shd w:val="clear" w:color="auto" w:fill="FFFFFF"/>
        <w:spacing w:before="0" w:beforeAutospacing="0" w:after="0"/>
        <w:ind w:left="-567" w:right="-142" w:firstLine="567"/>
        <w:rPr>
          <w:color w:val="242424"/>
          <w:sz w:val="26"/>
          <w:szCs w:val="26"/>
        </w:rPr>
      </w:pPr>
      <w:r w:rsidRPr="00884E3B">
        <w:rPr>
          <w:sz w:val="26"/>
          <w:szCs w:val="26"/>
        </w:rPr>
        <w:t>Все желающие могут получить бесплатные консультации, обратившись по адресу: г. Саранск, ул. Дальняя, д. 1 А, каб. 241, тел. (8342)24-62-68 (с понедельника по пятницу</w:t>
      </w:r>
      <w:r>
        <w:rPr>
          <w:sz w:val="26"/>
          <w:szCs w:val="26"/>
        </w:rPr>
        <w:t xml:space="preserve"> с 8.00 до 16.30)</w:t>
      </w:r>
      <w:r>
        <w:rPr>
          <w:color w:val="242424"/>
          <w:sz w:val="26"/>
          <w:szCs w:val="26"/>
        </w:rPr>
        <w:t>».</w:t>
      </w:r>
    </w:p>
    <w:p w:rsidR="002348E9" w:rsidRPr="00373AE4" w:rsidRDefault="00373AE4" w:rsidP="00373AE4">
      <w:pPr>
        <w:pStyle w:val="ad"/>
        <w:shd w:val="clear" w:color="auto" w:fill="FFFFFF"/>
        <w:spacing w:before="0" w:beforeAutospacing="0" w:after="0"/>
        <w:ind w:left="-567" w:right="-142" w:firstLine="567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Просим рассмотреть возможность размещения на вашем сайте в разделе «ЖКХ» информации в соответствии с приложением (со ссылкой на то, что материалы предоставлены нашим учреждением). </w:t>
      </w:r>
    </w:p>
    <w:p w:rsidR="00373AE4" w:rsidRDefault="00373AE4" w:rsidP="002348E9">
      <w:pPr>
        <w:pStyle w:val="ad"/>
        <w:shd w:val="clear" w:color="auto" w:fill="FFFFFF"/>
        <w:ind w:left="-567" w:right="-142"/>
        <w:jc w:val="both"/>
        <w:rPr>
          <w:sz w:val="26"/>
          <w:szCs w:val="26"/>
        </w:rPr>
      </w:pPr>
    </w:p>
    <w:p w:rsidR="00AC3A76" w:rsidRPr="00373AE4" w:rsidRDefault="002348E9" w:rsidP="00373AE4">
      <w:pPr>
        <w:pStyle w:val="ad"/>
        <w:shd w:val="clear" w:color="auto" w:fill="FFFFFF"/>
        <w:ind w:left="-567" w:right="-142"/>
        <w:jc w:val="both"/>
        <w:rPr>
          <w:sz w:val="26"/>
          <w:szCs w:val="26"/>
        </w:rPr>
      </w:pPr>
      <w:r w:rsidRPr="00CC2918">
        <w:rPr>
          <w:sz w:val="26"/>
          <w:szCs w:val="26"/>
        </w:rPr>
        <w:t>Врио главного врача                                                                               Е.И. Журавлева</w:t>
      </w:r>
    </w:p>
    <w:p w:rsidR="00DE2318" w:rsidRDefault="00DE2318" w:rsidP="00373AE4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DE2318" w:rsidRPr="004E1FBA" w:rsidRDefault="00DE2318" w:rsidP="00AC3A7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C3A76" w:rsidRPr="004E1FBA" w:rsidRDefault="00F70ACC" w:rsidP="00AC3A7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 w:rsidRPr="004E1FBA">
        <w:rPr>
          <w:sz w:val="18"/>
          <w:szCs w:val="18"/>
          <w:lang w:eastAsia="ar-SA"/>
        </w:rPr>
        <w:t>Тундыкова Ю</w:t>
      </w:r>
      <w:r w:rsidR="009E3121" w:rsidRPr="004E1FBA">
        <w:rPr>
          <w:sz w:val="18"/>
          <w:szCs w:val="18"/>
          <w:lang w:eastAsia="ar-SA"/>
        </w:rPr>
        <w:t>лия Викторовна</w:t>
      </w:r>
    </w:p>
    <w:p w:rsidR="00CE00AD" w:rsidRPr="004E1FBA" w:rsidRDefault="00CE00AD" w:rsidP="00AC3A7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 w:rsidRPr="004E1FBA">
        <w:rPr>
          <w:sz w:val="18"/>
          <w:szCs w:val="18"/>
          <w:lang w:eastAsia="ar-SA"/>
        </w:rPr>
        <w:t>8 (8342)24-62-68</w:t>
      </w:r>
    </w:p>
    <w:sectPr w:rsidR="00CE00AD" w:rsidRPr="004E1FB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144C" w:rsidRDefault="00D7144C" w:rsidP="009D5BAE">
      <w:pPr>
        <w:spacing w:after="0" w:line="240" w:lineRule="auto"/>
      </w:pPr>
      <w:r>
        <w:separator/>
      </w:r>
    </w:p>
  </w:endnote>
  <w:endnote w:type="continuationSeparator" w:id="0">
    <w:p w:rsidR="00D7144C" w:rsidRDefault="00D7144C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144C" w:rsidRDefault="00D7144C" w:rsidP="009D5BAE">
      <w:pPr>
        <w:spacing w:after="0" w:line="240" w:lineRule="auto"/>
      </w:pPr>
      <w:r>
        <w:separator/>
      </w:r>
    </w:p>
  </w:footnote>
  <w:footnote w:type="continuationSeparator" w:id="0">
    <w:p w:rsidR="00D7144C" w:rsidRDefault="00D7144C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4E4"/>
    <w:rsid w:val="00060F50"/>
    <w:rsid w:val="0006443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7A7C"/>
    <w:rsid w:val="001F16B5"/>
    <w:rsid w:val="00224F12"/>
    <w:rsid w:val="002333E4"/>
    <w:rsid w:val="002348E9"/>
    <w:rsid w:val="00264A2F"/>
    <w:rsid w:val="00270000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15D80"/>
    <w:rsid w:val="003222DC"/>
    <w:rsid w:val="00326375"/>
    <w:rsid w:val="003346EF"/>
    <w:rsid w:val="00343A7E"/>
    <w:rsid w:val="0034617A"/>
    <w:rsid w:val="003475A7"/>
    <w:rsid w:val="00372629"/>
    <w:rsid w:val="00373AE4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E0088"/>
    <w:rsid w:val="004E1FBA"/>
    <w:rsid w:val="005053EB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3284A"/>
    <w:rsid w:val="00637DCC"/>
    <w:rsid w:val="00645670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D36FA"/>
    <w:rsid w:val="007D63AF"/>
    <w:rsid w:val="007E00E9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B01D25"/>
    <w:rsid w:val="00B06ED8"/>
    <w:rsid w:val="00B2141D"/>
    <w:rsid w:val="00B23CE3"/>
    <w:rsid w:val="00B32CF2"/>
    <w:rsid w:val="00B501CB"/>
    <w:rsid w:val="00B56CB0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144C"/>
    <w:rsid w:val="00D73AFA"/>
    <w:rsid w:val="00D819FE"/>
    <w:rsid w:val="00DB5B18"/>
    <w:rsid w:val="00DD539B"/>
    <w:rsid w:val="00DE2318"/>
    <w:rsid w:val="00E02AE8"/>
    <w:rsid w:val="00E2362B"/>
    <w:rsid w:val="00E243EE"/>
    <w:rsid w:val="00E254D3"/>
    <w:rsid w:val="00E3652A"/>
    <w:rsid w:val="00E46197"/>
    <w:rsid w:val="00E77E6D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A2D0AF-37CD-42DF-9814-3AA9C7986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DDB42-9D4C-41CE-A934-88044D89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Юлия В. Тундыкова</cp:lastModifiedBy>
  <cp:revision>6</cp:revision>
  <cp:lastPrinted>2017-12-08T07:52:00Z</cp:lastPrinted>
  <dcterms:created xsi:type="dcterms:W3CDTF">2017-12-08T08:49:00Z</dcterms:created>
  <dcterms:modified xsi:type="dcterms:W3CDTF">2017-12-14T07:56:00Z</dcterms:modified>
</cp:coreProperties>
</file>