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C2D" w:rsidRDefault="0093695D" w:rsidP="0093695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695D">
        <w:rPr>
          <w:rFonts w:ascii="Times New Roman" w:hAnsi="Times New Roman" w:cs="Times New Roman"/>
          <w:sz w:val="28"/>
          <w:szCs w:val="28"/>
        </w:rPr>
        <w:t>1 февраля 2018 года на базе МБОУ «</w:t>
      </w:r>
      <w:proofErr w:type="spellStart"/>
      <w:r w:rsidRPr="0093695D">
        <w:rPr>
          <w:rFonts w:ascii="Times New Roman" w:hAnsi="Times New Roman" w:cs="Times New Roman"/>
          <w:sz w:val="28"/>
          <w:szCs w:val="28"/>
        </w:rPr>
        <w:t>Кочкуровская</w:t>
      </w:r>
      <w:proofErr w:type="spellEnd"/>
      <w:r w:rsidRPr="0093695D">
        <w:rPr>
          <w:rFonts w:ascii="Times New Roman" w:hAnsi="Times New Roman" w:cs="Times New Roman"/>
          <w:sz w:val="28"/>
          <w:szCs w:val="28"/>
        </w:rPr>
        <w:t xml:space="preserve"> СОШ» состоялся муниципальный семинар учителей истории</w:t>
      </w:r>
      <w:r>
        <w:rPr>
          <w:rFonts w:ascii="Times New Roman" w:hAnsi="Times New Roman" w:cs="Times New Roman"/>
          <w:sz w:val="28"/>
          <w:szCs w:val="28"/>
        </w:rPr>
        <w:t xml:space="preserve"> на тему «Современный урок истории в свете требований ФГОС».</w:t>
      </w:r>
      <w:r w:rsidRPr="0093695D">
        <w:rPr>
          <w:rFonts w:ascii="Times New Roman" w:hAnsi="Times New Roman" w:cs="Times New Roman"/>
          <w:sz w:val="28"/>
          <w:szCs w:val="28"/>
        </w:rPr>
        <w:t xml:space="preserve"> В работе семинара приняли участие учителя, преподающие историю и обществознание</w:t>
      </w:r>
      <w:r>
        <w:rPr>
          <w:rFonts w:ascii="Times New Roman" w:hAnsi="Times New Roman" w:cs="Times New Roman"/>
          <w:sz w:val="28"/>
          <w:szCs w:val="28"/>
        </w:rPr>
        <w:t xml:space="preserve"> из 8 </w:t>
      </w:r>
      <w:r w:rsidRPr="0093695D">
        <w:rPr>
          <w:rFonts w:ascii="Times New Roman" w:hAnsi="Times New Roman" w:cs="Times New Roman"/>
          <w:sz w:val="28"/>
          <w:szCs w:val="28"/>
        </w:rPr>
        <w:t>школ района</w:t>
      </w:r>
      <w:r w:rsidR="00F56050">
        <w:rPr>
          <w:rFonts w:ascii="Times New Roman" w:hAnsi="Times New Roman" w:cs="Times New Roman"/>
          <w:sz w:val="28"/>
          <w:szCs w:val="28"/>
        </w:rPr>
        <w:t xml:space="preserve"> и руководитель муниципальной методической службы</w:t>
      </w:r>
      <w:r w:rsidRPr="0093695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 рамках семинара учителем истории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Стволковой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Еленой Петровной были проведен урок истории в 6 классе на тему «Правление князя Владимира. Крещение Руси» и внеклассное мероприятие «Поклонимся Великим тем годам», посвященное 75-летию разгрома советскими войсками немецко-фашистских вой</w:t>
      </w:r>
      <w:proofErr w:type="gramStart"/>
      <w:r>
        <w:rPr>
          <w:rFonts w:ascii="Times New Roman" w:hAnsi="Times New Roman" w:cs="Times New Roman"/>
          <w:sz w:val="28"/>
          <w:szCs w:val="28"/>
        </w:rPr>
        <w:t>ск в Ст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алинградской битве. </w:t>
      </w:r>
    </w:p>
    <w:p w:rsidR="00A64ADD" w:rsidRDefault="00A64ADD" w:rsidP="0093695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Участниками семинара был сделан анализ проведенных мероприятий, отмечены все положительные находки учителя и допущенные недочеты. Проведенный семинар позволил собравшимся учителям истории обменяться опытом, пополнить свою педагогическую копилку новыми знаниями.</w:t>
      </w:r>
    </w:p>
    <w:p w:rsidR="00A64ADD" w:rsidRDefault="00A64ADD" w:rsidP="0093695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Благодарим администрацию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Кочкуровская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и учителя истории этой школы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Стволко</w:t>
      </w:r>
      <w:r w:rsidR="00B464C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Е.П. за проведение семинара.</w:t>
      </w:r>
    </w:p>
    <w:tbl>
      <w:tblPr>
        <w:tblStyle w:val="a5"/>
        <w:tblW w:w="0" w:type="auto"/>
        <w:tblLook w:val="04A0"/>
      </w:tblPr>
      <w:tblGrid>
        <w:gridCol w:w="9571"/>
      </w:tblGrid>
      <w:tr w:rsidR="00842CBA" w:rsidTr="00842CBA">
        <w:tc>
          <w:tcPr>
            <w:tcW w:w="9571" w:type="dxa"/>
          </w:tcPr>
          <w:p w:rsidR="00842CBA" w:rsidRDefault="00842CBA" w:rsidP="00936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926182" cy="3774876"/>
                  <wp:effectExtent l="19050" t="0" r="0" b="0"/>
                  <wp:docPr id="2" name="Рисунок 2" descr="C:\Users\user\Desktop\директор\Информация на сайт\HhnojhV_8Y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директор\Информация на сайт\HhnojhV_8Y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5588" cy="37744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2CBA" w:rsidTr="00842CBA">
        <w:trPr>
          <w:trHeight w:val="6651"/>
        </w:trPr>
        <w:tc>
          <w:tcPr>
            <w:tcW w:w="9571" w:type="dxa"/>
          </w:tcPr>
          <w:p w:rsidR="00842CBA" w:rsidRDefault="00842CBA" w:rsidP="00936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5703655" cy="3605888"/>
                  <wp:effectExtent l="19050" t="0" r="0" b="0"/>
                  <wp:docPr id="3" name="Рисунок 3" descr="C:\Users\user\Desktop\директор\Информация на сайт\F0EqQvbqoY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директор\Информация на сайт\F0EqQvbqoY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4667" cy="36065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2CBA" w:rsidTr="00842CBA">
        <w:tc>
          <w:tcPr>
            <w:tcW w:w="9571" w:type="dxa"/>
          </w:tcPr>
          <w:p w:rsidR="00842CBA" w:rsidRDefault="00842CBA" w:rsidP="00936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704176" cy="3800645"/>
                  <wp:effectExtent l="19050" t="0" r="0" b="0"/>
                  <wp:docPr id="4" name="Рисунок 4" descr="C:\Users\user\Desktop\директор\Информация на сайт\SxgkM1OwlL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директор\Информация на сайт\SxgkM1OwlL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5134" cy="38012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2CBA" w:rsidRDefault="00842CBA" w:rsidP="0093695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56050" w:rsidRPr="0093695D" w:rsidRDefault="00F56050" w:rsidP="0093695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F56050" w:rsidRPr="0093695D" w:rsidSect="00782C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93695D"/>
    <w:rsid w:val="001B7939"/>
    <w:rsid w:val="00782C2D"/>
    <w:rsid w:val="00842CBA"/>
    <w:rsid w:val="0093695D"/>
    <w:rsid w:val="00A64ADD"/>
    <w:rsid w:val="00B464C4"/>
    <w:rsid w:val="00E110CE"/>
    <w:rsid w:val="00F56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C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2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2CB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42C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2018-02-02T11:57:00Z</dcterms:created>
  <dcterms:modified xsi:type="dcterms:W3CDTF">2018-02-02T13:24:00Z</dcterms:modified>
</cp:coreProperties>
</file>