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083" w:rsidRDefault="00BC3083" w:rsidP="00BC30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АДМИНИСТРАЦИЯ   ПЕТРОВСКОГО СЕЛЬСКОГО ПОСЕЛЕНИЯ </w:t>
      </w:r>
      <w:r>
        <w:rPr>
          <w:rFonts w:ascii="Times New Roman" w:hAnsi="Times New Roman"/>
          <w:b/>
          <w:sz w:val="24"/>
          <w:szCs w:val="24"/>
        </w:rPr>
        <w:br/>
        <w:t>ДУБЕНСКОГО МУНИЦИПАЛЬНОГО РАЙОНА</w:t>
      </w:r>
      <w:r>
        <w:rPr>
          <w:rFonts w:ascii="Times New Roman" w:hAnsi="Times New Roman"/>
          <w:b/>
          <w:sz w:val="24"/>
          <w:szCs w:val="24"/>
        </w:rPr>
        <w:br/>
        <w:t>РЕСПУБЛИКИ МОРДОВИЯ</w:t>
      </w:r>
    </w:p>
    <w:p w:rsidR="00BC3083" w:rsidRDefault="00BC3083" w:rsidP="00BC3083">
      <w:pPr>
        <w:jc w:val="center"/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РАСПОРЯЖЕНИЕ</w:t>
      </w:r>
    </w:p>
    <w:p w:rsidR="00BC3083" w:rsidRPr="00BC3083" w:rsidRDefault="00BC3083" w:rsidP="00BC308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08.02.2018 г.                                                                                                           № 2</w:t>
      </w:r>
    </w:p>
    <w:p w:rsidR="00BC3083" w:rsidRDefault="00BC3083" w:rsidP="00BC308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етровка</w:t>
      </w:r>
    </w:p>
    <w:p w:rsidR="00BC3083" w:rsidRDefault="00BC3083" w:rsidP="00BC308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п.7 ст.54 Федерального закона от 12.06.2002 г. № 67-ФЗ «Об основных гарантиях избирательных прав и права на участие в референдуме граждан Российской Федерации»  выделить место для размещения печатных агитационных материалов в фойе административного здания МБУК «</w:t>
      </w:r>
      <w:proofErr w:type="spellStart"/>
      <w:r>
        <w:rPr>
          <w:rFonts w:ascii="Times New Roman" w:hAnsi="Times New Roman"/>
          <w:sz w:val="24"/>
          <w:szCs w:val="24"/>
        </w:rPr>
        <w:t>ДДиТ</w:t>
      </w:r>
      <w:proofErr w:type="spellEnd"/>
      <w:r>
        <w:rPr>
          <w:rFonts w:ascii="Times New Roman" w:hAnsi="Times New Roman"/>
          <w:sz w:val="24"/>
          <w:szCs w:val="24"/>
        </w:rPr>
        <w:t>» Петровского сельского поселения , расположенного по адресу: село Петровка, ул</w:t>
      </w:r>
      <w:proofErr w:type="gramStart"/>
      <w:r>
        <w:rPr>
          <w:rFonts w:ascii="Times New Roman" w:hAnsi="Times New Roman"/>
          <w:sz w:val="24"/>
          <w:szCs w:val="24"/>
        </w:rPr>
        <w:t>.К</w:t>
      </w:r>
      <w:proofErr w:type="gramEnd"/>
      <w:r>
        <w:rPr>
          <w:rFonts w:ascii="Times New Roman" w:hAnsi="Times New Roman"/>
          <w:sz w:val="24"/>
          <w:szCs w:val="24"/>
        </w:rPr>
        <w:t>арла Маркса , д.126.</w:t>
      </w:r>
    </w:p>
    <w:p w:rsidR="00BC3083" w:rsidRDefault="00BC3083" w:rsidP="00BC3083">
      <w:pPr>
        <w:jc w:val="both"/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jc w:val="both"/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Глава</w:t>
      </w:r>
    </w:p>
    <w:p w:rsidR="00BC3083" w:rsidRDefault="00BC3083" w:rsidP="00BC308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Петровского сельского поселения:                                      </w:t>
      </w:r>
      <w:proofErr w:type="spellStart"/>
      <w:r>
        <w:rPr>
          <w:rFonts w:ascii="Times New Roman" w:hAnsi="Times New Roman"/>
          <w:b/>
          <w:sz w:val="24"/>
          <w:szCs w:val="24"/>
        </w:rPr>
        <w:t>Н.А.Арапова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C3083" w:rsidRDefault="00BC3083" w:rsidP="00BC3083">
      <w:pPr>
        <w:rPr>
          <w:rFonts w:ascii="Times New Roman" w:hAnsi="Times New Roman"/>
          <w:b/>
          <w:sz w:val="24"/>
          <w:szCs w:val="24"/>
        </w:rPr>
      </w:pPr>
    </w:p>
    <w:p w:rsidR="00BC3083" w:rsidRDefault="00BC3083" w:rsidP="00BC3083"/>
    <w:p w:rsidR="00BC3083" w:rsidRDefault="00BC3083" w:rsidP="00BC3083"/>
    <w:p w:rsidR="003775C2" w:rsidRDefault="003775C2"/>
    <w:sectPr w:rsidR="003775C2" w:rsidSect="0037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083"/>
    <w:rsid w:val="003775C2"/>
    <w:rsid w:val="00A2160D"/>
    <w:rsid w:val="00BC3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2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083"/>
    <w:rPr>
      <w:rFonts w:ascii="Calibri" w:eastAsia="Calibri" w:hAnsi="Calibri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Company>MICROSOFT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petrovka</dc:creator>
  <cp:keywords/>
  <dc:description/>
  <cp:lastModifiedBy>petrovka</cp:lastModifiedBy>
  <cp:revision>2</cp:revision>
  <cp:lastPrinted>2018-02-08T11:08:00Z</cp:lastPrinted>
  <dcterms:created xsi:type="dcterms:W3CDTF">2018-02-08T11:06:00Z</dcterms:created>
  <dcterms:modified xsi:type="dcterms:W3CDTF">2018-02-08T11:08:00Z</dcterms:modified>
</cp:coreProperties>
</file>