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Извещение об итогах 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аукцион</w:t>
      </w:r>
      <w:r w:rsidR="00A0262D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A0262D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купли продажи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A0262D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12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C85511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марта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201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8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A0262D">
        <w:rPr>
          <w:rFonts w:ascii="Times New Roman" w:eastAsia="Times New Roman" w:hAnsi="Times New Roman" w:cs="Times New Roman"/>
          <w:color w:val="333333"/>
          <w:sz w:val="24"/>
          <w:szCs w:val="24"/>
        </w:rPr>
        <w:t>53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A0262D">
        <w:rPr>
          <w:rFonts w:ascii="Times New Roman" w:eastAsia="Times New Roman" w:hAnsi="Times New Roman" w:cs="Times New Roman"/>
          <w:color w:val="333333"/>
          <w:sz w:val="24"/>
          <w:szCs w:val="24"/>
        </w:rPr>
        <w:t>30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A0262D">
        <w:rPr>
          <w:rFonts w:ascii="Times New Roman" w:eastAsia="Times New Roman" w:hAnsi="Times New Roman" w:cs="Times New Roman"/>
          <w:color w:val="333333"/>
          <w:sz w:val="24"/>
          <w:szCs w:val="24"/>
        </w:rPr>
        <w:t>января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201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8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A0262D">
        <w:rPr>
          <w:rFonts w:ascii="Times New Roman" w:eastAsia="Times New Roman" w:hAnsi="Times New Roman" w:cs="Times New Roman"/>
          <w:color w:val="333333"/>
          <w:sz w:val="24"/>
          <w:szCs w:val="24"/>
        </w:rPr>
        <w:t>12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C85511">
        <w:rPr>
          <w:rFonts w:ascii="Times New Roman" w:eastAsia="Times New Roman" w:hAnsi="Times New Roman" w:cs="Times New Roman"/>
          <w:color w:val="333333"/>
          <w:sz w:val="24"/>
          <w:szCs w:val="24"/>
        </w:rPr>
        <w:t>марта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A0262D">
        <w:rPr>
          <w:rFonts w:ascii="Times New Roman" w:eastAsia="Times New Roman" w:hAnsi="Times New Roman" w:cs="Times New Roman"/>
          <w:color w:val="333333"/>
          <w:sz w:val="24"/>
          <w:szCs w:val="24"/>
        </w:rPr>
        <w:t>8 г. провела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аукцион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A0262D">
        <w:rPr>
          <w:rFonts w:ascii="Times New Roman" w:eastAsia="Times New Roman" w:hAnsi="Times New Roman" w:cs="Times New Roman"/>
          <w:color w:val="333333"/>
          <w:sz w:val="24"/>
          <w:szCs w:val="24"/>
        </w:rPr>
        <w:t>купли продажи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>нижеследующ</w:t>
      </w:r>
      <w:r w:rsidR="00A0262D">
        <w:rPr>
          <w:rFonts w:ascii="Times New Roman" w:eastAsia="Times New Roman" w:hAnsi="Times New Roman" w:cs="Times New Roman"/>
          <w:color w:val="333333"/>
          <w:sz w:val="24"/>
          <w:szCs w:val="24"/>
        </w:rPr>
        <w:t>его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2F1465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кадастровым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№13:06:010200</w:t>
            </w:r>
            <w:r w:rsidR="00A0262D">
              <w:rPr>
                <w:rFonts w:ascii="Calibri" w:eastAsia="Times New Roman" w:hAnsi="Calibri" w:cs="Times New Roman"/>
                <w:sz w:val="24"/>
                <w:szCs w:val="24"/>
              </w:rPr>
              <w:t>1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:3</w:t>
            </w:r>
            <w:r w:rsidR="00A0262D">
              <w:rPr>
                <w:rFonts w:ascii="Calibri" w:eastAsia="Times New Roman" w:hAnsi="Calibri" w:cs="Times New Roman"/>
                <w:sz w:val="24"/>
                <w:szCs w:val="24"/>
              </w:rPr>
              <w:t>901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, общей площадью </w:t>
            </w:r>
            <w:r w:rsidR="00A0262D">
              <w:rPr>
                <w:rFonts w:ascii="Calibri" w:eastAsia="Times New Roman" w:hAnsi="Calibri" w:cs="Times New Roman"/>
                <w:sz w:val="24"/>
                <w:szCs w:val="24"/>
              </w:rPr>
              <w:t>118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кв.м.,</w:t>
            </w:r>
            <w:r w:rsidRPr="00E04D06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</w:t>
            </w:r>
            <w:r w:rsidR="00A0262D">
              <w:rPr>
                <w:rFonts w:ascii="Calibri" w:eastAsia="Times New Roman" w:hAnsi="Calibri" w:cs="Times New Roman"/>
                <w:sz w:val="24"/>
                <w:szCs w:val="24"/>
              </w:rPr>
              <w:t>с разрешенным использованием: магазины</w:t>
            </w:r>
            <w:r w:rsidRPr="00967F87">
              <w:rPr>
                <w:rFonts w:ascii="Calibri" w:eastAsia="Times New Roman" w:hAnsi="Calibri" w:cs="Times New Roman"/>
                <w:sz w:val="24"/>
                <w:szCs w:val="24"/>
              </w:rPr>
              <w:t>.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Расположенный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по адресу: Республика Мордовия, Дубенский район, с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.Д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убенки,</w:t>
            </w:r>
            <w:r w:rsidR="007B59A0">
              <w:rPr>
                <w:rFonts w:ascii="Calibri" w:eastAsia="Times New Roman" w:hAnsi="Calibri" w:cs="Times New Roman"/>
                <w:sz w:val="24"/>
                <w:szCs w:val="24"/>
              </w:rPr>
              <w:t xml:space="preserve"> ул. </w:t>
            </w:r>
            <w:proofErr w:type="spellStart"/>
            <w:r w:rsidR="00A0262D">
              <w:rPr>
                <w:rFonts w:ascii="Calibri" w:eastAsia="Times New Roman" w:hAnsi="Calibri" w:cs="Times New Roman"/>
                <w:sz w:val="24"/>
                <w:szCs w:val="24"/>
              </w:rPr>
              <w:t>Бровцева</w:t>
            </w:r>
            <w:proofErr w:type="spellEnd"/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A0262D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 земельного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участк</w:t>
            </w:r>
            <w:r w:rsidR="00A0262D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A0262D">
              <w:rPr>
                <w:rFonts w:ascii="Times New Roman" w:eastAsia="Times New Roman" w:hAnsi="Times New Roman" w:cs="Times New Roman"/>
                <w:sz w:val="24"/>
                <w:szCs w:val="24"/>
              </w:rPr>
              <w:t>3 000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A0262D">
              <w:rPr>
                <w:rFonts w:ascii="Times New Roman" w:hAnsi="Times New Roman" w:cs="Times New Roman"/>
                <w:sz w:val="24"/>
                <w:szCs w:val="24"/>
              </w:rPr>
              <w:t>тринадцать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тысяч</w:t>
            </w:r>
            <w:r w:rsidRPr="00E31F6B">
              <w:rPr>
                <w:rFonts w:ascii="Times New Roman" w:hAnsi="Times New Roman" w:cs="Times New Roman"/>
                <w:sz w:val="24"/>
                <w:szCs w:val="24"/>
              </w:rPr>
              <w:t>) рублей.</w:t>
            </w:r>
            <w:r w:rsidR="00A026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C8551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 по данному лоту признан несостоявшимся, в связи с единственным </w:t>
            </w: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участником аукциона по данному лоту</w:t>
            </w:r>
          </w:p>
          <w:p w:rsidR="002F1465" w:rsidRDefault="00A0262D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  <w:r>
              <w:rPr>
                <w:rFonts w:ascii="Calibri" w:eastAsia="Lucida Sans Unicode" w:hAnsi="Calibri" w:cs="Tahoma"/>
                <w:sz w:val="24"/>
                <w:szCs w:val="24"/>
              </w:rPr>
              <w:t xml:space="preserve">Гр. </w:t>
            </w:r>
            <w:proofErr w:type="spellStart"/>
            <w:r>
              <w:rPr>
                <w:rFonts w:ascii="Calibri" w:eastAsia="Lucida Sans Unicode" w:hAnsi="Calibri" w:cs="Tahoma"/>
                <w:sz w:val="24"/>
                <w:szCs w:val="24"/>
              </w:rPr>
              <w:t>Корягиным</w:t>
            </w:r>
            <w:proofErr w:type="spellEnd"/>
            <w:r>
              <w:rPr>
                <w:rFonts w:ascii="Calibri" w:eastAsia="Lucida Sans Unicode" w:hAnsi="Calibri" w:cs="Tahoma"/>
                <w:sz w:val="24"/>
                <w:szCs w:val="24"/>
              </w:rPr>
              <w:t xml:space="preserve"> Олегом Викторовичем.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2F1465" w:rsidRDefault="002F1465" w:rsidP="002F1465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Pr="00970BE3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025522"/>
    <w:rsid w:val="00102B69"/>
    <w:rsid w:val="002040D3"/>
    <w:rsid w:val="00297472"/>
    <w:rsid w:val="002F1465"/>
    <w:rsid w:val="00451082"/>
    <w:rsid w:val="005377CB"/>
    <w:rsid w:val="006B4AC9"/>
    <w:rsid w:val="007B59A0"/>
    <w:rsid w:val="00970BE3"/>
    <w:rsid w:val="009F11A2"/>
    <w:rsid w:val="00A0262D"/>
    <w:rsid w:val="00C85511"/>
    <w:rsid w:val="00E31F6B"/>
    <w:rsid w:val="00F24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5">
    <w:name w:val="Знак"/>
    <w:basedOn w:val="a"/>
    <w:rsid w:val="00E31F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6">
    <w:name w:val="Знак"/>
    <w:basedOn w:val="a"/>
    <w:rsid w:val="002F1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2F14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2017-01-16T08:46:00Z</dcterms:created>
  <dcterms:modified xsi:type="dcterms:W3CDTF">2018-03-14T11:55:00Z</dcterms:modified>
</cp:coreProperties>
</file>