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30" w:type="dxa"/>
        <w:jc w:val="center"/>
        <w:tblLayout w:type="fixed"/>
        <w:tblLook w:val="04A0" w:firstRow="1" w:lastRow="0" w:firstColumn="1" w:lastColumn="0" w:noHBand="0" w:noVBand="1"/>
      </w:tblPr>
      <w:tblGrid>
        <w:gridCol w:w="4966"/>
        <w:gridCol w:w="4964"/>
      </w:tblGrid>
      <w:tr w:rsidR="000A6010" w:rsidRPr="00DA6A80" w:rsidTr="000A6010">
        <w:trPr>
          <w:jc w:val="center"/>
        </w:trPr>
        <w:tc>
          <w:tcPr>
            <w:tcW w:w="4962" w:type="dxa"/>
            <w:hideMark/>
          </w:tcPr>
          <w:p w:rsidR="000A6010" w:rsidRPr="00DA6A80" w:rsidRDefault="000A6010" w:rsidP="000A6010">
            <w:pPr>
              <w:widowControl/>
              <w:autoSpaceDE/>
              <w:autoSpaceDN/>
              <w:adjustRightInd/>
              <w:rPr>
                <w:color w:val="000000"/>
                <w:sz w:val="24"/>
                <w:szCs w:val="24"/>
              </w:rPr>
            </w:pPr>
            <w:r w:rsidRPr="00DA6A80">
              <w:rPr>
                <w:color w:val="000000"/>
                <w:sz w:val="24"/>
                <w:szCs w:val="24"/>
              </w:rPr>
              <w:t xml:space="preserve">  </w:t>
            </w:r>
          </w:p>
          <w:tbl>
            <w:tblPr>
              <w:tblW w:w="9930" w:type="dxa"/>
              <w:tblBorders>
                <w:insideH w:val="single" w:sz="6" w:space="0" w:color="auto"/>
                <w:insideV w:val="single" w:sz="6" w:space="0" w:color="auto"/>
              </w:tblBorders>
              <w:tblLayout w:type="fixed"/>
              <w:tblLook w:val="04A0" w:firstRow="1" w:lastRow="0" w:firstColumn="1" w:lastColumn="0" w:noHBand="0" w:noVBand="1"/>
            </w:tblPr>
            <w:tblGrid>
              <w:gridCol w:w="4966"/>
              <w:gridCol w:w="4964"/>
            </w:tblGrid>
            <w:tr w:rsidR="000A6010" w:rsidRPr="00DA6A80">
              <w:tc>
                <w:tcPr>
                  <w:tcW w:w="4962" w:type="dxa"/>
                  <w:tcBorders>
                    <w:top w:val="nil"/>
                    <w:left w:val="nil"/>
                    <w:bottom w:val="nil"/>
                    <w:right w:val="single" w:sz="6" w:space="0" w:color="auto"/>
                  </w:tcBorders>
                </w:tcPr>
                <w:p w:rsidR="000A6010" w:rsidRPr="00DA6A80" w:rsidRDefault="0062113D" w:rsidP="000A6010">
                  <w:pPr>
                    <w:widowControl/>
                    <w:autoSpaceDE/>
                    <w:autoSpaceDN/>
                    <w:adjustRightInd/>
                    <w:ind w:right="-168"/>
                    <w:jc w:val="center"/>
                    <w:rPr>
                      <w:b/>
                      <w:color w:val="000000"/>
                      <w:sz w:val="18"/>
                      <w:szCs w:val="24"/>
                    </w:rPr>
                  </w:pPr>
                  <w:r w:rsidRPr="00DA6A80">
                    <w:rPr>
                      <w:noProof/>
                      <w:color w:val="000000"/>
                      <w:sz w:val="24"/>
                      <w:szCs w:val="28"/>
                    </w:rPr>
                    <w:drawing>
                      <wp:inline distT="0" distB="0" distL="0" distR="0">
                        <wp:extent cx="412750" cy="577850"/>
                        <wp:effectExtent l="0" t="0" r="6350"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2750" cy="577850"/>
                                </a:xfrm>
                                <a:prstGeom prst="rect">
                                  <a:avLst/>
                                </a:prstGeom>
                                <a:noFill/>
                                <a:ln>
                                  <a:noFill/>
                                </a:ln>
                              </pic:spPr>
                            </pic:pic>
                          </a:graphicData>
                        </a:graphic>
                      </wp:inline>
                    </w:drawing>
                  </w:r>
                  <w:r w:rsidRPr="00DA6A80">
                    <w:rPr>
                      <w:noProof/>
                      <w:color w:val="000000"/>
                    </w:rPr>
                    <mc:AlternateContent>
                      <mc:Choice Requires="wps">
                        <w:drawing>
                          <wp:anchor distT="4294967295" distB="4294967295" distL="114299" distR="114299"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9F5E1" id="Line 34" o:spid="_x0000_s1026" style="position:absolute;z-index:25165721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mc:Fallback>
                    </mc:AlternateContent>
                  </w:r>
                  <w:r w:rsidRPr="00DA6A80">
                    <w:rPr>
                      <w:noProof/>
                      <w:color w:val="000000"/>
                    </w:rPr>
                    <mc:AlternateContent>
                      <mc:Choice Requires="wps">
                        <w:drawing>
                          <wp:anchor distT="4294967295" distB="4294967295" distL="114299" distR="114299"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DC75B" id="Line 32" o:spid="_x0000_s1026" style="position:absolute;z-index:25165516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mc:Fallback>
                    </mc:AlternateContent>
                  </w:r>
                  <w:r w:rsidRPr="00DA6A80">
                    <w:rPr>
                      <w:noProof/>
                      <w:color w:val="000000"/>
                    </w:rPr>
                    <mc:AlternateContent>
                      <mc:Choice Requires="wps">
                        <w:drawing>
                          <wp:anchor distT="4294967295" distB="4294967295" distL="114299" distR="114299"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8EC14" id="Line 33" o:spid="_x0000_s1026" style="position:absolute;z-index:25165619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mc:Fallback>
                    </mc:AlternateContent>
                  </w:r>
                  <w:r w:rsidRPr="00DA6A80">
                    <w:rPr>
                      <w:noProof/>
                      <w:color w:val="000000"/>
                    </w:rPr>
                    <mc:AlternateContent>
                      <mc:Choice Requires="wps">
                        <w:drawing>
                          <wp:anchor distT="4294967295" distB="4294967295" distL="114299" distR="114299" simplePos="0" relativeHeight="25166028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25"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DDB6A6" id="Line 37" o:spid="_x0000_s1026" style="position:absolute;z-index:251660288;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mc:Fallback>
                    </mc:AlternateContent>
                  </w:r>
                  <w:r w:rsidRPr="00DA6A80">
                    <w:rPr>
                      <w:noProof/>
                      <w:color w:val="000000"/>
                    </w:rPr>
                    <mc:AlternateContent>
                      <mc:Choice Requires="wps">
                        <w:drawing>
                          <wp:anchor distT="4294967295" distB="4294967295" distL="114299" distR="114299"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24"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8CEB4" id="Line 35"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mc:Fallback>
                    </mc:AlternateContent>
                  </w:r>
                  <w:r w:rsidRPr="00DA6A80">
                    <w:rPr>
                      <w:noProof/>
                      <w:color w:val="000000"/>
                    </w:rPr>
                    <mc:AlternateContent>
                      <mc:Choice Requires="wps">
                        <w:drawing>
                          <wp:anchor distT="4294967295" distB="4294967295" distL="114299" distR="114299"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AF406" id="Line 36"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mc:Fallback>
                    </mc:AlternateContent>
                  </w:r>
                </w:p>
                <w:p w:rsidR="000A6010" w:rsidRPr="00DA6A80" w:rsidRDefault="000A6010" w:rsidP="000A6010">
                  <w:pPr>
                    <w:widowControl/>
                    <w:autoSpaceDE/>
                    <w:autoSpaceDN/>
                    <w:adjustRightInd/>
                    <w:jc w:val="center"/>
                    <w:rPr>
                      <w:b/>
                      <w:color w:val="000000"/>
                      <w:sz w:val="6"/>
                      <w:szCs w:val="6"/>
                    </w:rPr>
                  </w:pPr>
                </w:p>
                <w:p w:rsidR="000A6010" w:rsidRPr="00DA6A80" w:rsidRDefault="000A6010" w:rsidP="000A6010">
                  <w:pPr>
                    <w:keepNext/>
                    <w:widowControl/>
                    <w:autoSpaceDE/>
                    <w:autoSpaceDN/>
                    <w:adjustRightInd/>
                    <w:jc w:val="center"/>
                    <w:outlineLvl w:val="1"/>
                    <w:rPr>
                      <w:color w:val="000000"/>
                      <w:sz w:val="24"/>
                      <w:szCs w:val="24"/>
                    </w:rPr>
                  </w:pPr>
                  <w:r w:rsidRPr="00DA6A80">
                    <w:rPr>
                      <w:color w:val="000000"/>
                      <w:sz w:val="28"/>
                      <w:szCs w:val="24"/>
                    </w:rPr>
                    <w:t>МЧС РОССИИ</w:t>
                  </w:r>
                </w:p>
                <w:p w:rsidR="000A6010" w:rsidRPr="00DA6A80" w:rsidRDefault="000A6010" w:rsidP="000A6010">
                  <w:pPr>
                    <w:keepNext/>
                    <w:widowControl/>
                    <w:autoSpaceDE/>
                    <w:autoSpaceDN/>
                    <w:adjustRightInd/>
                    <w:jc w:val="center"/>
                    <w:outlineLvl w:val="1"/>
                    <w:rPr>
                      <w:color w:val="000000"/>
                      <w:sz w:val="10"/>
                      <w:szCs w:val="10"/>
                    </w:rPr>
                  </w:pPr>
                </w:p>
                <w:p w:rsidR="000A6010" w:rsidRPr="00DA6A80" w:rsidRDefault="000A6010" w:rsidP="000A6010">
                  <w:pPr>
                    <w:widowControl/>
                    <w:autoSpaceDE/>
                    <w:autoSpaceDN/>
                    <w:adjustRightInd/>
                    <w:jc w:val="center"/>
                    <w:rPr>
                      <w:b/>
                      <w:color w:val="000000"/>
                      <w:sz w:val="18"/>
                      <w:szCs w:val="18"/>
                    </w:rPr>
                  </w:pPr>
                  <w:r w:rsidRPr="00DA6A80">
                    <w:rPr>
                      <w:b/>
                      <w:color w:val="000000"/>
                      <w:sz w:val="18"/>
                      <w:szCs w:val="18"/>
                    </w:rPr>
                    <w:t>ФЕДЕРАЛЬНОЕ КАЗЕННОЕ УЧРЕЖДЕНИЕ</w:t>
                  </w:r>
                </w:p>
                <w:p w:rsidR="000A6010" w:rsidRPr="00DA6A80" w:rsidRDefault="000A6010" w:rsidP="000A6010">
                  <w:pPr>
                    <w:widowControl/>
                    <w:autoSpaceDE/>
                    <w:autoSpaceDN/>
                    <w:adjustRightInd/>
                    <w:jc w:val="center"/>
                    <w:rPr>
                      <w:b/>
                      <w:color w:val="000000"/>
                      <w:sz w:val="18"/>
                      <w:szCs w:val="18"/>
                    </w:rPr>
                  </w:pPr>
                  <w:r w:rsidRPr="00DA6A80">
                    <w:rPr>
                      <w:b/>
                      <w:color w:val="000000"/>
                      <w:sz w:val="18"/>
                      <w:szCs w:val="18"/>
                    </w:rPr>
                    <w:t>«ЦЕНТР УПРАВЛЕНИЯ В КРИЗИСНЫХ СИТУАЦИЯХ ГЛАВНОГО УПРАВЛЕНИЯ МЧС РОССИИ</w:t>
                  </w:r>
                </w:p>
                <w:p w:rsidR="000A6010" w:rsidRPr="00DA6A80" w:rsidRDefault="000A6010" w:rsidP="000A6010">
                  <w:pPr>
                    <w:widowControl/>
                    <w:autoSpaceDE/>
                    <w:autoSpaceDN/>
                    <w:adjustRightInd/>
                    <w:jc w:val="center"/>
                    <w:rPr>
                      <w:b/>
                      <w:color w:val="000000"/>
                      <w:sz w:val="18"/>
                      <w:szCs w:val="18"/>
                    </w:rPr>
                  </w:pPr>
                  <w:r w:rsidRPr="00DA6A80">
                    <w:rPr>
                      <w:b/>
                      <w:color w:val="000000"/>
                      <w:sz w:val="18"/>
                      <w:szCs w:val="18"/>
                    </w:rPr>
                    <w:t>ПО РЕСПУБЛИКЕ МОРДОВИЯ»</w:t>
                  </w:r>
                </w:p>
                <w:p w:rsidR="000A6010" w:rsidRPr="00DA6A80" w:rsidRDefault="000A6010" w:rsidP="000A6010">
                  <w:pPr>
                    <w:widowControl/>
                    <w:autoSpaceDE/>
                    <w:autoSpaceDN/>
                    <w:adjustRightInd/>
                    <w:spacing w:line="220" w:lineRule="exact"/>
                    <w:jc w:val="center"/>
                    <w:rPr>
                      <w:b/>
                      <w:color w:val="000000"/>
                      <w:sz w:val="24"/>
                      <w:szCs w:val="24"/>
                    </w:rPr>
                  </w:pPr>
                  <w:r w:rsidRPr="00DA6A80">
                    <w:rPr>
                      <w:b/>
                      <w:color w:val="000000"/>
                      <w:sz w:val="24"/>
                      <w:szCs w:val="24"/>
                    </w:rPr>
                    <w:t>(</w:t>
                  </w:r>
                  <w:proofErr w:type="gramStart"/>
                  <w:r w:rsidRPr="00DA6A80">
                    <w:rPr>
                      <w:b/>
                      <w:color w:val="000000"/>
                      <w:sz w:val="24"/>
                      <w:szCs w:val="24"/>
                    </w:rPr>
                    <w:t>федеральное</w:t>
                  </w:r>
                  <w:proofErr w:type="gramEnd"/>
                  <w:r w:rsidRPr="00DA6A80">
                    <w:rPr>
                      <w:b/>
                      <w:color w:val="000000"/>
                      <w:sz w:val="24"/>
                      <w:szCs w:val="24"/>
                    </w:rPr>
                    <w:t xml:space="preserve"> казенное учреждение «ЦУКС Главного управления МЧС России</w:t>
                  </w:r>
                </w:p>
                <w:p w:rsidR="000A6010" w:rsidRPr="00DA6A80" w:rsidRDefault="000A6010" w:rsidP="000A6010">
                  <w:pPr>
                    <w:widowControl/>
                    <w:autoSpaceDE/>
                    <w:autoSpaceDN/>
                    <w:adjustRightInd/>
                    <w:spacing w:line="220" w:lineRule="exact"/>
                    <w:jc w:val="center"/>
                    <w:rPr>
                      <w:b/>
                      <w:color w:val="000000"/>
                      <w:sz w:val="24"/>
                      <w:szCs w:val="24"/>
                    </w:rPr>
                  </w:pPr>
                  <w:proofErr w:type="gramStart"/>
                  <w:r w:rsidRPr="00DA6A80">
                    <w:rPr>
                      <w:b/>
                      <w:color w:val="000000"/>
                      <w:sz w:val="24"/>
                      <w:szCs w:val="24"/>
                    </w:rPr>
                    <w:t>по</w:t>
                  </w:r>
                  <w:proofErr w:type="gramEnd"/>
                  <w:r w:rsidRPr="00DA6A80">
                    <w:rPr>
                      <w:b/>
                      <w:color w:val="000000"/>
                      <w:sz w:val="24"/>
                      <w:szCs w:val="24"/>
                    </w:rPr>
                    <w:t xml:space="preserve"> Республике Мордовия»)</w:t>
                  </w:r>
                </w:p>
                <w:p w:rsidR="000A6010" w:rsidRPr="00DA6A80" w:rsidRDefault="000A6010" w:rsidP="000A6010">
                  <w:pPr>
                    <w:autoSpaceDE/>
                    <w:autoSpaceDN/>
                    <w:adjustRightInd/>
                    <w:snapToGrid w:val="0"/>
                    <w:spacing w:before="120"/>
                    <w:jc w:val="center"/>
                    <w:rPr>
                      <w:color w:val="000000"/>
                    </w:rPr>
                  </w:pPr>
                  <w:r w:rsidRPr="00DA6A80">
                    <w:rPr>
                      <w:color w:val="000000"/>
                    </w:rPr>
                    <w:t>ул. Косарева, 40, г. Саранск, 430031</w:t>
                  </w:r>
                </w:p>
                <w:p w:rsidR="000A6010" w:rsidRPr="00DA6A80" w:rsidRDefault="000A6010" w:rsidP="000A6010">
                  <w:pPr>
                    <w:autoSpaceDE/>
                    <w:autoSpaceDN/>
                    <w:adjustRightInd/>
                    <w:snapToGrid w:val="0"/>
                    <w:jc w:val="center"/>
                    <w:rPr>
                      <w:color w:val="000000"/>
                    </w:rPr>
                  </w:pPr>
                  <w:r w:rsidRPr="00DA6A80">
                    <w:rPr>
                      <w:color w:val="000000"/>
                    </w:rPr>
                    <w:t>Телеф</w:t>
                  </w:r>
                  <w:r w:rsidR="00E3411A" w:rsidRPr="00DA6A80">
                    <w:rPr>
                      <w:color w:val="000000"/>
                    </w:rPr>
                    <w:t xml:space="preserve">он: 56-38-38   Факс: 56-36-24 </w:t>
                  </w:r>
                  <w:r w:rsidRPr="00DA6A80">
                    <w:rPr>
                      <w:color w:val="000000"/>
                    </w:rPr>
                    <w:t>(код 8-834-2)</w:t>
                  </w:r>
                </w:p>
                <w:p w:rsidR="000A6010" w:rsidRPr="00DA6A80" w:rsidRDefault="000A6010" w:rsidP="000A6010">
                  <w:pPr>
                    <w:autoSpaceDE/>
                    <w:autoSpaceDN/>
                    <w:adjustRightInd/>
                    <w:snapToGrid w:val="0"/>
                    <w:spacing w:after="240"/>
                    <w:jc w:val="center"/>
                    <w:rPr>
                      <w:color w:val="000000"/>
                    </w:rPr>
                  </w:pPr>
                  <w:r w:rsidRPr="00DA6A80">
                    <w:rPr>
                      <w:color w:val="000000"/>
                      <w:lang w:val="en-US"/>
                    </w:rPr>
                    <w:t>E</w:t>
                  </w:r>
                  <w:r w:rsidRPr="00DA6A80">
                    <w:rPr>
                      <w:color w:val="000000"/>
                    </w:rPr>
                    <w:t>-</w:t>
                  </w:r>
                  <w:r w:rsidRPr="00DA6A80">
                    <w:rPr>
                      <w:color w:val="000000"/>
                      <w:lang w:val="en-US"/>
                    </w:rPr>
                    <w:t>mail</w:t>
                  </w:r>
                  <w:r w:rsidRPr="00DA6A80">
                    <w:rPr>
                      <w:color w:val="000000"/>
                    </w:rPr>
                    <w:t xml:space="preserve">: </w:t>
                  </w:r>
                  <w:proofErr w:type="spellStart"/>
                  <w:r w:rsidRPr="00DA6A80">
                    <w:rPr>
                      <w:color w:val="000000"/>
                      <w:lang w:val="en-US"/>
                    </w:rPr>
                    <w:t>cuks</w:t>
                  </w:r>
                  <w:proofErr w:type="spellEnd"/>
                  <w:r w:rsidRPr="00DA6A80">
                    <w:rPr>
                      <w:color w:val="000000"/>
                    </w:rPr>
                    <w:t>-</w:t>
                  </w:r>
                  <w:proofErr w:type="spellStart"/>
                  <w:r w:rsidRPr="00DA6A80">
                    <w:rPr>
                      <w:color w:val="000000"/>
                      <w:lang w:val="en-US"/>
                    </w:rPr>
                    <w:t>mrd</w:t>
                  </w:r>
                  <w:proofErr w:type="spellEnd"/>
                  <w:r w:rsidRPr="00DA6A80">
                    <w:rPr>
                      <w:color w:val="000000"/>
                    </w:rPr>
                    <w:t>@</w:t>
                  </w:r>
                  <w:r w:rsidRPr="00DA6A80">
                    <w:rPr>
                      <w:color w:val="000000"/>
                      <w:lang w:val="en-US"/>
                    </w:rPr>
                    <w:t>mail</w:t>
                  </w:r>
                  <w:r w:rsidRPr="00DA6A80">
                    <w:rPr>
                      <w:color w:val="000000"/>
                    </w:rPr>
                    <w:t>.</w:t>
                  </w:r>
                  <w:proofErr w:type="spellStart"/>
                  <w:r w:rsidRPr="00DA6A80">
                    <w:rPr>
                      <w:color w:val="000000"/>
                      <w:lang w:val="en-US"/>
                    </w:rPr>
                    <w:t>ru</w:t>
                  </w:r>
                  <w:proofErr w:type="spellEnd"/>
                </w:p>
                <w:p w:rsidR="000A6010" w:rsidRPr="00DA6A80" w:rsidRDefault="00356B1C" w:rsidP="00356B1C">
                  <w:pPr>
                    <w:widowControl/>
                    <w:autoSpaceDE/>
                    <w:autoSpaceDN/>
                    <w:adjustRightInd/>
                    <w:snapToGrid w:val="0"/>
                    <w:jc w:val="center"/>
                    <w:rPr>
                      <w:color w:val="000000"/>
                      <w:sz w:val="26"/>
                      <w:szCs w:val="26"/>
                    </w:rPr>
                  </w:pPr>
                  <w:r>
                    <w:rPr>
                      <w:color w:val="000000"/>
                      <w:sz w:val="24"/>
                      <w:szCs w:val="24"/>
                    </w:rPr>
                    <w:t>25</w:t>
                  </w:r>
                  <w:r w:rsidR="007C6289">
                    <w:rPr>
                      <w:color w:val="000000"/>
                      <w:sz w:val="24"/>
                      <w:szCs w:val="24"/>
                    </w:rPr>
                    <w:t xml:space="preserve"> июня</w:t>
                  </w:r>
                  <w:r w:rsidR="006D1093" w:rsidRPr="00DA6A80">
                    <w:rPr>
                      <w:color w:val="000000"/>
                      <w:sz w:val="24"/>
                      <w:szCs w:val="24"/>
                    </w:rPr>
                    <w:t xml:space="preserve"> 2017</w:t>
                  </w:r>
                  <w:r w:rsidR="000A6010" w:rsidRPr="00DA6A80">
                    <w:rPr>
                      <w:color w:val="000000"/>
                      <w:sz w:val="24"/>
                      <w:szCs w:val="24"/>
                    </w:rPr>
                    <w:t xml:space="preserve"> г. №</w:t>
                  </w:r>
                  <w:r>
                    <w:rPr>
                      <w:color w:val="000000"/>
                      <w:sz w:val="24"/>
                      <w:szCs w:val="24"/>
                    </w:rPr>
                    <w:t>1604</w:t>
                  </w:r>
                  <w:r w:rsidR="00E13575" w:rsidRPr="00DA6A80">
                    <w:rPr>
                      <w:color w:val="000000"/>
                      <w:sz w:val="24"/>
                      <w:szCs w:val="24"/>
                    </w:rPr>
                    <w:t>-1-11</w:t>
                  </w:r>
                </w:p>
              </w:tc>
              <w:tc>
                <w:tcPr>
                  <w:tcW w:w="4961" w:type="dxa"/>
                  <w:tcBorders>
                    <w:top w:val="nil"/>
                    <w:left w:val="single" w:sz="6" w:space="0" w:color="auto"/>
                    <w:bottom w:val="nil"/>
                    <w:right w:val="nil"/>
                  </w:tcBorders>
                </w:tcPr>
                <w:p w:rsidR="000A6010" w:rsidRPr="00DA6A80" w:rsidRDefault="000A6010" w:rsidP="000A6010">
                  <w:pPr>
                    <w:widowControl/>
                    <w:autoSpaceDE/>
                    <w:autoSpaceDN/>
                    <w:adjustRightInd/>
                    <w:rPr>
                      <w:color w:val="000000"/>
                      <w:sz w:val="26"/>
                      <w:szCs w:val="26"/>
                    </w:rPr>
                  </w:pPr>
                  <w:r w:rsidRPr="00DA6A80">
                    <w:rPr>
                      <w:color w:val="000000"/>
                      <w:sz w:val="26"/>
                      <w:szCs w:val="26"/>
                    </w:rPr>
                    <w:t xml:space="preserve">                            </w:t>
                  </w:r>
                </w:p>
                <w:p w:rsidR="000A6010" w:rsidRPr="00DA6A80" w:rsidRDefault="000A6010" w:rsidP="000A6010">
                  <w:pPr>
                    <w:widowControl/>
                    <w:autoSpaceDE/>
                    <w:autoSpaceDN/>
                    <w:adjustRightInd/>
                    <w:jc w:val="center"/>
                    <w:rPr>
                      <w:color w:val="000000"/>
                      <w:sz w:val="26"/>
                      <w:szCs w:val="26"/>
                    </w:rPr>
                  </w:pPr>
                </w:p>
                <w:p w:rsidR="000A6010" w:rsidRPr="00DA6A80" w:rsidRDefault="000A6010" w:rsidP="000A6010">
                  <w:pPr>
                    <w:widowControl/>
                    <w:autoSpaceDE/>
                    <w:autoSpaceDN/>
                    <w:adjustRightInd/>
                    <w:jc w:val="center"/>
                    <w:rPr>
                      <w:color w:val="000000"/>
                      <w:sz w:val="26"/>
                      <w:szCs w:val="26"/>
                    </w:rPr>
                  </w:pPr>
                </w:p>
                <w:p w:rsidR="000A6010" w:rsidRPr="00DA6A80" w:rsidRDefault="000A6010" w:rsidP="000A6010">
                  <w:pPr>
                    <w:widowControl/>
                    <w:autoSpaceDE/>
                    <w:autoSpaceDN/>
                    <w:adjustRightInd/>
                    <w:jc w:val="center"/>
                    <w:rPr>
                      <w:color w:val="000000"/>
                      <w:sz w:val="26"/>
                      <w:szCs w:val="26"/>
                    </w:rPr>
                  </w:pPr>
                </w:p>
              </w:tc>
            </w:tr>
          </w:tbl>
          <w:p w:rsidR="000A6010" w:rsidRPr="00DA6A80" w:rsidRDefault="000A6010" w:rsidP="000A6010">
            <w:pPr>
              <w:autoSpaceDE/>
              <w:autoSpaceDN/>
              <w:adjustRightInd/>
              <w:snapToGrid w:val="0"/>
              <w:jc w:val="center"/>
              <w:rPr>
                <w:color w:val="000000"/>
                <w:sz w:val="26"/>
                <w:szCs w:val="26"/>
              </w:rPr>
            </w:pPr>
          </w:p>
        </w:tc>
        <w:tc>
          <w:tcPr>
            <w:tcW w:w="4961" w:type="dxa"/>
          </w:tcPr>
          <w:p w:rsidR="000A6010" w:rsidRPr="00DA6A80" w:rsidRDefault="000A6010" w:rsidP="000A6010">
            <w:pPr>
              <w:widowControl/>
              <w:autoSpaceDE/>
              <w:autoSpaceDN/>
              <w:adjustRightInd/>
              <w:rPr>
                <w:color w:val="000000"/>
                <w:sz w:val="26"/>
                <w:szCs w:val="26"/>
              </w:rPr>
            </w:pPr>
          </w:p>
          <w:p w:rsidR="000A6010" w:rsidRPr="00DA6A80" w:rsidRDefault="000A6010" w:rsidP="000A6010">
            <w:pPr>
              <w:widowControl/>
              <w:autoSpaceDE/>
              <w:autoSpaceDN/>
              <w:adjustRightInd/>
              <w:jc w:val="center"/>
              <w:rPr>
                <w:color w:val="000000"/>
                <w:sz w:val="26"/>
                <w:szCs w:val="26"/>
              </w:rPr>
            </w:pPr>
          </w:p>
          <w:p w:rsidR="00EF17F1" w:rsidRPr="00DA6A80" w:rsidRDefault="00EF17F1" w:rsidP="00EF17F1">
            <w:pPr>
              <w:jc w:val="center"/>
              <w:rPr>
                <w:color w:val="000000"/>
                <w:sz w:val="26"/>
                <w:szCs w:val="26"/>
              </w:rPr>
            </w:pPr>
            <w:r w:rsidRPr="00DA6A80">
              <w:rPr>
                <w:color w:val="000000"/>
                <w:sz w:val="26"/>
                <w:szCs w:val="26"/>
              </w:rPr>
              <w:t>Руководителям территориальных органов федеральных органов исполнительной власти Республики Мордовия;</w:t>
            </w:r>
          </w:p>
          <w:p w:rsidR="00EF17F1" w:rsidRPr="00DA6A80" w:rsidRDefault="00EF17F1" w:rsidP="00EF17F1">
            <w:pPr>
              <w:jc w:val="center"/>
              <w:rPr>
                <w:color w:val="000000"/>
                <w:sz w:val="26"/>
                <w:szCs w:val="26"/>
              </w:rPr>
            </w:pPr>
            <w:r w:rsidRPr="00DA6A80">
              <w:rPr>
                <w:color w:val="000000"/>
                <w:sz w:val="26"/>
                <w:szCs w:val="26"/>
              </w:rPr>
              <w:t>Руководителям органов исполнительной власти Республики Мордовия;</w:t>
            </w:r>
          </w:p>
          <w:p w:rsidR="00EF17F1" w:rsidRPr="00DA6A80" w:rsidRDefault="00EF17F1" w:rsidP="00EF17F1">
            <w:pPr>
              <w:jc w:val="center"/>
              <w:rPr>
                <w:color w:val="000000"/>
                <w:sz w:val="26"/>
                <w:szCs w:val="26"/>
              </w:rPr>
            </w:pPr>
            <w:r w:rsidRPr="00DA6A80">
              <w:rPr>
                <w:color w:val="000000"/>
                <w:sz w:val="26"/>
                <w:szCs w:val="26"/>
              </w:rPr>
              <w:t>Главам муниципальных образований Республики Мордовия;</w:t>
            </w:r>
          </w:p>
          <w:p w:rsidR="00EF17F1" w:rsidRPr="00DA6A80" w:rsidRDefault="00EF17F1" w:rsidP="00EF17F1">
            <w:pPr>
              <w:jc w:val="center"/>
              <w:rPr>
                <w:color w:val="000000"/>
                <w:sz w:val="26"/>
                <w:szCs w:val="26"/>
              </w:rPr>
            </w:pPr>
            <w:r w:rsidRPr="00DA6A80">
              <w:rPr>
                <w:color w:val="000000"/>
                <w:sz w:val="26"/>
                <w:szCs w:val="26"/>
              </w:rPr>
              <w:t>Руководителям организаций и предприятий, расположенных на территории Республики Мордовия</w:t>
            </w:r>
          </w:p>
          <w:p w:rsidR="00EF17F1" w:rsidRPr="00DA6A80" w:rsidRDefault="00EF17F1" w:rsidP="00EF17F1">
            <w:pPr>
              <w:jc w:val="center"/>
              <w:rPr>
                <w:color w:val="000000"/>
                <w:sz w:val="26"/>
                <w:szCs w:val="26"/>
              </w:rPr>
            </w:pPr>
            <w:r w:rsidRPr="00DA6A80">
              <w:rPr>
                <w:color w:val="000000"/>
                <w:sz w:val="26"/>
                <w:szCs w:val="26"/>
              </w:rPr>
              <w:t>________________________________</w:t>
            </w:r>
          </w:p>
          <w:p w:rsidR="00EF17F1" w:rsidRPr="00DA6A80" w:rsidRDefault="00EF17F1" w:rsidP="00EF17F1">
            <w:pPr>
              <w:jc w:val="center"/>
              <w:rPr>
                <w:color w:val="000000"/>
                <w:sz w:val="26"/>
                <w:szCs w:val="26"/>
              </w:rPr>
            </w:pPr>
            <w:proofErr w:type="gramStart"/>
            <w:r w:rsidRPr="00DA6A80">
              <w:rPr>
                <w:color w:val="000000"/>
                <w:sz w:val="26"/>
                <w:szCs w:val="26"/>
              </w:rPr>
              <w:t>согласно</w:t>
            </w:r>
            <w:proofErr w:type="gramEnd"/>
            <w:r w:rsidRPr="00DA6A80">
              <w:rPr>
                <w:color w:val="000000"/>
                <w:sz w:val="26"/>
                <w:szCs w:val="26"/>
              </w:rPr>
              <w:t xml:space="preserve"> расчёту рассылки</w:t>
            </w:r>
          </w:p>
          <w:p w:rsidR="000A6010" w:rsidRPr="00DA6A80" w:rsidRDefault="000A6010" w:rsidP="000A6010">
            <w:pPr>
              <w:widowControl/>
              <w:autoSpaceDE/>
              <w:autoSpaceDN/>
              <w:adjustRightInd/>
              <w:jc w:val="center"/>
              <w:rPr>
                <w:color w:val="000000"/>
                <w:sz w:val="26"/>
                <w:szCs w:val="26"/>
              </w:rPr>
            </w:pPr>
          </w:p>
          <w:p w:rsidR="00EF17F1" w:rsidRPr="00DA6A80" w:rsidRDefault="00EF17F1" w:rsidP="000A6010">
            <w:pPr>
              <w:widowControl/>
              <w:autoSpaceDE/>
              <w:autoSpaceDN/>
              <w:adjustRightInd/>
              <w:jc w:val="center"/>
              <w:rPr>
                <w:color w:val="000000"/>
                <w:sz w:val="26"/>
                <w:szCs w:val="26"/>
              </w:rPr>
            </w:pPr>
          </w:p>
        </w:tc>
      </w:tr>
    </w:tbl>
    <w:p w:rsidR="00793613" w:rsidRPr="00DA6A80" w:rsidRDefault="00E5512B" w:rsidP="00341370">
      <w:pPr>
        <w:pStyle w:val="Normal2"/>
        <w:rPr>
          <w:b/>
          <w:color w:val="000000"/>
          <w:sz w:val="28"/>
          <w:szCs w:val="28"/>
        </w:rPr>
      </w:pPr>
      <w:r w:rsidRPr="00DA6A80">
        <w:rPr>
          <w:b/>
          <w:color w:val="000000"/>
          <w:sz w:val="28"/>
          <w:szCs w:val="28"/>
        </w:rPr>
        <w:t>«Оперативн</w:t>
      </w:r>
      <w:r w:rsidR="00E52CC3" w:rsidRPr="00DA6A80">
        <w:rPr>
          <w:b/>
          <w:color w:val="000000"/>
          <w:sz w:val="28"/>
          <w:szCs w:val="28"/>
        </w:rPr>
        <w:t>ое</w:t>
      </w:r>
      <w:r w:rsidRPr="00DA6A80">
        <w:rPr>
          <w:b/>
          <w:color w:val="000000"/>
          <w:sz w:val="28"/>
          <w:szCs w:val="28"/>
        </w:rPr>
        <w:t xml:space="preserve"> </w:t>
      </w:r>
      <w:r w:rsidR="00E52CC3" w:rsidRPr="00DA6A80">
        <w:rPr>
          <w:b/>
          <w:color w:val="000000"/>
          <w:sz w:val="28"/>
          <w:szCs w:val="28"/>
        </w:rPr>
        <w:t>предупреждение</w:t>
      </w:r>
      <w:r w:rsidRPr="00DA6A80">
        <w:rPr>
          <w:b/>
          <w:color w:val="000000"/>
          <w:sz w:val="28"/>
          <w:szCs w:val="28"/>
        </w:rPr>
        <w:t>»</w:t>
      </w:r>
    </w:p>
    <w:p w:rsidR="00D80C87" w:rsidRPr="00DA6A80" w:rsidRDefault="00D80C87" w:rsidP="00032666">
      <w:pPr>
        <w:jc w:val="both"/>
        <w:rPr>
          <w:color w:val="000000"/>
          <w:kern w:val="2"/>
          <w:sz w:val="26"/>
          <w:szCs w:val="26"/>
        </w:rPr>
      </w:pPr>
    </w:p>
    <w:p w:rsidR="00723222" w:rsidRDefault="00B86311" w:rsidP="00356B1C">
      <w:pPr>
        <w:tabs>
          <w:tab w:val="left" w:pos="9000"/>
        </w:tabs>
        <w:ind w:firstLine="709"/>
        <w:jc w:val="both"/>
        <w:rPr>
          <w:color w:val="000000"/>
          <w:kern w:val="2"/>
          <w:sz w:val="28"/>
          <w:szCs w:val="28"/>
        </w:rPr>
      </w:pPr>
      <w:r w:rsidRPr="00DA6A80">
        <w:rPr>
          <w:color w:val="000000"/>
          <w:kern w:val="2"/>
          <w:sz w:val="28"/>
          <w:szCs w:val="28"/>
        </w:rPr>
        <w:t xml:space="preserve">Довожу до Вашего сведения, что по </w:t>
      </w:r>
      <w:r w:rsidR="009439E7" w:rsidRPr="00DA6A80">
        <w:rPr>
          <w:color w:val="000000"/>
          <w:kern w:val="2"/>
          <w:sz w:val="28"/>
          <w:szCs w:val="28"/>
        </w:rPr>
        <w:t xml:space="preserve">уточненным </w:t>
      </w:r>
      <w:r w:rsidRPr="00DA6A80">
        <w:rPr>
          <w:color w:val="000000"/>
          <w:kern w:val="2"/>
          <w:sz w:val="28"/>
          <w:szCs w:val="28"/>
        </w:rPr>
        <w:t xml:space="preserve">данным </w:t>
      </w:r>
      <w:proofErr w:type="gramStart"/>
      <w:r w:rsidRPr="00DA6A80">
        <w:rPr>
          <w:color w:val="000000"/>
          <w:kern w:val="2"/>
          <w:sz w:val="28"/>
          <w:szCs w:val="28"/>
        </w:rPr>
        <w:t>Мордовского  центра</w:t>
      </w:r>
      <w:proofErr w:type="gramEnd"/>
      <w:r w:rsidRPr="00DA6A80">
        <w:rPr>
          <w:color w:val="000000"/>
          <w:kern w:val="2"/>
          <w:sz w:val="28"/>
          <w:szCs w:val="28"/>
        </w:rPr>
        <w:t xml:space="preserve"> по гидрометеорологии и мониторингу  окружающей среды - филиала федерального государственного бюджетного учреждения «</w:t>
      </w:r>
      <w:proofErr w:type="spellStart"/>
      <w:r w:rsidRPr="00DA6A80">
        <w:rPr>
          <w:color w:val="000000"/>
          <w:kern w:val="2"/>
          <w:sz w:val="28"/>
          <w:szCs w:val="28"/>
        </w:rPr>
        <w:t>Верхне</w:t>
      </w:r>
      <w:proofErr w:type="spellEnd"/>
      <w:r w:rsidRPr="00DA6A80">
        <w:rPr>
          <w:color w:val="000000"/>
          <w:kern w:val="2"/>
          <w:sz w:val="28"/>
          <w:szCs w:val="28"/>
        </w:rPr>
        <w:t xml:space="preserve"> - Волжское управление по гидрометеорологии и мониторингу окружающей среды» (Мордовский ЦГМС - Филиал ФГБУ «ВЕРХНЕ-ВОЛЖСКОЕ УГМС»):</w:t>
      </w:r>
      <w:r w:rsidR="009439E7" w:rsidRPr="00DA6A80">
        <w:rPr>
          <w:color w:val="000000"/>
          <w:kern w:val="2"/>
          <w:sz w:val="28"/>
          <w:szCs w:val="28"/>
        </w:rPr>
        <w:t xml:space="preserve"> </w:t>
      </w:r>
    </w:p>
    <w:p w:rsidR="00356B1C" w:rsidRPr="00356B1C" w:rsidRDefault="00356B1C" w:rsidP="00356B1C">
      <w:pPr>
        <w:ind w:firstLine="708"/>
        <w:contextualSpacing/>
        <w:jc w:val="both"/>
        <w:rPr>
          <w:b/>
          <w:sz w:val="28"/>
          <w:szCs w:val="28"/>
        </w:rPr>
      </w:pPr>
      <w:r w:rsidRPr="00356B1C">
        <w:rPr>
          <w:b/>
          <w:sz w:val="28"/>
          <w:szCs w:val="28"/>
        </w:rPr>
        <w:t xml:space="preserve">С 26 по 29 июня 2018 года местами по Республике </w:t>
      </w:r>
      <w:r>
        <w:rPr>
          <w:b/>
          <w:sz w:val="28"/>
          <w:szCs w:val="28"/>
        </w:rPr>
        <w:t xml:space="preserve">Мордовия </w:t>
      </w:r>
      <w:r w:rsidRPr="00356B1C">
        <w:rPr>
          <w:b/>
          <w:sz w:val="28"/>
          <w:szCs w:val="28"/>
        </w:rPr>
        <w:t xml:space="preserve">(МС </w:t>
      </w:r>
      <w:proofErr w:type="spellStart"/>
      <w:r w:rsidRPr="00356B1C">
        <w:rPr>
          <w:b/>
          <w:sz w:val="28"/>
          <w:szCs w:val="28"/>
        </w:rPr>
        <w:t>Б.Березники</w:t>
      </w:r>
      <w:proofErr w:type="spellEnd"/>
      <w:r w:rsidR="004728AC">
        <w:rPr>
          <w:b/>
          <w:sz w:val="28"/>
          <w:szCs w:val="28"/>
        </w:rPr>
        <w:t xml:space="preserve"> - </w:t>
      </w:r>
      <w:proofErr w:type="spellStart"/>
      <w:r w:rsidR="004728AC" w:rsidRPr="004728AC">
        <w:rPr>
          <w:b/>
          <w:sz w:val="28"/>
          <w:szCs w:val="28"/>
        </w:rPr>
        <w:t>Чамзинский</w:t>
      </w:r>
      <w:proofErr w:type="spellEnd"/>
      <w:r w:rsidR="004728AC" w:rsidRPr="004728AC">
        <w:rPr>
          <w:b/>
          <w:sz w:val="28"/>
          <w:szCs w:val="28"/>
        </w:rPr>
        <w:t xml:space="preserve">, </w:t>
      </w:r>
      <w:proofErr w:type="spellStart"/>
      <w:r w:rsidR="004728AC" w:rsidRPr="004728AC">
        <w:rPr>
          <w:b/>
          <w:sz w:val="28"/>
          <w:szCs w:val="28"/>
        </w:rPr>
        <w:t>Большеигнатовский</w:t>
      </w:r>
      <w:proofErr w:type="spellEnd"/>
      <w:r w:rsidR="004728AC" w:rsidRPr="004728AC">
        <w:rPr>
          <w:b/>
          <w:sz w:val="28"/>
          <w:szCs w:val="28"/>
        </w:rPr>
        <w:t xml:space="preserve">, Дубенский, </w:t>
      </w:r>
      <w:proofErr w:type="spellStart"/>
      <w:r w:rsidR="004728AC" w:rsidRPr="004728AC">
        <w:rPr>
          <w:b/>
          <w:sz w:val="28"/>
          <w:szCs w:val="28"/>
        </w:rPr>
        <w:t>Ардатовский</w:t>
      </w:r>
      <w:proofErr w:type="spellEnd"/>
      <w:r w:rsidR="004728AC" w:rsidRPr="004728AC">
        <w:rPr>
          <w:b/>
          <w:sz w:val="28"/>
          <w:szCs w:val="28"/>
        </w:rPr>
        <w:t xml:space="preserve">, </w:t>
      </w:r>
      <w:proofErr w:type="spellStart"/>
      <w:r w:rsidR="004728AC" w:rsidRPr="004728AC">
        <w:rPr>
          <w:b/>
          <w:sz w:val="28"/>
          <w:szCs w:val="28"/>
        </w:rPr>
        <w:t>Атяшевский</w:t>
      </w:r>
      <w:proofErr w:type="spellEnd"/>
      <w:r w:rsidR="004728AC" w:rsidRPr="004728AC">
        <w:rPr>
          <w:b/>
          <w:sz w:val="28"/>
          <w:szCs w:val="28"/>
        </w:rPr>
        <w:t xml:space="preserve">, </w:t>
      </w:r>
      <w:proofErr w:type="spellStart"/>
      <w:r w:rsidR="004728AC" w:rsidRPr="004728AC">
        <w:rPr>
          <w:b/>
          <w:sz w:val="28"/>
          <w:szCs w:val="28"/>
        </w:rPr>
        <w:t>Большеберезниковский</w:t>
      </w:r>
      <w:proofErr w:type="spellEnd"/>
      <w:r w:rsidR="004728AC" w:rsidRPr="004728AC">
        <w:rPr>
          <w:b/>
          <w:sz w:val="28"/>
          <w:szCs w:val="28"/>
        </w:rPr>
        <w:t xml:space="preserve"> районы</w:t>
      </w:r>
      <w:r w:rsidRPr="00356B1C">
        <w:rPr>
          <w:b/>
          <w:sz w:val="28"/>
          <w:szCs w:val="28"/>
        </w:rPr>
        <w:t xml:space="preserve">, </w:t>
      </w:r>
      <w:r w:rsidR="004728AC">
        <w:rPr>
          <w:b/>
          <w:sz w:val="28"/>
          <w:szCs w:val="28"/>
        </w:rPr>
        <w:t xml:space="preserve">МС </w:t>
      </w:r>
      <w:bookmarkStart w:id="0" w:name="_GoBack"/>
      <w:bookmarkEnd w:id="0"/>
      <w:r w:rsidRPr="00356B1C">
        <w:rPr>
          <w:b/>
          <w:sz w:val="28"/>
          <w:szCs w:val="28"/>
        </w:rPr>
        <w:t>Краснослободск</w:t>
      </w:r>
      <w:r w:rsidR="004728AC">
        <w:rPr>
          <w:b/>
          <w:sz w:val="28"/>
          <w:szCs w:val="28"/>
        </w:rPr>
        <w:t xml:space="preserve"> – </w:t>
      </w:r>
      <w:proofErr w:type="spellStart"/>
      <w:r w:rsidR="004728AC" w:rsidRPr="004728AC">
        <w:rPr>
          <w:b/>
          <w:sz w:val="28"/>
          <w:szCs w:val="28"/>
        </w:rPr>
        <w:t>Краснослободский</w:t>
      </w:r>
      <w:proofErr w:type="spellEnd"/>
      <w:r w:rsidR="004728AC" w:rsidRPr="004728AC">
        <w:rPr>
          <w:b/>
          <w:sz w:val="28"/>
          <w:szCs w:val="28"/>
        </w:rPr>
        <w:t xml:space="preserve">, </w:t>
      </w:r>
      <w:proofErr w:type="spellStart"/>
      <w:r w:rsidR="004728AC" w:rsidRPr="004728AC">
        <w:rPr>
          <w:b/>
          <w:sz w:val="28"/>
          <w:szCs w:val="28"/>
        </w:rPr>
        <w:t>Ельниковский</w:t>
      </w:r>
      <w:proofErr w:type="spellEnd"/>
      <w:r w:rsidR="004728AC" w:rsidRPr="004728AC">
        <w:rPr>
          <w:b/>
          <w:sz w:val="28"/>
          <w:szCs w:val="28"/>
        </w:rPr>
        <w:t xml:space="preserve">, </w:t>
      </w:r>
      <w:proofErr w:type="spellStart"/>
      <w:r w:rsidR="004728AC" w:rsidRPr="004728AC">
        <w:rPr>
          <w:b/>
          <w:sz w:val="28"/>
          <w:szCs w:val="28"/>
        </w:rPr>
        <w:t>Атюрьевский</w:t>
      </w:r>
      <w:proofErr w:type="spellEnd"/>
      <w:r w:rsidR="004728AC" w:rsidRPr="004728AC">
        <w:rPr>
          <w:b/>
          <w:sz w:val="28"/>
          <w:szCs w:val="28"/>
        </w:rPr>
        <w:t xml:space="preserve"> районы</w:t>
      </w:r>
      <w:r w:rsidRPr="00356B1C">
        <w:rPr>
          <w:b/>
          <w:sz w:val="28"/>
          <w:szCs w:val="28"/>
        </w:rPr>
        <w:t xml:space="preserve">) сохраняется опасное явление – чрезвычайная пожарная опасность лесов 5 класса </w:t>
      </w:r>
      <w:proofErr w:type="spellStart"/>
      <w:r w:rsidRPr="00356B1C">
        <w:rPr>
          <w:b/>
          <w:sz w:val="28"/>
          <w:szCs w:val="28"/>
        </w:rPr>
        <w:t>горимости</w:t>
      </w:r>
      <w:proofErr w:type="spellEnd"/>
      <w:r w:rsidRPr="00356B1C">
        <w:rPr>
          <w:b/>
          <w:sz w:val="28"/>
          <w:szCs w:val="28"/>
        </w:rPr>
        <w:t xml:space="preserve">, на остальной территории республики сохраняется пожарная опасность лесов 4 класса </w:t>
      </w:r>
      <w:proofErr w:type="spellStart"/>
      <w:r w:rsidRPr="00356B1C">
        <w:rPr>
          <w:b/>
          <w:sz w:val="28"/>
          <w:szCs w:val="28"/>
        </w:rPr>
        <w:t>горимости</w:t>
      </w:r>
      <w:proofErr w:type="spellEnd"/>
      <w:r w:rsidRPr="00356B1C">
        <w:rPr>
          <w:b/>
          <w:sz w:val="28"/>
          <w:szCs w:val="28"/>
        </w:rPr>
        <w:t>.</w:t>
      </w:r>
    </w:p>
    <w:p w:rsidR="00356B1C" w:rsidRPr="00356B1C" w:rsidRDefault="00356B1C" w:rsidP="00356B1C">
      <w:pPr>
        <w:tabs>
          <w:tab w:val="left" w:pos="9000"/>
        </w:tabs>
        <w:ind w:firstLine="709"/>
        <w:contextualSpacing/>
        <w:jc w:val="both"/>
        <w:rPr>
          <w:b/>
          <w:color w:val="000000"/>
          <w:sz w:val="28"/>
          <w:szCs w:val="28"/>
        </w:rPr>
      </w:pPr>
    </w:p>
    <w:p w:rsidR="003432B9" w:rsidRDefault="003432B9" w:rsidP="00B86311">
      <w:pPr>
        <w:tabs>
          <w:tab w:val="left" w:pos="9000"/>
        </w:tabs>
        <w:ind w:firstLine="709"/>
        <w:jc w:val="both"/>
        <w:rPr>
          <w:color w:val="000000"/>
          <w:sz w:val="28"/>
          <w:szCs w:val="28"/>
        </w:rPr>
      </w:pPr>
    </w:p>
    <w:p w:rsidR="003432B9" w:rsidRDefault="003432B9" w:rsidP="003432B9">
      <w:pPr>
        <w:widowControl/>
        <w:autoSpaceDE/>
        <w:autoSpaceDN/>
        <w:adjustRightInd/>
        <w:ind w:left="1069"/>
        <w:jc w:val="both"/>
        <w:rPr>
          <w:bCs/>
          <w:color w:val="000000"/>
          <w:sz w:val="26"/>
          <w:szCs w:val="26"/>
        </w:rPr>
      </w:pPr>
    </w:p>
    <w:p w:rsidR="003432B9" w:rsidRDefault="003432B9" w:rsidP="003432B9">
      <w:pPr>
        <w:ind w:firstLine="709"/>
        <w:jc w:val="both"/>
        <w:rPr>
          <w:b/>
          <w:i/>
          <w:color w:val="000000"/>
          <w:sz w:val="28"/>
          <w:szCs w:val="28"/>
        </w:rPr>
      </w:pPr>
      <w:r w:rsidRPr="00DA6A80">
        <w:rPr>
          <w:b/>
          <w:i/>
          <w:color w:val="000000"/>
          <w:sz w:val="28"/>
          <w:szCs w:val="28"/>
        </w:rPr>
        <w:t xml:space="preserve">Рекомендации, в целях предупреждения возникновения природных пожаров на территориях, отнесенных к </w:t>
      </w:r>
      <w:r>
        <w:rPr>
          <w:b/>
          <w:i/>
          <w:color w:val="000000"/>
          <w:sz w:val="28"/>
          <w:szCs w:val="28"/>
          <w:lang w:val="en-US"/>
        </w:rPr>
        <w:t>I</w:t>
      </w:r>
      <w:r w:rsidRPr="00DA6A80">
        <w:rPr>
          <w:b/>
          <w:i/>
          <w:color w:val="000000"/>
          <w:sz w:val="28"/>
          <w:szCs w:val="28"/>
        </w:rPr>
        <w:t>V классу:</w:t>
      </w:r>
    </w:p>
    <w:p w:rsidR="003432B9" w:rsidRPr="00CF2591" w:rsidRDefault="003432B9" w:rsidP="003432B9">
      <w:pPr>
        <w:widowControl/>
        <w:numPr>
          <w:ilvl w:val="0"/>
          <w:numId w:val="18"/>
        </w:numPr>
        <w:autoSpaceDE/>
        <w:autoSpaceDN/>
        <w:adjustRightInd/>
        <w:ind w:left="0" w:firstLine="709"/>
        <w:jc w:val="both"/>
        <w:rPr>
          <w:color w:val="000000"/>
          <w:sz w:val="26"/>
          <w:szCs w:val="26"/>
        </w:rPr>
      </w:pPr>
      <w:proofErr w:type="gramStart"/>
      <w:r w:rsidRPr="00CF2591">
        <w:rPr>
          <w:color w:val="000000"/>
          <w:sz w:val="26"/>
          <w:szCs w:val="26"/>
        </w:rPr>
        <w:t>наземное</w:t>
      </w:r>
      <w:proofErr w:type="gramEnd"/>
      <w:r w:rsidRPr="00CF2591">
        <w:rPr>
          <w:color w:val="000000"/>
          <w:sz w:val="26"/>
          <w:szCs w:val="26"/>
        </w:rPr>
        <w:t xml:space="preserve"> патрулирование проводить с 08:00 до 20:00 часов на участках, отнесенных к </w:t>
      </w:r>
      <w:r w:rsidRPr="00CF2591">
        <w:rPr>
          <w:color w:val="000000"/>
          <w:sz w:val="26"/>
          <w:szCs w:val="26"/>
          <w:lang w:val="en-US"/>
        </w:rPr>
        <w:t>IV</w:t>
      </w:r>
      <w:r w:rsidRPr="00CF2591">
        <w:rPr>
          <w:color w:val="000000"/>
          <w:sz w:val="26"/>
          <w:szCs w:val="26"/>
        </w:rPr>
        <w:t xml:space="preserve"> классу пожарной опасности, и особенно усиливать в местах работ и в местах, наиболее посещаемых населением;</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авиационное</w:t>
      </w:r>
      <w:proofErr w:type="gramEnd"/>
      <w:r w:rsidRPr="00CF2591">
        <w:rPr>
          <w:color w:val="000000"/>
          <w:sz w:val="26"/>
          <w:szCs w:val="26"/>
        </w:rPr>
        <w:t xml:space="preserve"> патрулирование проводить не менее 2 раз в день по каждому маршруту;</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дежурство</w:t>
      </w:r>
      <w:proofErr w:type="gramEnd"/>
      <w:r w:rsidRPr="00CF2591">
        <w:rPr>
          <w:color w:val="000000"/>
          <w:sz w:val="26"/>
          <w:szCs w:val="26"/>
        </w:rPr>
        <w:t xml:space="preserve"> на пожарных наблюдательных пунктах осуществлять в течении всего светлого времени суток, а на пунктах приёма донесений с 09:00 до 20:00 часов;</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резервные</w:t>
      </w:r>
      <w:proofErr w:type="gramEnd"/>
      <w:r w:rsidRPr="00CF2591">
        <w:rPr>
          <w:color w:val="000000"/>
          <w:sz w:val="26"/>
          <w:szCs w:val="26"/>
        </w:rPr>
        <w:t xml:space="preserve"> пожарные команды и </w:t>
      </w:r>
      <w:proofErr w:type="spellStart"/>
      <w:r w:rsidRPr="00CF2591">
        <w:rPr>
          <w:color w:val="000000"/>
          <w:sz w:val="26"/>
          <w:szCs w:val="26"/>
        </w:rPr>
        <w:t>лесопожарные</w:t>
      </w:r>
      <w:proofErr w:type="spellEnd"/>
      <w:r w:rsidRPr="00CF2591">
        <w:rPr>
          <w:color w:val="000000"/>
          <w:sz w:val="26"/>
          <w:szCs w:val="26"/>
        </w:rPr>
        <w:t xml:space="preserve"> формирования приводятся в полную готовность;</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противопожарный</w:t>
      </w:r>
      <w:proofErr w:type="gramEnd"/>
      <w:r w:rsidRPr="00CF2591">
        <w:rPr>
          <w:color w:val="000000"/>
          <w:sz w:val="26"/>
          <w:szCs w:val="26"/>
        </w:rPr>
        <w:t xml:space="preserve"> инвентарь и средства транспорта должны быть проверены и приведены в готовность к использованию;</w:t>
      </w:r>
    </w:p>
    <w:p w:rsidR="003432B9" w:rsidRPr="00CF2591" w:rsidRDefault="003432B9" w:rsidP="003432B9">
      <w:pPr>
        <w:widowControl/>
        <w:numPr>
          <w:ilvl w:val="0"/>
          <w:numId w:val="18"/>
        </w:numPr>
        <w:autoSpaceDE/>
        <w:autoSpaceDN/>
        <w:adjustRightInd/>
        <w:ind w:left="0" w:firstLine="709"/>
        <w:jc w:val="both"/>
        <w:rPr>
          <w:color w:val="000000"/>
          <w:sz w:val="26"/>
          <w:szCs w:val="26"/>
        </w:rPr>
      </w:pPr>
      <w:proofErr w:type="gramStart"/>
      <w:r w:rsidRPr="00CF2591">
        <w:rPr>
          <w:color w:val="000000"/>
          <w:sz w:val="26"/>
          <w:szCs w:val="26"/>
        </w:rPr>
        <w:t>усилить</w:t>
      </w:r>
      <w:proofErr w:type="gramEnd"/>
      <w:r w:rsidRPr="00CF2591">
        <w:rPr>
          <w:color w:val="000000"/>
          <w:sz w:val="26"/>
          <w:szCs w:val="26"/>
        </w:rPr>
        <w:t xml:space="preserve"> противопожарную пропаганду особенно в дни отдыха. Запретить пребывание граждан в лесах или отдельных участках лесного фонда;</w:t>
      </w:r>
    </w:p>
    <w:p w:rsidR="003432B9" w:rsidRPr="00CF2591" w:rsidRDefault="003432B9" w:rsidP="003432B9">
      <w:pPr>
        <w:widowControl/>
        <w:numPr>
          <w:ilvl w:val="0"/>
          <w:numId w:val="18"/>
        </w:numPr>
        <w:autoSpaceDE/>
        <w:autoSpaceDN/>
        <w:adjustRightInd/>
        <w:ind w:left="0" w:firstLine="709"/>
        <w:jc w:val="both"/>
        <w:rPr>
          <w:color w:val="000000"/>
          <w:sz w:val="26"/>
          <w:szCs w:val="26"/>
        </w:rPr>
      </w:pPr>
      <w:r w:rsidRPr="00CF2591">
        <w:rPr>
          <w:color w:val="000000"/>
          <w:sz w:val="26"/>
          <w:szCs w:val="26"/>
        </w:rPr>
        <w:t xml:space="preserve"> </w:t>
      </w:r>
      <w:proofErr w:type="gramStart"/>
      <w:r w:rsidRPr="00CF2591">
        <w:rPr>
          <w:color w:val="000000"/>
          <w:sz w:val="26"/>
          <w:szCs w:val="26"/>
        </w:rPr>
        <w:t>организовать</w:t>
      </w:r>
      <w:proofErr w:type="gramEnd"/>
      <w:r w:rsidRPr="00CF2591">
        <w:rPr>
          <w:color w:val="000000"/>
          <w:sz w:val="26"/>
          <w:szCs w:val="26"/>
        </w:rPr>
        <w:t xml:space="preserve"> устройство дополнительных защитных противопожарных полос в лесах.</w:t>
      </w:r>
    </w:p>
    <w:p w:rsidR="003432B9" w:rsidRPr="00437611" w:rsidRDefault="003432B9" w:rsidP="00B86311">
      <w:pPr>
        <w:tabs>
          <w:tab w:val="left" w:pos="9000"/>
        </w:tabs>
        <w:ind w:firstLine="709"/>
        <w:jc w:val="both"/>
        <w:rPr>
          <w:color w:val="000000"/>
          <w:kern w:val="2"/>
          <w:sz w:val="28"/>
          <w:szCs w:val="28"/>
        </w:rPr>
      </w:pPr>
    </w:p>
    <w:p w:rsidR="00E5512B" w:rsidRPr="00DA6A80" w:rsidRDefault="00E5512B" w:rsidP="00E5512B">
      <w:pPr>
        <w:ind w:firstLine="425"/>
        <w:jc w:val="both"/>
        <w:rPr>
          <w:b/>
          <w:color w:val="FF0000"/>
          <w:sz w:val="28"/>
          <w:szCs w:val="28"/>
        </w:rPr>
      </w:pPr>
    </w:p>
    <w:p w:rsidR="006337FF" w:rsidRPr="00DA6A80" w:rsidRDefault="00DA6A80" w:rsidP="006337FF">
      <w:pPr>
        <w:ind w:firstLine="709"/>
        <w:jc w:val="both"/>
        <w:rPr>
          <w:b/>
          <w:i/>
          <w:color w:val="000000"/>
          <w:sz w:val="28"/>
          <w:szCs w:val="28"/>
        </w:rPr>
      </w:pPr>
      <w:r w:rsidRPr="00DA6A80">
        <w:rPr>
          <w:b/>
          <w:i/>
          <w:color w:val="000000"/>
          <w:sz w:val="28"/>
          <w:szCs w:val="28"/>
        </w:rPr>
        <w:lastRenderedPageBreak/>
        <w:t>Рекомендации, в</w:t>
      </w:r>
      <w:r w:rsidR="006337FF" w:rsidRPr="00DA6A80">
        <w:rPr>
          <w:b/>
          <w:i/>
          <w:color w:val="000000"/>
          <w:sz w:val="28"/>
          <w:szCs w:val="28"/>
        </w:rPr>
        <w:t xml:space="preserve"> целях предупреждения возникновения природных пожаров </w:t>
      </w:r>
      <w:r w:rsidRPr="00DA6A80">
        <w:rPr>
          <w:b/>
          <w:i/>
          <w:color w:val="000000"/>
          <w:sz w:val="28"/>
          <w:szCs w:val="28"/>
        </w:rPr>
        <w:t>н</w:t>
      </w:r>
      <w:r w:rsidR="006337FF" w:rsidRPr="00DA6A80">
        <w:rPr>
          <w:b/>
          <w:i/>
          <w:color w:val="000000"/>
          <w:sz w:val="28"/>
          <w:szCs w:val="28"/>
        </w:rPr>
        <w:t>а территориях, отнесенных к V классу:</w:t>
      </w:r>
    </w:p>
    <w:p w:rsidR="00DA6A80" w:rsidRPr="00DA6A80" w:rsidRDefault="00DA6A80" w:rsidP="00DA6A80">
      <w:pPr>
        <w:widowControl/>
        <w:numPr>
          <w:ilvl w:val="0"/>
          <w:numId w:val="18"/>
        </w:numPr>
        <w:autoSpaceDE/>
        <w:autoSpaceDN/>
        <w:adjustRightInd/>
        <w:ind w:firstLine="709"/>
        <w:jc w:val="both"/>
        <w:rPr>
          <w:bCs/>
          <w:color w:val="000000"/>
          <w:sz w:val="26"/>
          <w:szCs w:val="26"/>
        </w:rPr>
      </w:pPr>
      <w:proofErr w:type="gramStart"/>
      <w:r w:rsidRPr="00DA6A80">
        <w:rPr>
          <w:bCs/>
          <w:color w:val="000000"/>
          <w:sz w:val="26"/>
          <w:szCs w:val="26"/>
        </w:rPr>
        <w:t>наземное</w:t>
      </w:r>
      <w:proofErr w:type="gramEnd"/>
      <w:r w:rsidRPr="00DA6A80">
        <w:rPr>
          <w:bCs/>
          <w:color w:val="000000"/>
          <w:sz w:val="26"/>
          <w:szCs w:val="26"/>
        </w:rPr>
        <w:t xml:space="preserve"> патрулирование лесов в течение всего светлого времени, а в наиболее опасных участках круглосуточно.</w:t>
      </w:r>
    </w:p>
    <w:p w:rsidR="00DA6A80" w:rsidRP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авиационное</w:t>
      </w:r>
      <w:proofErr w:type="gramEnd"/>
      <w:r w:rsidRPr="00DA6A80">
        <w:rPr>
          <w:bCs/>
          <w:color w:val="000000"/>
          <w:sz w:val="26"/>
          <w:szCs w:val="26"/>
        </w:rPr>
        <w:t xml:space="preserve"> патрулирование проводить не менее 3 раз в день по каждому маршруту.</w:t>
      </w:r>
    </w:p>
    <w:p w:rsidR="00DA6A80" w:rsidRP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дежурство</w:t>
      </w:r>
      <w:proofErr w:type="gramEnd"/>
      <w:r w:rsidRPr="00DA6A80">
        <w:rPr>
          <w:bCs/>
          <w:color w:val="000000"/>
          <w:sz w:val="26"/>
          <w:szCs w:val="26"/>
        </w:rPr>
        <w:t xml:space="preserve"> на наблюдательных пунктах и на пунктах приема донесений проводится так же, как и при </w:t>
      </w:r>
      <w:r w:rsidRPr="00DA6A80">
        <w:rPr>
          <w:bCs/>
          <w:color w:val="000000"/>
          <w:sz w:val="26"/>
          <w:szCs w:val="26"/>
          <w:lang w:val="en-US"/>
        </w:rPr>
        <w:t>IV</w:t>
      </w:r>
      <w:r w:rsidRPr="00DA6A80">
        <w:rPr>
          <w:bCs/>
          <w:color w:val="000000"/>
          <w:sz w:val="26"/>
          <w:szCs w:val="26"/>
        </w:rPr>
        <w:t xml:space="preserve"> классе.</w:t>
      </w:r>
    </w:p>
    <w:p w:rsidR="00DA6A80" w:rsidRP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наземные</w:t>
      </w:r>
      <w:proofErr w:type="gramEnd"/>
      <w:r w:rsidRPr="00DA6A80">
        <w:rPr>
          <w:bCs/>
          <w:color w:val="000000"/>
          <w:sz w:val="26"/>
          <w:szCs w:val="26"/>
        </w:rPr>
        <w:t xml:space="preserve">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DA6A80">
        <w:rPr>
          <w:bCs/>
          <w:color w:val="000000"/>
          <w:sz w:val="26"/>
          <w:szCs w:val="26"/>
          <w:lang w:val="en-US"/>
        </w:rPr>
        <w:t>IV</w:t>
      </w:r>
      <w:r w:rsidRPr="00DA6A80">
        <w:rPr>
          <w:bCs/>
          <w:color w:val="000000"/>
          <w:sz w:val="26"/>
          <w:szCs w:val="26"/>
        </w:rPr>
        <w:t xml:space="preserve"> классу пожарной опасности.</w:t>
      </w:r>
    </w:p>
    <w:p w:rsidR="00DA6A80" w:rsidRDefault="00DA6A80" w:rsidP="00DA6A80">
      <w:pPr>
        <w:widowControl/>
        <w:numPr>
          <w:ilvl w:val="0"/>
          <w:numId w:val="18"/>
        </w:numPr>
        <w:autoSpaceDE/>
        <w:autoSpaceDN/>
        <w:adjustRightInd/>
        <w:ind w:firstLine="709"/>
        <w:jc w:val="both"/>
        <w:rPr>
          <w:bCs/>
          <w:color w:val="000000"/>
          <w:sz w:val="26"/>
          <w:szCs w:val="26"/>
        </w:rPr>
      </w:pPr>
      <w:r w:rsidRPr="00DA6A80">
        <w:rPr>
          <w:bCs/>
          <w:color w:val="000000"/>
          <w:sz w:val="26"/>
          <w:szCs w:val="26"/>
        </w:rPr>
        <w:t xml:space="preserve"> </w:t>
      </w:r>
      <w:proofErr w:type="gramStart"/>
      <w:r w:rsidRPr="00DA6A80">
        <w:rPr>
          <w:bCs/>
          <w:color w:val="000000"/>
          <w:sz w:val="26"/>
          <w:szCs w:val="26"/>
        </w:rPr>
        <w:t>максимально</w:t>
      </w:r>
      <w:proofErr w:type="gramEnd"/>
      <w:r w:rsidRPr="00DA6A80">
        <w:rPr>
          <w:bCs/>
          <w:color w:val="000000"/>
          <w:sz w:val="26"/>
          <w:szCs w:val="26"/>
        </w:rPr>
        <w:t xml:space="preserve">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CF2591" w:rsidRDefault="00CF2591" w:rsidP="00CF2591">
      <w:pPr>
        <w:widowControl/>
        <w:autoSpaceDE/>
        <w:autoSpaceDN/>
        <w:adjustRightInd/>
        <w:jc w:val="both"/>
        <w:rPr>
          <w:bCs/>
          <w:color w:val="000000"/>
          <w:sz w:val="26"/>
          <w:szCs w:val="26"/>
        </w:rPr>
      </w:pPr>
    </w:p>
    <w:p w:rsidR="00CF2591" w:rsidRDefault="00CF2591" w:rsidP="00CF2591">
      <w:pPr>
        <w:widowControl/>
        <w:autoSpaceDE/>
        <w:autoSpaceDN/>
        <w:adjustRightInd/>
        <w:jc w:val="both"/>
        <w:rPr>
          <w:bCs/>
          <w:color w:val="000000"/>
          <w:sz w:val="26"/>
          <w:szCs w:val="26"/>
        </w:rPr>
      </w:pPr>
    </w:p>
    <w:p w:rsidR="00DA6A80" w:rsidRPr="00DA6A80" w:rsidRDefault="00DA6A80" w:rsidP="00EA32E0">
      <w:pPr>
        <w:widowControl/>
        <w:autoSpaceDE/>
        <w:autoSpaceDN/>
        <w:adjustRightInd/>
        <w:ind w:left="360"/>
        <w:jc w:val="both"/>
        <w:rPr>
          <w:bCs/>
          <w:color w:val="000000"/>
          <w:sz w:val="26"/>
          <w:szCs w:val="26"/>
        </w:rPr>
      </w:pPr>
    </w:p>
    <w:p w:rsidR="00C00756" w:rsidRPr="00DA6A80" w:rsidRDefault="00EF17F1" w:rsidP="009218F8">
      <w:pPr>
        <w:widowControl/>
        <w:autoSpaceDE/>
        <w:autoSpaceDN/>
        <w:adjustRightInd/>
        <w:ind w:left="567"/>
        <w:contextualSpacing/>
        <w:jc w:val="both"/>
        <w:rPr>
          <w:b/>
          <w:bCs/>
          <w:i/>
          <w:iCs/>
          <w:color w:val="000000"/>
          <w:sz w:val="28"/>
          <w:szCs w:val="28"/>
        </w:rPr>
      </w:pPr>
      <w:r w:rsidRPr="00DA6A80">
        <w:rPr>
          <w:b/>
          <w:bCs/>
          <w:i/>
          <w:iCs/>
          <w:color w:val="000000"/>
          <w:sz w:val="28"/>
          <w:szCs w:val="28"/>
        </w:rPr>
        <w:t xml:space="preserve">При необходимости обращайтесь </w:t>
      </w:r>
      <w:r w:rsidR="00C00756" w:rsidRPr="00DA6A80">
        <w:rPr>
          <w:b/>
          <w:bCs/>
          <w:i/>
          <w:iCs/>
          <w:color w:val="000000"/>
          <w:sz w:val="28"/>
          <w:szCs w:val="28"/>
        </w:rPr>
        <w:t>по телефонам: «01» (со стационарных аппаратов), «112» (с мобильных аппаратов)</w:t>
      </w:r>
      <w:r w:rsidR="00951290" w:rsidRPr="00DA6A80">
        <w:rPr>
          <w:b/>
          <w:bCs/>
          <w:i/>
          <w:iCs/>
          <w:color w:val="000000"/>
          <w:sz w:val="28"/>
          <w:szCs w:val="28"/>
        </w:rPr>
        <w:t>.</w:t>
      </w:r>
    </w:p>
    <w:p w:rsidR="006337FF" w:rsidRPr="00DA6A80" w:rsidRDefault="006337FF" w:rsidP="009218F8">
      <w:pPr>
        <w:widowControl/>
        <w:autoSpaceDE/>
        <w:autoSpaceDN/>
        <w:adjustRightInd/>
        <w:ind w:left="567"/>
        <w:contextualSpacing/>
        <w:jc w:val="both"/>
        <w:rPr>
          <w:rFonts w:ascii="Arial Unicode MS" w:hAnsi="Arial Unicode MS" w:cs="Tahoma"/>
          <w:color w:val="000000"/>
          <w:sz w:val="28"/>
          <w:szCs w:val="28"/>
        </w:rPr>
      </w:pPr>
    </w:p>
    <w:p w:rsidR="00A64E4F" w:rsidRPr="00DA6A80" w:rsidRDefault="004728AC" w:rsidP="00A64E4F">
      <w:pPr>
        <w:suppressLineNumbers/>
        <w:tabs>
          <w:tab w:val="left" w:pos="720"/>
        </w:tabs>
        <w:suppressAutoHyphens/>
        <w:ind w:firstLine="540"/>
        <w:jc w:val="both"/>
        <w:rPr>
          <w:bCs/>
          <w:color w:val="000000"/>
          <w:sz w:val="28"/>
          <w:szCs w:val="28"/>
        </w:rPr>
      </w:pPr>
      <w:r>
        <w:rPr>
          <w:noProof/>
          <w:sz w:val="28"/>
          <w:szCs w:val="28"/>
        </w:rPr>
        <w:drawing>
          <wp:anchor distT="0" distB="0" distL="114300" distR="114300" simplePos="0" relativeHeight="251668480" behindDoc="1" locked="0" layoutInCell="1" allowOverlap="1" wp14:anchorId="1A2A0724" wp14:editId="5960BBC1">
            <wp:simplePos x="0" y="0"/>
            <wp:positionH relativeFrom="column">
              <wp:posOffset>4819650</wp:posOffset>
            </wp:positionH>
            <wp:positionV relativeFrom="paragraph">
              <wp:posOffset>137160</wp:posOffset>
            </wp:positionV>
            <wp:extent cx="302260" cy="1296035"/>
            <wp:effectExtent l="0" t="0" r="2540" b="0"/>
            <wp:wrapNone/>
            <wp:docPr id="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7B15" w:rsidRPr="00DA6A80" w:rsidRDefault="00C77D60" w:rsidP="00C634C8">
      <w:pPr>
        <w:pStyle w:val="a4"/>
        <w:widowControl/>
        <w:spacing w:after="0"/>
        <w:ind w:left="0"/>
        <w:jc w:val="both"/>
        <w:rPr>
          <w:color w:val="000000"/>
          <w:sz w:val="28"/>
          <w:szCs w:val="28"/>
        </w:rPr>
      </w:pPr>
      <w:r w:rsidRPr="00DA6A80">
        <w:rPr>
          <w:color w:val="000000"/>
          <w:sz w:val="28"/>
          <w:szCs w:val="28"/>
        </w:rPr>
        <w:t>Заместитель начальника</w:t>
      </w:r>
      <w:r w:rsidR="00897B15" w:rsidRPr="00DA6A80">
        <w:rPr>
          <w:color w:val="000000"/>
          <w:sz w:val="28"/>
          <w:szCs w:val="28"/>
        </w:rPr>
        <w:t xml:space="preserve"> </w:t>
      </w:r>
      <w:r w:rsidRPr="00DA6A80">
        <w:rPr>
          <w:color w:val="000000"/>
          <w:sz w:val="28"/>
          <w:szCs w:val="28"/>
        </w:rPr>
        <w:t>(с</w:t>
      </w:r>
      <w:r w:rsidR="006B47B5" w:rsidRPr="00DA6A80">
        <w:rPr>
          <w:color w:val="000000"/>
          <w:sz w:val="28"/>
          <w:szCs w:val="28"/>
        </w:rPr>
        <w:t>тарший оперативный дежурный</w:t>
      </w:r>
      <w:r w:rsidRPr="00DA6A80">
        <w:rPr>
          <w:color w:val="000000"/>
          <w:sz w:val="28"/>
          <w:szCs w:val="28"/>
        </w:rPr>
        <w:t>)</w:t>
      </w:r>
      <w:r w:rsidR="00897B15" w:rsidRPr="00DA6A80">
        <w:rPr>
          <w:color w:val="000000"/>
          <w:sz w:val="28"/>
          <w:szCs w:val="28"/>
        </w:rPr>
        <w:t xml:space="preserve"> </w:t>
      </w:r>
    </w:p>
    <w:p w:rsidR="006B47B5" w:rsidRPr="00DA6A80" w:rsidRDefault="00897B15" w:rsidP="00C634C8">
      <w:pPr>
        <w:pStyle w:val="a4"/>
        <w:widowControl/>
        <w:spacing w:after="0"/>
        <w:ind w:left="0"/>
        <w:jc w:val="both"/>
        <w:rPr>
          <w:color w:val="000000"/>
          <w:sz w:val="28"/>
          <w:szCs w:val="28"/>
        </w:rPr>
      </w:pPr>
      <w:r w:rsidRPr="00DA6A80">
        <w:rPr>
          <w:color w:val="000000"/>
          <w:sz w:val="28"/>
          <w:szCs w:val="28"/>
        </w:rPr>
        <w:t>ФКУ «ЦУКС ГУ МЧС России по Республике Мордовия»</w:t>
      </w:r>
      <w:r w:rsidR="0062113D">
        <w:rPr>
          <w:noProof/>
        </w:rPr>
        <w:drawing>
          <wp:anchor distT="0" distB="0" distL="114300" distR="114300" simplePos="0" relativeHeight="251664384" behindDoc="1" locked="0" layoutInCell="1" allowOverlap="1" wp14:anchorId="382A880B" wp14:editId="52B1CD9C">
            <wp:simplePos x="0" y="0"/>
            <wp:positionH relativeFrom="column">
              <wp:posOffset>6527165</wp:posOffset>
            </wp:positionH>
            <wp:positionV relativeFrom="paragraph">
              <wp:posOffset>5944235</wp:posOffset>
            </wp:positionV>
            <wp:extent cx="302260" cy="1296035"/>
            <wp:effectExtent l="0" t="0" r="2540" b="0"/>
            <wp:wrapNone/>
            <wp:docPr id="9"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13D">
        <w:rPr>
          <w:noProof/>
        </w:rPr>
        <w:drawing>
          <wp:anchor distT="0" distB="0" distL="114300" distR="114300" simplePos="0" relativeHeight="251666432" behindDoc="1" locked="0" layoutInCell="1" allowOverlap="1" wp14:anchorId="0A29BBAF" wp14:editId="7E11CC29">
            <wp:simplePos x="0" y="0"/>
            <wp:positionH relativeFrom="column">
              <wp:posOffset>6527165</wp:posOffset>
            </wp:positionH>
            <wp:positionV relativeFrom="paragraph">
              <wp:posOffset>5944235</wp:posOffset>
            </wp:positionV>
            <wp:extent cx="302260" cy="1296035"/>
            <wp:effectExtent l="0" t="0" r="2540" b="0"/>
            <wp:wrapNone/>
            <wp:docPr id="10"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47B5" w:rsidRPr="00DA6A80" w:rsidRDefault="00DB7C4E" w:rsidP="00C634C8">
      <w:pPr>
        <w:pStyle w:val="a4"/>
        <w:widowControl/>
        <w:spacing w:after="0"/>
        <w:ind w:left="0"/>
        <w:jc w:val="both"/>
        <w:rPr>
          <w:color w:val="000000"/>
          <w:sz w:val="28"/>
          <w:szCs w:val="28"/>
        </w:rPr>
      </w:pPr>
      <w:proofErr w:type="gramStart"/>
      <w:r>
        <w:rPr>
          <w:color w:val="000000"/>
          <w:sz w:val="28"/>
          <w:szCs w:val="28"/>
        </w:rPr>
        <w:t>подполковник</w:t>
      </w:r>
      <w:proofErr w:type="gramEnd"/>
      <w:r w:rsidR="00E5512B" w:rsidRPr="00DA6A80">
        <w:rPr>
          <w:color w:val="000000"/>
          <w:sz w:val="28"/>
          <w:szCs w:val="28"/>
        </w:rPr>
        <w:t xml:space="preserve"> </w:t>
      </w:r>
      <w:r w:rsidR="006E4762" w:rsidRPr="00DA6A80">
        <w:rPr>
          <w:color w:val="000000"/>
          <w:sz w:val="28"/>
          <w:szCs w:val="28"/>
        </w:rPr>
        <w:t>внутренней службы</w:t>
      </w:r>
      <w:r w:rsidR="00D96422" w:rsidRPr="00DA6A80">
        <w:rPr>
          <w:color w:val="000000"/>
          <w:sz w:val="28"/>
          <w:szCs w:val="28"/>
        </w:rPr>
        <w:tab/>
        <w:t xml:space="preserve">          </w:t>
      </w:r>
      <w:r w:rsidR="00897B15" w:rsidRPr="00DA6A80">
        <w:rPr>
          <w:color w:val="000000"/>
          <w:sz w:val="28"/>
          <w:szCs w:val="28"/>
        </w:rPr>
        <w:tab/>
      </w:r>
      <w:r w:rsidR="00897B15" w:rsidRPr="00DA6A80">
        <w:rPr>
          <w:color w:val="000000"/>
          <w:sz w:val="28"/>
          <w:szCs w:val="28"/>
        </w:rPr>
        <w:tab/>
      </w:r>
      <w:r w:rsidR="00152262" w:rsidRPr="00DA6A80">
        <w:rPr>
          <w:color w:val="000000"/>
          <w:sz w:val="28"/>
          <w:szCs w:val="28"/>
        </w:rPr>
        <w:t xml:space="preserve">        </w:t>
      </w:r>
      <w:r w:rsidR="00E5512B" w:rsidRPr="00DA6A80">
        <w:rPr>
          <w:color w:val="000000"/>
          <w:sz w:val="28"/>
          <w:szCs w:val="28"/>
        </w:rPr>
        <w:t xml:space="preserve"> </w:t>
      </w:r>
      <w:r w:rsidR="006337FF" w:rsidRPr="00DA6A80">
        <w:rPr>
          <w:color w:val="000000"/>
          <w:sz w:val="28"/>
          <w:szCs w:val="28"/>
        </w:rPr>
        <w:t xml:space="preserve">  </w:t>
      </w:r>
      <w:r w:rsidR="00E5512B" w:rsidRPr="00DA6A80">
        <w:rPr>
          <w:color w:val="000000"/>
          <w:sz w:val="28"/>
          <w:szCs w:val="28"/>
        </w:rPr>
        <w:t xml:space="preserve">                   </w:t>
      </w:r>
      <w:r w:rsidR="00E3411A" w:rsidRPr="00DA6A80">
        <w:rPr>
          <w:color w:val="000000"/>
          <w:sz w:val="28"/>
          <w:szCs w:val="28"/>
        </w:rPr>
        <w:t xml:space="preserve">    </w:t>
      </w:r>
      <w:r w:rsidR="00356B1C">
        <w:rPr>
          <w:color w:val="000000"/>
          <w:sz w:val="28"/>
          <w:szCs w:val="28"/>
        </w:rPr>
        <w:t>Р.В. Голиков</w:t>
      </w:r>
    </w:p>
    <w:p w:rsidR="00341370" w:rsidRPr="00DA6A80" w:rsidRDefault="00341370" w:rsidP="006B47B5">
      <w:pPr>
        <w:pStyle w:val="aa"/>
        <w:spacing w:after="0"/>
        <w:ind w:right="567"/>
        <w:rPr>
          <w:color w:val="000000"/>
          <w:szCs w:val="28"/>
        </w:rPr>
      </w:pPr>
    </w:p>
    <w:p w:rsidR="00E3411A" w:rsidRPr="00DA6A80" w:rsidRDefault="0062113D"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6527165</wp:posOffset>
            </wp:positionH>
            <wp:positionV relativeFrom="paragraph">
              <wp:posOffset>5944235</wp:posOffset>
            </wp:positionV>
            <wp:extent cx="302260" cy="1296035"/>
            <wp:effectExtent l="0" t="0" r="2540" b="0"/>
            <wp:wrapNone/>
            <wp:docPr id="8"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411A" w:rsidRPr="00DA6A80" w:rsidRDefault="00E3411A" w:rsidP="006B47B5">
      <w:pPr>
        <w:pStyle w:val="aa"/>
        <w:spacing w:after="0"/>
        <w:ind w:right="567"/>
        <w:rPr>
          <w:color w:val="000000"/>
          <w:szCs w:val="28"/>
        </w:rPr>
      </w:pPr>
    </w:p>
    <w:p w:rsidR="00441A54" w:rsidRPr="00DA6A80" w:rsidRDefault="00C4283C" w:rsidP="00793613">
      <w:pPr>
        <w:pStyle w:val="aa"/>
        <w:spacing w:after="0"/>
        <w:ind w:right="567"/>
        <w:rPr>
          <w:color w:val="000000"/>
          <w:sz w:val="20"/>
        </w:rPr>
      </w:pPr>
      <w:r w:rsidRPr="00DA6A80">
        <w:rPr>
          <w:color w:val="000000"/>
          <w:sz w:val="20"/>
        </w:rPr>
        <w:t xml:space="preserve">исп. </w:t>
      </w:r>
      <w:proofErr w:type="spellStart"/>
      <w:r w:rsidR="00356B1C">
        <w:rPr>
          <w:color w:val="000000"/>
          <w:sz w:val="20"/>
        </w:rPr>
        <w:t>Шерстнев</w:t>
      </w:r>
      <w:proofErr w:type="spellEnd"/>
      <w:r w:rsidR="00356B1C">
        <w:rPr>
          <w:color w:val="000000"/>
          <w:sz w:val="20"/>
        </w:rPr>
        <w:t xml:space="preserve"> С</w:t>
      </w:r>
      <w:r w:rsidR="00DB7C4E">
        <w:rPr>
          <w:color w:val="000000"/>
          <w:sz w:val="20"/>
        </w:rPr>
        <w:t>.А.</w:t>
      </w:r>
    </w:p>
    <w:p w:rsidR="00071ACB" w:rsidRPr="00DA6A80" w:rsidRDefault="00071ACB" w:rsidP="00071ACB">
      <w:pPr>
        <w:widowControl/>
        <w:jc w:val="both"/>
        <w:rPr>
          <w:color w:val="000000"/>
        </w:rPr>
      </w:pPr>
      <w:proofErr w:type="gramStart"/>
      <w:r w:rsidRPr="00DA6A80">
        <w:rPr>
          <w:color w:val="000000"/>
        </w:rPr>
        <w:t>тел</w:t>
      </w:r>
      <w:proofErr w:type="gramEnd"/>
      <w:r w:rsidRPr="00DA6A80">
        <w:rPr>
          <w:color w:val="000000"/>
        </w:rPr>
        <w:t>: 8(8342) 57-02-79</w:t>
      </w:r>
    </w:p>
    <w:p w:rsidR="00071ACB" w:rsidRPr="00DA6A80" w:rsidRDefault="00071ACB" w:rsidP="00071ACB">
      <w:pPr>
        <w:widowControl/>
        <w:jc w:val="both"/>
        <w:rPr>
          <w:color w:val="000000"/>
        </w:rPr>
      </w:pPr>
      <w:r w:rsidRPr="00DA6A80">
        <w:rPr>
          <w:color w:val="000000"/>
        </w:rPr>
        <w:t>ВЦСС: 3-61-50-727</w:t>
      </w:r>
    </w:p>
    <w:p w:rsidR="00701B97" w:rsidRPr="00DA6A80" w:rsidRDefault="00341370">
      <w:pPr>
        <w:pStyle w:val="aa"/>
        <w:spacing w:after="0"/>
        <w:ind w:right="567"/>
        <w:rPr>
          <w:color w:val="000000"/>
          <w:sz w:val="20"/>
        </w:rPr>
      </w:pPr>
      <w:proofErr w:type="gramStart"/>
      <w:r w:rsidRPr="00DA6A80">
        <w:rPr>
          <w:color w:val="000000"/>
          <w:sz w:val="20"/>
        </w:rPr>
        <w:t>файл</w:t>
      </w:r>
      <w:proofErr w:type="gramEnd"/>
      <w:r w:rsidR="006E4762" w:rsidRPr="00DA6A80">
        <w:rPr>
          <w:color w:val="000000"/>
          <w:sz w:val="20"/>
        </w:rPr>
        <w:t xml:space="preserve">: </w:t>
      </w:r>
      <w:r w:rsidR="00C4283C" w:rsidRPr="00DA6A80">
        <w:rPr>
          <w:color w:val="000000"/>
          <w:sz w:val="20"/>
        </w:rPr>
        <w:t>оперативное предупреждение</w:t>
      </w:r>
    </w:p>
    <w:sectPr w:rsidR="00701B97" w:rsidRPr="00DA6A80" w:rsidSect="00A36A3F">
      <w:pgSz w:w="11906" w:h="16838"/>
      <w:pgMar w:top="568" w:right="425" w:bottom="89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4081"/>
    <w:rsid w:val="00006933"/>
    <w:rsid w:val="00014252"/>
    <w:rsid w:val="00015116"/>
    <w:rsid w:val="000228D4"/>
    <w:rsid w:val="00026736"/>
    <w:rsid w:val="00032666"/>
    <w:rsid w:val="00034862"/>
    <w:rsid w:val="00040727"/>
    <w:rsid w:val="0005167C"/>
    <w:rsid w:val="0005539F"/>
    <w:rsid w:val="00056C63"/>
    <w:rsid w:val="0006024F"/>
    <w:rsid w:val="00060DB8"/>
    <w:rsid w:val="000706A3"/>
    <w:rsid w:val="00071ACB"/>
    <w:rsid w:val="00081B68"/>
    <w:rsid w:val="00081DC1"/>
    <w:rsid w:val="00087552"/>
    <w:rsid w:val="000A6010"/>
    <w:rsid w:val="000A74C7"/>
    <w:rsid w:val="000B28AE"/>
    <w:rsid w:val="000D380B"/>
    <w:rsid w:val="000D681E"/>
    <w:rsid w:val="000E5522"/>
    <w:rsid w:val="000E6682"/>
    <w:rsid w:val="000F2398"/>
    <w:rsid w:val="000F37B5"/>
    <w:rsid w:val="000F519E"/>
    <w:rsid w:val="000F64CD"/>
    <w:rsid w:val="000F6752"/>
    <w:rsid w:val="0010363E"/>
    <w:rsid w:val="00106438"/>
    <w:rsid w:val="00113DC7"/>
    <w:rsid w:val="001208C2"/>
    <w:rsid w:val="00122CF4"/>
    <w:rsid w:val="00127A13"/>
    <w:rsid w:val="00127A5B"/>
    <w:rsid w:val="00130B7C"/>
    <w:rsid w:val="001323FC"/>
    <w:rsid w:val="00136300"/>
    <w:rsid w:val="001369C4"/>
    <w:rsid w:val="00145920"/>
    <w:rsid w:val="00151BC7"/>
    <w:rsid w:val="00151EEF"/>
    <w:rsid w:val="00152262"/>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B69"/>
    <w:rsid w:val="002F4282"/>
    <w:rsid w:val="002F7CA0"/>
    <w:rsid w:val="003044F3"/>
    <w:rsid w:val="00317C5B"/>
    <w:rsid w:val="0032381D"/>
    <w:rsid w:val="00324700"/>
    <w:rsid w:val="00335786"/>
    <w:rsid w:val="00341370"/>
    <w:rsid w:val="003432B9"/>
    <w:rsid w:val="00354E46"/>
    <w:rsid w:val="00355CA6"/>
    <w:rsid w:val="00356B1C"/>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3805"/>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28AC"/>
    <w:rsid w:val="004762DA"/>
    <w:rsid w:val="00477BB1"/>
    <w:rsid w:val="00481EB4"/>
    <w:rsid w:val="004907B6"/>
    <w:rsid w:val="004917E5"/>
    <w:rsid w:val="004967C2"/>
    <w:rsid w:val="004A38E5"/>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113D"/>
    <w:rsid w:val="006317E0"/>
    <w:rsid w:val="006322EB"/>
    <w:rsid w:val="006337FF"/>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2EB7"/>
    <w:rsid w:val="007761B2"/>
    <w:rsid w:val="00783B27"/>
    <w:rsid w:val="00783C86"/>
    <w:rsid w:val="0078767E"/>
    <w:rsid w:val="00793613"/>
    <w:rsid w:val="0079621B"/>
    <w:rsid w:val="007A584E"/>
    <w:rsid w:val="007B1466"/>
    <w:rsid w:val="007B2305"/>
    <w:rsid w:val="007C6289"/>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849D1"/>
    <w:rsid w:val="00884EB1"/>
    <w:rsid w:val="00890F61"/>
    <w:rsid w:val="00897B15"/>
    <w:rsid w:val="008A0F30"/>
    <w:rsid w:val="008A1AF1"/>
    <w:rsid w:val="008C442F"/>
    <w:rsid w:val="008C53B8"/>
    <w:rsid w:val="008D04D0"/>
    <w:rsid w:val="008D345D"/>
    <w:rsid w:val="008D3864"/>
    <w:rsid w:val="008D4F81"/>
    <w:rsid w:val="008E567A"/>
    <w:rsid w:val="008F52DC"/>
    <w:rsid w:val="00913FE6"/>
    <w:rsid w:val="00916437"/>
    <w:rsid w:val="0091687F"/>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B9F"/>
    <w:rsid w:val="009D1F4D"/>
    <w:rsid w:val="009D23A8"/>
    <w:rsid w:val="009D5FDF"/>
    <w:rsid w:val="009D659F"/>
    <w:rsid w:val="009E41E0"/>
    <w:rsid w:val="009F48C0"/>
    <w:rsid w:val="009F5F2B"/>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515F6"/>
    <w:rsid w:val="00B61CF1"/>
    <w:rsid w:val="00B62F40"/>
    <w:rsid w:val="00B633B1"/>
    <w:rsid w:val="00B63453"/>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593B"/>
    <w:rsid w:val="00C00756"/>
    <w:rsid w:val="00C022E6"/>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99A"/>
    <w:rsid w:val="00C90D14"/>
    <w:rsid w:val="00C91D8D"/>
    <w:rsid w:val="00C91E83"/>
    <w:rsid w:val="00C91F42"/>
    <w:rsid w:val="00C975EA"/>
    <w:rsid w:val="00CA3C5A"/>
    <w:rsid w:val="00CB7C8B"/>
    <w:rsid w:val="00CC2C52"/>
    <w:rsid w:val="00CC5865"/>
    <w:rsid w:val="00CD4F18"/>
    <w:rsid w:val="00CF2591"/>
    <w:rsid w:val="00CF2825"/>
    <w:rsid w:val="00D0157F"/>
    <w:rsid w:val="00D01E9D"/>
    <w:rsid w:val="00D10C83"/>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F0185"/>
    <w:rsid w:val="00EF17F1"/>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22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BE1855-41E0-44D4-8823-9F0201368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C134A-F577-430D-A481-1D1873007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478</Words>
  <Characters>3449</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4</cp:revision>
  <cp:lastPrinted>2018-06-25T07:40:00Z</cp:lastPrinted>
  <dcterms:created xsi:type="dcterms:W3CDTF">2018-06-25T07:35:00Z</dcterms:created>
  <dcterms:modified xsi:type="dcterms:W3CDTF">2018-06-25T07:40:00Z</dcterms:modified>
</cp:coreProperties>
</file>