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467" w:rsidRDefault="00006467" w:rsidP="00006467">
      <w:pPr>
        <w:rPr>
          <w:b/>
          <w:sz w:val="32"/>
          <w:szCs w:val="32"/>
        </w:rPr>
      </w:pPr>
      <w:r>
        <w:t xml:space="preserve">                                   </w:t>
      </w:r>
      <w:r>
        <w:rPr>
          <w:b/>
          <w:sz w:val="32"/>
          <w:szCs w:val="32"/>
        </w:rPr>
        <w:t>Информационный бюллетень</w:t>
      </w:r>
    </w:p>
    <w:p w:rsidR="00006467" w:rsidRDefault="00006467" w:rsidP="00006467">
      <w:pPr>
        <w:rPr>
          <w:b/>
          <w:sz w:val="32"/>
          <w:szCs w:val="32"/>
        </w:rPr>
      </w:pPr>
    </w:p>
    <w:p w:rsidR="00006467" w:rsidRDefault="00006467" w:rsidP="00006467">
      <w:pPr>
        <w:rPr>
          <w:b/>
          <w:sz w:val="28"/>
          <w:szCs w:val="28"/>
        </w:rPr>
      </w:pPr>
      <w:r>
        <w:rPr>
          <w:b/>
          <w:sz w:val="28"/>
          <w:szCs w:val="28"/>
        </w:rPr>
        <w:t xml:space="preserve">Моргинского сельского поселения Дубенского муниципального района </w:t>
      </w:r>
    </w:p>
    <w:p w:rsidR="00006467" w:rsidRDefault="00006467" w:rsidP="00006467">
      <w:pPr>
        <w:rPr>
          <w:b/>
          <w:sz w:val="28"/>
          <w:szCs w:val="28"/>
        </w:rPr>
      </w:pPr>
      <w:r>
        <w:rPr>
          <w:b/>
          <w:sz w:val="28"/>
          <w:szCs w:val="28"/>
        </w:rPr>
        <w:t xml:space="preserve">                                    Республики Мордовия</w:t>
      </w:r>
    </w:p>
    <w:p w:rsidR="00006467" w:rsidRDefault="00006467" w:rsidP="00006467">
      <w:pPr>
        <w:rPr>
          <w:b/>
          <w:sz w:val="28"/>
          <w:szCs w:val="28"/>
        </w:rPr>
      </w:pPr>
    </w:p>
    <w:p w:rsidR="00006467" w:rsidRDefault="00006467" w:rsidP="00006467">
      <w:pPr>
        <w:rPr>
          <w:b/>
        </w:rPr>
      </w:pPr>
      <w:r>
        <w:rPr>
          <w:b/>
        </w:rPr>
        <w:t>Является официальным печатным</w:t>
      </w:r>
    </w:p>
    <w:p w:rsidR="00006467" w:rsidRDefault="00006467" w:rsidP="00006467">
      <w:pPr>
        <w:rPr>
          <w:b/>
        </w:rPr>
      </w:pPr>
      <w:r>
        <w:rPr>
          <w:b/>
        </w:rPr>
        <w:t xml:space="preserve">Изданием Моргинского </w:t>
      </w:r>
      <w:proofErr w:type="gramStart"/>
      <w:r>
        <w:rPr>
          <w:b/>
        </w:rPr>
        <w:t>сельского</w:t>
      </w:r>
      <w:proofErr w:type="gramEnd"/>
    </w:p>
    <w:p w:rsidR="00006467" w:rsidRDefault="00006467" w:rsidP="00006467">
      <w:pPr>
        <w:rPr>
          <w:b/>
        </w:rPr>
      </w:pPr>
      <w:r>
        <w:rPr>
          <w:b/>
        </w:rPr>
        <w:t>Поселения Дубенского муниципального</w:t>
      </w:r>
    </w:p>
    <w:p w:rsidR="00006467" w:rsidRDefault="00006467" w:rsidP="00006467">
      <w:pPr>
        <w:rPr>
          <w:b/>
        </w:rPr>
      </w:pPr>
      <w:r>
        <w:rPr>
          <w:b/>
        </w:rPr>
        <w:t xml:space="preserve">Района Республики Мордовия  </w:t>
      </w:r>
    </w:p>
    <w:p w:rsidR="00006467" w:rsidRDefault="00006467" w:rsidP="00006467">
      <w:pPr>
        <w:rPr>
          <w:b/>
        </w:rPr>
      </w:pPr>
      <w:r>
        <w:rPr>
          <w:b/>
        </w:rPr>
        <w:t xml:space="preserve">                                                               21 июня  2018 года                            №25(343)</w:t>
      </w:r>
    </w:p>
    <w:p w:rsidR="00006467" w:rsidRDefault="00006467" w:rsidP="00006467">
      <w:pPr>
        <w:rPr>
          <w:b/>
        </w:rPr>
      </w:pPr>
    </w:p>
    <w:p w:rsidR="00006467" w:rsidRDefault="00006467" w:rsidP="00006467">
      <w:pPr>
        <w:rPr>
          <w:b/>
        </w:rPr>
      </w:pPr>
    </w:p>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АДМИНИСТРАЦИЯ МОРГИНСКОГО СЕЛЬСКОГО ПОСЕЛЕНИЯ</w:t>
      </w:r>
    </w:p>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ДУБЕНСКОГО МУНИЦИПАЛЬНОГО РАЙОНА</w:t>
      </w:r>
    </w:p>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РЕСПУБЛИКИ МОРДОВИЯ</w:t>
      </w:r>
    </w:p>
    <w:p w:rsidR="00006467" w:rsidRPr="00F84EBB" w:rsidRDefault="00006467" w:rsidP="00006467">
      <w:pPr>
        <w:pStyle w:val="af6"/>
        <w:jc w:val="center"/>
        <w:rPr>
          <w:rFonts w:ascii="Times New Roman" w:hAnsi="Times New Roman"/>
          <w:b/>
          <w:sz w:val="20"/>
          <w:szCs w:val="20"/>
        </w:rPr>
      </w:pPr>
    </w:p>
    <w:p w:rsidR="00006467" w:rsidRPr="00F84EBB" w:rsidRDefault="00006467" w:rsidP="00006467">
      <w:pPr>
        <w:pStyle w:val="af6"/>
        <w:jc w:val="center"/>
        <w:rPr>
          <w:rFonts w:ascii="Times New Roman" w:hAnsi="Times New Roman"/>
          <w:b/>
          <w:color w:val="26282F"/>
          <w:sz w:val="20"/>
          <w:szCs w:val="20"/>
        </w:rPr>
      </w:pPr>
      <w:r w:rsidRPr="00F84EBB">
        <w:rPr>
          <w:rFonts w:ascii="Times New Roman" w:hAnsi="Times New Roman"/>
          <w:b/>
          <w:sz w:val="20"/>
          <w:szCs w:val="20"/>
        </w:rPr>
        <w:t>ПОСТАНОВЛЕНИЕ</w:t>
      </w:r>
    </w:p>
    <w:p w:rsidR="00006467" w:rsidRPr="00F84EBB" w:rsidRDefault="00006467" w:rsidP="00006467">
      <w:pPr>
        <w:pStyle w:val="af6"/>
        <w:jc w:val="center"/>
        <w:rPr>
          <w:rFonts w:ascii="Times New Roman" w:hAnsi="Times New Roman"/>
          <w:sz w:val="20"/>
          <w:szCs w:val="20"/>
        </w:rPr>
      </w:pPr>
      <w:bookmarkStart w:id="0" w:name="_GoBack"/>
      <w:bookmarkEnd w:id="0"/>
    </w:p>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от  «21» июня  2018 г.                                                                                    № 11</w:t>
      </w:r>
    </w:p>
    <w:p w:rsidR="00006467" w:rsidRPr="00F84EBB" w:rsidRDefault="00006467" w:rsidP="00006467">
      <w:pPr>
        <w:widowControl w:val="0"/>
        <w:autoSpaceDE w:val="0"/>
        <w:autoSpaceDN w:val="0"/>
        <w:adjustRightInd w:val="0"/>
        <w:spacing w:before="108" w:after="108"/>
        <w:jc w:val="center"/>
        <w:outlineLvl w:val="0"/>
        <w:rPr>
          <w:bCs/>
          <w:color w:val="000000"/>
          <w:sz w:val="20"/>
          <w:szCs w:val="20"/>
        </w:rPr>
      </w:pPr>
      <w:r w:rsidRPr="00F84EBB">
        <w:rPr>
          <w:bCs/>
          <w:color w:val="000000"/>
          <w:sz w:val="20"/>
          <w:szCs w:val="20"/>
        </w:rPr>
        <w:t>с</w:t>
      </w:r>
      <w:proofErr w:type="gramStart"/>
      <w:r w:rsidRPr="00F84EBB">
        <w:rPr>
          <w:bCs/>
          <w:color w:val="000000"/>
          <w:sz w:val="20"/>
          <w:szCs w:val="20"/>
        </w:rPr>
        <w:t>.М</w:t>
      </w:r>
      <w:proofErr w:type="gramEnd"/>
      <w:r w:rsidRPr="00F84EBB">
        <w:rPr>
          <w:bCs/>
          <w:color w:val="000000"/>
          <w:sz w:val="20"/>
          <w:szCs w:val="20"/>
        </w:rPr>
        <w:t>орга</w:t>
      </w:r>
    </w:p>
    <w:p w:rsidR="00006467" w:rsidRPr="00F84EBB" w:rsidRDefault="00006467" w:rsidP="00006467">
      <w:pPr>
        <w:ind w:left="540"/>
        <w:rPr>
          <w:sz w:val="20"/>
          <w:szCs w:val="20"/>
        </w:rPr>
      </w:pPr>
    </w:p>
    <w:p w:rsidR="00006467" w:rsidRPr="00F84EBB" w:rsidRDefault="00006467" w:rsidP="00006467">
      <w:pPr>
        <w:ind w:right="-1"/>
        <w:jc w:val="both"/>
        <w:rPr>
          <w:sz w:val="20"/>
          <w:szCs w:val="20"/>
        </w:rPr>
      </w:pPr>
      <w:hyperlink r:id="rId5" w:history="1">
        <w:r w:rsidRPr="00F84EBB">
          <w:rPr>
            <w:rStyle w:val="af4"/>
            <w:sz w:val="20"/>
            <w:szCs w:val="20"/>
          </w:rPr>
          <w:t xml:space="preserve">Об утверждении Программы комплексного развития </w:t>
        </w:r>
      </w:hyperlink>
      <w:r w:rsidRPr="00F84EBB">
        <w:rPr>
          <w:sz w:val="20"/>
          <w:szCs w:val="20"/>
        </w:rPr>
        <w:t>транспортной инфраструктуры Моргинского сельского поселения Дубенского муниципального района Республики Мордовия</w:t>
      </w:r>
    </w:p>
    <w:p w:rsidR="00006467" w:rsidRPr="00F84EBB" w:rsidRDefault="00006467" w:rsidP="00006467">
      <w:pPr>
        <w:ind w:firstLine="709"/>
        <w:jc w:val="center"/>
        <w:rPr>
          <w:sz w:val="20"/>
          <w:szCs w:val="20"/>
        </w:rPr>
      </w:pPr>
    </w:p>
    <w:p w:rsidR="00006467" w:rsidRPr="00F84EBB" w:rsidRDefault="00006467" w:rsidP="00006467">
      <w:pPr>
        <w:ind w:firstLine="709"/>
        <w:rPr>
          <w:sz w:val="20"/>
          <w:szCs w:val="20"/>
        </w:rPr>
      </w:pPr>
    </w:p>
    <w:p w:rsidR="00006467" w:rsidRPr="00F84EBB" w:rsidRDefault="00006467" w:rsidP="00006467">
      <w:pPr>
        <w:pStyle w:val="af1"/>
        <w:ind w:firstLine="709"/>
        <w:jc w:val="both"/>
        <w:rPr>
          <w:rFonts w:ascii="Times New Roman" w:hAnsi="Times New Roman"/>
          <w:b w:val="0"/>
          <w:sz w:val="20"/>
          <w:szCs w:val="20"/>
        </w:rPr>
      </w:pPr>
      <w:r w:rsidRPr="00F84EBB">
        <w:rPr>
          <w:rFonts w:ascii="Times New Roman" w:hAnsi="Times New Roman"/>
          <w:b w:val="0"/>
          <w:sz w:val="20"/>
          <w:szCs w:val="20"/>
        </w:rPr>
        <w:t>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Моргинского сельского поселения  Дубенского муниципального района Республики Мордовия, Уставом Моргинского сельского поселения  Дубенского муниципального района Республики Мордовия</w:t>
      </w:r>
    </w:p>
    <w:p w:rsidR="00006467" w:rsidRPr="00F84EBB" w:rsidRDefault="00006467" w:rsidP="00006467">
      <w:pPr>
        <w:ind w:firstLine="709"/>
        <w:jc w:val="center"/>
        <w:rPr>
          <w:b/>
          <w:sz w:val="20"/>
          <w:szCs w:val="20"/>
        </w:rPr>
      </w:pPr>
      <w:r w:rsidRPr="00F84EBB">
        <w:rPr>
          <w:b/>
          <w:sz w:val="20"/>
          <w:szCs w:val="20"/>
        </w:rPr>
        <w:t>ПОСТАНОВЛЯЮ:</w:t>
      </w:r>
    </w:p>
    <w:p w:rsidR="00006467" w:rsidRPr="00F84EBB" w:rsidRDefault="00006467" w:rsidP="00006467">
      <w:pPr>
        <w:ind w:firstLine="709"/>
        <w:rPr>
          <w:b/>
          <w:sz w:val="20"/>
          <w:szCs w:val="20"/>
        </w:rPr>
      </w:pPr>
    </w:p>
    <w:p w:rsidR="00006467" w:rsidRPr="00F84EBB" w:rsidRDefault="00006467" w:rsidP="00006467">
      <w:pPr>
        <w:ind w:firstLine="709"/>
        <w:jc w:val="both"/>
        <w:rPr>
          <w:sz w:val="20"/>
          <w:szCs w:val="20"/>
        </w:rPr>
      </w:pPr>
      <w:r w:rsidRPr="00F84EBB">
        <w:rPr>
          <w:sz w:val="20"/>
          <w:szCs w:val="20"/>
        </w:rPr>
        <w:t>1.  Утвердить</w:t>
      </w:r>
      <w:hyperlink r:id="rId6" w:history="1">
        <w:r w:rsidRPr="00F84EBB">
          <w:rPr>
            <w:rStyle w:val="af4"/>
            <w:sz w:val="20"/>
            <w:szCs w:val="20"/>
          </w:rPr>
          <w:t xml:space="preserve"> Программу комплексного развития транспортной инфраструктуры </w:t>
        </w:r>
        <w:r w:rsidRPr="00F84EBB">
          <w:rPr>
            <w:sz w:val="20"/>
            <w:szCs w:val="20"/>
          </w:rPr>
          <w:t>Моргинского сельского поселения  Дубенского</w:t>
        </w:r>
        <w:r w:rsidRPr="00F84EBB">
          <w:rPr>
            <w:rStyle w:val="af4"/>
            <w:sz w:val="20"/>
            <w:szCs w:val="20"/>
          </w:rPr>
          <w:t xml:space="preserve"> муниципального района Республики Мордовия на 2018 - 2027 годы</w:t>
        </w:r>
      </w:hyperlink>
      <w:r w:rsidRPr="00F84EBB">
        <w:rPr>
          <w:sz w:val="20"/>
          <w:szCs w:val="20"/>
        </w:rPr>
        <w:t xml:space="preserve">, </w:t>
      </w:r>
      <w:proofErr w:type="gramStart"/>
      <w:r w:rsidRPr="00F84EBB">
        <w:rPr>
          <w:sz w:val="20"/>
          <w:szCs w:val="20"/>
        </w:rPr>
        <w:t>согласно приложения</w:t>
      </w:r>
      <w:proofErr w:type="gramEnd"/>
      <w:r w:rsidRPr="00F84EBB">
        <w:rPr>
          <w:sz w:val="20"/>
          <w:szCs w:val="20"/>
        </w:rPr>
        <w:t>.</w:t>
      </w:r>
    </w:p>
    <w:p w:rsidR="00006467" w:rsidRPr="00F84EBB" w:rsidRDefault="00006467" w:rsidP="00006467">
      <w:pPr>
        <w:ind w:firstLine="709"/>
        <w:contextualSpacing/>
        <w:jc w:val="both"/>
        <w:rPr>
          <w:sz w:val="20"/>
          <w:szCs w:val="20"/>
        </w:rPr>
      </w:pPr>
      <w:r w:rsidRPr="00F84EBB">
        <w:rPr>
          <w:sz w:val="20"/>
          <w:szCs w:val="20"/>
        </w:rPr>
        <w:t>2. Администрации Моргинского сельского поселения  Дубенского муниципального района Республики Мордовия обеспечить реализацию Программы в пределах своих полномочий.</w:t>
      </w:r>
    </w:p>
    <w:p w:rsidR="00006467" w:rsidRPr="00F84EBB" w:rsidRDefault="00006467" w:rsidP="00006467">
      <w:pPr>
        <w:pStyle w:val="1"/>
        <w:ind w:firstLine="709"/>
        <w:contextualSpacing/>
        <w:jc w:val="both"/>
        <w:rPr>
          <w:sz w:val="20"/>
          <w:szCs w:val="20"/>
        </w:rPr>
      </w:pPr>
      <w:r w:rsidRPr="00F84EBB">
        <w:rPr>
          <w:sz w:val="20"/>
          <w:szCs w:val="20"/>
        </w:rPr>
        <w:t>3. Настоящие постановление вступает в силу со дня его официального опубликования.</w:t>
      </w:r>
    </w:p>
    <w:p w:rsidR="00006467" w:rsidRPr="00F84EBB" w:rsidRDefault="00006467" w:rsidP="00006467">
      <w:pPr>
        <w:ind w:firstLine="709"/>
        <w:contextualSpacing/>
        <w:jc w:val="both"/>
        <w:rPr>
          <w:sz w:val="20"/>
          <w:szCs w:val="20"/>
        </w:rPr>
      </w:pPr>
      <w:r w:rsidRPr="00F84EBB">
        <w:rPr>
          <w:sz w:val="20"/>
          <w:szCs w:val="20"/>
        </w:rPr>
        <w:t xml:space="preserve">        </w:t>
      </w:r>
    </w:p>
    <w:p w:rsidR="00006467" w:rsidRPr="00F84EBB" w:rsidRDefault="00006467" w:rsidP="00006467">
      <w:pPr>
        <w:ind w:firstLine="709"/>
        <w:contextualSpacing/>
        <w:jc w:val="both"/>
        <w:rPr>
          <w:sz w:val="20"/>
          <w:szCs w:val="20"/>
        </w:rPr>
      </w:pPr>
    </w:p>
    <w:p w:rsidR="00006467" w:rsidRPr="00F84EBB" w:rsidRDefault="00006467" w:rsidP="00006467">
      <w:pPr>
        <w:ind w:firstLine="709"/>
        <w:contextualSpacing/>
        <w:jc w:val="both"/>
        <w:rPr>
          <w:sz w:val="20"/>
          <w:szCs w:val="20"/>
        </w:rPr>
      </w:pPr>
    </w:p>
    <w:p w:rsidR="00006467" w:rsidRPr="00F84EBB" w:rsidRDefault="00006467" w:rsidP="00006467">
      <w:pPr>
        <w:ind w:firstLine="709"/>
        <w:contextualSpacing/>
        <w:jc w:val="both"/>
        <w:rPr>
          <w:sz w:val="20"/>
          <w:szCs w:val="20"/>
        </w:rPr>
      </w:pPr>
      <w:r w:rsidRPr="00F84EBB">
        <w:rPr>
          <w:sz w:val="20"/>
          <w:szCs w:val="20"/>
        </w:rPr>
        <w:t xml:space="preserve"> </w:t>
      </w:r>
    </w:p>
    <w:p w:rsidR="00006467" w:rsidRPr="00F84EBB" w:rsidRDefault="00006467" w:rsidP="00006467">
      <w:pPr>
        <w:pStyle w:val="33"/>
        <w:tabs>
          <w:tab w:val="left" w:pos="360"/>
        </w:tabs>
        <w:ind w:firstLine="709"/>
        <w:rPr>
          <w:sz w:val="20"/>
          <w:szCs w:val="20"/>
        </w:rPr>
      </w:pPr>
    </w:p>
    <w:p w:rsidR="00006467" w:rsidRPr="00F84EBB" w:rsidRDefault="00006467" w:rsidP="00006467">
      <w:pPr>
        <w:pStyle w:val="af1"/>
        <w:jc w:val="both"/>
        <w:rPr>
          <w:rFonts w:ascii="Times New Roman" w:hAnsi="Times New Roman"/>
          <w:b w:val="0"/>
          <w:sz w:val="20"/>
          <w:szCs w:val="20"/>
        </w:rPr>
      </w:pPr>
      <w:r w:rsidRPr="00F84EBB">
        <w:rPr>
          <w:rFonts w:ascii="Times New Roman" w:hAnsi="Times New Roman"/>
          <w:b w:val="0"/>
          <w:sz w:val="20"/>
          <w:szCs w:val="20"/>
        </w:rPr>
        <w:t xml:space="preserve">Глава </w:t>
      </w:r>
    </w:p>
    <w:p w:rsidR="00006467" w:rsidRPr="00F84EBB" w:rsidRDefault="00006467" w:rsidP="00006467">
      <w:pPr>
        <w:pStyle w:val="af1"/>
        <w:jc w:val="both"/>
        <w:rPr>
          <w:rFonts w:ascii="Times New Roman" w:hAnsi="Times New Roman"/>
          <w:b w:val="0"/>
          <w:sz w:val="20"/>
          <w:szCs w:val="20"/>
        </w:rPr>
      </w:pPr>
      <w:r w:rsidRPr="00F84EBB">
        <w:rPr>
          <w:rFonts w:ascii="Times New Roman" w:hAnsi="Times New Roman"/>
          <w:b w:val="0"/>
          <w:sz w:val="20"/>
          <w:szCs w:val="20"/>
        </w:rPr>
        <w:t>Моргинского сельского поселения                                 С.Д.Фролов</w:t>
      </w:r>
    </w:p>
    <w:p w:rsidR="00006467" w:rsidRPr="00F84EBB" w:rsidRDefault="00006467" w:rsidP="00006467">
      <w:pPr>
        <w:tabs>
          <w:tab w:val="left" w:pos="990"/>
        </w:tabs>
        <w:rPr>
          <w:b/>
          <w:sz w:val="20"/>
          <w:szCs w:val="20"/>
        </w:rPr>
      </w:pPr>
    </w:p>
    <w:p w:rsidR="00006467" w:rsidRPr="00F84EBB" w:rsidRDefault="00006467" w:rsidP="00006467">
      <w:pPr>
        <w:tabs>
          <w:tab w:val="left" w:pos="990"/>
        </w:tabs>
        <w:rPr>
          <w:b/>
          <w:sz w:val="20"/>
          <w:szCs w:val="20"/>
        </w:rPr>
      </w:pPr>
    </w:p>
    <w:p w:rsidR="00006467" w:rsidRPr="00F84EBB" w:rsidRDefault="00006467" w:rsidP="00006467">
      <w:pPr>
        <w:tabs>
          <w:tab w:val="left" w:pos="990"/>
        </w:tabs>
        <w:rPr>
          <w:b/>
          <w:sz w:val="20"/>
          <w:szCs w:val="20"/>
        </w:rPr>
      </w:pPr>
    </w:p>
    <w:p w:rsidR="00006467" w:rsidRPr="00F84EBB" w:rsidRDefault="00006467" w:rsidP="00006467">
      <w:pPr>
        <w:tabs>
          <w:tab w:val="left" w:pos="990"/>
        </w:tabs>
        <w:rPr>
          <w:b/>
          <w:sz w:val="20"/>
          <w:szCs w:val="20"/>
        </w:rPr>
      </w:pPr>
    </w:p>
    <w:p w:rsidR="00006467" w:rsidRPr="00F84EBB" w:rsidRDefault="00006467" w:rsidP="00006467">
      <w:pPr>
        <w:tabs>
          <w:tab w:val="left" w:pos="990"/>
        </w:tabs>
        <w:rPr>
          <w:b/>
          <w:sz w:val="20"/>
          <w:szCs w:val="20"/>
        </w:rPr>
      </w:pPr>
    </w:p>
    <w:p w:rsidR="00006467" w:rsidRPr="00F84EBB" w:rsidRDefault="00006467" w:rsidP="00006467">
      <w:pPr>
        <w:tabs>
          <w:tab w:val="left" w:pos="990"/>
        </w:tabs>
        <w:jc w:val="right"/>
        <w:rPr>
          <w:b/>
          <w:sz w:val="20"/>
          <w:szCs w:val="20"/>
        </w:rPr>
      </w:pPr>
      <w:r w:rsidRPr="00F84EBB">
        <w:rPr>
          <w:b/>
          <w:sz w:val="20"/>
          <w:szCs w:val="20"/>
        </w:rPr>
        <w:t xml:space="preserve">                                                                                                                                                                                      </w:t>
      </w:r>
    </w:p>
    <w:p w:rsidR="00006467" w:rsidRPr="00F84EBB" w:rsidRDefault="00006467" w:rsidP="00006467">
      <w:pPr>
        <w:tabs>
          <w:tab w:val="left" w:pos="990"/>
        </w:tabs>
        <w:jc w:val="right"/>
        <w:rPr>
          <w:b/>
          <w:sz w:val="20"/>
          <w:szCs w:val="20"/>
        </w:rPr>
      </w:pPr>
    </w:p>
    <w:p w:rsidR="00006467" w:rsidRPr="00F84EBB" w:rsidRDefault="00006467" w:rsidP="00006467">
      <w:pPr>
        <w:tabs>
          <w:tab w:val="left" w:pos="990"/>
        </w:tabs>
        <w:jc w:val="right"/>
        <w:rPr>
          <w:sz w:val="20"/>
          <w:szCs w:val="20"/>
        </w:rPr>
      </w:pPr>
      <w:r w:rsidRPr="00F84EBB">
        <w:rPr>
          <w:b/>
          <w:sz w:val="20"/>
          <w:szCs w:val="20"/>
        </w:rPr>
        <w:t xml:space="preserve">                                                                                            </w:t>
      </w:r>
      <w:r w:rsidRPr="00F84EBB">
        <w:rPr>
          <w:sz w:val="20"/>
          <w:szCs w:val="20"/>
        </w:rPr>
        <w:t>УТВЕРЖДЕНА</w:t>
      </w:r>
    </w:p>
    <w:p w:rsidR="00006467" w:rsidRPr="00F84EBB" w:rsidRDefault="00006467" w:rsidP="00006467">
      <w:pPr>
        <w:tabs>
          <w:tab w:val="left" w:pos="4680"/>
        </w:tabs>
        <w:ind w:left="-180"/>
        <w:jc w:val="right"/>
        <w:rPr>
          <w:sz w:val="20"/>
          <w:szCs w:val="20"/>
        </w:rPr>
      </w:pPr>
      <w:r w:rsidRPr="00F84EBB">
        <w:rPr>
          <w:sz w:val="20"/>
          <w:szCs w:val="20"/>
        </w:rPr>
        <w:t xml:space="preserve">                                                                                                   постановлением администрации </w:t>
      </w:r>
    </w:p>
    <w:p w:rsidR="00006467" w:rsidRPr="00F84EBB" w:rsidRDefault="00006467" w:rsidP="00006467">
      <w:pPr>
        <w:tabs>
          <w:tab w:val="left" w:pos="4680"/>
        </w:tabs>
        <w:ind w:left="-180"/>
        <w:jc w:val="right"/>
        <w:rPr>
          <w:sz w:val="20"/>
          <w:szCs w:val="20"/>
        </w:rPr>
      </w:pPr>
      <w:r w:rsidRPr="00F84EBB">
        <w:rPr>
          <w:sz w:val="20"/>
          <w:szCs w:val="20"/>
        </w:rPr>
        <w:t>Моргинского сельского поселения</w:t>
      </w:r>
    </w:p>
    <w:p w:rsidR="00006467" w:rsidRPr="00F84EBB" w:rsidRDefault="00006467" w:rsidP="00006467">
      <w:pPr>
        <w:tabs>
          <w:tab w:val="left" w:pos="4680"/>
        </w:tabs>
        <w:ind w:left="-180"/>
        <w:jc w:val="right"/>
        <w:rPr>
          <w:sz w:val="20"/>
          <w:szCs w:val="20"/>
        </w:rPr>
      </w:pPr>
      <w:r w:rsidRPr="00F84EBB">
        <w:rPr>
          <w:sz w:val="20"/>
          <w:szCs w:val="20"/>
        </w:rPr>
        <w:t xml:space="preserve">от «21» июня 2018 г. № 11                                  </w:t>
      </w:r>
    </w:p>
    <w:p w:rsidR="00006467" w:rsidRPr="00F84EBB" w:rsidRDefault="00006467" w:rsidP="00006467">
      <w:pPr>
        <w:jc w:val="right"/>
        <w:rPr>
          <w:sz w:val="20"/>
          <w:szCs w:val="20"/>
        </w:rPr>
      </w:pPr>
      <w:r w:rsidRPr="00F84EBB">
        <w:rPr>
          <w:sz w:val="20"/>
          <w:szCs w:val="20"/>
        </w:rPr>
        <w:t xml:space="preserve">                                                                                                </w:t>
      </w:r>
    </w:p>
    <w:p w:rsidR="00006467" w:rsidRPr="00F84EBB" w:rsidRDefault="00006467" w:rsidP="00006467">
      <w:pPr>
        <w:jc w:val="right"/>
        <w:rPr>
          <w:b/>
          <w:sz w:val="20"/>
          <w:szCs w:val="20"/>
        </w:rPr>
      </w:pPr>
    </w:p>
    <w:p w:rsidR="00006467" w:rsidRPr="00F84EBB" w:rsidRDefault="00006467" w:rsidP="00006467">
      <w:pPr>
        <w:rPr>
          <w:sz w:val="20"/>
          <w:szCs w:val="20"/>
        </w:rPr>
      </w:pPr>
    </w:p>
    <w:p w:rsidR="00006467" w:rsidRPr="00F84EBB" w:rsidRDefault="00006467" w:rsidP="00006467">
      <w:pPr>
        <w:jc w:val="right"/>
        <w:rPr>
          <w:b/>
          <w:sz w:val="20"/>
          <w:szCs w:val="20"/>
        </w:rPr>
      </w:pPr>
      <w:r w:rsidRPr="00F84EBB">
        <w:rPr>
          <w:b/>
          <w:sz w:val="20"/>
          <w:szCs w:val="20"/>
        </w:rPr>
        <w:t xml:space="preserve">     </w:t>
      </w: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pStyle w:val="1"/>
        <w:ind w:firstLine="0"/>
        <w:jc w:val="center"/>
        <w:rPr>
          <w:b/>
          <w:sz w:val="20"/>
          <w:szCs w:val="20"/>
        </w:rPr>
      </w:pPr>
      <w:r w:rsidRPr="00F84EBB">
        <w:rPr>
          <w:b/>
          <w:sz w:val="20"/>
          <w:szCs w:val="20"/>
        </w:rPr>
        <w:t xml:space="preserve">МУНИЦИПАЛЬНАЯ   ПРОГРАММА </w:t>
      </w:r>
      <w:r w:rsidRPr="00F84EBB">
        <w:rPr>
          <w:b/>
          <w:sz w:val="20"/>
          <w:szCs w:val="20"/>
        </w:rPr>
        <w:br/>
        <w:t xml:space="preserve">    комплексного развития транспортной инфраструктуры Моргинского сельского поселения  Дубенского муниципального района Республики Мордовия </w:t>
      </w:r>
    </w:p>
    <w:p w:rsidR="00006467" w:rsidRPr="00F84EBB" w:rsidRDefault="00006467" w:rsidP="00006467">
      <w:pPr>
        <w:pStyle w:val="1"/>
        <w:ind w:firstLine="0"/>
        <w:jc w:val="center"/>
        <w:rPr>
          <w:b/>
          <w:sz w:val="20"/>
          <w:szCs w:val="20"/>
        </w:rPr>
      </w:pPr>
      <w:r w:rsidRPr="00F84EBB">
        <w:rPr>
          <w:b/>
          <w:sz w:val="20"/>
          <w:szCs w:val="20"/>
        </w:rPr>
        <w:t>на 2018 - 2027 годы</w:t>
      </w: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sz w:val="20"/>
          <w:szCs w:val="20"/>
        </w:rPr>
      </w:pPr>
    </w:p>
    <w:p w:rsidR="00006467" w:rsidRPr="00F84EBB" w:rsidRDefault="00006467" w:rsidP="00006467">
      <w:pPr>
        <w:jc w:val="center"/>
        <w:rPr>
          <w:b/>
          <w:sz w:val="20"/>
          <w:szCs w:val="20"/>
        </w:rPr>
      </w:pPr>
    </w:p>
    <w:p w:rsidR="00006467" w:rsidRPr="00F84EBB" w:rsidRDefault="00006467" w:rsidP="00006467">
      <w:pPr>
        <w:jc w:val="center"/>
        <w:rPr>
          <w:b/>
          <w:sz w:val="20"/>
          <w:szCs w:val="20"/>
        </w:rPr>
      </w:pPr>
      <w:r w:rsidRPr="00F84EBB">
        <w:rPr>
          <w:b/>
          <w:sz w:val="20"/>
          <w:szCs w:val="20"/>
        </w:rPr>
        <w:t xml:space="preserve"> ПАСПОРТ</w:t>
      </w:r>
    </w:p>
    <w:p w:rsidR="00006467" w:rsidRPr="00F84EBB" w:rsidRDefault="00006467" w:rsidP="00006467">
      <w:pPr>
        <w:jc w:val="center"/>
        <w:rPr>
          <w:b/>
          <w:sz w:val="20"/>
          <w:szCs w:val="20"/>
        </w:rPr>
      </w:pPr>
      <w:r w:rsidRPr="00F84EBB">
        <w:rPr>
          <w:b/>
          <w:sz w:val="20"/>
          <w:szCs w:val="20"/>
        </w:rPr>
        <w:t>муниципальной программы комплексного развития транспортной инфраструктуры Моргинского сельского поселения  Дубенского муниципального района Республики Мордовия на 2018 - 2027 годы</w:t>
      </w:r>
    </w:p>
    <w:p w:rsidR="00006467" w:rsidRPr="00F84EBB" w:rsidRDefault="00006467" w:rsidP="00006467">
      <w:pPr>
        <w:jc w:val="center"/>
        <w:rPr>
          <w:b/>
          <w:sz w:val="20"/>
          <w:szCs w:val="20"/>
        </w:rPr>
      </w:pPr>
    </w:p>
    <w:tbl>
      <w:tblPr>
        <w:tblW w:w="9858" w:type="dxa"/>
        <w:tblInd w:w="-252" w:type="dxa"/>
        <w:tblLayout w:type="fixed"/>
        <w:tblLook w:val="01E0"/>
      </w:tblPr>
      <w:tblGrid>
        <w:gridCol w:w="2988"/>
        <w:gridCol w:w="6870"/>
      </w:tblGrid>
      <w:tr w:rsidR="00006467" w:rsidRPr="00F84EBB" w:rsidTr="00006467">
        <w:tc>
          <w:tcPr>
            <w:tcW w:w="2988" w:type="dxa"/>
            <w:tcBorders>
              <w:top w:val="single" w:sz="24" w:space="0" w:color="auto"/>
              <w:left w:val="single" w:sz="24" w:space="0" w:color="auto"/>
              <w:bottom w:val="single" w:sz="12" w:space="0" w:color="auto"/>
              <w:right w:val="single" w:sz="12" w:space="0" w:color="auto"/>
            </w:tcBorders>
          </w:tcPr>
          <w:p w:rsidR="00006467" w:rsidRPr="00F84EBB" w:rsidRDefault="00006467" w:rsidP="00006467">
            <w:pPr>
              <w:pStyle w:val="a5"/>
              <w:tabs>
                <w:tab w:val="clear" w:pos="4677"/>
                <w:tab w:val="clear" w:pos="9355"/>
              </w:tabs>
              <w:rPr>
                <w:sz w:val="20"/>
                <w:szCs w:val="20"/>
              </w:rPr>
            </w:pPr>
            <w:r w:rsidRPr="00F84EBB">
              <w:rPr>
                <w:sz w:val="20"/>
                <w:szCs w:val="20"/>
              </w:rPr>
              <w:t>Наименование Программы</w:t>
            </w:r>
          </w:p>
        </w:tc>
        <w:tc>
          <w:tcPr>
            <w:tcW w:w="6870" w:type="dxa"/>
            <w:tcBorders>
              <w:top w:val="single" w:sz="24" w:space="0" w:color="auto"/>
              <w:left w:val="nil"/>
              <w:bottom w:val="single" w:sz="12" w:space="0" w:color="auto"/>
              <w:right w:val="single" w:sz="24" w:space="0" w:color="auto"/>
            </w:tcBorders>
          </w:tcPr>
          <w:p w:rsidR="00006467" w:rsidRPr="00F84EBB" w:rsidRDefault="00006467" w:rsidP="00006467">
            <w:pPr>
              <w:ind w:left="384" w:hanging="360"/>
              <w:jc w:val="both"/>
              <w:rPr>
                <w:color w:val="000000"/>
                <w:sz w:val="20"/>
                <w:szCs w:val="20"/>
              </w:rPr>
            </w:pPr>
            <w:r w:rsidRPr="00F84EBB">
              <w:rPr>
                <w:color w:val="000000"/>
                <w:sz w:val="20"/>
                <w:szCs w:val="20"/>
              </w:rPr>
              <w:t xml:space="preserve">-    </w:t>
            </w:r>
            <w:r w:rsidRPr="00F84EBB">
              <w:rPr>
                <w:color w:val="000000"/>
                <w:sz w:val="20"/>
                <w:szCs w:val="20"/>
                <w:lang w:eastAsia="ar-SA"/>
              </w:rPr>
              <w:t xml:space="preserve">Программа комплексного развития транспортной инфраструктуры на территории </w:t>
            </w:r>
            <w:r w:rsidRPr="00F84EBB">
              <w:rPr>
                <w:color w:val="000000"/>
                <w:sz w:val="20"/>
                <w:szCs w:val="20"/>
              </w:rPr>
              <w:t xml:space="preserve">Моргинского сельского поселения  Дубенского </w:t>
            </w:r>
            <w:r w:rsidRPr="00F84EBB">
              <w:rPr>
                <w:color w:val="000000"/>
                <w:sz w:val="20"/>
                <w:szCs w:val="20"/>
                <w:lang w:eastAsia="ar-SA"/>
              </w:rPr>
              <w:t>муниципального района Республики Мордовия на 2018-2027 годы (далее – Программа)</w:t>
            </w:r>
          </w:p>
        </w:tc>
      </w:tr>
      <w:tr w:rsidR="00006467" w:rsidRPr="00F84EBB" w:rsidTr="00006467">
        <w:tc>
          <w:tcPr>
            <w:tcW w:w="2988" w:type="dxa"/>
            <w:tcBorders>
              <w:top w:val="single" w:sz="12" w:space="0" w:color="auto"/>
              <w:left w:val="single" w:sz="24" w:space="0" w:color="auto"/>
              <w:bottom w:val="single" w:sz="12" w:space="0" w:color="auto"/>
              <w:right w:val="single" w:sz="12" w:space="0" w:color="auto"/>
            </w:tcBorders>
          </w:tcPr>
          <w:p w:rsidR="00006467" w:rsidRPr="00F84EBB" w:rsidRDefault="00006467" w:rsidP="00006467">
            <w:pPr>
              <w:rPr>
                <w:sz w:val="20"/>
                <w:szCs w:val="20"/>
              </w:rPr>
            </w:pPr>
            <w:r w:rsidRPr="00F84EBB">
              <w:rPr>
                <w:sz w:val="20"/>
                <w:szCs w:val="20"/>
              </w:rPr>
              <w:t>Основание для разработки</w:t>
            </w:r>
          </w:p>
        </w:tc>
        <w:tc>
          <w:tcPr>
            <w:tcW w:w="6870" w:type="dxa"/>
            <w:tcBorders>
              <w:top w:val="single" w:sz="12" w:space="0" w:color="auto"/>
              <w:left w:val="nil"/>
              <w:bottom w:val="single" w:sz="12" w:space="0" w:color="auto"/>
              <w:right w:val="single" w:sz="24" w:space="0" w:color="auto"/>
            </w:tcBorders>
          </w:tcPr>
          <w:p w:rsidR="00006467" w:rsidRPr="00F84EBB" w:rsidRDefault="00006467" w:rsidP="00006467">
            <w:pPr>
              <w:numPr>
                <w:ilvl w:val="0"/>
                <w:numId w:val="18"/>
              </w:numPr>
              <w:tabs>
                <w:tab w:val="clear" w:pos="720"/>
                <w:tab w:val="num" w:pos="0"/>
              </w:tabs>
              <w:suppressAutoHyphens/>
              <w:ind w:left="66" w:firstLine="0"/>
              <w:jc w:val="both"/>
              <w:rPr>
                <w:color w:val="000000"/>
                <w:sz w:val="20"/>
                <w:szCs w:val="20"/>
                <w:lang w:eastAsia="ar-SA"/>
              </w:rPr>
            </w:pPr>
            <w:r w:rsidRPr="00F84EBB">
              <w:rPr>
                <w:color w:val="000000"/>
                <w:sz w:val="20"/>
                <w:szCs w:val="20"/>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006467" w:rsidRPr="00F84EBB" w:rsidRDefault="00006467" w:rsidP="00006467">
            <w:pPr>
              <w:tabs>
                <w:tab w:val="num" w:pos="0"/>
              </w:tabs>
              <w:suppressAutoHyphens/>
              <w:ind w:left="66"/>
              <w:jc w:val="both"/>
              <w:outlineLvl w:val="0"/>
              <w:rPr>
                <w:color w:val="000000"/>
                <w:kern w:val="1"/>
                <w:sz w:val="20"/>
                <w:szCs w:val="20"/>
                <w:lang w:eastAsia="ar-SA"/>
              </w:rPr>
            </w:pPr>
            <w:r w:rsidRPr="00F84EBB">
              <w:rPr>
                <w:color w:val="000000"/>
                <w:kern w:val="1"/>
                <w:sz w:val="20"/>
                <w:szCs w:val="20"/>
                <w:lang w:eastAsia="ar-SA"/>
              </w:rPr>
              <w:t xml:space="preserve">- Постановление Правительства РФ от 1 октября </w:t>
            </w:r>
            <w:smartTag w:uri="urn:schemas-microsoft-com:office:smarttags" w:element="metricconverter">
              <w:smartTagPr>
                <w:attr w:name="ProductID" w:val="2015 г"/>
              </w:smartTagPr>
              <w:r w:rsidRPr="00F84EBB">
                <w:rPr>
                  <w:color w:val="000000"/>
                  <w:kern w:val="1"/>
                  <w:sz w:val="20"/>
                  <w:szCs w:val="20"/>
                  <w:lang w:eastAsia="ar-SA"/>
                </w:rPr>
                <w:t>2015 г</w:t>
              </w:r>
            </w:smartTag>
            <w:r w:rsidRPr="00F84EBB">
              <w:rPr>
                <w:color w:val="000000"/>
                <w:kern w:val="1"/>
                <w:sz w:val="20"/>
                <w:szCs w:val="20"/>
                <w:lang w:eastAsia="ar-SA"/>
              </w:rPr>
              <w:t>. N 1050 "Об утверждении требований к программам комплексного развития социальной инфраструктуры поселений, городских округов</w:t>
            </w:r>
          </w:p>
          <w:p w:rsidR="00006467" w:rsidRPr="00F84EBB" w:rsidRDefault="00006467" w:rsidP="00006467">
            <w:pPr>
              <w:tabs>
                <w:tab w:val="num" w:pos="0"/>
              </w:tabs>
              <w:suppressAutoHyphens/>
              <w:ind w:left="66"/>
              <w:jc w:val="both"/>
              <w:rPr>
                <w:color w:val="000000"/>
                <w:sz w:val="20"/>
                <w:szCs w:val="20"/>
                <w:shd w:val="clear" w:color="auto" w:fill="FFFFFF"/>
                <w:lang w:eastAsia="ar-SA"/>
              </w:rPr>
            </w:pPr>
            <w:r w:rsidRPr="00F84EBB">
              <w:rPr>
                <w:color w:val="000000"/>
                <w:sz w:val="20"/>
                <w:szCs w:val="20"/>
                <w:lang w:eastAsia="ar-SA"/>
              </w:rPr>
              <w:t xml:space="preserve">- Федеральный закон от 06 октября 2003 года </w:t>
            </w:r>
            <w:hyperlink r:id="rId7" w:history="1">
              <w:r w:rsidRPr="00F84EBB">
                <w:rPr>
                  <w:color w:val="000000"/>
                  <w:sz w:val="20"/>
                  <w:szCs w:val="20"/>
                  <w:lang w:eastAsia="ar-SA"/>
                </w:rPr>
                <w:t>№ 131-ФЗ</w:t>
              </w:r>
            </w:hyperlink>
            <w:r w:rsidRPr="00F84EBB">
              <w:rPr>
                <w:color w:val="000000"/>
                <w:sz w:val="20"/>
                <w:szCs w:val="20"/>
                <w:lang w:eastAsia="ar-SA"/>
              </w:rPr>
              <w:t xml:space="preserve"> «Об общих принципах организации местного самоуправления в Российской Федерации»;</w:t>
            </w:r>
          </w:p>
          <w:p w:rsidR="00006467" w:rsidRPr="00F84EBB" w:rsidRDefault="00006467" w:rsidP="00006467">
            <w:pPr>
              <w:numPr>
                <w:ilvl w:val="0"/>
                <w:numId w:val="17"/>
              </w:numPr>
              <w:tabs>
                <w:tab w:val="clear" w:pos="720"/>
                <w:tab w:val="num" w:pos="0"/>
              </w:tabs>
              <w:suppressAutoHyphens/>
              <w:ind w:left="66" w:firstLine="0"/>
              <w:jc w:val="both"/>
              <w:rPr>
                <w:color w:val="000000"/>
                <w:sz w:val="20"/>
                <w:szCs w:val="20"/>
                <w:shd w:val="clear" w:color="auto" w:fill="FFFFFF"/>
                <w:lang w:eastAsia="ar-SA"/>
              </w:rPr>
            </w:pPr>
            <w:r w:rsidRPr="00F84EBB">
              <w:rPr>
                <w:color w:val="000000"/>
                <w:sz w:val="20"/>
                <w:szCs w:val="20"/>
                <w:shd w:val="clear" w:color="auto" w:fill="FFFFFF"/>
                <w:lang w:eastAsia="ar-SA"/>
              </w:rPr>
              <w:t xml:space="preserve">Генеральный план </w:t>
            </w:r>
            <w:r w:rsidRPr="00F84EBB">
              <w:rPr>
                <w:color w:val="000000"/>
                <w:sz w:val="20"/>
                <w:szCs w:val="20"/>
              </w:rPr>
              <w:t>Моргинского сельского поселения  Дубенского</w:t>
            </w:r>
            <w:r w:rsidRPr="00F84EBB">
              <w:rPr>
                <w:color w:val="000000"/>
                <w:sz w:val="20"/>
                <w:szCs w:val="20"/>
                <w:shd w:val="clear" w:color="auto" w:fill="FFFFFF"/>
                <w:lang w:eastAsia="ar-SA"/>
              </w:rPr>
              <w:t xml:space="preserve"> муниципального района Республики Мордовия,</w:t>
            </w:r>
          </w:p>
          <w:p w:rsidR="00006467" w:rsidRPr="00F84EBB" w:rsidRDefault="00006467" w:rsidP="00006467">
            <w:pPr>
              <w:ind w:left="383"/>
              <w:jc w:val="both"/>
              <w:rPr>
                <w:color w:val="000000"/>
                <w:sz w:val="20"/>
                <w:szCs w:val="20"/>
              </w:rPr>
            </w:pPr>
            <w:r w:rsidRPr="00F84EBB">
              <w:rPr>
                <w:color w:val="000000"/>
                <w:sz w:val="20"/>
                <w:szCs w:val="20"/>
                <w:shd w:val="clear" w:color="auto" w:fill="FFFFFF"/>
                <w:lang w:eastAsia="ar-SA"/>
              </w:rPr>
              <w:t xml:space="preserve"> - Устав </w:t>
            </w:r>
            <w:r w:rsidRPr="00F84EBB">
              <w:rPr>
                <w:color w:val="000000"/>
                <w:sz w:val="20"/>
                <w:szCs w:val="20"/>
              </w:rPr>
              <w:t xml:space="preserve">Моргинского сельского поселения  Дубенского </w:t>
            </w:r>
            <w:r w:rsidRPr="00F84EBB">
              <w:rPr>
                <w:color w:val="000000"/>
                <w:sz w:val="20"/>
                <w:szCs w:val="20"/>
                <w:shd w:val="clear" w:color="auto" w:fill="FFFFFF"/>
                <w:lang w:eastAsia="ar-SA"/>
              </w:rPr>
              <w:t>муниципального района Республики Мордовия</w:t>
            </w:r>
          </w:p>
        </w:tc>
      </w:tr>
      <w:tr w:rsidR="00006467" w:rsidRPr="00F84EBB" w:rsidTr="00006467">
        <w:tc>
          <w:tcPr>
            <w:tcW w:w="2988" w:type="dxa"/>
            <w:tcBorders>
              <w:top w:val="single" w:sz="12" w:space="0" w:color="auto"/>
              <w:left w:val="single" w:sz="24" w:space="0" w:color="auto"/>
              <w:bottom w:val="single" w:sz="12" w:space="0" w:color="auto"/>
              <w:right w:val="single" w:sz="12" w:space="0" w:color="auto"/>
            </w:tcBorders>
          </w:tcPr>
          <w:p w:rsidR="00006467" w:rsidRPr="00F84EBB" w:rsidRDefault="00006467" w:rsidP="00006467">
            <w:pPr>
              <w:rPr>
                <w:sz w:val="20"/>
                <w:szCs w:val="20"/>
              </w:rPr>
            </w:pPr>
            <w:r w:rsidRPr="00F84EBB">
              <w:rPr>
                <w:sz w:val="20"/>
                <w:szCs w:val="20"/>
              </w:rPr>
              <w:t xml:space="preserve">Муниципальный заказчик </w:t>
            </w:r>
            <w:proofErr w:type="gramStart"/>
            <w:r w:rsidRPr="00F84EBB">
              <w:rPr>
                <w:sz w:val="20"/>
                <w:szCs w:val="20"/>
              </w:rPr>
              <w:t>-к</w:t>
            </w:r>
            <w:proofErr w:type="gramEnd"/>
            <w:r w:rsidRPr="00F84EBB">
              <w:rPr>
                <w:sz w:val="20"/>
                <w:szCs w:val="20"/>
              </w:rPr>
              <w:t>оординатор Программы</w:t>
            </w:r>
          </w:p>
        </w:tc>
        <w:tc>
          <w:tcPr>
            <w:tcW w:w="6870" w:type="dxa"/>
            <w:tcBorders>
              <w:top w:val="single" w:sz="12" w:space="0" w:color="auto"/>
              <w:left w:val="nil"/>
              <w:bottom w:val="single" w:sz="12" w:space="0" w:color="auto"/>
              <w:right w:val="single" w:sz="24" w:space="0" w:color="auto"/>
            </w:tcBorders>
          </w:tcPr>
          <w:p w:rsidR="00006467" w:rsidRPr="00F84EBB" w:rsidRDefault="00006467" w:rsidP="00006467">
            <w:pPr>
              <w:ind w:left="383" w:hanging="383"/>
              <w:jc w:val="both"/>
              <w:rPr>
                <w:color w:val="000000"/>
                <w:sz w:val="20"/>
                <w:szCs w:val="20"/>
              </w:rPr>
            </w:pPr>
            <w:r w:rsidRPr="00F84EBB">
              <w:rPr>
                <w:color w:val="000000"/>
                <w:sz w:val="20"/>
                <w:szCs w:val="20"/>
              </w:rPr>
              <w:t>-     администрация  Моргинского сельского поселения  Дубенского муниципального района Республики Мордовия</w:t>
            </w:r>
          </w:p>
        </w:tc>
      </w:tr>
      <w:tr w:rsidR="00006467" w:rsidRPr="00F84EBB" w:rsidTr="00006467">
        <w:tc>
          <w:tcPr>
            <w:tcW w:w="2988" w:type="dxa"/>
            <w:tcBorders>
              <w:top w:val="single" w:sz="12" w:space="0" w:color="auto"/>
              <w:left w:val="single" w:sz="24" w:space="0" w:color="auto"/>
              <w:bottom w:val="single" w:sz="12" w:space="0" w:color="auto"/>
              <w:right w:val="single" w:sz="12" w:space="0" w:color="auto"/>
            </w:tcBorders>
          </w:tcPr>
          <w:p w:rsidR="00006467" w:rsidRPr="00F84EBB" w:rsidRDefault="00006467" w:rsidP="00006467">
            <w:pPr>
              <w:rPr>
                <w:sz w:val="20"/>
                <w:szCs w:val="20"/>
              </w:rPr>
            </w:pPr>
            <w:r w:rsidRPr="00F84EBB">
              <w:rPr>
                <w:sz w:val="20"/>
                <w:szCs w:val="20"/>
              </w:rPr>
              <w:t>Разработчик Программы</w:t>
            </w:r>
          </w:p>
        </w:tc>
        <w:tc>
          <w:tcPr>
            <w:tcW w:w="6870" w:type="dxa"/>
            <w:tcBorders>
              <w:top w:val="single" w:sz="12" w:space="0" w:color="auto"/>
              <w:left w:val="nil"/>
              <w:bottom w:val="single" w:sz="12" w:space="0" w:color="auto"/>
              <w:right w:val="single" w:sz="24" w:space="0" w:color="auto"/>
            </w:tcBorders>
          </w:tcPr>
          <w:p w:rsidR="00006467" w:rsidRPr="00F84EBB" w:rsidRDefault="00006467" w:rsidP="00006467">
            <w:pPr>
              <w:ind w:left="383" w:hanging="383"/>
              <w:jc w:val="both"/>
              <w:rPr>
                <w:color w:val="000000"/>
                <w:sz w:val="20"/>
                <w:szCs w:val="20"/>
              </w:rPr>
            </w:pPr>
            <w:r w:rsidRPr="00F84EBB">
              <w:rPr>
                <w:color w:val="000000"/>
                <w:sz w:val="20"/>
                <w:szCs w:val="20"/>
              </w:rPr>
              <w:t>-    администрация Моргинского сельского поселения  Дубенского муниципального района Республики Мордовия</w:t>
            </w:r>
          </w:p>
        </w:tc>
      </w:tr>
      <w:tr w:rsidR="00006467" w:rsidRPr="00F84EBB" w:rsidTr="00006467">
        <w:tc>
          <w:tcPr>
            <w:tcW w:w="2988" w:type="dxa"/>
            <w:tcBorders>
              <w:top w:val="single" w:sz="12" w:space="0" w:color="auto"/>
              <w:left w:val="single" w:sz="24" w:space="0" w:color="auto"/>
              <w:bottom w:val="single" w:sz="12" w:space="0" w:color="auto"/>
              <w:right w:val="single" w:sz="12" w:space="0" w:color="auto"/>
            </w:tcBorders>
          </w:tcPr>
          <w:p w:rsidR="00006467" w:rsidRPr="00F84EBB" w:rsidRDefault="00006467" w:rsidP="00006467">
            <w:pPr>
              <w:suppressAutoHyphens/>
              <w:jc w:val="both"/>
              <w:rPr>
                <w:sz w:val="20"/>
                <w:szCs w:val="20"/>
                <w:lang w:eastAsia="ar-SA"/>
              </w:rPr>
            </w:pPr>
            <w:r w:rsidRPr="00F84EBB">
              <w:rPr>
                <w:sz w:val="20"/>
                <w:szCs w:val="20"/>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006467" w:rsidRPr="00F84EBB" w:rsidRDefault="00006467" w:rsidP="00006467">
            <w:pPr>
              <w:suppressAutoHyphens/>
              <w:jc w:val="both"/>
              <w:rPr>
                <w:color w:val="000000"/>
                <w:sz w:val="20"/>
                <w:szCs w:val="20"/>
                <w:lang w:eastAsia="ar-SA"/>
              </w:rPr>
            </w:pPr>
            <w:r w:rsidRPr="00F84EBB">
              <w:rPr>
                <w:color w:val="000000"/>
                <w:sz w:val="20"/>
                <w:szCs w:val="20"/>
                <w:lang w:eastAsia="ar-SA"/>
              </w:rPr>
              <w:t xml:space="preserve">Контроль  реализации Программы осуществляет   администрация </w:t>
            </w:r>
            <w:r w:rsidRPr="00F84EBB">
              <w:rPr>
                <w:color w:val="000000"/>
                <w:sz w:val="20"/>
                <w:szCs w:val="20"/>
              </w:rPr>
              <w:t xml:space="preserve">Моргинского сельского поселения  Дубенского </w:t>
            </w:r>
            <w:r w:rsidRPr="00F84EBB">
              <w:rPr>
                <w:color w:val="000000"/>
                <w:sz w:val="20"/>
                <w:szCs w:val="20"/>
                <w:shd w:val="clear" w:color="auto" w:fill="FFFFFF"/>
                <w:lang w:eastAsia="ar-SA"/>
              </w:rPr>
              <w:t>муниципального района Республики Мордовия</w:t>
            </w:r>
          </w:p>
        </w:tc>
      </w:tr>
      <w:tr w:rsidR="00006467" w:rsidRPr="00F84EBB" w:rsidTr="00006467">
        <w:tc>
          <w:tcPr>
            <w:tcW w:w="2988" w:type="dxa"/>
            <w:tcBorders>
              <w:top w:val="single" w:sz="12" w:space="0" w:color="auto"/>
              <w:left w:val="single" w:sz="24" w:space="0" w:color="auto"/>
              <w:bottom w:val="single" w:sz="24" w:space="0" w:color="auto"/>
              <w:right w:val="single" w:sz="12" w:space="0" w:color="auto"/>
            </w:tcBorders>
          </w:tcPr>
          <w:p w:rsidR="00006467" w:rsidRPr="00F84EBB" w:rsidRDefault="00006467" w:rsidP="00006467">
            <w:pPr>
              <w:rPr>
                <w:sz w:val="20"/>
                <w:szCs w:val="20"/>
              </w:rPr>
            </w:pPr>
            <w:r w:rsidRPr="00F84EBB">
              <w:rPr>
                <w:sz w:val="20"/>
                <w:szCs w:val="20"/>
              </w:rPr>
              <w:t>Цели и задачи Программы</w:t>
            </w:r>
          </w:p>
        </w:tc>
        <w:tc>
          <w:tcPr>
            <w:tcW w:w="6870" w:type="dxa"/>
            <w:tcBorders>
              <w:top w:val="single" w:sz="12" w:space="0" w:color="auto"/>
              <w:left w:val="nil"/>
              <w:bottom w:val="single" w:sz="24" w:space="0" w:color="auto"/>
              <w:right w:val="single" w:sz="24" w:space="0" w:color="auto"/>
            </w:tcBorders>
          </w:tcPr>
          <w:p w:rsidR="00006467" w:rsidRPr="00F84EBB" w:rsidRDefault="00006467" w:rsidP="00006467">
            <w:pPr>
              <w:jc w:val="both"/>
              <w:rPr>
                <w:color w:val="000000"/>
                <w:sz w:val="20"/>
                <w:szCs w:val="20"/>
              </w:rPr>
            </w:pPr>
            <w:r w:rsidRPr="00F84EBB">
              <w:rPr>
                <w:color w:val="000000"/>
                <w:sz w:val="20"/>
                <w:szCs w:val="20"/>
              </w:rPr>
              <w:t xml:space="preserve">      Основные цели Программы:</w:t>
            </w:r>
          </w:p>
          <w:p w:rsidR="00006467" w:rsidRPr="00F84EBB" w:rsidRDefault="00006467" w:rsidP="00006467">
            <w:pPr>
              <w:ind w:left="360"/>
              <w:jc w:val="both"/>
              <w:rPr>
                <w:color w:val="000000"/>
                <w:sz w:val="20"/>
                <w:szCs w:val="20"/>
              </w:rPr>
            </w:pPr>
            <w:r w:rsidRPr="00F84EBB">
              <w:rPr>
                <w:color w:val="000000"/>
                <w:sz w:val="20"/>
                <w:szCs w:val="20"/>
              </w:rPr>
              <w:lastRenderedPageBreak/>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006467" w:rsidRPr="00F84EBB" w:rsidRDefault="00006467" w:rsidP="00006467">
            <w:pPr>
              <w:ind w:left="360"/>
              <w:jc w:val="both"/>
              <w:rPr>
                <w:color w:val="000000"/>
                <w:sz w:val="20"/>
                <w:szCs w:val="20"/>
              </w:rPr>
            </w:pPr>
            <w:r w:rsidRPr="00F84EBB">
              <w:rPr>
                <w:color w:val="000000"/>
                <w:sz w:val="20"/>
                <w:szCs w:val="20"/>
              </w:rPr>
              <w:t>Задачи Программы:</w:t>
            </w:r>
          </w:p>
          <w:p w:rsidR="00006467" w:rsidRPr="00F84EBB" w:rsidRDefault="00006467" w:rsidP="00006467">
            <w:pPr>
              <w:ind w:left="360"/>
              <w:jc w:val="both"/>
              <w:rPr>
                <w:color w:val="000000"/>
                <w:sz w:val="20"/>
                <w:szCs w:val="20"/>
              </w:rPr>
            </w:pPr>
            <w:r w:rsidRPr="00F84EBB">
              <w:rPr>
                <w:color w:val="000000"/>
                <w:sz w:val="20"/>
                <w:szCs w:val="20"/>
              </w:rPr>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Моргинского сельского поселения Дубенского муниципального района; </w:t>
            </w:r>
          </w:p>
          <w:p w:rsidR="00006467" w:rsidRPr="00F84EBB" w:rsidRDefault="00006467" w:rsidP="00006467">
            <w:pPr>
              <w:ind w:left="360"/>
              <w:jc w:val="both"/>
              <w:rPr>
                <w:color w:val="000000"/>
                <w:sz w:val="20"/>
                <w:szCs w:val="20"/>
              </w:rPr>
            </w:pPr>
            <w:r w:rsidRPr="00F84EBB">
              <w:rPr>
                <w:color w:val="000000"/>
                <w:sz w:val="20"/>
                <w:szCs w:val="20"/>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Моргинского сельского поселения Дубенского муниципального района; </w:t>
            </w:r>
          </w:p>
          <w:p w:rsidR="00006467" w:rsidRPr="00F84EBB" w:rsidRDefault="00006467" w:rsidP="00006467">
            <w:pPr>
              <w:ind w:left="360"/>
              <w:jc w:val="both"/>
              <w:rPr>
                <w:color w:val="000000"/>
                <w:sz w:val="20"/>
                <w:szCs w:val="20"/>
              </w:rPr>
            </w:pPr>
            <w:r w:rsidRPr="00F84EBB">
              <w:rPr>
                <w:color w:val="000000"/>
                <w:sz w:val="20"/>
                <w:szCs w:val="20"/>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Моргинского  сельского поселения Дубенского муниципального района; </w:t>
            </w:r>
          </w:p>
          <w:p w:rsidR="00006467" w:rsidRPr="00F84EBB" w:rsidRDefault="00006467" w:rsidP="00006467">
            <w:pPr>
              <w:ind w:left="360"/>
              <w:jc w:val="both"/>
              <w:rPr>
                <w:color w:val="000000"/>
                <w:sz w:val="20"/>
                <w:szCs w:val="20"/>
              </w:rPr>
            </w:pPr>
            <w:r w:rsidRPr="00F84EBB">
              <w:rPr>
                <w:color w:val="000000"/>
                <w:sz w:val="20"/>
                <w:szCs w:val="20"/>
              </w:rPr>
              <w:t xml:space="preserve">г) развитие транспортной инфраструктуры, сбалансированное с градостроительной деятельностью; </w:t>
            </w:r>
          </w:p>
          <w:p w:rsidR="00006467" w:rsidRPr="00F84EBB" w:rsidRDefault="00006467" w:rsidP="00006467">
            <w:pPr>
              <w:ind w:left="360"/>
              <w:jc w:val="both"/>
              <w:rPr>
                <w:color w:val="000000"/>
                <w:sz w:val="20"/>
                <w:szCs w:val="20"/>
              </w:rPr>
            </w:pPr>
            <w:proofErr w:type="spellStart"/>
            <w:r w:rsidRPr="00F84EBB">
              <w:rPr>
                <w:color w:val="000000"/>
                <w:sz w:val="20"/>
                <w:szCs w:val="20"/>
              </w:rPr>
              <w:t>д</w:t>
            </w:r>
            <w:proofErr w:type="spellEnd"/>
            <w:r w:rsidRPr="00F84EBB">
              <w:rPr>
                <w:color w:val="000000"/>
                <w:sz w:val="20"/>
                <w:szCs w:val="20"/>
              </w:rPr>
              <w:t xml:space="preserve">) создание условий для управления транспортным спросом; </w:t>
            </w:r>
          </w:p>
          <w:p w:rsidR="00006467" w:rsidRPr="00F84EBB" w:rsidRDefault="00006467" w:rsidP="00006467">
            <w:pPr>
              <w:ind w:left="360"/>
              <w:jc w:val="both"/>
              <w:rPr>
                <w:color w:val="000000"/>
                <w:sz w:val="20"/>
                <w:szCs w:val="20"/>
              </w:rPr>
            </w:pPr>
            <w:r w:rsidRPr="00F84EBB">
              <w:rPr>
                <w:color w:val="000000"/>
                <w:sz w:val="20"/>
                <w:szCs w:val="20"/>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006467" w:rsidRPr="00F84EBB" w:rsidRDefault="00006467" w:rsidP="00006467">
            <w:pPr>
              <w:ind w:left="360"/>
              <w:jc w:val="both"/>
              <w:rPr>
                <w:color w:val="000000"/>
                <w:sz w:val="20"/>
                <w:szCs w:val="20"/>
              </w:rPr>
            </w:pPr>
            <w:r w:rsidRPr="00F84EBB">
              <w:rPr>
                <w:color w:val="000000"/>
                <w:sz w:val="20"/>
                <w:szCs w:val="20"/>
              </w:rPr>
              <w:t xml:space="preserve"> ж) создание приоритетных условий движения транспортных средств общего пользования по отношению к иным транспортным средствам; </w:t>
            </w:r>
          </w:p>
          <w:p w:rsidR="00006467" w:rsidRPr="00F84EBB" w:rsidRDefault="00006467" w:rsidP="00006467">
            <w:pPr>
              <w:ind w:left="360"/>
              <w:jc w:val="both"/>
              <w:rPr>
                <w:color w:val="000000"/>
                <w:sz w:val="20"/>
                <w:szCs w:val="20"/>
              </w:rPr>
            </w:pPr>
            <w:proofErr w:type="spellStart"/>
            <w:r w:rsidRPr="00F84EBB">
              <w:rPr>
                <w:color w:val="000000"/>
                <w:sz w:val="20"/>
                <w:szCs w:val="20"/>
              </w:rPr>
              <w:t>з</w:t>
            </w:r>
            <w:proofErr w:type="spellEnd"/>
            <w:r w:rsidRPr="00F84EBB">
              <w:rPr>
                <w:color w:val="000000"/>
                <w:sz w:val="20"/>
                <w:szCs w:val="20"/>
              </w:rPr>
              <w:t>) создание условий для пешеходного и велосипедного передвижения населения;</w:t>
            </w:r>
          </w:p>
          <w:p w:rsidR="00006467" w:rsidRPr="00F84EBB" w:rsidRDefault="00006467" w:rsidP="00006467">
            <w:pPr>
              <w:ind w:left="360"/>
              <w:jc w:val="both"/>
              <w:rPr>
                <w:color w:val="000000"/>
                <w:sz w:val="20"/>
                <w:szCs w:val="20"/>
              </w:rPr>
            </w:pPr>
            <w:r w:rsidRPr="00F84EBB">
              <w:rPr>
                <w:color w:val="000000"/>
                <w:sz w:val="20"/>
                <w:szCs w:val="20"/>
              </w:rPr>
              <w:t xml:space="preserve"> и) эффективность функционирования действующей транспортной инфраструктуры.</w:t>
            </w:r>
          </w:p>
          <w:p w:rsidR="00006467" w:rsidRPr="00F84EBB" w:rsidRDefault="00006467" w:rsidP="00006467">
            <w:pPr>
              <w:ind w:left="360"/>
              <w:jc w:val="both"/>
              <w:rPr>
                <w:color w:val="000000"/>
                <w:sz w:val="20"/>
                <w:szCs w:val="20"/>
              </w:rPr>
            </w:pPr>
            <w:r w:rsidRPr="00F84EBB">
              <w:rPr>
                <w:color w:val="000000"/>
                <w:sz w:val="20"/>
                <w:szCs w:val="20"/>
              </w:rPr>
              <w:t>В пределах полномочий сельского поселения.</w:t>
            </w:r>
          </w:p>
        </w:tc>
      </w:tr>
      <w:tr w:rsidR="00006467" w:rsidRPr="00F84EBB" w:rsidTr="00006467">
        <w:trPr>
          <w:trHeight w:val="365"/>
        </w:trPr>
        <w:tc>
          <w:tcPr>
            <w:tcW w:w="2988" w:type="dxa"/>
            <w:tcBorders>
              <w:top w:val="single" w:sz="24" w:space="0" w:color="auto"/>
              <w:left w:val="single" w:sz="24" w:space="0" w:color="auto"/>
              <w:bottom w:val="single" w:sz="12" w:space="0" w:color="auto"/>
              <w:right w:val="single" w:sz="12" w:space="0" w:color="auto"/>
            </w:tcBorders>
          </w:tcPr>
          <w:p w:rsidR="00006467" w:rsidRPr="00F84EBB" w:rsidRDefault="00006467" w:rsidP="00006467">
            <w:pPr>
              <w:rPr>
                <w:sz w:val="20"/>
                <w:szCs w:val="20"/>
              </w:rPr>
            </w:pPr>
            <w:r w:rsidRPr="00F84EBB">
              <w:rPr>
                <w:sz w:val="20"/>
                <w:szCs w:val="20"/>
              </w:rPr>
              <w:lastRenderedPageBreak/>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006467" w:rsidRPr="00F84EBB" w:rsidRDefault="00006467" w:rsidP="00006467">
            <w:pPr>
              <w:jc w:val="both"/>
              <w:rPr>
                <w:sz w:val="20"/>
                <w:szCs w:val="20"/>
              </w:rPr>
            </w:pPr>
            <w:r w:rsidRPr="00F84EBB">
              <w:rPr>
                <w:color w:val="000000"/>
                <w:sz w:val="20"/>
                <w:szCs w:val="20"/>
              </w:rPr>
              <w:t xml:space="preserve"> - Увеличение доли улично-дорожной сети с твердым покрытием до </w:t>
            </w:r>
            <w:r w:rsidRPr="00F84EBB">
              <w:rPr>
                <w:sz w:val="20"/>
                <w:szCs w:val="20"/>
              </w:rPr>
              <w:t xml:space="preserve">20%; </w:t>
            </w:r>
          </w:p>
          <w:p w:rsidR="00006467" w:rsidRPr="00F84EBB" w:rsidRDefault="00006467" w:rsidP="00006467">
            <w:pPr>
              <w:jc w:val="both"/>
              <w:rPr>
                <w:sz w:val="20"/>
                <w:szCs w:val="20"/>
              </w:rPr>
            </w:pPr>
            <w:r w:rsidRPr="00F84EBB">
              <w:rPr>
                <w:sz w:val="20"/>
                <w:szCs w:val="20"/>
              </w:rPr>
              <w:t xml:space="preserve">- Увеличения парковочного пространства; </w:t>
            </w:r>
          </w:p>
          <w:p w:rsidR="00006467" w:rsidRPr="00F84EBB" w:rsidRDefault="00006467" w:rsidP="00006467">
            <w:pPr>
              <w:jc w:val="both"/>
              <w:rPr>
                <w:sz w:val="20"/>
                <w:szCs w:val="20"/>
              </w:rPr>
            </w:pPr>
            <w:r w:rsidRPr="00F84EBB">
              <w:rPr>
                <w:sz w:val="20"/>
                <w:szCs w:val="20"/>
              </w:rPr>
              <w:t xml:space="preserve">- Установка дорожных знаков; </w:t>
            </w:r>
          </w:p>
          <w:p w:rsidR="00006467" w:rsidRPr="00F84EBB" w:rsidRDefault="00006467" w:rsidP="00006467">
            <w:pPr>
              <w:jc w:val="both"/>
              <w:rPr>
                <w:sz w:val="20"/>
                <w:szCs w:val="20"/>
              </w:rPr>
            </w:pPr>
            <w:r w:rsidRPr="00F84EBB">
              <w:rPr>
                <w:sz w:val="20"/>
                <w:szCs w:val="20"/>
              </w:rPr>
              <w:t>- Увеличение количества нанесенной разметки;</w:t>
            </w:r>
          </w:p>
          <w:p w:rsidR="00006467" w:rsidRPr="00F84EBB" w:rsidRDefault="00006467" w:rsidP="00006467">
            <w:pPr>
              <w:jc w:val="both"/>
              <w:rPr>
                <w:sz w:val="20"/>
                <w:szCs w:val="20"/>
              </w:rPr>
            </w:pPr>
            <w:r w:rsidRPr="00F84EBB">
              <w:rPr>
                <w:sz w:val="20"/>
                <w:szCs w:val="20"/>
              </w:rPr>
              <w:t xml:space="preserve"> - Поддержание безаварийной обстановки на дорогах; </w:t>
            </w:r>
          </w:p>
          <w:p w:rsidR="00006467" w:rsidRPr="00F84EBB" w:rsidRDefault="00006467" w:rsidP="00006467">
            <w:pPr>
              <w:jc w:val="both"/>
              <w:rPr>
                <w:color w:val="000000"/>
                <w:sz w:val="20"/>
                <w:szCs w:val="20"/>
              </w:rPr>
            </w:pPr>
            <w:r w:rsidRPr="00F84EBB">
              <w:rPr>
                <w:sz w:val="20"/>
                <w:szCs w:val="20"/>
              </w:rPr>
              <w:t>- Внедрение интеллектуальных транспортных систем</w:t>
            </w:r>
            <w:r w:rsidRPr="00F84EBB">
              <w:rPr>
                <w:color w:val="000000"/>
                <w:sz w:val="20"/>
                <w:szCs w:val="20"/>
              </w:rPr>
              <w:t>.</w:t>
            </w:r>
          </w:p>
        </w:tc>
      </w:tr>
      <w:tr w:rsidR="00006467" w:rsidRPr="00F84EBB" w:rsidTr="00006467">
        <w:trPr>
          <w:trHeight w:val="1074"/>
        </w:trPr>
        <w:tc>
          <w:tcPr>
            <w:tcW w:w="2988" w:type="dxa"/>
            <w:tcBorders>
              <w:top w:val="single" w:sz="24" w:space="0" w:color="auto"/>
              <w:left w:val="single" w:sz="24" w:space="0" w:color="auto"/>
              <w:bottom w:val="single" w:sz="12" w:space="0" w:color="auto"/>
              <w:right w:val="single" w:sz="12" w:space="0" w:color="auto"/>
            </w:tcBorders>
          </w:tcPr>
          <w:p w:rsidR="00006467" w:rsidRPr="00F84EBB" w:rsidRDefault="00006467" w:rsidP="00006467">
            <w:pPr>
              <w:rPr>
                <w:sz w:val="20"/>
                <w:szCs w:val="20"/>
              </w:rPr>
            </w:pPr>
            <w:r w:rsidRPr="00F84EBB">
              <w:rPr>
                <w:sz w:val="20"/>
                <w:szCs w:val="20"/>
              </w:rPr>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006467" w:rsidRPr="00F84EBB" w:rsidRDefault="00006467" w:rsidP="00006467">
            <w:pPr>
              <w:jc w:val="both"/>
              <w:rPr>
                <w:color w:val="000000"/>
                <w:sz w:val="20"/>
                <w:szCs w:val="20"/>
              </w:rPr>
            </w:pPr>
            <w:r w:rsidRPr="00F84EBB">
              <w:rPr>
                <w:color w:val="000000"/>
                <w:sz w:val="20"/>
                <w:szCs w:val="20"/>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006467" w:rsidRPr="00F84EBB" w:rsidRDefault="00006467" w:rsidP="00006467">
            <w:pPr>
              <w:jc w:val="both"/>
              <w:rPr>
                <w:color w:val="000000"/>
                <w:sz w:val="20"/>
                <w:szCs w:val="20"/>
              </w:rPr>
            </w:pPr>
            <w:r w:rsidRPr="00F84EBB">
              <w:rPr>
                <w:color w:val="000000"/>
                <w:sz w:val="20"/>
                <w:szCs w:val="20"/>
              </w:rPr>
              <w:t xml:space="preserve">б) мероприятия по развитию транспорта общего пользования, созданию транспортно-пересадочных узлов; </w:t>
            </w:r>
          </w:p>
          <w:p w:rsidR="00006467" w:rsidRPr="00F84EBB" w:rsidRDefault="00006467" w:rsidP="00006467">
            <w:pPr>
              <w:jc w:val="both"/>
              <w:rPr>
                <w:color w:val="000000"/>
                <w:sz w:val="20"/>
                <w:szCs w:val="20"/>
              </w:rPr>
            </w:pPr>
            <w:r w:rsidRPr="00F84EBB">
              <w:rPr>
                <w:color w:val="000000"/>
                <w:sz w:val="20"/>
                <w:szCs w:val="20"/>
              </w:rPr>
              <w:t>в) мероприятия по развитию инфраструктуры для легкового автомобильного транспорта, включая развитие единого парковочного пространства;</w:t>
            </w:r>
          </w:p>
          <w:p w:rsidR="00006467" w:rsidRPr="00F84EBB" w:rsidRDefault="00006467" w:rsidP="00006467">
            <w:pPr>
              <w:jc w:val="both"/>
              <w:rPr>
                <w:color w:val="000000"/>
                <w:sz w:val="20"/>
                <w:szCs w:val="20"/>
              </w:rPr>
            </w:pPr>
            <w:r w:rsidRPr="00F84EBB">
              <w:rPr>
                <w:color w:val="000000"/>
                <w:sz w:val="20"/>
                <w:szCs w:val="20"/>
              </w:rPr>
              <w:t xml:space="preserve"> г) мероприятия по развитию инфраструктуры пешеходного и велосипедного передвижения; </w:t>
            </w:r>
          </w:p>
          <w:p w:rsidR="00006467" w:rsidRPr="00F84EBB" w:rsidRDefault="00006467" w:rsidP="00006467">
            <w:pPr>
              <w:jc w:val="both"/>
              <w:rPr>
                <w:color w:val="000000"/>
                <w:sz w:val="20"/>
                <w:szCs w:val="20"/>
              </w:rPr>
            </w:pPr>
            <w:proofErr w:type="spellStart"/>
            <w:r w:rsidRPr="00F84EBB">
              <w:rPr>
                <w:color w:val="000000"/>
                <w:sz w:val="20"/>
                <w:szCs w:val="20"/>
              </w:rPr>
              <w:t>д</w:t>
            </w:r>
            <w:proofErr w:type="spellEnd"/>
            <w:r w:rsidRPr="00F84EBB">
              <w:rPr>
                <w:color w:val="000000"/>
                <w:sz w:val="20"/>
                <w:szCs w:val="20"/>
              </w:rPr>
              <w:t xml:space="preserve">)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006467" w:rsidRPr="00F84EBB" w:rsidRDefault="00006467" w:rsidP="00006467">
            <w:pPr>
              <w:jc w:val="both"/>
              <w:rPr>
                <w:color w:val="000000"/>
                <w:sz w:val="20"/>
                <w:szCs w:val="20"/>
              </w:rPr>
            </w:pPr>
            <w:r w:rsidRPr="00F84EBB">
              <w:rPr>
                <w:color w:val="000000"/>
                <w:sz w:val="20"/>
                <w:szCs w:val="20"/>
              </w:rPr>
              <w:t xml:space="preserve"> дорожного движения, снижению перегруженности дорог и (или) их участков;</w:t>
            </w:r>
          </w:p>
          <w:p w:rsidR="00006467" w:rsidRPr="00F84EBB" w:rsidRDefault="00006467" w:rsidP="00006467">
            <w:pPr>
              <w:jc w:val="both"/>
              <w:rPr>
                <w:color w:val="000000"/>
                <w:sz w:val="20"/>
                <w:szCs w:val="20"/>
              </w:rPr>
            </w:pPr>
            <w:r w:rsidRPr="00F84EBB">
              <w:rPr>
                <w:color w:val="000000"/>
                <w:sz w:val="20"/>
                <w:szCs w:val="20"/>
              </w:rPr>
              <w:t xml:space="preserve"> ж) мероприятия по внедрению интеллектуальных транспортных систем; </w:t>
            </w:r>
          </w:p>
          <w:p w:rsidR="00006467" w:rsidRPr="00F84EBB" w:rsidRDefault="00006467" w:rsidP="00006467">
            <w:pPr>
              <w:jc w:val="both"/>
              <w:rPr>
                <w:color w:val="000000"/>
                <w:sz w:val="20"/>
                <w:szCs w:val="20"/>
              </w:rPr>
            </w:pPr>
            <w:proofErr w:type="spellStart"/>
            <w:r w:rsidRPr="00F84EBB">
              <w:rPr>
                <w:color w:val="000000"/>
                <w:sz w:val="20"/>
                <w:szCs w:val="20"/>
              </w:rPr>
              <w:t>з</w:t>
            </w:r>
            <w:proofErr w:type="spellEnd"/>
            <w:r w:rsidRPr="00F84EBB">
              <w:rPr>
                <w:color w:val="000000"/>
                <w:sz w:val="20"/>
                <w:szCs w:val="20"/>
              </w:rPr>
              <w:t xml:space="preserve">) мероприятия по снижению негативного воздействия транспорта на окружающую среду и здоровье населения; г) мероприятия по мониторингу и </w:t>
            </w:r>
            <w:proofErr w:type="gramStart"/>
            <w:r w:rsidRPr="00F84EBB">
              <w:rPr>
                <w:color w:val="000000"/>
                <w:sz w:val="20"/>
                <w:szCs w:val="20"/>
              </w:rPr>
              <w:t>контролю за</w:t>
            </w:r>
            <w:proofErr w:type="gramEnd"/>
            <w:r w:rsidRPr="00F84EBB">
              <w:rPr>
                <w:color w:val="000000"/>
                <w:sz w:val="20"/>
                <w:szCs w:val="20"/>
              </w:rPr>
              <w:t xml:space="preserve"> работой транспортной инфраструктуры и качеством транспортного обслуживания населения и субъектов экономической деятельности</w:t>
            </w:r>
          </w:p>
        </w:tc>
      </w:tr>
      <w:tr w:rsidR="00006467" w:rsidRPr="00F84EBB" w:rsidTr="00006467">
        <w:tc>
          <w:tcPr>
            <w:tcW w:w="2988" w:type="dxa"/>
            <w:tcBorders>
              <w:top w:val="single" w:sz="12" w:space="0" w:color="auto"/>
              <w:left w:val="single" w:sz="24" w:space="0" w:color="auto"/>
              <w:bottom w:val="single" w:sz="4" w:space="0" w:color="auto"/>
              <w:right w:val="single" w:sz="12" w:space="0" w:color="auto"/>
            </w:tcBorders>
          </w:tcPr>
          <w:p w:rsidR="00006467" w:rsidRPr="00F84EBB" w:rsidRDefault="00006467" w:rsidP="00006467">
            <w:pPr>
              <w:rPr>
                <w:sz w:val="20"/>
                <w:szCs w:val="20"/>
              </w:rPr>
            </w:pPr>
            <w:r w:rsidRPr="00F84EBB">
              <w:rPr>
                <w:sz w:val="20"/>
                <w:szCs w:val="20"/>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006467" w:rsidRPr="00F84EBB" w:rsidRDefault="00006467" w:rsidP="00006467">
            <w:pPr>
              <w:jc w:val="both"/>
              <w:rPr>
                <w:color w:val="000000"/>
                <w:sz w:val="20"/>
                <w:szCs w:val="20"/>
              </w:rPr>
            </w:pPr>
            <w:r w:rsidRPr="00F84EBB">
              <w:rPr>
                <w:color w:val="000000"/>
                <w:sz w:val="20"/>
                <w:szCs w:val="20"/>
              </w:rPr>
              <w:t>2018-2027 годы</w:t>
            </w:r>
          </w:p>
          <w:p w:rsidR="00006467" w:rsidRPr="00F84EBB" w:rsidRDefault="00006467" w:rsidP="00006467">
            <w:pPr>
              <w:jc w:val="both"/>
              <w:rPr>
                <w:color w:val="000000"/>
                <w:sz w:val="20"/>
                <w:szCs w:val="20"/>
              </w:rPr>
            </w:pPr>
          </w:p>
        </w:tc>
      </w:tr>
      <w:tr w:rsidR="00006467" w:rsidRPr="00F84EBB" w:rsidTr="00006467">
        <w:trPr>
          <w:trHeight w:val="2896"/>
        </w:trPr>
        <w:tc>
          <w:tcPr>
            <w:tcW w:w="2988" w:type="dxa"/>
            <w:tcBorders>
              <w:top w:val="single" w:sz="4" w:space="0" w:color="auto"/>
              <w:left w:val="single" w:sz="24" w:space="0" w:color="auto"/>
              <w:bottom w:val="single" w:sz="4" w:space="0" w:color="auto"/>
              <w:right w:val="single" w:sz="12" w:space="0" w:color="auto"/>
            </w:tcBorders>
          </w:tcPr>
          <w:p w:rsidR="00006467" w:rsidRPr="00F84EBB" w:rsidRDefault="00006467" w:rsidP="00006467">
            <w:pPr>
              <w:rPr>
                <w:sz w:val="20"/>
                <w:szCs w:val="20"/>
              </w:rPr>
            </w:pPr>
            <w:r w:rsidRPr="00F84EBB">
              <w:rPr>
                <w:sz w:val="20"/>
                <w:szCs w:val="20"/>
              </w:rPr>
              <w:lastRenderedPageBreak/>
              <w:t>Объемы и источники финансирования Программы</w:t>
            </w:r>
          </w:p>
          <w:p w:rsidR="00006467" w:rsidRPr="00F84EBB" w:rsidRDefault="00006467" w:rsidP="00006467">
            <w:pPr>
              <w:rPr>
                <w:sz w:val="20"/>
                <w:szCs w:val="20"/>
              </w:rPr>
            </w:pPr>
          </w:p>
          <w:p w:rsidR="00006467" w:rsidRPr="00F84EBB" w:rsidRDefault="00006467" w:rsidP="00006467">
            <w:pPr>
              <w:rPr>
                <w:sz w:val="20"/>
                <w:szCs w:val="20"/>
              </w:rPr>
            </w:pPr>
          </w:p>
        </w:tc>
        <w:tc>
          <w:tcPr>
            <w:tcW w:w="6870" w:type="dxa"/>
            <w:tcBorders>
              <w:top w:val="single" w:sz="4" w:space="0" w:color="auto"/>
              <w:left w:val="nil"/>
              <w:bottom w:val="single" w:sz="4" w:space="0" w:color="auto"/>
              <w:right w:val="single" w:sz="24" w:space="0" w:color="auto"/>
            </w:tcBorders>
          </w:tcPr>
          <w:p w:rsidR="00006467" w:rsidRPr="00F84EBB" w:rsidRDefault="00006467" w:rsidP="00006467">
            <w:pPr>
              <w:pStyle w:val="ConsPlusCell"/>
              <w:jc w:val="both"/>
              <w:rPr>
                <w:rFonts w:ascii="Times New Roman" w:hAnsi="Times New Roman" w:cs="Times New Roman"/>
                <w:color w:val="000000"/>
              </w:rPr>
            </w:pPr>
            <w:r w:rsidRPr="00F84EBB">
              <w:rPr>
                <w:rFonts w:ascii="Times New Roman" w:hAnsi="Times New Roman" w:cs="Times New Roman"/>
                <w:color w:val="000000"/>
              </w:rPr>
              <w:t>Общий объем финансирования Программы составляет 1590000,0 тыс. рублей, в том числе:</w:t>
            </w:r>
          </w:p>
          <w:p w:rsidR="00006467" w:rsidRPr="00F84EBB" w:rsidRDefault="00006467" w:rsidP="00006467">
            <w:pPr>
              <w:pStyle w:val="ConsPlusCell"/>
              <w:jc w:val="both"/>
              <w:rPr>
                <w:rFonts w:ascii="Times New Roman" w:hAnsi="Times New Roman" w:cs="Times New Roman"/>
                <w:color w:val="000000"/>
              </w:rPr>
            </w:pPr>
            <w:r w:rsidRPr="00F84EBB">
              <w:rPr>
                <w:rFonts w:ascii="Times New Roman" w:hAnsi="Times New Roman" w:cs="Times New Roman"/>
                <w:color w:val="000000"/>
              </w:rPr>
              <w:t>- средства федерального бюджета – 0 тыс. рублей;</w:t>
            </w:r>
          </w:p>
          <w:p w:rsidR="00006467" w:rsidRPr="00F84EBB" w:rsidRDefault="00006467" w:rsidP="00006467">
            <w:pPr>
              <w:pStyle w:val="ConsPlusCell"/>
              <w:jc w:val="both"/>
              <w:rPr>
                <w:rFonts w:ascii="Times New Roman" w:hAnsi="Times New Roman" w:cs="Times New Roman"/>
              </w:rPr>
            </w:pPr>
            <w:r w:rsidRPr="00F84EBB">
              <w:rPr>
                <w:rFonts w:ascii="Times New Roman" w:hAnsi="Times New Roman" w:cs="Times New Roman"/>
              </w:rPr>
              <w:t>- средства бюджета Республики Мордовия – 0 тыс. рублей;</w:t>
            </w:r>
          </w:p>
          <w:p w:rsidR="00006467" w:rsidRPr="00F84EBB" w:rsidRDefault="00006467" w:rsidP="00006467">
            <w:pPr>
              <w:pStyle w:val="ConsPlusCell"/>
              <w:jc w:val="both"/>
              <w:rPr>
                <w:rFonts w:ascii="Times New Roman" w:hAnsi="Times New Roman" w:cs="Times New Roman"/>
              </w:rPr>
            </w:pPr>
            <w:r w:rsidRPr="00F84EBB">
              <w:rPr>
                <w:rFonts w:ascii="Times New Roman" w:hAnsi="Times New Roman" w:cs="Times New Roman"/>
              </w:rPr>
              <w:t>- средства бюджета муниципального района – 1228200,0 тыс. рублей;</w:t>
            </w:r>
          </w:p>
          <w:p w:rsidR="00006467" w:rsidRPr="00F84EBB" w:rsidRDefault="00006467" w:rsidP="00006467">
            <w:pPr>
              <w:pStyle w:val="ConsPlusCell"/>
              <w:jc w:val="both"/>
              <w:rPr>
                <w:rFonts w:ascii="Times New Roman" w:hAnsi="Times New Roman" w:cs="Times New Roman"/>
                <w:color w:val="000000"/>
              </w:rPr>
            </w:pPr>
            <w:r w:rsidRPr="00F84EBB">
              <w:rPr>
                <w:rFonts w:ascii="Times New Roman" w:hAnsi="Times New Roman" w:cs="Times New Roman"/>
              </w:rPr>
              <w:t>- средства бюджета сельского поселения  – 361000,0 тыс. рублей.</w:t>
            </w:r>
          </w:p>
        </w:tc>
      </w:tr>
      <w:tr w:rsidR="00006467" w:rsidRPr="00F84EBB" w:rsidTr="00006467">
        <w:tc>
          <w:tcPr>
            <w:tcW w:w="2988" w:type="dxa"/>
            <w:tcBorders>
              <w:top w:val="single" w:sz="4" w:space="0" w:color="auto"/>
              <w:left w:val="single" w:sz="24" w:space="0" w:color="auto"/>
              <w:bottom w:val="single" w:sz="24" w:space="0" w:color="auto"/>
              <w:right w:val="single" w:sz="12" w:space="0" w:color="auto"/>
            </w:tcBorders>
          </w:tcPr>
          <w:p w:rsidR="00006467" w:rsidRPr="00F84EBB" w:rsidRDefault="00006467" w:rsidP="00006467">
            <w:pPr>
              <w:rPr>
                <w:sz w:val="20"/>
                <w:szCs w:val="20"/>
              </w:rPr>
            </w:pPr>
            <w:r w:rsidRPr="00F84EBB">
              <w:rPr>
                <w:sz w:val="20"/>
                <w:szCs w:val="20"/>
              </w:rPr>
              <w:t>Ожидаемые результаты реализации Программы и 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006467" w:rsidRPr="00F84EBB" w:rsidRDefault="00006467" w:rsidP="00006467">
            <w:pPr>
              <w:snapToGrid w:val="0"/>
              <w:jc w:val="both"/>
              <w:rPr>
                <w:color w:val="000000"/>
                <w:sz w:val="20"/>
                <w:szCs w:val="20"/>
                <w:lang w:eastAsia="ar-SA"/>
              </w:rPr>
            </w:pPr>
            <w:r w:rsidRPr="00F84EBB">
              <w:rPr>
                <w:color w:val="000000"/>
                <w:sz w:val="20"/>
                <w:szCs w:val="20"/>
              </w:rPr>
              <w:t>В результате реализации Программы  к  2028 году предполагается:</w:t>
            </w:r>
          </w:p>
          <w:p w:rsidR="00006467" w:rsidRPr="00F84EBB" w:rsidRDefault="00006467" w:rsidP="00006467">
            <w:pPr>
              <w:jc w:val="both"/>
              <w:rPr>
                <w:color w:val="000000"/>
                <w:sz w:val="20"/>
                <w:szCs w:val="20"/>
              </w:rPr>
            </w:pPr>
            <w:r w:rsidRPr="00F84EBB">
              <w:rPr>
                <w:color w:val="000000"/>
                <w:sz w:val="20"/>
                <w:szCs w:val="20"/>
              </w:rPr>
              <w:t>1. развитие транспортной инфраструктуры;</w:t>
            </w:r>
          </w:p>
          <w:p w:rsidR="00006467" w:rsidRPr="00F84EBB" w:rsidRDefault="00006467" w:rsidP="00006467">
            <w:pPr>
              <w:jc w:val="both"/>
              <w:rPr>
                <w:color w:val="000000"/>
                <w:sz w:val="20"/>
                <w:szCs w:val="20"/>
              </w:rPr>
            </w:pPr>
            <w:r w:rsidRPr="00F84EBB">
              <w:rPr>
                <w:color w:val="000000"/>
                <w:sz w:val="20"/>
                <w:szCs w:val="20"/>
              </w:rPr>
              <w:t>2. развитие транспорта общего пользования;</w:t>
            </w:r>
          </w:p>
          <w:p w:rsidR="00006467" w:rsidRPr="00F84EBB" w:rsidRDefault="00006467" w:rsidP="00006467">
            <w:pPr>
              <w:widowControl w:val="0"/>
              <w:shd w:val="clear" w:color="auto" w:fill="FFFFFF"/>
              <w:tabs>
                <w:tab w:val="left" w:pos="180"/>
              </w:tabs>
              <w:suppressAutoHyphens/>
              <w:autoSpaceDE w:val="0"/>
              <w:jc w:val="both"/>
              <w:rPr>
                <w:color w:val="000000"/>
                <w:sz w:val="20"/>
                <w:szCs w:val="20"/>
              </w:rPr>
            </w:pPr>
            <w:r w:rsidRPr="00F84EBB">
              <w:rPr>
                <w:color w:val="000000"/>
                <w:sz w:val="20"/>
                <w:szCs w:val="20"/>
              </w:rPr>
              <w:t>3.  развитие сети дорог поселения;</w:t>
            </w:r>
          </w:p>
          <w:p w:rsidR="00006467" w:rsidRPr="00F84EBB" w:rsidRDefault="00006467" w:rsidP="00006467">
            <w:pPr>
              <w:widowControl w:val="0"/>
              <w:shd w:val="clear" w:color="auto" w:fill="FFFFFF"/>
              <w:tabs>
                <w:tab w:val="left" w:pos="180"/>
              </w:tabs>
              <w:suppressAutoHyphens/>
              <w:autoSpaceDE w:val="0"/>
              <w:jc w:val="both"/>
              <w:rPr>
                <w:color w:val="000000"/>
                <w:sz w:val="20"/>
                <w:szCs w:val="20"/>
              </w:rPr>
            </w:pPr>
            <w:r w:rsidRPr="00F84EBB">
              <w:rPr>
                <w:color w:val="000000"/>
                <w:sz w:val="20"/>
                <w:szCs w:val="20"/>
              </w:rPr>
              <w:t>4. снижение негативного воздействия транспорта  на окружающую среду и здоровья населения.</w:t>
            </w:r>
          </w:p>
          <w:p w:rsidR="00006467" w:rsidRPr="00F84EBB" w:rsidRDefault="00006467" w:rsidP="00006467">
            <w:pPr>
              <w:jc w:val="both"/>
              <w:rPr>
                <w:color w:val="000000"/>
                <w:sz w:val="20"/>
                <w:szCs w:val="20"/>
              </w:rPr>
            </w:pPr>
            <w:r w:rsidRPr="00F84EBB">
              <w:rPr>
                <w:color w:val="000000"/>
                <w:sz w:val="20"/>
                <w:szCs w:val="20"/>
              </w:rPr>
              <w:t>5. повышение безопасности дорожного движения.</w:t>
            </w:r>
          </w:p>
        </w:tc>
      </w:tr>
    </w:tbl>
    <w:p w:rsidR="00006467" w:rsidRPr="00F84EBB" w:rsidRDefault="00006467" w:rsidP="00006467">
      <w:pPr>
        <w:pStyle w:val="3"/>
        <w:tabs>
          <w:tab w:val="clear" w:pos="0"/>
        </w:tabs>
        <w:ind w:left="2760"/>
        <w:rPr>
          <w:sz w:val="20"/>
          <w:szCs w:val="20"/>
        </w:rPr>
      </w:pPr>
      <w:r w:rsidRPr="00F84EBB">
        <w:rPr>
          <w:sz w:val="20"/>
          <w:szCs w:val="20"/>
        </w:rPr>
        <w:t xml:space="preserve">   </w:t>
      </w:r>
    </w:p>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1. ХАРАКТЕРИСТИКА ПОСЕЛЕНИЯ</w:t>
      </w: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1.1. Общие сведения о социально-экономическом развитии сельского поселения.</w:t>
      </w:r>
    </w:p>
    <w:p w:rsidR="00006467" w:rsidRPr="00F84EBB" w:rsidRDefault="00006467" w:rsidP="00006467">
      <w:pPr>
        <w:pStyle w:val="af6"/>
        <w:ind w:firstLine="709"/>
        <w:jc w:val="both"/>
        <w:rPr>
          <w:rFonts w:ascii="Times New Roman" w:hAnsi="Times New Roman"/>
          <w:sz w:val="20"/>
          <w:szCs w:val="20"/>
        </w:rPr>
      </w:pPr>
      <w:proofErr w:type="spellStart"/>
      <w:r w:rsidRPr="00F84EBB">
        <w:rPr>
          <w:rFonts w:ascii="Times New Roman" w:hAnsi="Times New Roman"/>
          <w:sz w:val="20"/>
          <w:szCs w:val="20"/>
        </w:rPr>
        <w:t>Моргинское</w:t>
      </w:r>
      <w:proofErr w:type="spellEnd"/>
      <w:r w:rsidRPr="00F84EBB">
        <w:rPr>
          <w:rFonts w:ascii="Times New Roman" w:hAnsi="Times New Roman"/>
          <w:sz w:val="20"/>
          <w:szCs w:val="20"/>
        </w:rPr>
        <w:t xml:space="preserve"> сельское поселение (СП) является административно-хозяйственной единицей Дубенского муниципального района Республики Мордовия.</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Дубенский  район Республики Мордовия расположен в восточной части Республики образован 16 июля 1928 года. Район граничит с </w:t>
      </w:r>
      <w:proofErr w:type="spellStart"/>
      <w:r w:rsidRPr="00F84EBB">
        <w:rPr>
          <w:rFonts w:ascii="Times New Roman" w:hAnsi="Times New Roman"/>
          <w:sz w:val="20"/>
          <w:szCs w:val="20"/>
        </w:rPr>
        <w:t>Чамзинским</w:t>
      </w:r>
      <w:proofErr w:type="spellEnd"/>
      <w:r w:rsidRPr="00F84EBB">
        <w:rPr>
          <w:rFonts w:ascii="Times New Roman" w:hAnsi="Times New Roman"/>
          <w:sz w:val="20"/>
          <w:szCs w:val="20"/>
        </w:rPr>
        <w:t xml:space="preserve"> районом</w:t>
      </w:r>
      <w:proofErr w:type="gramStart"/>
      <w:r w:rsidRPr="00F84EBB">
        <w:rPr>
          <w:rFonts w:ascii="Times New Roman" w:hAnsi="Times New Roman"/>
          <w:sz w:val="20"/>
          <w:szCs w:val="20"/>
        </w:rPr>
        <w:t xml:space="preserve"> ,</w:t>
      </w:r>
      <w:proofErr w:type="gramEnd"/>
      <w:r w:rsidRPr="00F84EBB">
        <w:rPr>
          <w:rFonts w:ascii="Times New Roman" w:hAnsi="Times New Roman"/>
          <w:sz w:val="20"/>
          <w:szCs w:val="20"/>
        </w:rPr>
        <w:t xml:space="preserve"> а также </w:t>
      </w:r>
      <w:proofErr w:type="spellStart"/>
      <w:r w:rsidRPr="00F84EBB">
        <w:rPr>
          <w:rFonts w:ascii="Times New Roman" w:hAnsi="Times New Roman"/>
          <w:sz w:val="20"/>
          <w:szCs w:val="20"/>
        </w:rPr>
        <w:t>Большеберезниковским</w:t>
      </w:r>
      <w:proofErr w:type="spellEnd"/>
      <w:r w:rsidRPr="00F84EBB">
        <w:rPr>
          <w:rFonts w:ascii="Times New Roman" w:hAnsi="Times New Roman"/>
          <w:sz w:val="20"/>
          <w:szCs w:val="20"/>
        </w:rPr>
        <w:t xml:space="preserve">, </w:t>
      </w:r>
      <w:proofErr w:type="spellStart"/>
      <w:r w:rsidRPr="00F84EBB">
        <w:rPr>
          <w:rFonts w:ascii="Times New Roman" w:hAnsi="Times New Roman"/>
          <w:sz w:val="20"/>
          <w:szCs w:val="20"/>
        </w:rPr>
        <w:t>Атяшевским</w:t>
      </w:r>
      <w:proofErr w:type="spellEnd"/>
      <w:r w:rsidRPr="00F84EBB">
        <w:rPr>
          <w:rFonts w:ascii="Times New Roman" w:hAnsi="Times New Roman"/>
          <w:sz w:val="20"/>
          <w:szCs w:val="20"/>
        </w:rPr>
        <w:t xml:space="preserve"> и </w:t>
      </w:r>
      <w:proofErr w:type="spellStart"/>
      <w:r w:rsidRPr="00F84EBB">
        <w:rPr>
          <w:rFonts w:ascii="Times New Roman" w:hAnsi="Times New Roman"/>
          <w:sz w:val="20"/>
          <w:szCs w:val="20"/>
        </w:rPr>
        <w:t>Ардатовским</w:t>
      </w:r>
      <w:proofErr w:type="spellEnd"/>
      <w:r w:rsidRPr="00F84EBB">
        <w:rPr>
          <w:rFonts w:ascii="Times New Roman" w:hAnsi="Times New Roman"/>
          <w:sz w:val="20"/>
          <w:szCs w:val="20"/>
        </w:rPr>
        <w:t xml:space="preserve"> районами Республики Мордовия, а также с Ульяновской областью. </w:t>
      </w:r>
    </w:p>
    <w:p w:rsidR="00006467" w:rsidRPr="00F84EBB" w:rsidRDefault="00006467" w:rsidP="00006467">
      <w:pPr>
        <w:pStyle w:val="af6"/>
        <w:ind w:firstLine="709"/>
        <w:jc w:val="both"/>
        <w:rPr>
          <w:rFonts w:ascii="Times New Roman" w:hAnsi="Times New Roman"/>
          <w:sz w:val="20"/>
          <w:szCs w:val="20"/>
        </w:rPr>
      </w:pPr>
      <w:proofErr w:type="spellStart"/>
      <w:r w:rsidRPr="00F84EBB">
        <w:rPr>
          <w:rFonts w:ascii="Times New Roman" w:hAnsi="Times New Roman"/>
          <w:sz w:val="20"/>
          <w:szCs w:val="20"/>
        </w:rPr>
        <w:t>Моргинское</w:t>
      </w:r>
      <w:proofErr w:type="spellEnd"/>
      <w:r w:rsidRPr="00F84EBB">
        <w:rPr>
          <w:rFonts w:ascii="Times New Roman" w:hAnsi="Times New Roman"/>
          <w:sz w:val="20"/>
          <w:szCs w:val="20"/>
        </w:rPr>
        <w:t xml:space="preserve"> сельское поселение расположено в восточной части Дубенского муниципального района. Расстояние от поселения до райцентра с</w:t>
      </w:r>
      <w:proofErr w:type="gramStart"/>
      <w:r w:rsidRPr="00F84EBB">
        <w:rPr>
          <w:rFonts w:ascii="Times New Roman" w:hAnsi="Times New Roman"/>
          <w:sz w:val="20"/>
          <w:szCs w:val="20"/>
        </w:rPr>
        <w:t>.Д</w:t>
      </w:r>
      <w:proofErr w:type="gramEnd"/>
      <w:r w:rsidRPr="00F84EBB">
        <w:rPr>
          <w:rFonts w:ascii="Times New Roman" w:hAnsi="Times New Roman"/>
          <w:sz w:val="20"/>
          <w:szCs w:val="20"/>
        </w:rPr>
        <w:t xml:space="preserve">убенки составляет 10 км, до города  Саранск  составляет 100 км. На расстоянии 0,5 км от поселения проходит федеральная трасса Саранск- Ульяновск. На юге </w:t>
      </w:r>
      <w:proofErr w:type="spellStart"/>
      <w:r w:rsidRPr="00F84EBB">
        <w:rPr>
          <w:rFonts w:ascii="Times New Roman" w:hAnsi="Times New Roman"/>
          <w:sz w:val="20"/>
          <w:szCs w:val="20"/>
        </w:rPr>
        <w:t>Моргинское</w:t>
      </w:r>
      <w:proofErr w:type="spellEnd"/>
      <w:r w:rsidRPr="00F84EBB">
        <w:rPr>
          <w:rFonts w:ascii="Times New Roman" w:hAnsi="Times New Roman"/>
          <w:sz w:val="20"/>
          <w:szCs w:val="20"/>
        </w:rPr>
        <w:t xml:space="preserve"> поселение граничит с </w:t>
      </w:r>
      <w:proofErr w:type="spellStart"/>
      <w:r w:rsidRPr="00F84EBB">
        <w:rPr>
          <w:rFonts w:ascii="Times New Roman" w:hAnsi="Times New Roman"/>
          <w:sz w:val="20"/>
          <w:szCs w:val="20"/>
        </w:rPr>
        <w:t>с</w:t>
      </w:r>
      <w:proofErr w:type="spellEnd"/>
      <w:r w:rsidRPr="00F84EBB">
        <w:rPr>
          <w:rFonts w:ascii="Times New Roman" w:hAnsi="Times New Roman"/>
          <w:sz w:val="20"/>
          <w:szCs w:val="20"/>
        </w:rPr>
        <w:t xml:space="preserve">. </w:t>
      </w:r>
      <w:proofErr w:type="spellStart"/>
      <w:r w:rsidRPr="00F84EBB">
        <w:rPr>
          <w:rFonts w:ascii="Times New Roman" w:hAnsi="Times New Roman"/>
          <w:sz w:val="20"/>
          <w:szCs w:val="20"/>
        </w:rPr>
        <w:t>Чеберчино</w:t>
      </w:r>
      <w:proofErr w:type="spellEnd"/>
      <w:r w:rsidRPr="00F84EBB">
        <w:rPr>
          <w:rFonts w:ascii="Times New Roman" w:hAnsi="Times New Roman"/>
          <w:sz w:val="20"/>
          <w:szCs w:val="20"/>
        </w:rPr>
        <w:t xml:space="preserve"> и </w:t>
      </w:r>
      <w:proofErr w:type="spellStart"/>
      <w:r w:rsidRPr="00F84EBB">
        <w:rPr>
          <w:rFonts w:ascii="Times New Roman" w:hAnsi="Times New Roman"/>
          <w:sz w:val="20"/>
          <w:szCs w:val="20"/>
        </w:rPr>
        <w:t>с</w:t>
      </w:r>
      <w:proofErr w:type="gramStart"/>
      <w:r w:rsidRPr="00F84EBB">
        <w:rPr>
          <w:rFonts w:ascii="Times New Roman" w:hAnsi="Times New Roman"/>
          <w:sz w:val="20"/>
          <w:szCs w:val="20"/>
        </w:rPr>
        <w:t>.К</w:t>
      </w:r>
      <w:proofErr w:type="gramEnd"/>
      <w:r w:rsidRPr="00F84EBB">
        <w:rPr>
          <w:rFonts w:ascii="Times New Roman" w:hAnsi="Times New Roman"/>
          <w:sz w:val="20"/>
          <w:szCs w:val="20"/>
        </w:rPr>
        <w:t>расино</w:t>
      </w:r>
      <w:proofErr w:type="spellEnd"/>
      <w:r w:rsidRPr="00F84EBB">
        <w:rPr>
          <w:rFonts w:ascii="Times New Roman" w:hAnsi="Times New Roman"/>
          <w:sz w:val="20"/>
          <w:szCs w:val="20"/>
        </w:rPr>
        <w:t xml:space="preserve">, на севере граничит с </w:t>
      </w:r>
      <w:proofErr w:type="spellStart"/>
      <w:r w:rsidRPr="00F84EBB">
        <w:rPr>
          <w:rFonts w:ascii="Times New Roman" w:hAnsi="Times New Roman"/>
          <w:sz w:val="20"/>
          <w:szCs w:val="20"/>
        </w:rPr>
        <w:t>с</w:t>
      </w:r>
      <w:proofErr w:type="spellEnd"/>
      <w:r w:rsidRPr="00F84EBB">
        <w:rPr>
          <w:rFonts w:ascii="Times New Roman" w:hAnsi="Times New Roman"/>
          <w:sz w:val="20"/>
          <w:szCs w:val="20"/>
        </w:rPr>
        <w:t xml:space="preserve">. </w:t>
      </w:r>
      <w:proofErr w:type="spellStart"/>
      <w:r w:rsidRPr="00F84EBB">
        <w:rPr>
          <w:rFonts w:ascii="Times New Roman" w:hAnsi="Times New Roman"/>
          <w:sz w:val="20"/>
          <w:szCs w:val="20"/>
        </w:rPr>
        <w:t>Чиндяново</w:t>
      </w:r>
      <w:proofErr w:type="spellEnd"/>
      <w:r w:rsidRPr="00F84EBB">
        <w:rPr>
          <w:rFonts w:ascii="Times New Roman" w:hAnsi="Times New Roman"/>
          <w:sz w:val="20"/>
          <w:szCs w:val="20"/>
        </w:rPr>
        <w:t xml:space="preserve">, на западе с Ульяновской областью, на востоке граничит с п. Красные Луга и с. </w:t>
      </w:r>
      <w:proofErr w:type="spellStart"/>
      <w:r w:rsidRPr="00F84EBB">
        <w:rPr>
          <w:rFonts w:ascii="Times New Roman" w:hAnsi="Times New Roman"/>
          <w:sz w:val="20"/>
          <w:szCs w:val="20"/>
        </w:rPr>
        <w:t>Ардатово</w:t>
      </w:r>
      <w:proofErr w:type="spellEnd"/>
      <w:r w:rsidRPr="00F84EBB">
        <w:rPr>
          <w:rFonts w:ascii="Times New Roman" w:hAnsi="Times New Roman"/>
          <w:sz w:val="20"/>
          <w:szCs w:val="20"/>
        </w:rPr>
        <w:t>. Село Морга  образован 1613 года</w:t>
      </w:r>
      <w:proofErr w:type="gramStart"/>
      <w:r w:rsidRPr="00F84EBB">
        <w:rPr>
          <w:rFonts w:ascii="Times New Roman" w:hAnsi="Times New Roman"/>
          <w:sz w:val="20"/>
          <w:szCs w:val="20"/>
        </w:rPr>
        <w:t xml:space="preserve"> .</w:t>
      </w:r>
      <w:proofErr w:type="gramEnd"/>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 Наиболее спокойный рельеф расположен в северной части поселка.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Современную планировочную схему поселка характеризует прямоугольная сетка улиц. Ориентация улиц определяется направлением параллельно федеральной трассе Саранск- Ульяновск.</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Общая площадь территории Моргинского сельского поселения Дубенского муниципального района составляет 4044 га.  </w:t>
      </w:r>
    </w:p>
    <w:p w:rsidR="00006467" w:rsidRPr="00F84EBB" w:rsidRDefault="00006467" w:rsidP="00006467">
      <w:pPr>
        <w:pStyle w:val="af6"/>
        <w:ind w:firstLine="709"/>
        <w:jc w:val="both"/>
        <w:rPr>
          <w:rFonts w:ascii="Times New Roman" w:hAnsi="Times New Roman"/>
          <w:color w:val="000000"/>
          <w:sz w:val="20"/>
          <w:szCs w:val="20"/>
        </w:rPr>
      </w:pPr>
    </w:p>
    <w:p w:rsidR="00006467" w:rsidRPr="00F84EBB" w:rsidRDefault="00006467" w:rsidP="00006467">
      <w:pPr>
        <w:pStyle w:val="af6"/>
        <w:ind w:firstLine="709"/>
        <w:jc w:val="both"/>
        <w:rPr>
          <w:rFonts w:ascii="Times New Roman" w:hAnsi="Times New Roman"/>
          <w:color w:val="000000"/>
          <w:sz w:val="20"/>
          <w:szCs w:val="20"/>
        </w:rPr>
      </w:pPr>
      <w:r w:rsidRPr="00F84EBB">
        <w:rPr>
          <w:rFonts w:ascii="Times New Roman" w:hAnsi="Times New Roman"/>
          <w:color w:val="000000"/>
          <w:sz w:val="20"/>
          <w:szCs w:val="20"/>
        </w:rPr>
        <w:t>Характеристика землепользования Моргинского сельского поселения Дубенского муниципального района по состоянию на 01.01.2018г.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006467" w:rsidRPr="00F84EBB" w:rsidTr="00006467">
        <w:trPr>
          <w:trHeight w:val="315"/>
        </w:trPr>
        <w:tc>
          <w:tcPr>
            <w:tcW w:w="7060" w:type="dxa"/>
            <w:gridSpan w:val="2"/>
            <w:noWrap/>
            <w:vAlign w:val="center"/>
          </w:tcPr>
          <w:p w:rsidR="00006467" w:rsidRPr="00F84EBB" w:rsidRDefault="00006467" w:rsidP="00006467">
            <w:pPr>
              <w:pStyle w:val="af6"/>
              <w:jc w:val="both"/>
              <w:rPr>
                <w:rFonts w:ascii="Times New Roman" w:hAnsi="Times New Roman"/>
                <w:bCs/>
                <w:iCs/>
                <w:sz w:val="20"/>
                <w:szCs w:val="20"/>
              </w:rPr>
            </w:pPr>
            <w:r w:rsidRPr="00F84EBB">
              <w:rPr>
                <w:rFonts w:ascii="Times New Roman" w:hAnsi="Times New Roman"/>
                <w:bCs/>
                <w:iCs/>
                <w:sz w:val="20"/>
                <w:szCs w:val="20"/>
              </w:rPr>
              <w:t>Общая площадь земель поселения</w:t>
            </w:r>
          </w:p>
        </w:tc>
        <w:tc>
          <w:tcPr>
            <w:tcW w:w="1240"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га</w:t>
            </w:r>
          </w:p>
        </w:tc>
        <w:tc>
          <w:tcPr>
            <w:tcW w:w="1079"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2690</w:t>
            </w:r>
          </w:p>
        </w:tc>
      </w:tr>
      <w:tr w:rsidR="00006467" w:rsidRPr="00F84EBB" w:rsidTr="00006467">
        <w:trPr>
          <w:trHeight w:val="300"/>
        </w:trPr>
        <w:tc>
          <w:tcPr>
            <w:tcW w:w="7060" w:type="dxa"/>
            <w:gridSpan w:val="2"/>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Площадь земель сельскохозяйственного назначения</w:t>
            </w:r>
          </w:p>
        </w:tc>
        <w:tc>
          <w:tcPr>
            <w:tcW w:w="1240"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w:t>
            </w:r>
          </w:p>
        </w:tc>
        <w:tc>
          <w:tcPr>
            <w:tcW w:w="1079"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2111</w:t>
            </w:r>
          </w:p>
        </w:tc>
      </w:tr>
      <w:tr w:rsidR="00006467" w:rsidRPr="00F84EBB" w:rsidTr="00006467">
        <w:trPr>
          <w:trHeight w:val="300"/>
        </w:trPr>
        <w:tc>
          <w:tcPr>
            <w:tcW w:w="1595" w:type="dxa"/>
            <w:vMerge w:val="restart"/>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в т.ч.</w:t>
            </w:r>
          </w:p>
        </w:tc>
        <w:tc>
          <w:tcPr>
            <w:tcW w:w="5465"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сельскохозяйственные угодья</w:t>
            </w:r>
          </w:p>
        </w:tc>
        <w:tc>
          <w:tcPr>
            <w:tcW w:w="1240"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w:t>
            </w:r>
          </w:p>
        </w:tc>
        <w:tc>
          <w:tcPr>
            <w:tcW w:w="1079"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180</w:t>
            </w:r>
          </w:p>
        </w:tc>
      </w:tr>
      <w:tr w:rsidR="00006467" w:rsidRPr="00F84EBB" w:rsidTr="00006467">
        <w:trPr>
          <w:trHeight w:val="315"/>
        </w:trPr>
        <w:tc>
          <w:tcPr>
            <w:tcW w:w="1595" w:type="dxa"/>
            <w:vMerge/>
            <w:vAlign w:val="center"/>
          </w:tcPr>
          <w:p w:rsidR="00006467" w:rsidRPr="00F84EBB" w:rsidRDefault="00006467" w:rsidP="00006467">
            <w:pPr>
              <w:pStyle w:val="af6"/>
              <w:jc w:val="both"/>
              <w:rPr>
                <w:rFonts w:ascii="Times New Roman" w:hAnsi="Times New Roman"/>
                <w:sz w:val="20"/>
                <w:szCs w:val="20"/>
              </w:rPr>
            </w:pPr>
          </w:p>
        </w:tc>
        <w:tc>
          <w:tcPr>
            <w:tcW w:w="5465"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пашня</w:t>
            </w:r>
          </w:p>
        </w:tc>
        <w:tc>
          <w:tcPr>
            <w:tcW w:w="1240"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w:t>
            </w:r>
          </w:p>
        </w:tc>
        <w:tc>
          <w:tcPr>
            <w:tcW w:w="1079"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1740</w:t>
            </w:r>
          </w:p>
        </w:tc>
      </w:tr>
      <w:tr w:rsidR="00006467" w:rsidRPr="00F84EBB" w:rsidTr="00006467">
        <w:trPr>
          <w:trHeight w:val="300"/>
        </w:trPr>
        <w:tc>
          <w:tcPr>
            <w:tcW w:w="1595" w:type="dxa"/>
            <w:vMerge/>
            <w:vAlign w:val="center"/>
          </w:tcPr>
          <w:p w:rsidR="00006467" w:rsidRPr="00F84EBB" w:rsidRDefault="00006467" w:rsidP="00006467">
            <w:pPr>
              <w:pStyle w:val="af6"/>
              <w:jc w:val="both"/>
              <w:rPr>
                <w:rFonts w:ascii="Times New Roman" w:hAnsi="Times New Roman"/>
                <w:sz w:val="20"/>
                <w:szCs w:val="20"/>
              </w:rPr>
            </w:pPr>
          </w:p>
        </w:tc>
        <w:tc>
          <w:tcPr>
            <w:tcW w:w="5465"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залежь</w:t>
            </w:r>
          </w:p>
        </w:tc>
        <w:tc>
          <w:tcPr>
            <w:tcW w:w="1240"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w:t>
            </w:r>
          </w:p>
        </w:tc>
        <w:tc>
          <w:tcPr>
            <w:tcW w:w="1079"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25</w:t>
            </w:r>
          </w:p>
        </w:tc>
      </w:tr>
      <w:tr w:rsidR="00006467" w:rsidRPr="00F84EBB" w:rsidTr="00006467">
        <w:trPr>
          <w:trHeight w:val="315"/>
        </w:trPr>
        <w:tc>
          <w:tcPr>
            <w:tcW w:w="1595" w:type="dxa"/>
            <w:vMerge/>
            <w:vAlign w:val="center"/>
          </w:tcPr>
          <w:p w:rsidR="00006467" w:rsidRPr="00F84EBB" w:rsidRDefault="00006467" w:rsidP="00006467">
            <w:pPr>
              <w:pStyle w:val="af6"/>
              <w:jc w:val="both"/>
              <w:rPr>
                <w:rFonts w:ascii="Times New Roman" w:hAnsi="Times New Roman"/>
                <w:sz w:val="20"/>
                <w:szCs w:val="20"/>
              </w:rPr>
            </w:pPr>
          </w:p>
        </w:tc>
        <w:tc>
          <w:tcPr>
            <w:tcW w:w="5465"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кормовые угодья</w:t>
            </w:r>
          </w:p>
        </w:tc>
        <w:tc>
          <w:tcPr>
            <w:tcW w:w="1240"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w:t>
            </w:r>
          </w:p>
        </w:tc>
        <w:tc>
          <w:tcPr>
            <w:tcW w:w="1079"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166</w:t>
            </w:r>
          </w:p>
        </w:tc>
      </w:tr>
      <w:tr w:rsidR="00006467" w:rsidRPr="00F84EBB" w:rsidTr="00006467">
        <w:trPr>
          <w:trHeight w:val="300"/>
        </w:trPr>
        <w:tc>
          <w:tcPr>
            <w:tcW w:w="7060" w:type="dxa"/>
            <w:gridSpan w:val="2"/>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Площадь земель населенных пунктов</w:t>
            </w:r>
          </w:p>
        </w:tc>
        <w:tc>
          <w:tcPr>
            <w:tcW w:w="1240"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w:t>
            </w:r>
          </w:p>
        </w:tc>
        <w:tc>
          <w:tcPr>
            <w:tcW w:w="1079"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146</w:t>
            </w:r>
          </w:p>
        </w:tc>
      </w:tr>
      <w:tr w:rsidR="00006467" w:rsidRPr="00F84EBB" w:rsidTr="00006467">
        <w:trPr>
          <w:trHeight w:val="600"/>
        </w:trPr>
        <w:tc>
          <w:tcPr>
            <w:tcW w:w="7060" w:type="dxa"/>
            <w:gridSpan w:val="2"/>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w:t>
            </w:r>
          </w:p>
        </w:tc>
        <w:tc>
          <w:tcPr>
            <w:tcW w:w="1079" w:type="dxa"/>
            <w:noWrap/>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22,57</w:t>
            </w:r>
          </w:p>
        </w:tc>
      </w:tr>
    </w:tbl>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1.2.  Сельское население Моргинского сельского поселения Дубенского муниципального района.</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Численность сельского населения Моргинского сельского поселения Дубенского муниципального района по состоянию на 01.01.2018 года составила 412 человека, в том числе трудоспособного населения   191      человек.</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Характеристика численности, занятости населения Моргинского сельского поселения Дубенского муниципального района по состоянию на 01.01.2018 г.</w:t>
      </w: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sectPr w:rsidR="00006467" w:rsidRPr="00F84EBB" w:rsidSect="00006467">
          <w:headerReference w:type="even" r:id="rId8"/>
          <w:headerReference w:type="default" r:id="rId9"/>
          <w:footerReference w:type="even" r:id="rId10"/>
          <w:footerReference w:type="default" r:id="rId11"/>
          <w:pgSz w:w="11906" w:h="16838"/>
          <w:pgMar w:top="851" w:right="850" w:bottom="851" w:left="1701" w:header="709" w:footer="709" w:gutter="0"/>
          <w:cols w:space="708"/>
          <w:titlePg/>
          <w:docGrid w:linePitch="360"/>
        </w:sect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006467" w:rsidRPr="00F84EBB" w:rsidTr="00006467">
        <w:trPr>
          <w:cantSplit/>
          <w:trHeight w:val="271"/>
        </w:trPr>
        <w:tc>
          <w:tcPr>
            <w:tcW w:w="567" w:type="dxa"/>
            <w:vMerge w:val="restart"/>
            <w:tcBorders>
              <w:right w:val="single" w:sz="18" w:space="0" w:color="auto"/>
            </w:tcBorders>
          </w:tcPr>
          <w:p w:rsidR="00006467" w:rsidRPr="00F84EBB" w:rsidRDefault="00006467" w:rsidP="00006467">
            <w:pPr>
              <w:widowControl w:val="0"/>
              <w:ind w:left="-108" w:right="-108" w:firstLine="108"/>
              <w:jc w:val="center"/>
              <w:rPr>
                <w:sz w:val="20"/>
                <w:szCs w:val="20"/>
              </w:rPr>
            </w:pPr>
            <w:r w:rsidRPr="00F84EBB">
              <w:rPr>
                <w:sz w:val="20"/>
                <w:szCs w:val="20"/>
              </w:rPr>
              <w:t xml:space="preserve">№ </w:t>
            </w:r>
            <w:proofErr w:type="spellStart"/>
            <w:proofErr w:type="gramStart"/>
            <w:r w:rsidRPr="00F84EBB">
              <w:rPr>
                <w:sz w:val="20"/>
                <w:szCs w:val="20"/>
              </w:rPr>
              <w:t>п</w:t>
            </w:r>
            <w:proofErr w:type="spellEnd"/>
            <w:proofErr w:type="gramEnd"/>
            <w:r w:rsidRPr="00F84EBB">
              <w:rPr>
                <w:sz w:val="20"/>
                <w:szCs w:val="20"/>
              </w:rPr>
              <w:t>/</w:t>
            </w:r>
            <w:proofErr w:type="spellStart"/>
            <w:r w:rsidRPr="00F84EBB">
              <w:rPr>
                <w:sz w:val="20"/>
                <w:szCs w:val="20"/>
              </w:rPr>
              <w:t>п</w:t>
            </w:r>
            <w:proofErr w:type="spellEnd"/>
          </w:p>
          <w:p w:rsidR="00006467" w:rsidRPr="00F84EBB" w:rsidRDefault="00006467" w:rsidP="00006467">
            <w:pPr>
              <w:widowControl w:val="0"/>
              <w:ind w:left="-108" w:right="-108" w:firstLine="108"/>
              <w:jc w:val="center"/>
              <w:rPr>
                <w:sz w:val="20"/>
                <w:szCs w:val="20"/>
              </w:rPr>
            </w:pPr>
          </w:p>
        </w:tc>
        <w:tc>
          <w:tcPr>
            <w:tcW w:w="2127" w:type="dxa"/>
            <w:vMerge w:val="restart"/>
            <w:tcBorders>
              <w:left w:val="nil"/>
              <w:right w:val="single" w:sz="18" w:space="0" w:color="auto"/>
            </w:tcBorders>
          </w:tcPr>
          <w:p w:rsidR="00006467" w:rsidRPr="00F84EBB" w:rsidRDefault="00006467" w:rsidP="00006467">
            <w:pPr>
              <w:widowControl w:val="0"/>
              <w:jc w:val="center"/>
              <w:rPr>
                <w:sz w:val="20"/>
                <w:szCs w:val="20"/>
              </w:rPr>
            </w:pPr>
            <w:r w:rsidRPr="00F84EBB">
              <w:rPr>
                <w:sz w:val="20"/>
                <w:szCs w:val="20"/>
              </w:rPr>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006467" w:rsidRPr="00F84EBB" w:rsidRDefault="00006467" w:rsidP="00006467">
            <w:pPr>
              <w:widowControl w:val="0"/>
              <w:jc w:val="center"/>
              <w:rPr>
                <w:sz w:val="20"/>
                <w:szCs w:val="20"/>
              </w:rPr>
            </w:pPr>
            <w:r w:rsidRPr="00F84EBB">
              <w:rPr>
                <w:sz w:val="20"/>
                <w:szCs w:val="20"/>
              </w:rPr>
              <w:t>Численность сельского населения  Моргинского сельского поселения       (чел.)</w:t>
            </w:r>
          </w:p>
        </w:tc>
        <w:tc>
          <w:tcPr>
            <w:tcW w:w="7371" w:type="dxa"/>
            <w:gridSpan w:val="10"/>
            <w:tcBorders>
              <w:left w:val="nil"/>
              <w:bottom w:val="single" w:sz="2" w:space="0" w:color="auto"/>
              <w:right w:val="single" w:sz="4" w:space="0" w:color="auto"/>
            </w:tcBorders>
          </w:tcPr>
          <w:p w:rsidR="00006467" w:rsidRPr="00F84EBB" w:rsidRDefault="00006467" w:rsidP="00006467">
            <w:pPr>
              <w:widowControl w:val="0"/>
              <w:jc w:val="center"/>
              <w:rPr>
                <w:sz w:val="20"/>
                <w:szCs w:val="20"/>
              </w:rPr>
            </w:pPr>
            <w:r w:rsidRPr="00F84EBB">
              <w:rPr>
                <w:sz w:val="20"/>
                <w:szCs w:val="20"/>
              </w:rPr>
              <w:t>Наличие и занятость трудоспособного Моргинского сельского населения муниципального район</w:t>
            </w:r>
            <w:proofErr w:type="gramStart"/>
            <w:r w:rsidRPr="00F84EBB">
              <w:rPr>
                <w:sz w:val="20"/>
                <w:szCs w:val="20"/>
              </w:rPr>
              <w:t>а(</w:t>
            </w:r>
            <w:proofErr w:type="gramEnd"/>
            <w:r w:rsidRPr="00F84EBB">
              <w:rPr>
                <w:sz w:val="20"/>
                <w:szCs w:val="20"/>
              </w:rPr>
              <w:t>чел.)</w:t>
            </w:r>
          </w:p>
        </w:tc>
      </w:tr>
      <w:tr w:rsidR="00006467" w:rsidRPr="00F84EBB" w:rsidTr="00006467">
        <w:trPr>
          <w:cantSplit/>
          <w:trHeight w:val="339"/>
        </w:trPr>
        <w:tc>
          <w:tcPr>
            <w:tcW w:w="567" w:type="dxa"/>
            <w:vMerge/>
            <w:tcBorders>
              <w:right w:val="single" w:sz="18" w:space="0" w:color="auto"/>
            </w:tcBorders>
          </w:tcPr>
          <w:p w:rsidR="00006467" w:rsidRPr="00F84EBB" w:rsidRDefault="00006467" w:rsidP="00006467">
            <w:pPr>
              <w:widowControl w:val="0"/>
              <w:jc w:val="center"/>
              <w:rPr>
                <w:sz w:val="20"/>
                <w:szCs w:val="20"/>
              </w:rPr>
            </w:pPr>
          </w:p>
        </w:tc>
        <w:tc>
          <w:tcPr>
            <w:tcW w:w="2127" w:type="dxa"/>
            <w:vMerge/>
            <w:tcBorders>
              <w:left w:val="nil"/>
              <w:right w:val="single" w:sz="18" w:space="0" w:color="auto"/>
            </w:tcBorders>
          </w:tcPr>
          <w:p w:rsidR="00006467" w:rsidRPr="00F84EBB" w:rsidRDefault="00006467" w:rsidP="00006467">
            <w:pPr>
              <w:widowControl w:val="0"/>
              <w:jc w:val="center"/>
              <w:rPr>
                <w:sz w:val="20"/>
                <w:szCs w:val="20"/>
              </w:rPr>
            </w:pPr>
          </w:p>
        </w:tc>
        <w:tc>
          <w:tcPr>
            <w:tcW w:w="850" w:type="dxa"/>
            <w:vMerge w:val="restart"/>
            <w:tcBorders>
              <w:top w:val="single" w:sz="2" w:space="0" w:color="auto"/>
              <w:left w:val="nil"/>
              <w:bottom w:val="nil"/>
              <w:right w:val="single" w:sz="2" w:space="0" w:color="auto"/>
            </w:tcBorders>
          </w:tcPr>
          <w:p w:rsidR="00006467" w:rsidRPr="00F84EBB" w:rsidRDefault="00006467" w:rsidP="00006467">
            <w:pPr>
              <w:widowControl w:val="0"/>
              <w:ind w:left="-108" w:right="-78"/>
              <w:jc w:val="center"/>
              <w:rPr>
                <w:sz w:val="20"/>
                <w:szCs w:val="20"/>
              </w:rPr>
            </w:pPr>
            <w:r w:rsidRPr="00F84EBB">
              <w:rPr>
                <w:sz w:val="20"/>
                <w:szCs w:val="20"/>
              </w:rPr>
              <w:t>Всего</w:t>
            </w:r>
          </w:p>
        </w:tc>
        <w:tc>
          <w:tcPr>
            <w:tcW w:w="3686" w:type="dxa"/>
            <w:gridSpan w:val="5"/>
            <w:tcBorders>
              <w:top w:val="single" w:sz="2" w:space="0" w:color="auto"/>
              <w:left w:val="nil"/>
              <w:bottom w:val="single" w:sz="2" w:space="0" w:color="auto"/>
              <w:right w:val="single" w:sz="18" w:space="0" w:color="auto"/>
            </w:tcBorders>
          </w:tcPr>
          <w:p w:rsidR="00006467" w:rsidRPr="00F84EBB" w:rsidRDefault="00006467" w:rsidP="00006467">
            <w:pPr>
              <w:widowControl w:val="0"/>
              <w:jc w:val="center"/>
              <w:rPr>
                <w:sz w:val="20"/>
                <w:szCs w:val="20"/>
              </w:rPr>
            </w:pPr>
            <w:r w:rsidRPr="00F84EBB">
              <w:rPr>
                <w:sz w:val="20"/>
                <w:szCs w:val="20"/>
              </w:rPr>
              <w:t>В т.ч. по возрастным группам</w:t>
            </w:r>
          </w:p>
        </w:tc>
        <w:tc>
          <w:tcPr>
            <w:tcW w:w="708" w:type="dxa"/>
            <w:vMerge w:val="restart"/>
            <w:tcBorders>
              <w:top w:val="single" w:sz="2" w:space="0" w:color="auto"/>
              <w:left w:val="nil"/>
              <w:right w:val="single" w:sz="2" w:space="0" w:color="auto"/>
            </w:tcBorders>
            <w:textDirection w:val="btLr"/>
          </w:tcPr>
          <w:p w:rsidR="00006467" w:rsidRPr="00F84EBB" w:rsidRDefault="00006467" w:rsidP="00006467">
            <w:pPr>
              <w:widowControl w:val="0"/>
              <w:ind w:left="113" w:right="113"/>
              <w:jc w:val="center"/>
              <w:rPr>
                <w:sz w:val="20"/>
                <w:szCs w:val="20"/>
              </w:rPr>
            </w:pPr>
            <w:r w:rsidRPr="00F84EBB">
              <w:rPr>
                <w:sz w:val="20"/>
                <w:szCs w:val="20"/>
              </w:rPr>
              <w:t>Наличие трудоспособного сельского населения - всего</w:t>
            </w: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p w:rsidR="00006467" w:rsidRPr="00F84EBB" w:rsidRDefault="00006467" w:rsidP="00006467">
            <w:pPr>
              <w:widowControl w:val="0"/>
              <w:ind w:left="113" w:right="113"/>
              <w:jc w:val="center"/>
              <w:rPr>
                <w:sz w:val="20"/>
                <w:szCs w:val="20"/>
              </w:rPr>
            </w:pPr>
          </w:p>
        </w:tc>
        <w:tc>
          <w:tcPr>
            <w:tcW w:w="4411" w:type="dxa"/>
            <w:gridSpan w:val="6"/>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006467" w:rsidRPr="00F84EBB" w:rsidRDefault="00006467" w:rsidP="00006467">
            <w:pPr>
              <w:widowControl w:val="0"/>
              <w:ind w:left="113" w:right="113"/>
              <w:jc w:val="center"/>
              <w:rPr>
                <w:sz w:val="20"/>
                <w:szCs w:val="20"/>
              </w:rPr>
            </w:pPr>
            <w:r w:rsidRPr="00F84EBB">
              <w:rPr>
                <w:sz w:val="20"/>
                <w:szCs w:val="20"/>
              </w:rPr>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006467" w:rsidRPr="00F84EBB" w:rsidRDefault="00006467" w:rsidP="00006467">
            <w:pPr>
              <w:widowControl w:val="0"/>
              <w:ind w:left="113" w:right="113"/>
              <w:jc w:val="center"/>
              <w:rPr>
                <w:sz w:val="20"/>
                <w:szCs w:val="20"/>
              </w:rPr>
            </w:pPr>
            <w:r w:rsidRPr="00F84EBB">
              <w:rPr>
                <w:sz w:val="20"/>
                <w:szCs w:val="20"/>
              </w:rPr>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006467" w:rsidRPr="00F84EBB" w:rsidRDefault="00006467" w:rsidP="00006467">
            <w:pPr>
              <w:widowControl w:val="0"/>
              <w:ind w:left="113" w:right="113"/>
              <w:jc w:val="center"/>
              <w:rPr>
                <w:sz w:val="20"/>
                <w:szCs w:val="20"/>
              </w:rPr>
            </w:pPr>
            <w:r w:rsidRPr="00F84EBB">
              <w:rPr>
                <w:sz w:val="20"/>
                <w:szCs w:val="20"/>
              </w:rPr>
              <w:t>Уровень безработицы</w:t>
            </w:r>
            <w:proofErr w:type="gramStart"/>
            <w:r w:rsidRPr="00F84EBB">
              <w:rPr>
                <w:sz w:val="20"/>
                <w:szCs w:val="20"/>
              </w:rPr>
              <w:t xml:space="preserve"> (%)</w:t>
            </w:r>
            <w:proofErr w:type="gramEnd"/>
          </w:p>
        </w:tc>
      </w:tr>
      <w:tr w:rsidR="00006467" w:rsidRPr="00F84EBB" w:rsidTr="00006467">
        <w:trPr>
          <w:cantSplit/>
          <w:trHeight w:val="391"/>
        </w:trPr>
        <w:tc>
          <w:tcPr>
            <w:tcW w:w="567" w:type="dxa"/>
            <w:vMerge/>
            <w:tcBorders>
              <w:right w:val="single" w:sz="18" w:space="0" w:color="auto"/>
            </w:tcBorders>
          </w:tcPr>
          <w:p w:rsidR="00006467" w:rsidRPr="00F84EBB" w:rsidRDefault="00006467" w:rsidP="00006467">
            <w:pPr>
              <w:widowControl w:val="0"/>
              <w:jc w:val="center"/>
              <w:rPr>
                <w:sz w:val="20"/>
                <w:szCs w:val="20"/>
              </w:rPr>
            </w:pPr>
          </w:p>
        </w:tc>
        <w:tc>
          <w:tcPr>
            <w:tcW w:w="2127" w:type="dxa"/>
            <w:vMerge/>
            <w:tcBorders>
              <w:left w:val="nil"/>
              <w:right w:val="single" w:sz="18" w:space="0" w:color="auto"/>
            </w:tcBorders>
          </w:tcPr>
          <w:p w:rsidR="00006467" w:rsidRPr="00F84EBB" w:rsidRDefault="00006467" w:rsidP="00006467">
            <w:pPr>
              <w:widowControl w:val="0"/>
              <w:jc w:val="center"/>
              <w:rPr>
                <w:sz w:val="20"/>
                <w:szCs w:val="20"/>
              </w:rPr>
            </w:pPr>
          </w:p>
        </w:tc>
        <w:tc>
          <w:tcPr>
            <w:tcW w:w="850" w:type="dxa"/>
            <w:vMerge/>
            <w:tcBorders>
              <w:top w:val="nil"/>
              <w:left w:val="nil"/>
              <w:right w:val="single" w:sz="2" w:space="0" w:color="auto"/>
            </w:tcBorders>
          </w:tcPr>
          <w:p w:rsidR="00006467" w:rsidRPr="00F84EBB" w:rsidRDefault="00006467" w:rsidP="00006467">
            <w:pPr>
              <w:widowControl w:val="0"/>
              <w:ind w:left="-108" w:right="-81"/>
              <w:jc w:val="center"/>
              <w:rPr>
                <w:sz w:val="20"/>
                <w:szCs w:val="20"/>
              </w:rPr>
            </w:pPr>
          </w:p>
        </w:tc>
        <w:tc>
          <w:tcPr>
            <w:tcW w:w="709" w:type="dxa"/>
            <w:vMerge w:val="restart"/>
            <w:tcBorders>
              <w:top w:val="single" w:sz="2" w:space="0" w:color="auto"/>
              <w:left w:val="nil"/>
              <w:right w:val="single" w:sz="2" w:space="0" w:color="auto"/>
            </w:tcBorders>
            <w:textDirection w:val="btLr"/>
          </w:tcPr>
          <w:p w:rsidR="00006467" w:rsidRPr="00F84EBB" w:rsidRDefault="00006467" w:rsidP="00006467">
            <w:pPr>
              <w:widowControl w:val="0"/>
              <w:ind w:left="-108" w:right="-81"/>
              <w:jc w:val="center"/>
              <w:rPr>
                <w:sz w:val="20"/>
                <w:szCs w:val="20"/>
              </w:rPr>
            </w:pPr>
            <w:r w:rsidRPr="00F84EBB">
              <w:rPr>
                <w:sz w:val="20"/>
                <w:szCs w:val="20"/>
              </w:rPr>
              <w:t>До 7 лет</w:t>
            </w:r>
          </w:p>
        </w:tc>
        <w:tc>
          <w:tcPr>
            <w:tcW w:w="709" w:type="dxa"/>
            <w:vMerge w:val="restart"/>
            <w:tcBorders>
              <w:top w:val="single" w:sz="2" w:space="0" w:color="auto"/>
              <w:left w:val="nil"/>
              <w:right w:val="single" w:sz="2" w:space="0" w:color="auto"/>
            </w:tcBorders>
            <w:textDirection w:val="btLr"/>
          </w:tcPr>
          <w:p w:rsidR="00006467" w:rsidRPr="00F84EBB" w:rsidRDefault="00006467" w:rsidP="00006467">
            <w:pPr>
              <w:widowControl w:val="0"/>
              <w:ind w:left="-108" w:right="-81"/>
              <w:jc w:val="center"/>
              <w:rPr>
                <w:sz w:val="20"/>
                <w:szCs w:val="20"/>
              </w:rPr>
            </w:pPr>
            <w:r w:rsidRPr="00F84EBB">
              <w:rPr>
                <w:sz w:val="20"/>
                <w:szCs w:val="20"/>
              </w:rPr>
              <w:t>7-18 лет</w:t>
            </w:r>
          </w:p>
        </w:tc>
        <w:tc>
          <w:tcPr>
            <w:tcW w:w="708" w:type="dxa"/>
            <w:vMerge w:val="restart"/>
            <w:tcBorders>
              <w:top w:val="single" w:sz="2" w:space="0" w:color="auto"/>
              <w:left w:val="nil"/>
              <w:right w:val="single" w:sz="2" w:space="0" w:color="auto"/>
            </w:tcBorders>
            <w:textDirection w:val="btLr"/>
          </w:tcPr>
          <w:p w:rsidR="00006467" w:rsidRPr="00F84EBB" w:rsidRDefault="00006467" w:rsidP="00006467">
            <w:pPr>
              <w:widowControl w:val="0"/>
              <w:ind w:left="-108" w:right="-81"/>
              <w:jc w:val="center"/>
              <w:rPr>
                <w:sz w:val="20"/>
                <w:szCs w:val="20"/>
              </w:rPr>
            </w:pPr>
            <w:r w:rsidRPr="00F84EBB">
              <w:rPr>
                <w:sz w:val="20"/>
                <w:szCs w:val="20"/>
              </w:rPr>
              <w:t>18-35 лет</w:t>
            </w:r>
          </w:p>
        </w:tc>
        <w:tc>
          <w:tcPr>
            <w:tcW w:w="851" w:type="dxa"/>
            <w:vMerge w:val="restart"/>
            <w:tcBorders>
              <w:top w:val="single" w:sz="2" w:space="0" w:color="auto"/>
              <w:left w:val="nil"/>
              <w:right w:val="single" w:sz="2" w:space="0" w:color="auto"/>
            </w:tcBorders>
            <w:textDirection w:val="btLr"/>
          </w:tcPr>
          <w:p w:rsidR="00006467" w:rsidRPr="00F84EBB" w:rsidRDefault="00006467" w:rsidP="00006467">
            <w:pPr>
              <w:widowControl w:val="0"/>
              <w:ind w:left="-108" w:right="-81"/>
              <w:jc w:val="center"/>
              <w:rPr>
                <w:sz w:val="20"/>
                <w:szCs w:val="20"/>
              </w:rPr>
            </w:pPr>
            <w:r w:rsidRPr="00F84EBB">
              <w:rPr>
                <w:sz w:val="20"/>
                <w:szCs w:val="20"/>
              </w:rPr>
              <w:t>35-60 лет</w:t>
            </w:r>
          </w:p>
        </w:tc>
        <w:tc>
          <w:tcPr>
            <w:tcW w:w="709" w:type="dxa"/>
            <w:vMerge w:val="restart"/>
            <w:tcBorders>
              <w:top w:val="single" w:sz="2" w:space="0" w:color="auto"/>
              <w:left w:val="nil"/>
              <w:right w:val="single" w:sz="18" w:space="0" w:color="auto"/>
            </w:tcBorders>
            <w:textDirection w:val="btLr"/>
          </w:tcPr>
          <w:p w:rsidR="00006467" w:rsidRPr="00F84EBB" w:rsidRDefault="00006467" w:rsidP="00006467">
            <w:pPr>
              <w:widowControl w:val="0"/>
              <w:ind w:left="-108" w:right="-81"/>
              <w:jc w:val="center"/>
              <w:rPr>
                <w:sz w:val="20"/>
                <w:szCs w:val="20"/>
              </w:rPr>
            </w:pPr>
            <w:r w:rsidRPr="00F84EBB">
              <w:rPr>
                <w:sz w:val="20"/>
                <w:szCs w:val="20"/>
              </w:rPr>
              <w:t>Свыше 60 лет</w:t>
            </w:r>
          </w:p>
        </w:tc>
        <w:tc>
          <w:tcPr>
            <w:tcW w:w="708" w:type="dxa"/>
            <w:vMerge/>
            <w:tcBorders>
              <w:left w:val="nil"/>
              <w:right w:val="single" w:sz="2" w:space="0" w:color="auto"/>
            </w:tcBorders>
          </w:tcPr>
          <w:p w:rsidR="00006467" w:rsidRPr="00F84EBB" w:rsidRDefault="00006467" w:rsidP="00006467">
            <w:pPr>
              <w:widowControl w:val="0"/>
              <w:jc w:val="center"/>
              <w:rPr>
                <w:sz w:val="20"/>
                <w:szCs w:val="20"/>
              </w:rPr>
            </w:pPr>
          </w:p>
        </w:tc>
        <w:tc>
          <w:tcPr>
            <w:tcW w:w="709" w:type="dxa"/>
            <w:vMerge w:val="restart"/>
            <w:tcBorders>
              <w:top w:val="single" w:sz="2" w:space="0" w:color="auto"/>
              <w:left w:val="nil"/>
              <w:right w:val="single" w:sz="2" w:space="0" w:color="auto"/>
            </w:tcBorders>
          </w:tcPr>
          <w:p w:rsidR="00006467" w:rsidRPr="00F84EBB" w:rsidRDefault="00006467" w:rsidP="00006467">
            <w:pPr>
              <w:widowControl w:val="0"/>
              <w:jc w:val="center"/>
              <w:rPr>
                <w:sz w:val="20"/>
                <w:szCs w:val="20"/>
              </w:rPr>
            </w:pPr>
          </w:p>
          <w:p w:rsidR="00006467" w:rsidRPr="00F84EBB" w:rsidRDefault="00006467" w:rsidP="00006467">
            <w:pPr>
              <w:widowControl w:val="0"/>
              <w:jc w:val="center"/>
              <w:rPr>
                <w:sz w:val="20"/>
                <w:szCs w:val="20"/>
              </w:rPr>
            </w:pPr>
            <w:r w:rsidRPr="00F84EBB">
              <w:rPr>
                <w:sz w:val="20"/>
                <w:szCs w:val="20"/>
              </w:rPr>
              <w:t>Всего</w:t>
            </w:r>
          </w:p>
          <w:p w:rsidR="00006467" w:rsidRPr="00F84EBB" w:rsidRDefault="00006467" w:rsidP="00006467">
            <w:pPr>
              <w:widowControl w:val="0"/>
              <w:jc w:val="center"/>
              <w:rPr>
                <w:sz w:val="20"/>
                <w:szCs w:val="20"/>
              </w:rPr>
            </w:pPr>
          </w:p>
          <w:p w:rsidR="00006467" w:rsidRPr="00F84EBB" w:rsidRDefault="00006467" w:rsidP="00006467">
            <w:pPr>
              <w:widowControl w:val="0"/>
              <w:jc w:val="center"/>
              <w:rPr>
                <w:sz w:val="20"/>
                <w:szCs w:val="20"/>
              </w:rPr>
            </w:pPr>
          </w:p>
          <w:p w:rsidR="00006467" w:rsidRPr="00F84EBB" w:rsidRDefault="00006467" w:rsidP="00006467">
            <w:pPr>
              <w:widowControl w:val="0"/>
              <w:jc w:val="center"/>
              <w:rPr>
                <w:sz w:val="20"/>
                <w:szCs w:val="20"/>
              </w:rPr>
            </w:pPr>
          </w:p>
          <w:p w:rsidR="00006467" w:rsidRPr="00F84EBB" w:rsidRDefault="00006467" w:rsidP="00006467">
            <w:pPr>
              <w:widowControl w:val="0"/>
              <w:jc w:val="center"/>
              <w:rPr>
                <w:sz w:val="20"/>
                <w:szCs w:val="20"/>
              </w:rPr>
            </w:pPr>
          </w:p>
          <w:p w:rsidR="00006467" w:rsidRPr="00F84EBB" w:rsidRDefault="00006467" w:rsidP="00006467">
            <w:pPr>
              <w:widowControl w:val="0"/>
              <w:jc w:val="center"/>
              <w:rPr>
                <w:sz w:val="20"/>
                <w:szCs w:val="20"/>
              </w:rPr>
            </w:pPr>
          </w:p>
        </w:tc>
        <w:tc>
          <w:tcPr>
            <w:tcW w:w="2835" w:type="dxa"/>
            <w:gridSpan w:val="4"/>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В том числе</w:t>
            </w:r>
          </w:p>
        </w:tc>
        <w:tc>
          <w:tcPr>
            <w:tcW w:w="867" w:type="dxa"/>
            <w:vMerge w:val="restart"/>
            <w:tcBorders>
              <w:top w:val="single" w:sz="2" w:space="0" w:color="auto"/>
              <w:left w:val="nil"/>
              <w:bottom w:val="nil"/>
              <w:right w:val="single" w:sz="2" w:space="0" w:color="auto"/>
            </w:tcBorders>
            <w:textDirection w:val="btLr"/>
          </w:tcPr>
          <w:p w:rsidR="00006467" w:rsidRPr="00F84EBB" w:rsidRDefault="00006467" w:rsidP="00006467">
            <w:pPr>
              <w:widowControl w:val="0"/>
              <w:ind w:left="113" w:right="113"/>
              <w:jc w:val="center"/>
              <w:rPr>
                <w:sz w:val="20"/>
                <w:szCs w:val="20"/>
              </w:rPr>
            </w:pPr>
            <w:r w:rsidRPr="00F84EBB">
              <w:rPr>
                <w:sz w:val="20"/>
                <w:szCs w:val="20"/>
              </w:rPr>
              <w:t>Уровень занятости сельского населения  Муниципального района</w:t>
            </w:r>
            <w:proofErr w:type="gramStart"/>
            <w:r w:rsidRPr="00F84EBB">
              <w:rPr>
                <w:sz w:val="20"/>
                <w:szCs w:val="20"/>
              </w:rPr>
              <w:t xml:space="preserve"> (%)</w:t>
            </w:r>
            <w:proofErr w:type="gramEnd"/>
          </w:p>
        </w:tc>
        <w:tc>
          <w:tcPr>
            <w:tcW w:w="709" w:type="dxa"/>
            <w:vMerge/>
            <w:tcBorders>
              <w:left w:val="nil"/>
              <w:right w:val="single" w:sz="2" w:space="0" w:color="auto"/>
            </w:tcBorders>
          </w:tcPr>
          <w:p w:rsidR="00006467" w:rsidRPr="00F84EBB" w:rsidRDefault="00006467" w:rsidP="00006467">
            <w:pPr>
              <w:widowControl w:val="0"/>
              <w:jc w:val="center"/>
              <w:rPr>
                <w:sz w:val="20"/>
                <w:szCs w:val="20"/>
              </w:rPr>
            </w:pPr>
          </w:p>
        </w:tc>
        <w:tc>
          <w:tcPr>
            <w:tcW w:w="692" w:type="dxa"/>
            <w:vMerge/>
            <w:tcBorders>
              <w:left w:val="single" w:sz="2" w:space="0" w:color="auto"/>
              <w:right w:val="single" w:sz="2" w:space="0" w:color="auto"/>
            </w:tcBorders>
          </w:tcPr>
          <w:p w:rsidR="00006467" w:rsidRPr="00F84EBB" w:rsidRDefault="00006467" w:rsidP="00006467">
            <w:pPr>
              <w:widowControl w:val="0"/>
              <w:jc w:val="center"/>
              <w:rPr>
                <w:sz w:val="20"/>
                <w:szCs w:val="20"/>
              </w:rPr>
            </w:pPr>
          </w:p>
        </w:tc>
        <w:tc>
          <w:tcPr>
            <w:tcW w:w="851" w:type="dxa"/>
            <w:vMerge/>
            <w:tcBorders>
              <w:left w:val="single" w:sz="2" w:space="0" w:color="auto"/>
              <w:right w:val="single" w:sz="2" w:space="0" w:color="auto"/>
            </w:tcBorders>
          </w:tcPr>
          <w:p w:rsidR="00006467" w:rsidRPr="00F84EBB" w:rsidRDefault="00006467" w:rsidP="00006467">
            <w:pPr>
              <w:widowControl w:val="0"/>
              <w:jc w:val="center"/>
              <w:rPr>
                <w:sz w:val="20"/>
                <w:szCs w:val="20"/>
              </w:rPr>
            </w:pPr>
          </w:p>
        </w:tc>
      </w:tr>
      <w:tr w:rsidR="00006467" w:rsidRPr="00F84EBB" w:rsidTr="00006467">
        <w:trPr>
          <w:cantSplit/>
          <w:trHeight w:val="3495"/>
        </w:trPr>
        <w:tc>
          <w:tcPr>
            <w:tcW w:w="567" w:type="dxa"/>
            <w:vMerge/>
            <w:tcBorders>
              <w:bottom w:val="single" w:sz="18" w:space="0" w:color="auto"/>
              <w:right w:val="single" w:sz="18" w:space="0" w:color="auto"/>
            </w:tcBorders>
          </w:tcPr>
          <w:p w:rsidR="00006467" w:rsidRPr="00F84EBB" w:rsidRDefault="00006467" w:rsidP="00006467">
            <w:pPr>
              <w:widowControl w:val="0"/>
              <w:jc w:val="center"/>
              <w:rPr>
                <w:sz w:val="20"/>
                <w:szCs w:val="20"/>
              </w:rPr>
            </w:pPr>
          </w:p>
        </w:tc>
        <w:tc>
          <w:tcPr>
            <w:tcW w:w="2127" w:type="dxa"/>
            <w:vMerge/>
            <w:tcBorders>
              <w:left w:val="nil"/>
              <w:bottom w:val="single" w:sz="18" w:space="0" w:color="auto"/>
              <w:right w:val="single" w:sz="18" w:space="0" w:color="auto"/>
            </w:tcBorders>
          </w:tcPr>
          <w:p w:rsidR="00006467" w:rsidRPr="00F84EBB" w:rsidRDefault="00006467" w:rsidP="00006467">
            <w:pPr>
              <w:widowControl w:val="0"/>
              <w:jc w:val="center"/>
              <w:rPr>
                <w:sz w:val="20"/>
                <w:szCs w:val="20"/>
              </w:rPr>
            </w:pPr>
          </w:p>
        </w:tc>
        <w:tc>
          <w:tcPr>
            <w:tcW w:w="850" w:type="dxa"/>
            <w:vMerge/>
            <w:tcBorders>
              <w:top w:val="nil"/>
              <w:left w:val="nil"/>
              <w:bottom w:val="single" w:sz="18" w:space="0" w:color="auto"/>
              <w:right w:val="single" w:sz="2" w:space="0" w:color="auto"/>
            </w:tcBorders>
          </w:tcPr>
          <w:p w:rsidR="00006467" w:rsidRPr="00F84EBB" w:rsidRDefault="00006467" w:rsidP="00006467">
            <w:pPr>
              <w:widowControl w:val="0"/>
              <w:ind w:left="-108" w:right="-81"/>
              <w:jc w:val="center"/>
              <w:rPr>
                <w:sz w:val="20"/>
                <w:szCs w:val="20"/>
              </w:rPr>
            </w:pPr>
          </w:p>
        </w:tc>
        <w:tc>
          <w:tcPr>
            <w:tcW w:w="709" w:type="dxa"/>
            <w:vMerge/>
            <w:tcBorders>
              <w:top w:val="nil"/>
              <w:left w:val="nil"/>
              <w:bottom w:val="single" w:sz="18" w:space="0" w:color="auto"/>
              <w:right w:val="single" w:sz="2" w:space="0" w:color="auto"/>
            </w:tcBorders>
            <w:textDirection w:val="btLr"/>
          </w:tcPr>
          <w:p w:rsidR="00006467" w:rsidRPr="00F84EBB" w:rsidRDefault="00006467" w:rsidP="00006467">
            <w:pPr>
              <w:widowControl w:val="0"/>
              <w:ind w:left="-108" w:right="-81"/>
              <w:jc w:val="center"/>
              <w:rPr>
                <w:sz w:val="20"/>
                <w:szCs w:val="20"/>
              </w:rPr>
            </w:pPr>
          </w:p>
        </w:tc>
        <w:tc>
          <w:tcPr>
            <w:tcW w:w="709" w:type="dxa"/>
            <w:vMerge/>
            <w:tcBorders>
              <w:top w:val="nil"/>
              <w:left w:val="nil"/>
              <w:bottom w:val="single" w:sz="18" w:space="0" w:color="auto"/>
              <w:right w:val="single" w:sz="2" w:space="0" w:color="auto"/>
            </w:tcBorders>
            <w:textDirection w:val="btLr"/>
          </w:tcPr>
          <w:p w:rsidR="00006467" w:rsidRPr="00F84EBB" w:rsidRDefault="00006467" w:rsidP="00006467">
            <w:pPr>
              <w:widowControl w:val="0"/>
              <w:ind w:left="-108" w:right="-81"/>
              <w:jc w:val="center"/>
              <w:rPr>
                <w:sz w:val="20"/>
                <w:szCs w:val="20"/>
              </w:rPr>
            </w:pPr>
          </w:p>
        </w:tc>
        <w:tc>
          <w:tcPr>
            <w:tcW w:w="708" w:type="dxa"/>
            <w:vMerge/>
            <w:tcBorders>
              <w:top w:val="nil"/>
              <w:left w:val="nil"/>
              <w:bottom w:val="single" w:sz="18" w:space="0" w:color="auto"/>
              <w:right w:val="single" w:sz="2" w:space="0" w:color="auto"/>
            </w:tcBorders>
            <w:textDirection w:val="btLr"/>
          </w:tcPr>
          <w:p w:rsidR="00006467" w:rsidRPr="00F84EBB" w:rsidRDefault="00006467" w:rsidP="00006467">
            <w:pPr>
              <w:widowControl w:val="0"/>
              <w:ind w:left="-108" w:right="-81"/>
              <w:jc w:val="center"/>
              <w:rPr>
                <w:sz w:val="20"/>
                <w:szCs w:val="20"/>
              </w:rPr>
            </w:pPr>
          </w:p>
        </w:tc>
        <w:tc>
          <w:tcPr>
            <w:tcW w:w="851" w:type="dxa"/>
            <w:vMerge/>
            <w:tcBorders>
              <w:top w:val="nil"/>
              <w:left w:val="nil"/>
              <w:bottom w:val="single" w:sz="18" w:space="0" w:color="auto"/>
              <w:right w:val="single" w:sz="2" w:space="0" w:color="auto"/>
            </w:tcBorders>
            <w:textDirection w:val="btLr"/>
          </w:tcPr>
          <w:p w:rsidR="00006467" w:rsidRPr="00F84EBB" w:rsidRDefault="00006467" w:rsidP="00006467">
            <w:pPr>
              <w:widowControl w:val="0"/>
              <w:ind w:left="-108" w:right="-81"/>
              <w:jc w:val="center"/>
              <w:rPr>
                <w:sz w:val="20"/>
                <w:szCs w:val="20"/>
              </w:rPr>
            </w:pPr>
          </w:p>
        </w:tc>
        <w:tc>
          <w:tcPr>
            <w:tcW w:w="709" w:type="dxa"/>
            <w:vMerge/>
            <w:tcBorders>
              <w:top w:val="nil"/>
              <w:left w:val="nil"/>
              <w:bottom w:val="single" w:sz="18" w:space="0" w:color="auto"/>
              <w:right w:val="single" w:sz="18" w:space="0" w:color="auto"/>
            </w:tcBorders>
            <w:textDirection w:val="btLr"/>
          </w:tcPr>
          <w:p w:rsidR="00006467" w:rsidRPr="00F84EBB" w:rsidRDefault="00006467" w:rsidP="00006467">
            <w:pPr>
              <w:widowControl w:val="0"/>
              <w:ind w:left="-108" w:right="-81"/>
              <w:jc w:val="center"/>
              <w:rPr>
                <w:sz w:val="20"/>
                <w:szCs w:val="20"/>
              </w:rPr>
            </w:pPr>
          </w:p>
        </w:tc>
        <w:tc>
          <w:tcPr>
            <w:tcW w:w="708" w:type="dxa"/>
            <w:vMerge/>
            <w:tcBorders>
              <w:left w:val="nil"/>
              <w:bottom w:val="single" w:sz="18" w:space="0" w:color="auto"/>
              <w:right w:val="single" w:sz="2" w:space="0" w:color="auto"/>
            </w:tcBorders>
          </w:tcPr>
          <w:p w:rsidR="00006467" w:rsidRPr="00F84EBB" w:rsidRDefault="00006467" w:rsidP="00006467">
            <w:pPr>
              <w:widowControl w:val="0"/>
              <w:jc w:val="center"/>
              <w:rPr>
                <w:sz w:val="20"/>
                <w:szCs w:val="20"/>
              </w:rPr>
            </w:pPr>
          </w:p>
        </w:tc>
        <w:tc>
          <w:tcPr>
            <w:tcW w:w="709" w:type="dxa"/>
            <w:vMerge/>
            <w:tcBorders>
              <w:top w:val="nil"/>
              <w:left w:val="nil"/>
              <w:bottom w:val="single" w:sz="18" w:space="0" w:color="auto"/>
              <w:right w:val="single" w:sz="2" w:space="0" w:color="auto"/>
            </w:tcBorders>
            <w:textDirection w:val="btLr"/>
          </w:tcPr>
          <w:p w:rsidR="00006467" w:rsidRPr="00F84EBB" w:rsidRDefault="00006467" w:rsidP="00006467">
            <w:pPr>
              <w:widowControl w:val="0"/>
              <w:ind w:left="113" w:right="113"/>
              <w:jc w:val="center"/>
              <w:rPr>
                <w:sz w:val="20"/>
                <w:szCs w:val="20"/>
              </w:rPr>
            </w:pPr>
          </w:p>
        </w:tc>
        <w:tc>
          <w:tcPr>
            <w:tcW w:w="709" w:type="dxa"/>
            <w:tcBorders>
              <w:top w:val="single" w:sz="2" w:space="0" w:color="auto"/>
              <w:left w:val="nil"/>
              <w:bottom w:val="single" w:sz="18" w:space="0" w:color="auto"/>
              <w:right w:val="single" w:sz="2" w:space="0" w:color="auto"/>
            </w:tcBorders>
            <w:textDirection w:val="btLr"/>
          </w:tcPr>
          <w:p w:rsidR="00006467" w:rsidRPr="00F84EBB" w:rsidRDefault="00006467" w:rsidP="00006467">
            <w:pPr>
              <w:widowControl w:val="0"/>
              <w:ind w:left="-108" w:right="-108"/>
              <w:jc w:val="center"/>
              <w:rPr>
                <w:sz w:val="20"/>
                <w:szCs w:val="20"/>
              </w:rPr>
            </w:pPr>
            <w:r w:rsidRPr="00F84EBB">
              <w:rPr>
                <w:sz w:val="20"/>
                <w:szCs w:val="20"/>
              </w:rPr>
              <w:t>В сельскохозяйственном и промышленном производстве</w:t>
            </w:r>
          </w:p>
          <w:p w:rsidR="00006467" w:rsidRPr="00F84EBB" w:rsidRDefault="00006467" w:rsidP="00006467">
            <w:pPr>
              <w:widowControl w:val="0"/>
              <w:ind w:left="-108" w:right="-108"/>
              <w:jc w:val="center"/>
              <w:rPr>
                <w:sz w:val="20"/>
                <w:szCs w:val="20"/>
              </w:rPr>
            </w:pPr>
          </w:p>
        </w:tc>
        <w:tc>
          <w:tcPr>
            <w:tcW w:w="709" w:type="dxa"/>
            <w:tcBorders>
              <w:top w:val="single" w:sz="2" w:space="0" w:color="auto"/>
              <w:left w:val="nil"/>
              <w:bottom w:val="single" w:sz="18" w:space="0" w:color="auto"/>
              <w:right w:val="single" w:sz="2" w:space="0" w:color="auto"/>
            </w:tcBorders>
            <w:textDirection w:val="btLr"/>
          </w:tcPr>
          <w:p w:rsidR="00006467" w:rsidRPr="00F84EBB" w:rsidRDefault="00006467" w:rsidP="00006467">
            <w:pPr>
              <w:widowControl w:val="0"/>
              <w:ind w:left="-108" w:right="-108"/>
              <w:jc w:val="center"/>
              <w:rPr>
                <w:sz w:val="20"/>
                <w:szCs w:val="20"/>
              </w:rPr>
            </w:pPr>
            <w:r w:rsidRPr="00F84EBB">
              <w:rPr>
                <w:sz w:val="20"/>
                <w:szCs w:val="20"/>
              </w:rPr>
              <w:t>В организациях</w:t>
            </w:r>
          </w:p>
          <w:p w:rsidR="00006467" w:rsidRPr="00F84EBB" w:rsidRDefault="00006467" w:rsidP="00006467">
            <w:pPr>
              <w:widowControl w:val="0"/>
              <w:ind w:left="-108" w:right="-108"/>
              <w:jc w:val="center"/>
              <w:rPr>
                <w:sz w:val="20"/>
                <w:szCs w:val="20"/>
              </w:rPr>
            </w:pPr>
            <w:r w:rsidRPr="00F84EBB">
              <w:rPr>
                <w:sz w:val="20"/>
                <w:szCs w:val="20"/>
              </w:rPr>
              <w:t>бюджетной сферы</w:t>
            </w:r>
          </w:p>
        </w:tc>
        <w:tc>
          <w:tcPr>
            <w:tcW w:w="708" w:type="dxa"/>
            <w:tcBorders>
              <w:top w:val="single" w:sz="2" w:space="0" w:color="auto"/>
              <w:left w:val="nil"/>
              <w:bottom w:val="single" w:sz="18" w:space="0" w:color="auto"/>
              <w:right w:val="single" w:sz="2" w:space="0" w:color="auto"/>
            </w:tcBorders>
            <w:textDirection w:val="btLr"/>
          </w:tcPr>
          <w:p w:rsidR="00006467" w:rsidRPr="00F84EBB" w:rsidRDefault="00006467" w:rsidP="00006467">
            <w:pPr>
              <w:widowControl w:val="0"/>
              <w:ind w:left="-108" w:right="-108"/>
              <w:jc w:val="center"/>
              <w:rPr>
                <w:sz w:val="20"/>
                <w:szCs w:val="20"/>
              </w:rPr>
            </w:pPr>
            <w:r w:rsidRPr="00F84EBB">
              <w:rPr>
                <w:sz w:val="20"/>
                <w:szCs w:val="20"/>
              </w:rPr>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006467" w:rsidRPr="00F84EBB" w:rsidRDefault="00006467" w:rsidP="00006467">
            <w:pPr>
              <w:widowControl w:val="0"/>
              <w:ind w:left="-108" w:right="-108"/>
              <w:jc w:val="center"/>
              <w:rPr>
                <w:sz w:val="20"/>
                <w:szCs w:val="20"/>
              </w:rPr>
            </w:pPr>
            <w:r w:rsidRPr="00F84EBB">
              <w:rPr>
                <w:sz w:val="20"/>
                <w:szCs w:val="20"/>
              </w:rPr>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006467" w:rsidRPr="00F84EBB" w:rsidRDefault="00006467" w:rsidP="00006467">
            <w:pPr>
              <w:widowControl w:val="0"/>
              <w:ind w:left="113" w:right="113"/>
              <w:jc w:val="center"/>
              <w:rPr>
                <w:sz w:val="20"/>
                <w:szCs w:val="20"/>
              </w:rPr>
            </w:pPr>
          </w:p>
        </w:tc>
        <w:tc>
          <w:tcPr>
            <w:tcW w:w="709" w:type="dxa"/>
            <w:vMerge/>
            <w:tcBorders>
              <w:left w:val="nil"/>
              <w:bottom w:val="single" w:sz="18" w:space="0" w:color="auto"/>
              <w:right w:val="single" w:sz="2" w:space="0" w:color="auto"/>
            </w:tcBorders>
          </w:tcPr>
          <w:p w:rsidR="00006467" w:rsidRPr="00F84EBB" w:rsidRDefault="00006467" w:rsidP="00006467">
            <w:pPr>
              <w:widowControl w:val="0"/>
              <w:jc w:val="center"/>
              <w:rPr>
                <w:sz w:val="20"/>
                <w:szCs w:val="20"/>
              </w:rPr>
            </w:pPr>
          </w:p>
        </w:tc>
        <w:tc>
          <w:tcPr>
            <w:tcW w:w="692" w:type="dxa"/>
            <w:vMerge/>
            <w:tcBorders>
              <w:left w:val="single" w:sz="2" w:space="0" w:color="auto"/>
              <w:bottom w:val="single" w:sz="18" w:space="0" w:color="auto"/>
              <w:right w:val="single" w:sz="2" w:space="0" w:color="auto"/>
            </w:tcBorders>
          </w:tcPr>
          <w:p w:rsidR="00006467" w:rsidRPr="00F84EBB" w:rsidRDefault="00006467" w:rsidP="00006467">
            <w:pPr>
              <w:widowControl w:val="0"/>
              <w:jc w:val="center"/>
              <w:rPr>
                <w:sz w:val="20"/>
                <w:szCs w:val="20"/>
              </w:rPr>
            </w:pPr>
          </w:p>
        </w:tc>
        <w:tc>
          <w:tcPr>
            <w:tcW w:w="851" w:type="dxa"/>
            <w:vMerge/>
            <w:tcBorders>
              <w:left w:val="single" w:sz="2" w:space="0" w:color="auto"/>
              <w:bottom w:val="single" w:sz="18" w:space="0" w:color="auto"/>
              <w:right w:val="single" w:sz="2" w:space="0" w:color="auto"/>
            </w:tcBorders>
          </w:tcPr>
          <w:p w:rsidR="00006467" w:rsidRPr="00F84EBB" w:rsidRDefault="00006467" w:rsidP="00006467">
            <w:pPr>
              <w:widowControl w:val="0"/>
              <w:jc w:val="center"/>
              <w:rPr>
                <w:sz w:val="20"/>
                <w:szCs w:val="20"/>
              </w:rPr>
            </w:pPr>
          </w:p>
        </w:tc>
      </w:tr>
      <w:tr w:rsidR="00006467" w:rsidRPr="00F84EBB" w:rsidTr="00006467">
        <w:trPr>
          <w:trHeight w:val="249"/>
        </w:trPr>
        <w:tc>
          <w:tcPr>
            <w:tcW w:w="567" w:type="dxa"/>
            <w:tcBorders>
              <w:top w:val="single" w:sz="18" w:space="0" w:color="auto"/>
              <w:bottom w:val="single" w:sz="18" w:space="0" w:color="auto"/>
              <w:right w:val="single" w:sz="18" w:space="0" w:color="auto"/>
            </w:tcBorders>
          </w:tcPr>
          <w:p w:rsidR="00006467" w:rsidRPr="00F84EBB" w:rsidRDefault="00006467" w:rsidP="00006467">
            <w:pPr>
              <w:widowControl w:val="0"/>
              <w:jc w:val="center"/>
              <w:rPr>
                <w:sz w:val="20"/>
                <w:szCs w:val="20"/>
              </w:rPr>
            </w:pPr>
            <w:r w:rsidRPr="00F84EBB">
              <w:rPr>
                <w:sz w:val="20"/>
                <w:szCs w:val="20"/>
              </w:rPr>
              <w:t>1</w:t>
            </w:r>
          </w:p>
        </w:tc>
        <w:tc>
          <w:tcPr>
            <w:tcW w:w="2127" w:type="dxa"/>
            <w:tcBorders>
              <w:top w:val="single" w:sz="18" w:space="0" w:color="auto"/>
              <w:left w:val="nil"/>
              <w:bottom w:val="single" w:sz="18" w:space="0" w:color="auto"/>
              <w:right w:val="single" w:sz="18" w:space="0" w:color="auto"/>
            </w:tcBorders>
          </w:tcPr>
          <w:p w:rsidR="00006467" w:rsidRPr="00F84EBB" w:rsidRDefault="00006467" w:rsidP="00006467">
            <w:pPr>
              <w:widowControl w:val="0"/>
              <w:jc w:val="center"/>
              <w:rPr>
                <w:sz w:val="20"/>
                <w:szCs w:val="20"/>
              </w:rPr>
            </w:pPr>
            <w:r w:rsidRPr="00F84EBB">
              <w:rPr>
                <w:sz w:val="20"/>
                <w:szCs w:val="20"/>
              </w:rPr>
              <w:t>2</w:t>
            </w:r>
          </w:p>
        </w:tc>
        <w:tc>
          <w:tcPr>
            <w:tcW w:w="850"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3</w:t>
            </w:r>
          </w:p>
        </w:tc>
        <w:tc>
          <w:tcPr>
            <w:tcW w:w="709"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4</w:t>
            </w:r>
          </w:p>
        </w:tc>
        <w:tc>
          <w:tcPr>
            <w:tcW w:w="709"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5</w:t>
            </w:r>
          </w:p>
        </w:tc>
        <w:tc>
          <w:tcPr>
            <w:tcW w:w="708"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6</w:t>
            </w:r>
          </w:p>
        </w:tc>
        <w:tc>
          <w:tcPr>
            <w:tcW w:w="851"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7</w:t>
            </w:r>
          </w:p>
        </w:tc>
        <w:tc>
          <w:tcPr>
            <w:tcW w:w="709" w:type="dxa"/>
            <w:tcBorders>
              <w:top w:val="single" w:sz="18" w:space="0" w:color="auto"/>
              <w:left w:val="nil"/>
              <w:bottom w:val="single" w:sz="18" w:space="0" w:color="auto"/>
              <w:right w:val="single" w:sz="18" w:space="0" w:color="auto"/>
            </w:tcBorders>
          </w:tcPr>
          <w:p w:rsidR="00006467" w:rsidRPr="00F84EBB" w:rsidRDefault="00006467" w:rsidP="00006467">
            <w:pPr>
              <w:widowControl w:val="0"/>
              <w:jc w:val="center"/>
              <w:rPr>
                <w:sz w:val="20"/>
                <w:szCs w:val="20"/>
              </w:rPr>
            </w:pPr>
            <w:r w:rsidRPr="00F84EBB">
              <w:rPr>
                <w:sz w:val="20"/>
                <w:szCs w:val="20"/>
              </w:rPr>
              <w:t>8</w:t>
            </w:r>
          </w:p>
        </w:tc>
        <w:tc>
          <w:tcPr>
            <w:tcW w:w="708"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9</w:t>
            </w:r>
          </w:p>
        </w:tc>
        <w:tc>
          <w:tcPr>
            <w:tcW w:w="709"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10</w:t>
            </w:r>
          </w:p>
        </w:tc>
        <w:tc>
          <w:tcPr>
            <w:tcW w:w="709"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11</w:t>
            </w:r>
          </w:p>
        </w:tc>
        <w:tc>
          <w:tcPr>
            <w:tcW w:w="709"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12</w:t>
            </w:r>
          </w:p>
        </w:tc>
        <w:tc>
          <w:tcPr>
            <w:tcW w:w="708"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13</w:t>
            </w:r>
          </w:p>
        </w:tc>
        <w:tc>
          <w:tcPr>
            <w:tcW w:w="709"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14</w:t>
            </w:r>
          </w:p>
        </w:tc>
        <w:tc>
          <w:tcPr>
            <w:tcW w:w="867"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15</w:t>
            </w:r>
          </w:p>
        </w:tc>
        <w:tc>
          <w:tcPr>
            <w:tcW w:w="709" w:type="dxa"/>
            <w:tcBorders>
              <w:top w:val="single" w:sz="18" w:space="0" w:color="auto"/>
              <w:left w:val="nil"/>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16</w:t>
            </w:r>
          </w:p>
        </w:tc>
        <w:tc>
          <w:tcPr>
            <w:tcW w:w="692" w:type="dxa"/>
            <w:tcBorders>
              <w:top w:val="single" w:sz="18" w:space="0" w:color="auto"/>
              <w:left w:val="single" w:sz="2" w:space="0" w:color="auto"/>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17</w:t>
            </w:r>
          </w:p>
        </w:tc>
        <w:tc>
          <w:tcPr>
            <w:tcW w:w="851" w:type="dxa"/>
            <w:tcBorders>
              <w:top w:val="single" w:sz="18" w:space="0" w:color="auto"/>
              <w:left w:val="single" w:sz="2" w:space="0" w:color="auto"/>
              <w:bottom w:val="single" w:sz="18"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18</w:t>
            </w:r>
          </w:p>
        </w:tc>
      </w:tr>
      <w:tr w:rsidR="00006467" w:rsidRPr="00F84EBB" w:rsidTr="00006467">
        <w:trPr>
          <w:trHeight w:val="279"/>
        </w:trPr>
        <w:tc>
          <w:tcPr>
            <w:tcW w:w="567" w:type="dxa"/>
            <w:tcBorders>
              <w:top w:val="single" w:sz="2" w:space="0" w:color="auto"/>
              <w:bottom w:val="single" w:sz="2" w:space="0" w:color="auto"/>
              <w:right w:val="single" w:sz="18" w:space="0" w:color="auto"/>
            </w:tcBorders>
          </w:tcPr>
          <w:p w:rsidR="00006467" w:rsidRPr="00F84EBB" w:rsidRDefault="00006467" w:rsidP="00006467">
            <w:pPr>
              <w:widowControl w:val="0"/>
              <w:jc w:val="center"/>
              <w:rPr>
                <w:sz w:val="20"/>
                <w:szCs w:val="20"/>
              </w:rPr>
            </w:pPr>
            <w:r w:rsidRPr="00F84EBB">
              <w:rPr>
                <w:sz w:val="20"/>
                <w:szCs w:val="20"/>
              </w:rPr>
              <w:t>1</w:t>
            </w:r>
          </w:p>
        </w:tc>
        <w:tc>
          <w:tcPr>
            <w:tcW w:w="2127" w:type="dxa"/>
            <w:tcBorders>
              <w:top w:val="single" w:sz="2" w:space="0" w:color="auto"/>
              <w:left w:val="nil"/>
              <w:bottom w:val="single" w:sz="2" w:space="0" w:color="auto"/>
              <w:right w:val="single" w:sz="18" w:space="0" w:color="auto"/>
            </w:tcBorders>
          </w:tcPr>
          <w:p w:rsidR="00006467" w:rsidRPr="00F84EBB" w:rsidRDefault="00006467" w:rsidP="00006467">
            <w:pPr>
              <w:widowControl w:val="0"/>
              <w:jc w:val="center"/>
              <w:rPr>
                <w:sz w:val="20"/>
                <w:szCs w:val="20"/>
              </w:rPr>
            </w:pPr>
            <w:proofErr w:type="spellStart"/>
            <w:r w:rsidRPr="00F84EBB">
              <w:rPr>
                <w:sz w:val="20"/>
                <w:szCs w:val="20"/>
              </w:rPr>
              <w:t>Моргинское</w:t>
            </w:r>
            <w:proofErr w:type="spellEnd"/>
            <w:r w:rsidRPr="00F84EBB">
              <w:rPr>
                <w:sz w:val="20"/>
                <w:szCs w:val="20"/>
              </w:rPr>
              <w:t xml:space="preserve">  сельское поселение</w:t>
            </w:r>
          </w:p>
        </w:tc>
        <w:tc>
          <w:tcPr>
            <w:tcW w:w="850"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412</w:t>
            </w:r>
          </w:p>
        </w:tc>
        <w:tc>
          <w:tcPr>
            <w:tcW w:w="709"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15</w:t>
            </w:r>
          </w:p>
        </w:tc>
        <w:tc>
          <w:tcPr>
            <w:tcW w:w="709"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22</w:t>
            </w:r>
          </w:p>
        </w:tc>
        <w:tc>
          <w:tcPr>
            <w:tcW w:w="708"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80</w:t>
            </w:r>
          </w:p>
        </w:tc>
        <w:tc>
          <w:tcPr>
            <w:tcW w:w="851" w:type="dxa"/>
            <w:tcBorders>
              <w:top w:val="single" w:sz="2" w:space="0" w:color="auto"/>
              <w:left w:val="nil"/>
              <w:bottom w:val="single" w:sz="2" w:space="0" w:color="auto"/>
              <w:right w:val="single" w:sz="2" w:space="0" w:color="auto"/>
            </w:tcBorders>
          </w:tcPr>
          <w:p w:rsidR="00006467" w:rsidRPr="00F84EBB" w:rsidRDefault="00006467" w:rsidP="00006467">
            <w:pPr>
              <w:widowControl w:val="0"/>
              <w:ind w:left="-107" w:right="-108"/>
              <w:jc w:val="center"/>
              <w:rPr>
                <w:sz w:val="20"/>
                <w:szCs w:val="20"/>
              </w:rPr>
            </w:pPr>
            <w:r w:rsidRPr="00F84EBB">
              <w:rPr>
                <w:sz w:val="20"/>
                <w:szCs w:val="20"/>
              </w:rPr>
              <w:t>130</w:t>
            </w:r>
          </w:p>
        </w:tc>
        <w:tc>
          <w:tcPr>
            <w:tcW w:w="709" w:type="dxa"/>
            <w:tcBorders>
              <w:top w:val="single" w:sz="2" w:space="0" w:color="auto"/>
              <w:left w:val="nil"/>
              <w:bottom w:val="single" w:sz="2" w:space="0" w:color="auto"/>
              <w:right w:val="single" w:sz="18" w:space="0" w:color="auto"/>
            </w:tcBorders>
          </w:tcPr>
          <w:p w:rsidR="00006467" w:rsidRPr="00F84EBB" w:rsidRDefault="00006467" w:rsidP="00006467">
            <w:pPr>
              <w:widowControl w:val="0"/>
              <w:jc w:val="center"/>
              <w:rPr>
                <w:sz w:val="20"/>
                <w:szCs w:val="20"/>
              </w:rPr>
            </w:pPr>
            <w:r w:rsidRPr="00F84EBB">
              <w:rPr>
                <w:sz w:val="20"/>
                <w:szCs w:val="20"/>
              </w:rPr>
              <w:t>165</w:t>
            </w:r>
          </w:p>
        </w:tc>
        <w:tc>
          <w:tcPr>
            <w:tcW w:w="708"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191</w:t>
            </w:r>
          </w:p>
        </w:tc>
        <w:tc>
          <w:tcPr>
            <w:tcW w:w="709"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127</w:t>
            </w:r>
          </w:p>
        </w:tc>
        <w:tc>
          <w:tcPr>
            <w:tcW w:w="709"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62</w:t>
            </w:r>
          </w:p>
        </w:tc>
        <w:tc>
          <w:tcPr>
            <w:tcW w:w="709"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7</w:t>
            </w:r>
          </w:p>
        </w:tc>
        <w:tc>
          <w:tcPr>
            <w:tcW w:w="708"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28</w:t>
            </w:r>
          </w:p>
        </w:tc>
        <w:tc>
          <w:tcPr>
            <w:tcW w:w="709"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30</w:t>
            </w:r>
          </w:p>
        </w:tc>
        <w:tc>
          <w:tcPr>
            <w:tcW w:w="867"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99</w:t>
            </w:r>
          </w:p>
        </w:tc>
        <w:tc>
          <w:tcPr>
            <w:tcW w:w="709" w:type="dxa"/>
            <w:tcBorders>
              <w:top w:val="single" w:sz="2" w:space="0" w:color="auto"/>
              <w:left w:val="nil"/>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52</w:t>
            </w:r>
          </w:p>
        </w:tc>
        <w:tc>
          <w:tcPr>
            <w:tcW w:w="692" w:type="dxa"/>
            <w:tcBorders>
              <w:top w:val="single" w:sz="2" w:space="0" w:color="auto"/>
              <w:left w:val="single" w:sz="2" w:space="0" w:color="auto"/>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12</w:t>
            </w:r>
          </w:p>
        </w:tc>
        <w:tc>
          <w:tcPr>
            <w:tcW w:w="851" w:type="dxa"/>
            <w:tcBorders>
              <w:top w:val="single" w:sz="2" w:space="0" w:color="auto"/>
              <w:left w:val="single" w:sz="2" w:space="0" w:color="auto"/>
              <w:bottom w:val="single" w:sz="2" w:space="0" w:color="auto"/>
              <w:right w:val="single" w:sz="2" w:space="0" w:color="auto"/>
            </w:tcBorders>
          </w:tcPr>
          <w:p w:rsidR="00006467" w:rsidRPr="00F84EBB" w:rsidRDefault="00006467" w:rsidP="00006467">
            <w:pPr>
              <w:widowControl w:val="0"/>
              <w:jc w:val="center"/>
              <w:rPr>
                <w:sz w:val="20"/>
                <w:szCs w:val="20"/>
              </w:rPr>
            </w:pPr>
            <w:r w:rsidRPr="00F84EBB">
              <w:rPr>
                <w:sz w:val="20"/>
                <w:szCs w:val="20"/>
              </w:rPr>
              <w:t>1</w:t>
            </w:r>
          </w:p>
        </w:tc>
      </w:tr>
    </w:tbl>
    <w:p w:rsidR="00006467" w:rsidRPr="00F84EBB" w:rsidRDefault="00006467" w:rsidP="00006467">
      <w:pPr>
        <w:tabs>
          <w:tab w:val="num" w:pos="0"/>
        </w:tabs>
        <w:ind w:firstLine="360"/>
        <w:jc w:val="both"/>
        <w:rPr>
          <w:sz w:val="20"/>
          <w:szCs w:val="20"/>
        </w:rPr>
      </w:pPr>
    </w:p>
    <w:p w:rsidR="00006467" w:rsidRPr="00F84EBB" w:rsidRDefault="00006467" w:rsidP="00006467">
      <w:pPr>
        <w:tabs>
          <w:tab w:val="num" w:pos="0"/>
        </w:tabs>
        <w:ind w:firstLine="360"/>
        <w:jc w:val="both"/>
        <w:rPr>
          <w:sz w:val="20"/>
          <w:szCs w:val="20"/>
        </w:rPr>
      </w:pPr>
    </w:p>
    <w:p w:rsidR="00006467" w:rsidRPr="00F84EBB" w:rsidRDefault="00006467" w:rsidP="00006467">
      <w:pPr>
        <w:pStyle w:val="af6"/>
        <w:ind w:firstLine="709"/>
        <w:jc w:val="both"/>
        <w:rPr>
          <w:rFonts w:ascii="Times New Roman" w:hAnsi="Times New Roman"/>
          <w:sz w:val="20"/>
          <w:szCs w:val="20"/>
        </w:rPr>
        <w:sectPr w:rsidR="00006467" w:rsidRPr="00F84EBB" w:rsidSect="00006467">
          <w:pgSz w:w="16838" w:h="11906" w:orient="landscape"/>
          <w:pgMar w:top="850" w:right="851" w:bottom="1701" w:left="851" w:header="709" w:footer="709" w:gutter="0"/>
          <w:cols w:space="708"/>
          <w:titlePg/>
          <w:docGrid w:linePitch="360"/>
        </w:sectPr>
      </w:pP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b/>
          <w:color w:val="000000"/>
          <w:sz w:val="20"/>
          <w:szCs w:val="20"/>
        </w:rPr>
      </w:pPr>
      <w:r w:rsidRPr="00F84EBB">
        <w:rPr>
          <w:rStyle w:val="af8"/>
          <w:rFonts w:ascii="Times New Roman" w:hAnsi="Times New Roman"/>
          <w:color w:val="000000"/>
          <w:sz w:val="20"/>
          <w:szCs w:val="20"/>
        </w:rPr>
        <w:t>Демографическая ситуация</w:t>
      </w:r>
    </w:p>
    <w:p w:rsidR="00006467" w:rsidRPr="00F84EBB" w:rsidRDefault="00006467" w:rsidP="00006467">
      <w:pPr>
        <w:pStyle w:val="af6"/>
        <w:ind w:firstLine="709"/>
        <w:jc w:val="both"/>
        <w:rPr>
          <w:rFonts w:ascii="Times New Roman" w:hAnsi="Times New Roman"/>
          <w:color w:val="000000"/>
          <w:sz w:val="20"/>
          <w:szCs w:val="20"/>
        </w:rPr>
      </w:pPr>
      <w:r w:rsidRPr="00F84EBB">
        <w:rPr>
          <w:rFonts w:ascii="Times New Roman" w:hAnsi="Times New Roman"/>
          <w:color w:val="000000"/>
          <w:sz w:val="20"/>
          <w:szCs w:val="20"/>
        </w:rPr>
        <w:t>Общая  численность  населения на 01.01.2018 года  составила 412 человек. Численность  трудоспособного  возраста  составляет 191 человек (46 % от общей  численности).</w:t>
      </w:r>
    </w:p>
    <w:p w:rsidR="00006467" w:rsidRPr="00F84EBB" w:rsidRDefault="00006467" w:rsidP="00006467">
      <w:pPr>
        <w:pStyle w:val="af6"/>
        <w:jc w:val="both"/>
        <w:rPr>
          <w:rStyle w:val="af8"/>
          <w:rFonts w:ascii="Times New Roman" w:hAnsi="Times New Roman"/>
          <w:color w:val="000000"/>
          <w:sz w:val="20"/>
          <w:szCs w:val="20"/>
        </w:rPr>
      </w:pPr>
      <w:r w:rsidRPr="00F84EBB">
        <w:rPr>
          <w:rFonts w:ascii="Times New Roman" w:hAnsi="Times New Roman"/>
          <w:color w:val="000000"/>
          <w:sz w:val="20"/>
          <w:szCs w:val="20"/>
        </w:rPr>
        <w:t> </w:t>
      </w:r>
    </w:p>
    <w:p w:rsidR="00006467" w:rsidRPr="00F84EBB" w:rsidRDefault="00006467" w:rsidP="00006467">
      <w:pPr>
        <w:pStyle w:val="af6"/>
        <w:jc w:val="center"/>
        <w:rPr>
          <w:rFonts w:ascii="Times New Roman" w:hAnsi="Times New Roman"/>
          <w:b/>
          <w:color w:val="000000"/>
          <w:sz w:val="20"/>
          <w:szCs w:val="20"/>
        </w:rPr>
      </w:pPr>
      <w:r w:rsidRPr="00F84EBB">
        <w:rPr>
          <w:rStyle w:val="af8"/>
          <w:rFonts w:ascii="Times New Roman" w:hAnsi="Times New Roman"/>
          <w:color w:val="000000"/>
          <w:sz w:val="20"/>
          <w:szCs w:val="20"/>
        </w:rPr>
        <w:t>Данные о возрастной структуре населения на 01. 01.</w:t>
      </w:r>
      <w:r w:rsidRPr="00F84EBB">
        <w:rPr>
          <w:rStyle w:val="apple-converted-space"/>
          <w:rFonts w:ascii="Times New Roman" w:hAnsi="Times New Roman"/>
          <w:bCs/>
          <w:color w:val="000000"/>
          <w:sz w:val="20"/>
          <w:szCs w:val="20"/>
        </w:rPr>
        <w:t> </w:t>
      </w:r>
      <w:r w:rsidRPr="00F84EBB">
        <w:rPr>
          <w:rStyle w:val="af8"/>
          <w:rFonts w:ascii="Times New Roman" w:hAnsi="Times New Roman"/>
          <w:color w:val="000000"/>
          <w:sz w:val="20"/>
          <w:szCs w:val="20"/>
        </w:rPr>
        <w:t>2018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65"/>
        <w:gridCol w:w="1371"/>
        <w:gridCol w:w="1111"/>
        <w:gridCol w:w="1109"/>
        <w:gridCol w:w="2267"/>
        <w:gridCol w:w="1749"/>
      </w:tblGrid>
      <w:tr w:rsidR="00006467" w:rsidRPr="00F84EBB" w:rsidTr="00006467">
        <w:tc>
          <w:tcPr>
            <w:tcW w:w="1965" w:type="dxa"/>
          </w:tcPr>
          <w:p w:rsidR="00006467" w:rsidRPr="00F84EBB" w:rsidRDefault="00006467" w:rsidP="00006467">
            <w:pPr>
              <w:pStyle w:val="af6"/>
              <w:jc w:val="center"/>
              <w:rPr>
                <w:rFonts w:ascii="Times New Roman" w:hAnsi="Times New Roman"/>
                <w:color w:val="000000"/>
                <w:sz w:val="20"/>
                <w:szCs w:val="20"/>
              </w:rPr>
            </w:pPr>
            <w:r w:rsidRPr="00F84EBB">
              <w:rPr>
                <w:rFonts w:ascii="Times New Roman" w:hAnsi="Times New Roman"/>
                <w:color w:val="000000"/>
                <w:sz w:val="20"/>
                <w:szCs w:val="20"/>
              </w:rPr>
              <w:t> </w:t>
            </w:r>
            <w:r w:rsidRPr="00F84EBB">
              <w:rPr>
                <w:rFonts w:ascii="Times New Roman" w:hAnsi="Times New Roman"/>
                <w:color w:val="444444"/>
                <w:sz w:val="20"/>
                <w:szCs w:val="20"/>
              </w:rPr>
              <w:t> </w:t>
            </w:r>
            <w:r w:rsidRPr="00F84EBB">
              <w:rPr>
                <w:rFonts w:ascii="Times New Roman" w:hAnsi="Times New Roman"/>
                <w:color w:val="000000"/>
                <w:sz w:val="20"/>
                <w:szCs w:val="20"/>
              </w:rPr>
              <w:t>Наименование поселения</w:t>
            </w:r>
          </w:p>
        </w:tc>
        <w:tc>
          <w:tcPr>
            <w:tcW w:w="1371" w:type="dxa"/>
          </w:tcPr>
          <w:p w:rsidR="00006467" w:rsidRPr="00F84EBB" w:rsidRDefault="00006467" w:rsidP="00006467">
            <w:pPr>
              <w:pStyle w:val="af6"/>
              <w:jc w:val="center"/>
              <w:rPr>
                <w:rFonts w:ascii="Times New Roman" w:hAnsi="Times New Roman"/>
                <w:color w:val="000000"/>
                <w:sz w:val="20"/>
                <w:szCs w:val="20"/>
              </w:rPr>
            </w:pPr>
            <w:r w:rsidRPr="00F84EBB">
              <w:rPr>
                <w:rFonts w:ascii="Times New Roman" w:hAnsi="Times New Roman"/>
                <w:color w:val="000000"/>
                <w:sz w:val="20"/>
                <w:szCs w:val="20"/>
              </w:rPr>
              <w:t>Число жителей, чел.</w:t>
            </w:r>
          </w:p>
        </w:tc>
        <w:tc>
          <w:tcPr>
            <w:tcW w:w="1111" w:type="dxa"/>
          </w:tcPr>
          <w:p w:rsidR="00006467" w:rsidRPr="00F84EBB" w:rsidRDefault="00006467" w:rsidP="00006467">
            <w:pPr>
              <w:pStyle w:val="af6"/>
              <w:jc w:val="center"/>
              <w:rPr>
                <w:rFonts w:ascii="Times New Roman" w:hAnsi="Times New Roman"/>
                <w:color w:val="000000"/>
                <w:sz w:val="20"/>
                <w:szCs w:val="20"/>
              </w:rPr>
            </w:pPr>
            <w:r w:rsidRPr="00F84EBB">
              <w:rPr>
                <w:rFonts w:ascii="Times New Roman" w:hAnsi="Times New Roman"/>
                <w:color w:val="000000"/>
                <w:sz w:val="20"/>
                <w:szCs w:val="20"/>
              </w:rPr>
              <w:t>Детей от 0 до 7 лет</w:t>
            </w:r>
          </w:p>
        </w:tc>
        <w:tc>
          <w:tcPr>
            <w:tcW w:w="1109" w:type="dxa"/>
          </w:tcPr>
          <w:p w:rsidR="00006467" w:rsidRPr="00F84EBB" w:rsidRDefault="00006467" w:rsidP="00006467">
            <w:pPr>
              <w:pStyle w:val="af6"/>
              <w:jc w:val="center"/>
              <w:rPr>
                <w:rFonts w:ascii="Times New Roman" w:hAnsi="Times New Roman"/>
                <w:color w:val="000000"/>
                <w:sz w:val="20"/>
                <w:szCs w:val="20"/>
              </w:rPr>
            </w:pPr>
            <w:r w:rsidRPr="00F84EBB">
              <w:rPr>
                <w:rFonts w:ascii="Times New Roman" w:hAnsi="Times New Roman"/>
                <w:color w:val="000000"/>
                <w:sz w:val="20"/>
                <w:szCs w:val="20"/>
              </w:rPr>
              <w:t>Детей от    7 до 16 лет</w:t>
            </w:r>
          </w:p>
        </w:tc>
        <w:tc>
          <w:tcPr>
            <w:tcW w:w="2267" w:type="dxa"/>
          </w:tcPr>
          <w:p w:rsidR="00006467" w:rsidRPr="00F84EBB" w:rsidRDefault="00006467" w:rsidP="00006467">
            <w:pPr>
              <w:pStyle w:val="af6"/>
              <w:jc w:val="center"/>
              <w:rPr>
                <w:rFonts w:ascii="Times New Roman" w:hAnsi="Times New Roman"/>
                <w:color w:val="000000"/>
                <w:sz w:val="20"/>
                <w:szCs w:val="20"/>
              </w:rPr>
            </w:pPr>
            <w:r w:rsidRPr="00F84EBB">
              <w:rPr>
                <w:rFonts w:ascii="Times New Roman" w:hAnsi="Times New Roman"/>
                <w:color w:val="000000"/>
                <w:sz w:val="20"/>
                <w:szCs w:val="20"/>
              </w:rPr>
              <w:t>Население трудоспособного возраста</w:t>
            </w:r>
          </w:p>
        </w:tc>
        <w:tc>
          <w:tcPr>
            <w:tcW w:w="1749" w:type="dxa"/>
          </w:tcPr>
          <w:p w:rsidR="00006467" w:rsidRPr="00F84EBB" w:rsidRDefault="00006467" w:rsidP="00006467">
            <w:pPr>
              <w:pStyle w:val="af6"/>
              <w:jc w:val="center"/>
              <w:rPr>
                <w:rFonts w:ascii="Times New Roman" w:hAnsi="Times New Roman"/>
                <w:color w:val="000000"/>
                <w:sz w:val="20"/>
                <w:szCs w:val="20"/>
              </w:rPr>
            </w:pPr>
            <w:r w:rsidRPr="00F84EBB">
              <w:rPr>
                <w:rFonts w:ascii="Times New Roman" w:hAnsi="Times New Roman"/>
                <w:color w:val="000000"/>
                <w:sz w:val="20"/>
                <w:szCs w:val="20"/>
              </w:rPr>
              <w:t>Население пенсионного возраста</w:t>
            </w:r>
          </w:p>
        </w:tc>
      </w:tr>
      <w:tr w:rsidR="00006467" w:rsidRPr="00F84EBB" w:rsidTr="00006467">
        <w:tc>
          <w:tcPr>
            <w:tcW w:w="1965"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color w:val="000000"/>
                <w:sz w:val="20"/>
                <w:szCs w:val="20"/>
              </w:rPr>
              <w:t>С.Морга</w:t>
            </w:r>
          </w:p>
        </w:tc>
        <w:tc>
          <w:tcPr>
            <w:tcW w:w="1371"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color w:val="000000"/>
                <w:sz w:val="20"/>
                <w:szCs w:val="20"/>
              </w:rPr>
              <w:t>412</w:t>
            </w:r>
          </w:p>
        </w:tc>
        <w:tc>
          <w:tcPr>
            <w:tcW w:w="1111"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color w:val="000000"/>
                <w:sz w:val="20"/>
                <w:szCs w:val="20"/>
              </w:rPr>
              <w:t>15</w:t>
            </w:r>
          </w:p>
        </w:tc>
        <w:tc>
          <w:tcPr>
            <w:tcW w:w="1109"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color w:val="000000"/>
                <w:sz w:val="20"/>
                <w:szCs w:val="20"/>
              </w:rPr>
              <w:t>22</w:t>
            </w:r>
          </w:p>
        </w:tc>
        <w:tc>
          <w:tcPr>
            <w:tcW w:w="2267"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color w:val="000000"/>
                <w:sz w:val="20"/>
                <w:szCs w:val="20"/>
              </w:rPr>
              <w:t>191</w:t>
            </w:r>
          </w:p>
        </w:tc>
        <w:tc>
          <w:tcPr>
            <w:tcW w:w="1749"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color w:val="000000"/>
                <w:sz w:val="20"/>
                <w:szCs w:val="20"/>
              </w:rPr>
              <w:t>228</w:t>
            </w:r>
          </w:p>
        </w:tc>
      </w:tr>
    </w:tbl>
    <w:p w:rsidR="00006467" w:rsidRPr="00F84EBB" w:rsidRDefault="00006467" w:rsidP="00006467">
      <w:pPr>
        <w:pStyle w:val="af6"/>
        <w:jc w:val="both"/>
        <w:rPr>
          <w:rFonts w:ascii="Times New Roman" w:hAnsi="Times New Roman"/>
          <w:color w:val="000000"/>
          <w:sz w:val="20"/>
          <w:szCs w:val="20"/>
        </w:rPr>
      </w:pPr>
      <w:r w:rsidRPr="00F84EBB">
        <w:rPr>
          <w:rFonts w:ascii="Times New Roman" w:hAnsi="Times New Roman"/>
          <w:color w:val="000000"/>
          <w:sz w:val="20"/>
          <w:szCs w:val="20"/>
        </w:rPr>
        <w:t> </w:t>
      </w:r>
    </w:p>
    <w:p w:rsidR="00006467" w:rsidRPr="00F84EBB" w:rsidRDefault="00006467" w:rsidP="00006467">
      <w:pPr>
        <w:pStyle w:val="af6"/>
        <w:ind w:firstLine="709"/>
        <w:jc w:val="both"/>
        <w:rPr>
          <w:rFonts w:ascii="Times New Roman" w:hAnsi="Times New Roman"/>
          <w:color w:val="000000"/>
          <w:sz w:val="20"/>
          <w:szCs w:val="20"/>
        </w:rPr>
      </w:pPr>
      <w:r w:rsidRPr="00F84EBB">
        <w:rPr>
          <w:rFonts w:ascii="Times New Roman" w:hAnsi="Times New Roman"/>
          <w:color w:val="000000"/>
          <w:sz w:val="20"/>
          <w:szCs w:val="20"/>
        </w:rPr>
        <w:t xml:space="preserve">Демографическая ситуация за 2017 год  ухудшилась по сравнению с предыдущими периодами,  число родившихся  составило 1 человек, число умерших 9 человек. Баланс  населения  также не  улучшается, из-за превышения числа </w:t>
      </w:r>
      <w:proofErr w:type="gramStart"/>
      <w:r w:rsidRPr="00F84EBB">
        <w:rPr>
          <w:rFonts w:ascii="Times New Roman" w:hAnsi="Times New Roman"/>
          <w:color w:val="000000"/>
          <w:sz w:val="20"/>
          <w:szCs w:val="20"/>
        </w:rPr>
        <w:t>убывших</w:t>
      </w:r>
      <w:proofErr w:type="gramEnd"/>
      <w:r w:rsidRPr="00F84EBB">
        <w:rPr>
          <w:rFonts w:ascii="Times New Roman" w:hAnsi="Times New Roman"/>
          <w:color w:val="000000"/>
          <w:sz w:val="20"/>
          <w:szCs w:val="20"/>
        </w:rPr>
        <w:t>, над числом прибывших на территорию поселения. </w:t>
      </w:r>
    </w:p>
    <w:p w:rsidR="00006467" w:rsidRPr="00F84EBB" w:rsidRDefault="00006467" w:rsidP="00006467">
      <w:pPr>
        <w:pStyle w:val="af6"/>
        <w:jc w:val="both"/>
        <w:rPr>
          <w:rFonts w:ascii="Times New Roman" w:hAnsi="Times New Roman"/>
          <w:color w:val="000000"/>
          <w:sz w:val="20"/>
          <w:szCs w:val="20"/>
        </w:rPr>
      </w:pPr>
      <w:r w:rsidRPr="00F84EBB">
        <w:rPr>
          <w:rFonts w:ascii="Times New Roman" w:hAnsi="Times New Roman"/>
          <w:color w:val="000000"/>
          <w:sz w:val="20"/>
          <w:szCs w:val="20"/>
        </w:rPr>
        <w:t>    </w:t>
      </w:r>
      <w:r w:rsidRPr="00F84EBB">
        <w:rPr>
          <w:rStyle w:val="apple-converted-space"/>
          <w:rFonts w:ascii="Times New Roman" w:hAnsi="Times New Roman"/>
          <w:color w:val="000000"/>
          <w:sz w:val="20"/>
          <w:szCs w:val="20"/>
        </w:rPr>
        <w:t xml:space="preserve">  </w:t>
      </w:r>
      <w:r w:rsidRPr="00F84EBB">
        <w:rPr>
          <w:rFonts w:ascii="Times New Roman" w:hAnsi="Times New Roman"/>
          <w:color w:val="000000"/>
          <w:sz w:val="20"/>
          <w:szCs w:val="20"/>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F84EBB">
        <w:rPr>
          <w:rFonts w:ascii="Times New Roman" w:hAnsi="Times New Roman"/>
          <w:color w:val="000000"/>
          <w:sz w:val="20"/>
          <w:szCs w:val="20"/>
        </w:rPr>
        <w:t>самообеспечения</w:t>
      </w:r>
      <w:proofErr w:type="spellEnd"/>
      <w:r w:rsidRPr="00F84EBB">
        <w:rPr>
          <w:rFonts w:ascii="Times New Roman" w:hAnsi="Times New Roman"/>
          <w:color w:val="000000"/>
          <w:sz w:val="20"/>
          <w:szCs w:val="20"/>
        </w:rPr>
        <w:t xml:space="preserve">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006467" w:rsidRPr="00F84EBB" w:rsidRDefault="00006467" w:rsidP="00006467">
      <w:pPr>
        <w:pStyle w:val="af6"/>
        <w:jc w:val="both"/>
        <w:rPr>
          <w:rFonts w:ascii="Times New Roman" w:hAnsi="Times New Roman"/>
          <w:color w:val="000000"/>
          <w:sz w:val="20"/>
          <w:szCs w:val="20"/>
        </w:rPr>
      </w:pPr>
      <w:r w:rsidRPr="00F84EBB">
        <w:rPr>
          <w:rFonts w:ascii="Times New Roman" w:hAnsi="Times New Roman"/>
          <w:color w:val="000000"/>
          <w:sz w:val="20"/>
          <w:szCs w:val="20"/>
        </w:rPr>
        <w:t>- материальное благополучие;</w:t>
      </w:r>
    </w:p>
    <w:p w:rsidR="00006467" w:rsidRPr="00F84EBB" w:rsidRDefault="00006467" w:rsidP="00006467">
      <w:pPr>
        <w:pStyle w:val="af6"/>
        <w:jc w:val="both"/>
        <w:rPr>
          <w:rFonts w:ascii="Times New Roman" w:hAnsi="Times New Roman"/>
          <w:color w:val="000000"/>
          <w:sz w:val="20"/>
          <w:szCs w:val="20"/>
        </w:rPr>
      </w:pPr>
      <w:r w:rsidRPr="00F84EBB">
        <w:rPr>
          <w:rFonts w:ascii="Times New Roman" w:hAnsi="Times New Roman"/>
          <w:color w:val="000000"/>
          <w:sz w:val="20"/>
          <w:szCs w:val="20"/>
        </w:rPr>
        <w:t>-  возраст населения;</w:t>
      </w:r>
    </w:p>
    <w:p w:rsidR="00006467" w:rsidRPr="00F84EBB" w:rsidRDefault="00006467" w:rsidP="00006467">
      <w:pPr>
        <w:pStyle w:val="af6"/>
        <w:jc w:val="both"/>
        <w:rPr>
          <w:rFonts w:ascii="Times New Roman" w:hAnsi="Times New Roman"/>
          <w:color w:val="000000"/>
          <w:sz w:val="20"/>
          <w:szCs w:val="20"/>
        </w:rPr>
      </w:pPr>
      <w:r w:rsidRPr="00F84EBB">
        <w:rPr>
          <w:rFonts w:ascii="Times New Roman" w:hAnsi="Times New Roman"/>
          <w:color w:val="000000"/>
          <w:sz w:val="20"/>
          <w:szCs w:val="20"/>
        </w:rPr>
        <w:t>- наличие собственного жилья. </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1.3. Характеристики дорожной сети.</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1.3.1 Автомобильные дороги.</w:t>
      </w:r>
    </w:p>
    <w:p w:rsidR="00006467" w:rsidRPr="00F84EBB" w:rsidRDefault="00006467" w:rsidP="00006467">
      <w:pPr>
        <w:pStyle w:val="af6"/>
        <w:ind w:firstLine="709"/>
        <w:jc w:val="both"/>
        <w:rPr>
          <w:rFonts w:ascii="Times New Roman" w:hAnsi="Times New Roman"/>
          <w:sz w:val="20"/>
          <w:szCs w:val="20"/>
        </w:rPr>
      </w:pPr>
      <w:proofErr w:type="spellStart"/>
      <w:r w:rsidRPr="00F84EBB">
        <w:rPr>
          <w:rFonts w:ascii="Times New Roman" w:hAnsi="Times New Roman"/>
          <w:sz w:val="20"/>
          <w:szCs w:val="20"/>
        </w:rPr>
        <w:t>Моргинское</w:t>
      </w:r>
      <w:proofErr w:type="spellEnd"/>
      <w:r w:rsidRPr="00F84EBB">
        <w:rPr>
          <w:rFonts w:ascii="Times New Roman" w:hAnsi="Times New Roman"/>
          <w:sz w:val="20"/>
          <w:szCs w:val="20"/>
        </w:rPr>
        <w:t xml:space="preserve"> сельское поселение является муниципальным образованием Республики Мордовия и входит в состав Дубенского муниципального района.</w:t>
      </w:r>
    </w:p>
    <w:p w:rsidR="00006467" w:rsidRPr="00F84EBB" w:rsidRDefault="00006467" w:rsidP="00006467">
      <w:pPr>
        <w:pStyle w:val="af6"/>
        <w:ind w:firstLine="709"/>
        <w:jc w:val="both"/>
        <w:rPr>
          <w:rFonts w:ascii="Times New Roman" w:hAnsi="Times New Roman"/>
          <w:bCs/>
          <w:iCs/>
          <w:sz w:val="20"/>
          <w:szCs w:val="20"/>
          <w:lang w:eastAsia="ar-SA"/>
        </w:rPr>
      </w:pPr>
      <w:r w:rsidRPr="00F84EBB">
        <w:rPr>
          <w:rFonts w:ascii="Times New Roman" w:hAnsi="Times New Roman"/>
          <w:sz w:val="20"/>
          <w:szCs w:val="20"/>
          <w:lang w:eastAsia="ar-SA"/>
        </w:rPr>
        <w:t xml:space="preserve">С.Морга  - </w:t>
      </w:r>
      <w:r w:rsidRPr="00F84EBB">
        <w:rPr>
          <w:rFonts w:ascii="Times New Roman" w:hAnsi="Times New Roman"/>
          <w:bCs/>
          <w:iCs/>
          <w:sz w:val="20"/>
          <w:szCs w:val="20"/>
          <w:lang w:eastAsia="ar-SA"/>
        </w:rPr>
        <w:t xml:space="preserve">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осуществляется автомобильным  видом транспорта. </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Общая протяженность дорог местного значения – 7,2 км.</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Сооружения речного и воздушного сообщения в </w:t>
      </w:r>
      <w:proofErr w:type="spellStart"/>
      <w:r w:rsidRPr="00F84EBB">
        <w:rPr>
          <w:rFonts w:ascii="Times New Roman" w:hAnsi="Times New Roman"/>
          <w:sz w:val="20"/>
          <w:szCs w:val="20"/>
        </w:rPr>
        <w:t>Моргинском</w:t>
      </w:r>
      <w:proofErr w:type="spellEnd"/>
      <w:r w:rsidRPr="00F84EBB">
        <w:rPr>
          <w:rFonts w:ascii="Times New Roman" w:hAnsi="Times New Roman"/>
          <w:sz w:val="20"/>
          <w:szCs w:val="20"/>
        </w:rPr>
        <w:t xml:space="preserve"> сельском поселении отсутствуют.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В настоящее время внешняя связь Моргинского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b/>
          <w:sz w:val="20"/>
          <w:szCs w:val="20"/>
        </w:rPr>
      </w:pPr>
      <w:r w:rsidRPr="00F84EBB">
        <w:rPr>
          <w:rFonts w:ascii="Times New Roman" w:hAnsi="Times New Roman"/>
          <w:b/>
          <w:sz w:val="20"/>
          <w:szCs w:val="20"/>
        </w:rPr>
        <w:t xml:space="preserve">                                        ПЕРЕЧЕНЬ</w:t>
      </w:r>
    </w:p>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автомобильных дорог общего пользования местного значения</w:t>
      </w:r>
    </w:p>
    <w:p w:rsidR="00006467" w:rsidRPr="00F84EBB" w:rsidRDefault="00006467" w:rsidP="00006467">
      <w:pPr>
        <w:pStyle w:val="af6"/>
        <w:jc w:val="center"/>
        <w:rPr>
          <w:rFonts w:ascii="Times New Roman" w:hAnsi="Times New Roman"/>
          <w:b/>
          <w:sz w:val="20"/>
          <w:szCs w:val="20"/>
          <w:lang w:eastAsia="ar-SA"/>
        </w:rPr>
      </w:pPr>
      <w:r w:rsidRPr="00F84EBB">
        <w:rPr>
          <w:rFonts w:ascii="Times New Roman" w:hAnsi="Times New Roman"/>
          <w:b/>
          <w:sz w:val="20"/>
          <w:szCs w:val="20"/>
          <w:lang w:eastAsia="ar-SA"/>
        </w:rPr>
        <w:t>на 01.01.2018г.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006467" w:rsidRPr="00F84EBB" w:rsidTr="00006467">
        <w:trPr>
          <w:trHeight w:val="885"/>
        </w:trPr>
        <w:tc>
          <w:tcPr>
            <w:tcW w:w="648" w:type="dxa"/>
            <w:vMerge w:val="restart"/>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 xml:space="preserve">№ </w:t>
            </w:r>
            <w:proofErr w:type="spellStart"/>
            <w:proofErr w:type="gramStart"/>
            <w:r w:rsidRPr="00F84EBB">
              <w:rPr>
                <w:rFonts w:ascii="Times New Roman" w:hAnsi="Times New Roman"/>
                <w:sz w:val="20"/>
                <w:szCs w:val="20"/>
              </w:rPr>
              <w:t>п</w:t>
            </w:r>
            <w:proofErr w:type="spellEnd"/>
            <w:proofErr w:type="gramEnd"/>
            <w:r w:rsidRPr="00F84EBB">
              <w:rPr>
                <w:rFonts w:ascii="Times New Roman" w:hAnsi="Times New Roman"/>
                <w:sz w:val="20"/>
                <w:szCs w:val="20"/>
              </w:rPr>
              <w:t>/</w:t>
            </w:r>
            <w:proofErr w:type="spellStart"/>
            <w:r w:rsidRPr="00F84EBB">
              <w:rPr>
                <w:rFonts w:ascii="Times New Roman" w:hAnsi="Times New Roman"/>
                <w:sz w:val="20"/>
                <w:szCs w:val="20"/>
              </w:rPr>
              <w:t>п</w:t>
            </w:r>
            <w:proofErr w:type="spellEnd"/>
          </w:p>
        </w:tc>
        <w:tc>
          <w:tcPr>
            <w:tcW w:w="2700" w:type="dxa"/>
            <w:vMerge w:val="restart"/>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Наименование улицы</w:t>
            </w:r>
          </w:p>
        </w:tc>
        <w:tc>
          <w:tcPr>
            <w:tcW w:w="1080" w:type="dxa"/>
            <w:vMerge w:val="restart"/>
          </w:tcPr>
          <w:p w:rsidR="00006467" w:rsidRPr="00F84EBB" w:rsidRDefault="00006467" w:rsidP="00006467">
            <w:pPr>
              <w:pStyle w:val="af6"/>
              <w:ind w:left="44" w:hanging="44"/>
              <w:jc w:val="center"/>
              <w:rPr>
                <w:rFonts w:ascii="Times New Roman" w:hAnsi="Times New Roman"/>
                <w:sz w:val="20"/>
                <w:szCs w:val="20"/>
              </w:rPr>
            </w:pPr>
            <w:r w:rsidRPr="00F84EBB">
              <w:rPr>
                <w:rFonts w:ascii="Times New Roman" w:hAnsi="Times New Roman"/>
                <w:sz w:val="20"/>
                <w:szCs w:val="20"/>
              </w:rPr>
              <w:t>Протяжённость</w:t>
            </w:r>
          </w:p>
          <w:p w:rsidR="00006467" w:rsidRPr="00F84EBB" w:rsidRDefault="00006467" w:rsidP="00006467">
            <w:pPr>
              <w:pStyle w:val="af6"/>
              <w:ind w:left="44" w:hanging="44"/>
              <w:jc w:val="center"/>
              <w:rPr>
                <w:rFonts w:ascii="Times New Roman" w:hAnsi="Times New Roman"/>
                <w:sz w:val="20"/>
                <w:szCs w:val="20"/>
              </w:rPr>
            </w:pPr>
            <w:r w:rsidRPr="00F84EBB">
              <w:rPr>
                <w:rFonts w:ascii="Times New Roman" w:hAnsi="Times New Roman"/>
                <w:sz w:val="20"/>
                <w:szCs w:val="20"/>
              </w:rPr>
              <w:t>улицы (м)</w:t>
            </w:r>
          </w:p>
        </w:tc>
        <w:tc>
          <w:tcPr>
            <w:tcW w:w="4469" w:type="dxa"/>
            <w:gridSpan w:val="3"/>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 xml:space="preserve">Категория дорог, </w:t>
            </w:r>
            <w:proofErr w:type="gramStart"/>
            <w:r w:rsidRPr="00F84EBB">
              <w:rPr>
                <w:rFonts w:ascii="Times New Roman" w:hAnsi="Times New Roman"/>
                <w:sz w:val="20"/>
                <w:szCs w:val="20"/>
              </w:rPr>
              <w:t>м</w:t>
            </w:r>
            <w:proofErr w:type="gramEnd"/>
          </w:p>
        </w:tc>
      </w:tr>
      <w:tr w:rsidR="00006467" w:rsidRPr="00F84EBB" w:rsidTr="00006467">
        <w:trPr>
          <w:trHeight w:val="765"/>
        </w:trPr>
        <w:tc>
          <w:tcPr>
            <w:tcW w:w="648" w:type="dxa"/>
            <w:vMerge/>
          </w:tcPr>
          <w:p w:rsidR="00006467" w:rsidRPr="00F84EBB" w:rsidRDefault="00006467" w:rsidP="00006467">
            <w:pPr>
              <w:pStyle w:val="af6"/>
              <w:jc w:val="center"/>
              <w:rPr>
                <w:rFonts w:ascii="Times New Roman" w:hAnsi="Times New Roman"/>
                <w:sz w:val="20"/>
                <w:szCs w:val="20"/>
              </w:rPr>
            </w:pPr>
          </w:p>
        </w:tc>
        <w:tc>
          <w:tcPr>
            <w:tcW w:w="2700" w:type="dxa"/>
            <w:vMerge/>
          </w:tcPr>
          <w:p w:rsidR="00006467" w:rsidRPr="00F84EBB" w:rsidRDefault="00006467" w:rsidP="00006467">
            <w:pPr>
              <w:pStyle w:val="af6"/>
              <w:jc w:val="center"/>
              <w:rPr>
                <w:rFonts w:ascii="Times New Roman" w:hAnsi="Times New Roman"/>
                <w:sz w:val="20"/>
                <w:szCs w:val="20"/>
              </w:rPr>
            </w:pPr>
          </w:p>
        </w:tc>
        <w:tc>
          <w:tcPr>
            <w:tcW w:w="1080" w:type="dxa"/>
            <w:vMerge/>
          </w:tcPr>
          <w:p w:rsidR="00006467" w:rsidRPr="00F84EBB" w:rsidRDefault="00006467" w:rsidP="00006467">
            <w:pPr>
              <w:pStyle w:val="af6"/>
              <w:jc w:val="center"/>
              <w:rPr>
                <w:rFonts w:ascii="Times New Roman" w:hAnsi="Times New Roman"/>
                <w:sz w:val="20"/>
                <w:szCs w:val="20"/>
              </w:rPr>
            </w:pPr>
          </w:p>
        </w:tc>
        <w:tc>
          <w:tcPr>
            <w:tcW w:w="1350" w:type="dxa"/>
          </w:tcPr>
          <w:p w:rsidR="00006467" w:rsidRPr="00F84EBB" w:rsidRDefault="00006467" w:rsidP="00006467">
            <w:pPr>
              <w:pStyle w:val="af6"/>
              <w:jc w:val="center"/>
              <w:rPr>
                <w:rFonts w:ascii="Times New Roman" w:hAnsi="Times New Roman"/>
                <w:sz w:val="20"/>
                <w:szCs w:val="20"/>
                <w:lang w:val="en-US"/>
              </w:rPr>
            </w:pPr>
            <w:r w:rsidRPr="00F84EBB">
              <w:rPr>
                <w:rFonts w:ascii="Times New Roman" w:hAnsi="Times New Roman"/>
                <w:sz w:val="20"/>
                <w:szCs w:val="20"/>
                <w:lang w:val="en-US"/>
              </w:rPr>
              <w:t>III</w:t>
            </w:r>
          </w:p>
        </w:tc>
        <w:tc>
          <w:tcPr>
            <w:tcW w:w="1418" w:type="dxa"/>
          </w:tcPr>
          <w:p w:rsidR="00006467" w:rsidRPr="00F84EBB" w:rsidRDefault="00006467" w:rsidP="00006467">
            <w:pPr>
              <w:pStyle w:val="af6"/>
              <w:jc w:val="center"/>
              <w:rPr>
                <w:rFonts w:ascii="Times New Roman" w:hAnsi="Times New Roman"/>
                <w:sz w:val="20"/>
                <w:szCs w:val="20"/>
                <w:lang w:val="en-US"/>
              </w:rPr>
            </w:pPr>
            <w:r w:rsidRPr="00F84EBB">
              <w:rPr>
                <w:rFonts w:ascii="Times New Roman" w:hAnsi="Times New Roman"/>
                <w:sz w:val="20"/>
                <w:szCs w:val="20"/>
                <w:lang w:val="en-US"/>
              </w:rPr>
              <w:t>IV</w:t>
            </w:r>
          </w:p>
        </w:tc>
        <w:tc>
          <w:tcPr>
            <w:tcW w:w="1701" w:type="dxa"/>
          </w:tcPr>
          <w:p w:rsidR="00006467" w:rsidRPr="00F84EBB" w:rsidRDefault="00006467" w:rsidP="00006467">
            <w:pPr>
              <w:pStyle w:val="af6"/>
              <w:jc w:val="center"/>
              <w:rPr>
                <w:rFonts w:ascii="Times New Roman" w:hAnsi="Times New Roman"/>
                <w:sz w:val="20"/>
                <w:szCs w:val="20"/>
                <w:lang w:val="en-US"/>
              </w:rPr>
            </w:pPr>
            <w:r w:rsidRPr="00F84EBB">
              <w:rPr>
                <w:rFonts w:ascii="Times New Roman" w:hAnsi="Times New Roman"/>
                <w:sz w:val="20"/>
                <w:szCs w:val="20"/>
                <w:lang w:val="en-US"/>
              </w:rPr>
              <w:t>V</w:t>
            </w: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p>
        </w:tc>
        <w:tc>
          <w:tcPr>
            <w:tcW w:w="2700" w:type="dxa"/>
          </w:tcPr>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С.Морга</w:t>
            </w:r>
          </w:p>
        </w:tc>
        <w:tc>
          <w:tcPr>
            <w:tcW w:w="1080" w:type="dxa"/>
          </w:tcPr>
          <w:p w:rsidR="00006467" w:rsidRPr="00F84EBB" w:rsidRDefault="00006467" w:rsidP="00006467">
            <w:pPr>
              <w:pStyle w:val="af6"/>
              <w:jc w:val="center"/>
              <w:rPr>
                <w:rFonts w:ascii="Times New Roman" w:hAnsi="Times New Roman"/>
                <w:sz w:val="20"/>
                <w:szCs w:val="20"/>
              </w:rPr>
            </w:pPr>
          </w:p>
        </w:tc>
        <w:tc>
          <w:tcPr>
            <w:tcW w:w="1350" w:type="dxa"/>
          </w:tcPr>
          <w:p w:rsidR="00006467" w:rsidRPr="00F84EBB" w:rsidRDefault="00006467" w:rsidP="00006467">
            <w:pPr>
              <w:pStyle w:val="af6"/>
              <w:jc w:val="center"/>
              <w:rPr>
                <w:rFonts w:ascii="Times New Roman" w:hAnsi="Times New Roman"/>
                <w:sz w:val="20"/>
                <w:szCs w:val="20"/>
              </w:rPr>
            </w:pPr>
          </w:p>
        </w:tc>
        <w:tc>
          <w:tcPr>
            <w:tcW w:w="1418" w:type="dxa"/>
          </w:tcPr>
          <w:p w:rsidR="00006467" w:rsidRPr="00F84EBB" w:rsidRDefault="00006467" w:rsidP="00006467">
            <w:pPr>
              <w:pStyle w:val="af6"/>
              <w:jc w:val="center"/>
              <w:rPr>
                <w:rFonts w:ascii="Times New Roman" w:hAnsi="Times New Roman"/>
                <w:sz w:val="20"/>
                <w:szCs w:val="20"/>
              </w:rPr>
            </w:pPr>
          </w:p>
        </w:tc>
        <w:tc>
          <w:tcPr>
            <w:tcW w:w="1701" w:type="dxa"/>
          </w:tcPr>
          <w:p w:rsidR="00006467" w:rsidRPr="00F84EBB" w:rsidRDefault="00006467" w:rsidP="00006467">
            <w:pPr>
              <w:pStyle w:val="af6"/>
              <w:jc w:val="center"/>
              <w:rPr>
                <w:rFonts w:ascii="Times New Roman" w:hAnsi="Times New Roman"/>
                <w:sz w:val="20"/>
                <w:szCs w:val="20"/>
              </w:rPr>
            </w:pP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w:t>
            </w:r>
          </w:p>
        </w:tc>
        <w:tc>
          <w:tcPr>
            <w:tcW w:w="270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Ул</w:t>
            </w:r>
            <w:proofErr w:type="gramStart"/>
            <w:r w:rsidRPr="00F84EBB">
              <w:rPr>
                <w:rFonts w:ascii="Times New Roman" w:hAnsi="Times New Roman"/>
                <w:sz w:val="20"/>
                <w:szCs w:val="20"/>
              </w:rPr>
              <w:t>.К</w:t>
            </w:r>
            <w:proofErr w:type="gramEnd"/>
            <w:r w:rsidRPr="00F84EBB">
              <w:rPr>
                <w:rFonts w:ascii="Times New Roman" w:hAnsi="Times New Roman"/>
                <w:sz w:val="20"/>
                <w:szCs w:val="20"/>
              </w:rPr>
              <w:t>расноармейская</w:t>
            </w:r>
          </w:p>
        </w:tc>
        <w:tc>
          <w:tcPr>
            <w:tcW w:w="108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2009</w:t>
            </w:r>
          </w:p>
        </w:tc>
        <w:tc>
          <w:tcPr>
            <w:tcW w:w="1350" w:type="dxa"/>
          </w:tcPr>
          <w:p w:rsidR="00006467" w:rsidRPr="00F84EBB" w:rsidRDefault="00006467" w:rsidP="00006467">
            <w:pPr>
              <w:pStyle w:val="af6"/>
              <w:jc w:val="center"/>
              <w:rPr>
                <w:rFonts w:ascii="Times New Roman" w:hAnsi="Times New Roman"/>
                <w:sz w:val="20"/>
                <w:szCs w:val="20"/>
              </w:rPr>
            </w:pPr>
          </w:p>
        </w:tc>
        <w:tc>
          <w:tcPr>
            <w:tcW w:w="1418" w:type="dxa"/>
          </w:tcPr>
          <w:p w:rsidR="00006467" w:rsidRPr="00F84EBB" w:rsidRDefault="00006467" w:rsidP="00006467">
            <w:pPr>
              <w:pStyle w:val="af6"/>
              <w:jc w:val="center"/>
              <w:rPr>
                <w:rFonts w:ascii="Times New Roman" w:hAnsi="Times New Roman"/>
                <w:sz w:val="20"/>
                <w:szCs w:val="20"/>
              </w:rPr>
            </w:pPr>
          </w:p>
        </w:tc>
        <w:tc>
          <w:tcPr>
            <w:tcW w:w="1701"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2009</w:t>
            </w: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w:t>
            </w:r>
          </w:p>
        </w:tc>
        <w:tc>
          <w:tcPr>
            <w:tcW w:w="270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Ул</w:t>
            </w:r>
            <w:proofErr w:type="gramStart"/>
            <w:r w:rsidRPr="00F84EBB">
              <w:rPr>
                <w:rFonts w:ascii="Times New Roman" w:hAnsi="Times New Roman"/>
                <w:sz w:val="20"/>
                <w:szCs w:val="20"/>
              </w:rPr>
              <w:t>.М</w:t>
            </w:r>
            <w:proofErr w:type="gramEnd"/>
            <w:r w:rsidRPr="00F84EBB">
              <w:rPr>
                <w:rFonts w:ascii="Times New Roman" w:hAnsi="Times New Roman"/>
                <w:sz w:val="20"/>
                <w:szCs w:val="20"/>
              </w:rPr>
              <w:t>осковская</w:t>
            </w:r>
          </w:p>
        </w:tc>
        <w:tc>
          <w:tcPr>
            <w:tcW w:w="108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540</w:t>
            </w:r>
          </w:p>
        </w:tc>
        <w:tc>
          <w:tcPr>
            <w:tcW w:w="1350" w:type="dxa"/>
          </w:tcPr>
          <w:p w:rsidR="00006467" w:rsidRPr="00F84EBB" w:rsidRDefault="00006467" w:rsidP="00006467">
            <w:pPr>
              <w:pStyle w:val="af6"/>
              <w:jc w:val="center"/>
              <w:rPr>
                <w:rFonts w:ascii="Times New Roman" w:hAnsi="Times New Roman"/>
                <w:sz w:val="20"/>
                <w:szCs w:val="20"/>
              </w:rPr>
            </w:pPr>
          </w:p>
        </w:tc>
        <w:tc>
          <w:tcPr>
            <w:tcW w:w="1418" w:type="dxa"/>
          </w:tcPr>
          <w:p w:rsidR="00006467" w:rsidRPr="00F84EBB" w:rsidRDefault="00006467" w:rsidP="00006467">
            <w:pPr>
              <w:pStyle w:val="af6"/>
              <w:jc w:val="center"/>
              <w:rPr>
                <w:rFonts w:ascii="Times New Roman" w:hAnsi="Times New Roman"/>
                <w:sz w:val="20"/>
                <w:szCs w:val="20"/>
              </w:rPr>
            </w:pPr>
          </w:p>
        </w:tc>
        <w:tc>
          <w:tcPr>
            <w:tcW w:w="1701"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540</w:t>
            </w: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w:t>
            </w:r>
          </w:p>
        </w:tc>
        <w:tc>
          <w:tcPr>
            <w:tcW w:w="270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ул. Новая</w:t>
            </w:r>
          </w:p>
        </w:tc>
        <w:tc>
          <w:tcPr>
            <w:tcW w:w="108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825</w:t>
            </w:r>
          </w:p>
        </w:tc>
        <w:tc>
          <w:tcPr>
            <w:tcW w:w="1350" w:type="dxa"/>
          </w:tcPr>
          <w:p w:rsidR="00006467" w:rsidRPr="00F84EBB" w:rsidRDefault="00006467" w:rsidP="00006467">
            <w:pPr>
              <w:pStyle w:val="af6"/>
              <w:jc w:val="center"/>
              <w:rPr>
                <w:rFonts w:ascii="Times New Roman" w:hAnsi="Times New Roman"/>
                <w:sz w:val="20"/>
                <w:szCs w:val="20"/>
              </w:rPr>
            </w:pPr>
          </w:p>
        </w:tc>
        <w:tc>
          <w:tcPr>
            <w:tcW w:w="1418" w:type="dxa"/>
          </w:tcPr>
          <w:p w:rsidR="00006467" w:rsidRPr="00F84EBB" w:rsidRDefault="00006467" w:rsidP="00006467">
            <w:pPr>
              <w:pStyle w:val="af6"/>
              <w:jc w:val="center"/>
              <w:rPr>
                <w:rFonts w:ascii="Times New Roman" w:hAnsi="Times New Roman"/>
                <w:sz w:val="20"/>
                <w:szCs w:val="20"/>
              </w:rPr>
            </w:pPr>
          </w:p>
        </w:tc>
        <w:tc>
          <w:tcPr>
            <w:tcW w:w="1701"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825</w:t>
            </w: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w:t>
            </w:r>
          </w:p>
        </w:tc>
        <w:tc>
          <w:tcPr>
            <w:tcW w:w="270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Ул</w:t>
            </w:r>
            <w:proofErr w:type="gramStart"/>
            <w:r w:rsidRPr="00F84EBB">
              <w:rPr>
                <w:rFonts w:ascii="Times New Roman" w:hAnsi="Times New Roman"/>
                <w:sz w:val="20"/>
                <w:szCs w:val="20"/>
              </w:rPr>
              <w:t>.С</w:t>
            </w:r>
            <w:proofErr w:type="gramEnd"/>
            <w:r w:rsidRPr="00F84EBB">
              <w:rPr>
                <w:rFonts w:ascii="Times New Roman" w:hAnsi="Times New Roman"/>
                <w:sz w:val="20"/>
                <w:szCs w:val="20"/>
              </w:rPr>
              <w:t>вободная</w:t>
            </w:r>
          </w:p>
        </w:tc>
        <w:tc>
          <w:tcPr>
            <w:tcW w:w="108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1086</w:t>
            </w:r>
          </w:p>
        </w:tc>
        <w:tc>
          <w:tcPr>
            <w:tcW w:w="1350" w:type="dxa"/>
          </w:tcPr>
          <w:p w:rsidR="00006467" w:rsidRPr="00F84EBB" w:rsidRDefault="00006467" w:rsidP="00006467">
            <w:pPr>
              <w:pStyle w:val="af6"/>
              <w:jc w:val="center"/>
              <w:rPr>
                <w:rFonts w:ascii="Times New Roman" w:hAnsi="Times New Roman"/>
                <w:sz w:val="20"/>
                <w:szCs w:val="20"/>
              </w:rPr>
            </w:pPr>
          </w:p>
        </w:tc>
        <w:tc>
          <w:tcPr>
            <w:tcW w:w="1418" w:type="dxa"/>
          </w:tcPr>
          <w:p w:rsidR="00006467" w:rsidRPr="00F84EBB" w:rsidRDefault="00006467" w:rsidP="00006467">
            <w:pPr>
              <w:pStyle w:val="af6"/>
              <w:jc w:val="center"/>
              <w:rPr>
                <w:rFonts w:ascii="Times New Roman" w:hAnsi="Times New Roman"/>
                <w:sz w:val="20"/>
                <w:szCs w:val="20"/>
              </w:rPr>
            </w:pPr>
          </w:p>
        </w:tc>
        <w:tc>
          <w:tcPr>
            <w:tcW w:w="1701"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1086</w:t>
            </w: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5</w:t>
            </w:r>
          </w:p>
        </w:tc>
        <w:tc>
          <w:tcPr>
            <w:tcW w:w="270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Ул. Комсомольская</w:t>
            </w:r>
          </w:p>
        </w:tc>
        <w:tc>
          <w:tcPr>
            <w:tcW w:w="108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500</w:t>
            </w:r>
          </w:p>
        </w:tc>
        <w:tc>
          <w:tcPr>
            <w:tcW w:w="1350" w:type="dxa"/>
          </w:tcPr>
          <w:p w:rsidR="00006467" w:rsidRPr="00F84EBB" w:rsidRDefault="00006467" w:rsidP="00006467">
            <w:pPr>
              <w:pStyle w:val="af6"/>
              <w:jc w:val="center"/>
              <w:rPr>
                <w:rFonts w:ascii="Times New Roman" w:hAnsi="Times New Roman"/>
                <w:sz w:val="20"/>
                <w:szCs w:val="20"/>
              </w:rPr>
            </w:pPr>
          </w:p>
        </w:tc>
        <w:tc>
          <w:tcPr>
            <w:tcW w:w="1418" w:type="dxa"/>
          </w:tcPr>
          <w:p w:rsidR="00006467" w:rsidRPr="00F84EBB" w:rsidRDefault="00006467" w:rsidP="00006467">
            <w:pPr>
              <w:pStyle w:val="af6"/>
              <w:jc w:val="center"/>
              <w:rPr>
                <w:rFonts w:ascii="Times New Roman" w:hAnsi="Times New Roman"/>
                <w:sz w:val="20"/>
                <w:szCs w:val="20"/>
              </w:rPr>
            </w:pPr>
          </w:p>
        </w:tc>
        <w:tc>
          <w:tcPr>
            <w:tcW w:w="1701"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500</w:t>
            </w: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6</w:t>
            </w:r>
          </w:p>
        </w:tc>
        <w:tc>
          <w:tcPr>
            <w:tcW w:w="270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ул. Пионерская</w:t>
            </w:r>
          </w:p>
        </w:tc>
        <w:tc>
          <w:tcPr>
            <w:tcW w:w="108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414</w:t>
            </w:r>
          </w:p>
        </w:tc>
        <w:tc>
          <w:tcPr>
            <w:tcW w:w="1350" w:type="dxa"/>
          </w:tcPr>
          <w:p w:rsidR="00006467" w:rsidRPr="00F84EBB" w:rsidRDefault="00006467" w:rsidP="00006467">
            <w:pPr>
              <w:pStyle w:val="af6"/>
              <w:jc w:val="center"/>
              <w:rPr>
                <w:rFonts w:ascii="Times New Roman" w:hAnsi="Times New Roman"/>
                <w:sz w:val="20"/>
                <w:szCs w:val="20"/>
              </w:rPr>
            </w:pPr>
          </w:p>
        </w:tc>
        <w:tc>
          <w:tcPr>
            <w:tcW w:w="1418" w:type="dxa"/>
          </w:tcPr>
          <w:p w:rsidR="00006467" w:rsidRPr="00F84EBB" w:rsidRDefault="00006467" w:rsidP="00006467">
            <w:pPr>
              <w:pStyle w:val="af6"/>
              <w:jc w:val="center"/>
              <w:rPr>
                <w:rFonts w:ascii="Times New Roman" w:hAnsi="Times New Roman"/>
                <w:sz w:val="20"/>
                <w:szCs w:val="20"/>
              </w:rPr>
            </w:pPr>
          </w:p>
        </w:tc>
        <w:tc>
          <w:tcPr>
            <w:tcW w:w="1701"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414</w:t>
            </w: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7</w:t>
            </w:r>
          </w:p>
        </w:tc>
        <w:tc>
          <w:tcPr>
            <w:tcW w:w="270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Ул</w:t>
            </w:r>
            <w:proofErr w:type="gramStart"/>
            <w:r w:rsidRPr="00F84EBB">
              <w:rPr>
                <w:rFonts w:ascii="Times New Roman" w:hAnsi="Times New Roman"/>
                <w:sz w:val="20"/>
                <w:szCs w:val="20"/>
              </w:rPr>
              <w:t>.О</w:t>
            </w:r>
            <w:proofErr w:type="gramEnd"/>
            <w:r w:rsidRPr="00F84EBB">
              <w:rPr>
                <w:rFonts w:ascii="Times New Roman" w:hAnsi="Times New Roman"/>
                <w:sz w:val="20"/>
                <w:szCs w:val="20"/>
              </w:rPr>
              <w:t>ктябрьская</w:t>
            </w:r>
          </w:p>
        </w:tc>
        <w:tc>
          <w:tcPr>
            <w:tcW w:w="108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1826</w:t>
            </w:r>
          </w:p>
        </w:tc>
        <w:tc>
          <w:tcPr>
            <w:tcW w:w="1350" w:type="dxa"/>
          </w:tcPr>
          <w:p w:rsidR="00006467" w:rsidRPr="00F84EBB" w:rsidRDefault="00006467" w:rsidP="00006467">
            <w:pPr>
              <w:pStyle w:val="af6"/>
              <w:jc w:val="center"/>
              <w:rPr>
                <w:rFonts w:ascii="Times New Roman" w:hAnsi="Times New Roman"/>
                <w:sz w:val="20"/>
                <w:szCs w:val="20"/>
              </w:rPr>
            </w:pPr>
          </w:p>
        </w:tc>
        <w:tc>
          <w:tcPr>
            <w:tcW w:w="1418" w:type="dxa"/>
          </w:tcPr>
          <w:p w:rsidR="00006467" w:rsidRPr="00F84EBB" w:rsidRDefault="00006467" w:rsidP="00006467">
            <w:pPr>
              <w:pStyle w:val="af6"/>
              <w:jc w:val="center"/>
              <w:rPr>
                <w:rFonts w:ascii="Times New Roman" w:hAnsi="Times New Roman"/>
                <w:sz w:val="20"/>
                <w:szCs w:val="20"/>
              </w:rPr>
            </w:pPr>
          </w:p>
        </w:tc>
        <w:tc>
          <w:tcPr>
            <w:tcW w:w="1701"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1826</w:t>
            </w: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p>
        </w:tc>
        <w:tc>
          <w:tcPr>
            <w:tcW w:w="2700" w:type="dxa"/>
          </w:tcPr>
          <w:p w:rsidR="00006467" w:rsidRPr="00F84EBB" w:rsidRDefault="00006467" w:rsidP="00006467">
            <w:pPr>
              <w:pStyle w:val="af6"/>
              <w:jc w:val="center"/>
              <w:rPr>
                <w:rFonts w:ascii="Times New Roman" w:hAnsi="Times New Roman"/>
                <w:sz w:val="20"/>
                <w:szCs w:val="20"/>
              </w:rPr>
            </w:pPr>
          </w:p>
        </w:tc>
        <w:tc>
          <w:tcPr>
            <w:tcW w:w="1080" w:type="dxa"/>
          </w:tcPr>
          <w:p w:rsidR="00006467" w:rsidRPr="00F84EBB" w:rsidRDefault="00006467" w:rsidP="00006467">
            <w:pPr>
              <w:pStyle w:val="af6"/>
              <w:jc w:val="center"/>
              <w:rPr>
                <w:rFonts w:ascii="Times New Roman" w:hAnsi="Times New Roman"/>
                <w:sz w:val="20"/>
                <w:szCs w:val="20"/>
              </w:rPr>
            </w:pPr>
          </w:p>
        </w:tc>
        <w:tc>
          <w:tcPr>
            <w:tcW w:w="1350" w:type="dxa"/>
          </w:tcPr>
          <w:p w:rsidR="00006467" w:rsidRPr="00F84EBB" w:rsidRDefault="00006467" w:rsidP="00006467">
            <w:pPr>
              <w:pStyle w:val="af6"/>
              <w:jc w:val="center"/>
              <w:rPr>
                <w:rFonts w:ascii="Times New Roman" w:hAnsi="Times New Roman"/>
                <w:sz w:val="20"/>
                <w:szCs w:val="20"/>
              </w:rPr>
            </w:pPr>
          </w:p>
        </w:tc>
        <w:tc>
          <w:tcPr>
            <w:tcW w:w="1418" w:type="dxa"/>
          </w:tcPr>
          <w:p w:rsidR="00006467" w:rsidRPr="00F84EBB" w:rsidRDefault="00006467" w:rsidP="00006467">
            <w:pPr>
              <w:pStyle w:val="af6"/>
              <w:jc w:val="center"/>
              <w:rPr>
                <w:rFonts w:ascii="Times New Roman" w:hAnsi="Times New Roman"/>
                <w:sz w:val="20"/>
                <w:szCs w:val="20"/>
              </w:rPr>
            </w:pPr>
          </w:p>
        </w:tc>
        <w:tc>
          <w:tcPr>
            <w:tcW w:w="1701" w:type="dxa"/>
          </w:tcPr>
          <w:p w:rsidR="00006467" w:rsidRPr="00F84EBB" w:rsidRDefault="00006467" w:rsidP="00006467">
            <w:pPr>
              <w:pStyle w:val="af6"/>
              <w:jc w:val="center"/>
              <w:rPr>
                <w:rFonts w:ascii="Times New Roman" w:hAnsi="Times New Roman"/>
                <w:sz w:val="20"/>
                <w:szCs w:val="20"/>
              </w:rPr>
            </w:pPr>
          </w:p>
        </w:tc>
      </w:tr>
      <w:tr w:rsidR="00006467" w:rsidRPr="00F84EBB" w:rsidTr="00006467">
        <w:tc>
          <w:tcPr>
            <w:tcW w:w="648" w:type="dxa"/>
          </w:tcPr>
          <w:p w:rsidR="00006467" w:rsidRPr="00F84EBB" w:rsidRDefault="00006467" w:rsidP="00006467">
            <w:pPr>
              <w:pStyle w:val="af6"/>
              <w:jc w:val="center"/>
              <w:rPr>
                <w:rFonts w:ascii="Times New Roman" w:hAnsi="Times New Roman"/>
                <w:sz w:val="20"/>
                <w:szCs w:val="20"/>
              </w:rPr>
            </w:pPr>
          </w:p>
        </w:tc>
        <w:tc>
          <w:tcPr>
            <w:tcW w:w="2700" w:type="dxa"/>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Итого:7 улицы</w:t>
            </w:r>
          </w:p>
        </w:tc>
        <w:tc>
          <w:tcPr>
            <w:tcW w:w="1080" w:type="dxa"/>
          </w:tcPr>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7,2</w:t>
            </w:r>
          </w:p>
        </w:tc>
        <w:tc>
          <w:tcPr>
            <w:tcW w:w="1350" w:type="dxa"/>
          </w:tcPr>
          <w:p w:rsidR="00006467" w:rsidRPr="00F84EBB" w:rsidRDefault="00006467" w:rsidP="00006467">
            <w:pPr>
              <w:pStyle w:val="af6"/>
              <w:jc w:val="center"/>
              <w:rPr>
                <w:rFonts w:ascii="Times New Roman" w:hAnsi="Times New Roman"/>
                <w:b/>
                <w:sz w:val="20"/>
                <w:szCs w:val="20"/>
              </w:rPr>
            </w:pPr>
          </w:p>
        </w:tc>
        <w:tc>
          <w:tcPr>
            <w:tcW w:w="1418" w:type="dxa"/>
          </w:tcPr>
          <w:p w:rsidR="00006467" w:rsidRPr="00F84EBB" w:rsidRDefault="00006467" w:rsidP="00006467">
            <w:pPr>
              <w:pStyle w:val="af6"/>
              <w:jc w:val="center"/>
              <w:rPr>
                <w:rFonts w:ascii="Times New Roman" w:hAnsi="Times New Roman"/>
                <w:b/>
                <w:sz w:val="20"/>
                <w:szCs w:val="20"/>
              </w:rPr>
            </w:pPr>
          </w:p>
        </w:tc>
        <w:tc>
          <w:tcPr>
            <w:tcW w:w="1701" w:type="dxa"/>
          </w:tcPr>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7,2</w:t>
            </w:r>
          </w:p>
        </w:tc>
      </w:tr>
    </w:tbl>
    <w:p w:rsidR="00006467" w:rsidRPr="00F84EBB" w:rsidRDefault="00006467" w:rsidP="00006467">
      <w:pPr>
        <w:pStyle w:val="af6"/>
        <w:jc w:val="both"/>
        <w:rPr>
          <w:rFonts w:ascii="Times New Roman" w:hAnsi="Times New Roman"/>
          <w:sz w:val="20"/>
          <w:szCs w:val="20"/>
          <w:lang w:eastAsia="ar-SA"/>
        </w:rPr>
      </w:pPr>
    </w:p>
    <w:p w:rsidR="00006467" w:rsidRPr="00F84EBB" w:rsidRDefault="00006467" w:rsidP="00006467">
      <w:pPr>
        <w:pStyle w:val="af6"/>
        <w:jc w:val="both"/>
        <w:rPr>
          <w:rFonts w:ascii="Times New Roman" w:hAnsi="Times New Roman"/>
          <w:sz w:val="20"/>
          <w:szCs w:val="20"/>
          <w:lang w:eastAsia="ar-SA"/>
        </w:rPr>
      </w:pPr>
    </w:p>
    <w:p w:rsidR="00006467" w:rsidRPr="00F84EBB" w:rsidRDefault="00006467" w:rsidP="00006467">
      <w:pPr>
        <w:pStyle w:val="af6"/>
        <w:jc w:val="both"/>
        <w:rPr>
          <w:rFonts w:ascii="Times New Roman" w:hAnsi="Times New Roman"/>
          <w:sz w:val="20"/>
          <w:szCs w:val="20"/>
          <w:lang w:eastAsia="ar-SA"/>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lastRenderedPageBreak/>
        <w:t xml:space="preserve">Основными транспортными артериями в поселении являются главные улицы и основные улицы в жилой застройке. </w:t>
      </w:r>
      <w:proofErr w:type="gramStart"/>
      <w:r w:rsidRPr="00F84EBB">
        <w:rPr>
          <w:rFonts w:ascii="Times New Roman" w:hAnsi="Times New Roman"/>
          <w:sz w:val="20"/>
          <w:szCs w:val="20"/>
        </w:rPr>
        <w:t>Такими улицами являются: ул. Красноармейская, ул. Московская, ул. Свободная, ул. Октябрьская,  промышленное шоссе.</w:t>
      </w:r>
      <w:proofErr w:type="gramEnd"/>
      <w:r w:rsidRPr="00F84EBB">
        <w:rPr>
          <w:rFonts w:ascii="Times New Roman" w:hAnsi="Times New Roman"/>
          <w:sz w:val="20"/>
          <w:szCs w:val="20"/>
        </w:rPr>
        <w:t xml:space="preserve"> Данные улицы обеспечивают связь внутри жилых территорий и с главными улицами по направлениям с интенсивным движением.</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Основные маршруты движения грузовых и/или транзитных потоков в населенных пунктах на сегодняшний день проходят по сельским дорогам, а также по центральным улицам и по федеральной трассе, расположенный 0,5 км от поселения. Интенсивность грузового транспорта увеличивается с каждым годом.</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     </w:t>
      </w:r>
      <w:proofErr w:type="gramStart"/>
      <w:r w:rsidRPr="00F84EBB">
        <w:rPr>
          <w:rFonts w:ascii="Times New Roman" w:hAnsi="Times New Roman"/>
          <w:sz w:val="20"/>
          <w:szCs w:val="20"/>
        </w:rPr>
        <w:t>Учитывая</w:t>
      </w:r>
      <w:proofErr w:type="gramEnd"/>
      <w:r w:rsidRPr="00F84EBB">
        <w:rPr>
          <w:rFonts w:ascii="Times New Roman" w:hAnsi="Times New Roman"/>
          <w:sz w:val="20"/>
          <w:szCs w:val="20"/>
        </w:rPr>
        <w:t xml:space="preserve"> что на территории поселения один хозяйствующий субъект, организация работ по совершенствованию улично-дорожной сети  сельского поселения является приоритетной.</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В результате анализа улично-дорожной сети сельского поселения выявлены следующие причины, усложняющие работу транспорта:</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неудовлетворительное техническое состояние поселковых улиц и дорог;</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недостаточность ширины проезжей части (4-</w:t>
      </w:r>
      <w:smartTag w:uri="urn:schemas-microsoft-com:office:smarttags" w:element="metricconverter">
        <w:smartTagPr>
          <w:attr w:name="ProductID" w:val="6 м"/>
        </w:smartTagPr>
        <w:r w:rsidRPr="00F84EBB">
          <w:rPr>
            <w:rFonts w:ascii="Times New Roman" w:hAnsi="Times New Roman"/>
            <w:sz w:val="20"/>
            <w:szCs w:val="20"/>
          </w:rPr>
          <w:t>6 м</w:t>
        </w:r>
      </w:smartTag>
      <w:r w:rsidRPr="00F84EBB">
        <w:rPr>
          <w:rFonts w:ascii="Times New Roman" w:hAnsi="Times New Roman"/>
          <w:sz w:val="20"/>
          <w:szCs w:val="20"/>
        </w:rPr>
        <w:t>);</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значительная протяженность грунтовых дорог;</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отсутствие дифференцирования улиц по назначению;</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недостаточная протяженность дорог с твердым покрытием;</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rPr>
        <w:t>отсутствие тротуаров необходимых для упорядочения движения  пешеходов.</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Уровень автомобилизации  сельского поселения  достаточно высокий. Личный автотранспорт представлен различными типами автомобилей: легковыми и грузовыми автомобилями, </w:t>
      </w:r>
      <w:proofErr w:type="spellStart"/>
      <w:r w:rsidRPr="00F84EBB">
        <w:rPr>
          <w:rFonts w:ascii="Times New Roman" w:hAnsi="Times New Roman"/>
          <w:sz w:val="20"/>
          <w:szCs w:val="20"/>
        </w:rPr>
        <w:t>мототехникой</w:t>
      </w:r>
      <w:proofErr w:type="spellEnd"/>
      <w:r w:rsidRPr="00F84EBB">
        <w:rPr>
          <w:rFonts w:ascii="Times New Roman" w:hAnsi="Times New Roman"/>
          <w:sz w:val="20"/>
          <w:szCs w:val="20"/>
        </w:rPr>
        <w:t xml:space="preserve"> и сельскохозяйственной техникой (тракторами). Хранение личного авт</w:t>
      </w:r>
      <w:proofErr w:type="gramStart"/>
      <w:r w:rsidRPr="00F84EBB">
        <w:rPr>
          <w:rFonts w:ascii="Times New Roman" w:hAnsi="Times New Roman"/>
          <w:sz w:val="20"/>
          <w:szCs w:val="20"/>
        </w:rPr>
        <w:t>о-</w:t>
      </w:r>
      <w:proofErr w:type="gramEnd"/>
      <w:r w:rsidRPr="00F84EBB">
        <w:rPr>
          <w:rFonts w:ascii="Times New Roman" w:hAnsi="Times New Roman"/>
          <w:sz w:val="20"/>
          <w:szCs w:val="20"/>
        </w:rPr>
        <w:t xml:space="preserve">, </w:t>
      </w:r>
      <w:proofErr w:type="spellStart"/>
      <w:r w:rsidRPr="00F84EBB">
        <w:rPr>
          <w:rFonts w:ascii="Times New Roman" w:hAnsi="Times New Roman"/>
          <w:sz w:val="20"/>
          <w:szCs w:val="20"/>
        </w:rPr>
        <w:t>мототранспорта</w:t>
      </w:r>
      <w:proofErr w:type="spellEnd"/>
      <w:r w:rsidRPr="00F84EBB">
        <w:rPr>
          <w:rFonts w:ascii="Times New Roman" w:hAnsi="Times New Roman"/>
          <w:sz w:val="20"/>
          <w:szCs w:val="20"/>
        </w:rPr>
        <w:t xml:space="preserve"> осуществляется на придомовых территориях ( в гаражах).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006467" w:rsidRPr="00F84EBB" w:rsidRDefault="00006467" w:rsidP="00006467">
      <w:pPr>
        <w:pStyle w:val="af6"/>
        <w:ind w:firstLine="709"/>
        <w:rPr>
          <w:rFonts w:ascii="Times New Roman" w:hAnsi="Times New Roman"/>
          <w:sz w:val="20"/>
          <w:szCs w:val="20"/>
        </w:rPr>
      </w:pPr>
      <w:r w:rsidRPr="00F84EBB">
        <w:rPr>
          <w:rFonts w:ascii="Times New Roman" w:hAnsi="Times New Roman"/>
          <w:sz w:val="20"/>
          <w:szCs w:val="20"/>
        </w:rPr>
        <w:t>1.3.2. Водный транспорт</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Пассажирские и грузовые перевозки водным транспортом на территории  сельского поселения не осуществляются.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1.3.3. Воздушный транспорт</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На территории  сельского поселения ВПП (взлетно-посадочные полосы) и ВП (вертолетные площадки) отсутствуют. </w:t>
      </w:r>
    </w:p>
    <w:p w:rsidR="00006467" w:rsidRPr="00F84EBB" w:rsidRDefault="00006467" w:rsidP="00006467">
      <w:pPr>
        <w:pStyle w:val="af6"/>
        <w:ind w:firstLine="709"/>
        <w:rPr>
          <w:rFonts w:ascii="Times New Roman" w:hAnsi="Times New Roman"/>
          <w:sz w:val="20"/>
          <w:szCs w:val="20"/>
        </w:rPr>
      </w:pPr>
      <w:r w:rsidRPr="00F84EBB">
        <w:rPr>
          <w:rFonts w:ascii="Times New Roman" w:hAnsi="Times New Roman"/>
          <w:sz w:val="20"/>
          <w:szCs w:val="20"/>
        </w:rPr>
        <w:t>1.3.4. Железнодорожный транспорт</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Пассажирские и грузовые перевозки железнодорожным транспортом на территории сельского поселения не осуществляются.</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Железная дорога, которая представлена  станцией п</w:t>
      </w:r>
      <w:proofErr w:type="gramStart"/>
      <w:r w:rsidRPr="00F84EBB">
        <w:rPr>
          <w:rFonts w:ascii="Times New Roman" w:hAnsi="Times New Roman"/>
          <w:sz w:val="20"/>
          <w:szCs w:val="20"/>
        </w:rPr>
        <w:t>.Ч</w:t>
      </w:r>
      <w:proofErr w:type="gramEnd"/>
      <w:r w:rsidRPr="00F84EBB">
        <w:rPr>
          <w:rFonts w:ascii="Times New Roman" w:hAnsi="Times New Roman"/>
          <w:sz w:val="20"/>
          <w:szCs w:val="20"/>
        </w:rPr>
        <w:t>амзинка и п. Атяшево  — узловая железнодорожная станция Горьковской железной дороги - филиала ОАО «Российские железные дороги находятся от с. Морга на расстоянии 50 км.</w:t>
      </w: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center"/>
        <w:rPr>
          <w:rFonts w:ascii="Times New Roman" w:hAnsi="Times New Roman"/>
          <w:b/>
          <w:sz w:val="20"/>
          <w:szCs w:val="20"/>
        </w:rPr>
      </w:pPr>
      <w:r w:rsidRPr="00F84EBB">
        <w:rPr>
          <w:rFonts w:ascii="Times New Roman" w:hAnsi="Times New Roman"/>
          <w:b/>
          <w:sz w:val="20"/>
          <w:szCs w:val="20"/>
        </w:rPr>
        <w:t>2. ОСНОВНЫЕ ЦЕЛИ И ЗАДАЧИ ПРОГРАММЫ</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eastAsia="Arial" w:hAnsi="Times New Roman"/>
          <w:sz w:val="20"/>
          <w:szCs w:val="20"/>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F84EBB">
        <w:rPr>
          <w:rFonts w:ascii="Times New Roman" w:hAnsi="Times New Roman"/>
          <w:sz w:val="20"/>
          <w:szCs w:val="20"/>
          <w:lang w:eastAsia="ar-SA"/>
        </w:rPr>
        <w:t xml:space="preserve"> Моргинского сельского поселения</w:t>
      </w:r>
      <w:r w:rsidRPr="00F84EBB">
        <w:rPr>
          <w:rFonts w:ascii="Times New Roman" w:eastAsia="Arial" w:hAnsi="Times New Roman"/>
          <w:sz w:val="20"/>
          <w:szCs w:val="20"/>
          <w:lang w:eastAsia="ar-SA"/>
        </w:rPr>
        <w:t>.</w:t>
      </w:r>
    </w:p>
    <w:p w:rsidR="00006467" w:rsidRPr="00F84EBB" w:rsidRDefault="00006467" w:rsidP="00006467">
      <w:pPr>
        <w:pStyle w:val="af6"/>
        <w:ind w:firstLine="709"/>
        <w:jc w:val="both"/>
        <w:rPr>
          <w:rFonts w:ascii="Times New Roman" w:eastAsia="Arial" w:hAnsi="Times New Roman"/>
          <w:sz w:val="20"/>
          <w:szCs w:val="20"/>
          <w:lang w:eastAsia="ar-SA"/>
        </w:rPr>
      </w:pPr>
      <w:r w:rsidRPr="00F84EBB">
        <w:rPr>
          <w:rFonts w:ascii="Times New Roman" w:eastAsia="Arial" w:hAnsi="Times New Roman"/>
          <w:sz w:val="20"/>
          <w:szCs w:val="20"/>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006467" w:rsidRPr="00F84EBB" w:rsidRDefault="00006467" w:rsidP="00006467">
      <w:pPr>
        <w:pStyle w:val="af6"/>
        <w:ind w:firstLine="709"/>
        <w:jc w:val="both"/>
        <w:rPr>
          <w:rFonts w:ascii="Times New Roman" w:eastAsia="Arial" w:hAnsi="Times New Roman"/>
          <w:sz w:val="20"/>
          <w:szCs w:val="20"/>
          <w:lang w:eastAsia="ar-SA"/>
        </w:rPr>
      </w:pPr>
      <w:r w:rsidRPr="00F84EBB">
        <w:rPr>
          <w:rFonts w:ascii="Times New Roman" w:eastAsia="Arial" w:hAnsi="Times New Roman"/>
          <w:sz w:val="20"/>
          <w:szCs w:val="20"/>
          <w:lang w:eastAsia="ar-SA"/>
        </w:rPr>
        <w:t xml:space="preserve">2.2. </w:t>
      </w:r>
      <w:r w:rsidRPr="00F84EBB">
        <w:rPr>
          <w:rFonts w:ascii="Times New Roman" w:hAnsi="Times New Roman"/>
          <w:bCs/>
          <w:sz w:val="20"/>
          <w:szCs w:val="20"/>
          <w:lang w:eastAsia="ar-SA"/>
        </w:rPr>
        <w:t xml:space="preserve">Основными задачами Программы являются </w:t>
      </w:r>
      <w:r w:rsidRPr="00F84EBB">
        <w:rPr>
          <w:rFonts w:ascii="Times New Roman" w:eastAsia="Arial" w:hAnsi="Times New Roman"/>
          <w:sz w:val="20"/>
          <w:szCs w:val="20"/>
          <w:lang w:eastAsia="ar-SA"/>
        </w:rPr>
        <w:t>модернизация, ремонт, реконструкция, строительство объектов благоустройства и дорожного хозяйства.</w:t>
      </w:r>
    </w:p>
    <w:p w:rsidR="00006467" w:rsidRPr="00F84EBB" w:rsidRDefault="00006467" w:rsidP="00006467">
      <w:pPr>
        <w:pStyle w:val="af6"/>
        <w:ind w:firstLine="709"/>
        <w:jc w:val="both"/>
        <w:rPr>
          <w:rFonts w:ascii="Times New Roman" w:eastAsia="Arial" w:hAnsi="Times New Roman"/>
          <w:sz w:val="20"/>
          <w:szCs w:val="20"/>
          <w:lang w:eastAsia="ar-SA"/>
        </w:rPr>
      </w:pPr>
      <w:r w:rsidRPr="00F84EBB">
        <w:rPr>
          <w:rFonts w:ascii="Times New Roman" w:eastAsia="Arial" w:hAnsi="Times New Roman"/>
          <w:sz w:val="20"/>
          <w:szCs w:val="20"/>
          <w:lang w:eastAsia="ar-SA"/>
        </w:rPr>
        <w:t>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2.3. Сроки и этапы реализации программы</w:t>
      </w:r>
    </w:p>
    <w:p w:rsidR="00006467" w:rsidRPr="00F84EBB" w:rsidRDefault="00006467" w:rsidP="00006467">
      <w:pPr>
        <w:pStyle w:val="af6"/>
        <w:ind w:firstLine="709"/>
        <w:jc w:val="both"/>
        <w:rPr>
          <w:rFonts w:ascii="Times New Roman" w:eastAsia="Arial" w:hAnsi="Times New Roman"/>
          <w:sz w:val="20"/>
          <w:szCs w:val="20"/>
          <w:lang w:eastAsia="ar-SA"/>
        </w:rPr>
      </w:pPr>
      <w:r w:rsidRPr="00F84EBB">
        <w:rPr>
          <w:rFonts w:ascii="Times New Roman" w:eastAsia="Arial" w:hAnsi="Times New Roman"/>
          <w:sz w:val="20"/>
          <w:szCs w:val="20"/>
          <w:lang w:eastAsia="ar-SA"/>
        </w:rPr>
        <w:t>Срок действия программы 2018 – 2027 годы.  Реализация программы будет осуществляться весь период.</w:t>
      </w:r>
    </w:p>
    <w:p w:rsidR="00006467" w:rsidRPr="00F84EBB" w:rsidRDefault="00006467" w:rsidP="00006467">
      <w:pPr>
        <w:pStyle w:val="af6"/>
        <w:ind w:firstLine="709"/>
        <w:jc w:val="both"/>
        <w:rPr>
          <w:rFonts w:ascii="Times New Roman" w:eastAsia="Arial" w:hAnsi="Times New Roman"/>
          <w:sz w:val="20"/>
          <w:szCs w:val="20"/>
          <w:lang w:eastAsia="ar-SA"/>
        </w:rPr>
      </w:pPr>
    </w:p>
    <w:p w:rsidR="00006467" w:rsidRPr="00F84EBB" w:rsidRDefault="00006467" w:rsidP="00006467">
      <w:pPr>
        <w:pStyle w:val="af6"/>
        <w:ind w:firstLine="709"/>
        <w:jc w:val="center"/>
        <w:rPr>
          <w:rFonts w:ascii="Times New Roman" w:eastAsia="Arial" w:hAnsi="Times New Roman"/>
          <w:b/>
          <w:sz w:val="20"/>
          <w:szCs w:val="20"/>
          <w:lang w:eastAsia="ar-SA"/>
        </w:rPr>
      </w:pPr>
      <w:r w:rsidRPr="00F84EBB">
        <w:rPr>
          <w:rFonts w:ascii="Times New Roman" w:eastAsia="Arial" w:hAnsi="Times New Roman"/>
          <w:b/>
          <w:sz w:val="20"/>
          <w:szCs w:val="20"/>
          <w:lang w:eastAsia="ar-SA"/>
        </w:rPr>
        <w:t>3. МЕРОПРИЯТИЯ ПО РАЗВИТИЮ СИСТЕМЫ ТРАНСПОРТНОЙ ИНФРАСТРУКТУРЫ, ЦЕЛЕВЫЕ ИНДИКАТОРЫ</w:t>
      </w:r>
    </w:p>
    <w:p w:rsidR="00006467" w:rsidRPr="00F84EBB" w:rsidRDefault="00006467" w:rsidP="00006467">
      <w:pPr>
        <w:pStyle w:val="af6"/>
        <w:ind w:firstLine="709"/>
        <w:jc w:val="both"/>
        <w:rPr>
          <w:rFonts w:ascii="Times New Roman" w:eastAsia="Arial" w:hAnsi="Times New Roman"/>
          <w:sz w:val="20"/>
          <w:szCs w:val="20"/>
          <w:lang w:eastAsia="ar-SA"/>
        </w:rPr>
      </w:pPr>
      <w:r w:rsidRPr="00F84EBB">
        <w:rPr>
          <w:rFonts w:ascii="Times New Roman" w:eastAsia="Arial" w:hAnsi="Times New Roman"/>
          <w:sz w:val="20"/>
          <w:szCs w:val="20"/>
          <w:lang w:eastAsia="ar-SA"/>
        </w:rPr>
        <w:t xml:space="preserve"> 3.1. Общие положения</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Основными факторами, определяющими направления разработки Программы, являются:</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w:t>
      </w:r>
      <w:r w:rsidRPr="00F84EBB">
        <w:rPr>
          <w:rFonts w:ascii="Times New Roman" w:hAnsi="Times New Roman"/>
          <w:sz w:val="20"/>
          <w:szCs w:val="20"/>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w:t>
      </w:r>
      <w:r w:rsidRPr="00F84EBB">
        <w:rPr>
          <w:rFonts w:ascii="Times New Roman" w:hAnsi="Times New Roman"/>
          <w:sz w:val="20"/>
          <w:szCs w:val="20"/>
          <w:lang w:eastAsia="ar-SA"/>
        </w:rPr>
        <w:tab/>
        <w:t xml:space="preserve">состояние существующей системы  транспортной инфраструктуры. </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lastRenderedPageBreak/>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 xml:space="preserve">Разработанные программные мероприятия систематизированы по степени их актуальности. </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Список мероприятий на конкретном объекте детализируется после разработки проектно-сметной документации.</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Стоимость мероприятий определена ориентировочно, основываясь на стоимости  уже проведенных аналогичных мероприятий.</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 xml:space="preserve">Источниками финансирования мероприятий Программы являются средства бюджета  Моргинского сельского поселения, а также внебюджетные источники. </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Перечень программных мероприятий приведен в приложении № 1 к Программе.</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3.2. Система дорожной деятельности</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 xml:space="preserve">       Основные целевые индикаторы реализации мероприятий Программы:</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Содержание дорог в требуемом техническом состоянии;</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Обеспечение безопасности дорожного движения.</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Реализация Программы осуществляется администрацией Моргинского сельского поселения. Для решения задач Программы предполагается использовать средства местного бюджета, а также внебюджетные источники.</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В рамках реализации данной Программы в соответствии со стратегическими приоритетами развития  Моргинского сельского поселения,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Исполнителями Программы являются администрация  и Совет депутатов Моргинского сельского поселения.</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3.3. Оценка эффективности реализации Программы.</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Основными результатами реализации мероприятий являются:</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 xml:space="preserve">- модернизация и обновление  транспортной инфраструктуры поселения; </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 устранение причин возникновения аварийных ситуаций, угрожающих жизнедеятельности человека;</w:t>
      </w:r>
    </w:p>
    <w:p w:rsidR="00006467" w:rsidRPr="00F84EBB" w:rsidRDefault="00006467" w:rsidP="00006467">
      <w:pPr>
        <w:pStyle w:val="af6"/>
        <w:ind w:firstLine="709"/>
        <w:jc w:val="both"/>
        <w:rPr>
          <w:rFonts w:ascii="Times New Roman" w:hAnsi="Times New Roman"/>
          <w:sz w:val="20"/>
          <w:szCs w:val="20"/>
          <w:lang w:eastAsia="ar-SA"/>
        </w:rPr>
      </w:pPr>
      <w:r w:rsidRPr="00F84EBB">
        <w:rPr>
          <w:rFonts w:ascii="Times New Roman" w:hAnsi="Times New Roman"/>
          <w:sz w:val="20"/>
          <w:szCs w:val="20"/>
          <w:lang w:eastAsia="ar-SA"/>
        </w:rPr>
        <w:t>- повышение комфортности и безопасности жизнедеятельности населения.</w:t>
      </w:r>
    </w:p>
    <w:p w:rsidR="00006467" w:rsidRPr="00F84EBB" w:rsidRDefault="00006467" w:rsidP="00006467">
      <w:pPr>
        <w:pStyle w:val="af6"/>
        <w:jc w:val="both"/>
        <w:rPr>
          <w:rFonts w:ascii="Times New Roman" w:hAnsi="Times New Roman"/>
          <w:sz w:val="20"/>
          <w:szCs w:val="20"/>
          <w:lang w:eastAsia="ar-SA"/>
        </w:rPr>
      </w:pPr>
    </w:p>
    <w:p w:rsidR="00006467" w:rsidRPr="00F84EBB" w:rsidRDefault="00006467" w:rsidP="00006467">
      <w:pPr>
        <w:pStyle w:val="af6"/>
        <w:jc w:val="center"/>
        <w:rPr>
          <w:rFonts w:ascii="Times New Roman" w:hAnsi="Times New Roman"/>
          <w:b/>
          <w:bCs/>
          <w:sz w:val="20"/>
          <w:szCs w:val="20"/>
        </w:rPr>
      </w:pPr>
      <w:r w:rsidRPr="00F84EBB">
        <w:rPr>
          <w:rFonts w:ascii="Times New Roman" w:hAnsi="Times New Roman"/>
          <w:b/>
          <w:color w:val="242424"/>
          <w:sz w:val="20"/>
          <w:szCs w:val="20"/>
        </w:rPr>
        <w:t>4.</w:t>
      </w:r>
      <w:r w:rsidRPr="00F84EBB">
        <w:rPr>
          <w:rFonts w:ascii="Times New Roman" w:hAnsi="Times New Roman"/>
          <w:b/>
          <w:bCs/>
          <w:sz w:val="20"/>
          <w:szCs w:val="20"/>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Моргинского сельского поселения.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006467" w:rsidRPr="00F84EBB" w:rsidRDefault="00006467" w:rsidP="00006467">
      <w:pPr>
        <w:pStyle w:val="af6"/>
        <w:ind w:firstLine="709"/>
        <w:jc w:val="both"/>
        <w:rPr>
          <w:rFonts w:ascii="Times New Roman" w:hAnsi="Times New Roman"/>
          <w:sz w:val="20"/>
          <w:szCs w:val="20"/>
        </w:rPr>
      </w:pPr>
      <w:proofErr w:type="gramStart"/>
      <w:r w:rsidRPr="00F84EBB">
        <w:rPr>
          <w:rFonts w:ascii="Times New Roman" w:hAnsi="Times New Roman"/>
          <w:sz w:val="20"/>
          <w:szCs w:val="20"/>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roofErr w:type="gramEnd"/>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Объем финансовых ресурсов, необходимых для реализации Программы, составит в период 2018-2027 гг.  – 1590000,0 тыс. руб., в том числе по бюджетам:</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федеральный бюджет  - 0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 республиканский бюджет Республики Мордовия – 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бюджет муниципального района – 1228200,0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 местный бюджет – 361800,0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Распределение финансовых средств по годам реализации муниципальной программы:</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color w:val="000000"/>
          <w:sz w:val="20"/>
          <w:szCs w:val="20"/>
        </w:rPr>
        <w:t xml:space="preserve">2018 год – </w:t>
      </w:r>
      <w:r w:rsidRPr="00F84EBB">
        <w:rPr>
          <w:rFonts w:ascii="Times New Roman" w:hAnsi="Times New Roman"/>
          <w:sz w:val="20"/>
          <w:szCs w:val="20"/>
        </w:rPr>
        <w:t xml:space="preserve">128000,0 тыс. руб.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2019 год – 141000,0 тыс. руб.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2020 год – 150000,0 тыс. руб.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2021 год – 155000,0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2022 год – 155000,0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2023 год –  165000,0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2024 год –  170000,0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2025 год –  171000,0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lastRenderedPageBreak/>
        <w:t>2026 год –   177000,0 тыс. руб.</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2027 год –   177000,0 тыс. руб.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Объемы финансирования приведены в приложении 2 к Программе.  </w:t>
      </w: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jc w:val="center"/>
        <w:rPr>
          <w:rFonts w:ascii="Times New Roman" w:hAnsi="Times New Roman"/>
          <w:b/>
          <w:color w:val="000000"/>
          <w:sz w:val="20"/>
          <w:szCs w:val="20"/>
        </w:rPr>
      </w:pPr>
      <w:r w:rsidRPr="00F84EBB">
        <w:rPr>
          <w:rFonts w:ascii="Times New Roman" w:hAnsi="Times New Roman"/>
          <w:b/>
          <w:color w:val="000000"/>
          <w:sz w:val="20"/>
          <w:szCs w:val="20"/>
        </w:rPr>
        <w:t>5. Оценка эффективности мероприятий развития транспортной инфраструктуры.</w:t>
      </w:r>
    </w:p>
    <w:p w:rsidR="00006467" w:rsidRPr="00F84EBB" w:rsidRDefault="00006467" w:rsidP="00006467">
      <w:pPr>
        <w:pStyle w:val="af6"/>
        <w:ind w:firstLine="709"/>
        <w:jc w:val="both"/>
        <w:rPr>
          <w:rFonts w:ascii="Times New Roman" w:hAnsi="Times New Roman"/>
          <w:color w:val="000000"/>
          <w:sz w:val="20"/>
          <w:szCs w:val="20"/>
        </w:rPr>
      </w:pPr>
      <w:r w:rsidRPr="00F84EBB">
        <w:rPr>
          <w:rFonts w:ascii="Times New Roman" w:hAnsi="Times New Roman"/>
          <w:color w:val="000000"/>
          <w:sz w:val="20"/>
          <w:szCs w:val="20"/>
        </w:rPr>
        <w:t>Оценка эффективности мероприятий развития транспортной инфраструктуры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развития транспортной инфраструктуры на территории Моргинского сельского поселения за оцениваемый период.</w:t>
      </w:r>
    </w:p>
    <w:p w:rsidR="00006467" w:rsidRPr="00F84EBB" w:rsidRDefault="00006467" w:rsidP="00006467">
      <w:pPr>
        <w:pStyle w:val="af6"/>
        <w:ind w:firstLine="709"/>
        <w:jc w:val="both"/>
        <w:rPr>
          <w:rFonts w:ascii="Times New Roman" w:hAnsi="Times New Roman"/>
          <w:color w:val="000000"/>
          <w:sz w:val="20"/>
          <w:szCs w:val="20"/>
        </w:rPr>
      </w:pPr>
      <w:r w:rsidRPr="00F84EBB">
        <w:rPr>
          <w:rFonts w:ascii="Times New Roman" w:hAnsi="Times New Roman"/>
          <w:color w:val="000000"/>
          <w:sz w:val="20"/>
          <w:szCs w:val="20"/>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006467" w:rsidRPr="00F84EBB" w:rsidRDefault="00006467" w:rsidP="00006467">
      <w:pPr>
        <w:pStyle w:val="af6"/>
        <w:ind w:firstLine="709"/>
        <w:jc w:val="both"/>
        <w:rPr>
          <w:rFonts w:ascii="Times New Roman" w:hAnsi="Times New Roman"/>
          <w:color w:val="000000"/>
          <w:sz w:val="20"/>
          <w:szCs w:val="20"/>
        </w:rPr>
      </w:pPr>
      <w:bookmarkStart w:id="1" w:name="sub_3041638"/>
      <w:r w:rsidRPr="00F84EBB">
        <w:rPr>
          <w:rFonts w:ascii="Times New Roman" w:hAnsi="Times New Roman"/>
          <w:color w:val="000000"/>
          <w:sz w:val="20"/>
          <w:szCs w:val="20"/>
        </w:rPr>
        <w:t>Критериями эффективности расходования бюджетных средств будут являться:</w:t>
      </w:r>
    </w:p>
    <w:p w:rsidR="00006467" w:rsidRPr="00F84EBB" w:rsidRDefault="00006467" w:rsidP="00006467">
      <w:pPr>
        <w:ind w:firstLine="709"/>
        <w:jc w:val="both"/>
        <w:rPr>
          <w:color w:val="000000"/>
          <w:sz w:val="20"/>
          <w:szCs w:val="20"/>
        </w:rPr>
      </w:pPr>
      <w:r w:rsidRPr="00F84EBB">
        <w:rPr>
          <w:color w:val="000000"/>
          <w:sz w:val="20"/>
          <w:szCs w:val="20"/>
        </w:rPr>
        <w:t xml:space="preserve">- увеличение доли улично-дорожной сети с твердым покрытием до </w:t>
      </w:r>
      <w:r w:rsidRPr="00F84EBB">
        <w:rPr>
          <w:color w:val="FF0000"/>
          <w:sz w:val="20"/>
          <w:szCs w:val="20"/>
        </w:rPr>
        <w:t>30</w:t>
      </w:r>
      <w:r w:rsidRPr="00F84EBB">
        <w:rPr>
          <w:color w:val="000000"/>
          <w:sz w:val="20"/>
          <w:szCs w:val="20"/>
        </w:rPr>
        <w:t xml:space="preserve">%; </w:t>
      </w:r>
    </w:p>
    <w:p w:rsidR="00006467" w:rsidRPr="00F84EBB" w:rsidRDefault="00006467" w:rsidP="00006467">
      <w:pPr>
        <w:ind w:firstLine="709"/>
        <w:jc w:val="both"/>
        <w:rPr>
          <w:color w:val="000000"/>
          <w:sz w:val="20"/>
          <w:szCs w:val="20"/>
        </w:rPr>
      </w:pPr>
      <w:r w:rsidRPr="00F84EBB">
        <w:rPr>
          <w:sz w:val="20"/>
          <w:szCs w:val="20"/>
        </w:rPr>
        <w:t>- обеспеченность  населения сельского поселения  доступными    и качественными  круглогодичными  услугами транспорта до 100%</w:t>
      </w:r>
      <w:r w:rsidRPr="00F84EBB">
        <w:rPr>
          <w:color w:val="000000"/>
          <w:sz w:val="20"/>
          <w:szCs w:val="20"/>
        </w:rPr>
        <w:t>;</w:t>
      </w:r>
    </w:p>
    <w:p w:rsidR="00006467" w:rsidRPr="00F84EBB" w:rsidRDefault="00006467" w:rsidP="00006467">
      <w:pPr>
        <w:ind w:firstLine="709"/>
        <w:jc w:val="both"/>
        <w:rPr>
          <w:color w:val="000000"/>
          <w:sz w:val="20"/>
          <w:szCs w:val="20"/>
        </w:rPr>
      </w:pPr>
      <w:r w:rsidRPr="00F84EBB">
        <w:rPr>
          <w:color w:val="000000"/>
          <w:sz w:val="20"/>
          <w:szCs w:val="20"/>
        </w:rPr>
        <w:t>- снижение д</w:t>
      </w:r>
      <w:r w:rsidRPr="00F84EBB">
        <w:rPr>
          <w:sz w:val="20"/>
          <w:szCs w:val="20"/>
        </w:rPr>
        <w:t>оли протяженности дорог, не отвечающих требованиям, от общей протяженности автомобильных дорог до 5 %</w:t>
      </w:r>
      <w:r w:rsidRPr="00F84EBB">
        <w:rPr>
          <w:color w:val="000000"/>
          <w:sz w:val="20"/>
          <w:szCs w:val="20"/>
        </w:rPr>
        <w:t>;</w:t>
      </w:r>
    </w:p>
    <w:p w:rsidR="00006467" w:rsidRPr="00F84EBB" w:rsidRDefault="00006467" w:rsidP="00006467">
      <w:pPr>
        <w:ind w:firstLine="709"/>
        <w:jc w:val="both"/>
        <w:rPr>
          <w:color w:val="000000"/>
          <w:sz w:val="20"/>
          <w:szCs w:val="20"/>
        </w:rPr>
      </w:pPr>
      <w:r w:rsidRPr="00F84EBB">
        <w:rPr>
          <w:color w:val="000000"/>
          <w:sz w:val="20"/>
          <w:szCs w:val="20"/>
        </w:rPr>
        <w:t>- снижение к</w:t>
      </w:r>
      <w:r w:rsidRPr="00F84EBB">
        <w:rPr>
          <w:sz w:val="20"/>
          <w:szCs w:val="20"/>
        </w:rPr>
        <w:t>оличества дорожно-транспортных происшествий (ДТП) по причинам неудовлетворительного состояния дорог до 0%.</w:t>
      </w:r>
    </w:p>
    <w:bookmarkEnd w:id="1"/>
    <w:p w:rsidR="00006467" w:rsidRPr="00F84EBB" w:rsidRDefault="00006467" w:rsidP="00006467">
      <w:pPr>
        <w:pStyle w:val="af6"/>
        <w:ind w:firstLine="709"/>
        <w:jc w:val="both"/>
        <w:rPr>
          <w:rFonts w:ascii="Times New Roman" w:hAnsi="Times New Roman"/>
          <w:color w:val="242424"/>
          <w:sz w:val="20"/>
          <w:szCs w:val="20"/>
        </w:rPr>
      </w:pPr>
    </w:p>
    <w:p w:rsidR="00006467" w:rsidRPr="00F84EBB" w:rsidRDefault="00006467" w:rsidP="00006467">
      <w:pPr>
        <w:pStyle w:val="af6"/>
        <w:ind w:firstLine="709"/>
        <w:jc w:val="center"/>
        <w:rPr>
          <w:rFonts w:ascii="Times New Roman" w:hAnsi="Times New Roman"/>
          <w:b/>
          <w:color w:val="000000"/>
          <w:sz w:val="20"/>
          <w:szCs w:val="20"/>
        </w:rPr>
      </w:pPr>
      <w:r w:rsidRPr="00F84EBB">
        <w:rPr>
          <w:rFonts w:ascii="Times New Roman" w:hAnsi="Times New Roman"/>
          <w:b/>
          <w:color w:val="000000"/>
          <w:sz w:val="20"/>
          <w:szCs w:val="20"/>
        </w:rPr>
        <w:t>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Моргинского сельского поселения.</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Администрация Моргинского сельского поселения -  осуществляет общий </w:t>
      </w:r>
      <w:proofErr w:type="gramStart"/>
      <w:r w:rsidRPr="00F84EBB">
        <w:rPr>
          <w:rFonts w:ascii="Times New Roman" w:hAnsi="Times New Roman"/>
          <w:sz w:val="20"/>
          <w:szCs w:val="20"/>
        </w:rPr>
        <w:t>контроль за</w:t>
      </w:r>
      <w:proofErr w:type="gramEnd"/>
      <w:r w:rsidRPr="00F84EBB">
        <w:rPr>
          <w:rFonts w:ascii="Times New Roman" w:hAnsi="Times New Roman"/>
          <w:sz w:val="20"/>
          <w:szCs w:val="20"/>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разработку ежегодного плана мероприятий по реализации Программы с уточнением объемов и источников финансирования мероприятий;</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 </w:t>
      </w:r>
      <w:proofErr w:type="gramStart"/>
      <w:r w:rsidRPr="00F84EBB">
        <w:rPr>
          <w:rFonts w:ascii="Times New Roman" w:hAnsi="Times New Roman"/>
          <w:sz w:val="20"/>
          <w:szCs w:val="20"/>
        </w:rPr>
        <w:t>контроль за</w:t>
      </w:r>
      <w:proofErr w:type="gramEnd"/>
      <w:r w:rsidRPr="00F84EBB">
        <w:rPr>
          <w:rFonts w:ascii="Times New Roman" w:hAnsi="Times New Roman"/>
          <w:sz w:val="20"/>
          <w:szCs w:val="20"/>
        </w:rPr>
        <w:t xml:space="preserve"> реализацией программных мероприятий по срокам, содержанию, финансовым затратам и ресурсам;</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методическое, информационное и организационное сопровождение работы по реализации комплекса программных мероприятий.</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Программа разрабатывается сроком на 10 лет и подлежит корректировке ежегодно.</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План-график работ по реализации программы должен соответствовать Программе инвестиционных проектов, обеспечивающих достижение целевых показателей приведенной в приложении 3 к Программе.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Мониторинг и корректировка Программы осуществляется на основании следующих нормативных документов.</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Мониторинг Программы включает следующие этапы:</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1. 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2. Верификация данных;</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3.Анализ данных о результатах проводимых преобразований транспортной  инфраструктуры.</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Разработка и последующая корректировка Программы комплексного развития транспортной  инфраструктуры базируется на необходимости </w:t>
      </w:r>
      <w:proofErr w:type="gramStart"/>
      <w:r w:rsidRPr="00F84EBB">
        <w:rPr>
          <w:rFonts w:ascii="Times New Roman" w:hAnsi="Times New Roman"/>
          <w:sz w:val="20"/>
          <w:szCs w:val="20"/>
        </w:rPr>
        <w:t>достижения целевых уровней муниципальных стандартов качества предоставления транспортных услуг</w:t>
      </w:r>
      <w:proofErr w:type="gramEnd"/>
      <w:r w:rsidRPr="00F84EBB">
        <w:rPr>
          <w:rFonts w:ascii="Times New Roman" w:hAnsi="Times New Roman"/>
          <w:sz w:val="20"/>
          <w:szCs w:val="20"/>
        </w:rPr>
        <w:t xml:space="preserve">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006467" w:rsidRPr="00F84EBB" w:rsidRDefault="00006467" w:rsidP="00006467">
      <w:pPr>
        <w:pStyle w:val="af6"/>
        <w:ind w:firstLine="709"/>
        <w:jc w:val="both"/>
        <w:rPr>
          <w:rFonts w:ascii="Times New Roman" w:hAnsi="Times New Roman"/>
          <w:b/>
          <w:bCs/>
          <w:sz w:val="20"/>
          <w:szCs w:val="20"/>
        </w:rPr>
      </w:pPr>
    </w:p>
    <w:p w:rsidR="00006467" w:rsidRPr="00F84EBB" w:rsidRDefault="00006467" w:rsidP="00006467">
      <w:pPr>
        <w:pStyle w:val="af6"/>
        <w:jc w:val="both"/>
        <w:rPr>
          <w:rFonts w:ascii="Times New Roman" w:hAnsi="Times New Roman"/>
          <w:b/>
          <w:bCs/>
          <w:sz w:val="20"/>
          <w:szCs w:val="20"/>
        </w:rPr>
      </w:pPr>
    </w:p>
    <w:p w:rsidR="00006467" w:rsidRPr="00F84EBB" w:rsidRDefault="00006467" w:rsidP="00006467">
      <w:pPr>
        <w:pStyle w:val="af6"/>
        <w:ind w:firstLine="709"/>
        <w:jc w:val="center"/>
        <w:rPr>
          <w:rFonts w:ascii="Times New Roman" w:hAnsi="Times New Roman"/>
          <w:sz w:val="20"/>
          <w:szCs w:val="20"/>
        </w:rPr>
      </w:pPr>
      <w:r w:rsidRPr="00F84EBB">
        <w:rPr>
          <w:rFonts w:ascii="Times New Roman" w:hAnsi="Times New Roman"/>
          <w:b/>
          <w:sz w:val="20"/>
          <w:szCs w:val="20"/>
        </w:rPr>
        <w:lastRenderedPageBreak/>
        <w:t>7. Прогноз транспортного спроса, изменения объемов и характера передвижения населения и перевозок грузов.</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Основными транспортными артериями в сельском поселении являются автомобильные дороги местного значения и уличная дорожная сеть. Основные маршруты движения грузовых и транзитных потоков в населенном пункте на сегодняшний день проходят по  сельским 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 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006467" w:rsidRPr="00F84EBB" w:rsidRDefault="00006467" w:rsidP="00006467">
      <w:pPr>
        <w:pStyle w:val="af6"/>
        <w:ind w:firstLine="709"/>
        <w:jc w:val="both"/>
        <w:rPr>
          <w:rFonts w:ascii="Times New Roman" w:hAnsi="Times New Roman"/>
          <w:sz w:val="20"/>
          <w:szCs w:val="20"/>
        </w:rPr>
      </w:pPr>
    </w:p>
    <w:p w:rsidR="00006467" w:rsidRPr="00F84EBB" w:rsidRDefault="00006467" w:rsidP="00006467">
      <w:pPr>
        <w:pStyle w:val="af6"/>
        <w:ind w:firstLine="709"/>
        <w:jc w:val="center"/>
        <w:rPr>
          <w:rFonts w:ascii="Times New Roman" w:hAnsi="Times New Roman"/>
          <w:sz w:val="20"/>
          <w:szCs w:val="20"/>
        </w:rPr>
      </w:pPr>
      <w:r w:rsidRPr="00F84EBB">
        <w:rPr>
          <w:rFonts w:ascii="Times New Roman" w:hAnsi="Times New Roman"/>
          <w:b/>
          <w:sz w:val="20"/>
          <w:szCs w:val="20"/>
        </w:rPr>
        <w:t xml:space="preserve">8. Принципиальные варианты развития транспортной инфраструктуры и их укрупненная оценка по целевым показателям (индикаторам) развития транспортной </w:t>
      </w:r>
      <w:proofErr w:type="gramStart"/>
      <w:r w:rsidRPr="00F84EBB">
        <w:rPr>
          <w:rFonts w:ascii="Times New Roman" w:hAnsi="Times New Roman"/>
          <w:b/>
          <w:sz w:val="20"/>
          <w:szCs w:val="20"/>
        </w:rPr>
        <w:t>инфраструктуры</w:t>
      </w:r>
      <w:proofErr w:type="gramEnd"/>
      <w:r w:rsidRPr="00F84EBB">
        <w:rPr>
          <w:rFonts w:ascii="Times New Roman" w:hAnsi="Times New Roman"/>
          <w:b/>
          <w:sz w:val="20"/>
          <w:szCs w:val="20"/>
        </w:rPr>
        <w:t xml:space="preserve"> с последующим выбором предлагаемого к реализации варианта.</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006467" w:rsidRPr="00F84EBB" w:rsidRDefault="00006467" w:rsidP="00006467">
      <w:pPr>
        <w:pStyle w:val="af6"/>
        <w:ind w:firstLine="709"/>
        <w:jc w:val="both"/>
        <w:rPr>
          <w:rFonts w:ascii="Times New Roman" w:hAnsi="Times New Roman"/>
          <w:sz w:val="20"/>
          <w:szCs w:val="20"/>
        </w:rPr>
      </w:pPr>
      <w:proofErr w:type="gramStart"/>
      <w:r w:rsidRPr="00F84EBB">
        <w:rPr>
          <w:rFonts w:ascii="Times New Roman" w:hAnsi="Times New Roman"/>
          <w:sz w:val="20"/>
          <w:szCs w:val="20"/>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roofErr w:type="gramEnd"/>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w:t>
      </w:r>
      <w:proofErr w:type="gramStart"/>
      <w:r w:rsidRPr="00F84EBB">
        <w:rPr>
          <w:rFonts w:ascii="Times New Roman" w:hAnsi="Times New Roman"/>
          <w:sz w:val="20"/>
          <w:szCs w:val="20"/>
        </w:rPr>
        <w:t>категории</w:t>
      </w:r>
      <w:proofErr w:type="gramEnd"/>
      <w:r w:rsidRPr="00F84EBB">
        <w:rPr>
          <w:rFonts w:ascii="Times New Roman" w:hAnsi="Times New Roman"/>
          <w:sz w:val="20"/>
          <w:szCs w:val="20"/>
        </w:rPr>
        <w:t xml:space="preserve">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006467" w:rsidRPr="00F84EBB" w:rsidRDefault="00006467" w:rsidP="00006467">
      <w:pPr>
        <w:pStyle w:val="af6"/>
        <w:ind w:firstLine="709"/>
        <w:jc w:val="both"/>
        <w:rPr>
          <w:rFonts w:ascii="Times New Roman" w:hAnsi="Times New Roman"/>
          <w:sz w:val="20"/>
          <w:szCs w:val="20"/>
        </w:rPr>
      </w:pPr>
      <w:r w:rsidRPr="00F84EBB">
        <w:rPr>
          <w:rFonts w:ascii="Times New Roman" w:hAnsi="Times New Roman"/>
          <w:sz w:val="20"/>
          <w:szCs w:val="20"/>
        </w:rPr>
        <w:t xml:space="preserve">- создание и ведение нормативно-правовой документации на всех объектах транспортной инфраструктуры; </w:t>
      </w:r>
    </w:p>
    <w:p w:rsidR="00006467" w:rsidRPr="00F84EBB" w:rsidRDefault="00006467" w:rsidP="00006467">
      <w:pPr>
        <w:pStyle w:val="af6"/>
        <w:ind w:firstLine="709"/>
        <w:jc w:val="both"/>
        <w:rPr>
          <w:rFonts w:ascii="Times New Roman" w:hAnsi="Times New Roman"/>
          <w:b/>
          <w:sz w:val="20"/>
          <w:szCs w:val="20"/>
        </w:rPr>
        <w:sectPr w:rsidR="00006467" w:rsidRPr="00F84EBB" w:rsidSect="00006467">
          <w:pgSz w:w="11906" w:h="16838"/>
          <w:pgMar w:top="1134" w:right="748" w:bottom="1134" w:left="1701" w:header="709" w:footer="709" w:gutter="0"/>
          <w:cols w:space="708"/>
          <w:docGrid w:linePitch="360"/>
        </w:sectPr>
      </w:pPr>
      <w:r w:rsidRPr="00F84EBB">
        <w:rPr>
          <w:rFonts w:ascii="Times New Roman" w:hAnsi="Times New Roman"/>
          <w:sz w:val="20"/>
          <w:szCs w:val="20"/>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lastRenderedPageBreak/>
        <w:t>ПРИЛОЖЕНИЕ 1</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к Программе </w:t>
      </w:r>
      <w:proofErr w:type="gramStart"/>
      <w:r w:rsidRPr="00F84EBB">
        <w:rPr>
          <w:rFonts w:ascii="Times New Roman" w:hAnsi="Times New Roman"/>
          <w:sz w:val="20"/>
          <w:szCs w:val="20"/>
          <w:lang w:eastAsia="ar-SA"/>
        </w:rPr>
        <w:t>комплексного</w:t>
      </w:r>
      <w:proofErr w:type="gramEnd"/>
      <w:r w:rsidRPr="00F84EBB">
        <w:rPr>
          <w:rFonts w:ascii="Times New Roman" w:hAnsi="Times New Roman"/>
          <w:sz w:val="20"/>
          <w:szCs w:val="20"/>
          <w:lang w:eastAsia="ar-SA"/>
        </w:rPr>
        <w:t xml:space="preserve">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развития транспортной инфраструктуры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Моргинского сельского поселения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Дубенского  муниципального</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 района Республики Мордовия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на 2018 - 2027 годы</w:t>
      </w:r>
    </w:p>
    <w:p w:rsidR="00006467" w:rsidRPr="00F84EBB" w:rsidRDefault="00006467" w:rsidP="00006467">
      <w:pPr>
        <w:pStyle w:val="af6"/>
        <w:jc w:val="right"/>
        <w:rPr>
          <w:rFonts w:ascii="Times New Roman" w:hAnsi="Times New Roman"/>
          <w:sz w:val="20"/>
          <w:szCs w:val="20"/>
          <w:lang w:eastAsia="ar-SA"/>
        </w:rPr>
      </w:pPr>
    </w:p>
    <w:p w:rsidR="00006467" w:rsidRPr="00F84EBB" w:rsidRDefault="00006467" w:rsidP="00006467">
      <w:pPr>
        <w:pStyle w:val="af6"/>
        <w:jc w:val="center"/>
        <w:rPr>
          <w:rFonts w:ascii="Times New Roman" w:hAnsi="Times New Roman"/>
          <w:b/>
          <w:sz w:val="20"/>
          <w:szCs w:val="20"/>
          <w:lang w:eastAsia="ar-SA"/>
        </w:rPr>
      </w:pPr>
      <w:r w:rsidRPr="00F84EBB">
        <w:rPr>
          <w:rFonts w:ascii="Times New Roman" w:hAnsi="Times New Roman"/>
          <w:b/>
          <w:sz w:val="20"/>
          <w:szCs w:val="20"/>
          <w:lang w:eastAsia="ar-SA"/>
        </w:rPr>
        <w:t>ПЕРЕЧЕНЬ</w:t>
      </w:r>
    </w:p>
    <w:p w:rsidR="00006467" w:rsidRPr="00F84EBB" w:rsidRDefault="00006467" w:rsidP="00006467">
      <w:pPr>
        <w:pStyle w:val="af6"/>
        <w:jc w:val="center"/>
        <w:rPr>
          <w:rFonts w:ascii="Times New Roman" w:hAnsi="Times New Roman"/>
          <w:b/>
          <w:sz w:val="20"/>
          <w:szCs w:val="20"/>
          <w:lang w:eastAsia="ar-SA"/>
        </w:rPr>
      </w:pPr>
      <w:r w:rsidRPr="00F84EBB">
        <w:rPr>
          <w:rFonts w:ascii="Times New Roman" w:hAnsi="Times New Roman"/>
          <w:b/>
          <w:sz w:val="20"/>
          <w:szCs w:val="20"/>
          <w:lang w:eastAsia="ar-SA"/>
        </w:rPr>
        <w:t xml:space="preserve">программных мероприятий Программы комплексного развития систем транспортной инфраструктуры на территории </w:t>
      </w:r>
      <w:r w:rsidRPr="00F84EBB">
        <w:rPr>
          <w:rFonts w:ascii="Times New Roman" w:hAnsi="Times New Roman"/>
          <w:b/>
          <w:sz w:val="20"/>
          <w:szCs w:val="20"/>
        </w:rPr>
        <w:t>Моргинского сельского поселения</w:t>
      </w:r>
      <w:r w:rsidRPr="00F84EBB">
        <w:rPr>
          <w:rFonts w:ascii="Times New Roman" w:hAnsi="Times New Roman"/>
          <w:b/>
          <w:sz w:val="20"/>
          <w:szCs w:val="20"/>
          <w:lang w:eastAsia="ar-SA"/>
        </w:rPr>
        <w:t xml:space="preserve"> Дубенского муниципального  района Республики Мордовия на 2018 – 2027 годы</w:t>
      </w:r>
    </w:p>
    <w:p w:rsidR="00006467" w:rsidRPr="00F84EBB" w:rsidRDefault="00006467" w:rsidP="00006467">
      <w:pPr>
        <w:pStyle w:val="af6"/>
        <w:jc w:val="both"/>
        <w:rPr>
          <w:rFonts w:ascii="Times New Roman" w:hAnsi="Times New Roman"/>
          <w:sz w:val="20"/>
          <w:szCs w:val="20"/>
          <w:lang w:eastAsia="ar-SA"/>
        </w:rPr>
      </w:pPr>
    </w:p>
    <w:tbl>
      <w:tblPr>
        <w:tblW w:w="9479" w:type="dxa"/>
        <w:tblInd w:w="-15" w:type="dxa"/>
        <w:tblLayout w:type="fixed"/>
        <w:tblLook w:val="0000"/>
      </w:tblPr>
      <w:tblGrid>
        <w:gridCol w:w="549"/>
        <w:gridCol w:w="2432"/>
        <w:gridCol w:w="1260"/>
        <w:gridCol w:w="2545"/>
        <w:gridCol w:w="2693"/>
      </w:tblGrid>
      <w:tr w:rsidR="00006467" w:rsidRPr="00F84EBB" w:rsidTr="00006467">
        <w:trPr>
          <w:trHeight w:val="174"/>
        </w:trPr>
        <w:tc>
          <w:tcPr>
            <w:tcW w:w="549"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 xml:space="preserve">№ </w:t>
            </w:r>
            <w:proofErr w:type="spellStart"/>
            <w:proofErr w:type="gramStart"/>
            <w:r w:rsidRPr="00F84EBB">
              <w:rPr>
                <w:rFonts w:ascii="Times New Roman" w:hAnsi="Times New Roman"/>
                <w:sz w:val="20"/>
                <w:szCs w:val="20"/>
                <w:lang w:eastAsia="ar-SA"/>
              </w:rPr>
              <w:t>п</w:t>
            </w:r>
            <w:proofErr w:type="spellEnd"/>
            <w:proofErr w:type="gramEnd"/>
            <w:r w:rsidRPr="00F84EBB">
              <w:rPr>
                <w:rFonts w:ascii="Times New Roman" w:hAnsi="Times New Roman"/>
                <w:sz w:val="20"/>
                <w:szCs w:val="20"/>
                <w:lang w:eastAsia="ar-SA"/>
              </w:rPr>
              <w:t>/</w:t>
            </w:r>
            <w:proofErr w:type="spellStart"/>
            <w:r w:rsidRPr="00F84EBB">
              <w:rPr>
                <w:rFonts w:ascii="Times New Roman" w:hAnsi="Times New Roman"/>
                <w:sz w:val="20"/>
                <w:szCs w:val="20"/>
                <w:lang w:eastAsia="ar-SA"/>
              </w:rPr>
              <w:t>п</w:t>
            </w:r>
            <w:proofErr w:type="spellEnd"/>
          </w:p>
        </w:tc>
        <w:tc>
          <w:tcPr>
            <w:tcW w:w="2432"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proofErr w:type="gramStart"/>
            <w:r w:rsidRPr="00F84EBB">
              <w:rPr>
                <w:rFonts w:ascii="Times New Roman" w:hAnsi="Times New Roman"/>
                <w:sz w:val="20"/>
                <w:szCs w:val="20"/>
                <w:lang w:eastAsia="ar-SA"/>
              </w:rPr>
              <w:t>Ответственный</w:t>
            </w:r>
            <w:proofErr w:type="gramEnd"/>
            <w:r w:rsidRPr="00F84EBB">
              <w:rPr>
                <w:rFonts w:ascii="Times New Roman" w:hAnsi="Times New Roman"/>
                <w:sz w:val="20"/>
                <w:szCs w:val="20"/>
                <w:lang w:eastAsia="ar-SA"/>
              </w:rPr>
              <w:t xml:space="preserve"> за реализацию мероприятия</w:t>
            </w:r>
          </w:p>
        </w:tc>
      </w:tr>
      <w:tr w:rsidR="00006467" w:rsidRPr="00F84EBB" w:rsidTr="00006467">
        <w:trPr>
          <w:trHeight w:val="174"/>
        </w:trPr>
        <w:tc>
          <w:tcPr>
            <w:tcW w:w="549"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1</w:t>
            </w:r>
          </w:p>
        </w:tc>
        <w:tc>
          <w:tcPr>
            <w:tcW w:w="2432"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2018г</w:t>
            </w:r>
          </w:p>
        </w:tc>
        <w:tc>
          <w:tcPr>
            <w:tcW w:w="2545"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Администрация Моргинского</w:t>
            </w:r>
          </w:p>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сельского поселения</w:t>
            </w:r>
          </w:p>
        </w:tc>
      </w:tr>
      <w:tr w:rsidR="00006467" w:rsidRPr="00F84EBB" w:rsidTr="00006467">
        <w:trPr>
          <w:trHeight w:val="174"/>
        </w:trPr>
        <w:tc>
          <w:tcPr>
            <w:tcW w:w="549"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2</w:t>
            </w:r>
          </w:p>
        </w:tc>
        <w:tc>
          <w:tcPr>
            <w:tcW w:w="2432"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2019г</w:t>
            </w:r>
          </w:p>
        </w:tc>
        <w:tc>
          <w:tcPr>
            <w:tcW w:w="2545"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Администрация Моргинского</w:t>
            </w:r>
          </w:p>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сельского поселения</w:t>
            </w:r>
          </w:p>
        </w:tc>
      </w:tr>
      <w:tr w:rsidR="00006467" w:rsidRPr="00F84EBB" w:rsidTr="00006467">
        <w:trPr>
          <w:trHeight w:val="174"/>
        </w:trPr>
        <w:tc>
          <w:tcPr>
            <w:tcW w:w="549"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3</w:t>
            </w:r>
          </w:p>
        </w:tc>
        <w:tc>
          <w:tcPr>
            <w:tcW w:w="2432"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2020г</w:t>
            </w:r>
          </w:p>
        </w:tc>
        <w:tc>
          <w:tcPr>
            <w:tcW w:w="2545"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Администрация Моргинского</w:t>
            </w:r>
          </w:p>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сельского поселения</w:t>
            </w:r>
          </w:p>
        </w:tc>
      </w:tr>
      <w:tr w:rsidR="00006467" w:rsidRPr="00F84EBB" w:rsidTr="00006467">
        <w:trPr>
          <w:trHeight w:val="174"/>
        </w:trPr>
        <w:tc>
          <w:tcPr>
            <w:tcW w:w="549"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4</w:t>
            </w:r>
          </w:p>
        </w:tc>
        <w:tc>
          <w:tcPr>
            <w:tcW w:w="2432"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2021г</w:t>
            </w:r>
          </w:p>
        </w:tc>
        <w:tc>
          <w:tcPr>
            <w:tcW w:w="2545" w:type="dxa"/>
            <w:tcBorders>
              <w:top w:val="single" w:sz="4" w:space="0" w:color="000000"/>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Администрация Дубенского муниципального района</w:t>
            </w:r>
          </w:p>
        </w:tc>
      </w:tr>
      <w:tr w:rsidR="00006467" w:rsidRPr="00F84EBB" w:rsidTr="00006467">
        <w:trPr>
          <w:trHeight w:val="1590"/>
        </w:trPr>
        <w:tc>
          <w:tcPr>
            <w:tcW w:w="549" w:type="dxa"/>
            <w:tcBorders>
              <w:top w:val="single" w:sz="4" w:space="0" w:color="000000"/>
              <w:left w:val="single" w:sz="4" w:space="0" w:color="000000"/>
              <w:bottom w:val="single" w:sz="4" w:space="0" w:color="auto"/>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5</w:t>
            </w:r>
          </w:p>
        </w:tc>
        <w:tc>
          <w:tcPr>
            <w:tcW w:w="2432" w:type="dxa"/>
            <w:tcBorders>
              <w:top w:val="single" w:sz="4" w:space="0" w:color="000000"/>
              <w:left w:val="single" w:sz="4" w:space="0" w:color="000000"/>
              <w:bottom w:val="single" w:sz="4" w:space="0" w:color="auto"/>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Изготовление ПСД</w:t>
            </w:r>
          </w:p>
        </w:tc>
        <w:tc>
          <w:tcPr>
            <w:tcW w:w="1260" w:type="dxa"/>
            <w:tcBorders>
              <w:top w:val="single" w:sz="4" w:space="0" w:color="000000"/>
              <w:left w:val="single" w:sz="4" w:space="0" w:color="000000"/>
              <w:bottom w:val="single" w:sz="4" w:space="0" w:color="auto"/>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2022г</w:t>
            </w:r>
          </w:p>
        </w:tc>
        <w:tc>
          <w:tcPr>
            <w:tcW w:w="2545" w:type="dxa"/>
            <w:tcBorders>
              <w:top w:val="single" w:sz="4" w:space="0" w:color="000000"/>
              <w:left w:val="single" w:sz="4" w:space="0" w:color="000000"/>
              <w:bottom w:val="single" w:sz="4" w:space="0" w:color="auto"/>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auto"/>
              <w:right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Администрация Моргинского</w:t>
            </w:r>
          </w:p>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сельского поселения</w:t>
            </w:r>
          </w:p>
        </w:tc>
      </w:tr>
      <w:tr w:rsidR="00006467" w:rsidRPr="00F84EBB" w:rsidTr="00006467">
        <w:trPr>
          <w:trHeight w:val="327"/>
        </w:trPr>
        <w:tc>
          <w:tcPr>
            <w:tcW w:w="549" w:type="dxa"/>
            <w:tcBorders>
              <w:top w:val="single" w:sz="4" w:space="0" w:color="auto"/>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6</w:t>
            </w:r>
          </w:p>
        </w:tc>
        <w:tc>
          <w:tcPr>
            <w:tcW w:w="2432" w:type="dxa"/>
            <w:tcBorders>
              <w:top w:val="single" w:sz="4" w:space="0" w:color="auto"/>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 xml:space="preserve"> Содержание дорог, ямочный ремонт дорог, Установка дорожных знаков Источники и объем финансирования подлежат уточнению улично-дорожной сети, нанесение горизонтальной разметки, строительство дорог, реконструкция и капитальный ремонт, изготовление ПСД</w:t>
            </w:r>
          </w:p>
        </w:tc>
        <w:tc>
          <w:tcPr>
            <w:tcW w:w="1260" w:type="dxa"/>
            <w:tcBorders>
              <w:top w:val="single" w:sz="4" w:space="0" w:color="auto"/>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2023-2027гг</w:t>
            </w:r>
          </w:p>
        </w:tc>
        <w:tc>
          <w:tcPr>
            <w:tcW w:w="2545" w:type="dxa"/>
            <w:tcBorders>
              <w:top w:val="single" w:sz="4" w:space="0" w:color="auto"/>
              <w:left w:val="single" w:sz="4" w:space="0" w:color="000000"/>
              <w:bottom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Источники и объем финансирования подлежат уточнению</w:t>
            </w:r>
          </w:p>
        </w:tc>
        <w:tc>
          <w:tcPr>
            <w:tcW w:w="2693" w:type="dxa"/>
            <w:tcBorders>
              <w:top w:val="single" w:sz="4" w:space="0" w:color="auto"/>
              <w:left w:val="single" w:sz="4" w:space="0" w:color="000000"/>
              <w:bottom w:val="single" w:sz="4" w:space="0" w:color="000000"/>
              <w:right w:val="single" w:sz="4" w:space="0" w:color="000000"/>
            </w:tcBorders>
            <w:shd w:val="clear" w:color="auto" w:fill="auto"/>
          </w:tcPr>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Администрация Моргинского</w:t>
            </w:r>
          </w:p>
          <w:p w:rsidR="00006467" w:rsidRPr="00F84EBB" w:rsidRDefault="00006467" w:rsidP="00006467">
            <w:pPr>
              <w:pStyle w:val="af6"/>
              <w:jc w:val="center"/>
              <w:rPr>
                <w:rFonts w:ascii="Times New Roman" w:hAnsi="Times New Roman"/>
                <w:sz w:val="20"/>
                <w:szCs w:val="20"/>
                <w:lang w:eastAsia="ar-SA"/>
              </w:rPr>
            </w:pPr>
            <w:r w:rsidRPr="00F84EBB">
              <w:rPr>
                <w:rFonts w:ascii="Times New Roman" w:hAnsi="Times New Roman"/>
                <w:sz w:val="20"/>
                <w:szCs w:val="20"/>
                <w:lang w:eastAsia="ar-SA"/>
              </w:rPr>
              <w:t>сельского поселения</w:t>
            </w:r>
          </w:p>
        </w:tc>
      </w:tr>
    </w:tbl>
    <w:p w:rsidR="00006467" w:rsidRPr="00F84EBB" w:rsidRDefault="00006467" w:rsidP="00006467">
      <w:pPr>
        <w:pStyle w:val="af6"/>
        <w:jc w:val="both"/>
        <w:rPr>
          <w:rFonts w:ascii="Times New Roman" w:hAnsi="Times New Roman"/>
          <w:b/>
          <w:sz w:val="20"/>
          <w:szCs w:val="20"/>
        </w:rPr>
        <w:sectPr w:rsidR="00006467" w:rsidRPr="00F84EBB" w:rsidSect="00006467">
          <w:pgSz w:w="11906" w:h="16838"/>
          <w:pgMar w:top="851" w:right="850" w:bottom="709" w:left="1701" w:header="709" w:footer="709" w:gutter="0"/>
          <w:cols w:space="708"/>
          <w:titlePg/>
          <w:docGrid w:linePitch="360"/>
        </w:sectPr>
      </w:pPr>
    </w:p>
    <w:p w:rsidR="00006467" w:rsidRPr="00F84EBB" w:rsidRDefault="00006467" w:rsidP="00006467">
      <w:pPr>
        <w:pStyle w:val="af6"/>
        <w:jc w:val="right"/>
        <w:rPr>
          <w:rFonts w:ascii="Times New Roman" w:hAnsi="Times New Roman"/>
          <w:bCs/>
          <w:sz w:val="20"/>
          <w:szCs w:val="20"/>
        </w:rPr>
      </w:pPr>
      <w:r w:rsidRPr="00F84EBB">
        <w:rPr>
          <w:rFonts w:ascii="Times New Roman" w:hAnsi="Times New Roman"/>
          <w:bCs/>
          <w:sz w:val="20"/>
          <w:szCs w:val="20"/>
        </w:rPr>
        <w:lastRenderedPageBreak/>
        <w:t>ПРИЛОЖЕНИЕ 2</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к Программе </w:t>
      </w:r>
      <w:proofErr w:type="gramStart"/>
      <w:r w:rsidRPr="00F84EBB">
        <w:rPr>
          <w:rFonts w:ascii="Times New Roman" w:hAnsi="Times New Roman"/>
          <w:sz w:val="20"/>
          <w:szCs w:val="20"/>
          <w:lang w:eastAsia="ar-SA"/>
        </w:rPr>
        <w:t>комплексного</w:t>
      </w:r>
      <w:proofErr w:type="gramEnd"/>
      <w:r w:rsidRPr="00F84EBB">
        <w:rPr>
          <w:rFonts w:ascii="Times New Roman" w:hAnsi="Times New Roman"/>
          <w:sz w:val="20"/>
          <w:szCs w:val="20"/>
          <w:lang w:eastAsia="ar-SA"/>
        </w:rPr>
        <w:t xml:space="preserve">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развития транспортной инфраструктуры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Моргинского сельского поселения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Дубенского  муниципального</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 района Республики Мордовия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на 2018 - 2027 годы</w:t>
      </w:r>
    </w:p>
    <w:p w:rsidR="00006467" w:rsidRPr="00F84EBB" w:rsidRDefault="00006467" w:rsidP="00006467">
      <w:pPr>
        <w:pStyle w:val="af6"/>
        <w:jc w:val="right"/>
        <w:rPr>
          <w:rFonts w:ascii="Times New Roman" w:hAnsi="Times New Roman"/>
          <w:bCs/>
          <w:sz w:val="20"/>
          <w:szCs w:val="20"/>
        </w:rPr>
      </w:pPr>
    </w:p>
    <w:p w:rsidR="00006467" w:rsidRPr="00F84EBB" w:rsidRDefault="00006467" w:rsidP="00006467">
      <w:pPr>
        <w:pStyle w:val="af6"/>
        <w:jc w:val="both"/>
        <w:rPr>
          <w:rFonts w:ascii="Times New Roman" w:hAnsi="Times New Roman"/>
          <w:b/>
          <w:sz w:val="20"/>
          <w:szCs w:val="20"/>
        </w:rPr>
      </w:pPr>
    </w:p>
    <w:p w:rsidR="00006467" w:rsidRPr="00F84EBB" w:rsidRDefault="00006467" w:rsidP="00006467">
      <w:pPr>
        <w:pStyle w:val="af6"/>
        <w:jc w:val="center"/>
        <w:rPr>
          <w:rFonts w:ascii="Times New Roman" w:hAnsi="Times New Roman"/>
          <w:b/>
          <w:bCs/>
          <w:sz w:val="20"/>
          <w:szCs w:val="20"/>
        </w:rPr>
      </w:pPr>
      <w:r w:rsidRPr="00F84EBB">
        <w:rPr>
          <w:rFonts w:ascii="Times New Roman" w:hAnsi="Times New Roman"/>
          <w:b/>
          <w:bCs/>
          <w:sz w:val="20"/>
          <w:szCs w:val="20"/>
        </w:rPr>
        <w:t>Целевые показатели и индикаторы</w:t>
      </w:r>
    </w:p>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Программы «Комплексное развитие транспортной инфраструктуры Моргинского сельского поселения Дубенского муниципального района Республики Мордовия на 2018 – 2027 годы»</w:t>
      </w:r>
    </w:p>
    <w:p w:rsidR="00006467" w:rsidRPr="00F84EBB" w:rsidRDefault="00006467" w:rsidP="00006467">
      <w:pPr>
        <w:pStyle w:val="af6"/>
        <w:jc w:val="center"/>
        <w:rPr>
          <w:rFonts w:ascii="Times New Roman" w:hAnsi="Times New Roman"/>
          <w:b/>
          <w:sz w:val="20"/>
          <w:szCs w:val="20"/>
        </w:rPr>
      </w:pPr>
    </w:p>
    <w:tbl>
      <w:tblPr>
        <w:tblW w:w="10038" w:type="dxa"/>
        <w:tblInd w:w="-432" w:type="dxa"/>
        <w:tblLayout w:type="fixed"/>
        <w:tblLook w:val="0000"/>
      </w:tblPr>
      <w:tblGrid>
        <w:gridCol w:w="566"/>
        <w:gridCol w:w="1771"/>
        <w:gridCol w:w="540"/>
        <w:gridCol w:w="1065"/>
        <w:gridCol w:w="1560"/>
        <w:gridCol w:w="1417"/>
        <w:gridCol w:w="1418"/>
        <w:gridCol w:w="850"/>
        <w:gridCol w:w="851"/>
      </w:tblGrid>
      <w:tr w:rsidR="00006467" w:rsidRPr="00F84EBB" w:rsidTr="00006467">
        <w:trPr>
          <w:trHeight w:val="398"/>
        </w:trPr>
        <w:tc>
          <w:tcPr>
            <w:tcW w:w="566" w:type="dxa"/>
            <w:vMerge w:val="restart"/>
            <w:tcBorders>
              <w:top w:val="single" w:sz="2" w:space="0" w:color="000000"/>
              <w:left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N</w:t>
            </w:r>
          </w:p>
          <w:p w:rsidR="00006467" w:rsidRPr="00F84EBB" w:rsidRDefault="00006467" w:rsidP="00006467">
            <w:pPr>
              <w:pStyle w:val="af6"/>
              <w:jc w:val="center"/>
              <w:rPr>
                <w:rFonts w:ascii="Times New Roman" w:hAnsi="Times New Roman"/>
                <w:sz w:val="20"/>
                <w:szCs w:val="20"/>
              </w:rPr>
            </w:pPr>
            <w:proofErr w:type="spellStart"/>
            <w:proofErr w:type="gramStart"/>
            <w:r w:rsidRPr="00F84EBB">
              <w:rPr>
                <w:rFonts w:ascii="Times New Roman" w:hAnsi="Times New Roman"/>
                <w:sz w:val="20"/>
                <w:szCs w:val="20"/>
              </w:rPr>
              <w:t>п</w:t>
            </w:r>
            <w:proofErr w:type="spellEnd"/>
            <w:proofErr w:type="gramEnd"/>
            <w:r w:rsidRPr="00F84EBB">
              <w:rPr>
                <w:rFonts w:ascii="Times New Roman" w:hAnsi="Times New Roman"/>
                <w:sz w:val="20"/>
                <w:szCs w:val="20"/>
              </w:rPr>
              <w:t>/</w:t>
            </w:r>
            <w:proofErr w:type="spellStart"/>
            <w:r w:rsidRPr="00F84EBB">
              <w:rPr>
                <w:rFonts w:ascii="Times New Roman" w:hAnsi="Times New Roman"/>
                <w:sz w:val="20"/>
                <w:szCs w:val="20"/>
              </w:rPr>
              <w:t>п</w:t>
            </w:r>
            <w:proofErr w:type="spellEnd"/>
          </w:p>
        </w:tc>
        <w:tc>
          <w:tcPr>
            <w:tcW w:w="1771" w:type="dxa"/>
            <w:vMerge w:val="restart"/>
            <w:tcBorders>
              <w:top w:val="single" w:sz="2" w:space="0" w:color="000000"/>
              <w:left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Показатель (индикатор) (наименование)</w:t>
            </w:r>
          </w:p>
        </w:tc>
        <w:tc>
          <w:tcPr>
            <w:tcW w:w="540" w:type="dxa"/>
            <w:vMerge w:val="restart"/>
            <w:tcBorders>
              <w:top w:val="single" w:sz="2" w:space="0" w:color="000000"/>
              <w:left w:val="single" w:sz="2" w:space="0" w:color="000000"/>
            </w:tcBorders>
          </w:tcPr>
          <w:p w:rsidR="00006467" w:rsidRPr="00F84EBB" w:rsidRDefault="00006467" w:rsidP="00006467">
            <w:pPr>
              <w:pStyle w:val="af6"/>
              <w:ind w:left="-62" w:hanging="62"/>
              <w:jc w:val="center"/>
              <w:rPr>
                <w:rFonts w:ascii="Times New Roman" w:hAnsi="Times New Roman"/>
                <w:sz w:val="20"/>
                <w:szCs w:val="20"/>
              </w:rPr>
            </w:pPr>
            <w:r w:rsidRPr="00F84EBB">
              <w:rPr>
                <w:rFonts w:ascii="Times New Roman" w:hAnsi="Times New Roman"/>
                <w:sz w:val="20"/>
                <w:szCs w:val="20"/>
              </w:rPr>
              <w:t>Ед. из.</w:t>
            </w:r>
          </w:p>
        </w:tc>
        <w:tc>
          <w:tcPr>
            <w:tcW w:w="6310" w:type="dxa"/>
            <w:gridSpan w:val="5"/>
            <w:tcBorders>
              <w:top w:val="single" w:sz="2" w:space="0" w:color="000000"/>
              <w:left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Значения показателей</w:t>
            </w:r>
          </w:p>
        </w:tc>
        <w:tc>
          <w:tcPr>
            <w:tcW w:w="851" w:type="dxa"/>
            <w:tcBorders>
              <w:top w:val="single" w:sz="2" w:space="0" w:color="000000"/>
              <w:left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p>
        </w:tc>
      </w:tr>
      <w:tr w:rsidR="00006467" w:rsidRPr="00F84EBB" w:rsidTr="00006467">
        <w:trPr>
          <w:trHeight w:val="459"/>
        </w:trPr>
        <w:tc>
          <w:tcPr>
            <w:tcW w:w="566" w:type="dxa"/>
            <w:vMerge/>
            <w:tcBorders>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p>
        </w:tc>
        <w:tc>
          <w:tcPr>
            <w:tcW w:w="1771" w:type="dxa"/>
            <w:vMerge/>
            <w:tcBorders>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p>
        </w:tc>
        <w:tc>
          <w:tcPr>
            <w:tcW w:w="540" w:type="dxa"/>
            <w:vMerge/>
            <w:tcBorders>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p>
        </w:tc>
        <w:tc>
          <w:tcPr>
            <w:tcW w:w="1065"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2018</w:t>
            </w:r>
          </w:p>
        </w:tc>
        <w:tc>
          <w:tcPr>
            <w:tcW w:w="156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2019</w:t>
            </w:r>
          </w:p>
        </w:tc>
        <w:tc>
          <w:tcPr>
            <w:tcW w:w="1417"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2020</w:t>
            </w:r>
          </w:p>
        </w:tc>
        <w:tc>
          <w:tcPr>
            <w:tcW w:w="1418"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 xml:space="preserve">2021                                                                                                                                                                                                                                                    </w:t>
            </w:r>
          </w:p>
        </w:tc>
        <w:tc>
          <w:tcPr>
            <w:tcW w:w="850" w:type="dxa"/>
            <w:tcBorders>
              <w:top w:val="single" w:sz="2" w:space="0" w:color="000000"/>
              <w:left w:val="single" w:sz="2"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2022</w:t>
            </w:r>
          </w:p>
        </w:tc>
        <w:tc>
          <w:tcPr>
            <w:tcW w:w="851" w:type="dxa"/>
            <w:tcBorders>
              <w:top w:val="single" w:sz="2" w:space="0" w:color="000000"/>
              <w:left w:val="single" w:sz="2"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2023-2027</w:t>
            </w:r>
          </w:p>
        </w:tc>
      </w:tr>
      <w:tr w:rsidR="00006467" w:rsidRPr="00F84EBB" w:rsidTr="00006467">
        <w:tc>
          <w:tcPr>
            <w:tcW w:w="566"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w:t>
            </w:r>
          </w:p>
        </w:tc>
        <w:tc>
          <w:tcPr>
            <w:tcW w:w="1771"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w:t>
            </w:r>
          </w:p>
        </w:tc>
        <w:tc>
          <w:tcPr>
            <w:tcW w:w="54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w:t>
            </w:r>
          </w:p>
        </w:tc>
        <w:tc>
          <w:tcPr>
            <w:tcW w:w="1065"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w:t>
            </w:r>
          </w:p>
        </w:tc>
        <w:tc>
          <w:tcPr>
            <w:tcW w:w="156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5</w:t>
            </w:r>
          </w:p>
        </w:tc>
        <w:tc>
          <w:tcPr>
            <w:tcW w:w="1417"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6</w:t>
            </w:r>
          </w:p>
        </w:tc>
        <w:tc>
          <w:tcPr>
            <w:tcW w:w="1418"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8</w:t>
            </w:r>
          </w:p>
        </w:tc>
        <w:tc>
          <w:tcPr>
            <w:tcW w:w="850" w:type="dxa"/>
            <w:tcBorders>
              <w:top w:val="single" w:sz="2" w:space="0" w:color="000000"/>
              <w:left w:val="single" w:sz="2"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9</w:t>
            </w:r>
          </w:p>
        </w:tc>
        <w:tc>
          <w:tcPr>
            <w:tcW w:w="851" w:type="dxa"/>
            <w:tcBorders>
              <w:top w:val="single" w:sz="2" w:space="0" w:color="000000"/>
              <w:left w:val="single" w:sz="2"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p>
        </w:tc>
      </w:tr>
      <w:tr w:rsidR="00006467" w:rsidRPr="00F84EBB" w:rsidTr="00006467">
        <w:trPr>
          <w:trHeight w:val="631"/>
        </w:trPr>
        <w:tc>
          <w:tcPr>
            <w:tcW w:w="566"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w:t>
            </w:r>
          </w:p>
        </w:tc>
        <w:tc>
          <w:tcPr>
            <w:tcW w:w="1771"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км</w:t>
            </w:r>
          </w:p>
        </w:tc>
        <w:tc>
          <w:tcPr>
            <w:tcW w:w="1065"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w:t>
            </w:r>
          </w:p>
        </w:tc>
        <w:tc>
          <w:tcPr>
            <w:tcW w:w="156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w:t>
            </w:r>
          </w:p>
        </w:tc>
        <w:tc>
          <w:tcPr>
            <w:tcW w:w="1417"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w:t>
            </w:r>
          </w:p>
        </w:tc>
        <w:tc>
          <w:tcPr>
            <w:tcW w:w="1418"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w:t>
            </w:r>
          </w:p>
        </w:tc>
        <w:tc>
          <w:tcPr>
            <w:tcW w:w="850" w:type="dxa"/>
            <w:tcBorders>
              <w:top w:val="single" w:sz="2" w:space="0" w:color="000000"/>
              <w:left w:val="single" w:sz="4"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w:t>
            </w:r>
          </w:p>
        </w:tc>
        <w:tc>
          <w:tcPr>
            <w:tcW w:w="851" w:type="dxa"/>
            <w:tcBorders>
              <w:top w:val="single" w:sz="2" w:space="0" w:color="000000"/>
              <w:left w:val="single" w:sz="4"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12</w:t>
            </w:r>
          </w:p>
        </w:tc>
      </w:tr>
      <w:tr w:rsidR="00006467" w:rsidRPr="00F84EBB" w:rsidTr="00006467">
        <w:trPr>
          <w:trHeight w:val="1189"/>
        </w:trPr>
        <w:tc>
          <w:tcPr>
            <w:tcW w:w="566"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w:t>
            </w:r>
          </w:p>
        </w:tc>
        <w:tc>
          <w:tcPr>
            <w:tcW w:w="1771"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w:t>
            </w:r>
          </w:p>
        </w:tc>
        <w:tc>
          <w:tcPr>
            <w:tcW w:w="1065"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39</w:t>
            </w:r>
          </w:p>
        </w:tc>
        <w:tc>
          <w:tcPr>
            <w:tcW w:w="156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36</w:t>
            </w:r>
          </w:p>
        </w:tc>
        <w:tc>
          <w:tcPr>
            <w:tcW w:w="1417"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33</w:t>
            </w:r>
          </w:p>
        </w:tc>
        <w:tc>
          <w:tcPr>
            <w:tcW w:w="1418"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30</w:t>
            </w:r>
          </w:p>
        </w:tc>
        <w:tc>
          <w:tcPr>
            <w:tcW w:w="850" w:type="dxa"/>
            <w:tcBorders>
              <w:top w:val="single" w:sz="2" w:space="0" w:color="000000"/>
              <w:left w:val="single" w:sz="4"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28</w:t>
            </w:r>
          </w:p>
        </w:tc>
        <w:tc>
          <w:tcPr>
            <w:tcW w:w="851" w:type="dxa"/>
            <w:tcBorders>
              <w:top w:val="single" w:sz="2" w:space="0" w:color="000000"/>
              <w:left w:val="single" w:sz="4"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31,5</w:t>
            </w:r>
          </w:p>
        </w:tc>
      </w:tr>
      <w:tr w:rsidR="00006467" w:rsidRPr="00F84EBB" w:rsidTr="00006467">
        <w:trPr>
          <w:trHeight w:val="1355"/>
        </w:trPr>
        <w:tc>
          <w:tcPr>
            <w:tcW w:w="566"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w:t>
            </w:r>
          </w:p>
        </w:tc>
        <w:tc>
          <w:tcPr>
            <w:tcW w:w="1771"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Обеспеченность  населения сельского поселения  доступными    и качественными  круглогодичными  услугами транспорта</w:t>
            </w:r>
          </w:p>
        </w:tc>
        <w:tc>
          <w:tcPr>
            <w:tcW w:w="54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w:t>
            </w:r>
          </w:p>
        </w:tc>
        <w:tc>
          <w:tcPr>
            <w:tcW w:w="1065"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100</w:t>
            </w:r>
          </w:p>
        </w:tc>
        <w:tc>
          <w:tcPr>
            <w:tcW w:w="156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100</w:t>
            </w:r>
          </w:p>
        </w:tc>
        <w:tc>
          <w:tcPr>
            <w:tcW w:w="1417"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100</w:t>
            </w:r>
          </w:p>
        </w:tc>
        <w:tc>
          <w:tcPr>
            <w:tcW w:w="1418"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100</w:t>
            </w:r>
          </w:p>
        </w:tc>
        <w:tc>
          <w:tcPr>
            <w:tcW w:w="850" w:type="dxa"/>
            <w:tcBorders>
              <w:top w:val="single" w:sz="2" w:space="0" w:color="000000"/>
              <w:left w:val="single" w:sz="4"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100</w:t>
            </w:r>
          </w:p>
        </w:tc>
        <w:tc>
          <w:tcPr>
            <w:tcW w:w="851" w:type="dxa"/>
            <w:tcBorders>
              <w:top w:val="single" w:sz="2" w:space="0" w:color="000000"/>
              <w:left w:val="single" w:sz="4"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100</w:t>
            </w:r>
          </w:p>
        </w:tc>
      </w:tr>
      <w:tr w:rsidR="00006467" w:rsidRPr="00F84EBB" w:rsidTr="00006467">
        <w:tc>
          <w:tcPr>
            <w:tcW w:w="566"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w:t>
            </w:r>
          </w:p>
        </w:tc>
        <w:tc>
          <w:tcPr>
            <w:tcW w:w="1771"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proofErr w:type="spellStart"/>
            <w:proofErr w:type="gramStart"/>
            <w:r w:rsidRPr="00F84EBB">
              <w:rPr>
                <w:rFonts w:ascii="Times New Roman" w:hAnsi="Times New Roman"/>
                <w:sz w:val="20"/>
                <w:szCs w:val="20"/>
              </w:rPr>
              <w:t>шт</w:t>
            </w:r>
            <w:proofErr w:type="spellEnd"/>
            <w:proofErr w:type="gramEnd"/>
          </w:p>
        </w:tc>
        <w:tc>
          <w:tcPr>
            <w:tcW w:w="1065"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0</w:t>
            </w:r>
          </w:p>
        </w:tc>
        <w:tc>
          <w:tcPr>
            <w:tcW w:w="1560"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0</w:t>
            </w:r>
          </w:p>
        </w:tc>
        <w:tc>
          <w:tcPr>
            <w:tcW w:w="1417"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0</w:t>
            </w:r>
          </w:p>
        </w:tc>
        <w:tc>
          <w:tcPr>
            <w:tcW w:w="1418" w:type="dxa"/>
            <w:tcBorders>
              <w:top w:val="single" w:sz="2" w:space="0" w:color="000000"/>
              <w:left w:val="single" w:sz="2" w:space="0" w:color="000000"/>
              <w:bottom w:val="single" w:sz="2" w:space="0" w:color="000000"/>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0</w:t>
            </w:r>
          </w:p>
        </w:tc>
        <w:tc>
          <w:tcPr>
            <w:tcW w:w="850" w:type="dxa"/>
            <w:tcBorders>
              <w:top w:val="single" w:sz="2" w:space="0" w:color="000000"/>
              <w:left w:val="single" w:sz="4"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0</w:t>
            </w:r>
          </w:p>
        </w:tc>
        <w:tc>
          <w:tcPr>
            <w:tcW w:w="851" w:type="dxa"/>
            <w:tcBorders>
              <w:top w:val="single" w:sz="2" w:space="0" w:color="000000"/>
              <w:left w:val="single" w:sz="4" w:space="0" w:color="000000"/>
              <w:bottom w:val="single" w:sz="2" w:space="0" w:color="000000"/>
              <w:right w:val="single" w:sz="4" w:space="0" w:color="auto"/>
            </w:tcBorders>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0</w:t>
            </w:r>
          </w:p>
        </w:tc>
      </w:tr>
    </w:tbl>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sz w:val="20"/>
          <w:szCs w:val="20"/>
        </w:rPr>
      </w:pPr>
    </w:p>
    <w:p w:rsidR="00006467" w:rsidRPr="00F84EBB" w:rsidRDefault="00006467" w:rsidP="00006467">
      <w:pPr>
        <w:pStyle w:val="af6"/>
        <w:jc w:val="both"/>
        <w:rPr>
          <w:rFonts w:ascii="Times New Roman" w:hAnsi="Times New Roman"/>
          <w:sz w:val="20"/>
          <w:szCs w:val="20"/>
        </w:rPr>
        <w:sectPr w:rsidR="00006467" w:rsidRPr="00F84EBB" w:rsidSect="00006467">
          <w:pgSz w:w="11906" w:h="16838"/>
          <w:pgMar w:top="1134" w:right="748" w:bottom="1134" w:left="1701" w:header="709" w:footer="709" w:gutter="0"/>
          <w:cols w:space="708"/>
          <w:docGrid w:linePitch="360"/>
        </w:sectPr>
      </w:pPr>
    </w:p>
    <w:p w:rsidR="00006467" w:rsidRPr="00F84EBB" w:rsidRDefault="00006467" w:rsidP="00006467">
      <w:pPr>
        <w:pStyle w:val="af6"/>
        <w:jc w:val="right"/>
        <w:rPr>
          <w:rFonts w:ascii="Times New Roman" w:hAnsi="Times New Roman"/>
          <w:bCs/>
          <w:sz w:val="20"/>
          <w:szCs w:val="20"/>
        </w:rPr>
      </w:pPr>
    </w:p>
    <w:p w:rsidR="00006467" w:rsidRPr="00F84EBB" w:rsidRDefault="00006467" w:rsidP="00006467">
      <w:pPr>
        <w:pStyle w:val="af6"/>
        <w:jc w:val="right"/>
        <w:rPr>
          <w:rFonts w:ascii="Times New Roman" w:hAnsi="Times New Roman"/>
          <w:bCs/>
          <w:sz w:val="20"/>
          <w:szCs w:val="20"/>
        </w:rPr>
      </w:pPr>
      <w:r w:rsidRPr="00F84EBB">
        <w:rPr>
          <w:rFonts w:ascii="Times New Roman" w:hAnsi="Times New Roman"/>
          <w:bCs/>
          <w:sz w:val="20"/>
          <w:szCs w:val="20"/>
        </w:rPr>
        <w:t>ПРИЛОЖЕНИЕ 3</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к Программе </w:t>
      </w:r>
      <w:proofErr w:type="gramStart"/>
      <w:r w:rsidRPr="00F84EBB">
        <w:rPr>
          <w:rFonts w:ascii="Times New Roman" w:hAnsi="Times New Roman"/>
          <w:sz w:val="20"/>
          <w:szCs w:val="20"/>
          <w:lang w:eastAsia="ar-SA"/>
        </w:rPr>
        <w:t>комплексного</w:t>
      </w:r>
      <w:proofErr w:type="gramEnd"/>
      <w:r w:rsidRPr="00F84EBB">
        <w:rPr>
          <w:rFonts w:ascii="Times New Roman" w:hAnsi="Times New Roman"/>
          <w:sz w:val="20"/>
          <w:szCs w:val="20"/>
          <w:lang w:eastAsia="ar-SA"/>
        </w:rPr>
        <w:t xml:space="preserve">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развития транспортной инфраструктуры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Моргинского сельского поселения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Дубенского  муниципального</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 xml:space="preserve"> района Республики Мордовия  </w:t>
      </w:r>
    </w:p>
    <w:p w:rsidR="00006467" w:rsidRPr="00F84EBB" w:rsidRDefault="00006467" w:rsidP="00006467">
      <w:pPr>
        <w:pStyle w:val="af6"/>
        <w:jc w:val="right"/>
        <w:rPr>
          <w:rFonts w:ascii="Times New Roman" w:hAnsi="Times New Roman"/>
          <w:sz w:val="20"/>
          <w:szCs w:val="20"/>
          <w:lang w:eastAsia="ar-SA"/>
        </w:rPr>
      </w:pPr>
      <w:r w:rsidRPr="00F84EBB">
        <w:rPr>
          <w:rFonts w:ascii="Times New Roman" w:hAnsi="Times New Roman"/>
          <w:sz w:val="20"/>
          <w:szCs w:val="20"/>
          <w:lang w:eastAsia="ar-SA"/>
        </w:rPr>
        <w:t>на 2018 - 2027 годы</w:t>
      </w:r>
    </w:p>
    <w:p w:rsidR="00006467" w:rsidRPr="00F84EBB" w:rsidRDefault="00006467" w:rsidP="00006467">
      <w:pPr>
        <w:pStyle w:val="af6"/>
        <w:jc w:val="right"/>
        <w:rPr>
          <w:rFonts w:ascii="Times New Roman" w:hAnsi="Times New Roman"/>
          <w:b/>
          <w:sz w:val="20"/>
          <w:szCs w:val="20"/>
        </w:rPr>
      </w:pPr>
    </w:p>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ПРОГРАММА ИНВЕСТИЦИОННЫХ ПРОЕКТОВ,</w:t>
      </w:r>
    </w:p>
    <w:p w:rsidR="00006467" w:rsidRPr="00F84EBB" w:rsidRDefault="00006467" w:rsidP="00006467">
      <w:pPr>
        <w:pStyle w:val="af6"/>
        <w:jc w:val="center"/>
        <w:rPr>
          <w:rFonts w:ascii="Times New Roman" w:hAnsi="Times New Roman"/>
          <w:b/>
          <w:sz w:val="20"/>
          <w:szCs w:val="20"/>
        </w:rPr>
      </w:pPr>
      <w:r w:rsidRPr="00F84EBB">
        <w:rPr>
          <w:rFonts w:ascii="Times New Roman" w:hAnsi="Times New Roman"/>
          <w:b/>
          <w:sz w:val="20"/>
          <w:szCs w:val="20"/>
        </w:rPr>
        <w:t>ОБЕСПЕЧИВАЮЩИХ ДОСТИЖЕНИЕ ЦЕЛЕВЫХ ПОКАЗАТЕЛЕЙ</w:t>
      </w:r>
    </w:p>
    <w:p w:rsidR="00006467" w:rsidRPr="00F84EBB" w:rsidRDefault="00006467" w:rsidP="00006467">
      <w:pPr>
        <w:pStyle w:val="af6"/>
        <w:jc w:val="both"/>
        <w:rPr>
          <w:rFonts w:ascii="Times New Roman" w:hAnsi="Times New Roman"/>
          <w:b/>
          <w:bCs/>
          <w:sz w:val="20"/>
          <w:szCs w:val="20"/>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006467" w:rsidRPr="00F84EBB" w:rsidTr="00006467">
        <w:trPr>
          <w:trHeight w:val="495"/>
          <w:tblHeader/>
        </w:trPr>
        <w:tc>
          <w:tcPr>
            <w:tcW w:w="540" w:type="dxa"/>
            <w:vMerge w:val="restart"/>
            <w:tcBorders>
              <w:top w:val="single" w:sz="4" w:space="0" w:color="000000"/>
              <w:left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 xml:space="preserve">№ </w:t>
            </w:r>
            <w:proofErr w:type="spellStart"/>
            <w:proofErr w:type="gramStart"/>
            <w:r w:rsidRPr="00F84EBB">
              <w:rPr>
                <w:rFonts w:ascii="Times New Roman" w:hAnsi="Times New Roman"/>
                <w:sz w:val="20"/>
                <w:szCs w:val="20"/>
              </w:rPr>
              <w:t>п</w:t>
            </w:r>
            <w:proofErr w:type="spellEnd"/>
            <w:proofErr w:type="gramEnd"/>
            <w:r w:rsidRPr="00F84EBB">
              <w:rPr>
                <w:rFonts w:ascii="Times New Roman" w:hAnsi="Times New Roman"/>
                <w:sz w:val="20"/>
                <w:szCs w:val="20"/>
              </w:rPr>
              <w:t>/</w:t>
            </w:r>
            <w:proofErr w:type="spellStart"/>
            <w:r w:rsidRPr="00F84EBB">
              <w:rPr>
                <w:rFonts w:ascii="Times New Roman" w:hAnsi="Times New Roman"/>
                <w:sz w:val="20"/>
                <w:szCs w:val="20"/>
              </w:rPr>
              <w:t>п</w:t>
            </w:r>
            <w:proofErr w:type="spellEnd"/>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 xml:space="preserve">Цель </w:t>
            </w:r>
            <w:proofErr w:type="spellStart"/>
            <w:proofErr w:type="gramStart"/>
            <w:r w:rsidRPr="00F84EBB">
              <w:rPr>
                <w:rFonts w:ascii="Times New Roman" w:hAnsi="Times New Roman"/>
                <w:sz w:val="20"/>
                <w:szCs w:val="20"/>
              </w:rPr>
              <w:t>реализа-ции</w:t>
            </w:r>
            <w:proofErr w:type="spellEnd"/>
            <w:proofErr w:type="gramEnd"/>
          </w:p>
          <w:p w:rsidR="00006467" w:rsidRPr="00F84EBB" w:rsidRDefault="00006467" w:rsidP="00006467">
            <w:pPr>
              <w:pStyle w:val="af6"/>
              <w:jc w:val="center"/>
              <w:rPr>
                <w:rFonts w:ascii="Times New Roman" w:hAnsi="Times New Roman"/>
                <w:sz w:val="20"/>
                <w:szCs w:val="20"/>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Общая сметная стоимость, тыс</w:t>
            </w:r>
            <w:proofErr w:type="gramStart"/>
            <w:r w:rsidRPr="00F84EBB">
              <w:rPr>
                <w:rFonts w:ascii="Times New Roman" w:hAnsi="Times New Roman"/>
                <w:sz w:val="20"/>
                <w:szCs w:val="20"/>
              </w:rPr>
              <w:t>.р</w:t>
            </w:r>
            <w:proofErr w:type="gramEnd"/>
            <w:r w:rsidRPr="00F84EBB">
              <w:rPr>
                <w:rFonts w:ascii="Times New Roman" w:hAnsi="Times New Roman"/>
                <w:sz w:val="20"/>
                <w:szCs w:val="20"/>
              </w:rPr>
              <w:t>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i/>
                <w:iCs/>
                <w:sz w:val="20"/>
                <w:szCs w:val="20"/>
              </w:rPr>
            </w:pPr>
            <w:r w:rsidRPr="00F84EBB">
              <w:rPr>
                <w:rFonts w:ascii="Times New Roman" w:hAnsi="Times New Roman"/>
                <w:sz w:val="20"/>
                <w:szCs w:val="20"/>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i/>
                <w:iCs/>
                <w:sz w:val="20"/>
                <w:szCs w:val="20"/>
              </w:rPr>
            </w:pPr>
            <w:r w:rsidRPr="00F84EBB">
              <w:rPr>
                <w:rFonts w:ascii="Times New Roman" w:hAnsi="Times New Roman"/>
                <w:sz w:val="20"/>
                <w:szCs w:val="20"/>
              </w:rPr>
              <w:t xml:space="preserve">Финансовые потребности, </w:t>
            </w:r>
            <w:r w:rsidRPr="00F84EBB">
              <w:rPr>
                <w:rFonts w:ascii="Times New Roman" w:hAnsi="Times New Roman"/>
                <w:iCs/>
                <w:sz w:val="20"/>
                <w:szCs w:val="20"/>
              </w:rPr>
              <w:t>тыс</w:t>
            </w:r>
            <w:proofErr w:type="gramStart"/>
            <w:r w:rsidRPr="00F84EBB">
              <w:rPr>
                <w:rFonts w:ascii="Times New Roman" w:hAnsi="Times New Roman"/>
                <w:iCs/>
                <w:sz w:val="20"/>
                <w:szCs w:val="20"/>
              </w:rPr>
              <w:t>.р</w:t>
            </w:r>
            <w:proofErr w:type="gramEnd"/>
            <w:r w:rsidRPr="00F84EBB">
              <w:rPr>
                <w:rFonts w:ascii="Times New Roman" w:hAnsi="Times New Roman"/>
                <w:iCs/>
                <w:sz w:val="20"/>
                <w:szCs w:val="20"/>
              </w:rPr>
              <w:t>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006467" w:rsidRPr="00F84EBB" w:rsidRDefault="00006467" w:rsidP="00006467">
            <w:pPr>
              <w:pStyle w:val="af6"/>
              <w:jc w:val="center"/>
              <w:rPr>
                <w:rFonts w:ascii="Times New Roman" w:hAnsi="Times New Roman"/>
                <w:sz w:val="20"/>
                <w:szCs w:val="20"/>
              </w:rPr>
            </w:pPr>
          </w:p>
        </w:tc>
      </w:tr>
      <w:tr w:rsidR="00006467" w:rsidRPr="00F84EBB" w:rsidTr="00006467">
        <w:trPr>
          <w:trHeight w:val="767"/>
        </w:trPr>
        <w:tc>
          <w:tcPr>
            <w:tcW w:w="540" w:type="dxa"/>
            <w:vMerge/>
            <w:tcBorders>
              <w:left w:val="single" w:sz="4" w:space="0" w:color="000000"/>
              <w:bottom w:val="nil"/>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roofErr w:type="spellStart"/>
            <w:proofErr w:type="gramStart"/>
            <w:r w:rsidRPr="00F84EBB">
              <w:rPr>
                <w:rFonts w:ascii="Times New Roman" w:hAnsi="Times New Roman"/>
                <w:sz w:val="20"/>
                <w:szCs w:val="20"/>
              </w:rPr>
              <w:t>окон-чание</w:t>
            </w:r>
            <w:proofErr w:type="spellEnd"/>
            <w:proofErr w:type="gramEnd"/>
          </w:p>
        </w:tc>
        <w:tc>
          <w:tcPr>
            <w:tcW w:w="979"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по годам</w:t>
            </w:r>
          </w:p>
        </w:tc>
      </w:tr>
      <w:tr w:rsidR="00006467" w:rsidRPr="00F84EBB" w:rsidTr="00006467">
        <w:trPr>
          <w:trHeight w:val="610"/>
        </w:trPr>
        <w:tc>
          <w:tcPr>
            <w:tcW w:w="540" w:type="dxa"/>
            <w:vMerge/>
            <w:tcBorders>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2018</w:t>
            </w:r>
          </w:p>
        </w:tc>
        <w:tc>
          <w:tcPr>
            <w:tcW w:w="851"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2019</w:t>
            </w:r>
          </w:p>
        </w:tc>
        <w:tc>
          <w:tcPr>
            <w:tcW w:w="70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2020</w:t>
            </w:r>
          </w:p>
        </w:tc>
        <w:tc>
          <w:tcPr>
            <w:tcW w:w="774"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2021</w:t>
            </w:r>
          </w:p>
        </w:tc>
        <w:tc>
          <w:tcPr>
            <w:tcW w:w="72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2023</w:t>
            </w:r>
          </w:p>
        </w:tc>
        <w:tc>
          <w:tcPr>
            <w:tcW w:w="720" w:type="dxa"/>
            <w:tcBorders>
              <w:top w:val="single" w:sz="4" w:space="0" w:color="000000"/>
              <w:left w:val="single" w:sz="4" w:space="0" w:color="auto"/>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2025</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2026</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2027</w:t>
            </w:r>
          </w:p>
        </w:tc>
      </w:tr>
      <w:tr w:rsidR="00006467" w:rsidRPr="00F84EBB" w:rsidTr="0000646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w:t>
            </w:r>
          </w:p>
        </w:tc>
        <w:tc>
          <w:tcPr>
            <w:tcW w:w="201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w:t>
            </w:r>
          </w:p>
        </w:tc>
        <w:tc>
          <w:tcPr>
            <w:tcW w:w="122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w:t>
            </w:r>
          </w:p>
        </w:tc>
        <w:tc>
          <w:tcPr>
            <w:tcW w:w="89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5</w:t>
            </w:r>
          </w:p>
        </w:tc>
        <w:tc>
          <w:tcPr>
            <w:tcW w:w="72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6</w:t>
            </w:r>
          </w:p>
        </w:tc>
        <w:tc>
          <w:tcPr>
            <w:tcW w:w="97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7</w:t>
            </w: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8</w:t>
            </w:r>
          </w:p>
        </w:tc>
        <w:tc>
          <w:tcPr>
            <w:tcW w:w="85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10</w:t>
            </w:r>
          </w:p>
        </w:tc>
        <w:tc>
          <w:tcPr>
            <w:tcW w:w="851"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11</w:t>
            </w:r>
          </w:p>
        </w:tc>
        <w:tc>
          <w:tcPr>
            <w:tcW w:w="70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12</w:t>
            </w:r>
          </w:p>
        </w:tc>
        <w:tc>
          <w:tcPr>
            <w:tcW w:w="774"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w:t>
            </w:r>
          </w:p>
        </w:tc>
        <w:tc>
          <w:tcPr>
            <w:tcW w:w="72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w:t>
            </w:r>
          </w:p>
        </w:tc>
        <w:tc>
          <w:tcPr>
            <w:tcW w:w="720" w:type="dxa"/>
            <w:tcBorders>
              <w:top w:val="single" w:sz="4" w:space="0" w:color="000000"/>
              <w:left w:val="single" w:sz="4" w:space="0" w:color="auto"/>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17</w:t>
            </w:r>
          </w:p>
        </w:tc>
        <w:tc>
          <w:tcPr>
            <w:tcW w:w="720" w:type="dxa"/>
            <w:tcBorders>
              <w:top w:val="single" w:sz="4" w:space="0" w:color="auto"/>
              <w:bottom w:val="single" w:sz="4" w:space="0" w:color="auto"/>
              <w:right w:val="single" w:sz="4" w:space="0" w:color="auto"/>
            </w:tcBorders>
            <w:shd w:val="clear" w:color="auto" w:fill="auto"/>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18</w:t>
            </w:r>
          </w:p>
        </w:tc>
        <w:tc>
          <w:tcPr>
            <w:tcW w:w="720" w:type="dxa"/>
            <w:tcBorders>
              <w:top w:val="single" w:sz="4" w:space="0" w:color="auto"/>
              <w:bottom w:val="single" w:sz="4" w:space="0" w:color="auto"/>
              <w:right w:val="single" w:sz="4" w:space="0" w:color="auto"/>
            </w:tcBorders>
            <w:shd w:val="clear" w:color="auto" w:fill="auto"/>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19</w:t>
            </w:r>
          </w:p>
        </w:tc>
      </w:tr>
      <w:tr w:rsidR="00006467" w:rsidRPr="00F84EBB" w:rsidTr="0000646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w:t>
            </w:r>
          </w:p>
        </w:tc>
        <w:tc>
          <w:tcPr>
            <w:tcW w:w="201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 xml:space="preserve">Повышение  качества </w:t>
            </w:r>
            <w:proofErr w:type="spellStart"/>
            <w:proofErr w:type="gramStart"/>
            <w:r w:rsidRPr="00F84EBB">
              <w:rPr>
                <w:rFonts w:ascii="Times New Roman" w:hAnsi="Times New Roman"/>
                <w:sz w:val="20"/>
                <w:szCs w:val="20"/>
              </w:rPr>
              <w:t>улично</w:t>
            </w:r>
            <w:proofErr w:type="spellEnd"/>
            <w:r w:rsidRPr="00F84EBB">
              <w:rPr>
                <w:rFonts w:ascii="Times New Roman" w:hAnsi="Times New Roman"/>
                <w:sz w:val="20"/>
                <w:szCs w:val="20"/>
              </w:rPr>
              <w:t>- дорожной</w:t>
            </w:r>
            <w:proofErr w:type="gramEnd"/>
            <w:r w:rsidRPr="00F84EBB">
              <w:rPr>
                <w:rFonts w:ascii="Times New Roman" w:hAnsi="Times New Roman"/>
                <w:sz w:val="20"/>
                <w:szCs w:val="20"/>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2018</w:t>
            </w:r>
          </w:p>
        </w:tc>
        <w:tc>
          <w:tcPr>
            <w:tcW w:w="72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2027</w:t>
            </w:r>
          </w:p>
        </w:tc>
        <w:tc>
          <w:tcPr>
            <w:tcW w:w="97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км</w:t>
            </w:r>
          </w:p>
        </w:tc>
        <w:tc>
          <w:tcPr>
            <w:tcW w:w="85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24700,0</w:t>
            </w:r>
          </w:p>
        </w:tc>
        <w:tc>
          <w:tcPr>
            <w:tcW w:w="851"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24800,0</w:t>
            </w:r>
          </w:p>
        </w:tc>
        <w:tc>
          <w:tcPr>
            <w:tcW w:w="70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27900,0</w:t>
            </w:r>
          </w:p>
        </w:tc>
        <w:tc>
          <w:tcPr>
            <w:tcW w:w="774"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37200,0</w:t>
            </w:r>
          </w:p>
        </w:tc>
        <w:tc>
          <w:tcPr>
            <w:tcW w:w="720" w:type="dxa"/>
            <w:tcBorders>
              <w:top w:val="single" w:sz="4" w:space="0" w:color="000000"/>
              <w:left w:val="single" w:sz="4" w:space="0" w:color="auto"/>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37200,0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38200,0</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39200,0</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40200,0</w:t>
            </w:r>
          </w:p>
        </w:tc>
      </w:tr>
      <w:tr w:rsidR="00006467" w:rsidRPr="00F84EBB" w:rsidTr="0000646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w:t>
            </w:r>
          </w:p>
        </w:tc>
        <w:tc>
          <w:tcPr>
            <w:tcW w:w="201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2018</w:t>
            </w:r>
          </w:p>
        </w:tc>
        <w:tc>
          <w:tcPr>
            <w:tcW w:w="72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2027</w:t>
            </w:r>
          </w:p>
        </w:tc>
        <w:tc>
          <w:tcPr>
            <w:tcW w:w="97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85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1500,0</w:t>
            </w:r>
          </w:p>
        </w:tc>
        <w:tc>
          <w:tcPr>
            <w:tcW w:w="720" w:type="dxa"/>
            <w:tcBorders>
              <w:top w:val="single" w:sz="4" w:space="0" w:color="000000"/>
              <w:left w:val="single" w:sz="4" w:space="0" w:color="auto"/>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b/>
                <w:bCs/>
                <w:sz w:val="20"/>
                <w:szCs w:val="20"/>
              </w:rPr>
            </w:pPr>
            <w:r w:rsidRPr="00F84EBB">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b/>
                <w:bCs/>
                <w:sz w:val="20"/>
                <w:szCs w:val="20"/>
              </w:rPr>
            </w:pPr>
            <w:r w:rsidRPr="00F84EBB">
              <w:rPr>
                <w:rFonts w:ascii="Times New Roman" w:hAnsi="Times New Roman"/>
                <w:sz w:val="20"/>
                <w:szCs w:val="20"/>
              </w:rPr>
              <w:t>1500,0</w:t>
            </w:r>
          </w:p>
        </w:tc>
      </w:tr>
      <w:tr w:rsidR="00006467" w:rsidRPr="00F84EBB" w:rsidTr="0000646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w:t>
            </w:r>
          </w:p>
        </w:tc>
        <w:tc>
          <w:tcPr>
            <w:tcW w:w="201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 xml:space="preserve">Обеспечение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w:t>
            </w:r>
            <w:r w:rsidRPr="00F84EBB">
              <w:rPr>
                <w:rFonts w:ascii="Times New Roman" w:hAnsi="Times New Roman"/>
                <w:sz w:val="20"/>
                <w:szCs w:val="20"/>
              </w:rPr>
              <w:lastRenderedPageBreak/>
              <w:t xml:space="preserve">содержание  дорог, с регулярным </w:t>
            </w:r>
            <w:proofErr w:type="spellStart"/>
            <w:r w:rsidRPr="00F84EBB">
              <w:rPr>
                <w:rFonts w:ascii="Times New Roman" w:hAnsi="Times New Roman"/>
                <w:sz w:val="20"/>
                <w:szCs w:val="20"/>
              </w:rPr>
              <w:t>грейдерованием</w:t>
            </w:r>
            <w:proofErr w:type="spellEnd"/>
            <w:r w:rsidRPr="00F84EBB">
              <w:rPr>
                <w:rFonts w:ascii="Times New Roman" w:hAnsi="Times New Roman"/>
                <w:sz w:val="20"/>
                <w:szCs w:val="20"/>
              </w:rPr>
              <w:t>,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lastRenderedPageBreak/>
              <w:t xml:space="preserve">Повышение  качества </w:t>
            </w:r>
            <w:proofErr w:type="spellStart"/>
            <w:proofErr w:type="gramStart"/>
            <w:r w:rsidRPr="00F84EBB">
              <w:rPr>
                <w:rFonts w:ascii="Times New Roman" w:hAnsi="Times New Roman"/>
                <w:sz w:val="20"/>
                <w:szCs w:val="20"/>
              </w:rPr>
              <w:t>улично</w:t>
            </w:r>
            <w:proofErr w:type="spellEnd"/>
            <w:r w:rsidRPr="00F84EBB">
              <w:rPr>
                <w:rFonts w:ascii="Times New Roman" w:hAnsi="Times New Roman"/>
                <w:sz w:val="20"/>
                <w:szCs w:val="20"/>
              </w:rPr>
              <w:t>- дорожной</w:t>
            </w:r>
            <w:proofErr w:type="gramEnd"/>
            <w:r w:rsidRPr="00F84EBB">
              <w:rPr>
                <w:rFonts w:ascii="Times New Roman" w:hAnsi="Times New Roman"/>
                <w:sz w:val="20"/>
                <w:szCs w:val="20"/>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2018</w:t>
            </w:r>
          </w:p>
        </w:tc>
        <w:tc>
          <w:tcPr>
            <w:tcW w:w="72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2027</w:t>
            </w:r>
          </w:p>
        </w:tc>
        <w:tc>
          <w:tcPr>
            <w:tcW w:w="97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км</w:t>
            </w:r>
          </w:p>
        </w:tc>
        <w:tc>
          <w:tcPr>
            <w:tcW w:w="85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13000,0</w:t>
            </w: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1300,0</w:t>
            </w:r>
          </w:p>
        </w:tc>
        <w:tc>
          <w:tcPr>
            <w:tcW w:w="851"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1300,0</w:t>
            </w:r>
          </w:p>
        </w:tc>
        <w:tc>
          <w:tcPr>
            <w:tcW w:w="70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1300,0</w:t>
            </w:r>
          </w:p>
        </w:tc>
        <w:tc>
          <w:tcPr>
            <w:tcW w:w="774"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1300,0</w:t>
            </w:r>
          </w:p>
        </w:tc>
        <w:tc>
          <w:tcPr>
            <w:tcW w:w="72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1300,0</w:t>
            </w:r>
          </w:p>
        </w:tc>
        <w:tc>
          <w:tcPr>
            <w:tcW w:w="720" w:type="dxa"/>
            <w:tcBorders>
              <w:top w:val="single" w:sz="4" w:space="0" w:color="000000"/>
              <w:left w:val="single" w:sz="4" w:space="0" w:color="auto"/>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b/>
                <w:bCs/>
                <w:sz w:val="20"/>
                <w:szCs w:val="20"/>
              </w:rPr>
            </w:pPr>
            <w:r w:rsidRPr="00F84EBB">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b/>
                <w:bCs/>
                <w:sz w:val="20"/>
                <w:szCs w:val="20"/>
              </w:rPr>
            </w:pPr>
            <w:r w:rsidRPr="00F84EBB">
              <w:rPr>
                <w:rFonts w:ascii="Times New Roman" w:hAnsi="Times New Roman"/>
                <w:sz w:val="20"/>
                <w:szCs w:val="20"/>
              </w:rPr>
              <w:t>1300,0</w:t>
            </w:r>
          </w:p>
        </w:tc>
      </w:tr>
      <w:tr w:rsidR="00006467" w:rsidRPr="00F84EBB" w:rsidTr="00006467">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both"/>
              <w:rPr>
                <w:rFonts w:ascii="Times New Roman" w:hAnsi="Times New Roman"/>
                <w:sz w:val="20"/>
                <w:szCs w:val="20"/>
              </w:rPr>
            </w:pPr>
          </w:p>
        </w:tc>
        <w:tc>
          <w:tcPr>
            <w:tcW w:w="201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both"/>
              <w:rPr>
                <w:rFonts w:ascii="Times New Roman" w:hAnsi="Times New Roman"/>
                <w:sz w:val="20"/>
                <w:szCs w:val="20"/>
              </w:rPr>
            </w:pPr>
            <w:r w:rsidRPr="00F84EBB">
              <w:rPr>
                <w:rFonts w:ascii="Times New Roman" w:hAnsi="Times New Roman"/>
                <w:sz w:val="20"/>
                <w:szCs w:val="20"/>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both"/>
              <w:rPr>
                <w:rFonts w:ascii="Times New Roman" w:hAnsi="Times New Roman"/>
                <w:sz w:val="20"/>
                <w:szCs w:val="20"/>
              </w:rPr>
            </w:pPr>
          </w:p>
        </w:tc>
        <w:tc>
          <w:tcPr>
            <w:tcW w:w="89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both"/>
              <w:rPr>
                <w:rFonts w:ascii="Times New Roman" w:hAnsi="Times New Roman"/>
                <w:sz w:val="20"/>
                <w:szCs w:val="20"/>
              </w:rPr>
            </w:pPr>
          </w:p>
        </w:tc>
        <w:tc>
          <w:tcPr>
            <w:tcW w:w="722"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both"/>
              <w:rPr>
                <w:rFonts w:ascii="Times New Roman" w:hAnsi="Times New Roman"/>
                <w:sz w:val="20"/>
                <w:szCs w:val="20"/>
              </w:rPr>
            </w:pPr>
          </w:p>
        </w:tc>
        <w:tc>
          <w:tcPr>
            <w:tcW w:w="97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both"/>
              <w:rPr>
                <w:rFonts w:ascii="Times New Roman" w:hAnsi="Times New Roman"/>
                <w:sz w:val="20"/>
                <w:szCs w:val="20"/>
              </w:rPr>
            </w:pP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both"/>
              <w:rPr>
                <w:rFonts w:ascii="Times New Roman" w:hAnsi="Times New Roman"/>
                <w:sz w:val="20"/>
                <w:szCs w:val="20"/>
              </w:rPr>
            </w:pPr>
          </w:p>
        </w:tc>
        <w:tc>
          <w:tcPr>
            <w:tcW w:w="85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389800,0</w:t>
            </w:r>
          </w:p>
        </w:tc>
        <w:tc>
          <w:tcPr>
            <w:tcW w:w="709"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27500,0</w:t>
            </w:r>
          </w:p>
        </w:tc>
        <w:tc>
          <w:tcPr>
            <w:tcW w:w="851"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27600,0</w:t>
            </w:r>
          </w:p>
        </w:tc>
        <w:tc>
          <w:tcPr>
            <w:tcW w:w="708"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30700,0</w:t>
            </w:r>
          </w:p>
        </w:tc>
        <w:tc>
          <w:tcPr>
            <w:tcW w:w="774"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40000,0</w:t>
            </w:r>
          </w:p>
        </w:tc>
        <w:tc>
          <w:tcPr>
            <w:tcW w:w="720" w:type="dxa"/>
            <w:tcBorders>
              <w:top w:val="single" w:sz="4" w:space="0" w:color="000000"/>
              <w:left w:val="single" w:sz="4" w:space="0" w:color="auto"/>
              <w:bottom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40000,0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41000,0</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42000,0</w:t>
            </w:r>
          </w:p>
        </w:tc>
        <w:tc>
          <w:tcPr>
            <w:tcW w:w="720" w:type="dxa"/>
            <w:tcBorders>
              <w:top w:val="single" w:sz="4" w:space="0" w:color="auto"/>
              <w:bottom w:val="single" w:sz="4" w:space="0" w:color="auto"/>
              <w:right w:val="single" w:sz="4" w:space="0" w:color="auto"/>
            </w:tcBorders>
            <w:shd w:val="clear" w:color="auto" w:fill="auto"/>
            <w:vAlign w:val="center"/>
          </w:tcPr>
          <w:p w:rsidR="00006467" w:rsidRPr="00F84EBB" w:rsidRDefault="00006467" w:rsidP="00006467">
            <w:pPr>
              <w:pStyle w:val="af6"/>
              <w:jc w:val="center"/>
              <w:rPr>
                <w:rFonts w:ascii="Times New Roman" w:hAnsi="Times New Roman"/>
                <w:sz w:val="20"/>
                <w:szCs w:val="20"/>
              </w:rPr>
            </w:pPr>
            <w:r w:rsidRPr="00F84EBB">
              <w:rPr>
                <w:rFonts w:ascii="Times New Roman" w:hAnsi="Times New Roman"/>
                <w:sz w:val="20"/>
                <w:szCs w:val="20"/>
              </w:rPr>
              <w:t>43000,0</w:t>
            </w:r>
          </w:p>
        </w:tc>
      </w:tr>
    </w:tbl>
    <w:p w:rsidR="00006467" w:rsidRPr="00F84EBB" w:rsidRDefault="00006467" w:rsidP="00006467">
      <w:pPr>
        <w:pStyle w:val="af6"/>
        <w:jc w:val="both"/>
        <w:rPr>
          <w:rFonts w:ascii="Times New Roman" w:hAnsi="Times New Roman"/>
          <w:b/>
          <w:bCs/>
          <w:color w:val="FF0000"/>
          <w:sz w:val="20"/>
          <w:szCs w:val="20"/>
        </w:rPr>
        <w:sectPr w:rsidR="00006467" w:rsidRPr="00F84EBB" w:rsidSect="00006467">
          <w:pgSz w:w="16838" w:h="11906" w:orient="landscape"/>
          <w:pgMar w:top="748" w:right="1134" w:bottom="851" w:left="1134" w:header="709" w:footer="709" w:gutter="0"/>
          <w:cols w:space="708"/>
          <w:docGrid w:linePitch="360"/>
        </w:sectPr>
      </w:pPr>
    </w:p>
    <w:p w:rsidR="00A35AA5" w:rsidRPr="00EA5D89" w:rsidRDefault="00A35AA5" w:rsidP="00A35AA5">
      <w:pPr>
        <w:jc w:val="center"/>
        <w:rPr>
          <w:b/>
          <w:bCs/>
          <w:sz w:val="20"/>
          <w:szCs w:val="20"/>
        </w:rPr>
      </w:pPr>
      <w:r w:rsidRPr="00EA5D89">
        <w:rPr>
          <w:b/>
          <w:bCs/>
          <w:sz w:val="20"/>
          <w:szCs w:val="20"/>
        </w:rPr>
        <w:lastRenderedPageBreak/>
        <w:t xml:space="preserve">АДМИНИСТРАЦИЯ МОРГИНСКОГО  </w:t>
      </w:r>
      <w:proofErr w:type="gramStart"/>
      <w:r w:rsidRPr="00EA5D89">
        <w:rPr>
          <w:b/>
          <w:bCs/>
          <w:sz w:val="20"/>
          <w:szCs w:val="20"/>
        </w:rPr>
        <w:t>СЕЛЬСКОГО</w:t>
      </w:r>
      <w:proofErr w:type="gramEnd"/>
    </w:p>
    <w:p w:rsidR="00A35AA5" w:rsidRPr="00EA5D89" w:rsidRDefault="00A35AA5" w:rsidP="00A35AA5">
      <w:pPr>
        <w:jc w:val="center"/>
        <w:rPr>
          <w:b/>
          <w:bCs/>
          <w:sz w:val="20"/>
          <w:szCs w:val="20"/>
        </w:rPr>
      </w:pPr>
      <w:r w:rsidRPr="00EA5D89">
        <w:rPr>
          <w:b/>
          <w:bCs/>
          <w:sz w:val="20"/>
          <w:szCs w:val="20"/>
        </w:rPr>
        <w:t>ПОСЕЛЕНИЯ ДУБЕНСКОГО МУНИЦИПАЛЬНОГО  РАЙОНА РЕСПУБЛИКИ МОРДОВИЯ</w:t>
      </w:r>
    </w:p>
    <w:p w:rsidR="00A35AA5" w:rsidRPr="00EA5D89" w:rsidRDefault="00A35AA5" w:rsidP="00A35AA5">
      <w:pPr>
        <w:rPr>
          <w:b/>
          <w:bCs/>
          <w:sz w:val="20"/>
          <w:szCs w:val="20"/>
        </w:rPr>
      </w:pPr>
      <w:r w:rsidRPr="00EA5D89">
        <w:rPr>
          <w:b/>
          <w:bCs/>
          <w:sz w:val="20"/>
          <w:szCs w:val="20"/>
        </w:rPr>
        <w:t xml:space="preserve">                                                                                                                    </w:t>
      </w:r>
    </w:p>
    <w:p w:rsidR="00A35AA5" w:rsidRPr="00EA5D89" w:rsidRDefault="00A35AA5" w:rsidP="00A35AA5">
      <w:pPr>
        <w:jc w:val="center"/>
        <w:rPr>
          <w:b/>
          <w:bCs/>
          <w:sz w:val="20"/>
          <w:szCs w:val="20"/>
        </w:rPr>
      </w:pPr>
      <w:r w:rsidRPr="00EA5D89">
        <w:rPr>
          <w:b/>
          <w:bCs/>
          <w:sz w:val="20"/>
          <w:szCs w:val="20"/>
        </w:rPr>
        <w:t>ПОСТАНОВЛЕНИЕ</w:t>
      </w:r>
    </w:p>
    <w:p w:rsidR="00A35AA5" w:rsidRPr="00EA5D89" w:rsidRDefault="00A35AA5" w:rsidP="00A35AA5">
      <w:pPr>
        <w:jc w:val="center"/>
        <w:rPr>
          <w:b/>
          <w:bCs/>
          <w:sz w:val="20"/>
          <w:szCs w:val="20"/>
        </w:rPr>
      </w:pPr>
    </w:p>
    <w:p w:rsidR="00A35AA5" w:rsidRPr="00EA5D89" w:rsidRDefault="00A35AA5" w:rsidP="00A35AA5">
      <w:pPr>
        <w:jc w:val="center"/>
        <w:rPr>
          <w:b/>
          <w:bCs/>
          <w:sz w:val="20"/>
          <w:szCs w:val="20"/>
        </w:rPr>
      </w:pPr>
    </w:p>
    <w:p w:rsidR="00A35AA5" w:rsidRPr="00EA5D89" w:rsidRDefault="00A35AA5" w:rsidP="00A35AA5">
      <w:pPr>
        <w:pStyle w:val="af3"/>
        <w:spacing w:before="0" w:after="0"/>
        <w:jc w:val="both"/>
        <w:rPr>
          <w:sz w:val="20"/>
          <w:szCs w:val="20"/>
        </w:rPr>
      </w:pPr>
      <w:r w:rsidRPr="00EA5D89">
        <w:rPr>
          <w:sz w:val="20"/>
          <w:szCs w:val="20"/>
        </w:rPr>
        <w:t xml:space="preserve">       «21 » июня  2018 г.                                                                  № 12</w:t>
      </w:r>
    </w:p>
    <w:p w:rsidR="00A35AA5" w:rsidRPr="00EA5D89" w:rsidRDefault="00A35AA5" w:rsidP="00A35AA5">
      <w:pPr>
        <w:jc w:val="center"/>
        <w:rPr>
          <w:sz w:val="20"/>
          <w:szCs w:val="20"/>
        </w:rPr>
      </w:pPr>
    </w:p>
    <w:p w:rsidR="00A35AA5" w:rsidRPr="00EA5D89" w:rsidRDefault="00A35AA5" w:rsidP="00A35AA5">
      <w:pPr>
        <w:rPr>
          <w:sz w:val="20"/>
          <w:szCs w:val="20"/>
        </w:rPr>
      </w:pPr>
    </w:p>
    <w:p w:rsidR="00A35AA5" w:rsidRPr="00EA5D89" w:rsidRDefault="00A35AA5" w:rsidP="00A35AA5">
      <w:pPr>
        <w:ind w:left="708"/>
        <w:jc w:val="both"/>
        <w:rPr>
          <w:b/>
          <w:bCs/>
          <w:sz w:val="20"/>
          <w:szCs w:val="20"/>
        </w:rPr>
      </w:pPr>
      <w:r w:rsidRPr="00EA5D89">
        <w:rPr>
          <w:b/>
          <w:bCs/>
          <w:sz w:val="20"/>
          <w:szCs w:val="20"/>
        </w:rPr>
        <w:t>Об утверждении Программы комплексного развития социальной инфраструктуры Моргинского сельского поселения Дубенского муниципального района Республики Мордовия на 2018- 2027  годы</w:t>
      </w:r>
    </w:p>
    <w:p w:rsidR="00A35AA5" w:rsidRPr="00EA5D89" w:rsidRDefault="00A35AA5" w:rsidP="00A35AA5">
      <w:pPr>
        <w:rPr>
          <w:sz w:val="20"/>
          <w:szCs w:val="20"/>
        </w:rPr>
      </w:pPr>
    </w:p>
    <w:p w:rsidR="00A35AA5" w:rsidRPr="00EA5D89" w:rsidRDefault="00A35AA5" w:rsidP="00A35AA5">
      <w:pPr>
        <w:rPr>
          <w:sz w:val="20"/>
          <w:szCs w:val="20"/>
        </w:rPr>
      </w:pPr>
    </w:p>
    <w:p w:rsidR="00A35AA5" w:rsidRPr="00EA5D89" w:rsidRDefault="00A35AA5" w:rsidP="00A35AA5">
      <w:pPr>
        <w:ind w:firstLine="708"/>
        <w:jc w:val="both"/>
        <w:rPr>
          <w:sz w:val="20"/>
          <w:szCs w:val="20"/>
        </w:rPr>
      </w:pPr>
      <w:proofErr w:type="gramStart"/>
      <w:r w:rsidRPr="00EA5D89">
        <w:rPr>
          <w:sz w:val="20"/>
          <w:szCs w:val="20"/>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 октября 2015 года № 1050 «Об утверждении</w:t>
      </w:r>
      <w:proofErr w:type="gramEnd"/>
      <w:r w:rsidRPr="00EA5D89">
        <w:rPr>
          <w:sz w:val="20"/>
          <w:szCs w:val="20"/>
        </w:rPr>
        <w:t xml:space="preserve"> требований к программам комплексного развития социальной инфраструктуры поселений, городских округов»,  на основании Устава Моргинского сельского поселения Дубенского муниципального района Республики Мордовия  </w:t>
      </w:r>
      <w:proofErr w:type="spellStart"/>
      <w:proofErr w:type="gramStart"/>
      <w:r w:rsidRPr="00EA5D89">
        <w:rPr>
          <w:sz w:val="20"/>
          <w:szCs w:val="20"/>
        </w:rPr>
        <w:t>р</w:t>
      </w:r>
      <w:proofErr w:type="spellEnd"/>
      <w:proofErr w:type="gramEnd"/>
      <w:r w:rsidRPr="00EA5D89">
        <w:rPr>
          <w:sz w:val="20"/>
          <w:szCs w:val="20"/>
        </w:rPr>
        <w:t xml:space="preserve"> е </w:t>
      </w:r>
      <w:proofErr w:type="spellStart"/>
      <w:r w:rsidRPr="00EA5D89">
        <w:rPr>
          <w:sz w:val="20"/>
          <w:szCs w:val="20"/>
        </w:rPr>
        <w:t>ш</w:t>
      </w:r>
      <w:proofErr w:type="spellEnd"/>
      <w:r w:rsidRPr="00EA5D89">
        <w:rPr>
          <w:sz w:val="20"/>
          <w:szCs w:val="20"/>
        </w:rPr>
        <w:t xml:space="preserve"> и л а:</w:t>
      </w:r>
    </w:p>
    <w:p w:rsidR="00A35AA5" w:rsidRPr="00EA5D89" w:rsidRDefault="00A35AA5" w:rsidP="00A35AA5">
      <w:pPr>
        <w:jc w:val="both"/>
        <w:rPr>
          <w:sz w:val="20"/>
          <w:szCs w:val="20"/>
        </w:rPr>
      </w:pPr>
      <w:r w:rsidRPr="00EA5D89">
        <w:rPr>
          <w:sz w:val="20"/>
          <w:szCs w:val="20"/>
        </w:rPr>
        <w:t xml:space="preserve">    1.</w:t>
      </w:r>
      <w:r w:rsidRPr="00EA5D89">
        <w:rPr>
          <w:spacing w:val="-4"/>
          <w:sz w:val="20"/>
          <w:szCs w:val="20"/>
        </w:rPr>
        <w:t xml:space="preserve">Утвердить </w:t>
      </w:r>
      <w:r w:rsidRPr="00EA5D89">
        <w:rPr>
          <w:sz w:val="20"/>
          <w:szCs w:val="20"/>
        </w:rPr>
        <w:t>Программу комплексного развития социальной инфраструктуры Моргинского сельского поселения Дубенского муниципального района Республики Мордовия  на 2018- 2027  годы</w:t>
      </w:r>
    </w:p>
    <w:p w:rsidR="00A35AA5" w:rsidRPr="00EA5D89" w:rsidRDefault="00A35AA5" w:rsidP="00A35AA5">
      <w:pPr>
        <w:numPr>
          <w:ilvl w:val="0"/>
          <w:numId w:val="28"/>
        </w:numPr>
        <w:autoSpaceDE w:val="0"/>
        <w:autoSpaceDN w:val="0"/>
        <w:adjustRightInd w:val="0"/>
        <w:jc w:val="both"/>
        <w:rPr>
          <w:sz w:val="20"/>
          <w:szCs w:val="20"/>
        </w:rPr>
      </w:pPr>
      <w:proofErr w:type="gramStart"/>
      <w:r w:rsidRPr="00EA5D89">
        <w:rPr>
          <w:sz w:val="20"/>
          <w:szCs w:val="20"/>
        </w:rPr>
        <w:t>Контроль за</w:t>
      </w:r>
      <w:proofErr w:type="gramEnd"/>
      <w:r w:rsidRPr="00EA5D89">
        <w:rPr>
          <w:sz w:val="20"/>
          <w:szCs w:val="20"/>
        </w:rPr>
        <w:t xml:space="preserve"> исполнением настоящего решения оставляю за собой.</w:t>
      </w:r>
    </w:p>
    <w:p w:rsidR="00A35AA5" w:rsidRPr="00EA5D89" w:rsidRDefault="00A35AA5" w:rsidP="00A35AA5">
      <w:pPr>
        <w:widowControl w:val="0"/>
        <w:numPr>
          <w:ilvl w:val="0"/>
          <w:numId w:val="28"/>
        </w:numPr>
        <w:autoSpaceDE w:val="0"/>
        <w:ind w:left="0" w:firstLine="426"/>
        <w:jc w:val="both"/>
        <w:rPr>
          <w:sz w:val="20"/>
          <w:szCs w:val="20"/>
        </w:rPr>
      </w:pPr>
      <w:r w:rsidRPr="00EA5D89">
        <w:rPr>
          <w:sz w:val="20"/>
          <w:szCs w:val="20"/>
        </w:rPr>
        <w:t>Настоящее решение вступает в силу со дня его официального опубликования.</w:t>
      </w:r>
    </w:p>
    <w:p w:rsidR="00A35AA5" w:rsidRPr="00EA5D89" w:rsidRDefault="00A35AA5" w:rsidP="00A35AA5">
      <w:pPr>
        <w:ind w:firstLine="708"/>
        <w:jc w:val="both"/>
        <w:rPr>
          <w:sz w:val="20"/>
          <w:szCs w:val="20"/>
        </w:rPr>
      </w:pPr>
    </w:p>
    <w:p w:rsidR="00A35AA5" w:rsidRPr="00EA5D89" w:rsidRDefault="00A35AA5" w:rsidP="00A35AA5">
      <w:pPr>
        <w:ind w:firstLine="708"/>
        <w:jc w:val="both"/>
        <w:rPr>
          <w:sz w:val="20"/>
          <w:szCs w:val="20"/>
        </w:rPr>
      </w:pPr>
    </w:p>
    <w:p w:rsidR="00A35AA5" w:rsidRPr="00EA5D89" w:rsidRDefault="00A35AA5" w:rsidP="00A35AA5">
      <w:pPr>
        <w:rPr>
          <w:sz w:val="20"/>
          <w:szCs w:val="20"/>
        </w:rPr>
      </w:pPr>
      <w:r w:rsidRPr="00EA5D89">
        <w:rPr>
          <w:sz w:val="20"/>
          <w:szCs w:val="20"/>
        </w:rPr>
        <w:t xml:space="preserve">Глава </w:t>
      </w:r>
    </w:p>
    <w:p w:rsidR="00A35AA5" w:rsidRPr="00EA5D89" w:rsidRDefault="00A35AA5" w:rsidP="00A35AA5">
      <w:pPr>
        <w:rPr>
          <w:sz w:val="20"/>
          <w:szCs w:val="20"/>
        </w:rPr>
      </w:pPr>
      <w:r w:rsidRPr="00EA5D89">
        <w:rPr>
          <w:sz w:val="20"/>
          <w:szCs w:val="20"/>
        </w:rPr>
        <w:t xml:space="preserve">Моргинского сельского поселения                                  С.Д.Фролов                                                                     </w:t>
      </w:r>
    </w:p>
    <w:p w:rsidR="00A35AA5" w:rsidRPr="00EA5D89" w:rsidRDefault="00A35AA5" w:rsidP="00A35AA5">
      <w:pPr>
        <w:ind w:firstLine="708"/>
        <w:jc w:val="both"/>
        <w:rPr>
          <w:sz w:val="20"/>
          <w:szCs w:val="20"/>
        </w:rPr>
      </w:pPr>
    </w:p>
    <w:p w:rsidR="00A35AA5" w:rsidRPr="00EA5D89" w:rsidRDefault="00A35AA5" w:rsidP="00A35AA5">
      <w:pPr>
        <w:ind w:firstLine="708"/>
        <w:jc w:val="both"/>
        <w:rPr>
          <w:sz w:val="20"/>
          <w:szCs w:val="20"/>
        </w:rPr>
      </w:pPr>
    </w:p>
    <w:p w:rsidR="00A35AA5" w:rsidRPr="00EA5D89" w:rsidRDefault="00A35AA5" w:rsidP="00A35AA5">
      <w:pPr>
        <w:ind w:firstLine="708"/>
        <w:jc w:val="both"/>
        <w:rPr>
          <w:sz w:val="20"/>
          <w:szCs w:val="20"/>
        </w:rPr>
      </w:pPr>
    </w:p>
    <w:p w:rsidR="00A35AA5" w:rsidRPr="00EA5D89" w:rsidRDefault="00A35AA5" w:rsidP="00A35AA5">
      <w:pPr>
        <w:pStyle w:val="ConsPlusNormal"/>
        <w:rPr>
          <w:rFonts w:ascii="Times New Roman" w:hAnsi="Times New Roman" w:cs="Times New Roman"/>
          <w:spacing w:val="-4"/>
        </w:rPr>
      </w:pPr>
      <w:r w:rsidRPr="00EA5D89">
        <w:rPr>
          <w:rFonts w:ascii="Times New Roman" w:hAnsi="Times New Roman" w:cs="Times New Roman"/>
          <w:spacing w:val="-4"/>
        </w:rPr>
        <w:t xml:space="preserve">                                                           </w:t>
      </w:r>
    </w:p>
    <w:p w:rsidR="00A35AA5" w:rsidRPr="00EA5D89" w:rsidRDefault="00A35AA5" w:rsidP="00A35AA5">
      <w:pPr>
        <w:pStyle w:val="ConsPlusNormal"/>
        <w:rPr>
          <w:rFonts w:ascii="Times New Roman" w:hAnsi="Times New Roman" w:cs="Times New Roman"/>
          <w:spacing w:val="-4"/>
        </w:rPr>
      </w:pPr>
    </w:p>
    <w:p w:rsidR="00A35AA5" w:rsidRPr="00EA5D89" w:rsidRDefault="00A35AA5" w:rsidP="00A35AA5">
      <w:pPr>
        <w:pStyle w:val="ConsPlusNormal"/>
        <w:ind w:left="2124" w:firstLine="708"/>
        <w:jc w:val="right"/>
        <w:rPr>
          <w:rFonts w:ascii="Times New Roman" w:hAnsi="Times New Roman" w:cs="Times New Roman"/>
          <w:spacing w:val="-4"/>
        </w:rPr>
      </w:pPr>
    </w:p>
    <w:p w:rsidR="00A35AA5" w:rsidRPr="00EA5D89" w:rsidRDefault="00A35AA5" w:rsidP="00A35AA5">
      <w:pPr>
        <w:pStyle w:val="ConsPlusNormal"/>
        <w:ind w:left="2124" w:firstLine="708"/>
        <w:jc w:val="right"/>
        <w:rPr>
          <w:rFonts w:ascii="Times New Roman" w:hAnsi="Times New Roman" w:cs="Times New Roman"/>
        </w:rPr>
      </w:pPr>
      <w:r w:rsidRPr="00EA5D89">
        <w:rPr>
          <w:rFonts w:ascii="Times New Roman" w:hAnsi="Times New Roman" w:cs="Times New Roman"/>
          <w:spacing w:val="-4"/>
        </w:rPr>
        <w:t xml:space="preserve"> </w:t>
      </w:r>
      <w:r w:rsidRPr="00EA5D89">
        <w:rPr>
          <w:rFonts w:ascii="Times New Roman" w:hAnsi="Times New Roman" w:cs="Times New Roman"/>
        </w:rPr>
        <w:t xml:space="preserve">Утверждена </w:t>
      </w:r>
    </w:p>
    <w:p w:rsidR="00A35AA5" w:rsidRPr="00EA5D89" w:rsidRDefault="00A35AA5" w:rsidP="00A35AA5">
      <w:pPr>
        <w:pStyle w:val="ConsPlusNormal"/>
        <w:ind w:firstLine="708"/>
        <w:jc w:val="right"/>
        <w:rPr>
          <w:rFonts w:ascii="Times New Roman" w:hAnsi="Times New Roman" w:cs="Times New Roman"/>
        </w:rPr>
      </w:pPr>
      <w:r w:rsidRPr="00EA5D89">
        <w:rPr>
          <w:rFonts w:ascii="Times New Roman" w:hAnsi="Times New Roman" w:cs="Times New Roman"/>
        </w:rPr>
        <w:t xml:space="preserve">постановлением   администрации </w:t>
      </w:r>
    </w:p>
    <w:p w:rsidR="00A35AA5" w:rsidRPr="00EA5D89" w:rsidRDefault="00A35AA5" w:rsidP="00A35AA5">
      <w:pPr>
        <w:pStyle w:val="ConsPlusNormal"/>
        <w:ind w:firstLine="708"/>
        <w:jc w:val="right"/>
        <w:rPr>
          <w:rFonts w:ascii="Times New Roman" w:hAnsi="Times New Roman" w:cs="Times New Roman"/>
        </w:rPr>
      </w:pPr>
      <w:r w:rsidRPr="00EA5D89">
        <w:rPr>
          <w:rFonts w:ascii="Times New Roman" w:hAnsi="Times New Roman" w:cs="Times New Roman"/>
        </w:rPr>
        <w:t>Моргинского сельского поселения</w:t>
      </w:r>
    </w:p>
    <w:p w:rsidR="00A35AA5" w:rsidRPr="00EA5D89" w:rsidRDefault="00A35AA5" w:rsidP="00A35AA5">
      <w:pPr>
        <w:pStyle w:val="ConsPlusNormal"/>
        <w:jc w:val="right"/>
        <w:rPr>
          <w:rFonts w:ascii="Times New Roman" w:hAnsi="Times New Roman" w:cs="Times New Roman"/>
        </w:rPr>
      </w:pPr>
      <w:r w:rsidRPr="00EA5D89">
        <w:rPr>
          <w:rFonts w:ascii="Times New Roman" w:hAnsi="Times New Roman" w:cs="Times New Roman"/>
        </w:rPr>
        <w:t xml:space="preserve">                                                                             От 21.06.2018 г. № 12 </w:t>
      </w:r>
    </w:p>
    <w:p w:rsidR="00A35AA5" w:rsidRPr="00EA5D89" w:rsidRDefault="00A35AA5" w:rsidP="00A35AA5">
      <w:pPr>
        <w:ind w:firstLine="708"/>
        <w:jc w:val="both"/>
        <w:rPr>
          <w:sz w:val="20"/>
          <w:szCs w:val="20"/>
        </w:rPr>
      </w:pPr>
    </w:p>
    <w:p w:rsidR="00A35AA5" w:rsidRPr="00EA5D89" w:rsidRDefault="00A35AA5" w:rsidP="00A35AA5">
      <w:pPr>
        <w:ind w:left="708"/>
        <w:jc w:val="both"/>
        <w:rPr>
          <w:b/>
          <w:bCs/>
          <w:sz w:val="20"/>
          <w:szCs w:val="20"/>
        </w:rPr>
      </w:pPr>
      <w:r w:rsidRPr="00EA5D89">
        <w:rPr>
          <w:b/>
          <w:bCs/>
          <w:sz w:val="20"/>
          <w:szCs w:val="20"/>
        </w:rPr>
        <w:t>Программа  комплексного развития социальной инфраструктуры Моргинского сельского поселения Дубенского муниципального района Республики Мордовия на 2018- 2027  годы</w:t>
      </w:r>
    </w:p>
    <w:p w:rsidR="00A35AA5" w:rsidRPr="00EA5D89" w:rsidRDefault="00A35AA5" w:rsidP="00A35AA5">
      <w:pPr>
        <w:ind w:firstLine="708"/>
        <w:jc w:val="both"/>
        <w:rPr>
          <w:sz w:val="20"/>
          <w:szCs w:val="20"/>
        </w:rPr>
      </w:pPr>
    </w:p>
    <w:p w:rsidR="00A35AA5" w:rsidRPr="00EA5D89" w:rsidRDefault="00A35AA5" w:rsidP="00A35AA5">
      <w:pPr>
        <w:spacing w:after="120"/>
        <w:jc w:val="center"/>
        <w:rPr>
          <w:sz w:val="20"/>
          <w:szCs w:val="20"/>
        </w:rPr>
      </w:pPr>
      <w:r w:rsidRPr="00EA5D89">
        <w:rPr>
          <w:sz w:val="20"/>
          <w:szCs w:val="20"/>
        </w:rPr>
        <w:t>1. Паспорт</w:t>
      </w:r>
    </w:p>
    <w:p w:rsidR="00A35AA5" w:rsidRPr="00EA5D89" w:rsidRDefault="00A35AA5" w:rsidP="00A35AA5">
      <w:pPr>
        <w:jc w:val="center"/>
        <w:rPr>
          <w:sz w:val="20"/>
          <w:szCs w:val="20"/>
        </w:rPr>
      </w:pPr>
      <w:r w:rsidRPr="00EA5D89">
        <w:rPr>
          <w:sz w:val="20"/>
          <w:szCs w:val="20"/>
        </w:rPr>
        <w:t>Программы комплексного развития социальной инфраструктуры</w:t>
      </w:r>
    </w:p>
    <w:p w:rsidR="00A35AA5" w:rsidRPr="00EA5D89" w:rsidRDefault="00A35AA5" w:rsidP="00A35AA5">
      <w:pPr>
        <w:jc w:val="center"/>
        <w:rPr>
          <w:sz w:val="20"/>
          <w:szCs w:val="20"/>
        </w:rPr>
      </w:pPr>
      <w:r w:rsidRPr="00EA5D89">
        <w:rPr>
          <w:sz w:val="20"/>
          <w:szCs w:val="20"/>
        </w:rPr>
        <w:t>Моргинского сельского поселения Дубенского муниципального района Республики Мордовия</w:t>
      </w:r>
      <w:r w:rsidRPr="00EA5D89">
        <w:rPr>
          <w:b/>
          <w:bCs/>
          <w:sz w:val="20"/>
          <w:szCs w:val="20"/>
        </w:rPr>
        <w:t xml:space="preserve"> </w:t>
      </w:r>
      <w:r w:rsidRPr="00EA5D89">
        <w:rPr>
          <w:sz w:val="20"/>
          <w:szCs w:val="20"/>
        </w:rPr>
        <w:t>на 2018- 2027  годы</w:t>
      </w:r>
    </w:p>
    <w:tbl>
      <w:tblPr>
        <w:tblW w:w="0" w:type="auto"/>
        <w:tblInd w:w="-26" w:type="dxa"/>
        <w:tblLayout w:type="fixed"/>
        <w:tblCellMar>
          <w:left w:w="28" w:type="dxa"/>
          <w:right w:w="28" w:type="dxa"/>
        </w:tblCellMar>
        <w:tblLook w:val="0000"/>
      </w:tblPr>
      <w:tblGrid>
        <w:gridCol w:w="2130"/>
        <w:gridCol w:w="7530"/>
      </w:tblGrid>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lang w:val="en-US"/>
              </w:rPr>
            </w:pPr>
            <w:r w:rsidRPr="00EA5D89">
              <w:rPr>
                <w:sz w:val="20"/>
                <w:szCs w:val="20"/>
              </w:rPr>
              <w:t>Наименование</w:t>
            </w:r>
            <w:r w:rsidRPr="00EA5D89">
              <w:rPr>
                <w:sz w:val="20"/>
                <w:szCs w:val="20"/>
              </w:rPr>
              <w:br/>
              <w:t xml:space="preserve">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jc w:val="both"/>
              <w:rPr>
                <w:sz w:val="20"/>
                <w:szCs w:val="20"/>
              </w:rPr>
            </w:pPr>
            <w:r w:rsidRPr="00EA5D89">
              <w:rPr>
                <w:sz w:val="20"/>
                <w:szCs w:val="20"/>
              </w:rPr>
              <w:t xml:space="preserve"> Программа комплексного развития социальной инфраструктуры Моргинского сельского поселения Дубенского муниципального района Республики Мордовия</w:t>
            </w:r>
            <w:r w:rsidRPr="00EA5D89">
              <w:rPr>
                <w:b/>
                <w:bCs/>
                <w:sz w:val="20"/>
                <w:szCs w:val="20"/>
              </w:rPr>
              <w:t xml:space="preserve"> </w:t>
            </w:r>
            <w:r w:rsidRPr="00EA5D89">
              <w:rPr>
                <w:sz w:val="20"/>
                <w:szCs w:val="20"/>
              </w:rPr>
              <w:t>на 2018- 2027  годы (далее - Программа)</w:t>
            </w:r>
          </w:p>
        </w:tc>
      </w:tr>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lang w:val="en-US"/>
              </w:rPr>
            </w:pPr>
            <w:r w:rsidRPr="00EA5D89">
              <w:rPr>
                <w:sz w:val="20"/>
                <w:szCs w:val="20"/>
              </w:rPr>
              <w:t xml:space="preserve">Основание для разработки 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rPr>
                <w:sz w:val="20"/>
                <w:szCs w:val="20"/>
              </w:rPr>
            </w:pPr>
            <w:r w:rsidRPr="00EA5D89">
              <w:rPr>
                <w:sz w:val="20"/>
                <w:szCs w:val="20"/>
              </w:rPr>
              <w:t>Градостроительный кодекс Российской Федерации от 29 декабря 2004 года №190-ФЗ;</w:t>
            </w:r>
          </w:p>
          <w:p w:rsidR="00A35AA5" w:rsidRPr="00EA5D89" w:rsidRDefault="00A35AA5" w:rsidP="002D7CC4">
            <w:pPr>
              <w:rPr>
                <w:sz w:val="20"/>
                <w:szCs w:val="20"/>
              </w:rPr>
            </w:pPr>
            <w:r w:rsidRPr="00EA5D89">
              <w:rPr>
                <w:sz w:val="20"/>
                <w:szCs w:val="20"/>
              </w:rPr>
              <w:t>Федеральный закон от 29 декабря 2014 года № 456-ФЗ «О внесении изменений в Градостроительный кодекс Российской Федерации и отдельные законодательные акты Российской Федерации»;</w:t>
            </w:r>
          </w:p>
          <w:p w:rsidR="00A35AA5" w:rsidRPr="00EA5D89" w:rsidRDefault="00A35AA5" w:rsidP="002D7CC4">
            <w:pPr>
              <w:rPr>
                <w:sz w:val="20"/>
                <w:szCs w:val="20"/>
              </w:rPr>
            </w:pPr>
            <w:r w:rsidRPr="00EA5D89">
              <w:rPr>
                <w:sz w:val="20"/>
                <w:szCs w:val="20"/>
              </w:rPr>
              <w:t>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p>
        </w:tc>
      </w:tr>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lang w:val="en-US"/>
              </w:rPr>
            </w:pPr>
            <w:r w:rsidRPr="00EA5D89">
              <w:rPr>
                <w:sz w:val="20"/>
                <w:szCs w:val="20"/>
              </w:rPr>
              <w:t xml:space="preserve">Заказчик программы, его местонахождение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jc w:val="both"/>
              <w:rPr>
                <w:sz w:val="20"/>
                <w:szCs w:val="20"/>
              </w:rPr>
            </w:pPr>
            <w:r w:rsidRPr="00EA5D89">
              <w:rPr>
                <w:sz w:val="20"/>
                <w:szCs w:val="20"/>
              </w:rPr>
              <w:t xml:space="preserve"> Администрация Моргинского сельского поселения Дубенского муниципального района Республики Мордовия: 431780 Республика Мордовия, Дубенский район, с. Морга, ул. Московская, д. 30</w:t>
            </w:r>
          </w:p>
        </w:tc>
      </w:tr>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rPr>
            </w:pPr>
            <w:r w:rsidRPr="00EA5D89">
              <w:rPr>
                <w:sz w:val="20"/>
                <w:szCs w:val="20"/>
              </w:rPr>
              <w:t xml:space="preserve">Основной разработчик </w:t>
            </w:r>
            <w:r w:rsidRPr="00EA5D89">
              <w:rPr>
                <w:sz w:val="20"/>
                <w:szCs w:val="20"/>
              </w:rPr>
              <w:lastRenderedPageBreak/>
              <w:t xml:space="preserve">программы, его местонахождение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rPr>
            </w:pPr>
            <w:r w:rsidRPr="00EA5D89">
              <w:rPr>
                <w:sz w:val="20"/>
                <w:szCs w:val="20"/>
              </w:rPr>
              <w:lastRenderedPageBreak/>
              <w:t xml:space="preserve">Администрация Моргинского сельского поселения Дубенского муниципального </w:t>
            </w:r>
            <w:r w:rsidRPr="00EA5D89">
              <w:rPr>
                <w:sz w:val="20"/>
                <w:szCs w:val="20"/>
              </w:rPr>
              <w:lastRenderedPageBreak/>
              <w:t>района Республики Мордовия: 431780 Республика Мордовия, Дубенский район, с. Морга, ул. Московская, д. 30</w:t>
            </w:r>
          </w:p>
        </w:tc>
      </w:tr>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rPr>
            </w:pPr>
            <w:r w:rsidRPr="00EA5D89">
              <w:rPr>
                <w:sz w:val="20"/>
                <w:szCs w:val="20"/>
              </w:rPr>
              <w:lastRenderedPageBreak/>
              <w:t xml:space="preserve">Цель и задачи 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rPr>
                <w:sz w:val="20"/>
                <w:szCs w:val="20"/>
              </w:rPr>
            </w:pPr>
            <w:r w:rsidRPr="00EA5D89">
              <w:rPr>
                <w:sz w:val="20"/>
                <w:szCs w:val="20"/>
              </w:rPr>
              <w:t>Цель:</w:t>
            </w:r>
            <w:r w:rsidRPr="00EA5D89">
              <w:rPr>
                <w:sz w:val="20"/>
                <w:szCs w:val="20"/>
              </w:rPr>
              <w:br/>
              <w:t xml:space="preserve">Обеспечение развития социальной инфраструктуры Моргинского сельского  поселения  для закрепления населения, повышения уровня его жизни </w:t>
            </w:r>
          </w:p>
          <w:p w:rsidR="00A35AA5" w:rsidRPr="00EA5D89" w:rsidRDefault="00A35AA5" w:rsidP="002D7CC4">
            <w:pPr>
              <w:rPr>
                <w:sz w:val="20"/>
                <w:szCs w:val="20"/>
              </w:rPr>
            </w:pPr>
            <w:r w:rsidRPr="00EA5D89">
              <w:rPr>
                <w:sz w:val="20"/>
                <w:szCs w:val="20"/>
              </w:rPr>
              <w:t>Задачи:</w:t>
            </w:r>
          </w:p>
          <w:p w:rsidR="00A35AA5" w:rsidRPr="00EA5D89" w:rsidRDefault="00A35AA5" w:rsidP="002D7CC4">
            <w:pPr>
              <w:rPr>
                <w:sz w:val="20"/>
                <w:szCs w:val="20"/>
              </w:rPr>
            </w:pPr>
            <w:r w:rsidRPr="00EA5D89">
              <w:rPr>
                <w:sz w:val="20"/>
                <w:szCs w:val="20"/>
              </w:rPr>
              <w:t>- привлечение широких масс населения к занятиям спортом и культивирование здорового образа жизни за счет строительства спортивных сооружений;</w:t>
            </w:r>
            <w:r w:rsidRPr="00EA5D89">
              <w:rPr>
                <w:sz w:val="20"/>
                <w:szCs w:val="20"/>
              </w:rPr>
              <w:br/>
              <w:t xml:space="preserve">- улучшение условий проживания населения за счет строительства, реконструкции и ремонта объектов </w:t>
            </w:r>
          </w:p>
          <w:p w:rsidR="00A35AA5" w:rsidRPr="00EA5D89" w:rsidRDefault="00A35AA5" w:rsidP="002D7CC4">
            <w:pPr>
              <w:rPr>
                <w:sz w:val="20"/>
                <w:szCs w:val="20"/>
              </w:rPr>
            </w:pPr>
            <w:r w:rsidRPr="00EA5D89">
              <w:rPr>
                <w:sz w:val="20"/>
                <w:szCs w:val="20"/>
              </w:rPr>
              <w:t>мест массового отдыха и рекреации;</w:t>
            </w:r>
            <w:r w:rsidRPr="00EA5D89">
              <w:rPr>
                <w:sz w:val="20"/>
                <w:szCs w:val="20"/>
              </w:rPr>
              <w:br/>
              <w:t xml:space="preserve">- развитие социальной инфраструктуры  сельского поселения  путем формирования благоприятного социального климата для обеспечения эффективной трудовой деятельности, повышения уровня жизни населения, сокращения миграционного оттока  в </w:t>
            </w:r>
            <w:proofErr w:type="spellStart"/>
            <w:r w:rsidRPr="00EA5D89">
              <w:rPr>
                <w:sz w:val="20"/>
                <w:szCs w:val="20"/>
              </w:rPr>
              <w:t>Моргинском</w:t>
            </w:r>
            <w:proofErr w:type="spellEnd"/>
            <w:r w:rsidRPr="00EA5D89">
              <w:rPr>
                <w:sz w:val="20"/>
                <w:szCs w:val="20"/>
              </w:rPr>
              <w:t xml:space="preserve"> сельском поселении.</w:t>
            </w:r>
          </w:p>
        </w:tc>
      </w:tr>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rPr>
            </w:pPr>
            <w:r w:rsidRPr="00EA5D89">
              <w:rPr>
                <w:sz w:val="20"/>
                <w:szCs w:val="20"/>
              </w:rPr>
              <w:t xml:space="preserve">Целевые показатели (индикаторы) обеспеченности населения объектами социальной инфраструктуры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pStyle w:val="ConsPlusNonformat"/>
              <w:widowControl/>
              <w:tabs>
                <w:tab w:val="center" w:pos="4677"/>
                <w:tab w:val="right" w:pos="9355"/>
              </w:tabs>
              <w:rPr>
                <w:rFonts w:ascii="Times New Roman" w:hAnsi="Times New Roman"/>
              </w:rPr>
            </w:pPr>
            <w:proofErr w:type="gramStart"/>
            <w:r w:rsidRPr="00EA5D89">
              <w:rPr>
                <w:rFonts w:ascii="Times New Roman" w:hAnsi="Times New Roman"/>
              </w:rPr>
              <w:t>Целевыми показателями (индикаторами) обеспеченности населения объектами социальной инфраструктуры, станут:</w:t>
            </w:r>
            <w:r w:rsidRPr="00EA5D89">
              <w:rPr>
                <w:rFonts w:ascii="Times New Roman" w:hAnsi="Times New Roman"/>
              </w:rPr>
              <w:br/>
              <w:t>- показатели ежегодного сокращения миграционного оттока населения;</w:t>
            </w:r>
            <w:r w:rsidRPr="00EA5D89">
              <w:rPr>
                <w:rFonts w:ascii="Times New Roman" w:hAnsi="Times New Roman"/>
              </w:rPr>
              <w:br/>
              <w:t>- улучшение качества услуг, предоставляемых учреждениями культуры Моргинского о сельского поселения;</w:t>
            </w:r>
            <w:proofErr w:type="gramEnd"/>
          </w:p>
          <w:p w:rsidR="00A35AA5" w:rsidRPr="00EA5D89" w:rsidRDefault="00A35AA5" w:rsidP="002D7CC4">
            <w:pPr>
              <w:pStyle w:val="ConsPlusNonformat"/>
              <w:widowControl/>
              <w:tabs>
                <w:tab w:val="center" w:pos="4677"/>
                <w:tab w:val="right" w:pos="9355"/>
              </w:tabs>
              <w:rPr>
                <w:rFonts w:ascii="Times New Roman" w:hAnsi="Times New Roman"/>
              </w:rPr>
            </w:pPr>
            <w:r w:rsidRPr="00EA5D89">
              <w:rPr>
                <w:rFonts w:ascii="Times New Roman" w:hAnsi="Times New Roman"/>
              </w:rPr>
              <w:t>- создание условий для занятий спортом;</w:t>
            </w:r>
            <w:r w:rsidRPr="00EA5D89">
              <w:rPr>
                <w:rFonts w:ascii="Times New Roman" w:hAnsi="Times New Roman"/>
              </w:rPr>
              <w:br/>
              <w:t>- организация централизованной системы водоснабжения, газоснабжения;</w:t>
            </w:r>
          </w:p>
          <w:p w:rsidR="00A35AA5" w:rsidRPr="00EA5D89" w:rsidRDefault="00A35AA5" w:rsidP="002D7CC4">
            <w:pPr>
              <w:rPr>
                <w:sz w:val="20"/>
                <w:szCs w:val="20"/>
              </w:rPr>
            </w:pPr>
            <w:r w:rsidRPr="00EA5D89">
              <w:rPr>
                <w:sz w:val="20"/>
                <w:szCs w:val="20"/>
              </w:rPr>
              <w:t>- развитие транспортной инфраструктуры.</w:t>
            </w:r>
          </w:p>
        </w:tc>
      </w:tr>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rPr>
            </w:pPr>
            <w:r w:rsidRPr="00EA5D89">
              <w:rPr>
                <w:sz w:val="20"/>
                <w:szCs w:val="20"/>
              </w:rPr>
              <w:t>Укрупненное описание запланированных мероприятий (инвестиционных проектов) по проектированию, строительству, реконструкции объектов социальной инфраструктуры</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A35AA5">
            <w:pPr>
              <w:pStyle w:val="afa"/>
              <w:numPr>
                <w:ilvl w:val="0"/>
                <w:numId w:val="33"/>
              </w:numPr>
              <w:rPr>
                <w:sz w:val="20"/>
                <w:szCs w:val="20"/>
              </w:rPr>
            </w:pPr>
            <w:proofErr w:type="spellStart"/>
            <w:r w:rsidRPr="00EA5D89">
              <w:rPr>
                <w:sz w:val="20"/>
                <w:szCs w:val="20"/>
              </w:rPr>
              <w:t>Реконструкция</w:t>
            </w:r>
            <w:proofErr w:type="spellEnd"/>
            <w:r w:rsidRPr="00EA5D89">
              <w:rPr>
                <w:sz w:val="20"/>
                <w:szCs w:val="20"/>
              </w:rPr>
              <w:t xml:space="preserve">  ФАП</w:t>
            </w:r>
          </w:p>
          <w:p w:rsidR="00A35AA5" w:rsidRPr="00EA5D89" w:rsidRDefault="00A35AA5" w:rsidP="00A35AA5">
            <w:pPr>
              <w:pStyle w:val="afa"/>
              <w:numPr>
                <w:ilvl w:val="0"/>
                <w:numId w:val="33"/>
              </w:numPr>
              <w:rPr>
                <w:sz w:val="20"/>
                <w:szCs w:val="20"/>
              </w:rPr>
            </w:pPr>
            <w:r w:rsidRPr="00EA5D89">
              <w:rPr>
                <w:sz w:val="20"/>
                <w:szCs w:val="20"/>
                <w:lang w:val="ru-RU"/>
              </w:rPr>
              <w:t>Капитальный ремонт административного здания</w:t>
            </w:r>
          </w:p>
          <w:p w:rsidR="00A35AA5" w:rsidRPr="00EA5D89" w:rsidRDefault="00A35AA5" w:rsidP="002D7CC4">
            <w:pPr>
              <w:rPr>
                <w:sz w:val="20"/>
                <w:szCs w:val="20"/>
              </w:rPr>
            </w:pPr>
          </w:p>
          <w:p w:rsidR="00A35AA5" w:rsidRPr="00EA5D89" w:rsidRDefault="00A35AA5" w:rsidP="002D7CC4">
            <w:pPr>
              <w:rPr>
                <w:sz w:val="20"/>
                <w:szCs w:val="20"/>
              </w:rPr>
            </w:pPr>
          </w:p>
        </w:tc>
      </w:tr>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rPr>
            </w:pPr>
            <w:r w:rsidRPr="00EA5D89">
              <w:rPr>
                <w:sz w:val="20"/>
                <w:szCs w:val="20"/>
              </w:rPr>
              <w:t xml:space="preserve">Сроки и этапы реализации 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rPr>
                <w:sz w:val="20"/>
                <w:szCs w:val="20"/>
              </w:rPr>
            </w:pPr>
            <w:r w:rsidRPr="00EA5D89">
              <w:rPr>
                <w:sz w:val="20"/>
                <w:szCs w:val="20"/>
              </w:rPr>
              <w:t>Срок реализации Программы 2018-2027 годы, в 2 этапа</w:t>
            </w:r>
          </w:p>
          <w:p w:rsidR="00A35AA5" w:rsidRPr="00EA5D89" w:rsidRDefault="00A35AA5" w:rsidP="002D7CC4">
            <w:pPr>
              <w:rPr>
                <w:sz w:val="20"/>
                <w:szCs w:val="20"/>
              </w:rPr>
            </w:pPr>
            <w:r w:rsidRPr="00EA5D89">
              <w:rPr>
                <w:sz w:val="20"/>
                <w:szCs w:val="20"/>
              </w:rPr>
              <w:t>1 этап – с 2020 по 2022 годы</w:t>
            </w:r>
          </w:p>
          <w:p w:rsidR="00A35AA5" w:rsidRPr="00EA5D89" w:rsidRDefault="00A35AA5" w:rsidP="002D7CC4">
            <w:pPr>
              <w:rPr>
                <w:sz w:val="20"/>
                <w:szCs w:val="20"/>
              </w:rPr>
            </w:pPr>
            <w:r w:rsidRPr="00EA5D89">
              <w:rPr>
                <w:sz w:val="20"/>
                <w:szCs w:val="20"/>
              </w:rPr>
              <w:t>2 этап – с 2023 по 2027 годы</w:t>
            </w:r>
          </w:p>
        </w:tc>
      </w:tr>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rPr>
            </w:pPr>
            <w:r w:rsidRPr="00EA5D89">
              <w:rPr>
                <w:sz w:val="20"/>
                <w:szCs w:val="20"/>
              </w:rPr>
              <w:t>Объемы и источники финансирования программы</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120"/>
              <w:jc w:val="both"/>
              <w:rPr>
                <w:sz w:val="20"/>
                <w:szCs w:val="20"/>
              </w:rPr>
            </w:pPr>
            <w:r w:rsidRPr="00EA5D89">
              <w:rPr>
                <w:sz w:val="20"/>
                <w:szCs w:val="20"/>
              </w:rPr>
              <w:t xml:space="preserve">Прогнозный общий объем финансирования Программы на период 2018-2027 годов составляет 820000,0 тыс. руб., в том числе по годам: </w:t>
            </w:r>
          </w:p>
          <w:p w:rsidR="00A35AA5" w:rsidRPr="00EA5D89" w:rsidRDefault="00A35AA5" w:rsidP="002D7CC4">
            <w:pPr>
              <w:spacing w:after="120"/>
              <w:jc w:val="both"/>
              <w:rPr>
                <w:sz w:val="20"/>
                <w:szCs w:val="20"/>
              </w:rPr>
            </w:pPr>
            <w:r w:rsidRPr="00EA5D89">
              <w:rPr>
                <w:sz w:val="20"/>
                <w:szCs w:val="20"/>
              </w:rPr>
              <w:t xml:space="preserve">2020 год -    500000,0  тыс. рублей; </w:t>
            </w:r>
          </w:p>
          <w:p w:rsidR="00A35AA5" w:rsidRPr="00EA5D89" w:rsidRDefault="00A35AA5" w:rsidP="002D7CC4">
            <w:pPr>
              <w:spacing w:after="120"/>
              <w:jc w:val="both"/>
              <w:rPr>
                <w:sz w:val="20"/>
                <w:szCs w:val="20"/>
              </w:rPr>
            </w:pPr>
            <w:r w:rsidRPr="00EA5D89">
              <w:rPr>
                <w:sz w:val="20"/>
                <w:szCs w:val="20"/>
              </w:rPr>
              <w:t>2021 год -    320000,0  тыс. рублей;</w:t>
            </w:r>
          </w:p>
          <w:p w:rsidR="00A35AA5" w:rsidRPr="00EA5D89" w:rsidRDefault="00A35AA5" w:rsidP="002D7CC4">
            <w:pPr>
              <w:rPr>
                <w:sz w:val="20"/>
                <w:szCs w:val="20"/>
              </w:rPr>
            </w:pPr>
            <w:r w:rsidRPr="00EA5D89">
              <w:rPr>
                <w:sz w:val="20"/>
                <w:szCs w:val="20"/>
              </w:rPr>
              <w:t xml:space="preserve">Финансирование входящих в Программу мероприятий осуществляется за счет средств Федерального бюджета,  бюджета  Моргинского сельского поселения </w:t>
            </w:r>
          </w:p>
        </w:tc>
      </w:tr>
      <w:tr w:rsidR="00A35AA5" w:rsidRPr="00EA5D89" w:rsidTr="002D7CC4">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rPr>
            </w:pPr>
            <w:r w:rsidRPr="00EA5D89">
              <w:rPr>
                <w:sz w:val="20"/>
                <w:szCs w:val="20"/>
              </w:rPr>
              <w:t>Ожидаемые результаты реализации программы</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A35AA5" w:rsidRPr="00EA5D89" w:rsidRDefault="00A35AA5" w:rsidP="002D7CC4">
            <w:pPr>
              <w:spacing w:after="283"/>
              <w:rPr>
                <w:sz w:val="20"/>
                <w:szCs w:val="20"/>
              </w:rPr>
            </w:pPr>
            <w:r w:rsidRPr="00EA5D89">
              <w:rPr>
                <w:sz w:val="20"/>
                <w:szCs w:val="20"/>
              </w:rPr>
              <w:t xml:space="preserve"> Повышение уровня жизни и закрепление населения квалифицированными трудовыми ресурсами.  </w:t>
            </w:r>
          </w:p>
        </w:tc>
      </w:tr>
    </w:tbl>
    <w:p w:rsidR="00A35AA5" w:rsidRPr="00EA5D89" w:rsidRDefault="00A35AA5" w:rsidP="00A35AA5">
      <w:pPr>
        <w:ind w:firstLine="708"/>
        <w:jc w:val="both"/>
        <w:rPr>
          <w:sz w:val="20"/>
          <w:szCs w:val="20"/>
        </w:rPr>
      </w:pPr>
    </w:p>
    <w:p w:rsidR="00A35AA5" w:rsidRPr="00EA5D89" w:rsidRDefault="00A35AA5" w:rsidP="00A35AA5">
      <w:pPr>
        <w:spacing w:before="240" w:after="120"/>
        <w:jc w:val="center"/>
        <w:rPr>
          <w:b/>
          <w:bCs/>
          <w:sz w:val="20"/>
          <w:szCs w:val="20"/>
        </w:rPr>
      </w:pPr>
      <w:r w:rsidRPr="00EA5D89">
        <w:rPr>
          <w:b/>
          <w:bCs/>
          <w:sz w:val="20"/>
          <w:szCs w:val="20"/>
        </w:rPr>
        <w:t>Раздел 1. Характеристика существующего состояния социальной инфраструктуры</w:t>
      </w:r>
    </w:p>
    <w:p w:rsidR="00A35AA5" w:rsidRPr="00EA5D89" w:rsidRDefault="00A35AA5" w:rsidP="00A35AA5">
      <w:pPr>
        <w:spacing w:before="240" w:after="120"/>
        <w:jc w:val="both"/>
        <w:rPr>
          <w:b/>
          <w:bCs/>
          <w:sz w:val="20"/>
          <w:szCs w:val="20"/>
        </w:rPr>
      </w:pPr>
      <w:r w:rsidRPr="00EA5D89">
        <w:rPr>
          <w:b/>
          <w:bCs/>
          <w:sz w:val="20"/>
          <w:szCs w:val="20"/>
        </w:rPr>
        <w:t>1.1. Описание социально-экономического состояния поселения, сведения о градостроительной деятельности на территории поселения</w:t>
      </w:r>
    </w:p>
    <w:p w:rsidR="00A35AA5" w:rsidRPr="00EA5D89" w:rsidRDefault="00A35AA5" w:rsidP="00A35AA5">
      <w:pPr>
        <w:ind w:firstLine="567"/>
        <w:jc w:val="both"/>
        <w:rPr>
          <w:sz w:val="20"/>
          <w:szCs w:val="20"/>
        </w:rPr>
      </w:pPr>
      <w:r w:rsidRPr="00EA5D89">
        <w:rPr>
          <w:sz w:val="20"/>
          <w:szCs w:val="20"/>
        </w:rPr>
        <w:t xml:space="preserve">     Село Морга основано  1613  году. </w:t>
      </w:r>
      <w:proofErr w:type="spellStart"/>
      <w:r w:rsidRPr="00EA5D89">
        <w:rPr>
          <w:sz w:val="20"/>
          <w:szCs w:val="20"/>
        </w:rPr>
        <w:t>Моргинское</w:t>
      </w:r>
      <w:proofErr w:type="spellEnd"/>
      <w:r w:rsidRPr="00EA5D89">
        <w:rPr>
          <w:sz w:val="20"/>
          <w:szCs w:val="20"/>
        </w:rPr>
        <w:t xml:space="preserve"> сельское поселение входит в состав Дубенского  муниципального района.</w:t>
      </w:r>
    </w:p>
    <w:p w:rsidR="00A35AA5" w:rsidRPr="00EA5D89" w:rsidRDefault="00A35AA5" w:rsidP="00A35AA5">
      <w:pPr>
        <w:ind w:firstLine="708"/>
        <w:jc w:val="both"/>
        <w:rPr>
          <w:sz w:val="20"/>
          <w:szCs w:val="20"/>
        </w:rPr>
      </w:pPr>
      <w:r w:rsidRPr="00EA5D89">
        <w:rPr>
          <w:sz w:val="20"/>
          <w:szCs w:val="20"/>
        </w:rPr>
        <w:t>Численность постоянного населения Моргинского сельского поселения на 01.01.2018 года составляет 412 человек.</w:t>
      </w:r>
    </w:p>
    <w:p w:rsidR="00A35AA5" w:rsidRPr="00EA5D89" w:rsidRDefault="00A35AA5" w:rsidP="00A35AA5">
      <w:pPr>
        <w:pStyle w:val="22"/>
        <w:suppressAutoHyphens/>
        <w:spacing w:line="20" w:lineRule="atLeast"/>
        <w:ind w:firstLine="709"/>
        <w:jc w:val="both"/>
        <w:rPr>
          <w:sz w:val="20"/>
          <w:szCs w:val="20"/>
        </w:rPr>
      </w:pPr>
      <w:r w:rsidRPr="00EA5D89">
        <w:rPr>
          <w:sz w:val="20"/>
          <w:szCs w:val="20"/>
        </w:rPr>
        <w:t>Необходимо отметить, что миграционная составляющая испытывает значи</w:t>
      </w:r>
      <w:r w:rsidRPr="00EA5D89">
        <w:rPr>
          <w:sz w:val="20"/>
          <w:szCs w:val="20"/>
        </w:rPr>
        <w:softHyphen/>
        <w:t xml:space="preserve">тельные колебания из года в год, и прогнозировать миграцию очень сложно. Механический прирост населения за последние годы </w:t>
      </w:r>
      <w:r w:rsidRPr="00EA5D89">
        <w:rPr>
          <w:sz w:val="20"/>
          <w:szCs w:val="20"/>
        </w:rPr>
        <w:lastRenderedPageBreak/>
        <w:t>изменялся незначительно. В 2016 году миграционный прирост составил 2 человека. Однако за счет того, что в селе наблюдается естественная убыль населения, численность населения села незначительно уменьшается.</w:t>
      </w:r>
    </w:p>
    <w:p w:rsidR="00A35AA5" w:rsidRPr="00EA5D89" w:rsidRDefault="00A35AA5" w:rsidP="00A35AA5">
      <w:pPr>
        <w:ind w:firstLine="567"/>
        <w:jc w:val="both"/>
        <w:rPr>
          <w:sz w:val="20"/>
          <w:szCs w:val="20"/>
        </w:rPr>
      </w:pPr>
      <w:r w:rsidRPr="00EA5D89">
        <w:rPr>
          <w:sz w:val="20"/>
          <w:szCs w:val="20"/>
        </w:rPr>
        <w:t xml:space="preserve">В настоящее время в </w:t>
      </w:r>
      <w:proofErr w:type="spellStart"/>
      <w:r w:rsidRPr="00EA5D89">
        <w:rPr>
          <w:sz w:val="20"/>
          <w:szCs w:val="20"/>
        </w:rPr>
        <w:t>Моргинском</w:t>
      </w:r>
      <w:proofErr w:type="spellEnd"/>
      <w:r w:rsidRPr="00EA5D89">
        <w:rPr>
          <w:sz w:val="20"/>
          <w:szCs w:val="20"/>
        </w:rPr>
        <w:t xml:space="preserve"> сельском поселении сложилась следующая демографическая ситуация:</w:t>
      </w:r>
    </w:p>
    <w:p w:rsidR="00A35AA5" w:rsidRPr="00EA5D89" w:rsidRDefault="00A35AA5" w:rsidP="00A35AA5">
      <w:pPr>
        <w:ind w:firstLine="708"/>
        <w:jc w:val="both"/>
        <w:rPr>
          <w:sz w:val="20"/>
          <w:szCs w:val="20"/>
        </w:rPr>
      </w:pPr>
      <w:r w:rsidRPr="00EA5D89">
        <w:rPr>
          <w:sz w:val="20"/>
          <w:szCs w:val="20"/>
        </w:rPr>
        <w:t xml:space="preserve">Мужчин 167, женщин 245. </w:t>
      </w:r>
    </w:p>
    <w:p w:rsidR="00A35AA5" w:rsidRPr="00EA5D89" w:rsidRDefault="00A35AA5" w:rsidP="00A35AA5">
      <w:pPr>
        <w:ind w:firstLine="708"/>
        <w:jc w:val="both"/>
        <w:rPr>
          <w:sz w:val="20"/>
          <w:szCs w:val="20"/>
        </w:rPr>
      </w:pPr>
      <w:r w:rsidRPr="00EA5D89">
        <w:rPr>
          <w:sz w:val="20"/>
          <w:szCs w:val="20"/>
        </w:rPr>
        <w:t>На территории поселения проживает:</w:t>
      </w:r>
    </w:p>
    <w:p w:rsidR="00A35AA5" w:rsidRPr="00EA5D89" w:rsidRDefault="00A35AA5" w:rsidP="00A35AA5">
      <w:pPr>
        <w:ind w:firstLine="708"/>
        <w:jc w:val="both"/>
        <w:rPr>
          <w:sz w:val="20"/>
          <w:szCs w:val="20"/>
        </w:rPr>
      </w:pPr>
      <w:r w:rsidRPr="00EA5D89">
        <w:rPr>
          <w:sz w:val="20"/>
          <w:szCs w:val="20"/>
        </w:rPr>
        <w:t>- в трудоспособном возрасте                                            - 191 чел.</w:t>
      </w:r>
    </w:p>
    <w:p w:rsidR="00A35AA5" w:rsidRPr="00EA5D89" w:rsidRDefault="00A35AA5" w:rsidP="00A35AA5">
      <w:pPr>
        <w:jc w:val="both"/>
        <w:rPr>
          <w:sz w:val="20"/>
          <w:szCs w:val="20"/>
        </w:rPr>
      </w:pPr>
      <w:r w:rsidRPr="00EA5D89">
        <w:rPr>
          <w:sz w:val="20"/>
          <w:szCs w:val="20"/>
        </w:rPr>
        <w:t xml:space="preserve">          - пенсионеров                                                                 - 228 чел.</w:t>
      </w:r>
    </w:p>
    <w:p w:rsidR="00A35AA5" w:rsidRPr="00EA5D89" w:rsidRDefault="00A35AA5" w:rsidP="00A35AA5">
      <w:pPr>
        <w:jc w:val="both"/>
        <w:rPr>
          <w:sz w:val="20"/>
          <w:szCs w:val="20"/>
        </w:rPr>
      </w:pPr>
      <w:r w:rsidRPr="00EA5D89">
        <w:rPr>
          <w:sz w:val="20"/>
          <w:szCs w:val="20"/>
        </w:rPr>
        <w:t xml:space="preserve">          - детей до 16 лет                                                              - 37 чел.</w:t>
      </w:r>
    </w:p>
    <w:p w:rsidR="00A35AA5" w:rsidRPr="00EA5D89" w:rsidRDefault="00A35AA5" w:rsidP="00A35AA5">
      <w:pPr>
        <w:jc w:val="both"/>
        <w:rPr>
          <w:sz w:val="20"/>
          <w:szCs w:val="20"/>
        </w:rPr>
      </w:pPr>
      <w:r w:rsidRPr="00EA5D89">
        <w:rPr>
          <w:sz w:val="20"/>
          <w:szCs w:val="20"/>
        </w:rPr>
        <w:t xml:space="preserve">          </w:t>
      </w:r>
    </w:p>
    <w:p w:rsidR="00A35AA5" w:rsidRPr="00EA5D89" w:rsidRDefault="00A35AA5" w:rsidP="00A35AA5">
      <w:pPr>
        <w:ind w:firstLine="708"/>
        <w:jc w:val="both"/>
        <w:rPr>
          <w:sz w:val="20"/>
          <w:szCs w:val="20"/>
        </w:rPr>
      </w:pPr>
    </w:p>
    <w:p w:rsidR="00A35AA5" w:rsidRPr="00EA5D89" w:rsidRDefault="00A35AA5" w:rsidP="00A35AA5">
      <w:pPr>
        <w:ind w:firstLine="567"/>
        <w:jc w:val="both"/>
        <w:rPr>
          <w:sz w:val="20"/>
          <w:szCs w:val="20"/>
        </w:rPr>
      </w:pPr>
      <w:r w:rsidRPr="00EA5D89">
        <w:rPr>
          <w:sz w:val="20"/>
          <w:szCs w:val="20"/>
        </w:rPr>
        <w:t xml:space="preserve">Анализ половозрастной структуры показал, что на ближайшую перспективу без учета миграционного движения складывается тенденция уменьшения доли трудоспособного населения и увеличения — нетрудоспособного, что повысит демографическую нагрузку на население и негативно скажется на формировании трудовых ресурсов. </w:t>
      </w:r>
    </w:p>
    <w:p w:rsidR="00A35AA5" w:rsidRPr="00EA5D89" w:rsidRDefault="00A35AA5" w:rsidP="00A35AA5">
      <w:pPr>
        <w:ind w:firstLine="567"/>
        <w:jc w:val="both"/>
        <w:rPr>
          <w:sz w:val="20"/>
          <w:szCs w:val="20"/>
        </w:rPr>
      </w:pPr>
      <w:r w:rsidRPr="00EA5D89">
        <w:rPr>
          <w:sz w:val="20"/>
          <w:szCs w:val="20"/>
        </w:rPr>
        <w:t xml:space="preserve">Увеличение категории нетрудоспособного населения помимо особенности сложившейся структуры и возрастных групп населения, также обусловлено складывающимися в стране тенденциями уменьшения рождаемости и продолжительности  жизни населения. </w:t>
      </w:r>
    </w:p>
    <w:p w:rsidR="00A35AA5" w:rsidRPr="00EA5D89" w:rsidRDefault="00A35AA5" w:rsidP="00A35AA5">
      <w:pPr>
        <w:ind w:firstLine="567"/>
        <w:jc w:val="both"/>
        <w:rPr>
          <w:sz w:val="20"/>
          <w:szCs w:val="20"/>
        </w:rPr>
      </w:pPr>
      <w:r w:rsidRPr="00EA5D89">
        <w:rPr>
          <w:sz w:val="20"/>
          <w:szCs w:val="20"/>
        </w:rPr>
        <w:t xml:space="preserve">В целом демографическая ситуация в </w:t>
      </w:r>
      <w:proofErr w:type="spellStart"/>
      <w:r w:rsidRPr="00EA5D89">
        <w:rPr>
          <w:sz w:val="20"/>
          <w:szCs w:val="20"/>
        </w:rPr>
        <w:t>Моргинском</w:t>
      </w:r>
      <w:proofErr w:type="spellEnd"/>
      <w:r w:rsidRPr="00EA5D89">
        <w:rPr>
          <w:sz w:val="20"/>
          <w:szCs w:val="20"/>
        </w:rPr>
        <w:t xml:space="preserve"> сельском поселении повторяет районные и краевые проблемы и обстановку большинства регионов. </w:t>
      </w:r>
    </w:p>
    <w:p w:rsidR="00A35AA5" w:rsidRPr="00EA5D89" w:rsidRDefault="00A35AA5" w:rsidP="00A35AA5">
      <w:pPr>
        <w:ind w:firstLine="567"/>
        <w:jc w:val="both"/>
        <w:rPr>
          <w:sz w:val="20"/>
          <w:szCs w:val="20"/>
        </w:rPr>
      </w:pPr>
      <w:r w:rsidRPr="00EA5D89">
        <w:rPr>
          <w:sz w:val="20"/>
          <w:szCs w:val="20"/>
        </w:rPr>
        <w:t>Характер смертности определяется практически необратимым процессом старения населения, регрессивной структурой населения, а также ростом смертности населения в трудоспособном возрасте, особенно у мужчин.</w:t>
      </w:r>
    </w:p>
    <w:p w:rsidR="00A35AA5" w:rsidRPr="00EA5D89" w:rsidRDefault="00A35AA5" w:rsidP="00A35AA5">
      <w:pPr>
        <w:tabs>
          <w:tab w:val="left" w:pos="709"/>
        </w:tabs>
        <w:ind w:firstLine="567"/>
        <w:jc w:val="both"/>
        <w:rPr>
          <w:sz w:val="20"/>
          <w:szCs w:val="20"/>
        </w:rPr>
      </w:pPr>
      <w:r w:rsidRPr="00EA5D89">
        <w:rPr>
          <w:sz w:val="20"/>
          <w:szCs w:val="20"/>
        </w:rPr>
        <w:t xml:space="preserve"> Общей стратегической целью социально-экономического развития поселения на прогнозный период  является обеспечение повышения уровня и качества жизни населения, приток инвестиций в экономику муниципального образования, что обеспечит создание современных производств на его территории, а также увеличит налоговые поступления в бюджеты всех уровней.</w:t>
      </w:r>
    </w:p>
    <w:p w:rsidR="00A35AA5" w:rsidRPr="00EA5D89" w:rsidRDefault="00A35AA5" w:rsidP="00A35AA5">
      <w:pPr>
        <w:tabs>
          <w:tab w:val="left" w:pos="709"/>
        </w:tabs>
        <w:ind w:firstLine="567"/>
        <w:jc w:val="both"/>
        <w:rPr>
          <w:sz w:val="20"/>
          <w:szCs w:val="20"/>
        </w:rPr>
      </w:pPr>
      <w:r w:rsidRPr="00EA5D89">
        <w:rPr>
          <w:sz w:val="20"/>
          <w:szCs w:val="20"/>
        </w:rPr>
        <w:t>Природные ресурсы – значимый фактор для привлечения инвесторов в пищевую промышленность, сельское хозяйство, добывающие производства.</w:t>
      </w:r>
    </w:p>
    <w:p w:rsidR="00A35AA5" w:rsidRPr="00EA5D89" w:rsidRDefault="00A35AA5" w:rsidP="00A35AA5">
      <w:pPr>
        <w:ind w:firstLine="709"/>
        <w:jc w:val="both"/>
        <w:rPr>
          <w:sz w:val="20"/>
          <w:szCs w:val="20"/>
        </w:rPr>
      </w:pPr>
      <w:r w:rsidRPr="00EA5D89">
        <w:rPr>
          <w:sz w:val="20"/>
          <w:szCs w:val="20"/>
        </w:rPr>
        <w:t xml:space="preserve">Современный уровень развития сферы социально-культурного обслуживания в </w:t>
      </w:r>
      <w:proofErr w:type="spellStart"/>
      <w:r w:rsidRPr="00EA5D89">
        <w:rPr>
          <w:sz w:val="20"/>
          <w:szCs w:val="20"/>
        </w:rPr>
        <w:t>Моргинском</w:t>
      </w:r>
      <w:proofErr w:type="spellEnd"/>
      <w:r w:rsidRPr="00EA5D89">
        <w:rPr>
          <w:sz w:val="20"/>
          <w:szCs w:val="20"/>
        </w:rPr>
        <w:t xml:space="preserve"> поселении по некоторым показателям и в ассортименте предоставляемых услуг не обеспечивает полноценного удовлетворения потребностей населения. Имеют место диспропорции в состоянии и темпах роста отдельных её отраслей, выражающиеся в отставании здравоохранения, предприятий общественного питания, бытового обслуживания.</w:t>
      </w:r>
    </w:p>
    <w:p w:rsidR="00A35AA5" w:rsidRPr="00EA5D89" w:rsidRDefault="00A35AA5" w:rsidP="00A35AA5">
      <w:pPr>
        <w:ind w:firstLine="709"/>
        <w:jc w:val="both"/>
        <w:rPr>
          <w:sz w:val="20"/>
          <w:szCs w:val="20"/>
        </w:rPr>
      </w:pPr>
      <w:r w:rsidRPr="00EA5D89">
        <w:rPr>
          <w:sz w:val="20"/>
          <w:szCs w:val="20"/>
        </w:rPr>
        <w:t>Правовым актом территориального планирования муниципального уровня является генеральный план. Генеральный план Моргинского сельского поселения Дубенского района  утвержден решением совета депутатов Моргинского сельского поселения от 23 сентября 2010 года № 132 , согласно которому установлены и утверждены:</w:t>
      </w:r>
    </w:p>
    <w:p w:rsidR="00A35AA5" w:rsidRPr="00EA5D89" w:rsidRDefault="00A35AA5" w:rsidP="00A35AA5">
      <w:pPr>
        <w:ind w:firstLine="709"/>
        <w:jc w:val="both"/>
        <w:rPr>
          <w:sz w:val="20"/>
          <w:szCs w:val="20"/>
        </w:rPr>
      </w:pPr>
      <w:r w:rsidRPr="00EA5D89">
        <w:rPr>
          <w:sz w:val="20"/>
          <w:szCs w:val="20"/>
        </w:rPr>
        <w:t>- территориальная организация и планировочная структура территории поселения;</w:t>
      </w:r>
    </w:p>
    <w:p w:rsidR="00A35AA5" w:rsidRPr="00EA5D89" w:rsidRDefault="00A35AA5" w:rsidP="00A35AA5">
      <w:pPr>
        <w:ind w:firstLine="709"/>
        <w:jc w:val="both"/>
        <w:rPr>
          <w:sz w:val="20"/>
          <w:szCs w:val="20"/>
        </w:rPr>
      </w:pPr>
      <w:r w:rsidRPr="00EA5D89">
        <w:rPr>
          <w:sz w:val="20"/>
          <w:szCs w:val="20"/>
        </w:rPr>
        <w:t>- функциональное зонирование территории поселения;</w:t>
      </w:r>
    </w:p>
    <w:p w:rsidR="00A35AA5" w:rsidRPr="00EA5D89" w:rsidRDefault="00A35AA5" w:rsidP="00A35AA5">
      <w:pPr>
        <w:ind w:firstLine="709"/>
        <w:jc w:val="both"/>
        <w:rPr>
          <w:sz w:val="20"/>
          <w:szCs w:val="20"/>
        </w:rPr>
      </w:pPr>
      <w:r w:rsidRPr="00EA5D89">
        <w:rPr>
          <w:sz w:val="20"/>
          <w:szCs w:val="20"/>
        </w:rPr>
        <w:t xml:space="preserve">- границы </w:t>
      </w:r>
      <w:proofErr w:type="gramStart"/>
      <w:r w:rsidRPr="00EA5D89">
        <w:rPr>
          <w:sz w:val="20"/>
          <w:szCs w:val="20"/>
        </w:rPr>
        <w:t>зон планируемого размещения объектов капитального строительства муниципального уровня</w:t>
      </w:r>
      <w:proofErr w:type="gramEnd"/>
      <w:r w:rsidRPr="00EA5D89">
        <w:rPr>
          <w:sz w:val="20"/>
          <w:szCs w:val="20"/>
        </w:rPr>
        <w:t>.</w:t>
      </w:r>
    </w:p>
    <w:p w:rsidR="00A35AA5" w:rsidRPr="00EA5D89" w:rsidRDefault="00A35AA5" w:rsidP="00A35AA5">
      <w:pPr>
        <w:ind w:firstLine="709"/>
        <w:jc w:val="both"/>
        <w:rPr>
          <w:sz w:val="20"/>
          <w:szCs w:val="20"/>
        </w:rPr>
      </w:pPr>
      <w:r w:rsidRPr="00EA5D89">
        <w:rPr>
          <w:sz w:val="20"/>
          <w:szCs w:val="20"/>
        </w:rPr>
        <w:t>На основании Генерального плана Моргинского сельского поселения юридически обоснованно осуществляются последующие этапы градостроительной деятельности на территории поселения:</w:t>
      </w:r>
    </w:p>
    <w:p w:rsidR="00A35AA5" w:rsidRPr="00EA5D89" w:rsidRDefault="00A35AA5" w:rsidP="00A35AA5">
      <w:pPr>
        <w:ind w:firstLine="709"/>
        <w:jc w:val="both"/>
        <w:rPr>
          <w:sz w:val="20"/>
          <w:szCs w:val="20"/>
        </w:rPr>
      </w:pPr>
      <w:r w:rsidRPr="00EA5D89">
        <w:rPr>
          <w:sz w:val="20"/>
          <w:szCs w:val="20"/>
        </w:rPr>
        <w:t>- решением совета депутатов Моргинского сельского поселения от 23 июня 2011 года № 165 утверждены правила землепользования и застройки Моргинского сельского поселения.</w:t>
      </w:r>
    </w:p>
    <w:p w:rsidR="00A35AA5" w:rsidRPr="00EA5D89" w:rsidRDefault="00A35AA5" w:rsidP="00A35AA5">
      <w:pPr>
        <w:ind w:firstLine="709"/>
        <w:jc w:val="center"/>
        <w:rPr>
          <w:b/>
          <w:bCs/>
          <w:sz w:val="20"/>
          <w:szCs w:val="20"/>
        </w:rPr>
      </w:pPr>
    </w:p>
    <w:p w:rsidR="00A35AA5" w:rsidRPr="00EA5D89" w:rsidRDefault="00A35AA5" w:rsidP="00A35AA5">
      <w:pPr>
        <w:ind w:firstLine="709"/>
        <w:jc w:val="center"/>
        <w:rPr>
          <w:b/>
          <w:bCs/>
          <w:sz w:val="20"/>
          <w:szCs w:val="20"/>
        </w:rPr>
      </w:pPr>
    </w:p>
    <w:p w:rsidR="00A35AA5" w:rsidRPr="00EA5D89" w:rsidRDefault="00A35AA5" w:rsidP="00A35AA5">
      <w:pPr>
        <w:ind w:firstLine="709"/>
        <w:jc w:val="center"/>
        <w:rPr>
          <w:b/>
          <w:bCs/>
          <w:sz w:val="20"/>
          <w:szCs w:val="20"/>
        </w:rPr>
      </w:pPr>
      <w:r w:rsidRPr="00EA5D89">
        <w:rPr>
          <w:b/>
          <w:bCs/>
          <w:sz w:val="20"/>
          <w:szCs w:val="20"/>
        </w:rPr>
        <w:t xml:space="preserve">1.2. Технико-экономические параметры существующих объектов социальной инфраструктуры поселения, сложившийся уровень обеспеченности населения поселения услугами объектов социальной инфраструктуры </w:t>
      </w:r>
    </w:p>
    <w:p w:rsidR="00A35AA5" w:rsidRPr="00EA5D89" w:rsidRDefault="00A35AA5" w:rsidP="00A35AA5">
      <w:pPr>
        <w:ind w:firstLine="709"/>
        <w:jc w:val="center"/>
        <w:rPr>
          <w:b/>
          <w:bCs/>
          <w:sz w:val="20"/>
          <w:szCs w:val="20"/>
        </w:rPr>
      </w:pPr>
    </w:p>
    <w:p w:rsidR="00A35AA5" w:rsidRPr="00EA5D89" w:rsidRDefault="00A35AA5" w:rsidP="00A35AA5">
      <w:pPr>
        <w:ind w:firstLine="709"/>
        <w:jc w:val="both"/>
        <w:rPr>
          <w:sz w:val="20"/>
          <w:szCs w:val="20"/>
        </w:rPr>
      </w:pPr>
      <w:r w:rsidRPr="00EA5D89">
        <w:rPr>
          <w:b/>
          <w:bCs/>
          <w:spacing w:val="-4"/>
          <w:sz w:val="20"/>
          <w:szCs w:val="20"/>
        </w:rPr>
        <w:t>Образование</w:t>
      </w:r>
      <w:r w:rsidRPr="00EA5D89">
        <w:rPr>
          <w:spacing w:val="-4"/>
          <w:sz w:val="20"/>
          <w:szCs w:val="20"/>
        </w:rPr>
        <w:t>. О</w:t>
      </w:r>
      <w:r w:rsidRPr="00EA5D89">
        <w:rPr>
          <w:rFonts w:eastAsia="Arial Unicode MS"/>
          <w:sz w:val="20"/>
          <w:szCs w:val="20"/>
        </w:rPr>
        <w:t xml:space="preserve">бразовательное учреждение </w:t>
      </w:r>
      <w:r w:rsidRPr="00EA5D89">
        <w:rPr>
          <w:sz w:val="20"/>
          <w:szCs w:val="20"/>
        </w:rPr>
        <w:t>Моргинского сельского поселения</w:t>
      </w:r>
      <w:r w:rsidRPr="00EA5D89">
        <w:rPr>
          <w:rFonts w:eastAsia="Arial Unicode MS"/>
          <w:sz w:val="20"/>
          <w:szCs w:val="20"/>
        </w:rPr>
        <w:t xml:space="preserve"> – начальная </w:t>
      </w:r>
      <w:proofErr w:type="spellStart"/>
      <w:r w:rsidRPr="00EA5D89">
        <w:rPr>
          <w:rFonts w:eastAsia="Arial Unicode MS"/>
          <w:sz w:val="20"/>
          <w:szCs w:val="20"/>
        </w:rPr>
        <w:t>Моргинская</w:t>
      </w:r>
      <w:proofErr w:type="spellEnd"/>
      <w:r w:rsidRPr="00EA5D89">
        <w:rPr>
          <w:rFonts w:eastAsia="Arial Unicode MS"/>
          <w:sz w:val="20"/>
          <w:szCs w:val="20"/>
        </w:rPr>
        <w:t xml:space="preserve"> школа закрыта 01.09.2013 года, в настоящее время  18 учеников ездят в Дубенскую ООШ. </w:t>
      </w:r>
    </w:p>
    <w:p w:rsidR="00A35AA5" w:rsidRPr="00EA5D89" w:rsidRDefault="00A35AA5" w:rsidP="00A35AA5">
      <w:pPr>
        <w:ind w:firstLine="709"/>
        <w:jc w:val="both"/>
        <w:rPr>
          <w:sz w:val="20"/>
          <w:szCs w:val="20"/>
          <w:lang w:eastAsia="en-US"/>
        </w:rPr>
      </w:pPr>
      <w:r w:rsidRPr="00EA5D89">
        <w:rPr>
          <w:b/>
          <w:bCs/>
          <w:sz w:val="20"/>
          <w:szCs w:val="20"/>
          <w:lang w:eastAsia="en-US"/>
        </w:rPr>
        <w:t>Здравоохранение.</w:t>
      </w:r>
      <w:r w:rsidRPr="00EA5D89">
        <w:rPr>
          <w:b/>
          <w:bCs/>
          <w:i/>
          <w:iCs/>
          <w:sz w:val="20"/>
          <w:szCs w:val="20"/>
          <w:lang w:eastAsia="en-US"/>
        </w:rPr>
        <w:t xml:space="preserve"> </w:t>
      </w:r>
      <w:r w:rsidRPr="00EA5D89">
        <w:rPr>
          <w:sz w:val="20"/>
          <w:szCs w:val="20"/>
          <w:lang w:eastAsia="en-US"/>
        </w:rPr>
        <w:t xml:space="preserve">На территории </w:t>
      </w:r>
      <w:r w:rsidRPr="00EA5D89">
        <w:rPr>
          <w:sz w:val="20"/>
          <w:szCs w:val="20"/>
        </w:rPr>
        <w:t xml:space="preserve">Моргинского сельского поселения </w:t>
      </w:r>
      <w:r w:rsidRPr="00EA5D89">
        <w:rPr>
          <w:sz w:val="20"/>
          <w:szCs w:val="20"/>
          <w:lang w:eastAsia="en-US"/>
        </w:rPr>
        <w:t>работает фельдшерско-акушерский пункт.</w:t>
      </w:r>
    </w:p>
    <w:p w:rsidR="00A35AA5" w:rsidRPr="00EA5D89" w:rsidRDefault="00A35AA5" w:rsidP="00A35AA5">
      <w:pPr>
        <w:ind w:firstLine="708"/>
        <w:jc w:val="both"/>
        <w:rPr>
          <w:sz w:val="20"/>
          <w:szCs w:val="20"/>
          <w:lang w:eastAsia="ar-SA"/>
        </w:rPr>
      </w:pPr>
      <w:r w:rsidRPr="00EA5D89">
        <w:rPr>
          <w:b/>
          <w:bCs/>
          <w:sz w:val="20"/>
          <w:szCs w:val="20"/>
          <w:lang w:eastAsia="ar-SA"/>
        </w:rPr>
        <w:t xml:space="preserve">Социальное обслуживание. </w:t>
      </w:r>
      <w:r w:rsidRPr="00EA5D89">
        <w:rPr>
          <w:sz w:val="20"/>
          <w:szCs w:val="20"/>
          <w:lang w:eastAsia="ar-SA"/>
        </w:rPr>
        <w:t>В настоящее время на территории поселения работает 3 работника социального обслуживания на дому граждан пожилого возраста и инвалидов, которые обслуживают 19 человек.</w:t>
      </w:r>
    </w:p>
    <w:p w:rsidR="00A35AA5" w:rsidRPr="00EA5D89" w:rsidRDefault="00A35AA5" w:rsidP="00A35AA5">
      <w:pPr>
        <w:suppressAutoHyphens/>
        <w:ind w:firstLine="709"/>
        <w:jc w:val="both"/>
        <w:rPr>
          <w:b/>
          <w:bCs/>
          <w:sz w:val="20"/>
          <w:szCs w:val="20"/>
          <w:lang w:eastAsia="en-US"/>
        </w:rPr>
      </w:pPr>
      <w:r w:rsidRPr="00EA5D89">
        <w:rPr>
          <w:b/>
          <w:bCs/>
          <w:sz w:val="20"/>
          <w:szCs w:val="20"/>
          <w:lang w:eastAsia="en-US"/>
        </w:rPr>
        <w:t>Спортивные и игровые объекты.</w:t>
      </w:r>
    </w:p>
    <w:p w:rsidR="00A35AA5" w:rsidRPr="00EA5D89" w:rsidRDefault="00A35AA5" w:rsidP="00A35AA5">
      <w:pPr>
        <w:numPr>
          <w:ilvl w:val="0"/>
          <w:numId w:val="29"/>
        </w:numPr>
        <w:tabs>
          <w:tab w:val="left" w:pos="1134"/>
        </w:tabs>
        <w:suppressAutoHyphens/>
        <w:ind w:left="0" w:firstLine="709"/>
        <w:jc w:val="both"/>
        <w:rPr>
          <w:sz w:val="20"/>
          <w:szCs w:val="20"/>
          <w:lang w:eastAsia="en-US"/>
        </w:rPr>
      </w:pPr>
      <w:r w:rsidRPr="00EA5D89">
        <w:rPr>
          <w:sz w:val="20"/>
          <w:szCs w:val="20"/>
          <w:lang w:eastAsia="en-US"/>
        </w:rPr>
        <w:t xml:space="preserve">Спортивная площадка возле </w:t>
      </w:r>
      <w:proofErr w:type="spellStart"/>
      <w:r w:rsidRPr="00EA5D89">
        <w:rPr>
          <w:sz w:val="20"/>
          <w:szCs w:val="20"/>
          <w:lang w:eastAsia="en-US"/>
        </w:rPr>
        <w:t>Моргинской</w:t>
      </w:r>
      <w:proofErr w:type="spellEnd"/>
      <w:r w:rsidRPr="00EA5D89">
        <w:rPr>
          <w:sz w:val="20"/>
          <w:szCs w:val="20"/>
          <w:lang w:eastAsia="en-US"/>
        </w:rPr>
        <w:t xml:space="preserve"> школы;</w:t>
      </w:r>
    </w:p>
    <w:p w:rsidR="00A35AA5" w:rsidRPr="00EA5D89" w:rsidRDefault="00A35AA5" w:rsidP="00A35AA5">
      <w:pPr>
        <w:suppressAutoHyphens/>
        <w:ind w:firstLine="708"/>
        <w:jc w:val="both"/>
        <w:rPr>
          <w:sz w:val="20"/>
          <w:szCs w:val="20"/>
          <w:lang w:eastAsia="en-US"/>
        </w:rPr>
      </w:pPr>
      <w:r w:rsidRPr="00EA5D89">
        <w:rPr>
          <w:b/>
          <w:bCs/>
          <w:sz w:val="20"/>
          <w:szCs w:val="20"/>
          <w:lang w:eastAsia="en-US"/>
        </w:rPr>
        <w:t xml:space="preserve">Учреждения культуры и искусства. </w:t>
      </w:r>
      <w:r w:rsidRPr="00EA5D89">
        <w:rPr>
          <w:sz w:val="20"/>
          <w:szCs w:val="20"/>
          <w:lang w:eastAsia="en-US"/>
        </w:rPr>
        <w:t>Учреждения культуры территории поселения представлены сельским клубом, сельской библиотекой.</w:t>
      </w:r>
    </w:p>
    <w:p w:rsidR="00A35AA5" w:rsidRPr="00EA5D89" w:rsidRDefault="00A35AA5" w:rsidP="00A35AA5">
      <w:pPr>
        <w:ind w:firstLine="567"/>
        <w:jc w:val="both"/>
        <w:rPr>
          <w:sz w:val="20"/>
          <w:szCs w:val="20"/>
        </w:rPr>
      </w:pPr>
      <w:r w:rsidRPr="00EA5D89">
        <w:rPr>
          <w:sz w:val="20"/>
          <w:szCs w:val="20"/>
        </w:rPr>
        <w:lastRenderedPageBreak/>
        <w:t xml:space="preserve">В зависимости от нормативной частоты посещения населением, объекты культурно-бытового обслуживания подразделяются </w:t>
      </w:r>
      <w:proofErr w:type="gramStart"/>
      <w:r w:rsidRPr="00EA5D89">
        <w:rPr>
          <w:sz w:val="20"/>
          <w:szCs w:val="20"/>
        </w:rPr>
        <w:t>на</w:t>
      </w:r>
      <w:proofErr w:type="gramEnd"/>
      <w:r w:rsidRPr="00EA5D89">
        <w:rPr>
          <w:sz w:val="20"/>
          <w:szCs w:val="20"/>
        </w:rPr>
        <w:t>:</w:t>
      </w:r>
    </w:p>
    <w:p w:rsidR="00A35AA5" w:rsidRPr="00EA5D89" w:rsidRDefault="00A35AA5" w:rsidP="00A35AA5">
      <w:pPr>
        <w:numPr>
          <w:ilvl w:val="0"/>
          <w:numId w:val="30"/>
        </w:numPr>
        <w:ind w:left="0" w:firstLine="567"/>
        <w:jc w:val="both"/>
        <w:rPr>
          <w:sz w:val="20"/>
          <w:szCs w:val="20"/>
        </w:rPr>
      </w:pPr>
      <w:r w:rsidRPr="00EA5D89">
        <w:rPr>
          <w:sz w:val="20"/>
          <w:szCs w:val="20"/>
        </w:rPr>
        <w:t>объекты повседневного пользования –  магазины повседневного спроса;</w:t>
      </w:r>
    </w:p>
    <w:p w:rsidR="00A35AA5" w:rsidRPr="00EA5D89" w:rsidRDefault="00A35AA5" w:rsidP="00A35AA5">
      <w:pPr>
        <w:numPr>
          <w:ilvl w:val="0"/>
          <w:numId w:val="30"/>
        </w:numPr>
        <w:ind w:left="0" w:firstLine="567"/>
        <w:jc w:val="both"/>
        <w:rPr>
          <w:sz w:val="20"/>
          <w:szCs w:val="20"/>
        </w:rPr>
      </w:pPr>
      <w:r w:rsidRPr="00EA5D89">
        <w:rPr>
          <w:sz w:val="20"/>
          <w:szCs w:val="20"/>
        </w:rPr>
        <w:t>объекты периодического пользования – сельский клуб,   и спортивная площадка;</w:t>
      </w:r>
    </w:p>
    <w:p w:rsidR="00A35AA5" w:rsidRPr="00EA5D89" w:rsidRDefault="00A35AA5" w:rsidP="00A35AA5">
      <w:pPr>
        <w:numPr>
          <w:ilvl w:val="0"/>
          <w:numId w:val="30"/>
        </w:numPr>
        <w:ind w:left="0" w:firstLine="567"/>
        <w:jc w:val="both"/>
        <w:rPr>
          <w:sz w:val="20"/>
          <w:szCs w:val="20"/>
        </w:rPr>
      </w:pPr>
      <w:r w:rsidRPr="00EA5D89">
        <w:rPr>
          <w:sz w:val="20"/>
          <w:szCs w:val="20"/>
        </w:rPr>
        <w:t>объекты эпизодического пользования – административные учреждения местного</w:t>
      </w:r>
      <w:r w:rsidRPr="00EA5D89">
        <w:rPr>
          <w:color w:val="FF0000"/>
          <w:sz w:val="20"/>
          <w:szCs w:val="20"/>
        </w:rPr>
        <w:t xml:space="preserve"> </w:t>
      </w:r>
      <w:r w:rsidRPr="00EA5D89">
        <w:rPr>
          <w:sz w:val="20"/>
          <w:szCs w:val="20"/>
        </w:rPr>
        <w:t>значения.</w:t>
      </w:r>
    </w:p>
    <w:p w:rsidR="00A35AA5" w:rsidRPr="00EA5D89" w:rsidRDefault="00A35AA5" w:rsidP="00A35AA5">
      <w:pPr>
        <w:jc w:val="both"/>
        <w:rPr>
          <w:sz w:val="20"/>
          <w:szCs w:val="20"/>
        </w:rPr>
      </w:pPr>
      <w:r w:rsidRPr="00EA5D89">
        <w:rPr>
          <w:sz w:val="20"/>
          <w:szCs w:val="20"/>
        </w:rPr>
        <w:t xml:space="preserve">     Важнейшей частью социальной инфраструктуры, призванной обеспечивать удовлетворение социально-бытовых нужд человека, является жилье и качественное обеспечение населения коммунальными и социальными услугами, жители села Морга на 98,0% обеспечены центральным газопроводом.</w:t>
      </w:r>
    </w:p>
    <w:p w:rsidR="00A35AA5" w:rsidRPr="00EA5D89" w:rsidRDefault="00A35AA5" w:rsidP="00A35AA5">
      <w:pPr>
        <w:jc w:val="center"/>
        <w:rPr>
          <w:b/>
          <w:bCs/>
          <w:sz w:val="20"/>
          <w:szCs w:val="20"/>
        </w:rPr>
      </w:pPr>
    </w:p>
    <w:p w:rsidR="00A35AA5" w:rsidRPr="00EA5D89" w:rsidRDefault="00A35AA5" w:rsidP="00A35AA5">
      <w:pPr>
        <w:jc w:val="center"/>
        <w:rPr>
          <w:b/>
          <w:bCs/>
          <w:sz w:val="20"/>
          <w:szCs w:val="20"/>
        </w:rPr>
      </w:pPr>
      <w:r w:rsidRPr="00EA5D89">
        <w:rPr>
          <w:b/>
          <w:bCs/>
          <w:sz w:val="20"/>
          <w:szCs w:val="20"/>
        </w:rPr>
        <w:t>1.3. Прогнозируемый спрос на услуги социальной инфраструктуры (в соответствии с прогнозом изменения численности и половозрастного состава населения)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w:t>
      </w:r>
    </w:p>
    <w:p w:rsidR="00A35AA5" w:rsidRPr="00EA5D89" w:rsidRDefault="00A35AA5" w:rsidP="00A35AA5">
      <w:pPr>
        <w:jc w:val="center"/>
        <w:rPr>
          <w:b/>
          <w:bCs/>
          <w:sz w:val="20"/>
          <w:szCs w:val="20"/>
        </w:rPr>
      </w:pPr>
    </w:p>
    <w:p w:rsidR="00A35AA5" w:rsidRPr="00EA5D89" w:rsidRDefault="00A35AA5" w:rsidP="00A35AA5">
      <w:pPr>
        <w:pStyle w:val="Style4"/>
        <w:widowControl/>
        <w:tabs>
          <w:tab w:val="left" w:pos="2268"/>
        </w:tabs>
        <w:spacing w:before="178" w:line="240" w:lineRule="auto"/>
        <w:ind w:firstLine="576"/>
        <w:rPr>
          <w:color w:val="000000"/>
          <w:sz w:val="20"/>
          <w:szCs w:val="20"/>
        </w:rPr>
      </w:pPr>
      <w:r w:rsidRPr="00EA5D89">
        <w:rPr>
          <w:rStyle w:val="FontStyle14"/>
        </w:rPr>
        <w:t>Выбор предельных параметров градостроительного развития поселения</w:t>
      </w:r>
      <w:r w:rsidRPr="00EA5D89">
        <w:rPr>
          <w:rStyle w:val="FontStyle14"/>
        </w:rPr>
        <w:br/>
        <w:t>определялся по результатам оценки вариантов развития на 2027 год. Все</w:t>
      </w:r>
      <w:r w:rsidRPr="00EA5D89">
        <w:rPr>
          <w:rStyle w:val="FontStyle14"/>
        </w:rPr>
        <w:br/>
        <w:t>варианты базировались на одной социально - экономической гипотезе,</w:t>
      </w:r>
      <w:r w:rsidRPr="00EA5D89">
        <w:rPr>
          <w:rStyle w:val="FontStyle14"/>
        </w:rPr>
        <w:br/>
        <w:t>соответствующей сценарию комплексного развития Стратегии, связанному с</w:t>
      </w:r>
      <w:r w:rsidRPr="00EA5D89">
        <w:rPr>
          <w:rStyle w:val="FontStyle14"/>
        </w:rPr>
        <w:br/>
        <w:t xml:space="preserve">наибольшим масштабом градостроительных преобразований. </w:t>
      </w:r>
      <w:r w:rsidRPr="00EA5D89">
        <w:rPr>
          <w:sz w:val="20"/>
          <w:szCs w:val="20"/>
        </w:rPr>
        <w:t>Программа комплексного развития социальной инфраструктуры</w:t>
      </w:r>
      <w:r w:rsidRPr="00EA5D89">
        <w:rPr>
          <w:rStyle w:val="FontStyle14"/>
        </w:rPr>
        <w:t xml:space="preserve"> ориентирована на компромисс, предусматривающий сохранение</w:t>
      </w:r>
      <w:r w:rsidRPr="00EA5D89">
        <w:rPr>
          <w:rStyle w:val="FontStyle14"/>
        </w:rPr>
        <w:br/>
        <w:t>застроенных территорий, при освоении новых территорий, при этом около</w:t>
      </w:r>
      <w:r w:rsidRPr="00EA5D89">
        <w:rPr>
          <w:rStyle w:val="FontStyle14"/>
        </w:rPr>
        <w:br/>
        <w:t>100% жилищного строительства на новых территориях составляют</w:t>
      </w:r>
      <w:r w:rsidRPr="00EA5D89">
        <w:rPr>
          <w:rStyle w:val="FontStyle14"/>
        </w:rPr>
        <w:br/>
        <w:t>индивидуальные жилые дома. В градостроительном аспекте варианты</w:t>
      </w:r>
      <w:r w:rsidRPr="00EA5D89">
        <w:rPr>
          <w:rStyle w:val="FontStyle14"/>
        </w:rPr>
        <w:br/>
        <w:t>соотношения долей нового строительства и долей индивидуального жилья в</w:t>
      </w:r>
      <w:r w:rsidRPr="00EA5D89">
        <w:rPr>
          <w:rStyle w:val="FontStyle14"/>
        </w:rPr>
        <w:br/>
        <w:t>общем объеме жилищного строительства.</w:t>
      </w:r>
    </w:p>
    <w:p w:rsidR="00A35AA5" w:rsidRPr="00EA5D89" w:rsidRDefault="00A35AA5" w:rsidP="00A35AA5">
      <w:pPr>
        <w:pStyle w:val="Style5"/>
        <w:widowControl/>
        <w:spacing w:before="96" w:line="240" w:lineRule="auto"/>
        <w:ind w:firstLine="581"/>
        <w:jc w:val="both"/>
        <w:rPr>
          <w:sz w:val="20"/>
          <w:szCs w:val="20"/>
        </w:rPr>
      </w:pPr>
      <w:bookmarkStart w:id="2" w:name="_Toc262635716"/>
      <w:r w:rsidRPr="00EA5D89">
        <w:rPr>
          <w:rStyle w:val="FontStyle12"/>
          <w:sz w:val="20"/>
          <w:szCs w:val="20"/>
        </w:rPr>
        <w:t>Проблема демографической ситуации носит общероссийский характер,</w:t>
      </w:r>
      <w:r w:rsidRPr="00EA5D89">
        <w:rPr>
          <w:rStyle w:val="FontStyle12"/>
          <w:sz w:val="20"/>
          <w:szCs w:val="20"/>
        </w:rPr>
        <w:br/>
        <w:t>степень остроты ее в Республике Мордовия на уровне других</w:t>
      </w:r>
      <w:r w:rsidRPr="00EA5D89">
        <w:rPr>
          <w:rStyle w:val="FontStyle12"/>
          <w:sz w:val="20"/>
          <w:szCs w:val="20"/>
        </w:rPr>
        <w:br/>
        <w:t>регионов страны. Надежды на решение демографических проблем мерами</w:t>
      </w:r>
      <w:r w:rsidRPr="00EA5D89">
        <w:rPr>
          <w:rStyle w:val="FontStyle12"/>
          <w:sz w:val="20"/>
          <w:szCs w:val="20"/>
        </w:rPr>
        <w:br/>
        <w:t>по стимулированию рождаемости недостаточны, даже не смотря на</w:t>
      </w:r>
      <w:r w:rsidRPr="00EA5D89">
        <w:rPr>
          <w:rStyle w:val="FontStyle12"/>
          <w:sz w:val="20"/>
          <w:szCs w:val="20"/>
        </w:rPr>
        <w:br/>
        <w:t>принимаемые в последнее время мероприятия (предоставление материнского</w:t>
      </w:r>
      <w:r w:rsidRPr="00EA5D89">
        <w:rPr>
          <w:rStyle w:val="FontStyle12"/>
          <w:sz w:val="20"/>
          <w:szCs w:val="20"/>
        </w:rPr>
        <w:br/>
        <w:t>капитала и пр.). В настоящее время в области принимаются активные шаги</w:t>
      </w:r>
      <w:r w:rsidRPr="00EA5D89">
        <w:rPr>
          <w:rStyle w:val="FontStyle12"/>
          <w:sz w:val="20"/>
          <w:szCs w:val="20"/>
        </w:rPr>
        <w:br/>
        <w:t>по улучшению основных показателей воспроизводства населения,</w:t>
      </w:r>
      <w:r w:rsidRPr="00EA5D89">
        <w:rPr>
          <w:rStyle w:val="FontStyle12"/>
          <w:sz w:val="20"/>
          <w:szCs w:val="20"/>
        </w:rPr>
        <w:br/>
        <w:t>оптимизации его половой и возрастной структуры, улучшения состояния</w:t>
      </w:r>
      <w:r w:rsidRPr="00EA5D89">
        <w:rPr>
          <w:rStyle w:val="FontStyle12"/>
          <w:sz w:val="20"/>
          <w:szCs w:val="20"/>
        </w:rPr>
        <w:br/>
        <w:t xml:space="preserve">здоровья, роста продолжительности жизни. Схемой территориального </w:t>
      </w:r>
      <w:proofErr w:type="spellStart"/>
      <w:r w:rsidRPr="00EA5D89">
        <w:rPr>
          <w:rStyle w:val="FontStyle12"/>
          <w:sz w:val="20"/>
          <w:szCs w:val="20"/>
        </w:rPr>
        <w:t>план</w:t>
      </w:r>
      <w:proofErr w:type="gramStart"/>
      <w:r w:rsidRPr="00EA5D89">
        <w:rPr>
          <w:rStyle w:val="FontStyle12"/>
          <w:sz w:val="20"/>
          <w:szCs w:val="20"/>
        </w:rPr>
        <w:t>и</w:t>
      </w:r>
      <w:proofErr w:type="spellEnd"/>
      <w:r w:rsidRPr="00EA5D89">
        <w:rPr>
          <w:rStyle w:val="FontStyle12"/>
          <w:sz w:val="20"/>
          <w:szCs w:val="20"/>
        </w:rPr>
        <w:t>-</w:t>
      </w:r>
      <w:proofErr w:type="gramEnd"/>
      <w:r w:rsidRPr="00EA5D89">
        <w:rPr>
          <w:rStyle w:val="FontStyle12"/>
          <w:sz w:val="20"/>
          <w:szCs w:val="20"/>
        </w:rPr>
        <w:br/>
      </w:r>
      <w:proofErr w:type="spellStart"/>
      <w:r w:rsidRPr="00EA5D89">
        <w:rPr>
          <w:rStyle w:val="FontStyle12"/>
          <w:sz w:val="20"/>
          <w:szCs w:val="20"/>
        </w:rPr>
        <w:t>рования</w:t>
      </w:r>
      <w:proofErr w:type="spellEnd"/>
      <w:r w:rsidRPr="00EA5D89">
        <w:rPr>
          <w:rStyle w:val="FontStyle12"/>
          <w:sz w:val="20"/>
          <w:szCs w:val="20"/>
        </w:rPr>
        <w:t xml:space="preserve"> Республики Мордовия предусматривается необходимость</w:t>
      </w:r>
      <w:r w:rsidRPr="00EA5D89">
        <w:rPr>
          <w:rStyle w:val="FontStyle12"/>
          <w:sz w:val="20"/>
          <w:szCs w:val="20"/>
        </w:rPr>
        <w:br/>
        <w:t>дальнейшей разработки, и реализации комплекса мер, направленных на</w:t>
      </w:r>
      <w:r w:rsidRPr="00EA5D89">
        <w:rPr>
          <w:rStyle w:val="FontStyle12"/>
          <w:sz w:val="20"/>
          <w:szCs w:val="20"/>
        </w:rPr>
        <w:br/>
        <w:t>улучшение демографической ситуации в регионе. Необходимо проведение</w:t>
      </w:r>
      <w:r w:rsidRPr="00EA5D89">
        <w:rPr>
          <w:rStyle w:val="FontStyle12"/>
          <w:sz w:val="20"/>
          <w:szCs w:val="20"/>
        </w:rPr>
        <w:br/>
        <w:t>продуманной федеральной и региональной демографической и</w:t>
      </w:r>
      <w:r w:rsidRPr="00EA5D89">
        <w:rPr>
          <w:rStyle w:val="FontStyle12"/>
          <w:sz w:val="20"/>
          <w:szCs w:val="20"/>
        </w:rPr>
        <w:br/>
        <w:t>миграционной политики, направленной на преломление общероссийской</w:t>
      </w:r>
      <w:r w:rsidRPr="00EA5D89">
        <w:rPr>
          <w:rStyle w:val="FontStyle12"/>
          <w:sz w:val="20"/>
          <w:szCs w:val="20"/>
        </w:rPr>
        <w:br/>
        <w:t xml:space="preserve">тенденции </w:t>
      </w:r>
      <w:proofErr w:type="spellStart"/>
      <w:r w:rsidRPr="00EA5D89">
        <w:rPr>
          <w:rStyle w:val="FontStyle12"/>
          <w:sz w:val="20"/>
          <w:szCs w:val="20"/>
        </w:rPr>
        <w:t>депопуляции</w:t>
      </w:r>
      <w:proofErr w:type="spellEnd"/>
      <w:r w:rsidRPr="00EA5D89">
        <w:rPr>
          <w:rStyle w:val="FontStyle12"/>
          <w:sz w:val="20"/>
          <w:szCs w:val="20"/>
        </w:rPr>
        <w:t xml:space="preserve"> населения.</w:t>
      </w:r>
    </w:p>
    <w:p w:rsidR="00A35AA5" w:rsidRPr="00EA5D89" w:rsidRDefault="00A35AA5" w:rsidP="00A35AA5">
      <w:pPr>
        <w:pStyle w:val="Style1"/>
        <w:widowControl/>
        <w:spacing w:line="240" w:lineRule="auto"/>
        <w:jc w:val="both"/>
        <w:rPr>
          <w:rStyle w:val="FontStyle12"/>
          <w:sz w:val="20"/>
          <w:szCs w:val="20"/>
        </w:rPr>
      </w:pPr>
      <w:r w:rsidRPr="00EA5D89">
        <w:rPr>
          <w:rStyle w:val="FontStyle12"/>
          <w:sz w:val="20"/>
          <w:szCs w:val="20"/>
        </w:rPr>
        <w:t xml:space="preserve">             Стабилизация численности населения будет достигнута как за счет</w:t>
      </w:r>
      <w:r w:rsidRPr="00EA5D89">
        <w:rPr>
          <w:rStyle w:val="FontStyle12"/>
          <w:sz w:val="20"/>
          <w:szCs w:val="20"/>
        </w:rPr>
        <w:br/>
        <w:t>улучшения демографической ситуации (в рамках проводимой</w:t>
      </w:r>
      <w:r w:rsidRPr="00EA5D89">
        <w:rPr>
          <w:rStyle w:val="FontStyle12"/>
          <w:sz w:val="20"/>
          <w:szCs w:val="20"/>
        </w:rPr>
        <w:br/>
        <w:t>демографической политики на федеральном и региональном уровнях) так и</w:t>
      </w:r>
      <w:r w:rsidRPr="00EA5D89">
        <w:rPr>
          <w:rStyle w:val="FontStyle12"/>
          <w:sz w:val="20"/>
          <w:szCs w:val="20"/>
        </w:rPr>
        <w:br/>
        <w:t>за счет проведения руководством Республики Мордовия эффективной</w:t>
      </w:r>
      <w:r w:rsidRPr="00EA5D89">
        <w:rPr>
          <w:rStyle w:val="FontStyle12"/>
          <w:sz w:val="20"/>
          <w:szCs w:val="20"/>
        </w:rPr>
        <w:br/>
        <w:t>миграционной политики.</w:t>
      </w:r>
    </w:p>
    <w:p w:rsidR="00A35AA5" w:rsidRPr="00EA5D89" w:rsidRDefault="00A35AA5" w:rsidP="00A35AA5">
      <w:pPr>
        <w:pStyle w:val="Style2"/>
        <w:widowControl/>
        <w:jc w:val="both"/>
        <w:rPr>
          <w:rStyle w:val="FontStyle12"/>
          <w:sz w:val="20"/>
          <w:szCs w:val="20"/>
        </w:rPr>
      </w:pPr>
      <w:r w:rsidRPr="00EA5D89">
        <w:rPr>
          <w:rStyle w:val="FontStyle12"/>
          <w:sz w:val="20"/>
          <w:szCs w:val="20"/>
        </w:rPr>
        <w:t xml:space="preserve">          Миграционная ситуация характеризуется притоком населения.</w:t>
      </w:r>
      <w:r w:rsidRPr="00EA5D89">
        <w:rPr>
          <w:rStyle w:val="FontStyle12"/>
          <w:sz w:val="20"/>
          <w:szCs w:val="20"/>
        </w:rPr>
        <w:br/>
        <w:t>Основную часть мигрантов составляют люди трудоспособного возраста.</w:t>
      </w:r>
      <w:r w:rsidRPr="00EA5D89">
        <w:rPr>
          <w:rStyle w:val="FontStyle12"/>
          <w:sz w:val="20"/>
          <w:szCs w:val="20"/>
        </w:rPr>
        <w:br/>
        <w:t>Численность населения проживающего в пределах поселения зависит от</w:t>
      </w:r>
      <w:r w:rsidRPr="00EA5D89">
        <w:rPr>
          <w:rStyle w:val="FontStyle12"/>
          <w:sz w:val="20"/>
          <w:szCs w:val="20"/>
        </w:rPr>
        <w:br/>
        <w:t>времени года. В летний период численность населения поселения</w:t>
      </w:r>
      <w:r w:rsidRPr="00EA5D89">
        <w:rPr>
          <w:rStyle w:val="FontStyle12"/>
          <w:sz w:val="20"/>
          <w:szCs w:val="20"/>
        </w:rPr>
        <w:br/>
        <w:t>увеличивается за счет приезжих.</w:t>
      </w:r>
    </w:p>
    <w:p w:rsidR="00A35AA5" w:rsidRPr="00EA5D89" w:rsidRDefault="00A35AA5" w:rsidP="00A35AA5">
      <w:pPr>
        <w:pStyle w:val="Style2"/>
        <w:widowControl/>
        <w:spacing w:before="5"/>
        <w:jc w:val="both"/>
        <w:rPr>
          <w:rStyle w:val="FontStyle12"/>
          <w:sz w:val="20"/>
          <w:szCs w:val="20"/>
        </w:rPr>
      </w:pPr>
      <w:r w:rsidRPr="00EA5D89">
        <w:rPr>
          <w:rStyle w:val="FontStyle12"/>
          <w:sz w:val="20"/>
          <w:szCs w:val="20"/>
        </w:rPr>
        <w:t xml:space="preserve">          Таким образом, общий прирост населения поселения будет выше</w:t>
      </w:r>
      <w:r w:rsidRPr="00EA5D89">
        <w:rPr>
          <w:rStyle w:val="FontStyle12"/>
          <w:sz w:val="20"/>
          <w:szCs w:val="20"/>
        </w:rPr>
        <w:br/>
        <w:t>темпов его естественного роста.</w:t>
      </w:r>
    </w:p>
    <w:p w:rsidR="00A35AA5" w:rsidRPr="00EA5D89" w:rsidRDefault="00A35AA5" w:rsidP="00A35AA5">
      <w:pPr>
        <w:pStyle w:val="Style2"/>
        <w:widowControl/>
        <w:spacing w:before="5"/>
        <w:jc w:val="both"/>
        <w:rPr>
          <w:rStyle w:val="FontStyle12"/>
          <w:sz w:val="20"/>
          <w:szCs w:val="20"/>
        </w:rPr>
      </w:pPr>
      <w:r w:rsidRPr="00EA5D89">
        <w:rPr>
          <w:rStyle w:val="FontStyle12"/>
          <w:sz w:val="20"/>
          <w:szCs w:val="20"/>
        </w:rPr>
        <w:t xml:space="preserve">          Для расчета численности населения (демографической ёмкости) в</w:t>
      </w:r>
      <w:r w:rsidRPr="00EA5D89">
        <w:rPr>
          <w:rStyle w:val="FontStyle12"/>
          <w:sz w:val="20"/>
          <w:szCs w:val="20"/>
        </w:rPr>
        <w:br/>
        <w:t>пределах населенных пунктов:</w:t>
      </w:r>
    </w:p>
    <w:p w:rsidR="00A35AA5" w:rsidRPr="00EA5D89" w:rsidRDefault="00A35AA5" w:rsidP="00A35AA5">
      <w:pPr>
        <w:pStyle w:val="Style2"/>
        <w:widowControl/>
        <w:ind w:firstLine="566"/>
        <w:jc w:val="both"/>
        <w:rPr>
          <w:rStyle w:val="FontStyle12"/>
          <w:sz w:val="20"/>
          <w:szCs w:val="20"/>
        </w:rPr>
      </w:pPr>
      <w:r w:rsidRPr="00EA5D89">
        <w:rPr>
          <w:rStyle w:val="FontStyle12"/>
          <w:sz w:val="20"/>
          <w:szCs w:val="20"/>
        </w:rPr>
        <w:t>устанавливается предельная (максимальная) численность</w:t>
      </w:r>
      <w:r w:rsidRPr="00EA5D89">
        <w:rPr>
          <w:rStyle w:val="FontStyle12"/>
          <w:sz w:val="20"/>
          <w:szCs w:val="20"/>
        </w:rPr>
        <w:br/>
        <w:t>размещаемого в населенном пункте населения, соответствующая</w:t>
      </w:r>
      <w:r w:rsidRPr="00EA5D89">
        <w:rPr>
          <w:rStyle w:val="FontStyle12"/>
          <w:sz w:val="20"/>
          <w:szCs w:val="20"/>
        </w:rPr>
        <w:br/>
        <w:t>укрупненному показателю;</w:t>
      </w:r>
    </w:p>
    <w:p w:rsidR="00A35AA5" w:rsidRPr="00EA5D89" w:rsidRDefault="00A35AA5" w:rsidP="00A35AA5">
      <w:pPr>
        <w:pStyle w:val="Style2"/>
        <w:widowControl/>
        <w:ind w:firstLine="571"/>
        <w:jc w:val="both"/>
        <w:rPr>
          <w:sz w:val="20"/>
          <w:szCs w:val="20"/>
        </w:rPr>
      </w:pPr>
      <w:r w:rsidRPr="00EA5D89">
        <w:rPr>
          <w:rStyle w:val="FontStyle12"/>
          <w:sz w:val="20"/>
          <w:szCs w:val="20"/>
        </w:rPr>
        <w:t>устанавливаются показатели использования территории, численности плотности   населения   на   территории   каждого   населенного   пункта,</w:t>
      </w:r>
    </w:p>
    <w:p w:rsidR="00A35AA5" w:rsidRPr="00EA5D89" w:rsidRDefault="00A35AA5" w:rsidP="00A35AA5">
      <w:pPr>
        <w:pStyle w:val="Style1"/>
        <w:widowControl/>
        <w:spacing w:line="240" w:lineRule="auto"/>
        <w:jc w:val="both"/>
        <w:rPr>
          <w:rStyle w:val="FontStyle11"/>
          <w:b/>
          <w:bCs/>
          <w:sz w:val="20"/>
          <w:szCs w:val="20"/>
        </w:rPr>
      </w:pPr>
      <w:r w:rsidRPr="00EA5D89">
        <w:rPr>
          <w:rStyle w:val="FontStyle11"/>
          <w:sz w:val="20"/>
          <w:szCs w:val="20"/>
        </w:rPr>
        <w:t xml:space="preserve">  сохраняющего таким образом исторический уклад жизни и ведения</w:t>
      </w:r>
    </w:p>
    <w:p w:rsidR="00A35AA5" w:rsidRPr="00EA5D89" w:rsidRDefault="00A35AA5" w:rsidP="00A35AA5">
      <w:pPr>
        <w:pStyle w:val="Style1"/>
        <w:widowControl/>
        <w:spacing w:line="240" w:lineRule="auto"/>
        <w:jc w:val="both"/>
        <w:rPr>
          <w:rStyle w:val="FontStyle11"/>
          <w:b/>
          <w:bCs/>
          <w:sz w:val="20"/>
          <w:szCs w:val="20"/>
        </w:rPr>
      </w:pPr>
      <w:r w:rsidRPr="00EA5D89">
        <w:rPr>
          <w:rStyle w:val="FontStyle11"/>
          <w:sz w:val="20"/>
          <w:szCs w:val="20"/>
        </w:rPr>
        <w:t xml:space="preserve">  хозяйства населением;</w:t>
      </w:r>
    </w:p>
    <w:p w:rsidR="00A35AA5" w:rsidRPr="00EA5D89" w:rsidRDefault="00A35AA5" w:rsidP="00A35AA5">
      <w:pPr>
        <w:pStyle w:val="Style2"/>
        <w:widowControl/>
        <w:jc w:val="both"/>
        <w:rPr>
          <w:rStyle w:val="FontStyle11"/>
          <w:b/>
          <w:bCs/>
          <w:sz w:val="20"/>
          <w:szCs w:val="20"/>
        </w:rPr>
      </w:pPr>
      <w:r w:rsidRPr="00EA5D89">
        <w:rPr>
          <w:rStyle w:val="FontStyle11"/>
          <w:sz w:val="20"/>
          <w:szCs w:val="20"/>
        </w:rPr>
        <w:lastRenderedPageBreak/>
        <w:t xml:space="preserve">        определяется потребность в территории и места размещения</w:t>
      </w:r>
      <w:r w:rsidRPr="00EA5D89">
        <w:rPr>
          <w:rStyle w:val="FontStyle11"/>
          <w:sz w:val="20"/>
          <w:szCs w:val="20"/>
        </w:rPr>
        <w:br/>
        <w:t>инвестиционных проектов и объектов инфраструктуры;</w:t>
      </w:r>
    </w:p>
    <w:p w:rsidR="00A35AA5" w:rsidRPr="00EA5D89" w:rsidRDefault="00A35AA5" w:rsidP="00A35AA5">
      <w:pPr>
        <w:pStyle w:val="Style2"/>
        <w:widowControl/>
        <w:ind w:firstLine="576"/>
        <w:jc w:val="both"/>
        <w:rPr>
          <w:rStyle w:val="FontStyle11"/>
          <w:b/>
          <w:bCs/>
          <w:sz w:val="20"/>
          <w:szCs w:val="20"/>
        </w:rPr>
      </w:pPr>
      <w:r w:rsidRPr="00EA5D89">
        <w:rPr>
          <w:rStyle w:val="FontStyle11"/>
          <w:sz w:val="20"/>
          <w:szCs w:val="20"/>
        </w:rPr>
        <w:t>исходя из нормируемой расчетной плотности населения в кварталах с</w:t>
      </w:r>
      <w:r w:rsidRPr="00EA5D89">
        <w:rPr>
          <w:rStyle w:val="FontStyle11"/>
          <w:sz w:val="20"/>
          <w:szCs w:val="20"/>
        </w:rPr>
        <w:br/>
        <w:t>низкой ценностью селитебных территорий (в пределах 14 - 220 чел./</w:t>
      </w:r>
      <w:proofErr w:type="gramStart"/>
      <w:r w:rsidRPr="00EA5D89">
        <w:rPr>
          <w:rStyle w:val="FontStyle11"/>
          <w:sz w:val="20"/>
          <w:szCs w:val="20"/>
        </w:rPr>
        <w:t>га</w:t>
      </w:r>
      <w:proofErr w:type="gramEnd"/>
      <w:r w:rsidRPr="00EA5D89">
        <w:rPr>
          <w:rStyle w:val="FontStyle11"/>
          <w:sz w:val="20"/>
          <w:szCs w:val="20"/>
        </w:rPr>
        <w:t xml:space="preserve"> в</w:t>
      </w:r>
      <w:r w:rsidRPr="00EA5D89">
        <w:rPr>
          <w:rStyle w:val="FontStyle11"/>
          <w:sz w:val="20"/>
          <w:szCs w:val="20"/>
        </w:rPr>
        <w:br/>
        <w:t>зависимости от типа жилой застройки) и размера предполагаемых жилых зон</w:t>
      </w:r>
      <w:r w:rsidRPr="00EA5D89">
        <w:rPr>
          <w:rStyle w:val="FontStyle11"/>
          <w:sz w:val="20"/>
          <w:szCs w:val="20"/>
        </w:rPr>
        <w:br/>
        <w:t>населенного пункта определяется нормативная численность населения на</w:t>
      </w:r>
      <w:r w:rsidRPr="00EA5D89">
        <w:rPr>
          <w:rStyle w:val="FontStyle11"/>
          <w:sz w:val="20"/>
          <w:szCs w:val="20"/>
        </w:rPr>
        <w:br/>
        <w:t>дополнительно осваиваемых (застраиваемых) территориях населенного</w:t>
      </w:r>
      <w:r w:rsidRPr="00EA5D89">
        <w:rPr>
          <w:rStyle w:val="FontStyle11"/>
          <w:sz w:val="20"/>
          <w:szCs w:val="20"/>
        </w:rPr>
        <w:br/>
        <w:t>пункта.</w:t>
      </w:r>
    </w:p>
    <w:p w:rsidR="00A35AA5" w:rsidRPr="00EA5D89" w:rsidRDefault="00A35AA5" w:rsidP="00A35AA5">
      <w:pPr>
        <w:pStyle w:val="Style2"/>
        <w:widowControl/>
        <w:ind w:firstLine="581"/>
        <w:jc w:val="both"/>
        <w:rPr>
          <w:rStyle w:val="FontStyle11"/>
          <w:b/>
          <w:bCs/>
          <w:sz w:val="20"/>
          <w:szCs w:val="20"/>
        </w:rPr>
      </w:pPr>
      <w:r w:rsidRPr="00EA5D89">
        <w:rPr>
          <w:rStyle w:val="FontStyle11"/>
          <w:sz w:val="20"/>
          <w:szCs w:val="20"/>
        </w:rPr>
        <w:t>Выявленные пространственные ресурсы территории поселения,</w:t>
      </w:r>
      <w:r w:rsidRPr="00EA5D89">
        <w:rPr>
          <w:rStyle w:val="FontStyle11"/>
          <w:sz w:val="20"/>
          <w:szCs w:val="20"/>
        </w:rPr>
        <w:br/>
        <w:t>которые могут, а в случае с улучшением социально-экономической ситуации</w:t>
      </w:r>
      <w:r w:rsidRPr="00EA5D89">
        <w:rPr>
          <w:rStyle w:val="FontStyle11"/>
          <w:sz w:val="20"/>
          <w:szCs w:val="20"/>
        </w:rPr>
        <w:br/>
        <w:t>и должны быть включены в состав населенных пунктов (незастроенные</w:t>
      </w:r>
      <w:r w:rsidRPr="00EA5D89">
        <w:rPr>
          <w:rStyle w:val="FontStyle11"/>
          <w:sz w:val="20"/>
          <w:szCs w:val="20"/>
        </w:rPr>
        <w:br/>
        <w:t xml:space="preserve">территории, </w:t>
      </w:r>
      <w:proofErr w:type="spellStart"/>
      <w:r w:rsidRPr="00EA5D89">
        <w:rPr>
          <w:rStyle w:val="FontStyle11"/>
          <w:sz w:val="20"/>
          <w:szCs w:val="20"/>
        </w:rPr>
        <w:t>неудобья</w:t>
      </w:r>
      <w:proofErr w:type="spellEnd"/>
      <w:r w:rsidRPr="00EA5D89">
        <w:rPr>
          <w:rStyle w:val="FontStyle11"/>
          <w:sz w:val="20"/>
          <w:szCs w:val="20"/>
        </w:rPr>
        <w:t>, выпаса и сельскохозяйственные угодья) за пределами</w:t>
      </w:r>
      <w:r w:rsidRPr="00EA5D89">
        <w:rPr>
          <w:rStyle w:val="FontStyle11"/>
          <w:sz w:val="20"/>
          <w:szCs w:val="20"/>
        </w:rPr>
        <w:br/>
        <w:t>существующей границы застройки (административные границы населенных</w:t>
      </w:r>
      <w:r w:rsidRPr="00EA5D89">
        <w:rPr>
          <w:rStyle w:val="FontStyle11"/>
          <w:sz w:val="20"/>
          <w:szCs w:val="20"/>
        </w:rPr>
        <w:br/>
        <w:t>пунктов на местности не устанавливались) составляют около 2 га. Они</w:t>
      </w:r>
      <w:r w:rsidRPr="00EA5D89">
        <w:rPr>
          <w:rStyle w:val="FontStyle11"/>
          <w:sz w:val="20"/>
          <w:szCs w:val="20"/>
        </w:rPr>
        <w:br/>
        <w:t>позволят обеспечить расселение населения в расчетном 2027 году</w:t>
      </w:r>
      <w:r w:rsidRPr="00EA5D89">
        <w:rPr>
          <w:rStyle w:val="FontStyle11"/>
          <w:sz w:val="20"/>
          <w:szCs w:val="20"/>
        </w:rPr>
        <w:br/>
        <w:t>минимальной численностью 8 человека. Полученная численность</w:t>
      </w:r>
      <w:r w:rsidRPr="00EA5D89">
        <w:rPr>
          <w:rStyle w:val="FontStyle11"/>
          <w:sz w:val="20"/>
          <w:szCs w:val="20"/>
        </w:rPr>
        <w:br/>
        <w:t>населения является минимально возможной исходя из существующего</w:t>
      </w:r>
      <w:r w:rsidRPr="00EA5D89">
        <w:rPr>
          <w:rStyle w:val="FontStyle11"/>
          <w:sz w:val="20"/>
          <w:szCs w:val="20"/>
        </w:rPr>
        <w:br/>
        <w:t>показателя обеспеченности населения жилой площадью и существующих</w:t>
      </w:r>
      <w:r w:rsidRPr="00EA5D89">
        <w:rPr>
          <w:rStyle w:val="FontStyle11"/>
          <w:sz w:val="20"/>
          <w:szCs w:val="20"/>
        </w:rPr>
        <w:br/>
        <w:t>показателей размеров жилых зон (при сохранении ведения личных</w:t>
      </w:r>
      <w:r w:rsidRPr="00EA5D89">
        <w:rPr>
          <w:rStyle w:val="FontStyle11"/>
          <w:sz w:val="20"/>
          <w:szCs w:val="20"/>
        </w:rPr>
        <w:br/>
        <w:t>подсобных хозяйств, появлении индивидуальных жилых домов, дачных</w:t>
      </w:r>
      <w:r w:rsidRPr="00EA5D89">
        <w:rPr>
          <w:rStyle w:val="FontStyle11"/>
          <w:sz w:val="20"/>
          <w:szCs w:val="20"/>
        </w:rPr>
        <w:br/>
        <w:t>некоммерческих партнерств) - как обязательное условие сохранения облика</w:t>
      </w:r>
      <w:r w:rsidRPr="00EA5D89">
        <w:rPr>
          <w:rStyle w:val="FontStyle11"/>
          <w:sz w:val="20"/>
          <w:szCs w:val="20"/>
        </w:rPr>
        <w:br/>
        <w:t>существующих населенных пунктов.</w:t>
      </w:r>
    </w:p>
    <w:p w:rsidR="00A35AA5" w:rsidRPr="00EA5D89" w:rsidRDefault="00A35AA5" w:rsidP="00A35AA5">
      <w:pPr>
        <w:pStyle w:val="Style2"/>
        <w:widowControl/>
        <w:ind w:firstLine="590"/>
        <w:jc w:val="both"/>
        <w:rPr>
          <w:rStyle w:val="FontStyle11"/>
          <w:b/>
          <w:bCs/>
          <w:sz w:val="20"/>
          <w:szCs w:val="20"/>
        </w:rPr>
      </w:pPr>
      <w:r w:rsidRPr="00EA5D89">
        <w:rPr>
          <w:rStyle w:val="FontStyle11"/>
          <w:sz w:val="20"/>
          <w:szCs w:val="20"/>
        </w:rPr>
        <w:t>Численность населения (демографическая емкость) поселения в</w:t>
      </w:r>
      <w:r w:rsidRPr="00EA5D89">
        <w:rPr>
          <w:rStyle w:val="FontStyle11"/>
          <w:sz w:val="20"/>
          <w:szCs w:val="20"/>
        </w:rPr>
        <w:br/>
        <w:t>условиях отсутствия инвестиционных и инфраструктурных проектов в</w:t>
      </w:r>
      <w:r w:rsidRPr="00EA5D89">
        <w:rPr>
          <w:rStyle w:val="FontStyle11"/>
          <w:sz w:val="20"/>
          <w:szCs w:val="20"/>
        </w:rPr>
        <w:br/>
        <w:t>установленных таким образом границах населенного пункта может быть</w:t>
      </w:r>
      <w:r w:rsidRPr="00EA5D89">
        <w:rPr>
          <w:rStyle w:val="FontStyle11"/>
          <w:sz w:val="20"/>
          <w:szCs w:val="20"/>
        </w:rPr>
        <w:br/>
        <w:t>запланирована в размере 420 человек. Для обеспечения прогнозируемой</w:t>
      </w:r>
      <w:r w:rsidRPr="00EA5D89">
        <w:rPr>
          <w:rStyle w:val="FontStyle11"/>
          <w:sz w:val="20"/>
          <w:szCs w:val="20"/>
        </w:rPr>
        <w:br/>
        <w:t>динамики роста численности населения поселения, такого резерва</w:t>
      </w:r>
      <w:r w:rsidRPr="00EA5D89">
        <w:rPr>
          <w:rStyle w:val="FontStyle11"/>
          <w:sz w:val="20"/>
          <w:szCs w:val="20"/>
        </w:rPr>
        <w:br/>
        <w:t>территории более чем достаточно. Однако при благоприятном социально-</w:t>
      </w:r>
      <w:r w:rsidRPr="00EA5D89">
        <w:rPr>
          <w:rStyle w:val="FontStyle11"/>
          <w:sz w:val="20"/>
          <w:szCs w:val="20"/>
        </w:rPr>
        <w:br/>
        <w:t>экономическом сценарии развития поселения достижение этих показателей</w:t>
      </w:r>
      <w:r w:rsidRPr="00EA5D89">
        <w:rPr>
          <w:rStyle w:val="FontStyle11"/>
          <w:sz w:val="20"/>
          <w:szCs w:val="20"/>
        </w:rPr>
        <w:br/>
        <w:t>численности населения вполне возможно и ранее, и значительно позднее</w:t>
      </w:r>
      <w:r w:rsidRPr="00EA5D89">
        <w:rPr>
          <w:rStyle w:val="FontStyle11"/>
          <w:sz w:val="20"/>
          <w:szCs w:val="20"/>
        </w:rPr>
        <w:br/>
        <w:t>расчетного срока действия генерального плана.</w:t>
      </w:r>
    </w:p>
    <w:p w:rsidR="00A35AA5" w:rsidRPr="00EA5D89" w:rsidRDefault="00A35AA5" w:rsidP="00A35AA5">
      <w:pPr>
        <w:pStyle w:val="Style2"/>
        <w:widowControl/>
        <w:ind w:firstLine="590"/>
        <w:jc w:val="both"/>
        <w:rPr>
          <w:rStyle w:val="FontStyle11"/>
          <w:b/>
          <w:bCs/>
          <w:sz w:val="20"/>
          <w:szCs w:val="20"/>
        </w:rPr>
      </w:pPr>
      <w:r w:rsidRPr="00EA5D89">
        <w:rPr>
          <w:rStyle w:val="FontStyle11"/>
          <w:sz w:val="20"/>
          <w:szCs w:val="20"/>
        </w:rPr>
        <w:t>Дополнительные территории в установленных границах населенных</w:t>
      </w:r>
      <w:r w:rsidRPr="00EA5D89">
        <w:rPr>
          <w:rStyle w:val="FontStyle11"/>
          <w:sz w:val="20"/>
          <w:szCs w:val="20"/>
        </w:rPr>
        <w:br/>
        <w:t>пунктов планируются к застройке индивидуальными жилыми домами со</w:t>
      </w:r>
      <w:r w:rsidRPr="00EA5D89">
        <w:rPr>
          <w:rStyle w:val="FontStyle11"/>
          <w:sz w:val="20"/>
          <w:szCs w:val="20"/>
        </w:rPr>
        <w:br/>
        <w:t>средними размерами земельных участков от 20 соток до 50соток. Получаем</w:t>
      </w:r>
      <w:r w:rsidRPr="00EA5D89">
        <w:rPr>
          <w:rStyle w:val="FontStyle11"/>
          <w:sz w:val="20"/>
          <w:szCs w:val="20"/>
        </w:rPr>
        <w:br/>
        <w:t>дополнительное количество индивидуальных жилых домов - 3 (с размером</w:t>
      </w:r>
      <w:r w:rsidRPr="00EA5D89">
        <w:rPr>
          <w:rStyle w:val="FontStyle11"/>
          <w:sz w:val="20"/>
          <w:szCs w:val="20"/>
        </w:rPr>
        <w:br/>
        <w:t>семьи 2,0 - 3,5 человека).</w:t>
      </w:r>
    </w:p>
    <w:p w:rsidR="00A35AA5" w:rsidRPr="00EA5D89" w:rsidRDefault="00A35AA5" w:rsidP="00A35AA5">
      <w:pPr>
        <w:pStyle w:val="Style3"/>
        <w:widowControl/>
        <w:spacing w:before="221"/>
        <w:jc w:val="both"/>
        <w:rPr>
          <w:rStyle w:val="FontStyle11"/>
          <w:b/>
          <w:bCs/>
          <w:sz w:val="20"/>
          <w:szCs w:val="20"/>
        </w:rPr>
      </w:pPr>
      <w:r w:rsidRPr="00EA5D89">
        <w:rPr>
          <w:rStyle w:val="FontStyle11"/>
          <w:sz w:val="20"/>
          <w:szCs w:val="20"/>
        </w:rPr>
        <w:t>В соответствии с численностью населения устанавливаются и иные</w:t>
      </w:r>
      <w:r w:rsidRPr="00EA5D89">
        <w:rPr>
          <w:rStyle w:val="FontStyle11"/>
          <w:sz w:val="20"/>
          <w:szCs w:val="20"/>
        </w:rPr>
        <w:br/>
        <w:t>параметры развития населенных пунктов поселения на расчетный период.</w:t>
      </w:r>
    </w:p>
    <w:p w:rsidR="00A35AA5" w:rsidRPr="00EA5D89" w:rsidRDefault="00A35AA5" w:rsidP="00A35AA5">
      <w:pPr>
        <w:ind w:firstLine="567"/>
        <w:jc w:val="both"/>
        <w:rPr>
          <w:sz w:val="20"/>
          <w:szCs w:val="20"/>
        </w:rPr>
      </w:pPr>
    </w:p>
    <w:bookmarkEnd w:id="2"/>
    <w:p w:rsidR="00A35AA5" w:rsidRPr="00EA5D89" w:rsidRDefault="00A35AA5" w:rsidP="00A35AA5">
      <w:pPr>
        <w:rPr>
          <w:sz w:val="20"/>
          <w:szCs w:val="20"/>
        </w:rPr>
      </w:pPr>
    </w:p>
    <w:p w:rsidR="00A35AA5" w:rsidRPr="00EA5D89" w:rsidRDefault="00A35AA5" w:rsidP="00A35AA5">
      <w:pPr>
        <w:pStyle w:val="Style2"/>
        <w:widowControl/>
        <w:ind w:firstLine="566"/>
        <w:jc w:val="both"/>
        <w:rPr>
          <w:rStyle w:val="FontStyle11"/>
          <w:b/>
          <w:bCs/>
          <w:sz w:val="20"/>
          <w:szCs w:val="20"/>
        </w:rPr>
      </w:pPr>
      <w:proofErr w:type="gramStart"/>
      <w:r w:rsidRPr="00EA5D89">
        <w:rPr>
          <w:rStyle w:val="FontStyle11"/>
          <w:sz w:val="20"/>
          <w:szCs w:val="20"/>
        </w:rPr>
        <w:t>Среди аспектов инфраструктурного развития поселения, оказывающим наибольшее влияние на градообразующую базу в</w:t>
      </w:r>
      <w:r w:rsidRPr="00EA5D89">
        <w:rPr>
          <w:rStyle w:val="FontStyle11"/>
          <w:sz w:val="20"/>
          <w:szCs w:val="20"/>
        </w:rPr>
        <w:br/>
        <w:t>целом выделяются: обеспеченность основными</w:t>
      </w:r>
      <w:r w:rsidRPr="00EA5D89">
        <w:rPr>
          <w:rStyle w:val="FontStyle11"/>
          <w:sz w:val="20"/>
          <w:szCs w:val="20"/>
        </w:rPr>
        <w:br/>
        <w:t>ресурсами градостроительного развития (инвестиции, территория, трудовые</w:t>
      </w:r>
      <w:r w:rsidRPr="00EA5D89">
        <w:rPr>
          <w:rStyle w:val="FontStyle11"/>
          <w:sz w:val="20"/>
          <w:szCs w:val="20"/>
        </w:rPr>
        <w:br/>
        <w:t>и инженерно - энергетические ресурсы), перспективы поставок сырья,</w:t>
      </w:r>
      <w:r w:rsidRPr="00EA5D89">
        <w:rPr>
          <w:rStyle w:val="FontStyle11"/>
          <w:sz w:val="20"/>
          <w:szCs w:val="20"/>
        </w:rPr>
        <w:br/>
        <w:t>ситуация с доступностью рынков сбыта.</w:t>
      </w:r>
      <w:proofErr w:type="gramEnd"/>
      <w:r w:rsidRPr="00EA5D89">
        <w:rPr>
          <w:rStyle w:val="FontStyle11"/>
          <w:sz w:val="20"/>
          <w:szCs w:val="20"/>
        </w:rPr>
        <w:t xml:space="preserve"> В будущем источники территориального развития поселка обусловлены:</w:t>
      </w:r>
    </w:p>
    <w:p w:rsidR="00A35AA5" w:rsidRPr="00EA5D89" w:rsidRDefault="00A35AA5" w:rsidP="00A35AA5">
      <w:pPr>
        <w:pStyle w:val="Style3"/>
        <w:widowControl/>
        <w:tabs>
          <w:tab w:val="left" w:pos="720"/>
        </w:tabs>
        <w:jc w:val="both"/>
        <w:rPr>
          <w:rStyle w:val="FontStyle11"/>
          <w:b/>
          <w:bCs/>
          <w:sz w:val="20"/>
          <w:szCs w:val="20"/>
        </w:rPr>
      </w:pPr>
      <w:r w:rsidRPr="00EA5D89">
        <w:rPr>
          <w:rStyle w:val="FontStyle11"/>
          <w:sz w:val="20"/>
          <w:szCs w:val="20"/>
        </w:rPr>
        <w:t>-</w:t>
      </w:r>
      <w:r w:rsidRPr="00EA5D89">
        <w:rPr>
          <w:rStyle w:val="FontStyle11"/>
          <w:sz w:val="20"/>
          <w:szCs w:val="20"/>
        </w:rPr>
        <w:tab/>
        <w:t>ростом производства сельскохозяйственной продукции, ведущим к</w:t>
      </w:r>
      <w:r w:rsidRPr="00EA5D89">
        <w:rPr>
          <w:rStyle w:val="FontStyle11"/>
          <w:sz w:val="20"/>
          <w:szCs w:val="20"/>
        </w:rPr>
        <w:br/>
        <w:t>увеличению соответствующих экологически чистых перерабатывающих</w:t>
      </w:r>
      <w:r w:rsidRPr="00EA5D89">
        <w:rPr>
          <w:rStyle w:val="FontStyle11"/>
          <w:sz w:val="20"/>
          <w:szCs w:val="20"/>
        </w:rPr>
        <w:br/>
        <w:t>производственных объектов;</w:t>
      </w:r>
    </w:p>
    <w:p w:rsidR="00A35AA5" w:rsidRPr="00EA5D89" w:rsidRDefault="00A35AA5" w:rsidP="00A35AA5">
      <w:pPr>
        <w:pStyle w:val="Style3"/>
        <w:widowControl/>
        <w:tabs>
          <w:tab w:val="left" w:pos="734"/>
        </w:tabs>
        <w:ind w:left="600"/>
        <w:jc w:val="both"/>
        <w:rPr>
          <w:rStyle w:val="FontStyle11"/>
          <w:b/>
          <w:bCs/>
          <w:sz w:val="20"/>
          <w:szCs w:val="20"/>
        </w:rPr>
      </w:pPr>
      <w:r w:rsidRPr="00EA5D89">
        <w:rPr>
          <w:rStyle w:val="FontStyle11"/>
          <w:sz w:val="20"/>
          <w:szCs w:val="20"/>
        </w:rPr>
        <w:t>-</w:t>
      </w:r>
      <w:r w:rsidRPr="00EA5D89">
        <w:rPr>
          <w:rStyle w:val="FontStyle11"/>
          <w:sz w:val="20"/>
          <w:szCs w:val="20"/>
        </w:rPr>
        <w:tab/>
        <w:t>возрастанием жилищного строительства в поселении,</w:t>
      </w:r>
    </w:p>
    <w:p w:rsidR="00A35AA5" w:rsidRPr="00EA5D89" w:rsidRDefault="00A35AA5" w:rsidP="00A35AA5">
      <w:pPr>
        <w:pStyle w:val="Style3"/>
        <w:widowControl/>
        <w:numPr>
          <w:ilvl w:val="0"/>
          <w:numId w:val="31"/>
        </w:numPr>
        <w:tabs>
          <w:tab w:val="left" w:pos="720"/>
        </w:tabs>
        <w:jc w:val="both"/>
        <w:rPr>
          <w:rStyle w:val="FontStyle11"/>
          <w:b/>
          <w:bCs/>
          <w:sz w:val="20"/>
          <w:szCs w:val="20"/>
        </w:rPr>
      </w:pPr>
      <w:r w:rsidRPr="00EA5D89">
        <w:rPr>
          <w:rStyle w:val="FontStyle11"/>
          <w:sz w:val="20"/>
          <w:szCs w:val="20"/>
        </w:rPr>
        <w:t>размещение придорожных сервисных объектов в непосредственном</w:t>
      </w:r>
      <w:r w:rsidRPr="00EA5D89">
        <w:rPr>
          <w:rStyle w:val="FontStyle11"/>
          <w:sz w:val="20"/>
          <w:szCs w:val="20"/>
        </w:rPr>
        <w:br/>
        <w:t>приближении к региональным автомобильным дорогам и центрам</w:t>
      </w:r>
      <w:r w:rsidRPr="00EA5D89">
        <w:rPr>
          <w:rStyle w:val="FontStyle11"/>
          <w:sz w:val="20"/>
          <w:szCs w:val="20"/>
        </w:rPr>
        <w:br/>
        <w:t>населенных пунктов;</w:t>
      </w:r>
    </w:p>
    <w:p w:rsidR="00A35AA5" w:rsidRPr="00EA5D89" w:rsidRDefault="00A35AA5" w:rsidP="00A35AA5">
      <w:pPr>
        <w:pStyle w:val="Style3"/>
        <w:widowControl/>
        <w:numPr>
          <w:ilvl w:val="0"/>
          <w:numId w:val="31"/>
        </w:numPr>
        <w:tabs>
          <w:tab w:val="left" w:pos="720"/>
        </w:tabs>
        <w:jc w:val="both"/>
        <w:rPr>
          <w:rStyle w:val="FontStyle11"/>
          <w:b/>
          <w:bCs/>
          <w:sz w:val="20"/>
          <w:szCs w:val="20"/>
        </w:rPr>
      </w:pPr>
      <w:r w:rsidRPr="00EA5D89">
        <w:rPr>
          <w:rStyle w:val="FontStyle11"/>
          <w:sz w:val="20"/>
          <w:szCs w:val="20"/>
        </w:rPr>
        <w:t>системой общественных центров поселения - местных общественно-</w:t>
      </w:r>
      <w:r w:rsidRPr="00EA5D89">
        <w:rPr>
          <w:rStyle w:val="FontStyle11"/>
          <w:sz w:val="20"/>
          <w:szCs w:val="20"/>
        </w:rPr>
        <w:br/>
        <w:t>деловых центров путем выделения нескольких фрагментов территории под</w:t>
      </w:r>
      <w:r w:rsidRPr="00EA5D89">
        <w:rPr>
          <w:rStyle w:val="FontStyle11"/>
          <w:sz w:val="20"/>
          <w:szCs w:val="20"/>
        </w:rPr>
        <w:br/>
        <w:t>размещение торговых, деловых, других коммерческих учреждений вдоль</w:t>
      </w:r>
      <w:r w:rsidRPr="00EA5D89">
        <w:rPr>
          <w:rStyle w:val="FontStyle11"/>
          <w:sz w:val="20"/>
          <w:szCs w:val="20"/>
        </w:rPr>
        <w:br/>
        <w:t>основных планировочных осей и на пересечениях улиц;</w:t>
      </w:r>
    </w:p>
    <w:p w:rsidR="00A35AA5" w:rsidRPr="00EA5D89" w:rsidRDefault="00A35AA5" w:rsidP="00A35AA5">
      <w:pPr>
        <w:pStyle w:val="Style3"/>
        <w:widowControl/>
        <w:tabs>
          <w:tab w:val="left" w:pos="864"/>
        </w:tabs>
        <w:spacing w:before="5"/>
        <w:ind w:firstLine="581"/>
        <w:jc w:val="both"/>
        <w:rPr>
          <w:rStyle w:val="FontStyle11"/>
          <w:b/>
          <w:bCs/>
          <w:sz w:val="20"/>
          <w:szCs w:val="20"/>
        </w:rPr>
      </w:pPr>
      <w:r w:rsidRPr="00EA5D89">
        <w:rPr>
          <w:rStyle w:val="FontStyle11"/>
          <w:sz w:val="20"/>
          <w:szCs w:val="20"/>
        </w:rPr>
        <w:t>-</w:t>
      </w:r>
      <w:r w:rsidRPr="00EA5D89">
        <w:rPr>
          <w:rStyle w:val="FontStyle11"/>
          <w:sz w:val="20"/>
          <w:szCs w:val="20"/>
        </w:rPr>
        <w:tab/>
        <w:t>сохранением жилого фонда (охраняя конституционные права</w:t>
      </w:r>
      <w:r w:rsidRPr="00EA5D89">
        <w:rPr>
          <w:rStyle w:val="FontStyle11"/>
          <w:sz w:val="20"/>
          <w:szCs w:val="20"/>
        </w:rPr>
        <w:br/>
        <w:t>граждан), новым жилищным строительством на свободных территориях в</w:t>
      </w:r>
      <w:r w:rsidRPr="00EA5D89">
        <w:rPr>
          <w:rStyle w:val="FontStyle11"/>
          <w:sz w:val="20"/>
          <w:szCs w:val="20"/>
        </w:rPr>
        <w:br/>
        <w:t>основном за счет индивидуальной жилой застройки;</w:t>
      </w:r>
    </w:p>
    <w:p w:rsidR="00A35AA5" w:rsidRPr="00EA5D89" w:rsidRDefault="00A35AA5" w:rsidP="00A35AA5">
      <w:pPr>
        <w:pStyle w:val="Style3"/>
        <w:widowControl/>
        <w:numPr>
          <w:ilvl w:val="0"/>
          <w:numId w:val="32"/>
        </w:numPr>
        <w:tabs>
          <w:tab w:val="left" w:pos="720"/>
        </w:tabs>
        <w:ind w:firstLine="590"/>
        <w:jc w:val="both"/>
        <w:rPr>
          <w:rStyle w:val="FontStyle11"/>
          <w:b/>
          <w:bCs/>
          <w:sz w:val="20"/>
          <w:szCs w:val="20"/>
        </w:rPr>
      </w:pPr>
      <w:r w:rsidRPr="00EA5D89">
        <w:rPr>
          <w:rStyle w:val="FontStyle11"/>
          <w:sz w:val="20"/>
          <w:szCs w:val="20"/>
        </w:rPr>
        <w:lastRenderedPageBreak/>
        <w:t>сохранением территории действующих кладбищ, закреплением их в</w:t>
      </w:r>
      <w:r w:rsidRPr="00EA5D89">
        <w:rPr>
          <w:rStyle w:val="FontStyle11"/>
          <w:sz w:val="20"/>
          <w:szCs w:val="20"/>
        </w:rPr>
        <w:br/>
        <w:t>новых границах;</w:t>
      </w:r>
    </w:p>
    <w:p w:rsidR="00A35AA5" w:rsidRPr="00EA5D89" w:rsidRDefault="00A35AA5" w:rsidP="00A35AA5">
      <w:pPr>
        <w:pStyle w:val="Style3"/>
        <w:widowControl/>
        <w:numPr>
          <w:ilvl w:val="0"/>
          <w:numId w:val="32"/>
        </w:numPr>
        <w:tabs>
          <w:tab w:val="left" w:pos="720"/>
        </w:tabs>
        <w:ind w:firstLine="590"/>
        <w:jc w:val="both"/>
        <w:rPr>
          <w:rStyle w:val="FontStyle11"/>
          <w:b/>
          <w:bCs/>
          <w:sz w:val="20"/>
          <w:szCs w:val="20"/>
        </w:rPr>
      </w:pPr>
      <w:r w:rsidRPr="00EA5D89">
        <w:rPr>
          <w:rStyle w:val="FontStyle11"/>
          <w:sz w:val="20"/>
          <w:szCs w:val="20"/>
        </w:rPr>
        <w:t>необходимостью сформировать непрерывную систему озелененных</w:t>
      </w:r>
      <w:r w:rsidRPr="00EA5D89">
        <w:rPr>
          <w:rStyle w:val="FontStyle11"/>
          <w:sz w:val="20"/>
          <w:szCs w:val="20"/>
        </w:rPr>
        <w:br/>
        <w:t>территорий в определенном территориально-градостроительном виде,</w:t>
      </w:r>
      <w:r w:rsidRPr="00EA5D89">
        <w:rPr>
          <w:rStyle w:val="FontStyle11"/>
          <w:sz w:val="20"/>
          <w:szCs w:val="20"/>
        </w:rPr>
        <w:br/>
        <w:t>представляющая собой совокупность ландшафтных объектов, территорий и</w:t>
      </w:r>
      <w:r w:rsidRPr="00EA5D89">
        <w:rPr>
          <w:rStyle w:val="FontStyle11"/>
          <w:sz w:val="20"/>
          <w:szCs w:val="20"/>
        </w:rPr>
        <w:br/>
        <w:t>зон отдыха.</w:t>
      </w:r>
    </w:p>
    <w:p w:rsidR="00A35AA5" w:rsidRPr="00EA5D89" w:rsidRDefault="00A35AA5" w:rsidP="00A35AA5">
      <w:pPr>
        <w:pStyle w:val="Style1"/>
        <w:widowControl/>
        <w:numPr>
          <w:ilvl w:val="0"/>
          <w:numId w:val="32"/>
        </w:numPr>
        <w:spacing w:line="240" w:lineRule="auto"/>
        <w:ind w:right="-1"/>
        <w:jc w:val="both"/>
        <w:rPr>
          <w:rStyle w:val="FontStyle17"/>
          <w:i w:val="0"/>
          <w:iCs w:val="0"/>
          <w:sz w:val="20"/>
          <w:szCs w:val="20"/>
        </w:rPr>
      </w:pPr>
      <w:r w:rsidRPr="00EA5D89">
        <w:rPr>
          <w:rStyle w:val="FontStyle17"/>
          <w:sz w:val="20"/>
          <w:szCs w:val="20"/>
        </w:rPr>
        <w:t>Жилищный фонд, вероятно, будет расти незначительными темпами.</w:t>
      </w:r>
      <w:r w:rsidRPr="00EA5D89">
        <w:rPr>
          <w:rStyle w:val="FontStyle17"/>
          <w:sz w:val="20"/>
          <w:szCs w:val="20"/>
        </w:rPr>
        <w:br/>
        <w:t>Средняя обеспеченность на 1 жителя по поселению 24,2 м</w:t>
      </w:r>
      <w:proofErr w:type="gramStart"/>
      <w:r w:rsidRPr="00EA5D89">
        <w:rPr>
          <w:rStyle w:val="FontStyle17"/>
          <w:sz w:val="20"/>
          <w:szCs w:val="20"/>
        </w:rPr>
        <w:t>2</w:t>
      </w:r>
      <w:proofErr w:type="gramEnd"/>
      <w:r w:rsidRPr="00EA5D89">
        <w:rPr>
          <w:rStyle w:val="FontStyle17"/>
          <w:sz w:val="20"/>
          <w:szCs w:val="20"/>
        </w:rPr>
        <w:t>. Стратегией</w:t>
      </w:r>
      <w:r w:rsidRPr="00EA5D89">
        <w:rPr>
          <w:rStyle w:val="FontStyle17"/>
          <w:sz w:val="20"/>
          <w:szCs w:val="20"/>
        </w:rPr>
        <w:br/>
        <w:t>социального и экономического развития Республики Мордовия намечено</w:t>
      </w:r>
      <w:r w:rsidRPr="00EA5D89">
        <w:rPr>
          <w:rStyle w:val="FontStyle17"/>
          <w:sz w:val="20"/>
          <w:szCs w:val="20"/>
        </w:rPr>
        <w:br/>
        <w:t>довести этот показатель до 26-27 м</w:t>
      </w:r>
      <w:proofErr w:type="gramStart"/>
      <w:r w:rsidRPr="00EA5D89">
        <w:rPr>
          <w:rStyle w:val="FontStyle17"/>
          <w:sz w:val="20"/>
          <w:szCs w:val="20"/>
        </w:rPr>
        <w:t>2</w:t>
      </w:r>
      <w:proofErr w:type="gramEnd"/>
      <w:r w:rsidRPr="00EA5D89">
        <w:rPr>
          <w:rStyle w:val="FontStyle17"/>
          <w:sz w:val="20"/>
          <w:szCs w:val="20"/>
        </w:rPr>
        <w:t>. в 2026 году. К расчетному сроку (2027 год) этот показатель должен составить 30 м</w:t>
      </w:r>
      <w:proofErr w:type="gramStart"/>
      <w:r w:rsidRPr="00EA5D89">
        <w:rPr>
          <w:rStyle w:val="FontStyle17"/>
          <w:sz w:val="20"/>
          <w:szCs w:val="20"/>
        </w:rPr>
        <w:t>2</w:t>
      </w:r>
      <w:proofErr w:type="gramEnd"/>
      <w:r w:rsidRPr="00EA5D89">
        <w:rPr>
          <w:rStyle w:val="FontStyle17"/>
          <w:sz w:val="20"/>
          <w:szCs w:val="20"/>
        </w:rPr>
        <w:t>.</w:t>
      </w:r>
    </w:p>
    <w:p w:rsidR="00A35AA5" w:rsidRPr="00EA5D89" w:rsidRDefault="00A35AA5" w:rsidP="00A35AA5">
      <w:pPr>
        <w:pStyle w:val="Style3"/>
        <w:widowControl/>
        <w:spacing w:before="216"/>
        <w:ind w:left="2371"/>
        <w:jc w:val="both"/>
        <w:rPr>
          <w:rStyle w:val="FontStyle11"/>
          <w:sz w:val="20"/>
          <w:szCs w:val="20"/>
        </w:rPr>
      </w:pPr>
      <w:r w:rsidRPr="00EA5D89">
        <w:rPr>
          <w:b/>
          <w:bCs/>
          <w:sz w:val="20"/>
          <w:szCs w:val="20"/>
        </w:rPr>
        <w:t>Таблица 2.</w:t>
      </w:r>
      <w:r w:rsidRPr="00EA5D89">
        <w:rPr>
          <w:sz w:val="20"/>
          <w:szCs w:val="20"/>
        </w:rPr>
        <w:t xml:space="preserve"> </w:t>
      </w:r>
      <w:r w:rsidRPr="00EA5D89">
        <w:rPr>
          <w:rStyle w:val="FontStyle11"/>
          <w:sz w:val="20"/>
          <w:szCs w:val="20"/>
        </w:rPr>
        <w:t>Динамика жилищного фонда</w:t>
      </w:r>
    </w:p>
    <w:p w:rsidR="00A35AA5" w:rsidRPr="00EA5D89" w:rsidRDefault="00A35AA5" w:rsidP="00A35AA5">
      <w:pPr>
        <w:pStyle w:val="afa"/>
        <w:spacing w:after="178"/>
        <w:jc w:val="both"/>
        <w:rPr>
          <w:sz w:val="20"/>
          <w:szCs w:val="20"/>
          <w:lang w:val="ru-RU"/>
        </w:rPr>
      </w:pPr>
    </w:p>
    <w:tbl>
      <w:tblPr>
        <w:tblW w:w="0" w:type="auto"/>
        <w:tblInd w:w="2" w:type="dxa"/>
        <w:tblLayout w:type="fixed"/>
        <w:tblCellMar>
          <w:left w:w="40" w:type="dxa"/>
          <w:right w:w="40" w:type="dxa"/>
        </w:tblCellMar>
        <w:tblLook w:val="0000"/>
      </w:tblPr>
      <w:tblGrid>
        <w:gridCol w:w="555"/>
        <w:gridCol w:w="4618"/>
        <w:gridCol w:w="2578"/>
      </w:tblGrid>
      <w:tr w:rsidR="00A35AA5" w:rsidRPr="00EA5D89" w:rsidTr="002D7CC4">
        <w:tc>
          <w:tcPr>
            <w:tcW w:w="552"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4"/>
              <w:widowControl/>
              <w:spacing w:line="240" w:lineRule="auto"/>
              <w:ind w:left="14" w:hanging="14"/>
              <w:rPr>
                <w:rStyle w:val="FontStyle13"/>
                <w:i w:val="0"/>
                <w:iCs w:val="0"/>
                <w:sz w:val="20"/>
                <w:szCs w:val="20"/>
              </w:rPr>
            </w:pPr>
            <w:r w:rsidRPr="00EA5D89">
              <w:rPr>
                <w:rStyle w:val="FontStyle13"/>
                <w:sz w:val="20"/>
                <w:szCs w:val="20"/>
              </w:rPr>
              <w:t>№№</w:t>
            </w:r>
            <w:r w:rsidRPr="00EA5D89">
              <w:rPr>
                <w:rStyle w:val="FontStyle13"/>
                <w:sz w:val="20"/>
                <w:szCs w:val="20"/>
              </w:rPr>
              <w:br/>
            </w:r>
            <w:proofErr w:type="spellStart"/>
            <w:r w:rsidRPr="00EA5D89">
              <w:rPr>
                <w:rStyle w:val="FontStyle13"/>
                <w:sz w:val="20"/>
                <w:szCs w:val="20"/>
              </w:rPr>
              <w:t>пп</w:t>
            </w:r>
            <w:proofErr w:type="spellEnd"/>
          </w:p>
        </w:tc>
        <w:tc>
          <w:tcPr>
            <w:tcW w:w="4618"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4"/>
              <w:widowControl/>
              <w:spacing w:line="240" w:lineRule="auto"/>
              <w:jc w:val="left"/>
              <w:rPr>
                <w:rStyle w:val="FontStyle13"/>
                <w:i w:val="0"/>
                <w:iCs w:val="0"/>
                <w:sz w:val="20"/>
                <w:szCs w:val="20"/>
              </w:rPr>
            </w:pPr>
            <w:r w:rsidRPr="00EA5D89">
              <w:rPr>
                <w:rStyle w:val="FontStyle13"/>
                <w:sz w:val="20"/>
                <w:szCs w:val="20"/>
              </w:rPr>
              <w:t xml:space="preserve">              Период</w:t>
            </w:r>
          </w:p>
        </w:tc>
        <w:tc>
          <w:tcPr>
            <w:tcW w:w="2578"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4"/>
              <w:widowControl/>
              <w:spacing w:line="240" w:lineRule="auto"/>
              <w:rPr>
                <w:rStyle w:val="FontStyle13"/>
                <w:i w:val="0"/>
                <w:iCs w:val="0"/>
                <w:sz w:val="20"/>
                <w:szCs w:val="20"/>
              </w:rPr>
            </w:pPr>
            <w:r w:rsidRPr="00EA5D89">
              <w:rPr>
                <w:rStyle w:val="FontStyle13"/>
                <w:sz w:val="20"/>
                <w:szCs w:val="20"/>
              </w:rPr>
              <w:t>Жилищный фонд, м</w:t>
            </w:r>
            <w:proofErr w:type="gramStart"/>
            <w:r w:rsidRPr="00EA5D89">
              <w:rPr>
                <w:rStyle w:val="FontStyle13"/>
                <w:sz w:val="20"/>
                <w:szCs w:val="20"/>
              </w:rPr>
              <w:t>2</w:t>
            </w:r>
            <w:proofErr w:type="gramEnd"/>
          </w:p>
        </w:tc>
      </w:tr>
      <w:tr w:rsidR="00A35AA5" w:rsidRPr="00EA5D89" w:rsidTr="002D7CC4">
        <w:tc>
          <w:tcPr>
            <w:tcW w:w="552"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7"/>
              <w:widowControl/>
              <w:jc w:val="both"/>
              <w:rPr>
                <w:rStyle w:val="FontStyle17"/>
                <w:i w:val="0"/>
                <w:iCs w:val="0"/>
                <w:sz w:val="20"/>
                <w:szCs w:val="20"/>
              </w:rPr>
            </w:pPr>
            <w:r w:rsidRPr="00EA5D89">
              <w:rPr>
                <w:rStyle w:val="FontStyle17"/>
                <w:sz w:val="20"/>
                <w:szCs w:val="20"/>
              </w:rPr>
              <w:t>1</w:t>
            </w:r>
          </w:p>
        </w:tc>
        <w:tc>
          <w:tcPr>
            <w:tcW w:w="4618"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4"/>
              <w:widowControl/>
              <w:spacing w:line="240" w:lineRule="auto"/>
              <w:ind w:firstLine="0"/>
              <w:jc w:val="left"/>
              <w:rPr>
                <w:rStyle w:val="FontStyle13"/>
                <w:i w:val="0"/>
                <w:iCs w:val="0"/>
                <w:sz w:val="20"/>
                <w:szCs w:val="20"/>
              </w:rPr>
            </w:pPr>
            <w:r w:rsidRPr="00EA5D89">
              <w:rPr>
                <w:rStyle w:val="FontStyle13"/>
                <w:sz w:val="20"/>
                <w:szCs w:val="20"/>
              </w:rPr>
              <w:t>Существующий</w:t>
            </w:r>
          </w:p>
        </w:tc>
        <w:tc>
          <w:tcPr>
            <w:tcW w:w="2578"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4"/>
              <w:widowControl/>
              <w:spacing w:line="240" w:lineRule="auto"/>
              <w:rPr>
                <w:rStyle w:val="FontStyle13"/>
                <w:i w:val="0"/>
                <w:iCs w:val="0"/>
                <w:sz w:val="20"/>
                <w:szCs w:val="20"/>
              </w:rPr>
            </w:pPr>
            <w:r w:rsidRPr="00EA5D89">
              <w:rPr>
                <w:rStyle w:val="FontStyle13"/>
                <w:sz w:val="20"/>
                <w:szCs w:val="20"/>
              </w:rPr>
              <w:t>9970</w:t>
            </w:r>
          </w:p>
        </w:tc>
      </w:tr>
      <w:tr w:rsidR="00A35AA5" w:rsidRPr="00EA5D89" w:rsidTr="002D7CC4">
        <w:tc>
          <w:tcPr>
            <w:tcW w:w="552"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7"/>
              <w:widowControl/>
              <w:jc w:val="both"/>
              <w:rPr>
                <w:rStyle w:val="FontStyle17"/>
                <w:i w:val="0"/>
                <w:iCs w:val="0"/>
                <w:sz w:val="20"/>
                <w:szCs w:val="20"/>
              </w:rPr>
            </w:pPr>
            <w:r w:rsidRPr="00EA5D89">
              <w:rPr>
                <w:rStyle w:val="FontStyle17"/>
                <w:sz w:val="20"/>
                <w:szCs w:val="20"/>
              </w:rPr>
              <w:t>2</w:t>
            </w:r>
          </w:p>
        </w:tc>
        <w:tc>
          <w:tcPr>
            <w:tcW w:w="4618"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4"/>
              <w:widowControl/>
              <w:spacing w:line="240" w:lineRule="auto"/>
              <w:ind w:firstLine="0"/>
              <w:jc w:val="left"/>
              <w:rPr>
                <w:rStyle w:val="FontStyle13"/>
                <w:i w:val="0"/>
                <w:iCs w:val="0"/>
                <w:sz w:val="20"/>
                <w:szCs w:val="20"/>
              </w:rPr>
            </w:pPr>
            <w:r w:rsidRPr="00EA5D89">
              <w:rPr>
                <w:rStyle w:val="FontStyle13"/>
                <w:sz w:val="20"/>
                <w:szCs w:val="20"/>
              </w:rPr>
              <w:t>2020 год</w:t>
            </w:r>
          </w:p>
        </w:tc>
        <w:tc>
          <w:tcPr>
            <w:tcW w:w="2578"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4"/>
              <w:widowControl/>
              <w:spacing w:line="240" w:lineRule="auto"/>
              <w:rPr>
                <w:rStyle w:val="FontStyle13"/>
                <w:i w:val="0"/>
                <w:iCs w:val="0"/>
                <w:sz w:val="20"/>
                <w:szCs w:val="20"/>
              </w:rPr>
            </w:pPr>
            <w:r w:rsidRPr="00EA5D89">
              <w:rPr>
                <w:rStyle w:val="FontStyle13"/>
                <w:sz w:val="20"/>
                <w:szCs w:val="20"/>
              </w:rPr>
              <w:t>10100</w:t>
            </w:r>
          </w:p>
        </w:tc>
      </w:tr>
      <w:tr w:rsidR="00A35AA5" w:rsidRPr="00EA5D89" w:rsidTr="002D7CC4">
        <w:tc>
          <w:tcPr>
            <w:tcW w:w="555" w:type="dxa"/>
            <w:tcBorders>
              <w:top w:val="single" w:sz="6" w:space="0" w:color="auto"/>
              <w:left w:val="single" w:sz="6" w:space="0" w:color="auto"/>
              <w:bottom w:val="single" w:sz="6" w:space="0" w:color="auto"/>
              <w:right w:val="single" w:sz="4" w:space="0" w:color="auto"/>
            </w:tcBorders>
          </w:tcPr>
          <w:p w:rsidR="00A35AA5" w:rsidRPr="00EA5D89" w:rsidRDefault="00A35AA5" w:rsidP="002D7CC4">
            <w:pPr>
              <w:pStyle w:val="Style4"/>
              <w:widowControl/>
              <w:spacing w:line="240" w:lineRule="auto"/>
              <w:ind w:firstLine="0"/>
              <w:rPr>
                <w:rStyle w:val="FontStyle13"/>
                <w:i w:val="0"/>
                <w:iCs w:val="0"/>
                <w:sz w:val="20"/>
                <w:szCs w:val="20"/>
              </w:rPr>
            </w:pPr>
            <w:r w:rsidRPr="00EA5D89">
              <w:rPr>
                <w:rStyle w:val="FontStyle13"/>
                <w:sz w:val="20"/>
                <w:szCs w:val="20"/>
              </w:rPr>
              <w:t>3</w:t>
            </w:r>
          </w:p>
        </w:tc>
        <w:tc>
          <w:tcPr>
            <w:tcW w:w="4615" w:type="dxa"/>
            <w:tcBorders>
              <w:top w:val="single" w:sz="6" w:space="0" w:color="auto"/>
              <w:left w:val="single" w:sz="4" w:space="0" w:color="auto"/>
              <w:bottom w:val="single" w:sz="6" w:space="0" w:color="auto"/>
              <w:right w:val="single" w:sz="6" w:space="0" w:color="auto"/>
            </w:tcBorders>
          </w:tcPr>
          <w:p w:rsidR="00A35AA5" w:rsidRPr="00EA5D89" w:rsidRDefault="00A35AA5" w:rsidP="002D7CC4">
            <w:pPr>
              <w:pStyle w:val="Style4"/>
              <w:ind w:firstLine="0"/>
              <w:jc w:val="left"/>
              <w:rPr>
                <w:rStyle w:val="FontStyle13"/>
                <w:i w:val="0"/>
                <w:iCs w:val="0"/>
                <w:sz w:val="20"/>
                <w:szCs w:val="20"/>
              </w:rPr>
            </w:pPr>
            <w:r w:rsidRPr="00EA5D89">
              <w:rPr>
                <w:rStyle w:val="FontStyle13"/>
                <w:sz w:val="20"/>
                <w:szCs w:val="20"/>
              </w:rPr>
              <w:t>2026 год</w:t>
            </w:r>
          </w:p>
        </w:tc>
        <w:tc>
          <w:tcPr>
            <w:tcW w:w="2578" w:type="dxa"/>
            <w:tcBorders>
              <w:top w:val="single" w:sz="6" w:space="0" w:color="auto"/>
              <w:left w:val="single" w:sz="6" w:space="0" w:color="auto"/>
              <w:bottom w:val="single" w:sz="6" w:space="0" w:color="auto"/>
              <w:right w:val="single" w:sz="6" w:space="0" w:color="auto"/>
            </w:tcBorders>
          </w:tcPr>
          <w:p w:rsidR="00A35AA5" w:rsidRPr="00EA5D89" w:rsidRDefault="00A35AA5" w:rsidP="002D7CC4">
            <w:pPr>
              <w:pStyle w:val="Style4"/>
              <w:widowControl/>
              <w:spacing w:line="240" w:lineRule="auto"/>
              <w:rPr>
                <w:rStyle w:val="FontStyle13"/>
                <w:i w:val="0"/>
                <w:iCs w:val="0"/>
                <w:sz w:val="20"/>
                <w:szCs w:val="20"/>
              </w:rPr>
            </w:pPr>
            <w:r w:rsidRPr="00EA5D89">
              <w:rPr>
                <w:rStyle w:val="FontStyle13"/>
                <w:sz w:val="20"/>
                <w:szCs w:val="20"/>
              </w:rPr>
              <w:t>10200</w:t>
            </w:r>
          </w:p>
        </w:tc>
      </w:tr>
    </w:tbl>
    <w:p w:rsidR="00A35AA5" w:rsidRPr="00EA5D89" w:rsidRDefault="00A35AA5" w:rsidP="00A35AA5">
      <w:pPr>
        <w:pStyle w:val="Style9"/>
        <w:widowControl/>
        <w:numPr>
          <w:ilvl w:val="0"/>
          <w:numId w:val="32"/>
        </w:numPr>
        <w:spacing w:before="187"/>
        <w:ind w:left="830"/>
        <w:jc w:val="both"/>
        <w:rPr>
          <w:rStyle w:val="FontStyle14"/>
        </w:rPr>
      </w:pPr>
      <w:r w:rsidRPr="00EA5D89">
        <w:rPr>
          <w:rStyle w:val="FontStyle14"/>
        </w:rPr>
        <w:t>Жилая застройка</w:t>
      </w:r>
    </w:p>
    <w:p w:rsidR="00A35AA5" w:rsidRPr="00EA5D89" w:rsidRDefault="00A35AA5" w:rsidP="00A35AA5">
      <w:pPr>
        <w:pStyle w:val="Style8"/>
        <w:widowControl/>
        <w:numPr>
          <w:ilvl w:val="0"/>
          <w:numId w:val="32"/>
        </w:numPr>
        <w:spacing w:before="197"/>
        <w:ind w:right="141"/>
        <w:jc w:val="both"/>
        <w:rPr>
          <w:rStyle w:val="FontStyle17"/>
          <w:i w:val="0"/>
          <w:iCs w:val="0"/>
          <w:sz w:val="20"/>
          <w:szCs w:val="20"/>
        </w:rPr>
      </w:pPr>
      <w:r w:rsidRPr="00EA5D89">
        <w:rPr>
          <w:rStyle w:val="FontStyle17"/>
          <w:sz w:val="20"/>
          <w:szCs w:val="20"/>
        </w:rPr>
        <w:t>Жилищное строительство является приоритетным направлением</w:t>
      </w:r>
      <w:r w:rsidRPr="00EA5D89">
        <w:rPr>
          <w:rStyle w:val="FontStyle17"/>
          <w:sz w:val="20"/>
          <w:szCs w:val="20"/>
        </w:rPr>
        <w:br/>
        <w:t>социально-экономической стратегии развития области. Жилая застройка</w:t>
      </w:r>
      <w:r w:rsidRPr="00EA5D89">
        <w:rPr>
          <w:rStyle w:val="FontStyle17"/>
          <w:sz w:val="20"/>
          <w:szCs w:val="20"/>
        </w:rPr>
        <w:br/>
        <w:t>будет изменяться качественно. При обеспеченности жильем на расчетный</w:t>
      </w:r>
      <w:r w:rsidRPr="00EA5D89">
        <w:rPr>
          <w:rStyle w:val="FontStyle17"/>
          <w:sz w:val="20"/>
          <w:szCs w:val="20"/>
        </w:rPr>
        <w:br/>
        <w:t>срок 30 кв.м. в пересчете на одного жителя должно возрасти качество</w:t>
      </w:r>
      <w:r w:rsidRPr="00EA5D89">
        <w:rPr>
          <w:rStyle w:val="FontStyle17"/>
          <w:sz w:val="20"/>
          <w:szCs w:val="20"/>
        </w:rPr>
        <w:br/>
        <w:t>планировочных решений. Оно будет иным. Будут соответствовать</w:t>
      </w:r>
      <w:r w:rsidRPr="00EA5D89">
        <w:rPr>
          <w:rStyle w:val="FontStyle17"/>
          <w:sz w:val="20"/>
          <w:szCs w:val="20"/>
        </w:rPr>
        <w:br/>
        <w:t>нормативным показателям обеспеченность водой и энергоносителями. В</w:t>
      </w:r>
      <w:r w:rsidRPr="00EA5D89">
        <w:rPr>
          <w:rStyle w:val="FontStyle17"/>
          <w:sz w:val="20"/>
          <w:szCs w:val="20"/>
        </w:rPr>
        <w:br/>
        <w:t>результате мировых тенденций и изменений в качественном составе в</w:t>
      </w:r>
      <w:r w:rsidRPr="00EA5D89">
        <w:rPr>
          <w:rStyle w:val="FontStyle17"/>
          <w:sz w:val="20"/>
          <w:szCs w:val="20"/>
        </w:rPr>
        <w:br/>
        <w:t>жилищном фонде будут жить достаточно мобильные семьи с относительно</w:t>
      </w:r>
      <w:r w:rsidRPr="00EA5D89">
        <w:rPr>
          <w:rStyle w:val="FontStyle17"/>
          <w:sz w:val="20"/>
          <w:szCs w:val="20"/>
        </w:rPr>
        <w:br/>
        <w:t>высокой долей членов в трудоспособном возрасте и значительным числом</w:t>
      </w:r>
      <w:r w:rsidRPr="00EA5D89">
        <w:rPr>
          <w:rStyle w:val="FontStyle17"/>
          <w:sz w:val="20"/>
          <w:szCs w:val="20"/>
        </w:rPr>
        <w:br/>
        <w:t>близлежащих центров обслуживания населения и мест приложения труда,</w:t>
      </w:r>
      <w:r w:rsidRPr="00EA5D89">
        <w:rPr>
          <w:rStyle w:val="FontStyle17"/>
          <w:sz w:val="20"/>
          <w:szCs w:val="20"/>
        </w:rPr>
        <w:br/>
        <w:t>расположенных на этой и сопредельных территориях.</w:t>
      </w:r>
    </w:p>
    <w:p w:rsidR="00A35AA5" w:rsidRPr="00EA5D89" w:rsidRDefault="00A35AA5" w:rsidP="00A35AA5">
      <w:pPr>
        <w:pStyle w:val="Style8"/>
        <w:widowControl/>
        <w:numPr>
          <w:ilvl w:val="0"/>
          <w:numId w:val="32"/>
        </w:numPr>
        <w:ind w:right="-1" w:firstLine="586"/>
        <w:jc w:val="both"/>
        <w:rPr>
          <w:rStyle w:val="FontStyle17"/>
          <w:i w:val="0"/>
          <w:iCs w:val="0"/>
          <w:sz w:val="20"/>
          <w:szCs w:val="20"/>
        </w:rPr>
      </w:pPr>
      <w:r w:rsidRPr="00EA5D89">
        <w:rPr>
          <w:rStyle w:val="FontStyle17"/>
          <w:sz w:val="20"/>
          <w:szCs w:val="20"/>
        </w:rPr>
        <w:t>Прирост жилищного фонда поселения должен произойти за счет</w:t>
      </w:r>
      <w:r w:rsidRPr="00EA5D89">
        <w:rPr>
          <w:rStyle w:val="FontStyle17"/>
          <w:sz w:val="20"/>
          <w:szCs w:val="20"/>
        </w:rPr>
        <w:br/>
        <w:t>большей части вновь осваиваемых территорий. Он будет состоять в</w:t>
      </w:r>
      <w:r w:rsidRPr="00EA5D89">
        <w:rPr>
          <w:rStyle w:val="FontStyle17"/>
          <w:sz w:val="20"/>
          <w:szCs w:val="20"/>
        </w:rPr>
        <w:br/>
        <w:t>основном из одноквартирного жилья (индивидуальных домов).</w:t>
      </w:r>
    </w:p>
    <w:p w:rsidR="00A35AA5" w:rsidRPr="00EA5D89" w:rsidRDefault="00A35AA5" w:rsidP="00A35AA5">
      <w:pPr>
        <w:pStyle w:val="Style8"/>
        <w:widowControl/>
        <w:numPr>
          <w:ilvl w:val="0"/>
          <w:numId w:val="32"/>
        </w:numPr>
        <w:ind w:right="-1" w:firstLine="586"/>
        <w:jc w:val="both"/>
        <w:rPr>
          <w:rStyle w:val="FontStyle17"/>
          <w:i w:val="0"/>
          <w:iCs w:val="0"/>
          <w:sz w:val="20"/>
          <w:szCs w:val="20"/>
        </w:rPr>
      </w:pPr>
      <w:r w:rsidRPr="00EA5D89">
        <w:rPr>
          <w:rStyle w:val="FontStyle17"/>
          <w:sz w:val="20"/>
          <w:szCs w:val="20"/>
        </w:rPr>
        <w:t>В целях увеличения темпов жилищного строительства государством</w:t>
      </w:r>
      <w:r w:rsidRPr="00EA5D89">
        <w:rPr>
          <w:rStyle w:val="FontStyle17"/>
          <w:sz w:val="20"/>
          <w:szCs w:val="20"/>
        </w:rPr>
        <w:br/>
        <w:t>предлагается активное привлечение средств областного и федерального</w:t>
      </w:r>
      <w:r w:rsidRPr="00EA5D89">
        <w:rPr>
          <w:rStyle w:val="FontStyle17"/>
          <w:sz w:val="20"/>
          <w:szCs w:val="20"/>
        </w:rPr>
        <w:br/>
        <w:t>бюджетов, активное участие в реализации федеральной и региональной</w:t>
      </w:r>
      <w:r w:rsidRPr="00EA5D89">
        <w:rPr>
          <w:rStyle w:val="FontStyle17"/>
          <w:sz w:val="20"/>
          <w:szCs w:val="20"/>
        </w:rPr>
        <w:br/>
        <w:t>программ «Жилище», обеспечение жильем отдельных категорий граждан</w:t>
      </w:r>
      <w:r w:rsidRPr="00EA5D89">
        <w:rPr>
          <w:rStyle w:val="FontStyle17"/>
          <w:sz w:val="20"/>
          <w:szCs w:val="20"/>
        </w:rPr>
        <w:br/>
        <w:t>(ветеранов войн и т.п.), внедрение ипотечного кредитования.</w:t>
      </w:r>
    </w:p>
    <w:p w:rsidR="00A35AA5" w:rsidRPr="00EA5D89" w:rsidRDefault="00A35AA5" w:rsidP="00A35AA5">
      <w:pPr>
        <w:rPr>
          <w:sz w:val="20"/>
          <w:szCs w:val="20"/>
        </w:rPr>
      </w:pPr>
    </w:p>
    <w:p w:rsidR="00A35AA5" w:rsidRPr="00EA5D89" w:rsidRDefault="00A35AA5" w:rsidP="00A35AA5">
      <w:pPr>
        <w:jc w:val="center"/>
        <w:rPr>
          <w:b/>
          <w:bCs/>
          <w:sz w:val="20"/>
          <w:szCs w:val="20"/>
        </w:rPr>
      </w:pPr>
      <w:r w:rsidRPr="00EA5D89">
        <w:rPr>
          <w:b/>
          <w:bCs/>
          <w:sz w:val="20"/>
          <w:szCs w:val="20"/>
        </w:rPr>
        <w:t>1.4. Оценка нормативно-правовой базы, необходимой для функционирования и развития социальной инфраструктуры поселения</w:t>
      </w:r>
    </w:p>
    <w:p w:rsidR="00A35AA5" w:rsidRPr="00EA5D89" w:rsidRDefault="00A35AA5" w:rsidP="00A35AA5">
      <w:pPr>
        <w:ind w:firstLine="567"/>
        <w:jc w:val="both"/>
        <w:rPr>
          <w:sz w:val="20"/>
          <w:szCs w:val="20"/>
        </w:rPr>
      </w:pPr>
      <w:r w:rsidRPr="00EA5D89">
        <w:rPr>
          <w:sz w:val="20"/>
          <w:szCs w:val="20"/>
        </w:rPr>
        <w:t>Программа комплексного развития социальной инфраструктуры Моргинского сельского поселения Дубенского муниципального района разработана на основании и с учётом следующих правовых актов:</w:t>
      </w:r>
    </w:p>
    <w:p w:rsidR="00A35AA5" w:rsidRPr="00EA5D89" w:rsidRDefault="00A35AA5" w:rsidP="00A35AA5">
      <w:pPr>
        <w:suppressAutoHyphens/>
        <w:ind w:left="376"/>
        <w:jc w:val="both"/>
        <w:rPr>
          <w:sz w:val="20"/>
          <w:szCs w:val="20"/>
        </w:rPr>
      </w:pPr>
      <w:r w:rsidRPr="00EA5D89">
        <w:rPr>
          <w:sz w:val="20"/>
          <w:szCs w:val="20"/>
        </w:rPr>
        <w:t>1. Градостроительный кодекс Российской Федерации от 29 декабря 2004 года №190-ФЗ.</w:t>
      </w:r>
    </w:p>
    <w:p w:rsidR="00A35AA5" w:rsidRPr="00EA5D89" w:rsidRDefault="00A35AA5" w:rsidP="00A35AA5">
      <w:pPr>
        <w:rPr>
          <w:sz w:val="20"/>
          <w:szCs w:val="20"/>
        </w:rPr>
      </w:pPr>
      <w:r w:rsidRPr="00EA5D89">
        <w:rPr>
          <w:sz w:val="20"/>
          <w:szCs w:val="20"/>
        </w:rPr>
        <w:t xml:space="preserve">     2. 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p>
    <w:p w:rsidR="00A35AA5" w:rsidRPr="00EA5D89" w:rsidRDefault="00A35AA5" w:rsidP="00A35AA5">
      <w:pPr>
        <w:rPr>
          <w:sz w:val="20"/>
          <w:szCs w:val="20"/>
        </w:rPr>
      </w:pPr>
      <w:r w:rsidRPr="00EA5D89">
        <w:rPr>
          <w:sz w:val="20"/>
          <w:szCs w:val="20"/>
        </w:rPr>
        <w:t xml:space="preserve">     3. Федеральный закон от 29 декабря 2014 года № 456-ФЗ «О внесении изменений в Градостроительный кодекс Российской Федерации и отдельные законодательные акты Российской Федерации»;</w:t>
      </w:r>
    </w:p>
    <w:p w:rsidR="00A35AA5" w:rsidRPr="00EA5D89" w:rsidRDefault="00A35AA5" w:rsidP="00A35AA5">
      <w:pPr>
        <w:suppressAutoHyphens/>
        <w:ind w:left="376"/>
        <w:jc w:val="both"/>
        <w:rPr>
          <w:sz w:val="20"/>
          <w:szCs w:val="20"/>
        </w:rPr>
      </w:pPr>
      <w:r w:rsidRPr="00EA5D89">
        <w:rPr>
          <w:sz w:val="20"/>
          <w:szCs w:val="20"/>
        </w:rPr>
        <w:t>4. Постановление  Республики  Мордовия от 8 августа 2016 года № 409 «Об утверждении  региональных нормативов градостроительного  проектирования Республики Мордовия»;</w:t>
      </w:r>
      <w:r w:rsidRPr="00EA5D89">
        <w:rPr>
          <w:color w:val="000000"/>
          <w:sz w:val="20"/>
          <w:szCs w:val="20"/>
          <w:shd w:val="clear" w:color="auto" w:fill="FFFFFF"/>
        </w:rPr>
        <w:t xml:space="preserve"> </w:t>
      </w:r>
    </w:p>
    <w:p w:rsidR="00A35AA5" w:rsidRPr="00EA5D89" w:rsidRDefault="00A35AA5" w:rsidP="00A35AA5">
      <w:pPr>
        <w:suppressAutoHyphens/>
        <w:ind w:left="376"/>
        <w:jc w:val="both"/>
        <w:rPr>
          <w:sz w:val="20"/>
          <w:szCs w:val="20"/>
        </w:rPr>
      </w:pPr>
      <w:r w:rsidRPr="00EA5D89">
        <w:rPr>
          <w:color w:val="000000"/>
          <w:sz w:val="20"/>
          <w:szCs w:val="20"/>
          <w:shd w:val="clear" w:color="auto" w:fill="FFFFFF"/>
        </w:rPr>
        <w:t>5.  Закон Республики Мордовия от 1 октября 2008 г. N 94-З "О Стратегии социально-экономического развития Республики Мордовия до 2025 года";</w:t>
      </w:r>
    </w:p>
    <w:p w:rsidR="00A35AA5" w:rsidRPr="00EA5D89" w:rsidRDefault="00A35AA5" w:rsidP="00A35AA5">
      <w:pPr>
        <w:pStyle w:val="afa"/>
        <w:suppressAutoHyphens/>
        <w:ind w:left="0"/>
        <w:jc w:val="both"/>
        <w:rPr>
          <w:sz w:val="20"/>
          <w:szCs w:val="20"/>
          <w:lang w:val="ru-RU"/>
        </w:rPr>
      </w:pPr>
      <w:r w:rsidRPr="00EA5D89">
        <w:rPr>
          <w:b/>
          <w:bCs/>
          <w:sz w:val="20"/>
          <w:szCs w:val="20"/>
          <w:lang w:val="ru-RU"/>
        </w:rPr>
        <w:t xml:space="preserve">     6.</w:t>
      </w:r>
      <w:r w:rsidRPr="00EA5D89">
        <w:rPr>
          <w:sz w:val="20"/>
          <w:szCs w:val="20"/>
          <w:lang w:val="ru-RU"/>
        </w:rPr>
        <w:t xml:space="preserve"> Генеральный план Моргинского сельского поселения Дубенского муниципального района  утвержденный решением сессии совета депутатов Моргинского сельского поселения от 23 сентября 2010 года № 132.</w:t>
      </w:r>
    </w:p>
    <w:p w:rsidR="00A35AA5" w:rsidRPr="00EA5D89" w:rsidRDefault="00A35AA5" w:rsidP="00A35AA5">
      <w:pPr>
        <w:suppressAutoHyphens/>
        <w:jc w:val="both"/>
        <w:rPr>
          <w:sz w:val="20"/>
          <w:szCs w:val="20"/>
        </w:rPr>
      </w:pPr>
      <w:r w:rsidRPr="00EA5D89">
        <w:rPr>
          <w:sz w:val="20"/>
          <w:szCs w:val="20"/>
        </w:rPr>
        <w:t xml:space="preserve">     Реализация мероприятий настоящей программы позволит обеспечить развитие социальной инфраструктуры Моргинского сельского поселения, повысить уровень жизни населения, сократить миграционный отток  квалифицированных трудовых ресурсах.</w:t>
      </w:r>
    </w:p>
    <w:p w:rsidR="00A35AA5" w:rsidRPr="00EA5D89" w:rsidRDefault="00A35AA5" w:rsidP="00A35AA5">
      <w:pPr>
        <w:spacing w:after="120"/>
        <w:ind w:firstLine="709"/>
        <w:jc w:val="both"/>
        <w:rPr>
          <w:sz w:val="20"/>
          <w:szCs w:val="20"/>
        </w:rPr>
      </w:pPr>
      <w:r w:rsidRPr="00EA5D89">
        <w:rPr>
          <w:sz w:val="20"/>
          <w:szCs w:val="20"/>
        </w:rPr>
        <w:lastRenderedPageBreak/>
        <w:t xml:space="preserve">      Программный метод, а именно разработка  программы комплексного развития социальной инфраструктуры Моргинского сельского поселения на 2018-2027 годы, требуется для утверждения перечня планируемых к строительству и нуждающихся в реконструкции и ремонте социальных объектов, расположенных на территории сельского поселения, а также для определения объема и порядка финансирования данных работ за счет дополнительных поступлений.</w:t>
      </w:r>
    </w:p>
    <w:p w:rsidR="00A35AA5" w:rsidRPr="00EA5D89" w:rsidRDefault="00A35AA5" w:rsidP="00A35AA5">
      <w:pPr>
        <w:spacing w:before="240" w:after="120"/>
        <w:jc w:val="center"/>
        <w:rPr>
          <w:b/>
          <w:bCs/>
          <w:sz w:val="20"/>
          <w:szCs w:val="20"/>
        </w:rPr>
      </w:pPr>
      <w:r w:rsidRPr="00EA5D89">
        <w:rPr>
          <w:b/>
          <w:bCs/>
          <w:sz w:val="20"/>
          <w:szCs w:val="20"/>
        </w:rPr>
        <w:t>Раздел 2. Перечень мероприятий (инвестиционных проектов) по проектированию, строительству и реконструкции объектов социальной инфраструктуры поселения учитывает планируемые мероприятия по проектированию, строительству и реконструкции объектов социальной инфраструктуры федерального значения, регионального значения, местного значения муниципальных районов, а также мероприятий, реализация которых предусмотрена по иным основаниям за счет внебюджетных источников</w:t>
      </w:r>
    </w:p>
    <w:p w:rsidR="00A35AA5" w:rsidRPr="00EA5D89" w:rsidRDefault="00A35AA5" w:rsidP="00A35AA5">
      <w:pPr>
        <w:jc w:val="both"/>
        <w:rPr>
          <w:sz w:val="20"/>
          <w:szCs w:val="20"/>
        </w:rPr>
      </w:pPr>
      <w:r w:rsidRPr="00EA5D89">
        <w:rPr>
          <w:sz w:val="20"/>
          <w:szCs w:val="20"/>
        </w:rPr>
        <w:t xml:space="preserve">    Цель Программы:</w:t>
      </w:r>
    </w:p>
    <w:p w:rsidR="00A35AA5" w:rsidRPr="00EA5D89" w:rsidRDefault="00A35AA5" w:rsidP="00A35AA5">
      <w:pPr>
        <w:jc w:val="both"/>
        <w:rPr>
          <w:sz w:val="20"/>
          <w:szCs w:val="20"/>
        </w:rPr>
      </w:pPr>
      <w:r w:rsidRPr="00EA5D89">
        <w:rPr>
          <w:sz w:val="20"/>
          <w:szCs w:val="20"/>
        </w:rPr>
        <w:t>- обеспечение развития социальной инфраструктуры  Моргинского сельского поселения  для закрепления населения, повышения уровня его жизни.</w:t>
      </w:r>
    </w:p>
    <w:p w:rsidR="00A35AA5" w:rsidRPr="00EA5D89" w:rsidRDefault="00A35AA5" w:rsidP="00A35AA5">
      <w:pPr>
        <w:jc w:val="both"/>
        <w:rPr>
          <w:sz w:val="20"/>
          <w:szCs w:val="20"/>
        </w:rPr>
      </w:pPr>
      <w:r w:rsidRPr="00EA5D89">
        <w:rPr>
          <w:sz w:val="20"/>
          <w:szCs w:val="20"/>
        </w:rPr>
        <w:t xml:space="preserve">   Задачи Программы:</w:t>
      </w:r>
    </w:p>
    <w:p w:rsidR="00A35AA5" w:rsidRPr="00EA5D89" w:rsidRDefault="00A35AA5" w:rsidP="00A35AA5">
      <w:pPr>
        <w:jc w:val="both"/>
        <w:rPr>
          <w:sz w:val="20"/>
          <w:szCs w:val="20"/>
        </w:rPr>
      </w:pPr>
      <w:r w:rsidRPr="00EA5D89">
        <w:rPr>
          <w:sz w:val="20"/>
          <w:szCs w:val="20"/>
        </w:rPr>
        <w:t>- привлечение широких масс населения к занятиям спортом и культивирование здорового образа жизни</w:t>
      </w:r>
      <w:proofErr w:type="gramStart"/>
      <w:r w:rsidRPr="00EA5D89">
        <w:rPr>
          <w:sz w:val="20"/>
          <w:szCs w:val="20"/>
        </w:rPr>
        <w:t xml:space="preserve"> ;</w:t>
      </w:r>
      <w:proofErr w:type="gramEnd"/>
    </w:p>
    <w:p w:rsidR="00A35AA5" w:rsidRPr="00EA5D89" w:rsidRDefault="00A35AA5" w:rsidP="00A35AA5">
      <w:pPr>
        <w:jc w:val="both"/>
        <w:rPr>
          <w:sz w:val="20"/>
          <w:szCs w:val="20"/>
        </w:rPr>
      </w:pPr>
      <w:r w:rsidRPr="00EA5D89">
        <w:rPr>
          <w:sz w:val="20"/>
          <w:szCs w:val="20"/>
        </w:rPr>
        <w:t>- улучшение условий проживания населения за счет строительства, реконструкции и ремонта объектов транспортной инфраструктуры, жилого фонда, жилищно-коммунального хозяйства, мест массового отдыха и рекреации;</w:t>
      </w:r>
    </w:p>
    <w:p w:rsidR="00A35AA5" w:rsidRPr="00EA5D89" w:rsidRDefault="00A35AA5" w:rsidP="00A35AA5">
      <w:pPr>
        <w:jc w:val="both"/>
        <w:rPr>
          <w:sz w:val="20"/>
          <w:szCs w:val="20"/>
        </w:rPr>
      </w:pPr>
      <w:r w:rsidRPr="00EA5D89">
        <w:rPr>
          <w:sz w:val="20"/>
          <w:szCs w:val="20"/>
        </w:rPr>
        <w:t>- развитие социальной инфраструктуры Моргинского сельского поселения путем формирования благоприятного социального климата для обеспечения эффективной трудовой деятельности, повышения уровня жизни населения, сокращения миграционного оттока населения.</w:t>
      </w:r>
    </w:p>
    <w:p w:rsidR="00A35AA5" w:rsidRPr="00EA5D89" w:rsidRDefault="00A35AA5" w:rsidP="00A35AA5">
      <w:pPr>
        <w:jc w:val="both"/>
        <w:rPr>
          <w:sz w:val="20"/>
          <w:szCs w:val="20"/>
        </w:rPr>
      </w:pPr>
      <w:r w:rsidRPr="00EA5D89">
        <w:rPr>
          <w:sz w:val="20"/>
          <w:szCs w:val="20"/>
        </w:rPr>
        <w:t xml:space="preserve">     Программа реализуется в период 2018-2027 годы в 2 этапа.</w:t>
      </w:r>
    </w:p>
    <w:p w:rsidR="00A35AA5" w:rsidRPr="00EA5D89" w:rsidRDefault="00A35AA5" w:rsidP="00A35AA5">
      <w:pPr>
        <w:jc w:val="both"/>
        <w:rPr>
          <w:sz w:val="20"/>
          <w:szCs w:val="20"/>
        </w:rPr>
      </w:pPr>
      <w:r w:rsidRPr="00EA5D89">
        <w:rPr>
          <w:sz w:val="20"/>
          <w:szCs w:val="20"/>
        </w:rPr>
        <w:t xml:space="preserve">     Для достижения цели Программы и выполнении поставленных задач запланированы следующие мероприятия (инвестиционные проекты) по проектированию, реконструкции объектов социальной инфраструктуры Моргинского сельского поселения:</w:t>
      </w:r>
    </w:p>
    <w:p w:rsidR="00A35AA5" w:rsidRPr="00EA5D89" w:rsidRDefault="00A35AA5" w:rsidP="00A35AA5">
      <w:pPr>
        <w:pStyle w:val="afa"/>
        <w:numPr>
          <w:ilvl w:val="0"/>
          <w:numId w:val="34"/>
        </w:numPr>
        <w:rPr>
          <w:sz w:val="20"/>
          <w:szCs w:val="20"/>
        </w:rPr>
      </w:pPr>
      <w:proofErr w:type="spellStart"/>
      <w:r w:rsidRPr="00EA5D89">
        <w:rPr>
          <w:sz w:val="20"/>
          <w:szCs w:val="20"/>
        </w:rPr>
        <w:t>Реконструкция</w:t>
      </w:r>
      <w:proofErr w:type="spellEnd"/>
      <w:r w:rsidRPr="00EA5D89">
        <w:rPr>
          <w:sz w:val="20"/>
          <w:szCs w:val="20"/>
        </w:rPr>
        <w:t xml:space="preserve"> ФАП</w:t>
      </w:r>
      <w:r w:rsidRPr="00EA5D89">
        <w:rPr>
          <w:sz w:val="20"/>
          <w:szCs w:val="20"/>
          <w:lang w:val="ru-RU"/>
        </w:rPr>
        <w:t>;</w:t>
      </w:r>
    </w:p>
    <w:p w:rsidR="00A35AA5" w:rsidRPr="00EA5D89" w:rsidRDefault="00A35AA5" w:rsidP="00A35AA5">
      <w:pPr>
        <w:pStyle w:val="afa"/>
        <w:numPr>
          <w:ilvl w:val="0"/>
          <w:numId w:val="34"/>
        </w:numPr>
        <w:rPr>
          <w:sz w:val="20"/>
          <w:szCs w:val="20"/>
        </w:rPr>
      </w:pPr>
      <w:r w:rsidRPr="00EA5D89">
        <w:rPr>
          <w:sz w:val="20"/>
          <w:szCs w:val="20"/>
          <w:lang w:val="ru-RU"/>
        </w:rPr>
        <w:t>Капитальный ремонт административного здания;</w:t>
      </w:r>
    </w:p>
    <w:p w:rsidR="00A35AA5" w:rsidRPr="00EA5D89" w:rsidRDefault="00A35AA5" w:rsidP="00A35AA5">
      <w:pPr>
        <w:spacing w:after="120"/>
        <w:jc w:val="both"/>
        <w:rPr>
          <w:sz w:val="20"/>
          <w:szCs w:val="20"/>
        </w:rPr>
      </w:pPr>
      <w:r w:rsidRPr="00EA5D89">
        <w:rPr>
          <w:sz w:val="20"/>
          <w:szCs w:val="20"/>
        </w:rPr>
        <w:t>Индикаторами, характеризующими успешность реализации Программы, станут показатели степени готовности объектов, ввод которых предусмотрен программными мероприятиями, а также показатели сокращения миграционного оттока населения.</w:t>
      </w:r>
    </w:p>
    <w:p w:rsidR="00A35AA5" w:rsidRPr="00EA5D89" w:rsidRDefault="00A35AA5" w:rsidP="00A35AA5">
      <w:pPr>
        <w:spacing w:before="240" w:after="120"/>
        <w:jc w:val="center"/>
        <w:rPr>
          <w:b/>
          <w:bCs/>
          <w:sz w:val="20"/>
          <w:szCs w:val="20"/>
        </w:rPr>
      </w:pPr>
      <w:r w:rsidRPr="00EA5D89">
        <w:rPr>
          <w:b/>
          <w:bCs/>
          <w:sz w:val="20"/>
          <w:szCs w:val="20"/>
        </w:rPr>
        <w:t>Раздел 3. Оценка объемов и источников финансирования мероприятий (инвестиционных проектов) по проектированию, строительству,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 целями и задачами программы, источниками финансирования, включая средства бюджетов всех уровней и внебюджетных средств</w:t>
      </w:r>
    </w:p>
    <w:p w:rsidR="00A35AA5" w:rsidRPr="00EA5D89" w:rsidRDefault="00A35AA5" w:rsidP="00A35AA5">
      <w:pPr>
        <w:spacing w:after="120"/>
        <w:jc w:val="both"/>
        <w:rPr>
          <w:sz w:val="20"/>
          <w:szCs w:val="20"/>
        </w:rPr>
      </w:pPr>
      <w:r w:rsidRPr="00EA5D89">
        <w:rPr>
          <w:sz w:val="20"/>
          <w:szCs w:val="20"/>
        </w:rPr>
        <w:t xml:space="preserve">Финансирование входящих в Программу мероприятий осуществляется за счет средств бюджета Российской Федерации,  бюджета  Моргинского сельского поселения. </w:t>
      </w:r>
    </w:p>
    <w:p w:rsidR="00A35AA5" w:rsidRPr="00EA5D89" w:rsidRDefault="00A35AA5" w:rsidP="00A35AA5">
      <w:pPr>
        <w:spacing w:after="120"/>
        <w:jc w:val="both"/>
        <w:rPr>
          <w:sz w:val="20"/>
          <w:szCs w:val="20"/>
        </w:rPr>
      </w:pPr>
      <w:r w:rsidRPr="00EA5D89">
        <w:rPr>
          <w:sz w:val="20"/>
          <w:szCs w:val="20"/>
        </w:rPr>
        <w:t>Прогнозный общий объем финансирования Программы на период 2018-2027 годов составляет 820000,0 тыс. руб., в том числе по годам:</w:t>
      </w:r>
    </w:p>
    <w:p w:rsidR="00A35AA5" w:rsidRPr="00EA5D89" w:rsidRDefault="00A35AA5" w:rsidP="00A35AA5">
      <w:pPr>
        <w:spacing w:after="120"/>
        <w:jc w:val="both"/>
        <w:rPr>
          <w:sz w:val="20"/>
          <w:szCs w:val="20"/>
        </w:rPr>
      </w:pPr>
      <w:r w:rsidRPr="00EA5D89">
        <w:rPr>
          <w:sz w:val="20"/>
          <w:szCs w:val="20"/>
        </w:rPr>
        <w:t xml:space="preserve">2020 год -    500000,0  тыс. рублей; </w:t>
      </w:r>
    </w:p>
    <w:p w:rsidR="00A35AA5" w:rsidRPr="00EA5D89" w:rsidRDefault="00A35AA5" w:rsidP="00A35AA5">
      <w:pPr>
        <w:spacing w:after="120"/>
        <w:jc w:val="both"/>
        <w:rPr>
          <w:sz w:val="20"/>
          <w:szCs w:val="20"/>
        </w:rPr>
      </w:pPr>
      <w:r w:rsidRPr="00EA5D89">
        <w:rPr>
          <w:sz w:val="20"/>
          <w:szCs w:val="20"/>
        </w:rPr>
        <w:t>2021 год -    320000,0  тыс. рублей;</w:t>
      </w:r>
    </w:p>
    <w:p w:rsidR="00A35AA5" w:rsidRPr="00EA5D89" w:rsidRDefault="00A35AA5" w:rsidP="00A35AA5">
      <w:pPr>
        <w:spacing w:after="120"/>
        <w:jc w:val="both"/>
        <w:rPr>
          <w:sz w:val="20"/>
          <w:szCs w:val="20"/>
        </w:rPr>
      </w:pPr>
      <w:r w:rsidRPr="00EA5D89">
        <w:rPr>
          <w:sz w:val="20"/>
          <w:szCs w:val="20"/>
        </w:rPr>
        <w:t xml:space="preserve">    На реализацию мероприятий могут привлекаться также другие источники.</w:t>
      </w:r>
    </w:p>
    <w:p w:rsidR="00A35AA5" w:rsidRPr="00EA5D89" w:rsidRDefault="00A35AA5" w:rsidP="00A35AA5">
      <w:pPr>
        <w:spacing w:after="120"/>
        <w:jc w:val="both"/>
        <w:rPr>
          <w:sz w:val="20"/>
          <w:szCs w:val="20"/>
        </w:rPr>
      </w:pPr>
      <w:r w:rsidRPr="00EA5D89">
        <w:rPr>
          <w:sz w:val="20"/>
          <w:szCs w:val="20"/>
        </w:rPr>
        <w:t xml:space="preserve">      Мероприятия программы реализуются на основе государственных контрактов (договоров), заключаемых в соответствии с Федеральным законом "О размещении заказов на поставки товаров, выполнение работ, оказание услуг для государственных и муниципальных нужд.</w:t>
      </w:r>
    </w:p>
    <w:p w:rsidR="00A35AA5" w:rsidRPr="00EA5D89" w:rsidRDefault="00A35AA5" w:rsidP="00A35AA5">
      <w:pPr>
        <w:spacing w:before="240" w:after="120"/>
        <w:jc w:val="center"/>
        <w:rPr>
          <w:b/>
          <w:bCs/>
          <w:sz w:val="20"/>
          <w:szCs w:val="20"/>
        </w:rPr>
      </w:pPr>
    </w:p>
    <w:p w:rsidR="00A35AA5" w:rsidRPr="00EA5D89" w:rsidRDefault="00A35AA5" w:rsidP="00A35AA5">
      <w:pPr>
        <w:spacing w:before="240" w:after="120"/>
        <w:jc w:val="center"/>
        <w:rPr>
          <w:b/>
          <w:bCs/>
          <w:sz w:val="20"/>
          <w:szCs w:val="20"/>
        </w:rPr>
      </w:pPr>
    </w:p>
    <w:p w:rsidR="00A35AA5" w:rsidRPr="00EA5D89" w:rsidRDefault="00A35AA5" w:rsidP="00A35AA5">
      <w:pPr>
        <w:jc w:val="both"/>
        <w:rPr>
          <w:sz w:val="20"/>
          <w:szCs w:val="20"/>
        </w:rPr>
        <w:sectPr w:rsidR="00A35AA5" w:rsidRPr="00EA5D89" w:rsidSect="00991963">
          <w:pgSz w:w="11906" w:h="16838"/>
          <w:pgMar w:top="1134" w:right="850" w:bottom="1134" w:left="1701" w:header="708" w:footer="708" w:gutter="0"/>
          <w:cols w:space="708"/>
          <w:docGrid w:linePitch="360"/>
        </w:sectPr>
      </w:pPr>
    </w:p>
    <w:tbl>
      <w:tblPr>
        <w:tblW w:w="15310" w:type="dxa"/>
        <w:tblInd w:w="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713"/>
        <w:gridCol w:w="3251"/>
        <w:gridCol w:w="713"/>
        <w:gridCol w:w="1140"/>
        <w:gridCol w:w="1423"/>
        <w:gridCol w:w="1133"/>
        <w:gridCol w:w="983"/>
        <w:gridCol w:w="9"/>
        <w:gridCol w:w="1275"/>
        <w:gridCol w:w="1274"/>
        <w:gridCol w:w="1766"/>
        <w:gridCol w:w="70"/>
        <w:gridCol w:w="1560"/>
      </w:tblGrid>
      <w:tr w:rsidR="00A35AA5" w:rsidRPr="00EA5D89" w:rsidTr="002D7CC4">
        <w:trPr>
          <w:trHeight w:val="287"/>
          <w:tblHeader/>
        </w:trPr>
        <w:tc>
          <w:tcPr>
            <w:tcW w:w="15310" w:type="dxa"/>
            <w:gridSpan w:val="13"/>
            <w:tcBorders>
              <w:top w:val="nil"/>
              <w:left w:val="nil"/>
              <w:right w:val="nil"/>
            </w:tcBorders>
            <w:vAlign w:val="center"/>
          </w:tcPr>
          <w:p w:rsidR="00A35AA5" w:rsidRPr="00EA5D89" w:rsidRDefault="00A35AA5" w:rsidP="002D7CC4">
            <w:pPr>
              <w:tabs>
                <w:tab w:val="left" w:pos="2018"/>
              </w:tabs>
              <w:jc w:val="both"/>
              <w:rPr>
                <w:b/>
                <w:bCs/>
                <w:sz w:val="20"/>
                <w:szCs w:val="20"/>
              </w:rPr>
            </w:pPr>
          </w:p>
          <w:p w:rsidR="00A35AA5" w:rsidRPr="00EA5D89" w:rsidRDefault="00A35AA5" w:rsidP="002D7CC4">
            <w:pPr>
              <w:tabs>
                <w:tab w:val="left" w:pos="2018"/>
              </w:tabs>
              <w:jc w:val="both"/>
              <w:rPr>
                <w:b/>
                <w:bCs/>
                <w:sz w:val="20"/>
                <w:szCs w:val="20"/>
              </w:rPr>
            </w:pPr>
            <w:r w:rsidRPr="00EA5D89">
              <w:rPr>
                <w:b/>
                <w:bCs/>
                <w:sz w:val="20"/>
                <w:szCs w:val="20"/>
              </w:rPr>
              <w:t>Таблица 3. Объемы и источники финансирования мероприятий Программы</w:t>
            </w:r>
          </w:p>
        </w:tc>
      </w:tr>
      <w:tr w:rsidR="00A35AA5" w:rsidRPr="00EA5D89" w:rsidTr="002D7CC4">
        <w:trPr>
          <w:trHeight w:val="287"/>
          <w:tblHeader/>
        </w:trPr>
        <w:tc>
          <w:tcPr>
            <w:tcW w:w="713" w:type="dxa"/>
            <w:vMerge w:val="restart"/>
            <w:vAlign w:val="center"/>
          </w:tcPr>
          <w:p w:rsidR="00A35AA5" w:rsidRPr="00EA5D89" w:rsidRDefault="00A35AA5" w:rsidP="002D7CC4">
            <w:pPr>
              <w:jc w:val="center"/>
              <w:rPr>
                <w:sz w:val="20"/>
                <w:szCs w:val="20"/>
              </w:rPr>
            </w:pPr>
            <w:r w:rsidRPr="00EA5D89">
              <w:rPr>
                <w:sz w:val="20"/>
                <w:szCs w:val="20"/>
              </w:rPr>
              <w:t xml:space="preserve">№ </w:t>
            </w:r>
            <w:proofErr w:type="spellStart"/>
            <w:proofErr w:type="gramStart"/>
            <w:r w:rsidRPr="00EA5D89">
              <w:rPr>
                <w:sz w:val="20"/>
                <w:szCs w:val="20"/>
              </w:rPr>
              <w:t>п</w:t>
            </w:r>
            <w:proofErr w:type="spellEnd"/>
            <w:proofErr w:type="gramEnd"/>
            <w:r w:rsidRPr="00EA5D89">
              <w:rPr>
                <w:sz w:val="20"/>
                <w:szCs w:val="20"/>
              </w:rPr>
              <w:t>/</w:t>
            </w:r>
            <w:proofErr w:type="spellStart"/>
            <w:r w:rsidRPr="00EA5D89">
              <w:rPr>
                <w:sz w:val="20"/>
                <w:szCs w:val="20"/>
              </w:rPr>
              <w:t>п</w:t>
            </w:r>
            <w:proofErr w:type="spellEnd"/>
          </w:p>
        </w:tc>
        <w:tc>
          <w:tcPr>
            <w:tcW w:w="3251" w:type="dxa"/>
            <w:vMerge w:val="restart"/>
            <w:vAlign w:val="center"/>
          </w:tcPr>
          <w:p w:rsidR="00A35AA5" w:rsidRPr="00EA5D89" w:rsidRDefault="00A35AA5" w:rsidP="002D7CC4">
            <w:pPr>
              <w:jc w:val="center"/>
              <w:rPr>
                <w:sz w:val="20"/>
                <w:szCs w:val="20"/>
              </w:rPr>
            </w:pPr>
            <w:r w:rsidRPr="00EA5D89">
              <w:rPr>
                <w:sz w:val="20"/>
                <w:szCs w:val="20"/>
              </w:rPr>
              <w:t>Наименование мероприятия</w:t>
            </w:r>
          </w:p>
        </w:tc>
        <w:tc>
          <w:tcPr>
            <w:tcW w:w="713" w:type="dxa"/>
            <w:vMerge w:val="restart"/>
            <w:vAlign w:val="center"/>
          </w:tcPr>
          <w:p w:rsidR="00A35AA5" w:rsidRPr="00EA5D89" w:rsidRDefault="00A35AA5" w:rsidP="002D7CC4">
            <w:pPr>
              <w:jc w:val="center"/>
              <w:rPr>
                <w:sz w:val="20"/>
                <w:szCs w:val="20"/>
              </w:rPr>
            </w:pPr>
            <w:r w:rsidRPr="00EA5D89">
              <w:rPr>
                <w:sz w:val="20"/>
                <w:szCs w:val="20"/>
              </w:rPr>
              <w:t>Статус</w:t>
            </w:r>
          </w:p>
        </w:tc>
        <w:tc>
          <w:tcPr>
            <w:tcW w:w="1140" w:type="dxa"/>
            <w:vMerge w:val="restart"/>
          </w:tcPr>
          <w:p w:rsidR="00A35AA5" w:rsidRPr="00EA5D89" w:rsidRDefault="00A35AA5" w:rsidP="002D7CC4">
            <w:pPr>
              <w:jc w:val="center"/>
              <w:rPr>
                <w:sz w:val="20"/>
                <w:szCs w:val="20"/>
              </w:rPr>
            </w:pPr>
            <w:r w:rsidRPr="00EA5D89">
              <w:rPr>
                <w:sz w:val="20"/>
                <w:szCs w:val="20"/>
              </w:rPr>
              <w:t>Годы реализации</w:t>
            </w:r>
          </w:p>
        </w:tc>
        <w:tc>
          <w:tcPr>
            <w:tcW w:w="6097" w:type="dxa"/>
            <w:gridSpan w:val="6"/>
            <w:tcBorders>
              <w:bottom w:val="single" w:sz="4" w:space="0" w:color="auto"/>
            </w:tcBorders>
            <w:vAlign w:val="center"/>
          </w:tcPr>
          <w:p w:rsidR="00A35AA5" w:rsidRPr="00EA5D89" w:rsidRDefault="00A35AA5" w:rsidP="002D7CC4">
            <w:pPr>
              <w:jc w:val="center"/>
              <w:rPr>
                <w:sz w:val="20"/>
                <w:szCs w:val="20"/>
              </w:rPr>
            </w:pPr>
          </w:p>
          <w:p w:rsidR="00A35AA5" w:rsidRPr="00EA5D89" w:rsidRDefault="00A35AA5" w:rsidP="002D7CC4">
            <w:pPr>
              <w:jc w:val="center"/>
              <w:rPr>
                <w:sz w:val="20"/>
                <w:szCs w:val="20"/>
              </w:rPr>
            </w:pPr>
            <w:r w:rsidRPr="00EA5D89">
              <w:rPr>
                <w:sz w:val="20"/>
                <w:szCs w:val="20"/>
              </w:rPr>
              <w:t>Объем финансирования, тыс</w:t>
            </w:r>
            <w:proofErr w:type="gramStart"/>
            <w:r w:rsidRPr="00EA5D89">
              <w:rPr>
                <w:sz w:val="20"/>
                <w:szCs w:val="20"/>
              </w:rPr>
              <w:t>.р</w:t>
            </w:r>
            <w:proofErr w:type="gramEnd"/>
            <w:r w:rsidRPr="00EA5D89">
              <w:rPr>
                <w:sz w:val="20"/>
                <w:szCs w:val="20"/>
              </w:rPr>
              <w:t>ублей</w:t>
            </w:r>
          </w:p>
        </w:tc>
        <w:tc>
          <w:tcPr>
            <w:tcW w:w="1836" w:type="dxa"/>
            <w:gridSpan w:val="2"/>
            <w:vMerge w:val="restart"/>
          </w:tcPr>
          <w:p w:rsidR="00A35AA5" w:rsidRPr="00EA5D89" w:rsidRDefault="00A35AA5" w:rsidP="002D7CC4">
            <w:pPr>
              <w:jc w:val="center"/>
              <w:rPr>
                <w:sz w:val="20"/>
                <w:szCs w:val="20"/>
              </w:rPr>
            </w:pPr>
            <w:r w:rsidRPr="00EA5D89">
              <w:rPr>
                <w:sz w:val="20"/>
                <w:szCs w:val="20"/>
              </w:rPr>
              <w:t>Непосредственный результат реализации мероприятия</w:t>
            </w:r>
          </w:p>
        </w:tc>
        <w:tc>
          <w:tcPr>
            <w:tcW w:w="1560" w:type="dxa"/>
            <w:vMerge w:val="restart"/>
            <w:vAlign w:val="center"/>
          </w:tcPr>
          <w:p w:rsidR="00A35AA5" w:rsidRPr="00EA5D89" w:rsidRDefault="00A35AA5" w:rsidP="002D7CC4">
            <w:pPr>
              <w:tabs>
                <w:tab w:val="left" w:pos="2018"/>
              </w:tabs>
              <w:jc w:val="center"/>
              <w:rPr>
                <w:sz w:val="20"/>
                <w:szCs w:val="20"/>
              </w:rPr>
            </w:pPr>
            <w:r w:rsidRPr="00EA5D89">
              <w:rPr>
                <w:sz w:val="20"/>
                <w:szCs w:val="20"/>
              </w:rPr>
              <w:t>Заказчик программы</w:t>
            </w:r>
          </w:p>
        </w:tc>
      </w:tr>
      <w:tr w:rsidR="00A35AA5" w:rsidRPr="00EA5D89" w:rsidTr="002D7CC4">
        <w:trPr>
          <w:trHeight w:val="255"/>
          <w:tblHeader/>
        </w:trPr>
        <w:tc>
          <w:tcPr>
            <w:tcW w:w="713" w:type="dxa"/>
            <w:vMerge/>
            <w:vAlign w:val="center"/>
          </w:tcPr>
          <w:p w:rsidR="00A35AA5" w:rsidRPr="00EA5D89" w:rsidRDefault="00A35AA5" w:rsidP="002D7CC4">
            <w:pPr>
              <w:jc w:val="center"/>
              <w:rPr>
                <w:sz w:val="20"/>
                <w:szCs w:val="20"/>
              </w:rPr>
            </w:pPr>
          </w:p>
        </w:tc>
        <w:tc>
          <w:tcPr>
            <w:tcW w:w="3251" w:type="dxa"/>
            <w:vMerge/>
            <w:vAlign w:val="center"/>
          </w:tcPr>
          <w:p w:rsidR="00A35AA5" w:rsidRPr="00EA5D89" w:rsidRDefault="00A35AA5" w:rsidP="002D7CC4">
            <w:pPr>
              <w:jc w:val="center"/>
              <w:rPr>
                <w:sz w:val="20"/>
                <w:szCs w:val="20"/>
              </w:rPr>
            </w:pPr>
          </w:p>
        </w:tc>
        <w:tc>
          <w:tcPr>
            <w:tcW w:w="713" w:type="dxa"/>
            <w:vMerge/>
            <w:vAlign w:val="center"/>
          </w:tcPr>
          <w:p w:rsidR="00A35AA5" w:rsidRPr="00EA5D89" w:rsidRDefault="00A35AA5" w:rsidP="002D7CC4">
            <w:pPr>
              <w:jc w:val="center"/>
              <w:rPr>
                <w:sz w:val="20"/>
                <w:szCs w:val="20"/>
              </w:rPr>
            </w:pPr>
          </w:p>
        </w:tc>
        <w:tc>
          <w:tcPr>
            <w:tcW w:w="1140" w:type="dxa"/>
            <w:vMerge/>
          </w:tcPr>
          <w:p w:rsidR="00A35AA5" w:rsidRPr="00EA5D89" w:rsidRDefault="00A35AA5" w:rsidP="002D7CC4">
            <w:pPr>
              <w:jc w:val="center"/>
              <w:rPr>
                <w:sz w:val="20"/>
                <w:szCs w:val="20"/>
              </w:rPr>
            </w:pPr>
          </w:p>
        </w:tc>
        <w:tc>
          <w:tcPr>
            <w:tcW w:w="1423" w:type="dxa"/>
            <w:vMerge w:val="restart"/>
            <w:tcBorders>
              <w:top w:val="single" w:sz="4" w:space="0" w:color="auto"/>
            </w:tcBorders>
            <w:vAlign w:val="center"/>
          </w:tcPr>
          <w:p w:rsidR="00A35AA5" w:rsidRPr="00EA5D89" w:rsidRDefault="00A35AA5" w:rsidP="002D7CC4">
            <w:pPr>
              <w:jc w:val="center"/>
              <w:rPr>
                <w:sz w:val="20"/>
                <w:szCs w:val="20"/>
              </w:rPr>
            </w:pPr>
            <w:r w:rsidRPr="00EA5D89">
              <w:rPr>
                <w:sz w:val="20"/>
                <w:szCs w:val="20"/>
              </w:rPr>
              <w:t>Всего</w:t>
            </w:r>
          </w:p>
          <w:p w:rsidR="00A35AA5" w:rsidRPr="00EA5D89" w:rsidRDefault="00A35AA5" w:rsidP="002D7CC4">
            <w:pPr>
              <w:jc w:val="center"/>
              <w:rPr>
                <w:sz w:val="20"/>
                <w:szCs w:val="20"/>
              </w:rPr>
            </w:pPr>
          </w:p>
        </w:tc>
        <w:tc>
          <w:tcPr>
            <w:tcW w:w="4674" w:type="dxa"/>
            <w:gridSpan w:val="5"/>
            <w:tcBorders>
              <w:top w:val="single" w:sz="4" w:space="0" w:color="auto"/>
              <w:bottom w:val="single" w:sz="4" w:space="0" w:color="auto"/>
            </w:tcBorders>
            <w:vAlign w:val="center"/>
          </w:tcPr>
          <w:p w:rsidR="00A35AA5" w:rsidRPr="00EA5D89" w:rsidRDefault="00A35AA5" w:rsidP="002D7CC4">
            <w:pPr>
              <w:jc w:val="center"/>
              <w:rPr>
                <w:sz w:val="20"/>
                <w:szCs w:val="20"/>
              </w:rPr>
            </w:pPr>
            <w:r w:rsidRPr="00EA5D89">
              <w:rPr>
                <w:sz w:val="20"/>
                <w:szCs w:val="20"/>
              </w:rPr>
              <w:t>в разрезе источников финансирования</w:t>
            </w:r>
          </w:p>
        </w:tc>
        <w:tc>
          <w:tcPr>
            <w:tcW w:w="1836" w:type="dxa"/>
            <w:gridSpan w:val="2"/>
            <w:vMerge/>
          </w:tcPr>
          <w:p w:rsidR="00A35AA5" w:rsidRPr="00EA5D89" w:rsidRDefault="00A35AA5" w:rsidP="002D7CC4">
            <w:pPr>
              <w:jc w:val="center"/>
              <w:rPr>
                <w:sz w:val="20"/>
                <w:szCs w:val="20"/>
              </w:rPr>
            </w:pPr>
          </w:p>
        </w:tc>
        <w:tc>
          <w:tcPr>
            <w:tcW w:w="1560" w:type="dxa"/>
            <w:vMerge/>
            <w:vAlign w:val="center"/>
          </w:tcPr>
          <w:p w:rsidR="00A35AA5" w:rsidRPr="00EA5D89" w:rsidRDefault="00A35AA5" w:rsidP="002D7CC4">
            <w:pPr>
              <w:jc w:val="center"/>
              <w:rPr>
                <w:sz w:val="20"/>
                <w:szCs w:val="20"/>
              </w:rPr>
            </w:pPr>
          </w:p>
        </w:tc>
      </w:tr>
      <w:tr w:rsidR="00A35AA5" w:rsidRPr="00EA5D89" w:rsidTr="002D7CC4">
        <w:trPr>
          <w:trHeight w:val="285"/>
          <w:tblHeader/>
        </w:trPr>
        <w:tc>
          <w:tcPr>
            <w:tcW w:w="713" w:type="dxa"/>
            <w:vMerge/>
            <w:vAlign w:val="center"/>
          </w:tcPr>
          <w:p w:rsidR="00A35AA5" w:rsidRPr="00EA5D89" w:rsidRDefault="00A35AA5" w:rsidP="002D7CC4">
            <w:pPr>
              <w:jc w:val="center"/>
              <w:rPr>
                <w:sz w:val="20"/>
                <w:szCs w:val="20"/>
              </w:rPr>
            </w:pPr>
          </w:p>
        </w:tc>
        <w:tc>
          <w:tcPr>
            <w:tcW w:w="3251" w:type="dxa"/>
            <w:vMerge/>
            <w:vAlign w:val="center"/>
          </w:tcPr>
          <w:p w:rsidR="00A35AA5" w:rsidRPr="00EA5D89" w:rsidRDefault="00A35AA5" w:rsidP="002D7CC4">
            <w:pPr>
              <w:jc w:val="center"/>
              <w:rPr>
                <w:sz w:val="20"/>
                <w:szCs w:val="20"/>
              </w:rPr>
            </w:pPr>
          </w:p>
        </w:tc>
        <w:tc>
          <w:tcPr>
            <w:tcW w:w="713" w:type="dxa"/>
            <w:vMerge/>
            <w:vAlign w:val="center"/>
          </w:tcPr>
          <w:p w:rsidR="00A35AA5" w:rsidRPr="00EA5D89" w:rsidRDefault="00A35AA5" w:rsidP="002D7CC4">
            <w:pPr>
              <w:jc w:val="center"/>
              <w:rPr>
                <w:sz w:val="20"/>
                <w:szCs w:val="20"/>
              </w:rPr>
            </w:pPr>
          </w:p>
        </w:tc>
        <w:tc>
          <w:tcPr>
            <w:tcW w:w="1140" w:type="dxa"/>
            <w:vMerge/>
          </w:tcPr>
          <w:p w:rsidR="00A35AA5" w:rsidRPr="00EA5D89" w:rsidRDefault="00A35AA5" w:rsidP="002D7CC4">
            <w:pPr>
              <w:jc w:val="center"/>
              <w:rPr>
                <w:sz w:val="20"/>
                <w:szCs w:val="20"/>
              </w:rPr>
            </w:pPr>
          </w:p>
        </w:tc>
        <w:tc>
          <w:tcPr>
            <w:tcW w:w="1423" w:type="dxa"/>
            <w:vMerge/>
            <w:vAlign w:val="center"/>
          </w:tcPr>
          <w:p w:rsidR="00A35AA5" w:rsidRPr="00EA5D89" w:rsidRDefault="00A35AA5" w:rsidP="002D7CC4">
            <w:pPr>
              <w:jc w:val="center"/>
              <w:rPr>
                <w:sz w:val="20"/>
                <w:szCs w:val="20"/>
              </w:rPr>
            </w:pPr>
          </w:p>
        </w:tc>
        <w:tc>
          <w:tcPr>
            <w:tcW w:w="1133" w:type="dxa"/>
            <w:tcBorders>
              <w:top w:val="single" w:sz="4" w:space="0" w:color="auto"/>
            </w:tcBorders>
            <w:vAlign w:val="center"/>
          </w:tcPr>
          <w:p w:rsidR="00A35AA5" w:rsidRPr="00EA5D89" w:rsidRDefault="00A35AA5" w:rsidP="002D7CC4">
            <w:pPr>
              <w:jc w:val="center"/>
              <w:rPr>
                <w:sz w:val="20"/>
                <w:szCs w:val="20"/>
              </w:rPr>
            </w:pPr>
            <w:r w:rsidRPr="00EA5D89">
              <w:rPr>
                <w:sz w:val="20"/>
                <w:szCs w:val="20"/>
              </w:rPr>
              <w:t>Федеральный бюджет</w:t>
            </w:r>
          </w:p>
        </w:tc>
        <w:tc>
          <w:tcPr>
            <w:tcW w:w="992" w:type="dxa"/>
            <w:gridSpan w:val="2"/>
            <w:tcBorders>
              <w:top w:val="single" w:sz="4" w:space="0" w:color="auto"/>
            </w:tcBorders>
            <w:vAlign w:val="center"/>
          </w:tcPr>
          <w:p w:rsidR="00A35AA5" w:rsidRPr="00EA5D89" w:rsidRDefault="00A35AA5" w:rsidP="002D7CC4">
            <w:pPr>
              <w:jc w:val="center"/>
              <w:rPr>
                <w:sz w:val="20"/>
                <w:szCs w:val="20"/>
              </w:rPr>
            </w:pPr>
            <w:r w:rsidRPr="00EA5D89">
              <w:rPr>
                <w:sz w:val="20"/>
                <w:szCs w:val="20"/>
              </w:rPr>
              <w:t>Республиканский бюджет</w:t>
            </w:r>
          </w:p>
        </w:tc>
        <w:tc>
          <w:tcPr>
            <w:tcW w:w="1275" w:type="dxa"/>
            <w:tcBorders>
              <w:top w:val="single" w:sz="4" w:space="0" w:color="auto"/>
            </w:tcBorders>
            <w:vAlign w:val="center"/>
          </w:tcPr>
          <w:p w:rsidR="00A35AA5" w:rsidRPr="00EA5D89" w:rsidRDefault="00A35AA5" w:rsidP="002D7CC4">
            <w:pPr>
              <w:jc w:val="center"/>
              <w:rPr>
                <w:sz w:val="20"/>
                <w:szCs w:val="20"/>
              </w:rPr>
            </w:pPr>
            <w:r w:rsidRPr="00EA5D89">
              <w:rPr>
                <w:sz w:val="20"/>
                <w:szCs w:val="20"/>
              </w:rPr>
              <w:t>местный бюджет</w:t>
            </w:r>
          </w:p>
        </w:tc>
        <w:tc>
          <w:tcPr>
            <w:tcW w:w="1274" w:type="dxa"/>
            <w:tcBorders>
              <w:top w:val="single" w:sz="4" w:space="0" w:color="auto"/>
            </w:tcBorders>
            <w:vAlign w:val="center"/>
          </w:tcPr>
          <w:p w:rsidR="00A35AA5" w:rsidRPr="00EA5D89" w:rsidRDefault="00A35AA5" w:rsidP="002D7CC4">
            <w:pPr>
              <w:jc w:val="center"/>
              <w:rPr>
                <w:sz w:val="20"/>
                <w:szCs w:val="20"/>
              </w:rPr>
            </w:pPr>
            <w:r w:rsidRPr="00EA5D89">
              <w:rPr>
                <w:sz w:val="20"/>
                <w:szCs w:val="20"/>
              </w:rPr>
              <w:t>внебюджетные источники</w:t>
            </w:r>
          </w:p>
        </w:tc>
        <w:tc>
          <w:tcPr>
            <w:tcW w:w="1836" w:type="dxa"/>
            <w:gridSpan w:val="2"/>
            <w:vMerge/>
          </w:tcPr>
          <w:p w:rsidR="00A35AA5" w:rsidRPr="00EA5D89" w:rsidRDefault="00A35AA5" w:rsidP="002D7CC4">
            <w:pPr>
              <w:jc w:val="center"/>
              <w:rPr>
                <w:sz w:val="20"/>
                <w:szCs w:val="20"/>
              </w:rPr>
            </w:pPr>
          </w:p>
        </w:tc>
        <w:tc>
          <w:tcPr>
            <w:tcW w:w="1560" w:type="dxa"/>
            <w:vMerge/>
            <w:vAlign w:val="center"/>
          </w:tcPr>
          <w:p w:rsidR="00A35AA5" w:rsidRPr="00EA5D89" w:rsidRDefault="00A35AA5" w:rsidP="002D7CC4">
            <w:pPr>
              <w:jc w:val="center"/>
              <w:rPr>
                <w:sz w:val="20"/>
                <w:szCs w:val="20"/>
              </w:rPr>
            </w:pPr>
          </w:p>
        </w:tc>
      </w:tr>
      <w:tr w:rsidR="00A35AA5" w:rsidRPr="00EA5D89" w:rsidTr="002D7CC4">
        <w:trPr>
          <w:trHeight w:val="315"/>
          <w:tblHeader/>
        </w:trPr>
        <w:tc>
          <w:tcPr>
            <w:tcW w:w="713" w:type="dxa"/>
            <w:vAlign w:val="center"/>
          </w:tcPr>
          <w:p w:rsidR="00A35AA5" w:rsidRPr="00EA5D89" w:rsidRDefault="00A35AA5" w:rsidP="002D7CC4">
            <w:pPr>
              <w:jc w:val="center"/>
              <w:rPr>
                <w:sz w:val="20"/>
                <w:szCs w:val="20"/>
              </w:rPr>
            </w:pPr>
            <w:r w:rsidRPr="00EA5D89">
              <w:rPr>
                <w:sz w:val="20"/>
                <w:szCs w:val="20"/>
              </w:rPr>
              <w:t>1</w:t>
            </w:r>
          </w:p>
        </w:tc>
        <w:tc>
          <w:tcPr>
            <w:tcW w:w="3251" w:type="dxa"/>
            <w:vAlign w:val="center"/>
          </w:tcPr>
          <w:p w:rsidR="00A35AA5" w:rsidRPr="00EA5D89" w:rsidRDefault="00A35AA5" w:rsidP="002D7CC4">
            <w:pPr>
              <w:jc w:val="center"/>
              <w:rPr>
                <w:sz w:val="20"/>
                <w:szCs w:val="20"/>
              </w:rPr>
            </w:pPr>
            <w:r w:rsidRPr="00EA5D89">
              <w:rPr>
                <w:sz w:val="20"/>
                <w:szCs w:val="20"/>
              </w:rPr>
              <w:t>2</w:t>
            </w:r>
          </w:p>
        </w:tc>
        <w:tc>
          <w:tcPr>
            <w:tcW w:w="713" w:type="dxa"/>
            <w:vAlign w:val="center"/>
          </w:tcPr>
          <w:p w:rsidR="00A35AA5" w:rsidRPr="00EA5D89" w:rsidRDefault="00A35AA5" w:rsidP="002D7CC4">
            <w:pPr>
              <w:jc w:val="center"/>
              <w:rPr>
                <w:sz w:val="20"/>
                <w:szCs w:val="20"/>
              </w:rPr>
            </w:pPr>
            <w:r w:rsidRPr="00EA5D89">
              <w:rPr>
                <w:sz w:val="20"/>
                <w:szCs w:val="20"/>
              </w:rPr>
              <w:t>3</w:t>
            </w:r>
          </w:p>
        </w:tc>
        <w:tc>
          <w:tcPr>
            <w:tcW w:w="1140" w:type="dxa"/>
          </w:tcPr>
          <w:p w:rsidR="00A35AA5" w:rsidRPr="00EA5D89" w:rsidRDefault="00A35AA5" w:rsidP="002D7CC4">
            <w:pPr>
              <w:jc w:val="center"/>
              <w:rPr>
                <w:sz w:val="20"/>
                <w:szCs w:val="20"/>
              </w:rPr>
            </w:pPr>
            <w:r w:rsidRPr="00EA5D89">
              <w:rPr>
                <w:sz w:val="20"/>
                <w:szCs w:val="20"/>
              </w:rPr>
              <w:t>4</w:t>
            </w:r>
          </w:p>
        </w:tc>
        <w:tc>
          <w:tcPr>
            <w:tcW w:w="1423" w:type="dxa"/>
            <w:vAlign w:val="center"/>
          </w:tcPr>
          <w:p w:rsidR="00A35AA5" w:rsidRPr="00EA5D89" w:rsidRDefault="00A35AA5" w:rsidP="002D7CC4">
            <w:pPr>
              <w:jc w:val="center"/>
              <w:rPr>
                <w:sz w:val="20"/>
                <w:szCs w:val="20"/>
              </w:rPr>
            </w:pPr>
            <w:r w:rsidRPr="00EA5D89">
              <w:rPr>
                <w:sz w:val="20"/>
                <w:szCs w:val="20"/>
              </w:rPr>
              <w:t>5</w:t>
            </w:r>
          </w:p>
        </w:tc>
        <w:tc>
          <w:tcPr>
            <w:tcW w:w="1133" w:type="dxa"/>
            <w:vAlign w:val="center"/>
          </w:tcPr>
          <w:p w:rsidR="00A35AA5" w:rsidRPr="00EA5D89" w:rsidRDefault="00A35AA5" w:rsidP="002D7CC4">
            <w:pPr>
              <w:jc w:val="center"/>
              <w:rPr>
                <w:sz w:val="20"/>
                <w:szCs w:val="20"/>
              </w:rPr>
            </w:pPr>
            <w:r w:rsidRPr="00EA5D89">
              <w:rPr>
                <w:sz w:val="20"/>
                <w:szCs w:val="20"/>
              </w:rPr>
              <w:t>6</w:t>
            </w:r>
          </w:p>
        </w:tc>
        <w:tc>
          <w:tcPr>
            <w:tcW w:w="992" w:type="dxa"/>
            <w:gridSpan w:val="2"/>
            <w:vAlign w:val="center"/>
          </w:tcPr>
          <w:p w:rsidR="00A35AA5" w:rsidRPr="00EA5D89" w:rsidRDefault="00A35AA5" w:rsidP="002D7CC4">
            <w:pPr>
              <w:jc w:val="center"/>
              <w:rPr>
                <w:sz w:val="20"/>
                <w:szCs w:val="20"/>
              </w:rPr>
            </w:pPr>
            <w:r w:rsidRPr="00EA5D89">
              <w:rPr>
                <w:sz w:val="20"/>
                <w:szCs w:val="20"/>
              </w:rPr>
              <w:t>7</w:t>
            </w:r>
          </w:p>
        </w:tc>
        <w:tc>
          <w:tcPr>
            <w:tcW w:w="1275" w:type="dxa"/>
            <w:vAlign w:val="center"/>
          </w:tcPr>
          <w:p w:rsidR="00A35AA5" w:rsidRPr="00EA5D89" w:rsidRDefault="00A35AA5" w:rsidP="002D7CC4">
            <w:pPr>
              <w:jc w:val="center"/>
              <w:rPr>
                <w:sz w:val="20"/>
                <w:szCs w:val="20"/>
              </w:rPr>
            </w:pPr>
            <w:r w:rsidRPr="00EA5D89">
              <w:rPr>
                <w:sz w:val="20"/>
                <w:szCs w:val="20"/>
              </w:rPr>
              <w:t>8</w:t>
            </w:r>
          </w:p>
        </w:tc>
        <w:tc>
          <w:tcPr>
            <w:tcW w:w="1274" w:type="dxa"/>
            <w:vAlign w:val="center"/>
          </w:tcPr>
          <w:p w:rsidR="00A35AA5" w:rsidRPr="00EA5D89" w:rsidRDefault="00A35AA5" w:rsidP="002D7CC4">
            <w:pPr>
              <w:jc w:val="center"/>
              <w:rPr>
                <w:sz w:val="20"/>
                <w:szCs w:val="20"/>
              </w:rPr>
            </w:pPr>
            <w:r w:rsidRPr="00EA5D89">
              <w:rPr>
                <w:sz w:val="20"/>
                <w:szCs w:val="20"/>
              </w:rPr>
              <w:t>9</w:t>
            </w:r>
          </w:p>
        </w:tc>
        <w:tc>
          <w:tcPr>
            <w:tcW w:w="1836" w:type="dxa"/>
            <w:gridSpan w:val="2"/>
          </w:tcPr>
          <w:p w:rsidR="00A35AA5" w:rsidRPr="00EA5D89" w:rsidRDefault="00A35AA5" w:rsidP="002D7CC4">
            <w:pPr>
              <w:jc w:val="center"/>
              <w:rPr>
                <w:sz w:val="20"/>
                <w:szCs w:val="20"/>
              </w:rPr>
            </w:pPr>
            <w:r w:rsidRPr="00EA5D89">
              <w:rPr>
                <w:sz w:val="20"/>
                <w:szCs w:val="20"/>
              </w:rPr>
              <w:t>10</w:t>
            </w:r>
          </w:p>
        </w:tc>
        <w:tc>
          <w:tcPr>
            <w:tcW w:w="1560" w:type="dxa"/>
            <w:vAlign w:val="center"/>
          </w:tcPr>
          <w:p w:rsidR="00A35AA5" w:rsidRPr="00EA5D89" w:rsidRDefault="00A35AA5" w:rsidP="002D7CC4">
            <w:pPr>
              <w:jc w:val="center"/>
              <w:rPr>
                <w:sz w:val="20"/>
                <w:szCs w:val="20"/>
              </w:rPr>
            </w:pPr>
            <w:r w:rsidRPr="00EA5D89">
              <w:rPr>
                <w:sz w:val="20"/>
                <w:szCs w:val="20"/>
              </w:rPr>
              <w:t>11</w:t>
            </w:r>
          </w:p>
        </w:tc>
      </w:tr>
      <w:tr w:rsidR="00A35AA5" w:rsidRPr="00EA5D89" w:rsidTr="002D7CC4">
        <w:trPr>
          <w:trHeight w:val="427"/>
        </w:trPr>
        <w:tc>
          <w:tcPr>
            <w:tcW w:w="713" w:type="dxa"/>
            <w:vAlign w:val="center"/>
          </w:tcPr>
          <w:p w:rsidR="00A35AA5" w:rsidRPr="00EA5D89" w:rsidRDefault="00A35AA5" w:rsidP="002D7CC4">
            <w:pPr>
              <w:rPr>
                <w:sz w:val="20"/>
                <w:szCs w:val="20"/>
              </w:rPr>
            </w:pPr>
            <w:r w:rsidRPr="00EA5D89">
              <w:rPr>
                <w:sz w:val="20"/>
                <w:szCs w:val="20"/>
              </w:rPr>
              <w:t>1</w:t>
            </w:r>
          </w:p>
        </w:tc>
        <w:tc>
          <w:tcPr>
            <w:tcW w:w="14597" w:type="dxa"/>
            <w:gridSpan w:val="12"/>
            <w:vAlign w:val="center"/>
          </w:tcPr>
          <w:p w:rsidR="00A35AA5" w:rsidRPr="00EA5D89" w:rsidRDefault="00A35AA5" w:rsidP="002D7CC4">
            <w:pPr>
              <w:rPr>
                <w:sz w:val="20"/>
                <w:szCs w:val="20"/>
              </w:rPr>
            </w:pPr>
            <w:r w:rsidRPr="00EA5D89">
              <w:rPr>
                <w:sz w:val="20"/>
                <w:szCs w:val="20"/>
              </w:rPr>
              <w:t>Программа комплексного развития социальной инфраструктуры Моргинского сельского поселения Дубенского муниципального района на 2018-2027 годы</w:t>
            </w:r>
          </w:p>
        </w:tc>
      </w:tr>
      <w:tr w:rsidR="00A35AA5" w:rsidRPr="00EA5D89" w:rsidTr="002D7CC4">
        <w:trPr>
          <w:trHeight w:val="427"/>
        </w:trPr>
        <w:tc>
          <w:tcPr>
            <w:tcW w:w="713" w:type="dxa"/>
            <w:vAlign w:val="center"/>
          </w:tcPr>
          <w:p w:rsidR="00A35AA5" w:rsidRPr="00EA5D89" w:rsidRDefault="00A35AA5" w:rsidP="002D7CC4">
            <w:pPr>
              <w:rPr>
                <w:sz w:val="20"/>
                <w:szCs w:val="20"/>
              </w:rPr>
            </w:pPr>
            <w:r w:rsidRPr="00EA5D89">
              <w:rPr>
                <w:sz w:val="20"/>
                <w:szCs w:val="20"/>
              </w:rPr>
              <w:t>1.1</w:t>
            </w:r>
          </w:p>
        </w:tc>
        <w:tc>
          <w:tcPr>
            <w:tcW w:w="14597" w:type="dxa"/>
            <w:gridSpan w:val="12"/>
            <w:vAlign w:val="center"/>
          </w:tcPr>
          <w:p w:rsidR="00A35AA5" w:rsidRPr="00EA5D89" w:rsidRDefault="00A35AA5" w:rsidP="002D7CC4">
            <w:pPr>
              <w:rPr>
                <w:sz w:val="20"/>
                <w:szCs w:val="20"/>
              </w:rPr>
            </w:pPr>
            <w:r w:rsidRPr="00EA5D89">
              <w:rPr>
                <w:sz w:val="20"/>
                <w:szCs w:val="20"/>
              </w:rPr>
              <w:t>Цель:  обеспечение развития социальной инфраструктуры Моргинского сельского поселения  для закрепления населения, повышения уровня его жизни</w:t>
            </w:r>
          </w:p>
        </w:tc>
      </w:tr>
      <w:tr w:rsidR="00A35AA5" w:rsidRPr="00EA5D89" w:rsidTr="002D7CC4">
        <w:trPr>
          <w:trHeight w:val="409"/>
        </w:trPr>
        <w:tc>
          <w:tcPr>
            <w:tcW w:w="713" w:type="dxa"/>
            <w:vAlign w:val="center"/>
          </w:tcPr>
          <w:p w:rsidR="00A35AA5" w:rsidRPr="00EA5D89" w:rsidRDefault="00A35AA5" w:rsidP="002D7CC4">
            <w:pPr>
              <w:rPr>
                <w:sz w:val="20"/>
                <w:szCs w:val="20"/>
              </w:rPr>
            </w:pPr>
            <w:r w:rsidRPr="00EA5D89">
              <w:rPr>
                <w:sz w:val="20"/>
                <w:szCs w:val="20"/>
              </w:rPr>
              <w:t>1.1.1</w:t>
            </w:r>
          </w:p>
        </w:tc>
        <w:tc>
          <w:tcPr>
            <w:tcW w:w="14597" w:type="dxa"/>
            <w:gridSpan w:val="12"/>
            <w:vAlign w:val="center"/>
          </w:tcPr>
          <w:p w:rsidR="00A35AA5" w:rsidRPr="00EA5D89" w:rsidRDefault="00A35AA5" w:rsidP="002D7CC4">
            <w:pPr>
              <w:rPr>
                <w:sz w:val="20"/>
                <w:szCs w:val="20"/>
              </w:rPr>
            </w:pPr>
            <w:r w:rsidRPr="00EA5D89">
              <w:rPr>
                <w:sz w:val="20"/>
                <w:szCs w:val="20"/>
              </w:rPr>
              <w:t xml:space="preserve">Задача:  развитие социальной инфраструктуры за счет капитального ремонта </w:t>
            </w:r>
            <w:proofErr w:type="spellStart"/>
            <w:proofErr w:type="gramStart"/>
            <w:r w:rsidRPr="00EA5D89">
              <w:rPr>
                <w:sz w:val="20"/>
                <w:szCs w:val="20"/>
              </w:rPr>
              <w:t>ремонта</w:t>
            </w:r>
            <w:proofErr w:type="spellEnd"/>
            <w:proofErr w:type="gramEnd"/>
            <w:r w:rsidRPr="00EA5D89">
              <w:rPr>
                <w:sz w:val="20"/>
                <w:szCs w:val="20"/>
              </w:rPr>
              <w:t xml:space="preserve">   данного учреждения</w:t>
            </w:r>
          </w:p>
        </w:tc>
      </w:tr>
      <w:tr w:rsidR="00A35AA5" w:rsidRPr="00EA5D89" w:rsidTr="002D7CC4">
        <w:trPr>
          <w:trHeight w:val="457"/>
        </w:trPr>
        <w:tc>
          <w:tcPr>
            <w:tcW w:w="713" w:type="dxa"/>
            <w:vMerge w:val="restart"/>
            <w:vAlign w:val="center"/>
          </w:tcPr>
          <w:p w:rsidR="00A35AA5" w:rsidRPr="00EA5D89" w:rsidRDefault="00A35AA5" w:rsidP="002D7CC4">
            <w:pPr>
              <w:jc w:val="center"/>
              <w:rPr>
                <w:sz w:val="20"/>
                <w:szCs w:val="20"/>
              </w:rPr>
            </w:pPr>
            <w:r w:rsidRPr="00EA5D89">
              <w:rPr>
                <w:sz w:val="20"/>
                <w:szCs w:val="20"/>
              </w:rPr>
              <w:t>1.1.1.1</w:t>
            </w:r>
          </w:p>
        </w:tc>
        <w:tc>
          <w:tcPr>
            <w:tcW w:w="3251" w:type="dxa"/>
            <w:vMerge w:val="restart"/>
            <w:tcBorders>
              <w:right w:val="single" w:sz="4" w:space="0" w:color="auto"/>
            </w:tcBorders>
            <w:vAlign w:val="center"/>
          </w:tcPr>
          <w:p w:rsidR="00A35AA5" w:rsidRPr="00EA5D89" w:rsidRDefault="00A35AA5" w:rsidP="002D7CC4">
            <w:pPr>
              <w:rPr>
                <w:sz w:val="20"/>
                <w:szCs w:val="20"/>
              </w:rPr>
            </w:pPr>
            <w:r w:rsidRPr="00EA5D89">
              <w:rPr>
                <w:sz w:val="20"/>
                <w:szCs w:val="20"/>
              </w:rPr>
              <w:t>Капитальный ремонт</w:t>
            </w:r>
          </w:p>
        </w:tc>
        <w:tc>
          <w:tcPr>
            <w:tcW w:w="713" w:type="dxa"/>
            <w:vMerge w:val="restart"/>
            <w:tcBorders>
              <w:left w:val="single" w:sz="4" w:space="0" w:color="auto"/>
              <w:right w:val="single" w:sz="4" w:space="0" w:color="auto"/>
            </w:tcBorders>
            <w:vAlign w:val="center"/>
          </w:tcPr>
          <w:p w:rsidR="00A35AA5" w:rsidRPr="00EA5D89" w:rsidRDefault="00A35AA5" w:rsidP="002D7CC4">
            <w:pPr>
              <w:jc w:val="center"/>
              <w:rPr>
                <w:sz w:val="20"/>
                <w:szCs w:val="20"/>
              </w:rPr>
            </w:pPr>
          </w:p>
        </w:tc>
        <w:tc>
          <w:tcPr>
            <w:tcW w:w="1140" w:type="dxa"/>
            <w:tcBorders>
              <w:left w:val="single" w:sz="4" w:space="0" w:color="auto"/>
            </w:tcBorders>
            <w:vAlign w:val="center"/>
          </w:tcPr>
          <w:p w:rsidR="00A35AA5" w:rsidRPr="00EA5D89" w:rsidRDefault="00A35AA5" w:rsidP="002D7CC4">
            <w:pPr>
              <w:jc w:val="center"/>
              <w:rPr>
                <w:sz w:val="20"/>
                <w:szCs w:val="20"/>
              </w:rPr>
            </w:pPr>
            <w:r w:rsidRPr="00EA5D89">
              <w:rPr>
                <w:sz w:val="20"/>
                <w:szCs w:val="20"/>
              </w:rPr>
              <w:t>2018</w:t>
            </w:r>
          </w:p>
        </w:tc>
        <w:tc>
          <w:tcPr>
            <w:tcW w:w="1423" w:type="dxa"/>
            <w:vAlign w:val="center"/>
          </w:tcPr>
          <w:p w:rsidR="00A35AA5" w:rsidRPr="00EA5D89" w:rsidRDefault="00A35AA5" w:rsidP="002D7CC4">
            <w:pPr>
              <w:ind w:left="-107" w:right="-108"/>
              <w:jc w:val="center"/>
              <w:rPr>
                <w:sz w:val="20"/>
                <w:szCs w:val="20"/>
              </w:rPr>
            </w:pPr>
          </w:p>
        </w:tc>
        <w:tc>
          <w:tcPr>
            <w:tcW w:w="1133" w:type="dxa"/>
            <w:vAlign w:val="center"/>
          </w:tcPr>
          <w:p w:rsidR="00A35AA5" w:rsidRPr="00EA5D89" w:rsidRDefault="00A35AA5" w:rsidP="002D7CC4">
            <w:pPr>
              <w:ind w:left="-107" w:right="-108"/>
              <w:jc w:val="center"/>
              <w:rPr>
                <w:sz w:val="20"/>
                <w:szCs w:val="20"/>
              </w:rPr>
            </w:pPr>
          </w:p>
        </w:tc>
        <w:tc>
          <w:tcPr>
            <w:tcW w:w="983" w:type="dxa"/>
            <w:vAlign w:val="center"/>
          </w:tcPr>
          <w:p w:rsidR="00A35AA5" w:rsidRPr="00EA5D89" w:rsidRDefault="00A35AA5" w:rsidP="002D7CC4">
            <w:pPr>
              <w:ind w:left="-107" w:right="-108"/>
              <w:jc w:val="center"/>
              <w:rPr>
                <w:sz w:val="20"/>
                <w:szCs w:val="20"/>
              </w:rPr>
            </w:pPr>
          </w:p>
        </w:tc>
        <w:tc>
          <w:tcPr>
            <w:tcW w:w="1284" w:type="dxa"/>
            <w:gridSpan w:val="2"/>
            <w:vAlign w:val="center"/>
          </w:tcPr>
          <w:p w:rsidR="00A35AA5" w:rsidRPr="00EA5D89" w:rsidRDefault="00A35AA5" w:rsidP="002D7CC4">
            <w:pPr>
              <w:ind w:left="-107" w:right="-108"/>
              <w:jc w:val="center"/>
              <w:rPr>
                <w:sz w:val="20"/>
                <w:szCs w:val="20"/>
              </w:rPr>
            </w:pPr>
          </w:p>
        </w:tc>
        <w:tc>
          <w:tcPr>
            <w:tcW w:w="1274" w:type="dxa"/>
            <w:vAlign w:val="center"/>
          </w:tcPr>
          <w:p w:rsidR="00A35AA5" w:rsidRPr="00EA5D89" w:rsidRDefault="00A35AA5" w:rsidP="002D7CC4">
            <w:pPr>
              <w:ind w:left="-107" w:right="-108"/>
              <w:jc w:val="center"/>
              <w:rPr>
                <w:sz w:val="20"/>
                <w:szCs w:val="20"/>
              </w:rPr>
            </w:pPr>
          </w:p>
        </w:tc>
        <w:tc>
          <w:tcPr>
            <w:tcW w:w="1836" w:type="dxa"/>
            <w:gridSpan w:val="2"/>
            <w:vAlign w:val="center"/>
          </w:tcPr>
          <w:p w:rsidR="00A35AA5" w:rsidRPr="00EA5D89" w:rsidRDefault="00A35AA5" w:rsidP="002D7CC4">
            <w:pPr>
              <w:rPr>
                <w:sz w:val="20"/>
                <w:szCs w:val="20"/>
              </w:rPr>
            </w:pPr>
          </w:p>
        </w:tc>
        <w:tc>
          <w:tcPr>
            <w:tcW w:w="1560" w:type="dxa"/>
            <w:vMerge w:val="restart"/>
            <w:vAlign w:val="center"/>
          </w:tcPr>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roofErr w:type="spellStart"/>
            <w:r w:rsidRPr="00EA5D89">
              <w:rPr>
                <w:sz w:val="20"/>
                <w:szCs w:val="20"/>
              </w:rPr>
              <w:t>Моргинское</w:t>
            </w:r>
            <w:proofErr w:type="spellEnd"/>
            <w:r w:rsidRPr="00EA5D89">
              <w:rPr>
                <w:sz w:val="20"/>
                <w:szCs w:val="20"/>
              </w:rPr>
              <w:t xml:space="preserve"> сельское поселение</w:t>
            </w: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p w:rsidR="00A35AA5" w:rsidRPr="00EA5D89" w:rsidRDefault="00A35AA5" w:rsidP="002D7CC4">
            <w:pPr>
              <w:rPr>
                <w:sz w:val="20"/>
                <w:szCs w:val="20"/>
              </w:rPr>
            </w:pPr>
          </w:p>
        </w:tc>
      </w:tr>
      <w:tr w:rsidR="00A35AA5" w:rsidRPr="00EA5D89" w:rsidTr="002D7CC4">
        <w:trPr>
          <w:trHeight w:val="480"/>
        </w:trPr>
        <w:tc>
          <w:tcPr>
            <w:tcW w:w="713" w:type="dxa"/>
            <w:vMerge/>
            <w:vAlign w:val="center"/>
          </w:tcPr>
          <w:p w:rsidR="00A35AA5" w:rsidRPr="00EA5D89" w:rsidRDefault="00A35AA5" w:rsidP="002D7CC4">
            <w:pPr>
              <w:rPr>
                <w:sz w:val="20"/>
                <w:szCs w:val="20"/>
              </w:rPr>
            </w:pPr>
          </w:p>
        </w:tc>
        <w:tc>
          <w:tcPr>
            <w:tcW w:w="3251" w:type="dxa"/>
            <w:vMerge/>
            <w:tcBorders>
              <w:right w:val="single" w:sz="4" w:space="0" w:color="auto"/>
            </w:tcBorders>
            <w:vAlign w:val="center"/>
          </w:tcPr>
          <w:p w:rsidR="00A35AA5" w:rsidRPr="00EA5D89" w:rsidRDefault="00A35AA5" w:rsidP="002D7CC4">
            <w:pPr>
              <w:rPr>
                <w:sz w:val="20"/>
                <w:szCs w:val="20"/>
              </w:rPr>
            </w:pPr>
          </w:p>
        </w:tc>
        <w:tc>
          <w:tcPr>
            <w:tcW w:w="713" w:type="dxa"/>
            <w:vMerge/>
            <w:tcBorders>
              <w:left w:val="single" w:sz="4" w:space="0" w:color="auto"/>
              <w:right w:val="single" w:sz="4" w:space="0" w:color="auto"/>
            </w:tcBorders>
            <w:vAlign w:val="center"/>
          </w:tcPr>
          <w:p w:rsidR="00A35AA5" w:rsidRPr="00EA5D89" w:rsidRDefault="00A35AA5" w:rsidP="002D7CC4">
            <w:pPr>
              <w:rPr>
                <w:sz w:val="20"/>
                <w:szCs w:val="20"/>
              </w:rPr>
            </w:pPr>
          </w:p>
        </w:tc>
        <w:tc>
          <w:tcPr>
            <w:tcW w:w="1140" w:type="dxa"/>
            <w:tcBorders>
              <w:left w:val="single" w:sz="4" w:space="0" w:color="auto"/>
            </w:tcBorders>
            <w:vAlign w:val="center"/>
          </w:tcPr>
          <w:p w:rsidR="00A35AA5" w:rsidRPr="00EA5D89" w:rsidRDefault="00A35AA5" w:rsidP="002D7CC4">
            <w:pPr>
              <w:jc w:val="center"/>
              <w:rPr>
                <w:sz w:val="20"/>
                <w:szCs w:val="20"/>
              </w:rPr>
            </w:pPr>
            <w:r w:rsidRPr="00EA5D89">
              <w:rPr>
                <w:sz w:val="20"/>
                <w:szCs w:val="20"/>
              </w:rPr>
              <w:t>2019</w:t>
            </w:r>
          </w:p>
        </w:tc>
        <w:tc>
          <w:tcPr>
            <w:tcW w:w="1423" w:type="dxa"/>
            <w:vAlign w:val="center"/>
          </w:tcPr>
          <w:p w:rsidR="00A35AA5" w:rsidRPr="00EA5D89" w:rsidRDefault="00A35AA5" w:rsidP="002D7CC4">
            <w:pPr>
              <w:ind w:left="-107" w:right="-108"/>
              <w:jc w:val="center"/>
              <w:rPr>
                <w:sz w:val="20"/>
                <w:szCs w:val="20"/>
                <w:highlight w:val="yellow"/>
              </w:rPr>
            </w:pPr>
          </w:p>
        </w:tc>
        <w:tc>
          <w:tcPr>
            <w:tcW w:w="1133" w:type="dxa"/>
            <w:vAlign w:val="center"/>
          </w:tcPr>
          <w:p w:rsidR="00A35AA5" w:rsidRPr="00EA5D89" w:rsidRDefault="00A35AA5" w:rsidP="002D7CC4">
            <w:pPr>
              <w:ind w:left="-107" w:right="-108"/>
              <w:jc w:val="center"/>
              <w:rPr>
                <w:sz w:val="20"/>
                <w:szCs w:val="20"/>
                <w:highlight w:val="yellow"/>
              </w:rPr>
            </w:pPr>
          </w:p>
        </w:tc>
        <w:tc>
          <w:tcPr>
            <w:tcW w:w="983" w:type="dxa"/>
            <w:vAlign w:val="center"/>
          </w:tcPr>
          <w:p w:rsidR="00A35AA5" w:rsidRPr="00EA5D89" w:rsidRDefault="00A35AA5" w:rsidP="002D7CC4">
            <w:pPr>
              <w:ind w:left="-107" w:right="-108"/>
              <w:jc w:val="center"/>
              <w:rPr>
                <w:sz w:val="20"/>
                <w:szCs w:val="20"/>
              </w:rPr>
            </w:pPr>
          </w:p>
        </w:tc>
        <w:tc>
          <w:tcPr>
            <w:tcW w:w="1284" w:type="dxa"/>
            <w:gridSpan w:val="2"/>
            <w:vAlign w:val="center"/>
          </w:tcPr>
          <w:p w:rsidR="00A35AA5" w:rsidRPr="00EA5D89" w:rsidRDefault="00A35AA5" w:rsidP="002D7CC4">
            <w:pPr>
              <w:ind w:left="-107" w:right="-108"/>
              <w:jc w:val="center"/>
              <w:rPr>
                <w:sz w:val="20"/>
                <w:szCs w:val="20"/>
              </w:rPr>
            </w:pPr>
          </w:p>
        </w:tc>
        <w:tc>
          <w:tcPr>
            <w:tcW w:w="1274" w:type="dxa"/>
            <w:vAlign w:val="center"/>
          </w:tcPr>
          <w:p w:rsidR="00A35AA5" w:rsidRPr="00EA5D89" w:rsidRDefault="00A35AA5" w:rsidP="002D7CC4">
            <w:pPr>
              <w:ind w:left="-107" w:right="-108"/>
              <w:jc w:val="center"/>
              <w:rPr>
                <w:sz w:val="20"/>
                <w:szCs w:val="20"/>
              </w:rPr>
            </w:pPr>
          </w:p>
        </w:tc>
        <w:tc>
          <w:tcPr>
            <w:tcW w:w="1836" w:type="dxa"/>
            <w:gridSpan w:val="2"/>
            <w:vAlign w:val="center"/>
          </w:tcPr>
          <w:p w:rsidR="00A35AA5" w:rsidRPr="00EA5D89" w:rsidRDefault="00A35AA5" w:rsidP="002D7CC4">
            <w:pPr>
              <w:rPr>
                <w:sz w:val="20"/>
                <w:szCs w:val="20"/>
                <w:highlight w:val="yellow"/>
              </w:rPr>
            </w:pPr>
          </w:p>
        </w:tc>
        <w:tc>
          <w:tcPr>
            <w:tcW w:w="1560" w:type="dxa"/>
            <w:vMerge/>
            <w:vAlign w:val="center"/>
          </w:tcPr>
          <w:p w:rsidR="00A35AA5" w:rsidRPr="00EA5D89" w:rsidRDefault="00A35AA5" w:rsidP="002D7CC4">
            <w:pPr>
              <w:rPr>
                <w:sz w:val="20"/>
                <w:szCs w:val="20"/>
              </w:rPr>
            </w:pPr>
          </w:p>
        </w:tc>
      </w:tr>
      <w:tr w:rsidR="00A35AA5" w:rsidRPr="00EA5D89" w:rsidTr="002D7CC4">
        <w:trPr>
          <w:trHeight w:val="300"/>
        </w:trPr>
        <w:tc>
          <w:tcPr>
            <w:tcW w:w="713" w:type="dxa"/>
            <w:vMerge/>
            <w:vAlign w:val="center"/>
          </w:tcPr>
          <w:p w:rsidR="00A35AA5" w:rsidRPr="00EA5D89" w:rsidRDefault="00A35AA5" w:rsidP="002D7CC4">
            <w:pPr>
              <w:rPr>
                <w:sz w:val="20"/>
                <w:szCs w:val="20"/>
              </w:rPr>
            </w:pPr>
          </w:p>
        </w:tc>
        <w:tc>
          <w:tcPr>
            <w:tcW w:w="3251" w:type="dxa"/>
            <w:vMerge/>
            <w:tcBorders>
              <w:right w:val="single" w:sz="4" w:space="0" w:color="auto"/>
            </w:tcBorders>
            <w:vAlign w:val="center"/>
          </w:tcPr>
          <w:p w:rsidR="00A35AA5" w:rsidRPr="00EA5D89" w:rsidRDefault="00A35AA5" w:rsidP="002D7CC4">
            <w:pPr>
              <w:rPr>
                <w:sz w:val="20"/>
                <w:szCs w:val="20"/>
              </w:rPr>
            </w:pPr>
          </w:p>
        </w:tc>
        <w:tc>
          <w:tcPr>
            <w:tcW w:w="713" w:type="dxa"/>
            <w:vMerge/>
            <w:tcBorders>
              <w:left w:val="single" w:sz="4" w:space="0" w:color="auto"/>
              <w:right w:val="single" w:sz="4" w:space="0" w:color="auto"/>
            </w:tcBorders>
            <w:vAlign w:val="center"/>
          </w:tcPr>
          <w:p w:rsidR="00A35AA5" w:rsidRPr="00EA5D89" w:rsidRDefault="00A35AA5" w:rsidP="002D7CC4">
            <w:pPr>
              <w:rPr>
                <w:sz w:val="20"/>
                <w:szCs w:val="20"/>
              </w:rPr>
            </w:pPr>
          </w:p>
        </w:tc>
        <w:tc>
          <w:tcPr>
            <w:tcW w:w="1140" w:type="dxa"/>
            <w:tcBorders>
              <w:left w:val="single" w:sz="4" w:space="0" w:color="auto"/>
            </w:tcBorders>
            <w:vAlign w:val="center"/>
          </w:tcPr>
          <w:p w:rsidR="00A35AA5" w:rsidRPr="00EA5D89" w:rsidRDefault="00A35AA5" w:rsidP="002D7CC4">
            <w:pPr>
              <w:jc w:val="center"/>
              <w:rPr>
                <w:sz w:val="20"/>
                <w:szCs w:val="20"/>
              </w:rPr>
            </w:pPr>
            <w:r w:rsidRPr="00EA5D89">
              <w:rPr>
                <w:sz w:val="20"/>
                <w:szCs w:val="20"/>
              </w:rPr>
              <w:t>2020</w:t>
            </w:r>
          </w:p>
        </w:tc>
        <w:tc>
          <w:tcPr>
            <w:tcW w:w="1423" w:type="dxa"/>
            <w:vAlign w:val="center"/>
          </w:tcPr>
          <w:p w:rsidR="00A35AA5" w:rsidRPr="00EA5D89" w:rsidRDefault="00A35AA5" w:rsidP="002D7CC4">
            <w:pPr>
              <w:ind w:left="-107" w:right="-108"/>
              <w:jc w:val="center"/>
              <w:rPr>
                <w:sz w:val="20"/>
                <w:szCs w:val="20"/>
                <w:highlight w:val="yellow"/>
              </w:rPr>
            </w:pPr>
          </w:p>
        </w:tc>
        <w:tc>
          <w:tcPr>
            <w:tcW w:w="1133" w:type="dxa"/>
            <w:vAlign w:val="center"/>
          </w:tcPr>
          <w:p w:rsidR="00A35AA5" w:rsidRPr="00EA5D89" w:rsidRDefault="00A35AA5" w:rsidP="002D7CC4">
            <w:pPr>
              <w:ind w:left="-107" w:right="-108"/>
              <w:jc w:val="center"/>
              <w:rPr>
                <w:sz w:val="20"/>
                <w:szCs w:val="20"/>
              </w:rPr>
            </w:pPr>
          </w:p>
        </w:tc>
        <w:tc>
          <w:tcPr>
            <w:tcW w:w="983" w:type="dxa"/>
            <w:vAlign w:val="center"/>
          </w:tcPr>
          <w:p w:rsidR="00A35AA5" w:rsidRPr="00EA5D89" w:rsidRDefault="00A35AA5" w:rsidP="002D7CC4">
            <w:pPr>
              <w:ind w:left="-107" w:right="-108"/>
              <w:jc w:val="center"/>
              <w:rPr>
                <w:sz w:val="20"/>
                <w:szCs w:val="20"/>
              </w:rPr>
            </w:pPr>
          </w:p>
        </w:tc>
        <w:tc>
          <w:tcPr>
            <w:tcW w:w="1284" w:type="dxa"/>
            <w:gridSpan w:val="2"/>
            <w:vAlign w:val="center"/>
          </w:tcPr>
          <w:p w:rsidR="00A35AA5" w:rsidRPr="00EA5D89" w:rsidRDefault="00A35AA5" w:rsidP="002D7CC4">
            <w:pPr>
              <w:ind w:left="-107" w:right="-108"/>
              <w:jc w:val="center"/>
              <w:rPr>
                <w:sz w:val="20"/>
                <w:szCs w:val="20"/>
              </w:rPr>
            </w:pPr>
          </w:p>
        </w:tc>
        <w:tc>
          <w:tcPr>
            <w:tcW w:w="1274" w:type="dxa"/>
            <w:vAlign w:val="center"/>
          </w:tcPr>
          <w:p w:rsidR="00A35AA5" w:rsidRPr="00EA5D89" w:rsidRDefault="00A35AA5" w:rsidP="002D7CC4">
            <w:pPr>
              <w:ind w:left="-107" w:right="-108"/>
              <w:jc w:val="center"/>
              <w:rPr>
                <w:sz w:val="20"/>
                <w:szCs w:val="20"/>
              </w:rPr>
            </w:pPr>
          </w:p>
        </w:tc>
        <w:tc>
          <w:tcPr>
            <w:tcW w:w="1836" w:type="dxa"/>
            <w:gridSpan w:val="2"/>
            <w:vAlign w:val="center"/>
          </w:tcPr>
          <w:p w:rsidR="00A35AA5" w:rsidRPr="00EA5D89" w:rsidRDefault="00A35AA5" w:rsidP="002D7CC4">
            <w:pPr>
              <w:rPr>
                <w:sz w:val="20"/>
                <w:szCs w:val="20"/>
              </w:rPr>
            </w:pPr>
          </w:p>
        </w:tc>
        <w:tc>
          <w:tcPr>
            <w:tcW w:w="1560" w:type="dxa"/>
            <w:vMerge/>
            <w:vAlign w:val="center"/>
          </w:tcPr>
          <w:p w:rsidR="00A35AA5" w:rsidRPr="00EA5D89" w:rsidRDefault="00A35AA5" w:rsidP="002D7CC4">
            <w:pPr>
              <w:rPr>
                <w:sz w:val="20"/>
                <w:szCs w:val="20"/>
              </w:rPr>
            </w:pPr>
          </w:p>
        </w:tc>
      </w:tr>
      <w:tr w:rsidR="00A35AA5" w:rsidRPr="00EA5D89" w:rsidTr="002D7CC4">
        <w:trPr>
          <w:trHeight w:val="480"/>
        </w:trPr>
        <w:tc>
          <w:tcPr>
            <w:tcW w:w="713" w:type="dxa"/>
            <w:vMerge/>
            <w:vAlign w:val="center"/>
          </w:tcPr>
          <w:p w:rsidR="00A35AA5" w:rsidRPr="00EA5D89" w:rsidRDefault="00A35AA5" w:rsidP="002D7CC4">
            <w:pPr>
              <w:rPr>
                <w:sz w:val="20"/>
                <w:szCs w:val="20"/>
              </w:rPr>
            </w:pPr>
          </w:p>
        </w:tc>
        <w:tc>
          <w:tcPr>
            <w:tcW w:w="3251" w:type="dxa"/>
            <w:vMerge/>
            <w:tcBorders>
              <w:right w:val="single" w:sz="4" w:space="0" w:color="auto"/>
            </w:tcBorders>
            <w:vAlign w:val="center"/>
          </w:tcPr>
          <w:p w:rsidR="00A35AA5" w:rsidRPr="00EA5D89" w:rsidRDefault="00A35AA5" w:rsidP="002D7CC4">
            <w:pPr>
              <w:rPr>
                <w:sz w:val="20"/>
                <w:szCs w:val="20"/>
              </w:rPr>
            </w:pPr>
          </w:p>
        </w:tc>
        <w:tc>
          <w:tcPr>
            <w:tcW w:w="713" w:type="dxa"/>
            <w:vMerge/>
            <w:tcBorders>
              <w:left w:val="single" w:sz="4" w:space="0" w:color="auto"/>
              <w:right w:val="single" w:sz="4" w:space="0" w:color="auto"/>
            </w:tcBorders>
            <w:vAlign w:val="center"/>
          </w:tcPr>
          <w:p w:rsidR="00A35AA5" w:rsidRPr="00EA5D89" w:rsidRDefault="00A35AA5" w:rsidP="002D7CC4">
            <w:pPr>
              <w:rPr>
                <w:sz w:val="20"/>
                <w:szCs w:val="20"/>
              </w:rPr>
            </w:pPr>
          </w:p>
        </w:tc>
        <w:tc>
          <w:tcPr>
            <w:tcW w:w="1140" w:type="dxa"/>
            <w:tcBorders>
              <w:left w:val="single" w:sz="4" w:space="0" w:color="auto"/>
            </w:tcBorders>
            <w:vAlign w:val="center"/>
          </w:tcPr>
          <w:p w:rsidR="00A35AA5" w:rsidRPr="00EA5D89" w:rsidRDefault="00A35AA5" w:rsidP="002D7CC4">
            <w:pPr>
              <w:jc w:val="center"/>
              <w:rPr>
                <w:sz w:val="20"/>
                <w:szCs w:val="20"/>
              </w:rPr>
            </w:pPr>
            <w:r w:rsidRPr="00EA5D89">
              <w:rPr>
                <w:sz w:val="20"/>
                <w:szCs w:val="20"/>
              </w:rPr>
              <w:t>2021</w:t>
            </w:r>
          </w:p>
        </w:tc>
        <w:tc>
          <w:tcPr>
            <w:tcW w:w="1423" w:type="dxa"/>
            <w:vAlign w:val="center"/>
          </w:tcPr>
          <w:p w:rsidR="00A35AA5" w:rsidRPr="00EA5D89" w:rsidRDefault="00A35AA5" w:rsidP="002D7CC4">
            <w:pPr>
              <w:ind w:left="-107" w:right="-108"/>
              <w:jc w:val="center"/>
              <w:rPr>
                <w:sz w:val="20"/>
                <w:szCs w:val="20"/>
              </w:rPr>
            </w:pPr>
            <w:r w:rsidRPr="00EA5D89">
              <w:rPr>
                <w:sz w:val="20"/>
                <w:szCs w:val="20"/>
              </w:rPr>
              <w:t>320000,0</w:t>
            </w:r>
          </w:p>
        </w:tc>
        <w:tc>
          <w:tcPr>
            <w:tcW w:w="1133" w:type="dxa"/>
            <w:vAlign w:val="center"/>
          </w:tcPr>
          <w:p w:rsidR="00A35AA5" w:rsidRPr="00EA5D89" w:rsidRDefault="00A35AA5" w:rsidP="002D7CC4">
            <w:pPr>
              <w:ind w:left="-107" w:right="-108"/>
              <w:jc w:val="center"/>
              <w:rPr>
                <w:sz w:val="20"/>
                <w:szCs w:val="20"/>
              </w:rPr>
            </w:pPr>
          </w:p>
        </w:tc>
        <w:tc>
          <w:tcPr>
            <w:tcW w:w="983" w:type="dxa"/>
            <w:vAlign w:val="center"/>
          </w:tcPr>
          <w:p w:rsidR="00A35AA5" w:rsidRPr="00EA5D89" w:rsidRDefault="00A35AA5" w:rsidP="002D7CC4">
            <w:pPr>
              <w:ind w:left="-107" w:right="-108"/>
              <w:jc w:val="center"/>
              <w:rPr>
                <w:sz w:val="20"/>
                <w:szCs w:val="20"/>
              </w:rPr>
            </w:pPr>
          </w:p>
        </w:tc>
        <w:tc>
          <w:tcPr>
            <w:tcW w:w="1284" w:type="dxa"/>
            <w:gridSpan w:val="2"/>
            <w:vAlign w:val="center"/>
          </w:tcPr>
          <w:p w:rsidR="00A35AA5" w:rsidRPr="00EA5D89" w:rsidRDefault="00A35AA5" w:rsidP="002D7CC4">
            <w:pPr>
              <w:ind w:left="-107" w:right="-108"/>
              <w:jc w:val="center"/>
              <w:rPr>
                <w:sz w:val="20"/>
                <w:szCs w:val="20"/>
              </w:rPr>
            </w:pPr>
            <w:r w:rsidRPr="00EA5D89">
              <w:rPr>
                <w:sz w:val="20"/>
                <w:szCs w:val="20"/>
              </w:rPr>
              <w:t>320000,0</w:t>
            </w:r>
          </w:p>
        </w:tc>
        <w:tc>
          <w:tcPr>
            <w:tcW w:w="1274" w:type="dxa"/>
            <w:vAlign w:val="center"/>
          </w:tcPr>
          <w:p w:rsidR="00A35AA5" w:rsidRPr="00EA5D89" w:rsidRDefault="00A35AA5" w:rsidP="002D7CC4">
            <w:pPr>
              <w:ind w:left="-107" w:right="-108"/>
              <w:jc w:val="center"/>
              <w:rPr>
                <w:sz w:val="20"/>
                <w:szCs w:val="20"/>
              </w:rPr>
            </w:pPr>
          </w:p>
        </w:tc>
        <w:tc>
          <w:tcPr>
            <w:tcW w:w="1836" w:type="dxa"/>
            <w:gridSpan w:val="2"/>
            <w:vAlign w:val="center"/>
          </w:tcPr>
          <w:p w:rsidR="00A35AA5" w:rsidRPr="00EA5D89" w:rsidRDefault="00A35AA5" w:rsidP="002D7CC4">
            <w:pPr>
              <w:rPr>
                <w:sz w:val="20"/>
                <w:szCs w:val="20"/>
              </w:rPr>
            </w:pPr>
            <w:r w:rsidRPr="00EA5D89">
              <w:rPr>
                <w:sz w:val="20"/>
                <w:szCs w:val="20"/>
              </w:rPr>
              <w:t>Капитальный ремонт административного здания</w:t>
            </w:r>
          </w:p>
        </w:tc>
        <w:tc>
          <w:tcPr>
            <w:tcW w:w="1560" w:type="dxa"/>
            <w:vMerge/>
            <w:vAlign w:val="center"/>
          </w:tcPr>
          <w:p w:rsidR="00A35AA5" w:rsidRPr="00EA5D89" w:rsidRDefault="00A35AA5" w:rsidP="002D7CC4">
            <w:pPr>
              <w:rPr>
                <w:sz w:val="20"/>
                <w:szCs w:val="20"/>
              </w:rPr>
            </w:pPr>
          </w:p>
        </w:tc>
      </w:tr>
      <w:tr w:rsidR="00A35AA5" w:rsidRPr="00EA5D89" w:rsidTr="002D7CC4">
        <w:trPr>
          <w:trHeight w:val="480"/>
        </w:trPr>
        <w:tc>
          <w:tcPr>
            <w:tcW w:w="713" w:type="dxa"/>
            <w:vMerge/>
            <w:vAlign w:val="center"/>
          </w:tcPr>
          <w:p w:rsidR="00A35AA5" w:rsidRPr="00EA5D89" w:rsidRDefault="00A35AA5" w:rsidP="002D7CC4">
            <w:pPr>
              <w:rPr>
                <w:sz w:val="20"/>
                <w:szCs w:val="20"/>
              </w:rPr>
            </w:pPr>
          </w:p>
        </w:tc>
        <w:tc>
          <w:tcPr>
            <w:tcW w:w="3251" w:type="dxa"/>
            <w:vMerge/>
            <w:tcBorders>
              <w:right w:val="single" w:sz="4" w:space="0" w:color="auto"/>
            </w:tcBorders>
            <w:vAlign w:val="center"/>
          </w:tcPr>
          <w:p w:rsidR="00A35AA5" w:rsidRPr="00EA5D89" w:rsidRDefault="00A35AA5" w:rsidP="002D7CC4">
            <w:pPr>
              <w:rPr>
                <w:sz w:val="20"/>
                <w:szCs w:val="20"/>
              </w:rPr>
            </w:pPr>
          </w:p>
        </w:tc>
        <w:tc>
          <w:tcPr>
            <w:tcW w:w="713" w:type="dxa"/>
            <w:vMerge/>
            <w:tcBorders>
              <w:left w:val="single" w:sz="4" w:space="0" w:color="auto"/>
              <w:right w:val="single" w:sz="4" w:space="0" w:color="auto"/>
            </w:tcBorders>
            <w:vAlign w:val="center"/>
          </w:tcPr>
          <w:p w:rsidR="00A35AA5" w:rsidRPr="00EA5D89" w:rsidRDefault="00A35AA5" w:rsidP="002D7CC4">
            <w:pPr>
              <w:rPr>
                <w:sz w:val="20"/>
                <w:szCs w:val="20"/>
              </w:rPr>
            </w:pPr>
          </w:p>
        </w:tc>
        <w:tc>
          <w:tcPr>
            <w:tcW w:w="1140" w:type="dxa"/>
            <w:tcBorders>
              <w:left w:val="single" w:sz="4" w:space="0" w:color="auto"/>
            </w:tcBorders>
            <w:vAlign w:val="center"/>
          </w:tcPr>
          <w:p w:rsidR="00A35AA5" w:rsidRPr="00EA5D89" w:rsidRDefault="00A35AA5" w:rsidP="002D7CC4">
            <w:pPr>
              <w:jc w:val="center"/>
              <w:rPr>
                <w:sz w:val="20"/>
                <w:szCs w:val="20"/>
              </w:rPr>
            </w:pPr>
            <w:r w:rsidRPr="00EA5D89">
              <w:rPr>
                <w:sz w:val="20"/>
                <w:szCs w:val="20"/>
              </w:rPr>
              <w:t>2022</w:t>
            </w:r>
          </w:p>
        </w:tc>
        <w:tc>
          <w:tcPr>
            <w:tcW w:w="1423" w:type="dxa"/>
            <w:vAlign w:val="center"/>
          </w:tcPr>
          <w:p w:rsidR="00A35AA5" w:rsidRPr="00EA5D89" w:rsidRDefault="00A35AA5" w:rsidP="002D7CC4">
            <w:pPr>
              <w:ind w:left="-107" w:right="-108"/>
              <w:jc w:val="center"/>
              <w:rPr>
                <w:sz w:val="20"/>
                <w:szCs w:val="20"/>
              </w:rPr>
            </w:pPr>
          </w:p>
        </w:tc>
        <w:tc>
          <w:tcPr>
            <w:tcW w:w="1133" w:type="dxa"/>
            <w:vAlign w:val="center"/>
          </w:tcPr>
          <w:p w:rsidR="00A35AA5" w:rsidRPr="00EA5D89" w:rsidRDefault="00A35AA5" w:rsidP="002D7CC4">
            <w:pPr>
              <w:ind w:left="-107" w:right="-108"/>
              <w:jc w:val="center"/>
              <w:rPr>
                <w:sz w:val="20"/>
                <w:szCs w:val="20"/>
              </w:rPr>
            </w:pPr>
          </w:p>
        </w:tc>
        <w:tc>
          <w:tcPr>
            <w:tcW w:w="983" w:type="dxa"/>
            <w:vAlign w:val="center"/>
          </w:tcPr>
          <w:p w:rsidR="00A35AA5" w:rsidRPr="00EA5D89" w:rsidRDefault="00A35AA5" w:rsidP="002D7CC4">
            <w:pPr>
              <w:ind w:left="-107" w:right="-108"/>
              <w:jc w:val="center"/>
              <w:rPr>
                <w:sz w:val="20"/>
                <w:szCs w:val="20"/>
              </w:rPr>
            </w:pPr>
          </w:p>
        </w:tc>
        <w:tc>
          <w:tcPr>
            <w:tcW w:w="1284" w:type="dxa"/>
            <w:gridSpan w:val="2"/>
            <w:vAlign w:val="center"/>
          </w:tcPr>
          <w:p w:rsidR="00A35AA5" w:rsidRPr="00EA5D89" w:rsidRDefault="00A35AA5" w:rsidP="002D7CC4">
            <w:pPr>
              <w:ind w:left="-107" w:right="-108"/>
              <w:jc w:val="center"/>
              <w:rPr>
                <w:sz w:val="20"/>
                <w:szCs w:val="20"/>
              </w:rPr>
            </w:pPr>
          </w:p>
        </w:tc>
        <w:tc>
          <w:tcPr>
            <w:tcW w:w="1274" w:type="dxa"/>
            <w:vAlign w:val="center"/>
          </w:tcPr>
          <w:p w:rsidR="00A35AA5" w:rsidRPr="00EA5D89" w:rsidRDefault="00A35AA5" w:rsidP="002D7CC4">
            <w:pPr>
              <w:ind w:left="-107" w:right="-108"/>
              <w:jc w:val="center"/>
              <w:rPr>
                <w:sz w:val="20"/>
                <w:szCs w:val="20"/>
              </w:rPr>
            </w:pPr>
          </w:p>
        </w:tc>
        <w:tc>
          <w:tcPr>
            <w:tcW w:w="1836" w:type="dxa"/>
            <w:gridSpan w:val="2"/>
            <w:vAlign w:val="center"/>
          </w:tcPr>
          <w:p w:rsidR="00A35AA5" w:rsidRPr="00EA5D89" w:rsidRDefault="00A35AA5" w:rsidP="002D7CC4">
            <w:pPr>
              <w:rPr>
                <w:sz w:val="20"/>
                <w:szCs w:val="20"/>
                <w:highlight w:val="yellow"/>
              </w:rPr>
            </w:pPr>
          </w:p>
        </w:tc>
        <w:tc>
          <w:tcPr>
            <w:tcW w:w="1560" w:type="dxa"/>
            <w:vMerge/>
            <w:vAlign w:val="center"/>
          </w:tcPr>
          <w:p w:rsidR="00A35AA5" w:rsidRPr="00EA5D89" w:rsidRDefault="00A35AA5" w:rsidP="002D7CC4">
            <w:pPr>
              <w:rPr>
                <w:sz w:val="20"/>
                <w:szCs w:val="20"/>
              </w:rPr>
            </w:pPr>
          </w:p>
        </w:tc>
      </w:tr>
      <w:tr w:rsidR="00A35AA5" w:rsidRPr="00EA5D89" w:rsidTr="002D7CC4">
        <w:trPr>
          <w:trHeight w:val="1164"/>
        </w:trPr>
        <w:tc>
          <w:tcPr>
            <w:tcW w:w="713" w:type="dxa"/>
            <w:vMerge/>
            <w:vAlign w:val="center"/>
          </w:tcPr>
          <w:p w:rsidR="00A35AA5" w:rsidRPr="00EA5D89" w:rsidRDefault="00A35AA5" w:rsidP="002D7CC4">
            <w:pPr>
              <w:rPr>
                <w:sz w:val="20"/>
                <w:szCs w:val="20"/>
              </w:rPr>
            </w:pPr>
          </w:p>
        </w:tc>
        <w:tc>
          <w:tcPr>
            <w:tcW w:w="3251" w:type="dxa"/>
            <w:vMerge/>
            <w:tcBorders>
              <w:right w:val="single" w:sz="4" w:space="0" w:color="auto"/>
            </w:tcBorders>
            <w:vAlign w:val="center"/>
          </w:tcPr>
          <w:p w:rsidR="00A35AA5" w:rsidRPr="00EA5D89" w:rsidRDefault="00A35AA5" w:rsidP="002D7CC4">
            <w:pPr>
              <w:rPr>
                <w:sz w:val="20"/>
                <w:szCs w:val="20"/>
              </w:rPr>
            </w:pPr>
          </w:p>
        </w:tc>
        <w:tc>
          <w:tcPr>
            <w:tcW w:w="713" w:type="dxa"/>
            <w:vMerge/>
            <w:tcBorders>
              <w:left w:val="single" w:sz="4" w:space="0" w:color="auto"/>
              <w:right w:val="single" w:sz="4" w:space="0" w:color="auto"/>
            </w:tcBorders>
            <w:vAlign w:val="center"/>
          </w:tcPr>
          <w:p w:rsidR="00A35AA5" w:rsidRPr="00EA5D89" w:rsidRDefault="00A35AA5" w:rsidP="002D7CC4">
            <w:pPr>
              <w:rPr>
                <w:sz w:val="20"/>
                <w:szCs w:val="20"/>
              </w:rPr>
            </w:pPr>
          </w:p>
        </w:tc>
        <w:tc>
          <w:tcPr>
            <w:tcW w:w="1140" w:type="dxa"/>
            <w:tcBorders>
              <w:left w:val="single" w:sz="4" w:space="0" w:color="auto"/>
              <w:right w:val="single" w:sz="4" w:space="0" w:color="auto"/>
            </w:tcBorders>
            <w:vAlign w:val="center"/>
          </w:tcPr>
          <w:p w:rsidR="00A35AA5" w:rsidRPr="00EA5D89" w:rsidRDefault="00A35AA5" w:rsidP="002D7CC4">
            <w:pPr>
              <w:jc w:val="center"/>
              <w:rPr>
                <w:sz w:val="20"/>
                <w:szCs w:val="20"/>
              </w:rPr>
            </w:pPr>
            <w:r w:rsidRPr="00EA5D89">
              <w:rPr>
                <w:sz w:val="20"/>
                <w:szCs w:val="20"/>
              </w:rPr>
              <w:t>2023-2027</w:t>
            </w:r>
          </w:p>
        </w:tc>
        <w:tc>
          <w:tcPr>
            <w:tcW w:w="1423" w:type="dxa"/>
            <w:tcBorders>
              <w:left w:val="single" w:sz="4" w:space="0" w:color="auto"/>
              <w:right w:val="single" w:sz="4" w:space="0" w:color="auto"/>
            </w:tcBorders>
            <w:vAlign w:val="center"/>
          </w:tcPr>
          <w:p w:rsidR="00A35AA5" w:rsidRPr="00EA5D89" w:rsidRDefault="00A35AA5" w:rsidP="002D7CC4">
            <w:pPr>
              <w:ind w:left="-107" w:right="-108"/>
              <w:jc w:val="center"/>
              <w:rPr>
                <w:sz w:val="20"/>
                <w:szCs w:val="20"/>
                <w:highlight w:val="yellow"/>
              </w:rPr>
            </w:pPr>
          </w:p>
        </w:tc>
        <w:tc>
          <w:tcPr>
            <w:tcW w:w="1133" w:type="dxa"/>
            <w:tcBorders>
              <w:left w:val="single" w:sz="4" w:space="0" w:color="auto"/>
              <w:right w:val="single" w:sz="4" w:space="0" w:color="auto"/>
            </w:tcBorders>
            <w:vAlign w:val="center"/>
          </w:tcPr>
          <w:p w:rsidR="00A35AA5" w:rsidRPr="00EA5D89" w:rsidRDefault="00A35AA5" w:rsidP="002D7CC4">
            <w:pPr>
              <w:ind w:left="-107" w:right="-108"/>
              <w:jc w:val="center"/>
              <w:rPr>
                <w:sz w:val="20"/>
                <w:szCs w:val="20"/>
                <w:highlight w:val="yellow"/>
              </w:rPr>
            </w:pPr>
          </w:p>
        </w:tc>
        <w:tc>
          <w:tcPr>
            <w:tcW w:w="983" w:type="dxa"/>
            <w:tcBorders>
              <w:left w:val="single" w:sz="4" w:space="0" w:color="auto"/>
              <w:right w:val="single" w:sz="4" w:space="0" w:color="auto"/>
            </w:tcBorders>
            <w:vAlign w:val="center"/>
          </w:tcPr>
          <w:p w:rsidR="00A35AA5" w:rsidRPr="00EA5D89" w:rsidRDefault="00A35AA5" w:rsidP="002D7CC4">
            <w:pPr>
              <w:ind w:left="-107" w:right="-108"/>
              <w:jc w:val="center"/>
              <w:rPr>
                <w:sz w:val="20"/>
                <w:szCs w:val="20"/>
              </w:rPr>
            </w:pPr>
          </w:p>
        </w:tc>
        <w:tc>
          <w:tcPr>
            <w:tcW w:w="1284" w:type="dxa"/>
            <w:gridSpan w:val="2"/>
            <w:tcBorders>
              <w:left w:val="single" w:sz="4" w:space="0" w:color="auto"/>
              <w:right w:val="single" w:sz="4" w:space="0" w:color="auto"/>
            </w:tcBorders>
            <w:vAlign w:val="center"/>
          </w:tcPr>
          <w:p w:rsidR="00A35AA5" w:rsidRPr="00EA5D89" w:rsidRDefault="00A35AA5" w:rsidP="002D7CC4">
            <w:pPr>
              <w:ind w:left="-107" w:right="-108"/>
              <w:jc w:val="center"/>
              <w:rPr>
                <w:sz w:val="20"/>
                <w:szCs w:val="20"/>
              </w:rPr>
            </w:pPr>
          </w:p>
        </w:tc>
        <w:tc>
          <w:tcPr>
            <w:tcW w:w="1274" w:type="dxa"/>
            <w:tcBorders>
              <w:left w:val="single" w:sz="4" w:space="0" w:color="auto"/>
              <w:right w:val="single" w:sz="4" w:space="0" w:color="auto"/>
            </w:tcBorders>
            <w:vAlign w:val="center"/>
          </w:tcPr>
          <w:p w:rsidR="00A35AA5" w:rsidRPr="00EA5D89" w:rsidRDefault="00A35AA5" w:rsidP="002D7CC4">
            <w:pPr>
              <w:ind w:left="-107" w:right="-108"/>
              <w:jc w:val="center"/>
              <w:rPr>
                <w:sz w:val="20"/>
                <w:szCs w:val="20"/>
              </w:rPr>
            </w:pPr>
          </w:p>
        </w:tc>
        <w:tc>
          <w:tcPr>
            <w:tcW w:w="1836" w:type="dxa"/>
            <w:gridSpan w:val="2"/>
            <w:tcBorders>
              <w:left w:val="single" w:sz="4" w:space="0" w:color="auto"/>
              <w:right w:val="single" w:sz="4" w:space="0" w:color="auto"/>
            </w:tcBorders>
            <w:vAlign w:val="center"/>
          </w:tcPr>
          <w:p w:rsidR="00A35AA5" w:rsidRPr="00EA5D89" w:rsidRDefault="00A35AA5" w:rsidP="002D7CC4">
            <w:pPr>
              <w:rPr>
                <w:sz w:val="20"/>
                <w:szCs w:val="20"/>
              </w:rPr>
            </w:pPr>
          </w:p>
        </w:tc>
        <w:tc>
          <w:tcPr>
            <w:tcW w:w="1560" w:type="dxa"/>
            <w:vMerge/>
            <w:tcBorders>
              <w:left w:val="single" w:sz="4" w:space="0" w:color="auto"/>
            </w:tcBorders>
            <w:vAlign w:val="center"/>
          </w:tcPr>
          <w:p w:rsidR="00A35AA5" w:rsidRPr="00EA5D89" w:rsidRDefault="00A35AA5" w:rsidP="002D7CC4">
            <w:pPr>
              <w:rPr>
                <w:sz w:val="20"/>
                <w:szCs w:val="20"/>
              </w:rPr>
            </w:pPr>
          </w:p>
        </w:tc>
      </w:tr>
      <w:tr w:rsidR="00A35AA5" w:rsidRPr="00EA5D89" w:rsidTr="002D7CC4">
        <w:trPr>
          <w:trHeight w:val="480"/>
        </w:trPr>
        <w:tc>
          <w:tcPr>
            <w:tcW w:w="713" w:type="dxa"/>
            <w:vMerge/>
            <w:vAlign w:val="center"/>
          </w:tcPr>
          <w:p w:rsidR="00A35AA5" w:rsidRPr="00EA5D89" w:rsidRDefault="00A35AA5" w:rsidP="002D7CC4">
            <w:pPr>
              <w:rPr>
                <w:sz w:val="20"/>
                <w:szCs w:val="20"/>
              </w:rPr>
            </w:pPr>
          </w:p>
        </w:tc>
        <w:tc>
          <w:tcPr>
            <w:tcW w:w="3251" w:type="dxa"/>
            <w:vMerge/>
            <w:tcBorders>
              <w:right w:val="single" w:sz="4" w:space="0" w:color="auto"/>
            </w:tcBorders>
            <w:vAlign w:val="center"/>
          </w:tcPr>
          <w:p w:rsidR="00A35AA5" w:rsidRPr="00EA5D89" w:rsidRDefault="00A35AA5" w:rsidP="002D7CC4">
            <w:pPr>
              <w:rPr>
                <w:sz w:val="20"/>
                <w:szCs w:val="20"/>
              </w:rPr>
            </w:pPr>
          </w:p>
        </w:tc>
        <w:tc>
          <w:tcPr>
            <w:tcW w:w="713" w:type="dxa"/>
            <w:vMerge/>
            <w:tcBorders>
              <w:left w:val="single" w:sz="4" w:space="0" w:color="auto"/>
              <w:right w:val="single" w:sz="4" w:space="0" w:color="auto"/>
            </w:tcBorders>
            <w:vAlign w:val="center"/>
          </w:tcPr>
          <w:p w:rsidR="00A35AA5" w:rsidRPr="00EA5D89" w:rsidRDefault="00A35AA5" w:rsidP="002D7CC4">
            <w:pPr>
              <w:rPr>
                <w:sz w:val="20"/>
                <w:szCs w:val="20"/>
              </w:rPr>
            </w:pPr>
          </w:p>
        </w:tc>
        <w:tc>
          <w:tcPr>
            <w:tcW w:w="1140" w:type="dxa"/>
            <w:tcBorders>
              <w:left w:val="single" w:sz="4" w:space="0" w:color="auto"/>
              <w:right w:val="single" w:sz="4" w:space="0" w:color="auto"/>
            </w:tcBorders>
            <w:vAlign w:val="center"/>
          </w:tcPr>
          <w:p w:rsidR="00A35AA5" w:rsidRPr="00EA5D89" w:rsidRDefault="00A35AA5" w:rsidP="002D7CC4">
            <w:pPr>
              <w:jc w:val="center"/>
              <w:rPr>
                <w:sz w:val="20"/>
                <w:szCs w:val="20"/>
              </w:rPr>
            </w:pPr>
            <w:r w:rsidRPr="00EA5D89">
              <w:rPr>
                <w:sz w:val="20"/>
                <w:szCs w:val="20"/>
              </w:rPr>
              <w:t>Всего</w:t>
            </w:r>
          </w:p>
        </w:tc>
        <w:tc>
          <w:tcPr>
            <w:tcW w:w="1423" w:type="dxa"/>
            <w:tcBorders>
              <w:left w:val="single" w:sz="4" w:space="0" w:color="auto"/>
              <w:right w:val="single" w:sz="4" w:space="0" w:color="auto"/>
            </w:tcBorders>
            <w:vAlign w:val="center"/>
          </w:tcPr>
          <w:p w:rsidR="00A35AA5" w:rsidRPr="00EA5D89" w:rsidRDefault="00A35AA5" w:rsidP="002D7CC4">
            <w:pPr>
              <w:ind w:left="-107" w:right="-108"/>
              <w:jc w:val="center"/>
              <w:rPr>
                <w:sz w:val="20"/>
                <w:szCs w:val="20"/>
              </w:rPr>
            </w:pPr>
            <w:r w:rsidRPr="00EA5D89">
              <w:rPr>
                <w:sz w:val="20"/>
                <w:szCs w:val="20"/>
              </w:rPr>
              <w:t>320000,0</w:t>
            </w:r>
          </w:p>
        </w:tc>
        <w:tc>
          <w:tcPr>
            <w:tcW w:w="1133" w:type="dxa"/>
            <w:tcBorders>
              <w:left w:val="single" w:sz="4" w:space="0" w:color="auto"/>
              <w:right w:val="single" w:sz="4" w:space="0" w:color="auto"/>
            </w:tcBorders>
            <w:vAlign w:val="center"/>
          </w:tcPr>
          <w:p w:rsidR="00A35AA5" w:rsidRPr="00EA5D89" w:rsidRDefault="00A35AA5" w:rsidP="002D7CC4">
            <w:pPr>
              <w:ind w:left="-107" w:right="-108"/>
              <w:jc w:val="center"/>
              <w:rPr>
                <w:sz w:val="20"/>
                <w:szCs w:val="20"/>
              </w:rPr>
            </w:pPr>
          </w:p>
        </w:tc>
        <w:tc>
          <w:tcPr>
            <w:tcW w:w="983" w:type="dxa"/>
            <w:tcBorders>
              <w:left w:val="single" w:sz="4" w:space="0" w:color="auto"/>
              <w:right w:val="single" w:sz="4" w:space="0" w:color="auto"/>
            </w:tcBorders>
            <w:vAlign w:val="center"/>
          </w:tcPr>
          <w:p w:rsidR="00A35AA5" w:rsidRPr="00EA5D89" w:rsidRDefault="00A35AA5" w:rsidP="002D7CC4">
            <w:pPr>
              <w:ind w:left="-107" w:right="-108"/>
              <w:jc w:val="center"/>
              <w:rPr>
                <w:sz w:val="20"/>
                <w:szCs w:val="20"/>
              </w:rPr>
            </w:pPr>
          </w:p>
        </w:tc>
        <w:tc>
          <w:tcPr>
            <w:tcW w:w="1284" w:type="dxa"/>
            <w:gridSpan w:val="2"/>
            <w:tcBorders>
              <w:left w:val="single" w:sz="4" w:space="0" w:color="auto"/>
              <w:right w:val="single" w:sz="4" w:space="0" w:color="auto"/>
            </w:tcBorders>
            <w:vAlign w:val="center"/>
          </w:tcPr>
          <w:p w:rsidR="00A35AA5" w:rsidRPr="00EA5D89" w:rsidRDefault="00A35AA5" w:rsidP="002D7CC4">
            <w:pPr>
              <w:ind w:left="-107" w:right="-108"/>
              <w:jc w:val="center"/>
              <w:rPr>
                <w:sz w:val="20"/>
                <w:szCs w:val="20"/>
              </w:rPr>
            </w:pPr>
            <w:r w:rsidRPr="00EA5D89">
              <w:rPr>
                <w:sz w:val="20"/>
                <w:szCs w:val="20"/>
              </w:rPr>
              <w:t>320000,0</w:t>
            </w:r>
          </w:p>
        </w:tc>
        <w:tc>
          <w:tcPr>
            <w:tcW w:w="1274" w:type="dxa"/>
            <w:tcBorders>
              <w:left w:val="single" w:sz="4" w:space="0" w:color="auto"/>
              <w:right w:val="single" w:sz="4" w:space="0" w:color="auto"/>
            </w:tcBorders>
            <w:vAlign w:val="center"/>
          </w:tcPr>
          <w:p w:rsidR="00A35AA5" w:rsidRPr="00EA5D89" w:rsidRDefault="00A35AA5" w:rsidP="002D7CC4">
            <w:pPr>
              <w:ind w:left="-107" w:right="-108"/>
              <w:jc w:val="center"/>
              <w:rPr>
                <w:sz w:val="20"/>
                <w:szCs w:val="20"/>
              </w:rPr>
            </w:pPr>
          </w:p>
        </w:tc>
        <w:tc>
          <w:tcPr>
            <w:tcW w:w="1836" w:type="dxa"/>
            <w:gridSpan w:val="2"/>
            <w:tcBorders>
              <w:left w:val="single" w:sz="4" w:space="0" w:color="auto"/>
              <w:right w:val="single" w:sz="4" w:space="0" w:color="auto"/>
            </w:tcBorders>
            <w:vAlign w:val="center"/>
          </w:tcPr>
          <w:p w:rsidR="00A35AA5" w:rsidRPr="00EA5D89" w:rsidRDefault="00A35AA5" w:rsidP="002D7CC4">
            <w:pPr>
              <w:rPr>
                <w:sz w:val="20"/>
                <w:szCs w:val="20"/>
              </w:rPr>
            </w:pPr>
          </w:p>
        </w:tc>
        <w:tc>
          <w:tcPr>
            <w:tcW w:w="1560" w:type="dxa"/>
            <w:vMerge/>
            <w:tcBorders>
              <w:left w:val="single" w:sz="4" w:space="0" w:color="auto"/>
            </w:tcBorders>
            <w:vAlign w:val="center"/>
          </w:tcPr>
          <w:p w:rsidR="00A35AA5" w:rsidRPr="00EA5D89" w:rsidRDefault="00A35AA5" w:rsidP="002D7CC4">
            <w:pPr>
              <w:rPr>
                <w:sz w:val="20"/>
                <w:szCs w:val="20"/>
              </w:rPr>
            </w:pPr>
          </w:p>
        </w:tc>
      </w:tr>
      <w:tr w:rsidR="00A35AA5" w:rsidRPr="00EA5D89" w:rsidTr="002D7CC4">
        <w:trPr>
          <w:trHeight w:val="447"/>
        </w:trPr>
        <w:tc>
          <w:tcPr>
            <w:tcW w:w="713" w:type="dxa"/>
            <w:vAlign w:val="center"/>
          </w:tcPr>
          <w:p w:rsidR="00A35AA5" w:rsidRPr="00EA5D89" w:rsidRDefault="00A35AA5" w:rsidP="002D7CC4">
            <w:pPr>
              <w:rPr>
                <w:sz w:val="20"/>
                <w:szCs w:val="20"/>
              </w:rPr>
            </w:pPr>
            <w:r w:rsidRPr="00EA5D89">
              <w:rPr>
                <w:sz w:val="20"/>
                <w:szCs w:val="20"/>
              </w:rPr>
              <w:t>1.1.2</w:t>
            </w:r>
          </w:p>
        </w:tc>
        <w:tc>
          <w:tcPr>
            <w:tcW w:w="14597" w:type="dxa"/>
            <w:gridSpan w:val="12"/>
            <w:vAlign w:val="center"/>
          </w:tcPr>
          <w:p w:rsidR="00A35AA5" w:rsidRPr="00EA5D89" w:rsidRDefault="00A35AA5" w:rsidP="002D7CC4">
            <w:pPr>
              <w:jc w:val="center"/>
              <w:rPr>
                <w:sz w:val="20"/>
                <w:szCs w:val="20"/>
              </w:rPr>
            </w:pPr>
            <w:r w:rsidRPr="00EA5D89">
              <w:rPr>
                <w:sz w:val="20"/>
                <w:szCs w:val="20"/>
              </w:rPr>
              <w:t xml:space="preserve">Задача: улучшение условий проживаний  населения за счет  реконструкции и ремонта объекта </w:t>
            </w:r>
            <w:proofErr w:type="spellStart"/>
            <w:r w:rsidRPr="00EA5D89">
              <w:rPr>
                <w:sz w:val="20"/>
                <w:szCs w:val="20"/>
              </w:rPr>
              <w:t>здравохранения</w:t>
            </w:r>
            <w:proofErr w:type="spellEnd"/>
          </w:p>
        </w:tc>
      </w:tr>
      <w:tr w:rsidR="00A35AA5" w:rsidRPr="00EA5D89" w:rsidTr="002D7CC4">
        <w:trPr>
          <w:trHeight w:val="447"/>
        </w:trPr>
        <w:tc>
          <w:tcPr>
            <w:tcW w:w="713" w:type="dxa"/>
            <w:vMerge w:val="restart"/>
            <w:vAlign w:val="center"/>
          </w:tcPr>
          <w:p w:rsidR="00A35AA5" w:rsidRPr="00EA5D89" w:rsidRDefault="00A35AA5" w:rsidP="002D7CC4">
            <w:pPr>
              <w:jc w:val="center"/>
              <w:rPr>
                <w:sz w:val="20"/>
                <w:szCs w:val="20"/>
              </w:rPr>
            </w:pPr>
            <w:r w:rsidRPr="00EA5D89">
              <w:rPr>
                <w:sz w:val="20"/>
                <w:szCs w:val="20"/>
              </w:rPr>
              <w:t>1.1.2.</w:t>
            </w:r>
            <w:r w:rsidRPr="00EA5D89">
              <w:rPr>
                <w:sz w:val="20"/>
                <w:szCs w:val="20"/>
              </w:rPr>
              <w:lastRenderedPageBreak/>
              <w:t>1</w:t>
            </w:r>
          </w:p>
        </w:tc>
        <w:tc>
          <w:tcPr>
            <w:tcW w:w="3251" w:type="dxa"/>
            <w:vMerge w:val="restart"/>
            <w:vAlign w:val="center"/>
          </w:tcPr>
          <w:p w:rsidR="00A35AA5" w:rsidRPr="00EA5D89" w:rsidRDefault="00A35AA5" w:rsidP="002D7CC4">
            <w:pPr>
              <w:rPr>
                <w:sz w:val="20"/>
                <w:szCs w:val="20"/>
              </w:rPr>
            </w:pPr>
            <w:r w:rsidRPr="00EA5D89">
              <w:rPr>
                <w:sz w:val="20"/>
                <w:szCs w:val="20"/>
              </w:rPr>
              <w:lastRenderedPageBreak/>
              <w:t xml:space="preserve"> реконструкция объекта</w:t>
            </w:r>
          </w:p>
        </w:tc>
        <w:tc>
          <w:tcPr>
            <w:tcW w:w="713" w:type="dxa"/>
            <w:vMerge w:val="restart"/>
            <w:vAlign w:val="center"/>
          </w:tcPr>
          <w:p w:rsidR="00A35AA5" w:rsidRPr="00EA5D89" w:rsidRDefault="00A35AA5" w:rsidP="002D7CC4">
            <w:pPr>
              <w:jc w:val="center"/>
              <w:rPr>
                <w:sz w:val="20"/>
                <w:szCs w:val="20"/>
              </w:rPr>
            </w:pPr>
          </w:p>
        </w:tc>
        <w:tc>
          <w:tcPr>
            <w:tcW w:w="1140" w:type="dxa"/>
            <w:vAlign w:val="center"/>
          </w:tcPr>
          <w:p w:rsidR="00A35AA5" w:rsidRPr="00EA5D89" w:rsidRDefault="00A35AA5" w:rsidP="002D7CC4">
            <w:pPr>
              <w:jc w:val="center"/>
              <w:rPr>
                <w:sz w:val="20"/>
                <w:szCs w:val="20"/>
              </w:rPr>
            </w:pPr>
            <w:r w:rsidRPr="00EA5D89">
              <w:rPr>
                <w:sz w:val="20"/>
                <w:szCs w:val="20"/>
              </w:rPr>
              <w:t>2018</w:t>
            </w:r>
          </w:p>
        </w:tc>
        <w:tc>
          <w:tcPr>
            <w:tcW w:w="1423" w:type="dxa"/>
            <w:vAlign w:val="center"/>
          </w:tcPr>
          <w:p w:rsidR="00A35AA5" w:rsidRPr="00EA5D89" w:rsidRDefault="00A35AA5" w:rsidP="002D7CC4">
            <w:pPr>
              <w:ind w:left="-107" w:right="-108"/>
              <w:jc w:val="center"/>
              <w:rPr>
                <w:sz w:val="20"/>
                <w:szCs w:val="20"/>
                <w:highlight w:val="yellow"/>
              </w:rPr>
            </w:pPr>
          </w:p>
        </w:tc>
        <w:tc>
          <w:tcPr>
            <w:tcW w:w="1133" w:type="dxa"/>
            <w:vAlign w:val="center"/>
          </w:tcPr>
          <w:p w:rsidR="00A35AA5" w:rsidRPr="00EA5D89" w:rsidRDefault="00A35AA5" w:rsidP="002D7CC4">
            <w:pPr>
              <w:ind w:left="-107" w:right="-108"/>
              <w:jc w:val="center"/>
              <w:rPr>
                <w:sz w:val="20"/>
                <w:szCs w:val="20"/>
                <w:highlight w:val="yellow"/>
              </w:rPr>
            </w:pPr>
          </w:p>
        </w:tc>
        <w:tc>
          <w:tcPr>
            <w:tcW w:w="992" w:type="dxa"/>
            <w:gridSpan w:val="2"/>
            <w:vAlign w:val="center"/>
          </w:tcPr>
          <w:p w:rsidR="00A35AA5" w:rsidRPr="00EA5D89" w:rsidRDefault="00A35AA5" w:rsidP="002D7CC4">
            <w:pPr>
              <w:ind w:left="-107" w:right="-108"/>
              <w:jc w:val="center"/>
              <w:rPr>
                <w:sz w:val="20"/>
                <w:szCs w:val="20"/>
                <w:highlight w:val="yellow"/>
              </w:rPr>
            </w:pPr>
          </w:p>
        </w:tc>
        <w:tc>
          <w:tcPr>
            <w:tcW w:w="1275" w:type="dxa"/>
            <w:vAlign w:val="center"/>
          </w:tcPr>
          <w:p w:rsidR="00A35AA5" w:rsidRPr="00EA5D89" w:rsidRDefault="00A35AA5" w:rsidP="002D7CC4">
            <w:pPr>
              <w:ind w:left="-107" w:right="-108"/>
              <w:jc w:val="center"/>
              <w:rPr>
                <w:sz w:val="20"/>
                <w:szCs w:val="20"/>
                <w:highlight w:val="yellow"/>
              </w:rPr>
            </w:pPr>
          </w:p>
        </w:tc>
        <w:tc>
          <w:tcPr>
            <w:tcW w:w="1274" w:type="dxa"/>
            <w:vAlign w:val="center"/>
          </w:tcPr>
          <w:p w:rsidR="00A35AA5" w:rsidRPr="00EA5D89" w:rsidRDefault="00A35AA5" w:rsidP="002D7CC4">
            <w:pPr>
              <w:jc w:val="center"/>
              <w:rPr>
                <w:sz w:val="20"/>
                <w:szCs w:val="20"/>
                <w:highlight w:val="yellow"/>
              </w:rPr>
            </w:pPr>
          </w:p>
        </w:tc>
        <w:tc>
          <w:tcPr>
            <w:tcW w:w="1766" w:type="dxa"/>
            <w:vMerge w:val="restart"/>
            <w:vAlign w:val="center"/>
          </w:tcPr>
          <w:p w:rsidR="00A35AA5" w:rsidRPr="00EA5D89" w:rsidRDefault="00A35AA5" w:rsidP="002D7CC4">
            <w:pPr>
              <w:rPr>
                <w:sz w:val="20"/>
                <w:szCs w:val="20"/>
                <w:highlight w:val="yellow"/>
              </w:rPr>
            </w:pPr>
            <w:r w:rsidRPr="00EA5D89">
              <w:rPr>
                <w:sz w:val="20"/>
                <w:szCs w:val="20"/>
              </w:rPr>
              <w:t xml:space="preserve">реконструкция </w:t>
            </w:r>
            <w:r w:rsidRPr="00EA5D89">
              <w:rPr>
                <w:sz w:val="20"/>
                <w:szCs w:val="20"/>
              </w:rPr>
              <w:lastRenderedPageBreak/>
              <w:t>ФАП</w:t>
            </w:r>
          </w:p>
        </w:tc>
        <w:tc>
          <w:tcPr>
            <w:tcW w:w="1630" w:type="dxa"/>
            <w:gridSpan w:val="2"/>
            <w:vMerge w:val="restart"/>
            <w:vAlign w:val="center"/>
          </w:tcPr>
          <w:p w:rsidR="00A35AA5" w:rsidRPr="00EA5D89" w:rsidRDefault="00A35AA5" w:rsidP="002D7CC4">
            <w:pPr>
              <w:rPr>
                <w:sz w:val="20"/>
                <w:szCs w:val="20"/>
              </w:rPr>
            </w:pPr>
            <w:proofErr w:type="spellStart"/>
            <w:r w:rsidRPr="00EA5D89">
              <w:rPr>
                <w:sz w:val="20"/>
                <w:szCs w:val="20"/>
              </w:rPr>
              <w:lastRenderedPageBreak/>
              <w:t>Моргинское</w:t>
            </w:r>
            <w:proofErr w:type="spellEnd"/>
            <w:r w:rsidRPr="00EA5D89">
              <w:rPr>
                <w:sz w:val="20"/>
                <w:szCs w:val="20"/>
              </w:rPr>
              <w:t xml:space="preserve"> </w:t>
            </w:r>
            <w:r w:rsidRPr="00EA5D89">
              <w:rPr>
                <w:sz w:val="20"/>
                <w:szCs w:val="20"/>
              </w:rPr>
              <w:lastRenderedPageBreak/>
              <w:t>сельское поселение</w:t>
            </w:r>
          </w:p>
        </w:tc>
      </w:tr>
      <w:tr w:rsidR="00A35AA5" w:rsidRPr="00EA5D89" w:rsidTr="002D7CC4">
        <w:trPr>
          <w:trHeight w:val="382"/>
        </w:trPr>
        <w:tc>
          <w:tcPr>
            <w:tcW w:w="713" w:type="dxa"/>
            <w:vMerge/>
            <w:vAlign w:val="center"/>
          </w:tcPr>
          <w:p w:rsidR="00A35AA5" w:rsidRPr="00EA5D89" w:rsidRDefault="00A35AA5" w:rsidP="002D7CC4">
            <w:pPr>
              <w:rPr>
                <w:sz w:val="20"/>
                <w:szCs w:val="20"/>
              </w:rPr>
            </w:pPr>
          </w:p>
        </w:tc>
        <w:tc>
          <w:tcPr>
            <w:tcW w:w="3251" w:type="dxa"/>
            <w:vMerge/>
            <w:vAlign w:val="center"/>
          </w:tcPr>
          <w:p w:rsidR="00A35AA5" w:rsidRPr="00EA5D89" w:rsidRDefault="00A35AA5" w:rsidP="002D7CC4">
            <w:pPr>
              <w:rPr>
                <w:sz w:val="20"/>
                <w:szCs w:val="20"/>
              </w:rPr>
            </w:pPr>
          </w:p>
        </w:tc>
        <w:tc>
          <w:tcPr>
            <w:tcW w:w="713" w:type="dxa"/>
            <w:vMerge/>
            <w:vAlign w:val="center"/>
          </w:tcPr>
          <w:p w:rsidR="00A35AA5" w:rsidRPr="00EA5D89" w:rsidRDefault="00A35AA5" w:rsidP="002D7CC4">
            <w:pPr>
              <w:rPr>
                <w:sz w:val="20"/>
                <w:szCs w:val="20"/>
              </w:rPr>
            </w:pPr>
          </w:p>
        </w:tc>
        <w:tc>
          <w:tcPr>
            <w:tcW w:w="1140" w:type="dxa"/>
            <w:vAlign w:val="center"/>
          </w:tcPr>
          <w:p w:rsidR="00A35AA5" w:rsidRPr="00EA5D89" w:rsidRDefault="00A35AA5" w:rsidP="002D7CC4">
            <w:pPr>
              <w:jc w:val="center"/>
              <w:rPr>
                <w:sz w:val="20"/>
                <w:szCs w:val="20"/>
              </w:rPr>
            </w:pPr>
            <w:r w:rsidRPr="00EA5D89">
              <w:rPr>
                <w:sz w:val="20"/>
                <w:szCs w:val="20"/>
              </w:rPr>
              <w:t>2019</w:t>
            </w:r>
          </w:p>
        </w:tc>
        <w:tc>
          <w:tcPr>
            <w:tcW w:w="1423" w:type="dxa"/>
            <w:vAlign w:val="center"/>
          </w:tcPr>
          <w:p w:rsidR="00A35AA5" w:rsidRPr="00EA5D89" w:rsidRDefault="00A35AA5" w:rsidP="002D7CC4">
            <w:pPr>
              <w:ind w:left="-107" w:right="-108"/>
              <w:jc w:val="center"/>
              <w:rPr>
                <w:sz w:val="20"/>
                <w:szCs w:val="20"/>
                <w:highlight w:val="yellow"/>
              </w:rPr>
            </w:pPr>
          </w:p>
        </w:tc>
        <w:tc>
          <w:tcPr>
            <w:tcW w:w="1133" w:type="dxa"/>
            <w:vAlign w:val="center"/>
          </w:tcPr>
          <w:p w:rsidR="00A35AA5" w:rsidRPr="00EA5D89" w:rsidRDefault="00A35AA5" w:rsidP="002D7CC4">
            <w:pPr>
              <w:ind w:left="-107" w:right="-108"/>
              <w:jc w:val="center"/>
              <w:rPr>
                <w:sz w:val="20"/>
                <w:szCs w:val="20"/>
                <w:highlight w:val="yellow"/>
              </w:rPr>
            </w:pPr>
          </w:p>
        </w:tc>
        <w:tc>
          <w:tcPr>
            <w:tcW w:w="992" w:type="dxa"/>
            <w:gridSpan w:val="2"/>
            <w:vAlign w:val="center"/>
          </w:tcPr>
          <w:p w:rsidR="00A35AA5" w:rsidRPr="00EA5D89" w:rsidRDefault="00A35AA5" w:rsidP="002D7CC4">
            <w:pPr>
              <w:ind w:left="-107" w:right="-108"/>
              <w:jc w:val="center"/>
              <w:rPr>
                <w:sz w:val="20"/>
                <w:szCs w:val="20"/>
                <w:highlight w:val="yellow"/>
              </w:rPr>
            </w:pPr>
          </w:p>
        </w:tc>
        <w:tc>
          <w:tcPr>
            <w:tcW w:w="1275" w:type="dxa"/>
            <w:vAlign w:val="center"/>
          </w:tcPr>
          <w:p w:rsidR="00A35AA5" w:rsidRPr="00EA5D89" w:rsidRDefault="00A35AA5" w:rsidP="002D7CC4">
            <w:pPr>
              <w:ind w:left="-107" w:right="-108"/>
              <w:jc w:val="center"/>
              <w:rPr>
                <w:sz w:val="20"/>
                <w:szCs w:val="20"/>
                <w:highlight w:val="yellow"/>
              </w:rPr>
            </w:pPr>
          </w:p>
        </w:tc>
        <w:tc>
          <w:tcPr>
            <w:tcW w:w="1274" w:type="dxa"/>
            <w:vAlign w:val="center"/>
          </w:tcPr>
          <w:p w:rsidR="00A35AA5" w:rsidRPr="00EA5D89" w:rsidRDefault="00A35AA5" w:rsidP="002D7CC4">
            <w:pPr>
              <w:jc w:val="center"/>
              <w:rPr>
                <w:sz w:val="20"/>
                <w:szCs w:val="20"/>
                <w:highlight w:val="yellow"/>
              </w:rPr>
            </w:pPr>
          </w:p>
        </w:tc>
        <w:tc>
          <w:tcPr>
            <w:tcW w:w="1766" w:type="dxa"/>
            <w:vMerge/>
            <w:vAlign w:val="center"/>
          </w:tcPr>
          <w:p w:rsidR="00A35AA5" w:rsidRPr="00EA5D89" w:rsidRDefault="00A35AA5" w:rsidP="002D7CC4">
            <w:pPr>
              <w:rPr>
                <w:sz w:val="20"/>
                <w:szCs w:val="20"/>
                <w:highlight w:val="yellow"/>
              </w:rPr>
            </w:pPr>
          </w:p>
        </w:tc>
        <w:tc>
          <w:tcPr>
            <w:tcW w:w="1630" w:type="dxa"/>
            <w:gridSpan w:val="2"/>
            <w:vMerge/>
            <w:vAlign w:val="center"/>
          </w:tcPr>
          <w:p w:rsidR="00A35AA5" w:rsidRPr="00EA5D89" w:rsidRDefault="00A35AA5" w:rsidP="002D7CC4">
            <w:pPr>
              <w:rPr>
                <w:sz w:val="20"/>
                <w:szCs w:val="20"/>
                <w:highlight w:val="yellow"/>
              </w:rPr>
            </w:pPr>
          </w:p>
        </w:tc>
      </w:tr>
      <w:tr w:rsidR="00A35AA5" w:rsidRPr="00EA5D89" w:rsidTr="002D7CC4">
        <w:trPr>
          <w:trHeight w:val="429"/>
        </w:trPr>
        <w:tc>
          <w:tcPr>
            <w:tcW w:w="713" w:type="dxa"/>
            <w:vMerge/>
            <w:vAlign w:val="center"/>
          </w:tcPr>
          <w:p w:rsidR="00A35AA5" w:rsidRPr="00EA5D89" w:rsidRDefault="00A35AA5" w:rsidP="002D7CC4">
            <w:pPr>
              <w:rPr>
                <w:sz w:val="20"/>
                <w:szCs w:val="20"/>
              </w:rPr>
            </w:pPr>
          </w:p>
        </w:tc>
        <w:tc>
          <w:tcPr>
            <w:tcW w:w="3251" w:type="dxa"/>
            <w:vMerge/>
            <w:vAlign w:val="center"/>
          </w:tcPr>
          <w:p w:rsidR="00A35AA5" w:rsidRPr="00EA5D89" w:rsidRDefault="00A35AA5" w:rsidP="002D7CC4">
            <w:pPr>
              <w:rPr>
                <w:sz w:val="20"/>
                <w:szCs w:val="20"/>
              </w:rPr>
            </w:pPr>
          </w:p>
        </w:tc>
        <w:tc>
          <w:tcPr>
            <w:tcW w:w="713" w:type="dxa"/>
            <w:vMerge/>
            <w:vAlign w:val="center"/>
          </w:tcPr>
          <w:p w:rsidR="00A35AA5" w:rsidRPr="00EA5D89" w:rsidRDefault="00A35AA5" w:rsidP="002D7CC4">
            <w:pPr>
              <w:rPr>
                <w:sz w:val="20"/>
                <w:szCs w:val="20"/>
              </w:rPr>
            </w:pPr>
          </w:p>
        </w:tc>
        <w:tc>
          <w:tcPr>
            <w:tcW w:w="1140" w:type="dxa"/>
            <w:vAlign w:val="center"/>
          </w:tcPr>
          <w:p w:rsidR="00A35AA5" w:rsidRPr="00EA5D89" w:rsidRDefault="00A35AA5" w:rsidP="002D7CC4">
            <w:pPr>
              <w:jc w:val="center"/>
              <w:rPr>
                <w:sz w:val="20"/>
                <w:szCs w:val="20"/>
              </w:rPr>
            </w:pPr>
            <w:r w:rsidRPr="00EA5D89">
              <w:rPr>
                <w:sz w:val="20"/>
                <w:szCs w:val="20"/>
              </w:rPr>
              <w:t>2020</w:t>
            </w:r>
          </w:p>
        </w:tc>
        <w:tc>
          <w:tcPr>
            <w:tcW w:w="1423" w:type="dxa"/>
            <w:vAlign w:val="center"/>
          </w:tcPr>
          <w:p w:rsidR="00A35AA5" w:rsidRPr="00EA5D89" w:rsidRDefault="00A35AA5" w:rsidP="002D7CC4">
            <w:pPr>
              <w:ind w:left="-107" w:right="-108"/>
              <w:jc w:val="center"/>
              <w:rPr>
                <w:sz w:val="20"/>
                <w:szCs w:val="20"/>
              </w:rPr>
            </w:pPr>
            <w:r w:rsidRPr="00EA5D89">
              <w:rPr>
                <w:sz w:val="20"/>
                <w:szCs w:val="20"/>
              </w:rPr>
              <w:t>500000,0</w:t>
            </w:r>
          </w:p>
        </w:tc>
        <w:tc>
          <w:tcPr>
            <w:tcW w:w="1133" w:type="dxa"/>
            <w:vAlign w:val="center"/>
          </w:tcPr>
          <w:p w:rsidR="00A35AA5" w:rsidRPr="00EA5D89" w:rsidRDefault="00A35AA5" w:rsidP="002D7CC4">
            <w:pPr>
              <w:ind w:left="-107" w:right="-108"/>
              <w:jc w:val="center"/>
              <w:rPr>
                <w:sz w:val="20"/>
                <w:szCs w:val="20"/>
              </w:rPr>
            </w:pPr>
            <w:r w:rsidRPr="00EA5D89">
              <w:rPr>
                <w:sz w:val="20"/>
                <w:szCs w:val="20"/>
              </w:rPr>
              <w:t>500000,0</w:t>
            </w:r>
          </w:p>
        </w:tc>
        <w:tc>
          <w:tcPr>
            <w:tcW w:w="992" w:type="dxa"/>
            <w:gridSpan w:val="2"/>
            <w:vAlign w:val="center"/>
          </w:tcPr>
          <w:p w:rsidR="00A35AA5" w:rsidRPr="00EA5D89" w:rsidRDefault="00A35AA5" w:rsidP="002D7CC4">
            <w:pPr>
              <w:ind w:left="-107" w:right="-108"/>
              <w:jc w:val="center"/>
              <w:rPr>
                <w:sz w:val="20"/>
                <w:szCs w:val="20"/>
              </w:rPr>
            </w:pPr>
          </w:p>
        </w:tc>
        <w:tc>
          <w:tcPr>
            <w:tcW w:w="1275" w:type="dxa"/>
            <w:vAlign w:val="center"/>
          </w:tcPr>
          <w:p w:rsidR="00A35AA5" w:rsidRPr="00EA5D89" w:rsidRDefault="00A35AA5" w:rsidP="002D7CC4">
            <w:pPr>
              <w:ind w:left="-107" w:right="-108"/>
              <w:jc w:val="center"/>
              <w:rPr>
                <w:sz w:val="20"/>
                <w:szCs w:val="20"/>
              </w:rPr>
            </w:pPr>
          </w:p>
        </w:tc>
        <w:tc>
          <w:tcPr>
            <w:tcW w:w="1274" w:type="dxa"/>
            <w:vAlign w:val="center"/>
          </w:tcPr>
          <w:p w:rsidR="00A35AA5" w:rsidRPr="00EA5D89" w:rsidRDefault="00A35AA5" w:rsidP="002D7CC4">
            <w:pPr>
              <w:jc w:val="center"/>
              <w:rPr>
                <w:sz w:val="20"/>
                <w:szCs w:val="20"/>
                <w:highlight w:val="yellow"/>
              </w:rPr>
            </w:pPr>
          </w:p>
        </w:tc>
        <w:tc>
          <w:tcPr>
            <w:tcW w:w="1766" w:type="dxa"/>
            <w:vMerge/>
            <w:vAlign w:val="center"/>
          </w:tcPr>
          <w:p w:rsidR="00A35AA5" w:rsidRPr="00EA5D89" w:rsidRDefault="00A35AA5" w:rsidP="002D7CC4">
            <w:pPr>
              <w:rPr>
                <w:sz w:val="20"/>
                <w:szCs w:val="20"/>
                <w:highlight w:val="yellow"/>
              </w:rPr>
            </w:pPr>
          </w:p>
        </w:tc>
        <w:tc>
          <w:tcPr>
            <w:tcW w:w="1630" w:type="dxa"/>
            <w:gridSpan w:val="2"/>
            <w:vMerge/>
            <w:vAlign w:val="center"/>
          </w:tcPr>
          <w:p w:rsidR="00A35AA5" w:rsidRPr="00EA5D89" w:rsidRDefault="00A35AA5" w:rsidP="002D7CC4">
            <w:pPr>
              <w:rPr>
                <w:sz w:val="20"/>
                <w:szCs w:val="20"/>
                <w:highlight w:val="yellow"/>
              </w:rPr>
            </w:pPr>
          </w:p>
        </w:tc>
      </w:tr>
      <w:tr w:rsidR="00A35AA5" w:rsidRPr="00EA5D89" w:rsidTr="002D7CC4">
        <w:trPr>
          <w:trHeight w:val="351"/>
        </w:trPr>
        <w:tc>
          <w:tcPr>
            <w:tcW w:w="713" w:type="dxa"/>
            <w:vMerge/>
            <w:vAlign w:val="center"/>
          </w:tcPr>
          <w:p w:rsidR="00A35AA5" w:rsidRPr="00EA5D89" w:rsidRDefault="00A35AA5" w:rsidP="002D7CC4">
            <w:pPr>
              <w:rPr>
                <w:sz w:val="20"/>
                <w:szCs w:val="20"/>
              </w:rPr>
            </w:pPr>
          </w:p>
        </w:tc>
        <w:tc>
          <w:tcPr>
            <w:tcW w:w="3251" w:type="dxa"/>
            <w:vMerge/>
            <w:vAlign w:val="center"/>
          </w:tcPr>
          <w:p w:rsidR="00A35AA5" w:rsidRPr="00EA5D89" w:rsidRDefault="00A35AA5" w:rsidP="002D7CC4">
            <w:pPr>
              <w:rPr>
                <w:sz w:val="20"/>
                <w:szCs w:val="20"/>
              </w:rPr>
            </w:pPr>
          </w:p>
        </w:tc>
        <w:tc>
          <w:tcPr>
            <w:tcW w:w="713" w:type="dxa"/>
            <w:vMerge/>
            <w:vAlign w:val="center"/>
          </w:tcPr>
          <w:p w:rsidR="00A35AA5" w:rsidRPr="00EA5D89" w:rsidRDefault="00A35AA5" w:rsidP="002D7CC4">
            <w:pPr>
              <w:rPr>
                <w:sz w:val="20"/>
                <w:szCs w:val="20"/>
              </w:rPr>
            </w:pPr>
          </w:p>
        </w:tc>
        <w:tc>
          <w:tcPr>
            <w:tcW w:w="1140" w:type="dxa"/>
            <w:vAlign w:val="center"/>
          </w:tcPr>
          <w:p w:rsidR="00A35AA5" w:rsidRPr="00EA5D89" w:rsidRDefault="00A35AA5" w:rsidP="002D7CC4">
            <w:pPr>
              <w:jc w:val="center"/>
              <w:rPr>
                <w:sz w:val="20"/>
                <w:szCs w:val="20"/>
              </w:rPr>
            </w:pPr>
            <w:r w:rsidRPr="00EA5D89">
              <w:rPr>
                <w:sz w:val="20"/>
                <w:szCs w:val="20"/>
              </w:rPr>
              <w:t>2021</w:t>
            </w:r>
          </w:p>
        </w:tc>
        <w:tc>
          <w:tcPr>
            <w:tcW w:w="1423" w:type="dxa"/>
            <w:vAlign w:val="center"/>
          </w:tcPr>
          <w:p w:rsidR="00A35AA5" w:rsidRPr="00EA5D89" w:rsidRDefault="00A35AA5" w:rsidP="002D7CC4">
            <w:pPr>
              <w:ind w:left="-107" w:right="-108"/>
              <w:jc w:val="center"/>
              <w:rPr>
                <w:sz w:val="20"/>
                <w:szCs w:val="20"/>
              </w:rPr>
            </w:pPr>
          </w:p>
        </w:tc>
        <w:tc>
          <w:tcPr>
            <w:tcW w:w="1133" w:type="dxa"/>
            <w:vAlign w:val="center"/>
          </w:tcPr>
          <w:p w:rsidR="00A35AA5" w:rsidRPr="00EA5D89" w:rsidRDefault="00A35AA5" w:rsidP="002D7CC4">
            <w:pPr>
              <w:ind w:left="-107" w:right="-108"/>
              <w:jc w:val="center"/>
              <w:rPr>
                <w:sz w:val="20"/>
                <w:szCs w:val="20"/>
              </w:rPr>
            </w:pPr>
          </w:p>
        </w:tc>
        <w:tc>
          <w:tcPr>
            <w:tcW w:w="992" w:type="dxa"/>
            <w:gridSpan w:val="2"/>
            <w:vAlign w:val="center"/>
          </w:tcPr>
          <w:p w:rsidR="00A35AA5" w:rsidRPr="00EA5D89" w:rsidRDefault="00A35AA5" w:rsidP="002D7CC4">
            <w:pPr>
              <w:ind w:left="-107" w:right="-108"/>
              <w:jc w:val="center"/>
              <w:rPr>
                <w:sz w:val="20"/>
                <w:szCs w:val="20"/>
              </w:rPr>
            </w:pPr>
          </w:p>
        </w:tc>
        <w:tc>
          <w:tcPr>
            <w:tcW w:w="1275" w:type="dxa"/>
            <w:vAlign w:val="center"/>
          </w:tcPr>
          <w:p w:rsidR="00A35AA5" w:rsidRPr="00EA5D89" w:rsidRDefault="00A35AA5" w:rsidP="002D7CC4">
            <w:pPr>
              <w:ind w:left="-107" w:right="-108"/>
              <w:jc w:val="center"/>
              <w:rPr>
                <w:sz w:val="20"/>
                <w:szCs w:val="20"/>
                <w:highlight w:val="yellow"/>
              </w:rPr>
            </w:pPr>
          </w:p>
        </w:tc>
        <w:tc>
          <w:tcPr>
            <w:tcW w:w="1274" w:type="dxa"/>
            <w:vAlign w:val="center"/>
          </w:tcPr>
          <w:p w:rsidR="00A35AA5" w:rsidRPr="00EA5D89" w:rsidRDefault="00A35AA5" w:rsidP="002D7CC4">
            <w:pPr>
              <w:jc w:val="center"/>
              <w:rPr>
                <w:sz w:val="20"/>
                <w:szCs w:val="20"/>
                <w:highlight w:val="yellow"/>
              </w:rPr>
            </w:pPr>
          </w:p>
        </w:tc>
        <w:tc>
          <w:tcPr>
            <w:tcW w:w="1766" w:type="dxa"/>
            <w:vMerge/>
            <w:vAlign w:val="center"/>
          </w:tcPr>
          <w:p w:rsidR="00A35AA5" w:rsidRPr="00EA5D89" w:rsidRDefault="00A35AA5" w:rsidP="002D7CC4">
            <w:pPr>
              <w:rPr>
                <w:sz w:val="20"/>
                <w:szCs w:val="20"/>
                <w:highlight w:val="yellow"/>
              </w:rPr>
            </w:pPr>
          </w:p>
        </w:tc>
        <w:tc>
          <w:tcPr>
            <w:tcW w:w="1630" w:type="dxa"/>
            <w:gridSpan w:val="2"/>
            <w:vMerge/>
            <w:vAlign w:val="center"/>
          </w:tcPr>
          <w:p w:rsidR="00A35AA5" w:rsidRPr="00EA5D89" w:rsidRDefault="00A35AA5" w:rsidP="002D7CC4">
            <w:pPr>
              <w:rPr>
                <w:sz w:val="20"/>
                <w:szCs w:val="20"/>
                <w:highlight w:val="yellow"/>
              </w:rPr>
            </w:pPr>
          </w:p>
        </w:tc>
      </w:tr>
      <w:tr w:rsidR="00A35AA5" w:rsidRPr="00EA5D89" w:rsidTr="002D7CC4">
        <w:trPr>
          <w:trHeight w:val="480"/>
        </w:trPr>
        <w:tc>
          <w:tcPr>
            <w:tcW w:w="713" w:type="dxa"/>
            <w:vMerge/>
            <w:vAlign w:val="center"/>
          </w:tcPr>
          <w:p w:rsidR="00A35AA5" w:rsidRPr="00EA5D89" w:rsidRDefault="00A35AA5" w:rsidP="002D7CC4">
            <w:pPr>
              <w:rPr>
                <w:sz w:val="20"/>
                <w:szCs w:val="20"/>
              </w:rPr>
            </w:pPr>
          </w:p>
        </w:tc>
        <w:tc>
          <w:tcPr>
            <w:tcW w:w="3251" w:type="dxa"/>
            <w:vMerge/>
            <w:vAlign w:val="center"/>
          </w:tcPr>
          <w:p w:rsidR="00A35AA5" w:rsidRPr="00EA5D89" w:rsidRDefault="00A35AA5" w:rsidP="002D7CC4">
            <w:pPr>
              <w:rPr>
                <w:sz w:val="20"/>
                <w:szCs w:val="20"/>
              </w:rPr>
            </w:pPr>
          </w:p>
        </w:tc>
        <w:tc>
          <w:tcPr>
            <w:tcW w:w="713" w:type="dxa"/>
            <w:vMerge/>
            <w:vAlign w:val="center"/>
          </w:tcPr>
          <w:p w:rsidR="00A35AA5" w:rsidRPr="00EA5D89" w:rsidRDefault="00A35AA5" w:rsidP="002D7CC4">
            <w:pPr>
              <w:rPr>
                <w:sz w:val="20"/>
                <w:szCs w:val="20"/>
              </w:rPr>
            </w:pPr>
          </w:p>
        </w:tc>
        <w:tc>
          <w:tcPr>
            <w:tcW w:w="1140" w:type="dxa"/>
            <w:vAlign w:val="center"/>
          </w:tcPr>
          <w:p w:rsidR="00A35AA5" w:rsidRPr="00EA5D89" w:rsidRDefault="00A35AA5" w:rsidP="002D7CC4">
            <w:pPr>
              <w:jc w:val="center"/>
              <w:rPr>
                <w:sz w:val="20"/>
                <w:szCs w:val="20"/>
              </w:rPr>
            </w:pPr>
            <w:r w:rsidRPr="00EA5D89">
              <w:rPr>
                <w:sz w:val="20"/>
                <w:szCs w:val="20"/>
              </w:rPr>
              <w:t>2022</w:t>
            </w:r>
          </w:p>
        </w:tc>
        <w:tc>
          <w:tcPr>
            <w:tcW w:w="1423" w:type="dxa"/>
            <w:vAlign w:val="center"/>
          </w:tcPr>
          <w:p w:rsidR="00A35AA5" w:rsidRPr="00EA5D89" w:rsidRDefault="00A35AA5" w:rsidP="002D7CC4">
            <w:pPr>
              <w:ind w:left="-107" w:right="-108"/>
              <w:jc w:val="center"/>
              <w:rPr>
                <w:sz w:val="20"/>
                <w:szCs w:val="20"/>
              </w:rPr>
            </w:pPr>
          </w:p>
        </w:tc>
        <w:tc>
          <w:tcPr>
            <w:tcW w:w="1133" w:type="dxa"/>
            <w:vAlign w:val="center"/>
          </w:tcPr>
          <w:p w:rsidR="00A35AA5" w:rsidRPr="00EA5D89" w:rsidRDefault="00A35AA5" w:rsidP="002D7CC4">
            <w:pPr>
              <w:ind w:left="-107" w:right="-108"/>
              <w:jc w:val="center"/>
              <w:rPr>
                <w:sz w:val="20"/>
                <w:szCs w:val="20"/>
              </w:rPr>
            </w:pPr>
          </w:p>
        </w:tc>
        <w:tc>
          <w:tcPr>
            <w:tcW w:w="992" w:type="dxa"/>
            <w:gridSpan w:val="2"/>
            <w:vAlign w:val="center"/>
          </w:tcPr>
          <w:p w:rsidR="00A35AA5" w:rsidRPr="00EA5D89" w:rsidRDefault="00A35AA5" w:rsidP="002D7CC4">
            <w:pPr>
              <w:ind w:left="-107" w:right="-108"/>
              <w:jc w:val="center"/>
              <w:rPr>
                <w:sz w:val="20"/>
                <w:szCs w:val="20"/>
              </w:rPr>
            </w:pPr>
          </w:p>
        </w:tc>
        <w:tc>
          <w:tcPr>
            <w:tcW w:w="1275" w:type="dxa"/>
            <w:vAlign w:val="center"/>
          </w:tcPr>
          <w:p w:rsidR="00A35AA5" w:rsidRPr="00EA5D89" w:rsidRDefault="00A35AA5" w:rsidP="002D7CC4">
            <w:pPr>
              <w:ind w:left="-107" w:right="-108"/>
              <w:jc w:val="center"/>
              <w:rPr>
                <w:sz w:val="20"/>
                <w:szCs w:val="20"/>
              </w:rPr>
            </w:pPr>
          </w:p>
        </w:tc>
        <w:tc>
          <w:tcPr>
            <w:tcW w:w="1274" w:type="dxa"/>
            <w:vAlign w:val="center"/>
          </w:tcPr>
          <w:p w:rsidR="00A35AA5" w:rsidRPr="00EA5D89" w:rsidRDefault="00A35AA5" w:rsidP="002D7CC4">
            <w:pPr>
              <w:jc w:val="center"/>
              <w:rPr>
                <w:sz w:val="20"/>
                <w:szCs w:val="20"/>
                <w:highlight w:val="yellow"/>
              </w:rPr>
            </w:pPr>
          </w:p>
        </w:tc>
        <w:tc>
          <w:tcPr>
            <w:tcW w:w="1766" w:type="dxa"/>
            <w:vMerge/>
            <w:vAlign w:val="center"/>
          </w:tcPr>
          <w:p w:rsidR="00A35AA5" w:rsidRPr="00EA5D89" w:rsidRDefault="00A35AA5" w:rsidP="002D7CC4">
            <w:pPr>
              <w:rPr>
                <w:sz w:val="20"/>
                <w:szCs w:val="20"/>
                <w:highlight w:val="yellow"/>
              </w:rPr>
            </w:pPr>
          </w:p>
        </w:tc>
        <w:tc>
          <w:tcPr>
            <w:tcW w:w="1630" w:type="dxa"/>
            <w:gridSpan w:val="2"/>
            <w:vMerge/>
            <w:vAlign w:val="center"/>
          </w:tcPr>
          <w:p w:rsidR="00A35AA5" w:rsidRPr="00EA5D89" w:rsidRDefault="00A35AA5" w:rsidP="002D7CC4">
            <w:pPr>
              <w:rPr>
                <w:sz w:val="20"/>
                <w:szCs w:val="20"/>
                <w:highlight w:val="yellow"/>
              </w:rPr>
            </w:pPr>
          </w:p>
        </w:tc>
      </w:tr>
      <w:tr w:rsidR="00A35AA5" w:rsidRPr="00EA5D89" w:rsidTr="002D7CC4">
        <w:trPr>
          <w:trHeight w:val="480"/>
        </w:trPr>
        <w:tc>
          <w:tcPr>
            <w:tcW w:w="713" w:type="dxa"/>
            <w:vMerge/>
            <w:vAlign w:val="center"/>
          </w:tcPr>
          <w:p w:rsidR="00A35AA5" w:rsidRPr="00EA5D89" w:rsidRDefault="00A35AA5" w:rsidP="002D7CC4">
            <w:pPr>
              <w:rPr>
                <w:sz w:val="20"/>
                <w:szCs w:val="20"/>
              </w:rPr>
            </w:pPr>
          </w:p>
        </w:tc>
        <w:tc>
          <w:tcPr>
            <w:tcW w:w="3251" w:type="dxa"/>
            <w:vMerge/>
            <w:vAlign w:val="center"/>
          </w:tcPr>
          <w:p w:rsidR="00A35AA5" w:rsidRPr="00EA5D89" w:rsidRDefault="00A35AA5" w:rsidP="002D7CC4">
            <w:pPr>
              <w:rPr>
                <w:sz w:val="20"/>
                <w:szCs w:val="20"/>
              </w:rPr>
            </w:pPr>
          </w:p>
        </w:tc>
        <w:tc>
          <w:tcPr>
            <w:tcW w:w="713" w:type="dxa"/>
            <w:vMerge/>
            <w:vAlign w:val="center"/>
          </w:tcPr>
          <w:p w:rsidR="00A35AA5" w:rsidRPr="00EA5D89" w:rsidRDefault="00A35AA5" w:rsidP="002D7CC4">
            <w:pPr>
              <w:rPr>
                <w:sz w:val="20"/>
                <w:szCs w:val="20"/>
              </w:rPr>
            </w:pPr>
          </w:p>
        </w:tc>
        <w:tc>
          <w:tcPr>
            <w:tcW w:w="1140" w:type="dxa"/>
            <w:vAlign w:val="center"/>
          </w:tcPr>
          <w:p w:rsidR="00A35AA5" w:rsidRPr="00EA5D89" w:rsidRDefault="00A35AA5" w:rsidP="002D7CC4">
            <w:pPr>
              <w:jc w:val="center"/>
              <w:rPr>
                <w:sz w:val="20"/>
                <w:szCs w:val="20"/>
              </w:rPr>
            </w:pPr>
            <w:r w:rsidRPr="00EA5D89">
              <w:rPr>
                <w:sz w:val="20"/>
                <w:szCs w:val="20"/>
              </w:rPr>
              <w:t>2023-2027</w:t>
            </w:r>
          </w:p>
        </w:tc>
        <w:tc>
          <w:tcPr>
            <w:tcW w:w="1423" w:type="dxa"/>
            <w:vAlign w:val="center"/>
          </w:tcPr>
          <w:p w:rsidR="00A35AA5" w:rsidRPr="00EA5D89" w:rsidRDefault="00A35AA5" w:rsidP="002D7CC4">
            <w:pPr>
              <w:ind w:left="-107" w:right="-108"/>
              <w:jc w:val="center"/>
              <w:rPr>
                <w:sz w:val="20"/>
                <w:szCs w:val="20"/>
                <w:highlight w:val="yellow"/>
              </w:rPr>
            </w:pPr>
          </w:p>
        </w:tc>
        <w:tc>
          <w:tcPr>
            <w:tcW w:w="1133" w:type="dxa"/>
            <w:vAlign w:val="center"/>
          </w:tcPr>
          <w:p w:rsidR="00A35AA5" w:rsidRPr="00EA5D89" w:rsidRDefault="00A35AA5" w:rsidP="002D7CC4">
            <w:pPr>
              <w:ind w:left="-107" w:right="-108"/>
              <w:jc w:val="center"/>
              <w:rPr>
                <w:sz w:val="20"/>
                <w:szCs w:val="20"/>
                <w:highlight w:val="yellow"/>
              </w:rPr>
            </w:pPr>
          </w:p>
        </w:tc>
        <w:tc>
          <w:tcPr>
            <w:tcW w:w="992" w:type="dxa"/>
            <w:gridSpan w:val="2"/>
            <w:vAlign w:val="center"/>
          </w:tcPr>
          <w:p w:rsidR="00A35AA5" w:rsidRPr="00EA5D89" w:rsidRDefault="00A35AA5" w:rsidP="002D7CC4">
            <w:pPr>
              <w:ind w:left="-107" w:right="-108"/>
              <w:jc w:val="center"/>
              <w:rPr>
                <w:sz w:val="20"/>
                <w:szCs w:val="20"/>
                <w:highlight w:val="yellow"/>
              </w:rPr>
            </w:pPr>
          </w:p>
        </w:tc>
        <w:tc>
          <w:tcPr>
            <w:tcW w:w="1275" w:type="dxa"/>
            <w:vAlign w:val="center"/>
          </w:tcPr>
          <w:p w:rsidR="00A35AA5" w:rsidRPr="00EA5D89" w:rsidRDefault="00A35AA5" w:rsidP="002D7CC4">
            <w:pPr>
              <w:ind w:left="-107" w:right="-108"/>
              <w:jc w:val="center"/>
              <w:rPr>
                <w:sz w:val="20"/>
                <w:szCs w:val="20"/>
                <w:highlight w:val="yellow"/>
              </w:rPr>
            </w:pPr>
          </w:p>
        </w:tc>
        <w:tc>
          <w:tcPr>
            <w:tcW w:w="1274" w:type="dxa"/>
            <w:vAlign w:val="center"/>
          </w:tcPr>
          <w:p w:rsidR="00A35AA5" w:rsidRPr="00EA5D89" w:rsidRDefault="00A35AA5" w:rsidP="002D7CC4">
            <w:pPr>
              <w:jc w:val="center"/>
              <w:rPr>
                <w:sz w:val="20"/>
                <w:szCs w:val="20"/>
                <w:highlight w:val="yellow"/>
              </w:rPr>
            </w:pPr>
          </w:p>
        </w:tc>
        <w:tc>
          <w:tcPr>
            <w:tcW w:w="1766" w:type="dxa"/>
            <w:vMerge/>
            <w:vAlign w:val="center"/>
          </w:tcPr>
          <w:p w:rsidR="00A35AA5" w:rsidRPr="00EA5D89" w:rsidRDefault="00A35AA5" w:rsidP="002D7CC4">
            <w:pPr>
              <w:rPr>
                <w:sz w:val="20"/>
                <w:szCs w:val="20"/>
                <w:highlight w:val="yellow"/>
              </w:rPr>
            </w:pPr>
          </w:p>
        </w:tc>
        <w:tc>
          <w:tcPr>
            <w:tcW w:w="1630" w:type="dxa"/>
            <w:gridSpan w:val="2"/>
            <w:vMerge/>
            <w:vAlign w:val="center"/>
          </w:tcPr>
          <w:p w:rsidR="00A35AA5" w:rsidRPr="00EA5D89" w:rsidRDefault="00A35AA5" w:rsidP="002D7CC4">
            <w:pPr>
              <w:rPr>
                <w:sz w:val="20"/>
                <w:szCs w:val="20"/>
                <w:highlight w:val="yellow"/>
              </w:rPr>
            </w:pPr>
          </w:p>
        </w:tc>
      </w:tr>
      <w:tr w:rsidR="00A35AA5" w:rsidRPr="00EA5D89" w:rsidTr="002D7CC4">
        <w:trPr>
          <w:trHeight w:val="480"/>
        </w:trPr>
        <w:tc>
          <w:tcPr>
            <w:tcW w:w="713" w:type="dxa"/>
            <w:vMerge/>
            <w:vAlign w:val="center"/>
          </w:tcPr>
          <w:p w:rsidR="00A35AA5" w:rsidRPr="00EA5D89" w:rsidRDefault="00A35AA5" w:rsidP="002D7CC4">
            <w:pPr>
              <w:rPr>
                <w:sz w:val="20"/>
                <w:szCs w:val="20"/>
              </w:rPr>
            </w:pPr>
          </w:p>
        </w:tc>
        <w:tc>
          <w:tcPr>
            <w:tcW w:w="3251" w:type="dxa"/>
            <w:vMerge/>
            <w:vAlign w:val="center"/>
          </w:tcPr>
          <w:p w:rsidR="00A35AA5" w:rsidRPr="00EA5D89" w:rsidRDefault="00A35AA5" w:rsidP="002D7CC4">
            <w:pPr>
              <w:rPr>
                <w:sz w:val="20"/>
                <w:szCs w:val="20"/>
              </w:rPr>
            </w:pPr>
          </w:p>
        </w:tc>
        <w:tc>
          <w:tcPr>
            <w:tcW w:w="713" w:type="dxa"/>
            <w:vMerge/>
            <w:vAlign w:val="center"/>
          </w:tcPr>
          <w:p w:rsidR="00A35AA5" w:rsidRPr="00EA5D89" w:rsidRDefault="00A35AA5" w:rsidP="002D7CC4">
            <w:pPr>
              <w:rPr>
                <w:sz w:val="20"/>
                <w:szCs w:val="20"/>
              </w:rPr>
            </w:pPr>
          </w:p>
        </w:tc>
        <w:tc>
          <w:tcPr>
            <w:tcW w:w="1140" w:type="dxa"/>
            <w:vAlign w:val="center"/>
          </w:tcPr>
          <w:p w:rsidR="00A35AA5" w:rsidRPr="00EA5D89" w:rsidRDefault="00A35AA5" w:rsidP="002D7CC4">
            <w:pPr>
              <w:jc w:val="center"/>
              <w:rPr>
                <w:sz w:val="20"/>
                <w:szCs w:val="20"/>
              </w:rPr>
            </w:pPr>
            <w:r w:rsidRPr="00EA5D89">
              <w:rPr>
                <w:sz w:val="20"/>
                <w:szCs w:val="20"/>
              </w:rPr>
              <w:t>Всего</w:t>
            </w:r>
          </w:p>
        </w:tc>
        <w:tc>
          <w:tcPr>
            <w:tcW w:w="1423" w:type="dxa"/>
            <w:vAlign w:val="center"/>
          </w:tcPr>
          <w:p w:rsidR="00A35AA5" w:rsidRPr="00EA5D89" w:rsidRDefault="00A35AA5" w:rsidP="002D7CC4">
            <w:pPr>
              <w:ind w:left="-107" w:right="-108"/>
              <w:jc w:val="center"/>
              <w:rPr>
                <w:sz w:val="20"/>
                <w:szCs w:val="20"/>
              </w:rPr>
            </w:pPr>
            <w:r w:rsidRPr="00EA5D89">
              <w:rPr>
                <w:sz w:val="20"/>
                <w:szCs w:val="20"/>
              </w:rPr>
              <w:t>500000,0</w:t>
            </w:r>
          </w:p>
        </w:tc>
        <w:tc>
          <w:tcPr>
            <w:tcW w:w="1133" w:type="dxa"/>
            <w:vAlign w:val="center"/>
          </w:tcPr>
          <w:p w:rsidR="00A35AA5" w:rsidRPr="00EA5D89" w:rsidRDefault="00A35AA5" w:rsidP="002D7CC4">
            <w:pPr>
              <w:ind w:left="-107" w:right="-108"/>
              <w:jc w:val="center"/>
              <w:rPr>
                <w:sz w:val="20"/>
                <w:szCs w:val="20"/>
              </w:rPr>
            </w:pPr>
            <w:r w:rsidRPr="00EA5D89">
              <w:rPr>
                <w:sz w:val="20"/>
                <w:szCs w:val="20"/>
              </w:rPr>
              <w:t>500000,0</w:t>
            </w:r>
          </w:p>
        </w:tc>
        <w:tc>
          <w:tcPr>
            <w:tcW w:w="992" w:type="dxa"/>
            <w:gridSpan w:val="2"/>
            <w:vAlign w:val="center"/>
          </w:tcPr>
          <w:p w:rsidR="00A35AA5" w:rsidRPr="00EA5D89" w:rsidRDefault="00A35AA5" w:rsidP="002D7CC4">
            <w:pPr>
              <w:ind w:left="-107" w:right="-108"/>
              <w:jc w:val="center"/>
              <w:rPr>
                <w:sz w:val="20"/>
                <w:szCs w:val="20"/>
              </w:rPr>
            </w:pPr>
          </w:p>
        </w:tc>
        <w:tc>
          <w:tcPr>
            <w:tcW w:w="1275" w:type="dxa"/>
            <w:vAlign w:val="center"/>
          </w:tcPr>
          <w:p w:rsidR="00A35AA5" w:rsidRPr="00EA5D89" w:rsidRDefault="00A35AA5" w:rsidP="002D7CC4">
            <w:pPr>
              <w:ind w:left="-107" w:right="-108"/>
              <w:jc w:val="center"/>
              <w:rPr>
                <w:sz w:val="20"/>
                <w:szCs w:val="20"/>
              </w:rPr>
            </w:pPr>
          </w:p>
        </w:tc>
        <w:tc>
          <w:tcPr>
            <w:tcW w:w="1274" w:type="dxa"/>
            <w:vAlign w:val="center"/>
          </w:tcPr>
          <w:p w:rsidR="00A35AA5" w:rsidRPr="00EA5D89" w:rsidRDefault="00A35AA5" w:rsidP="002D7CC4">
            <w:pPr>
              <w:jc w:val="center"/>
              <w:rPr>
                <w:sz w:val="20"/>
                <w:szCs w:val="20"/>
                <w:highlight w:val="yellow"/>
              </w:rPr>
            </w:pPr>
          </w:p>
        </w:tc>
        <w:tc>
          <w:tcPr>
            <w:tcW w:w="1766" w:type="dxa"/>
            <w:vMerge/>
            <w:vAlign w:val="center"/>
          </w:tcPr>
          <w:p w:rsidR="00A35AA5" w:rsidRPr="00EA5D89" w:rsidRDefault="00A35AA5" w:rsidP="002D7CC4">
            <w:pPr>
              <w:rPr>
                <w:sz w:val="20"/>
                <w:szCs w:val="20"/>
                <w:highlight w:val="yellow"/>
              </w:rPr>
            </w:pPr>
          </w:p>
        </w:tc>
        <w:tc>
          <w:tcPr>
            <w:tcW w:w="1630" w:type="dxa"/>
            <w:gridSpan w:val="2"/>
            <w:vMerge/>
            <w:vAlign w:val="center"/>
          </w:tcPr>
          <w:p w:rsidR="00A35AA5" w:rsidRPr="00EA5D89" w:rsidRDefault="00A35AA5" w:rsidP="002D7CC4">
            <w:pPr>
              <w:rPr>
                <w:sz w:val="20"/>
                <w:szCs w:val="20"/>
                <w:highlight w:val="yellow"/>
              </w:rPr>
            </w:pPr>
          </w:p>
        </w:tc>
      </w:tr>
    </w:tbl>
    <w:p w:rsidR="00A35AA5" w:rsidRPr="00EA5D89" w:rsidRDefault="00A35AA5" w:rsidP="00A35AA5">
      <w:pPr>
        <w:spacing w:after="120"/>
        <w:jc w:val="both"/>
        <w:rPr>
          <w:sz w:val="20"/>
          <w:szCs w:val="20"/>
        </w:rPr>
        <w:sectPr w:rsidR="00A35AA5" w:rsidRPr="00EA5D89" w:rsidSect="00145ABA">
          <w:pgSz w:w="16838" w:h="11906" w:orient="landscape"/>
          <w:pgMar w:top="1560" w:right="1134" w:bottom="851" w:left="1134" w:header="709" w:footer="709" w:gutter="0"/>
          <w:cols w:space="708"/>
          <w:docGrid w:linePitch="360"/>
        </w:sectPr>
      </w:pPr>
    </w:p>
    <w:p w:rsidR="00A35AA5" w:rsidRPr="00EA5D89" w:rsidRDefault="00A35AA5" w:rsidP="00A35AA5">
      <w:pPr>
        <w:spacing w:before="240" w:after="120"/>
        <w:jc w:val="center"/>
        <w:rPr>
          <w:b/>
          <w:bCs/>
          <w:sz w:val="20"/>
          <w:szCs w:val="20"/>
        </w:rPr>
      </w:pPr>
      <w:r w:rsidRPr="00EA5D89">
        <w:rPr>
          <w:b/>
          <w:bCs/>
          <w:sz w:val="20"/>
          <w:szCs w:val="20"/>
        </w:rPr>
        <w:lastRenderedPageBreak/>
        <w:t>Раздел 4. Оценка эффективности мероприятий (инвестиционных проектов) по проектированию, строительству, реконструкции объектов социальной инфраструктуры поселения включает оценку социально-экономической эффективности и соответствия нормативам градостроительного проектирования поселения, в том числе с разбивкой по видам объектов социальной инфраструктуры поселения, целям и задачам программы</w:t>
      </w:r>
    </w:p>
    <w:p w:rsidR="00A35AA5" w:rsidRPr="00EA5D89" w:rsidRDefault="00A35AA5" w:rsidP="00A35AA5">
      <w:pPr>
        <w:jc w:val="both"/>
        <w:rPr>
          <w:sz w:val="20"/>
          <w:szCs w:val="20"/>
        </w:rPr>
      </w:pPr>
      <w:bookmarkStart w:id="3" w:name="_Toc502538684"/>
      <w:bookmarkStart w:id="4" w:name="_Toc502407507"/>
    </w:p>
    <w:p w:rsidR="00A35AA5" w:rsidRPr="00EA5D89" w:rsidRDefault="00A35AA5" w:rsidP="00A35AA5">
      <w:pPr>
        <w:ind w:firstLine="540"/>
        <w:jc w:val="both"/>
        <w:rPr>
          <w:color w:val="000000"/>
          <w:sz w:val="20"/>
          <w:szCs w:val="20"/>
        </w:rPr>
      </w:pPr>
      <w:r w:rsidRPr="00EA5D89">
        <w:rPr>
          <w:sz w:val="20"/>
          <w:szCs w:val="20"/>
        </w:rPr>
        <w:t xml:space="preserve">Реализация программных мероприятий в соответствии с намеченными целями и задачами обеспечит достижение численности населения Моргинского сельского поселения Дубенского муниципального  района к 2027 году - 450 человек. </w:t>
      </w:r>
      <w:r w:rsidRPr="00EA5D89">
        <w:rPr>
          <w:color w:val="000000"/>
          <w:sz w:val="20"/>
          <w:szCs w:val="20"/>
        </w:rPr>
        <w:t xml:space="preserve">Успешная реализации демографической политики на территории поселения будет способствовать росту продолжительности жизни населения и  снижению уровня смертности населения. </w:t>
      </w:r>
    </w:p>
    <w:p w:rsidR="00A35AA5" w:rsidRPr="00EA5D89" w:rsidRDefault="00A35AA5" w:rsidP="00A35AA5">
      <w:pPr>
        <w:ind w:firstLine="540"/>
        <w:jc w:val="both"/>
        <w:rPr>
          <w:color w:val="000000"/>
          <w:sz w:val="20"/>
          <w:szCs w:val="20"/>
        </w:rPr>
      </w:pPr>
      <w:r w:rsidRPr="00EA5D89">
        <w:rPr>
          <w:color w:val="000000"/>
          <w:sz w:val="20"/>
          <w:szCs w:val="20"/>
        </w:rPr>
        <w:t xml:space="preserve">Реализация программных мероприятий позволит достичь следующих уровней обеспеченности объектами местного значения населения </w:t>
      </w:r>
      <w:r w:rsidRPr="00EA5D89">
        <w:rPr>
          <w:sz w:val="20"/>
          <w:szCs w:val="20"/>
        </w:rPr>
        <w:t>Моргинского сельского поселения</w:t>
      </w:r>
      <w:r w:rsidRPr="00EA5D89">
        <w:rPr>
          <w:color w:val="000000"/>
          <w:sz w:val="20"/>
          <w:szCs w:val="20"/>
        </w:rPr>
        <w:t>:</w:t>
      </w:r>
    </w:p>
    <w:p w:rsidR="00A35AA5" w:rsidRPr="00EA5D89" w:rsidRDefault="00A35AA5" w:rsidP="00A35AA5">
      <w:pPr>
        <w:ind w:firstLine="540"/>
        <w:jc w:val="both"/>
        <w:rPr>
          <w:color w:val="000000"/>
          <w:sz w:val="20"/>
          <w:szCs w:val="20"/>
        </w:rPr>
      </w:pPr>
      <w:r w:rsidRPr="00EA5D89">
        <w:rPr>
          <w:color w:val="000000"/>
          <w:sz w:val="20"/>
          <w:szCs w:val="20"/>
        </w:rPr>
        <w:t>- к 2027 году уровень обеспеченности населения централизованным водоснабжением и газоснабжением составит 100%, в настоящее время водопровод отсутствует.</w:t>
      </w:r>
    </w:p>
    <w:p w:rsidR="00A35AA5" w:rsidRPr="00EA5D89" w:rsidRDefault="00A35AA5" w:rsidP="00A35AA5">
      <w:pPr>
        <w:ind w:firstLine="540"/>
        <w:jc w:val="both"/>
        <w:rPr>
          <w:sz w:val="20"/>
          <w:szCs w:val="20"/>
        </w:rPr>
      </w:pPr>
      <w:r w:rsidRPr="00EA5D89">
        <w:rPr>
          <w:sz w:val="20"/>
          <w:szCs w:val="20"/>
        </w:rPr>
        <w:t>- параметры автомобильных дорог в зависимости от категории и  основного назначения дорог и улиц Моргинского сельского поселения при реализации мероприятий Программы будут соответствовать нормам.</w:t>
      </w:r>
    </w:p>
    <w:p w:rsidR="00A35AA5" w:rsidRPr="00EA5D89" w:rsidRDefault="00A35AA5" w:rsidP="00A35AA5">
      <w:pPr>
        <w:ind w:firstLine="540"/>
        <w:jc w:val="both"/>
        <w:rPr>
          <w:b/>
          <w:bCs/>
          <w:sz w:val="20"/>
          <w:szCs w:val="20"/>
        </w:rPr>
      </w:pPr>
      <w:r w:rsidRPr="00EA5D89">
        <w:rPr>
          <w:sz w:val="20"/>
          <w:szCs w:val="20"/>
        </w:rPr>
        <w:t>Реализация программных мероприятий обеспечит повышение уровня жизни населения поселения, повышение уровня благоустройства территорий,  создания комфортных и безопасных условий проживания, развития коммунальной и общественной инфраструктуры.</w:t>
      </w:r>
      <w:bookmarkEnd w:id="3"/>
      <w:bookmarkEnd w:id="4"/>
    </w:p>
    <w:p w:rsidR="00A35AA5" w:rsidRPr="00EA5D89" w:rsidRDefault="00A35AA5" w:rsidP="00A35AA5">
      <w:pPr>
        <w:spacing w:before="240" w:after="120"/>
        <w:jc w:val="center"/>
        <w:rPr>
          <w:b/>
          <w:bCs/>
          <w:sz w:val="20"/>
          <w:szCs w:val="20"/>
        </w:rPr>
      </w:pPr>
      <w:r w:rsidRPr="00EA5D89">
        <w:rPr>
          <w:b/>
          <w:bCs/>
          <w:sz w:val="20"/>
          <w:szCs w:val="20"/>
        </w:rPr>
        <w:t>Раздел 5. 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(инвестиционных проектов)</w:t>
      </w:r>
    </w:p>
    <w:p w:rsidR="00A35AA5" w:rsidRPr="00EA5D89" w:rsidRDefault="00A35AA5" w:rsidP="00A35AA5">
      <w:pPr>
        <w:ind w:firstLine="709"/>
        <w:jc w:val="both"/>
        <w:rPr>
          <w:sz w:val="20"/>
          <w:szCs w:val="20"/>
        </w:rPr>
      </w:pPr>
      <w:r w:rsidRPr="00EA5D89">
        <w:rPr>
          <w:sz w:val="20"/>
          <w:szCs w:val="20"/>
        </w:rPr>
        <w:t>Реализация Программы осуществляется через систему программных мероприятий разрабатываемых муниципальных программ Моргинского сельского поселения, а также с учетом федеральных проектов и программ, государственных программ Республики Мордовия и муниципальных программ Дубенского муниципального района, реализуемых на территории поселения.</w:t>
      </w:r>
    </w:p>
    <w:p w:rsidR="00A35AA5" w:rsidRDefault="00A35AA5" w:rsidP="00A35AA5">
      <w:pPr>
        <w:ind w:firstLine="709"/>
        <w:jc w:val="both"/>
        <w:rPr>
          <w:sz w:val="20"/>
          <w:szCs w:val="20"/>
        </w:rPr>
      </w:pPr>
      <w:r w:rsidRPr="00EA5D89">
        <w:rPr>
          <w:sz w:val="20"/>
          <w:szCs w:val="20"/>
        </w:rPr>
        <w:t>В соответствии с изложенной в Программе политикой администрация Моргинского сельского поселения должна разрабатывать муниципальные программы, конкретизировать мероприятия, способствующие достижению стратегических целей и решению</w:t>
      </w:r>
      <w:r>
        <w:rPr>
          <w:sz w:val="20"/>
          <w:szCs w:val="20"/>
        </w:rPr>
        <w:t xml:space="preserve"> поставленных Программой задач.</w:t>
      </w:r>
    </w:p>
    <w:p w:rsidR="00A35AA5" w:rsidRDefault="00A35AA5" w:rsidP="00A35AA5">
      <w:pPr>
        <w:ind w:firstLine="709"/>
        <w:jc w:val="both"/>
        <w:rPr>
          <w:sz w:val="20"/>
          <w:szCs w:val="20"/>
        </w:rPr>
      </w:pPr>
    </w:p>
    <w:p w:rsidR="00A35AA5" w:rsidRDefault="00A35AA5" w:rsidP="00A35AA5">
      <w:pPr>
        <w:ind w:firstLine="709"/>
        <w:jc w:val="both"/>
        <w:rPr>
          <w:sz w:val="20"/>
          <w:szCs w:val="20"/>
        </w:rPr>
      </w:pPr>
    </w:p>
    <w:p w:rsidR="00A35AA5" w:rsidRDefault="00A35AA5" w:rsidP="00A35AA5">
      <w:pPr>
        <w:spacing w:line="240" w:lineRule="exact"/>
        <w:jc w:val="both"/>
      </w:pPr>
      <w:r>
        <w:rPr>
          <w:rFonts w:ascii="Arial Narrow" w:hAnsi="Arial Narrow"/>
          <w:b/>
        </w:rPr>
        <w:t>Информационный бюллетень Моргинского сельского поселения Дубенского муниципального района Республики Мордовия от 21 июня  2018 года №25(343)</w:t>
      </w:r>
    </w:p>
    <w:p w:rsidR="00A35AA5" w:rsidRDefault="00A35AA5" w:rsidP="00A35AA5">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A35AA5" w:rsidRDefault="00A35AA5" w:rsidP="00A35AA5">
      <w:pPr>
        <w:rPr>
          <w:rFonts w:ascii="Arial Narrow" w:hAnsi="Arial Narrow"/>
          <w:b/>
        </w:rPr>
      </w:pPr>
      <w:r>
        <w:rPr>
          <w:rFonts w:ascii="Arial Narrow" w:hAnsi="Arial Narrow"/>
          <w:b/>
        </w:rPr>
        <w:t xml:space="preserve"> Тираж 5 экземпляров</w:t>
      </w:r>
    </w:p>
    <w:p w:rsidR="00A35AA5" w:rsidRDefault="00A35AA5" w:rsidP="00A35AA5"/>
    <w:p w:rsidR="00A35AA5" w:rsidRDefault="00A35AA5" w:rsidP="00A35AA5">
      <w:pPr>
        <w:rPr>
          <w:b/>
        </w:rPr>
      </w:pPr>
    </w:p>
    <w:p w:rsidR="00A35AA5" w:rsidRPr="00EA5D89" w:rsidRDefault="00A35AA5" w:rsidP="00A35AA5">
      <w:pPr>
        <w:ind w:firstLine="709"/>
        <w:jc w:val="both"/>
        <w:rPr>
          <w:sz w:val="20"/>
          <w:szCs w:val="20"/>
        </w:rPr>
        <w:sectPr w:rsidR="00A35AA5" w:rsidRPr="00EA5D89" w:rsidSect="002C0FBC">
          <w:pgSz w:w="11906" w:h="16838"/>
          <w:pgMar w:top="1134" w:right="851" w:bottom="1134" w:left="1559" w:header="709" w:footer="709" w:gutter="0"/>
          <w:cols w:space="708"/>
          <w:docGrid w:linePitch="360"/>
        </w:sectPr>
      </w:pPr>
    </w:p>
    <w:p w:rsidR="00006467" w:rsidRDefault="00006467" w:rsidP="00006467">
      <w:pPr>
        <w:rPr>
          <w:b/>
        </w:rPr>
      </w:pPr>
    </w:p>
    <w:p w:rsidR="00006467" w:rsidRDefault="00006467" w:rsidP="00006467">
      <w:pPr>
        <w:spacing w:line="240" w:lineRule="exact"/>
        <w:jc w:val="both"/>
      </w:pPr>
    </w:p>
    <w:p w:rsidR="00006467" w:rsidRDefault="00006467" w:rsidP="00006467"/>
    <w:p w:rsidR="00FD477E" w:rsidRDefault="00FD477E"/>
    <w:sectPr w:rsidR="00FD477E" w:rsidSect="00006467">
      <w:headerReference w:type="even" r:id="rId12"/>
      <w:headerReference w:type="default" r:id="rId13"/>
      <w:footerReference w:type="even" r:id="rId14"/>
      <w:footerReference w:type="default" r:id="rId15"/>
      <w:headerReference w:type="first" r:id="rId16"/>
      <w:footerReference w:type="first" r:id="rId17"/>
      <w:pgSz w:w="11906" w:h="16838"/>
      <w:pgMar w:top="-15"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10</w:t>
    </w:r>
    <w:r>
      <w:rPr>
        <w:rStyle w:val="a7"/>
      </w:rPr>
      <w:fldChar w:fldCharType="end"/>
    </w:r>
  </w:p>
  <w:p w:rsidR="00006467" w:rsidRDefault="00006467">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5"/>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5"/>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37</w:t>
    </w:r>
    <w:r>
      <w:rPr>
        <w:rStyle w:val="a7"/>
      </w:rPr>
      <w:fldChar w:fldCharType="end"/>
    </w:r>
  </w:p>
  <w:p w:rsidR="00006467" w:rsidRDefault="0000646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3"/>
      <w:framePr w:wrap="around" w:vAnchor="text" w:hAnchor="margin" w:xAlign="center" w:y="1"/>
      <w:rPr>
        <w:rStyle w:val="a7"/>
      </w:rPr>
    </w:pPr>
  </w:p>
  <w:p w:rsidR="00006467" w:rsidRDefault="00006467">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3"/>
    </w:pPr>
  </w:p>
  <w:p w:rsidR="00006467" w:rsidRDefault="00006467">
    <w:pPr>
      <w:pStyle w:val="a3"/>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467" w:rsidRDefault="0000646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AF3C1FF8"/>
    <w:lvl w:ilvl="0">
      <w:numFmt w:val="bullet"/>
      <w:lvlText w:val="*"/>
      <w:lvlJc w:val="left"/>
    </w:lvl>
  </w:abstractNum>
  <w:abstractNum w:abstractNumId="11">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2">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3">
    <w:nsid w:val="00000005"/>
    <w:multiLevelType w:val="singleLevel"/>
    <w:tmpl w:val="00000005"/>
    <w:name w:val="WW8Num5"/>
    <w:lvl w:ilvl="0">
      <w:start w:val="1"/>
      <w:numFmt w:val="decimal"/>
      <w:lvlText w:val="%1."/>
      <w:lvlJc w:val="left"/>
      <w:pPr>
        <w:tabs>
          <w:tab w:val="num" w:pos="0"/>
        </w:tabs>
        <w:ind w:left="1211" w:hanging="360"/>
      </w:pPr>
    </w:lvl>
  </w:abstractNum>
  <w:abstractNum w:abstractNumId="14">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5">
    <w:nsid w:val="00000009"/>
    <w:multiLevelType w:val="singleLevel"/>
    <w:tmpl w:val="00000009"/>
    <w:name w:val="WW8Num9"/>
    <w:lvl w:ilvl="0">
      <w:start w:val="1"/>
      <w:numFmt w:val="decimal"/>
      <w:lvlText w:val="%1."/>
      <w:lvlJc w:val="left"/>
      <w:pPr>
        <w:tabs>
          <w:tab w:val="num" w:pos="0"/>
        </w:tabs>
        <w:ind w:left="360" w:hanging="360"/>
      </w:pPr>
    </w:lvl>
  </w:abstractNum>
  <w:abstractNum w:abstractNumId="16">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8">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9">
    <w:nsid w:val="04363176"/>
    <w:multiLevelType w:val="hybridMultilevel"/>
    <w:tmpl w:val="5C720EEA"/>
    <w:lvl w:ilvl="0" w:tplc="F4BED280">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20">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21">
    <w:nsid w:val="0F3F2429"/>
    <w:multiLevelType w:val="hybridMultilevel"/>
    <w:tmpl w:val="674AF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D715F1"/>
    <w:multiLevelType w:val="singleLevel"/>
    <w:tmpl w:val="EBB07A40"/>
    <w:lvl w:ilvl="0">
      <w:numFmt w:val="bullet"/>
      <w:lvlText w:val="-"/>
      <w:lvlJc w:val="left"/>
      <w:pPr>
        <w:tabs>
          <w:tab w:val="num" w:pos="360"/>
        </w:tabs>
        <w:ind w:left="360" w:hanging="360"/>
      </w:pPr>
      <w:rPr>
        <w:rFonts w:hint="default"/>
      </w:rPr>
    </w:lvl>
  </w:abstractNum>
  <w:abstractNum w:abstractNumId="23">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4EF184F"/>
    <w:multiLevelType w:val="hybridMultilevel"/>
    <w:tmpl w:val="DC5C65F4"/>
    <w:lvl w:ilvl="0" w:tplc="0419000F">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6">
    <w:nsid w:val="49EE782D"/>
    <w:multiLevelType w:val="hybridMultilevel"/>
    <w:tmpl w:val="DB6C5C66"/>
    <w:lvl w:ilvl="0" w:tplc="F4BED280">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hint="default"/>
      </w:rPr>
    </w:lvl>
    <w:lvl w:ilvl="8" w:tplc="04190005">
      <w:start w:val="1"/>
      <w:numFmt w:val="bullet"/>
      <w:lvlText w:val=""/>
      <w:lvlJc w:val="left"/>
      <w:pPr>
        <w:ind w:left="6828" w:hanging="360"/>
      </w:pPr>
      <w:rPr>
        <w:rFonts w:ascii="Wingdings" w:hAnsi="Wingdings" w:hint="default"/>
      </w:rPr>
    </w:lvl>
  </w:abstractNum>
  <w:abstractNum w:abstractNumId="27">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8">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0">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32">
    <w:nsid w:val="7FA77620"/>
    <w:multiLevelType w:val="hybridMultilevel"/>
    <w:tmpl w:val="3D344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2"/>
  </w:num>
  <w:num w:numId="3">
    <w:abstractNumId w:val="7"/>
  </w:num>
  <w:num w:numId="4">
    <w:abstractNumId w:val="20"/>
  </w:num>
  <w:num w:numId="5">
    <w:abstractNumId w:val="25"/>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3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7"/>
  </w:num>
  <w:num w:numId="19">
    <w:abstractNumId w:val="29"/>
  </w:num>
  <w:num w:numId="20">
    <w:abstractNumId w:val="14"/>
  </w:num>
  <w:num w:numId="21">
    <w:abstractNumId w:val="27"/>
  </w:num>
  <w:num w:numId="22">
    <w:abstractNumId w:val="30"/>
  </w:num>
  <w:num w:numId="23">
    <w:abstractNumId w:val="12"/>
  </w:num>
  <w:num w:numId="24">
    <w:abstractNumId w:val="13"/>
  </w:num>
  <w:num w:numId="25">
    <w:abstractNumId w:val="15"/>
  </w:num>
  <w:num w:numId="26">
    <w:abstractNumId w:val="11"/>
  </w:num>
  <w:num w:numId="27">
    <w:abstractNumId w:val="18"/>
  </w:num>
  <w:num w:numId="28">
    <w:abstractNumId w:val="24"/>
  </w:num>
  <w:num w:numId="29">
    <w:abstractNumId w:val="19"/>
  </w:num>
  <w:num w:numId="30">
    <w:abstractNumId w:val="26"/>
  </w:num>
  <w:num w:numId="31">
    <w:abstractNumId w:val="10"/>
    <w:lvlOverride w:ilvl="0">
      <w:lvl w:ilvl="0">
        <w:numFmt w:val="bullet"/>
        <w:lvlText w:val="-"/>
        <w:legacy w:legacy="1" w:legacySpace="0" w:legacyIndent="134"/>
        <w:lvlJc w:val="left"/>
        <w:rPr>
          <w:rFonts w:ascii="Times New Roman" w:hAnsi="Times New Roman" w:hint="default"/>
        </w:rPr>
      </w:lvl>
    </w:lvlOverride>
  </w:num>
  <w:num w:numId="32">
    <w:abstractNumId w:val="10"/>
    <w:lvlOverride w:ilvl="0">
      <w:lvl w:ilvl="0">
        <w:numFmt w:val="bullet"/>
        <w:lvlText w:val="-"/>
        <w:legacy w:legacy="1" w:legacySpace="0" w:legacyIndent="130"/>
        <w:lvlJc w:val="left"/>
        <w:rPr>
          <w:rFonts w:ascii="Times New Roman" w:hAnsi="Times New Roman" w:hint="default"/>
        </w:rPr>
      </w:lvl>
    </w:lvlOverride>
  </w:num>
  <w:num w:numId="33">
    <w:abstractNumId w:val="32"/>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6467"/>
    <w:rsid w:val="00006467"/>
    <w:rsid w:val="00A35AA5"/>
    <w:rsid w:val="00FD47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46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6467"/>
    <w:pPr>
      <w:keepNext/>
      <w:ind w:firstLine="5400"/>
      <w:jc w:val="right"/>
      <w:outlineLvl w:val="0"/>
    </w:pPr>
    <w:rPr>
      <w:sz w:val="28"/>
    </w:rPr>
  </w:style>
  <w:style w:type="paragraph" w:styleId="2">
    <w:name w:val="heading 2"/>
    <w:basedOn w:val="a"/>
    <w:next w:val="a"/>
    <w:link w:val="20"/>
    <w:qFormat/>
    <w:rsid w:val="00006467"/>
    <w:pPr>
      <w:keepNext/>
      <w:jc w:val="right"/>
      <w:outlineLvl w:val="1"/>
    </w:pPr>
    <w:rPr>
      <w:sz w:val="28"/>
    </w:rPr>
  </w:style>
  <w:style w:type="paragraph" w:styleId="3">
    <w:name w:val="heading 3"/>
    <w:basedOn w:val="a"/>
    <w:next w:val="a"/>
    <w:link w:val="30"/>
    <w:qFormat/>
    <w:rsid w:val="00006467"/>
    <w:pPr>
      <w:keepNext/>
      <w:tabs>
        <w:tab w:val="num" w:pos="0"/>
      </w:tabs>
      <w:jc w:val="center"/>
      <w:outlineLvl w:val="2"/>
    </w:pPr>
    <w:rPr>
      <w:b/>
      <w:sz w:val="32"/>
    </w:rPr>
  </w:style>
  <w:style w:type="paragraph" w:styleId="4">
    <w:name w:val="heading 4"/>
    <w:basedOn w:val="a"/>
    <w:next w:val="a"/>
    <w:link w:val="40"/>
    <w:qFormat/>
    <w:rsid w:val="00006467"/>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006467"/>
    <w:pPr>
      <w:keepNext/>
      <w:tabs>
        <w:tab w:val="num" w:pos="0"/>
      </w:tabs>
      <w:ind w:firstLine="360"/>
      <w:jc w:val="center"/>
      <w:outlineLvl w:val="4"/>
    </w:pPr>
    <w:rPr>
      <w:b/>
      <w:noProof/>
      <w:sz w:val="28"/>
    </w:rPr>
  </w:style>
  <w:style w:type="paragraph" w:styleId="6">
    <w:name w:val="heading 6"/>
    <w:basedOn w:val="a"/>
    <w:next w:val="a"/>
    <w:link w:val="60"/>
    <w:qFormat/>
    <w:rsid w:val="00006467"/>
    <w:pPr>
      <w:keepNext/>
      <w:jc w:val="center"/>
      <w:outlineLvl w:val="5"/>
    </w:pPr>
    <w:rPr>
      <w:b/>
      <w:sz w:val="20"/>
    </w:rPr>
  </w:style>
  <w:style w:type="paragraph" w:styleId="7">
    <w:name w:val="heading 7"/>
    <w:basedOn w:val="a"/>
    <w:next w:val="a"/>
    <w:link w:val="70"/>
    <w:qFormat/>
    <w:rsid w:val="00006467"/>
    <w:pPr>
      <w:keepNext/>
      <w:jc w:val="both"/>
      <w:outlineLvl w:val="6"/>
    </w:pPr>
    <w:rPr>
      <w:b/>
    </w:rPr>
  </w:style>
  <w:style w:type="paragraph" w:styleId="8">
    <w:name w:val="heading 8"/>
    <w:basedOn w:val="a"/>
    <w:next w:val="a"/>
    <w:link w:val="80"/>
    <w:qFormat/>
    <w:rsid w:val="00006467"/>
    <w:pPr>
      <w:keepNext/>
      <w:numPr>
        <w:numId w:val="4"/>
      </w:numPr>
      <w:jc w:val="center"/>
      <w:outlineLvl w:val="7"/>
    </w:pPr>
    <w:rPr>
      <w:b/>
    </w:rPr>
  </w:style>
  <w:style w:type="paragraph" w:styleId="9">
    <w:name w:val="heading 9"/>
    <w:basedOn w:val="a"/>
    <w:next w:val="a"/>
    <w:link w:val="90"/>
    <w:qFormat/>
    <w:rsid w:val="00006467"/>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6467"/>
    <w:pPr>
      <w:tabs>
        <w:tab w:val="center" w:pos="4677"/>
        <w:tab w:val="right" w:pos="9355"/>
      </w:tabs>
    </w:pPr>
  </w:style>
  <w:style w:type="character" w:customStyle="1" w:styleId="a4">
    <w:name w:val="Верхний колонтитул Знак"/>
    <w:basedOn w:val="a0"/>
    <w:link w:val="a3"/>
    <w:uiPriority w:val="99"/>
    <w:rsid w:val="00006467"/>
    <w:rPr>
      <w:rFonts w:ascii="Times New Roman" w:eastAsia="Times New Roman" w:hAnsi="Times New Roman" w:cs="Times New Roman"/>
      <w:sz w:val="24"/>
      <w:szCs w:val="24"/>
      <w:lang w:eastAsia="ru-RU"/>
    </w:rPr>
  </w:style>
  <w:style w:type="paragraph" w:styleId="a5">
    <w:name w:val="footer"/>
    <w:basedOn w:val="a"/>
    <w:link w:val="a6"/>
    <w:semiHidden/>
    <w:unhideWhenUsed/>
    <w:rsid w:val="00006467"/>
    <w:pPr>
      <w:tabs>
        <w:tab w:val="center" w:pos="4677"/>
        <w:tab w:val="right" w:pos="9355"/>
      </w:tabs>
    </w:pPr>
  </w:style>
  <w:style w:type="character" w:customStyle="1" w:styleId="a6">
    <w:name w:val="Нижний колонтитул Знак"/>
    <w:basedOn w:val="a0"/>
    <w:link w:val="a5"/>
    <w:semiHidden/>
    <w:rsid w:val="00006467"/>
    <w:rPr>
      <w:rFonts w:ascii="Times New Roman" w:eastAsia="Times New Roman" w:hAnsi="Times New Roman" w:cs="Times New Roman"/>
      <w:sz w:val="24"/>
      <w:szCs w:val="24"/>
      <w:lang w:eastAsia="ru-RU"/>
    </w:rPr>
  </w:style>
  <w:style w:type="character" w:customStyle="1" w:styleId="FontStyle11">
    <w:name w:val="Font Style11"/>
    <w:uiPriority w:val="99"/>
    <w:rsid w:val="00006467"/>
    <w:rPr>
      <w:rFonts w:ascii="Times New Roman" w:hAnsi="Times New Roman" w:cs="Times New Roman" w:hint="default"/>
      <w:sz w:val="28"/>
      <w:szCs w:val="28"/>
    </w:rPr>
  </w:style>
  <w:style w:type="character" w:customStyle="1" w:styleId="10">
    <w:name w:val="Заголовок 1 Знак"/>
    <w:basedOn w:val="a0"/>
    <w:link w:val="1"/>
    <w:rsid w:val="00006467"/>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006467"/>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006467"/>
    <w:rPr>
      <w:rFonts w:ascii="Times New Roman" w:eastAsia="Times New Roman" w:hAnsi="Times New Roman" w:cs="Times New Roman"/>
      <w:b/>
      <w:sz w:val="32"/>
      <w:szCs w:val="24"/>
      <w:lang w:eastAsia="ru-RU"/>
    </w:rPr>
  </w:style>
  <w:style w:type="character" w:customStyle="1" w:styleId="40">
    <w:name w:val="Заголовок 4 Знак"/>
    <w:basedOn w:val="a0"/>
    <w:link w:val="4"/>
    <w:rsid w:val="00006467"/>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006467"/>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006467"/>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006467"/>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006467"/>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006467"/>
    <w:rPr>
      <w:rFonts w:ascii="Times New Roman" w:eastAsia="Times New Roman" w:hAnsi="Times New Roman" w:cs="Times New Roman"/>
      <w:b/>
      <w:sz w:val="24"/>
      <w:szCs w:val="24"/>
      <w:lang w:eastAsia="ru-RU"/>
    </w:rPr>
  </w:style>
  <w:style w:type="character" w:styleId="a7">
    <w:name w:val="page number"/>
    <w:basedOn w:val="a0"/>
    <w:semiHidden/>
    <w:rsid w:val="00006467"/>
  </w:style>
  <w:style w:type="paragraph" w:customStyle="1" w:styleId="ConsPlusNormal">
    <w:name w:val="ConsPlusNormal"/>
    <w:uiPriority w:val="99"/>
    <w:rsid w:val="0000646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006467"/>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8">
    <w:name w:val="Текст примечания Знак"/>
    <w:basedOn w:val="a0"/>
    <w:link w:val="a9"/>
    <w:semiHidden/>
    <w:rsid w:val="00006467"/>
    <w:rPr>
      <w:rFonts w:ascii="Times New Roman" w:eastAsia="Times New Roman" w:hAnsi="Times New Roman" w:cs="Times New Roman"/>
      <w:sz w:val="20"/>
      <w:szCs w:val="20"/>
      <w:lang w:eastAsia="ru-RU"/>
    </w:rPr>
  </w:style>
  <w:style w:type="paragraph" w:styleId="a9">
    <w:name w:val="annotation text"/>
    <w:basedOn w:val="a"/>
    <w:link w:val="a8"/>
    <w:semiHidden/>
    <w:rsid w:val="00006467"/>
    <w:rPr>
      <w:sz w:val="20"/>
      <w:szCs w:val="20"/>
    </w:rPr>
  </w:style>
  <w:style w:type="character" w:customStyle="1" w:styleId="11">
    <w:name w:val="Текст примечания Знак1"/>
    <w:basedOn w:val="a0"/>
    <w:link w:val="a9"/>
    <w:uiPriority w:val="99"/>
    <w:semiHidden/>
    <w:rsid w:val="00006467"/>
    <w:rPr>
      <w:rFonts w:ascii="Times New Roman" w:eastAsia="Times New Roman" w:hAnsi="Times New Roman" w:cs="Times New Roman"/>
      <w:sz w:val="20"/>
      <w:szCs w:val="20"/>
      <w:lang w:eastAsia="ru-RU"/>
    </w:rPr>
  </w:style>
  <w:style w:type="character" w:customStyle="1" w:styleId="aa">
    <w:name w:val="Тема примечания Знак"/>
    <w:basedOn w:val="a8"/>
    <w:link w:val="ab"/>
    <w:semiHidden/>
    <w:rsid w:val="00006467"/>
    <w:rPr>
      <w:b/>
      <w:bCs/>
    </w:rPr>
  </w:style>
  <w:style w:type="paragraph" w:styleId="ab">
    <w:name w:val="annotation subject"/>
    <w:basedOn w:val="a9"/>
    <w:next w:val="a9"/>
    <w:link w:val="aa"/>
    <w:semiHidden/>
    <w:rsid w:val="00006467"/>
    <w:rPr>
      <w:b/>
      <w:bCs/>
    </w:rPr>
  </w:style>
  <w:style w:type="character" w:customStyle="1" w:styleId="12">
    <w:name w:val="Тема примечания Знак1"/>
    <w:basedOn w:val="11"/>
    <w:link w:val="ab"/>
    <w:uiPriority w:val="99"/>
    <w:semiHidden/>
    <w:rsid w:val="00006467"/>
    <w:rPr>
      <w:b/>
      <w:bCs/>
    </w:rPr>
  </w:style>
  <w:style w:type="character" w:customStyle="1" w:styleId="ac">
    <w:name w:val="Текст выноски Знак"/>
    <w:basedOn w:val="a0"/>
    <w:link w:val="ad"/>
    <w:semiHidden/>
    <w:rsid w:val="00006467"/>
    <w:rPr>
      <w:rFonts w:ascii="Tahoma" w:eastAsia="Times New Roman" w:hAnsi="Tahoma" w:cs="Arial Black"/>
      <w:sz w:val="16"/>
      <w:szCs w:val="16"/>
      <w:lang w:eastAsia="ru-RU"/>
    </w:rPr>
  </w:style>
  <w:style w:type="paragraph" w:styleId="ad">
    <w:name w:val="Balloon Text"/>
    <w:basedOn w:val="a"/>
    <w:link w:val="ac"/>
    <w:semiHidden/>
    <w:rsid w:val="00006467"/>
    <w:rPr>
      <w:rFonts w:ascii="Tahoma" w:hAnsi="Tahoma" w:cs="Arial Black"/>
      <w:sz w:val="16"/>
      <w:szCs w:val="16"/>
    </w:rPr>
  </w:style>
  <w:style w:type="character" w:customStyle="1" w:styleId="13">
    <w:name w:val="Текст выноски Знак1"/>
    <w:basedOn w:val="a0"/>
    <w:link w:val="ad"/>
    <w:uiPriority w:val="99"/>
    <w:semiHidden/>
    <w:rsid w:val="00006467"/>
    <w:rPr>
      <w:rFonts w:ascii="Tahoma" w:eastAsia="Times New Roman" w:hAnsi="Tahoma" w:cs="Tahoma"/>
      <w:sz w:val="16"/>
      <w:szCs w:val="16"/>
      <w:lang w:eastAsia="ru-RU"/>
    </w:rPr>
  </w:style>
  <w:style w:type="character" w:customStyle="1" w:styleId="ae">
    <w:name w:val="Основной текст с отступом Знак"/>
    <w:basedOn w:val="a0"/>
    <w:link w:val="af"/>
    <w:semiHidden/>
    <w:rsid w:val="00006467"/>
    <w:rPr>
      <w:rFonts w:ascii="Times New Roman" w:eastAsia="Times New Roman" w:hAnsi="Times New Roman" w:cs="Times New Roman"/>
      <w:sz w:val="28"/>
      <w:szCs w:val="24"/>
      <w:lang w:eastAsia="ru-RU"/>
    </w:rPr>
  </w:style>
  <w:style w:type="paragraph" w:styleId="af">
    <w:name w:val="Body Text Indent"/>
    <w:basedOn w:val="a"/>
    <w:link w:val="ae"/>
    <w:semiHidden/>
    <w:rsid w:val="00006467"/>
    <w:pPr>
      <w:ind w:firstLine="709"/>
      <w:jc w:val="both"/>
    </w:pPr>
    <w:rPr>
      <w:sz w:val="28"/>
    </w:rPr>
  </w:style>
  <w:style w:type="character" w:customStyle="1" w:styleId="14">
    <w:name w:val="Основной текст с отступом Знак1"/>
    <w:basedOn w:val="a0"/>
    <w:link w:val="af"/>
    <w:uiPriority w:val="99"/>
    <w:semiHidden/>
    <w:rsid w:val="00006467"/>
    <w:rPr>
      <w:rFonts w:ascii="Times New Roman" w:eastAsia="Times New Roman" w:hAnsi="Times New Roman" w:cs="Times New Roman"/>
      <w:sz w:val="24"/>
      <w:szCs w:val="24"/>
      <w:lang w:eastAsia="ru-RU"/>
    </w:rPr>
  </w:style>
  <w:style w:type="character" w:customStyle="1" w:styleId="af0">
    <w:name w:val="Знак Знак"/>
    <w:rsid w:val="00006467"/>
    <w:rPr>
      <w:noProof w:val="0"/>
      <w:sz w:val="28"/>
      <w:szCs w:val="24"/>
      <w:lang w:val="ru-RU" w:eastAsia="ru-RU" w:bidi="ar-SA"/>
    </w:rPr>
  </w:style>
  <w:style w:type="paragraph" w:styleId="af1">
    <w:name w:val="Body Text"/>
    <w:basedOn w:val="a"/>
    <w:link w:val="af2"/>
    <w:semiHidden/>
    <w:rsid w:val="00006467"/>
    <w:pPr>
      <w:jc w:val="center"/>
    </w:pPr>
    <w:rPr>
      <w:rFonts w:ascii="Arial Black" w:hAnsi="Arial Black"/>
      <w:b/>
      <w:sz w:val="40"/>
    </w:rPr>
  </w:style>
  <w:style w:type="character" w:customStyle="1" w:styleId="af2">
    <w:name w:val="Основной текст Знак"/>
    <w:basedOn w:val="a0"/>
    <w:link w:val="af1"/>
    <w:semiHidden/>
    <w:rsid w:val="00006467"/>
    <w:rPr>
      <w:rFonts w:ascii="Arial Black" w:eastAsia="Times New Roman" w:hAnsi="Arial Black" w:cs="Times New Roman"/>
      <w:b/>
      <w:sz w:val="40"/>
      <w:szCs w:val="24"/>
      <w:lang w:eastAsia="ru-RU"/>
    </w:rPr>
  </w:style>
  <w:style w:type="character" w:customStyle="1" w:styleId="21">
    <w:name w:val="Основной текст 2 Знак"/>
    <w:basedOn w:val="a0"/>
    <w:link w:val="22"/>
    <w:semiHidden/>
    <w:rsid w:val="00006467"/>
    <w:rPr>
      <w:rFonts w:ascii="Times New Roman" w:eastAsia="Times New Roman" w:hAnsi="Times New Roman" w:cs="Times New Roman"/>
      <w:sz w:val="28"/>
      <w:szCs w:val="24"/>
      <w:lang w:eastAsia="ru-RU"/>
    </w:rPr>
  </w:style>
  <w:style w:type="paragraph" w:styleId="22">
    <w:name w:val="Body Text 2"/>
    <w:basedOn w:val="a"/>
    <w:link w:val="21"/>
    <w:semiHidden/>
    <w:rsid w:val="00006467"/>
    <w:pPr>
      <w:spacing w:line="360" w:lineRule="auto"/>
    </w:pPr>
    <w:rPr>
      <w:sz w:val="28"/>
    </w:rPr>
  </w:style>
  <w:style w:type="character" w:customStyle="1" w:styleId="210">
    <w:name w:val="Основной текст 2 Знак1"/>
    <w:basedOn w:val="a0"/>
    <w:link w:val="22"/>
    <w:uiPriority w:val="99"/>
    <w:semiHidden/>
    <w:rsid w:val="00006467"/>
    <w:rPr>
      <w:rFonts w:ascii="Times New Roman" w:eastAsia="Times New Roman" w:hAnsi="Times New Roman" w:cs="Times New Roman"/>
      <w:sz w:val="24"/>
      <w:szCs w:val="24"/>
      <w:lang w:eastAsia="ru-RU"/>
    </w:rPr>
  </w:style>
  <w:style w:type="character" w:customStyle="1" w:styleId="31">
    <w:name w:val="Основной текст с отступом 3 Знак"/>
    <w:basedOn w:val="a0"/>
    <w:link w:val="32"/>
    <w:semiHidden/>
    <w:rsid w:val="00006467"/>
    <w:rPr>
      <w:rFonts w:ascii="Times New Roman" w:eastAsia="Times New Roman" w:hAnsi="Times New Roman" w:cs="Times New Roman"/>
      <w:sz w:val="28"/>
      <w:szCs w:val="24"/>
      <w:lang w:eastAsia="ru-RU"/>
    </w:rPr>
  </w:style>
  <w:style w:type="paragraph" w:styleId="32">
    <w:name w:val="Body Text Indent 3"/>
    <w:basedOn w:val="a"/>
    <w:link w:val="31"/>
    <w:semiHidden/>
    <w:rsid w:val="00006467"/>
    <w:pPr>
      <w:spacing w:line="360" w:lineRule="auto"/>
      <w:ind w:firstLine="720"/>
      <w:jc w:val="both"/>
    </w:pPr>
    <w:rPr>
      <w:sz w:val="28"/>
    </w:rPr>
  </w:style>
  <w:style w:type="character" w:customStyle="1" w:styleId="310">
    <w:name w:val="Основной текст с отступом 3 Знак1"/>
    <w:basedOn w:val="a0"/>
    <w:link w:val="32"/>
    <w:uiPriority w:val="99"/>
    <w:semiHidden/>
    <w:rsid w:val="00006467"/>
    <w:rPr>
      <w:rFonts w:ascii="Times New Roman" w:eastAsia="Times New Roman" w:hAnsi="Times New Roman" w:cs="Times New Roman"/>
      <w:sz w:val="16"/>
      <w:szCs w:val="16"/>
      <w:lang w:eastAsia="ru-RU"/>
    </w:rPr>
  </w:style>
  <w:style w:type="paragraph" w:styleId="33">
    <w:name w:val="Body Text 3"/>
    <w:basedOn w:val="a"/>
    <w:link w:val="34"/>
    <w:semiHidden/>
    <w:rsid w:val="00006467"/>
    <w:pPr>
      <w:spacing w:after="120"/>
    </w:pPr>
    <w:rPr>
      <w:sz w:val="16"/>
    </w:rPr>
  </w:style>
  <w:style w:type="character" w:customStyle="1" w:styleId="34">
    <w:name w:val="Основной текст 3 Знак"/>
    <w:basedOn w:val="a0"/>
    <w:link w:val="33"/>
    <w:semiHidden/>
    <w:rsid w:val="00006467"/>
    <w:rPr>
      <w:rFonts w:ascii="Times New Roman" w:eastAsia="Times New Roman" w:hAnsi="Times New Roman" w:cs="Times New Roman"/>
      <w:sz w:val="16"/>
      <w:szCs w:val="24"/>
      <w:lang w:eastAsia="ru-RU"/>
    </w:rPr>
  </w:style>
  <w:style w:type="character" w:customStyle="1" w:styleId="23">
    <w:name w:val="Основной текст с отступом 2 Знак"/>
    <w:basedOn w:val="a0"/>
    <w:link w:val="24"/>
    <w:semiHidden/>
    <w:rsid w:val="00006467"/>
    <w:rPr>
      <w:rFonts w:ascii="Times New Roman" w:eastAsia="Times New Roman" w:hAnsi="Times New Roman" w:cs="Times New Roman"/>
      <w:sz w:val="24"/>
      <w:szCs w:val="24"/>
      <w:lang w:eastAsia="ru-RU"/>
    </w:rPr>
  </w:style>
  <w:style w:type="paragraph" w:styleId="24">
    <w:name w:val="Body Text Indent 2"/>
    <w:basedOn w:val="a"/>
    <w:link w:val="23"/>
    <w:semiHidden/>
    <w:rsid w:val="00006467"/>
    <w:pPr>
      <w:spacing w:after="120" w:line="480" w:lineRule="auto"/>
      <w:ind w:left="283"/>
    </w:pPr>
  </w:style>
  <w:style w:type="character" w:customStyle="1" w:styleId="211">
    <w:name w:val="Основной текст с отступом 2 Знак1"/>
    <w:basedOn w:val="a0"/>
    <w:link w:val="24"/>
    <w:uiPriority w:val="99"/>
    <w:semiHidden/>
    <w:rsid w:val="00006467"/>
    <w:rPr>
      <w:rFonts w:ascii="Times New Roman" w:eastAsia="Times New Roman" w:hAnsi="Times New Roman" w:cs="Times New Roman"/>
      <w:sz w:val="24"/>
      <w:szCs w:val="24"/>
      <w:lang w:eastAsia="ru-RU"/>
    </w:rPr>
  </w:style>
  <w:style w:type="paragraph" w:customStyle="1" w:styleId="ConsPlusNonformat">
    <w:name w:val="ConsPlusNonformat"/>
    <w:uiPriority w:val="99"/>
    <w:rsid w:val="00006467"/>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Normal (Web)"/>
    <w:basedOn w:val="a"/>
    <w:uiPriority w:val="99"/>
    <w:rsid w:val="00006467"/>
    <w:pPr>
      <w:spacing w:before="100" w:after="100"/>
    </w:pPr>
  </w:style>
  <w:style w:type="paragraph" w:customStyle="1" w:styleId="CharChar">
    <w:name w:val="Char Char"/>
    <w:basedOn w:val="a"/>
    <w:rsid w:val="00006467"/>
    <w:pPr>
      <w:spacing w:after="160" w:line="240" w:lineRule="exact"/>
    </w:pPr>
    <w:rPr>
      <w:rFonts w:ascii="Verdana" w:hAnsi="Verdana"/>
      <w:sz w:val="20"/>
      <w:szCs w:val="20"/>
      <w:lang w:val="en-US" w:eastAsia="en-US"/>
    </w:rPr>
  </w:style>
  <w:style w:type="character" w:customStyle="1" w:styleId="af4">
    <w:name w:val="Гипертекстовая ссылка"/>
    <w:basedOn w:val="a0"/>
    <w:rsid w:val="00006467"/>
    <w:rPr>
      <w:color w:val="106BBE"/>
    </w:rPr>
  </w:style>
  <w:style w:type="character" w:customStyle="1" w:styleId="af5">
    <w:name w:val="Цветовое выделение"/>
    <w:rsid w:val="00006467"/>
    <w:rPr>
      <w:b/>
      <w:bCs/>
      <w:color w:val="26282F"/>
    </w:rPr>
  </w:style>
  <w:style w:type="paragraph" w:styleId="af6">
    <w:name w:val="No Spacing"/>
    <w:link w:val="af7"/>
    <w:qFormat/>
    <w:rsid w:val="00006467"/>
    <w:pPr>
      <w:spacing w:after="0" w:line="240" w:lineRule="auto"/>
    </w:pPr>
    <w:rPr>
      <w:rFonts w:ascii="Calibri" w:eastAsia="Times New Roman" w:hAnsi="Calibri" w:cs="Times New Roman"/>
      <w:lang w:eastAsia="ru-RU"/>
    </w:rPr>
  </w:style>
  <w:style w:type="character" w:customStyle="1" w:styleId="af7">
    <w:name w:val="Без интервала Знак"/>
    <w:link w:val="af6"/>
    <w:rsid w:val="00006467"/>
    <w:rPr>
      <w:rFonts w:ascii="Calibri" w:eastAsia="Times New Roman" w:hAnsi="Calibri" w:cs="Times New Roman"/>
      <w:lang w:eastAsia="ru-RU"/>
    </w:rPr>
  </w:style>
  <w:style w:type="paragraph" w:styleId="25">
    <w:name w:val="toc 2"/>
    <w:basedOn w:val="a"/>
    <w:next w:val="a"/>
    <w:autoRedefine/>
    <w:unhideWhenUsed/>
    <w:qFormat/>
    <w:rsid w:val="00006467"/>
    <w:pPr>
      <w:tabs>
        <w:tab w:val="right" w:leader="dot" w:pos="10206"/>
      </w:tabs>
      <w:spacing w:line="360" w:lineRule="auto"/>
      <w:ind w:firstLine="567"/>
      <w:contextualSpacing/>
    </w:pPr>
    <w:rPr>
      <w:szCs w:val="20"/>
      <w:lang w:eastAsia="en-US"/>
    </w:rPr>
  </w:style>
  <w:style w:type="character" w:styleId="af8">
    <w:name w:val="Strong"/>
    <w:qFormat/>
    <w:rsid w:val="00006467"/>
    <w:rPr>
      <w:b/>
      <w:bCs/>
    </w:rPr>
  </w:style>
  <w:style w:type="character" w:customStyle="1" w:styleId="apple-converted-space">
    <w:name w:val="apple-converted-space"/>
    <w:basedOn w:val="a0"/>
    <w:rsid w:val="00006467"/>
  </w:style>
  <w:style w:type="paragraph" w:customStyle="1" w:styleId="15">
    <w:name w:val="Без интервала1"/>
    <w:link w:val="NoSpacingChar"/>
    <w:rsid w:val="00006467"/>
    <w:pPr>
      <w:spacing w:after="0" w:line="360" w:lineRule="auto"/>
      <w:ind w:firstLine="709"/>
      <w:jc w:val="both"/>
    </w:pPr>
    <w:rPr>
      <w:rFonts w:ascii="Times New Roman" w:eastAsia="Calibri" w:hAnsi="Times New Roman" w:cs="Times New Roman"/>
      <w:sz w:val="28"/>
      <w:lang w:eastAsia="ru-RU"/>
    </w:rPr>
  </w:style>
  <w:style w:type="character" w:customStyle="1" w:styleId="NoSpacingChar">
    <w:name w:val="No Spacing Char"/>
    <w:basedOn w:val="a0"/>
    <w:link w:val="15"/>
    <w:locked/>
    <w:rsid w:val="00006467"/>
    <w:rPr>
      <w:rFonts w:ascii="Times New Roman" w:eastAsia="Calibri" w:hAnsi="Times New Roman" w:cs="Times New Roman"/>
      <w:sz w:val="28"/>
      <w:lang w:eastAsia="ru-RU"/>
    </w:rPr>
  </w:style>
  <w:style w:type="paragraph" w:customStyle="1" w:styleId="16">
    <w:name w:val="Стиль1"/>
    <w:basedOn w:val="1"/>
    <w:rsid w:val="00006467"/>
    <w:pPr>
      <w:keepNext w:val="0"/>
      <w:suppressAutoHyphens/>
      <w:spacing w:before="120"/>
      <w:ind w:firstLine="0"/>
      <w:jc w:val="center"/>
      <w:outlineLvl w:val="9"/>
    </w:pPr>
    <w:rPr>
      <w:rFonts w:cs="Arial"/>
      <w:b/>
      <w:spacing w:val="-1"/>
      <w:kern w:val="2"/>
      <w:lang w:eastAsia="ar-SA"/>
    </w:rPr>
  </w:style>
  <w:style w:type="paragraph" w:customStyle="1" w:styleId="af9">
    <w:name w:val="Таблица"/>
    <w:basedOn w:val="a"/>
    <w:rsid w:val="00006467"/>
    <w:pPr>
      <w:suppressAutoHyphens/>
      <w:jc w:val="both"/>
    </w:pPr>
    <w:rPr>
      <w:rFonts w:eastAsia="Calibri"/>
      <w:b/>
      <w:szCs w:val="22"/>
      <w:lang w:eastAsia="ar-SA"/>
    </w:rPr>
  </w:style>
  <w:style w:type="paragraph" w:styleId="afa">
    <w:name w:val="List Paragraph"/>
    <w:basedOn w:val="a"/>
    <w:uiPriority w:val="99"/>
    <w:qFormat/>
    <w:rsid w:val="00A35AA5"/>
    <w:pPr>
      <w:ind w:left="720"/>
    </w:pPr>
    <w:rPr>
      <w:lang w:val="en-US" w:eastAsia="en-US"/>
    </w:rPr>
  </w:style>
  <w:style w:type="paragraph" w:customStyle="1" w:styleId="Style4">
    <w:name w:val="Style4"/>
    <w:basedOn w:val="a"/>
    <w:uiPriority w:val="99"/>
    <w:rsid w:val="00A35AA5"/>
    <w:pPr>
      <w:widowControl w:val="0"/>
      <w:autoSpaceDE w:val="0"/>
      <w:autoSpaceDN w:val="0"/>
      <w:adjustRightInd w:val="0"/>
      <w:spacing w:line="262" w:lineRule="exact"/>
      <w:ind w:firstLine="566"/>
      <w:jc w:val="both"/>
    </w:pPr>
  </w:style>
  <w:style w:type="character" w:customStyle="1" w:styleId="FontStyle14">
    <w:name w:val="Font Style14"/>
    <w:basedOn w:val="a0"/>
    <w:uiPriority w:val="99"/>
    <w:rsid w:val="00A35AA5"/>
    <w:rPr>
      <w:rFonts w:ascii="Times New Roman" w:hAnsi="Times New Roman" w:cs="Times New Roman"/>
      <w:color w:val="000000"/>
      <w:sz w:val="20"/>
      <w:szCs w:val="20"/>
    </w:rPr>
  </w:style>
  <w:style w:type="paragraph" w:customStyle="1" w:styleId="Style1">
    <w:name w:val="Style1"/>
    <w:basedOn w:val="a"/>
    <w:uiPriority w:val="99"/>
    <w:rsid w:val="00A35AA5"/>
    <w:pPr>
      <w:widowControl w:val="0"/>
      <w:autoSpaceDE w:val="0"/>
      <w:autoSpaceDN w:val="0"/>
      <w:adjustRightInd w:val="0"/>
      <w:spacing w:line="408" w:lineRule="exact"/>
      <w:ind w:hanging="298"/>
    </w:pPr>
  </w:style>
  <w:style w:type="paragraph" w:customStyle="1" w:styleId="Style2">
    <w:name w:val="Style2"/>
    <w:basedOn w:val="a"/>
    <w:uiPriority w:val="99"/>
    <w:rsid w:val="00A35AA5"/>
    <w:pPr>
      <w:widowControl w:val="0"/>
      <w:autoSpaceDE w:val="0"/>
      <w:autoSpaceDN w:val="0"/>
      <w:adjustRightInd w:val="0"/>
    </w:pPr>
  </w:style>
  <w:style w:type="paragraph" w:customStyle="1" w:styleId="Style5">
    <w:name w:val="Style5"/>
    <w:basedOn w:val="a"/>
    <w:uiPriority w:val="99"/>
    <w:rsid w:val="00A35AA5"/>
    <w:pPr>
      <w:widowControl w:val="0"/>
      <w:autoSpaceDE w:val="0"/>
      <w:autoSpaceDN w:val="0"/>
      <w:adjustRightInd w:val="0"/>
      <w:spacing w:line="230" w:lineRule="exact"/>
    </w:pPr>
  </w:style>
  <w:style w:type="character" w:customStyle="1" w:styleId="FontStyle12">
    <w:name w:val="Font Style12"/>
    <w:basedOn w:val="a0"/>
    <w:uiPriority w:val="99"/>
    <w:rsid w:val="00A35AA5"/>
    <w:rPr>
      <w:rFonts w:ascii="Times New Roman" w:hAnsi="Times New Roman" w:cs="Times New Roman"/>
      <w:color w:val="000000"/>
      <w:sz w:val="18"/>
      <w:szCs w:val="18"/>
    </w:rPr>
  </w:style>
  <w:style w:type="paragraph" w:customStyle="1" w:styleId="Style3">
    <w:name w:val="Style3"/>
    <w:basedOn w:val="a"/>
    <w:uiPriority w:val="99"/>
    <w:rsid w:val="00A35AA5"/>
    <w:pPr>
      <w:widowControl w:val="0"/>
      <w:autoSpaceDE w:val="0"/>
      <w:autoSpaceDN w:val="0"/>
      <w:adjustRightInd w:val="0"/>
    </w:pPr>
  </w:style>
  <w:style w:type="character" w:customStyle="1" w:styleId="FontStyle13">
    <w:name w:val="Font Style13"/>
    <w:basedOn w:val="a0"/>
    <w:uiPriority w:val="99"/>
    <w:rsid w:val="00A35AA5"/>
    <w:rPr>
      <w:rFonts w:ascii="Times New Roman" w:hAnsi="Times New Roman" w:cs="Times New Roman"/>
      <w:i/>
      <w:iCs/>
      <w:color w:val="000000"/>
      <w:sz w:val="18"/>
      <w:szCs w:val="18"/>
    </w:rPr>
  </w:style>
  <w:style w:type="paragraph" w:customStyle="1" w:styleId="Style8">
    <w:name w:val="Style8"/>
    <w:basedOn w:val="a"/>
    <w:uiPriority w:val="99"/>
    <w:rsid w:val="00A35AA5"/>
    <w:pPr>
      <w:widowControl w:val="0"/>
      <w:autoSpaceDE w:val="0"/>
      <w:autoSpaceDN w:val="0"/>
      <w:adjustRightInd w:val="0"/>
    </w:pPr>
  </w:style>
  <w:style w:type="paragraph" w:customStyle="1" w:styleId="Style9">
    <w:name w:val="Style9"/>
    <w:basedOn w:val="a"/>
    <w:uiPriority w:val="99"/>
    <w:rsid w:val="00A35AA5"/>
    <w:pPr>
      <w:widowControl w:val="0"/>
      <w:autoSpaceDE w:val="0"/>
      <w:autoSpaceDN w:val="0"/>
      <w:adjustRightInd w:val="0"/>
    </w:pPr>
  </w:style>
  <w:style w:type="paragraph" w:customStyle="1" w:styleId="Style7">
    <w:name w:val="Style7"/>
    <w:basedOn w:val="a"/>
    <w:uiPriority w:val="99"/>
    <w:rsid w:val="00A35AA5"/>
    <w:pPr>
      <w:widowControl w:val="0"/>
      <w:autoSpaceDE w:val="0"/>
      <w:autoSpaceDN w:val="0"/>
      <w:adjustRightInd w:val="0"/>
    </w:pPr>
  </w:style>
  <w:style w:type="character" w:customStyle="1" w:styleId="FontStyle17">
    <w:name w:val="Font Style17"/>
    <w:basedOn w:val="a0"/>
    <w:uiPriority w:val="99"/>
    <w:rsid w:val="00A35AA5"/>
    <w:rPr>
      <w:rFonts w:ascii="Times New Roman" w:hAnsi="Times New Roman" w:cs="Times New Roman"/>
      <w:i/>
      <w:iCs/>
      <w:color w:val="00000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on.scli.ru/ru/legal_texts/act_municipal_education/index.php?do4=document&amp;id4=96e20c02-1b12-465a-b64c-24aa92270007" TargetMode="Externa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hyperlink" Target="garantF1://45302404.0" TargetMode="External"/><Relationship Id="rId11" Type="http://schemas.openxmlformats.org/officeDocument/2006/relationships/footer" Target="footer2.xml"/><Relationship Id="rId5" Type="http://schemas.openxmlformats.org/officeDocument/2006/relationships/hyperlink" Target="garantF1://45302404.0" TargetMode="Externa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26</Pages>
  <Words>9384</Words>
  <Characters>53493</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2018-06-29T05:52:00Z</dcterms:created>
  <dcterms:modified xsi:type="dcterms:W3CDTF">2018-06-29T05:57:00Z</dcterms:modified>
</cp:coreProperties>
</file>