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A9" w:rsidRDefault="00F238A9" w:rsidP="00F238A9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                              27 июня  2018 года                            №26(344)</w:t>
      </w: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jc w:val="center"/>
        <w:rPr>
          <w:sz w:val="28"/>
          <w:szCs w:val="28"/>
        </w:rPr>
      </w:pPr>
      <w:r w:rsidRPr="00772A61">
        <w:rPr>
          <w:sz w:val="28"/>
          <w:szCs w:val="28"/>
        </w:rPr>
        <w:t>Житель Дубенского района осужден за оскор</w:t>
      </w:r>
      <w:r>
        <w:rPr>
          <w:sz w:val="28"/>
          <w:szCs w:val="28"/>
        </w:rPr>
        <w:t>бление полицейского</w:t>
      </w:r>
    </w:p>
    <w:p w:rsidR="00F238A9" w:rsidRPr="00772A61" w:rsidRDefault="00F238A9" w:rsidP="00F238A9">
      <w:pPr>
        <w:ind w:firstLine="720"/>
        <w:jc w:val="both"/>
        <w:rPr>
          <w:sz w:val="28"/>
          <w:szCs w:val="28"/>
        </w:rPr>
      </w:pPr>
    </w:p>
    <w:p w:rsidR="00F238A9" w:rsidRDefault="00F238A9" w:rsidP="00F238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Мировой судья судебного участка Дубенского района </w:t>
      </w:r>
      <w:r w:rsidRPr="0057726B">
        <w:rPr>
          <w:sz w:val="28"/>
          <w:szCs w:val="28"/>
        </w:rPr>
        <w:t>согласился с доводами государственного обвинителя о виновности местно</w:t>
      </w:r>
      <w:r>
        <w:rPr>
          <w:sz w:val="28"/>
          <w:szCs w:val="28"/>
        </w:rPr>
        <w:t>го</w:t>
      </w:r>
      <w:r w:rsidRPr="0057726B">
        <w:rPr>
          <w:sz w:val="28"/>
          <w:szCs w:val="28"/>
        </w:rPr>
        <w:t xml:space="preserve"> жител</w:t>
      </w:r>
      <w:r>
        <w:rPr>
          <w:sz w:val="28"/>
          <w:szCs w:val="28"/>
        </w:rPr>
        <w:t>я Каргина Григория Петровича</w:t>
      </w:r>
      <w:r w:rsidRPr="0057726B">
        <w:rPr>
          <w:sz w:val="28"/>
          <w:szCs w:val="28"/>
        </w:rPr>
        <w:t xml:space="preserve"> в совершении преступления, предусмотренного ст. 319 УК РФ (оскорбление представителя власти).</w:t>
      </w:r>
    </w:p>
    <w:p w:rsidR="00F238A9" w:rsidRPr="001D7E4C" w:rsidRDefault="00F238A9" w:rsidP="00F238A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Судом установлено, что</w:t>
      </w:r>
      <w:r w:rsidRPr="000B1F5E">
        <w:rPr>
          <w:sz w:val="28"/>
          <w:szCs w:val="28"/>
        </w:rPr>
        <w:t xml:space="preserve"> </w:t>
      </w:r>
      <w:r w:rsidRPr="001D7E4C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1D7E4C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1D7E4C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1D7E4C">
        <w:rPr>
          <w:sz w:val="28"/>
          <w:szCs w:val="28"/>
        </w:rPr>
        <w:t xml:space="preserve"> </w:t>
      </w:r>
      <w:r>
        <w:rPr>
          <w:sz w:val="28"/>
          <w:szCs w:val="28"/>
        </w:rPr>
        <w:t>в дежурную часть ОП № 17 ММО МВД Росси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поступило телефонное сообщение о совершении Каргиным Г.П. противоправных действий </w:t>
      </w:r>
      <w:r w:rsidRPr="001D7E4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своем доме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Дубенки. </w:t>
      </w:r>
      <w:proofErr w:type="gramStart"/>
      <w:r>
        <w:rPr>
          <w:sz w:val="28"/>
          <w:szCs w:val="28"/>
        </w:rPr>
        <w:t>Прибывший по указанному в сообщении адресу осуществлявший дежурство участковый уполномоченный полиции потребовал от Каргина Г.П. прекратить противоправные действия, на что последний</w:t>
      </w:r>
      <w:r w:rsidRPr="001D7E4C">
        <w:rPr>
          <w:sz w:val="28"/>
          <w:szCs w:val="28"/>
        </w:rPr>
        <w:t xml:space="preserve">, </w:t>
      </w:r>
      <w:r>
        <w:rPr>
          <w:sz w:val="28"/>
          <w:szCs w:val="28"/>
        </w:rPr>
        <w:t>будучи в состоянии алкогольного опьянения</w:t>
      </w:r>
      <w:r w:rsidRPr="001D7E4C">
        <w:rPr>
          <w:sz w:val="28"/>
          <w:szCs w:val="28"/>
        </w:rPr>
        <w:t xml:space="preserve"> умышленно, из-за внезапно возникших неприязненных отношений, публично, в присутствии посторонних лиц оскорбил </w:t>
      </w:r>
      <w:r>
        <w:rPr>
          <w:sz w:val="28"/>
          <w:szCs w:val="28"/>
        </w:rPr>
        <w:t>сотрудника полиции в грубой неприличной форме, я</w:t>
      </w:r>
      <w:r w:rsidRPr="001D7E4C">
        <w:rPr>
          <w:sz w:val="28"/>
          <w:szCs w:val="28"/>
        </w:rPr>
        <w:t>вно не соответствующей общепринятым нормам поведения, унизив тем самым его честь и достоинство как сотрудника</w:t>
      </w:r>
      <w:proofErr w:type="gramEnd"/>
      <w:r w:rsidRPr="001D7E4C">
        <w:rPr>
          <w:sz w:val="28"/>
          <w:szCs w:val="28"/>
        </w:rPr>
        <w:t xml:space="preserve"> правоохранительных органов и представителя власти.     </w:t>
      </w:r>
    </w:p>
    <w:p w:rsidR="00F238A9" w:rsidRPr="000B1F5E" w:rsidRDefault="00F238A9" w:rsidP="00F238A9">
      <w:pPr>
        <w:ind w:firstLine="720"/>
        <w:jc w:val="both"/>
        <w:rPr>
          <w:sz w:val="28"/>
          <w:szCs w:val="28"/>
        </w:rPr>
      </w:pPr>
      <w:r w:rsidRPr="000B1F5E">
        <w:rPr>
          <w:sz w:val="28"/>
          <w:szCs w:val="28"/>
        </w:rPr>
        <w:t xml:space="preserve">На основании представленных прокуратурой </w:t>
      </w:r>
      <w:r>
        <w:rPr>
          <w:sz w:val="28"/>
          <w:szCs w:val="28"/>
        </w:rPr>
        <w:t>района</w:t>
      </w:r>
      <w:r w:rsidRPr="000B1F5E">
        <w:rPr>
          <w:sz w:val="28"/>
          <w:szCs w:val="28"/>
        </w:rPr>
        <w:t xml:space="preserve"> доказательств </w:t>
      </w:r>
      <w:r>
        <w:rPr>
          <w:sz w:val="28"/>
          <w:szCs w:val="28"/>
        </w:rPr>
        <w:t>Каргину Г.П.</w:t>
      </w:r>
      <w:r w:rsidRPr="000B1F5E">
        <w:rPr>
          <w:sz w:val="28"/>
          <w:szCs w:val="28"/>
        </w:rPr>
        <w:t xml:space="preserve"> назначено наказание </w:t>
      </w:r>
      <w:r>
        <w:rPr>
          <w:sz w:val="28"/>
          <w:szCs w:val="28"/>
        </w:rPr>
        <w:t>в виде штрафа в размере 12000 руб</w:t>
      </w:r>
      <w:r w:rsidRPr="000B1F5E">
        <w:rPr>
          <w:sz w:val="28"/>
          <w:szCs w:val="28"/>
        </w:rPr>
        <w:t>.</w:t>
      </w:r>
    </w:p>
    <w:p w:rsidR="00F238A9" w:rsidRPr="000B1F5E" w:rsidRDefault="00F238A9" w:rsidP="00F238A9">
      <w:pPr>
        <w:ind w:firstLine="720"/>
        <w:jc w:val="both"/>
        <w:rPr>
          <w:sz w:val="28"/>
          <w:szCs w:val="28"/>
        </w:rPr>
      </w:pPr>
      <w:r w:rsidRPr="000B1F5E">
        <w:rPr>
          <w:sz w:val="28"/>
          <w:szCs w:val="28"/>
        </w:rPr>
        <w:t>Приговор вступил в законную силу.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27 июня  2018 года №26(344)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E19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E19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E199C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E199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E199C">
    <w:pPr>
      <w:pStyle w:val="a3"/>
    </w:pPr>
  </w:p>
  <w:p w:rsidR="00AC3C0E" w:rsidRDefault="00EE199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E199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8A9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D0032-D8BB-487F-8130-A8F1E277A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2018-06-29T05:58:00Z</dcterms:created>
  <dcterms:modified xsi:type="dcterms:W3CDTF">2018-06-29T06:02:00Z</dcterms:modified>
</cp:coreProperties>
</file>