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69F" w:rsidRPr="00523C14" w:rsidRDefault="00840B9A" w:rsidP="0020169F">
      <w:pPr>
        <w:jc w:val="right"/>
        <w:rPr>
          <w:rStyle w:val="a4"/>
          <w:rFonts w:cs="Times New Roman CYR"/>
          <w:bCs/>
          <w:color w:val="000000" w:themeColor="text1"/>
        </w:rPr>
      </w:pPr>
      <w:r w:rsidRPr="00523C14">
        <w:rPr>
          <w:rStyle w:val="a4"/>
          <w:rFonts w:cs="Times New Roman CYR"/>
          <w:bCs/>
          <w:color w:val="000000" w:themeColor="text1"/>
        </w:rPr>
        <w:t xml:space="preserve"> </w:t>
      </w:r>
    </w:p>
    <w:p w:rsidR="00445157" w:rsidRDefault="00CF73B0" w:rsidP="00CF73B0">
      <w:pPr>
        <w:jc w:val="center"/>
        <w:rPr>
          <w:b/>
          <w:color w:val="000000" w:themeColor="text1"/>
        </w:rPr>
      </w:pPr>
      <w:r w:rsidRPr="00445157">
        <w:rPr>
          <w:b/>
          <w:color w:val="000000" w:themeColor="text1"/>
        </w:rPr>
        <w:t xml:space="preserve">СОВЕТ ДЕПУТАТОВ </w:t>
      </w:r>
      <w:r w:rsidR="002341F4" w:rsidRPr="00445157">
        <w:rPr>
          <w:b/>
          <w:color w:val="000000" w:themeColor="text1"/>
        </w:rPr>
        <w:t>ПЕТРОВСКОГО СЕЛЬСКОГО ПОСЕЛЕНИЯ</w:t>
      </w:r>
    </w:p>
    <w:p w:rsidR="00CF73B0" w:rsidRPr="00445157" w:rsidRDefault="002341F4" w:rsidP="00CF73B0">
      <w:pPr>
        <w:jc w:val="center"/>
        <w:rPr>
          <w:b/>
          <w:color w:val="000000" w:themeColor="text1"/>
        </w:rPr>
      </w:pPr>
      <w:r w:rsidRPr="00445157">
        <w:rPr>
          <w:b/>
          <w:color w:val="000000" w:themeColor="text1"/>
        </w:rPr>
        <w:t xml:space="preserve"> </w:t>
      </w:r>
      <w:r w:rsidR="00CF73B0" w:rsidRPr="00445157">
        <w:rPr>
          <w:b/>
          <w:color w:val="000000" w:themeColor="text1"/>
        </w:rPr>
        <w:t xml:space="preserve">ДУБЕНСКОГО МУНИЦИПАЛЬНОГО РАЙОНА РЕСПУБЛИКИ МОРДОВИЯ </w:t>
      </w:r>
      <w:r w:rsidRPr="00445157">
        <w:rPr>
          <w:b/>
          <w:color w:val="000000" w:themeColor="text1"/>
        </w:rPr>
        <w:t>ЧЕТВЕРТОГО</w:t>
      </w:r>
      <w:r w:rsidR="00CF73B0" w:rsidRPr="00445157">
        <w:rPr>
          <w:b/>
          <w:color w:val="000000" w:themeColor="text1"/>
        </w:rPr>
        <w:t xml:space="preserve"> СОЗЫВА</w:t>
      </w:r>
    </w:p>
    <w:p w:rsidR="00CF73B0" w:rsidRPr="00523C14" w:rsidRDefault="00CF73B0" w:rsidP="00CF73B0">
      <w:pPr>
        <w:jc w:val="center"/>
        <w:rPr>
          <w:color w:val="000000" w:themeColor="text1"/>
          <w:sz w:val="28"/>
          <w:szCs w:val="28"/>
        </w:rPr>
      </w:pPr>
    </w:p>
    <w:p w:rsidR="00CF73B0" w:rsidRPr="007D13B6" w:rsidRDefault="00CF73B0" w:rsidP="00CF73B0">
      <w:pPr>
        <w:jc w:val="center"/>
        <w:rPr>
          <w:b/>
          <w:color w:val="000000" w:themeColor="text1"/>
          <w:sz w:val="28"/>
          <w:szCs w:val="28"/>
        </w:rPr>
      </w:pPr>
      <w:r w:rsidRPr="007D13B6">
        <w:rPr>
          <w:b/>
          <w:color w:val="000000" w:themeColor="text1"/>
          <w:sz w:val="28"/>
          <w:szCs w:val="28"/>
        </w:rPr>
        <w:t>РЕШЕНИЕ</w:t>
      </w:r>
    </w:p>
    <w:p w:rsidR="00CF73B0" w:rsidRPr="00523C14" w:rsidRDefault="00CF73B0" w:rsidP="00CF73B0">
      <w:pPr>
        <w:jc w:val="center"/>
        <w:rPr>
          <w:color w:val="000000" w:themeColor="text1"/>
          <w:sz w:val="28"/>
          <w:szCs w:val="28"/>
        </w:rPr>
      </w:pPr>
    </w:p>
    <w:p w:rsidR="00CF73B0" w:rsidRPr="00523C14" w:rsidRDefault="00CF73B0" w:rsidP="00CF73B0">
      <w:pPr>
        <w:jc w:val="center"/>
        <w:rPr>
          <w:color w:val="000000" w:themeColor="text1"/>
        </w:rPr>
      </w:pPr>
      <w:proofErr w:type="gramStart"/>
      <w:r w:rsidRPr="00523C14">
        <w:rPr>
          <w:color w:val="000000" w:themeColor="text1"/>
        </w:rPr>
        <w:t>с</w:t>
      </w:r>
      <w:proofErr w:type="gramEnd"/>
      <w:r w:rsidRPr="00523C14">
        <w:rPr>
          <w:color w:val="000000" w:themeColor="text1"/>
        </w:rPr>
        <w:t xml:space="preserve">. </w:t>
      </w:r>
      <w:r w:rsidR="002341F4">
        <w:rPr>
          <w:color w:val="000000" w:themeColor="text1"/>
        </w:rPr>
        <w:t>Петровка</w:t>
      </w:r>
    </w:p>
    <w:p w:rsidR="00CF73B0" w:rsidRPr="00523C14" w:rsidRDefault="002341F4" w:rsidP="00CF73B0">
      <w:pPr>
        <w:ind w:left="360"/>
        <w:jc w:val="center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>28</w:t>
      </w:r>
      <w:r w:rsidR="0020169F" w:rsidRPr="00523C14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09</w:t>
      </w:r>
      <w:r w:rsidR="0020169F" w:rsidRPr="00523C14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2018</w:t>
      </w:r>
      <w:r w:rsidR="00CF73B0" w:rsidRPr="00523C14">
        <w:rPr>
          <w:color w:val="000000" w:themeColor="text1"/>
          <w:sz w:val="28"/>
          <w:szCs w:val="28"/>
        </w:rPr>
        <w:t xml:space="preserve">                                                                 </w:t>
      </w:r>
      <w:r>
        <w:rPr>
          <w:color w:val="000000" w:themeColor="text1"/>
          <w:sz w:val="28"/>
          <w:szCs w:val="28"/>
        </w:rPr>
        <w:t xml:space="preserve">                 </w:t>
      </w:r>
      <w:r w:rsidR="00CF73B0" w:rsidRPr="00523C14">
        <w:rPr>
          <w:color w:val="000000" w:themeColor="text1"/>
          <w:sz w:val="28"/>
          <w:szCs w:val="28"/>
        </w:rPr>
        <w:t>№</w:t>
      </w:r>
      <w:r>
        <w:rPr>
          <w:color w:val="000000" w:themeColor="text1"/>
          <w:sz w:val="28"/>
          <w:szCs w:val="28"/>
        </w:rPr>
        <w:t>61</w:t>
      </w:r>
      <w:r w:rsidR="00CF73B0" w:rsidRPr="00523C14">
        <w:rPr>
          <w:color w:val="000000" w:themeColor="text1"/>
          <w:sz w:val="28"/>
          <w:szCs w:val="28"/>
        </w:rPr>
        <w:t xml:space="preserve">               </w:t>
      </w:r>
    </w:p>
    <w:p w:rsidR="00CF73B0" w:rsidRPr="00523C14" w:rsidRDefault="00CF73B0" w:rsidP="00CF73B0">
      <w:pPr>
        <w:jc w:val="center"/>
        <w:rPr>
          <w:color w:val="000000" w:themeColor="text1"/>
          <w:sz w:val="28"/>
          <w:szCs w:val="28"/>
        </w:rPr>
      </w:pPr>
      <w:r w:rsidRPr="00523C14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</w:t>
      </w:r>
    </w:p>
    <w:p w:rsidR="00FC14DD" w:rsidRDefault="00CF73B0" w:rsidP="00CF73B0">
      <w:pPr>
        <w:jc w:val="center"/>
        <w:rPr>
          <w:rStyle w:val="a4"/>
          <w:rFonts w:cs="Times New Roman CYR"/>
          <w:b w:val="0"/>
          <w:color w:val="000000" w:themeColor="text1"/>
        </w:rPr>
      </w:pPr>
      <w:r w:rsidRPr="00523C14">
        <w:rPr>
          <w:rStyle w:val="a4"/>
          <w:rFonts w:cs="Times New Roman CYR"/>
          <w:b w:val="0"/>
          <w:color w:val="000000" w:themeColor="text1"/>
        </w:rPr>
        <w:t xml:space="preserve"> </w:t>
      </w:r>
    </w:p>
    <w:p w:rsidR="00FC14DD" w:rsidRPr="00523C14" w:rsidRDefault="00FC14DD" w:rsidP="00FC14DD">
      <w:pPr>
        <w:pStyle w:val="1"/>
        <w:rPr>
          <w:color w:val="000000" w:themeColor="text1"/>
        </w:rPr>
      </w:pPr>
      <w:r>
        <w:rPr>
          <w:color w:val="000000" w:themeColor="text1"/>
        </w:rPr>
        <w:t>О</w:t>
      </w:r>
      <w:r w:rsidRPr="00523C14">
        <w:rPr>
          <w:color w:val="000000" w:themeColor="text1"/>
        </w:rPr>
        <w:t xml:space="preserve">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дорожной деятельности в отношении автомобильных дорог, сохранения, использования и популяризации объектов культурного наследия</w:t>
      </w:r>
    </w:p>
    <w:p w:rsidR="00CF73B0" w:rsidRPr="00523C14" w:rsidRDefault="00CF73B0" w:rsidP="00CF73B0">
      <w:pPr>
        <w:jc w:val="center"/>
        <w:rPr>
          <w:color w:val="000000" w:themeColor="text1"/>
        </w:rPr>
      </w:pPr>
    </w:p>
    <w:p w:rsidR="00840B9A" w:rsidRPr="00523C14" w:rsidRDefault="00840B9A" w:rsidP="00840B9A">
      <w:pPr>
        <w:rPr>
          <w:rFonts w:ascii="Times New Roman" w:hAnsi="Times New Roman" w:cs="Times New Roman"/>
          <w:color w:val="000000" w:themeColor="text1"/>
        </w:rPr>
      </w:pPr>
      <w:bookmarkStart w:id="0" w:name="sub_1"/>
      <w:proofErr w:type="gramStart"/>
      <w:r w:rsidRPr="00523C14">
        <w:rPr>
          <w:rFonts w:ascii="Times New Roman" w:hAnsi="Times New Roman" w:cs="Times New Roman"/>
          <w:color w:val="000000" w:themeColor="text1"/>
        </w:rPr>
        <w:t xml:space="preserve">В соответствии со </w:t>
      </w:r>
      <w:hyperlink r:id="rId9" w:history="1">
        <w:r w:rsidRPr="00BC031C">
          <w:rPr>
            <w:rStyle w:val="a4"/>
            <w:rFonts w:ascii="Times New Roman" w:hAnsi="Times New Roman"/>
            <w:b w:val="0"/>
            <w:color w:val="000000" w:themeColor="text1"/>
          </w:rPr>
          <w:t>статьей 142.4</w:t>
        </w:r>
      </w:hyperlink>
      <w:r w:rsidRPr="00523C14">
        <w:rPr>
          <w:rFonts w:ascii="Times New Roman" w:hAnsi="Times New Roman" w:cs="Times New Roman"/>
          <w:color w:val="000000" w:themeColor="text1"/>
        </w:rPr>
        <w:t xml:space="preserve"> Бюджетного кодекса Российской Федерации, с </w:t>
      </w:r>
      <w:hyperlink r:id="rId10" w:history="1">
        <w:r w:rsidRPr="00BC031C">
          <w:rPr>
            <w:rStyle w:val="a4"/>
            <w:rFonts w:ascii="Times New Roman" w:hAnsi="Times New Roman"/>
            <w:b w:val="0"/>
            <w:color w:val="000000" w:themeColor="text1"/>
          </w:rPr>
          <w:t xml:space="preserve">частью 4 статьи 15 </w:t>
        </w:r>
      </w:hyperlink>
      <w:r w:rsidRPr="00523C14">
        <w:rPr>
          <w:rFonts w:ascii="Times New Roman" w:hAnsi="Times New Roman" w:cs="Times New Roman"/>
          <w:color w:val="000000" w:themeColor="text1"/>
        </w:rPr>
        <w:t>Федерального</w:t>
      </w:r>
      <w:r w:rsidR="00500C73">
        <w:rPr>
          <w:rFonts w:ascii="Times New Roman" w:hAnsi="Times New Roman" w:cs="Times New Roman"/>
          <w:color w:val="000000" w:themeColor="text1"/>
        </w:rPr>
        <w:t xml:space="preserve"> Закона от 6 октября 2003 года №131-ФЗ «</w:t>
      </w:r>
      <w:r w:rsidRPr="00523C14">
        <w:rPr>
          <w:rFonts w:ascii="Times New Roman" w:hAnsi="Times New Roman" w:cs="Times New Roman"/>
          <w:color w:val="000000" w:themeColor="text1"/>
        </w:rPr>
        <w:t>Об общих принципах организации местного самоуправления в Российской Федер</w:t>
      </w:r>
      <w:r w:rsidR="00500C73">
        <w:rPr>
          <w:rFonts w:ascii="Times New Roman" w:hAnsi="Times New Roman" w:cs="Times New Roman"/>
          <w:color w:val="000000" w:themeColor="text1"/>
        </w:rPr>
        <w:t>ации»</w:t>
      </w:r>
      <w:r w:rsidRPr="00523C14">
        <w:rPr>
          <w:rFonts w:ascii="Times New Roman" w:hAnsi="Times New Roman" w:cs="Times New Roman"/>
          <w:color w:val="000000" w:themeColor="text1"/>
        </w:rPr>
        <w:t xml:space="preserve">, руководствуясь </w:t>
      </w:r>
      <w:hyperlink r:id="rId11" w:history="1">
        <w:r w:rsidRPr="00BC031C">
          <w:rPr>
            <w:rStyle w:val="a4"/>
            <w:rFonts w:ascii="Times New Roman" w:hAnsi="Times New Roman"/>
            <w:b w:val="0"/>
            <w:color w:val="000000" w:themeColor="text1"/>
          </w:rPr>
          <w:t>решением</w:t>
        </w:r>
      </w:hyperlink>
      <w:r w:rsidRPr="00523C14">
        <w:rPr>
          <w:rFonts w:ascii="Times New Roman" w:hAnsi="Times New Roman" w:cs="Times New Roman"/>
          <w:color w:val="000000" w:themeColor="text1"/>
        </w:rPr>
        <w:t xml:space="preserve"> Совета депутатов Ду</w:t>
      </w:r>
      <w:r w:rsidR="00500C73">
        <w:rPr>
          <w:rFonts w:ascii="Times New Roman" w:hAnsi="Times New Roman" w:cs="Times New Roman"/>
          <w:color w:val="000000" w:themeColor="text1"/>
        </w:rPr>
        <w:t>бенского муниципального района №164 от 11.12.2014 года «</w:t>
      </w:r>
      <w:r w:rsidRPr="00523C14">
        <w:rPr>
          <w:rFonts w:ascii="Times New Roman" w:hAnsi="Times New Roman" w:cs="Times New Roman"/>
          <w:color w:val="000000" w:themeColor="text1"/>
        </w:rPr>
        <w:t>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</w:t>
      </w:r>
      <w:proofErr w:type="gramEnd"/>
      <w:r w:rsidRPr="00523C14">
        <w:rPr>
          <w:rFonts w:ascii="Times New Roman" w:hAnsi="Times New Roman" w:cs="Times New Roman"/>
          <w:color w:val="000000" w:themeColor="text1"/>
        </w:rPr>
        <w:t xml:space="preserve"> муниципального района о передаче осуществления части полномочий по реш</w:t>
      </w:r>
      <w:r w:rsidR="00500C73">
        <w:rPr>
          <w:rFonts w:ascii="Times New Roman" w:hAnsi="Times New Roman" w:cs="Times New Roman"/>
          <w:color w:val="000000" w:themeColor="text1"/>
        </w:rPr>
        <w:t>ению вопросов местного значения»</w:t>
      </w:r>
      <w:r w:rsidRPr="00523C14">
        <w:rPr>
          <w:rFonts w:ascii="Times New Roman" w:hAnsi="Times New Roman" w:cs="Times New Roman"/>
          <w:color w:val="000000" w:themeColor="text1"/>
        </w:rPr>
        <w:t xml:space="preserve">, </w:t>
      </w:r>
      <w:r w:rsidR="00EE1719">
        <w:rPr>
          <w:rFonts w:ascii="Times New Roman" w:hAnsi="Times New Roman" w:cs="Times New Roman"/>
          <w:color w:val="000000" w:themeColor="text1"/>
        </w:rPr>
        <w:t>Уставом</w:t>
      </w:r>
      <w:r w:rsidR="002341F4">
        <w:rPr>
          <w:rFonts w:ascii="Times New Roman" w:hAnsi="Times New Roman" w:cs="Times New Roman"/>
          <w:color w:val="000000" w:themeColor="text1"/>
        </w:rPr>
        <w:t xml:space="preserve"> Петровского сельского поселения</w:t>
      </w:r>
      <w:r w:rsidRPr="00523C14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Республики Мордовия, Совет депутатов</w:t>
      </w:r>
      <w:r w:rsidR="002341F4" w:rsidRPr="002341F4">
        <w:rPr>
          <w:rFonts w:ascii="Times New Roman" w:hAnsi="Times New Roman" w:cs="Times New Roman"/>
          <w:color w:val="000000" w:themeColor="text1"/>
        </w:rPr>
        <w:t xml:space="preserve"> </w:t>
      </w:r>
      <w:r w:rsidR="002341F4">
        <w:rPr>
          <w:rFonts w:ascii="Times New Roman" w:hAnsi="Times New Roman" w:cs="Times New Roman"/>
          <w:color w:val="000000" w:themeColor="text1"/>
        </w:rPr>
        <w:t>Петровского сельского поселения</w:t>
      </w:r>
      <w:r w:rsidRPr="00523C14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Республики Мордовия решил:</w:t>
      </w:r>
    </w:p>
    <w:p w:rsidR="008B7DD6" w:rsidRPr="00523C14" w:rsidRDefault="008B7DD6">
      <w:pPr>
        <w:rPr>
          <w:color w:val="000000" w:themeColor="text1"/>
        </w:rPr>
      </w:pPr>
      <w:r w:rsidRPr="00523C14">
        <w:rPr>
          <w:color w:val="000000" w:themeColor="text1"/>
        </w:rPr>
        <w:t xml:space="preserve">1. Утвердить прилагаемые </w:t>
      </w:r>
      <w:hyperlink w:anchor="sub_1000" w:history="1">
        <w:r w:rsidRPr="00523C14">
          <w:rPr>
            <w:rStyle w:val="a4"/>
            <w:rFonts w:cs="Times New Roman CYR"/>
            <w:b w:val="0"/>
            <w:color w:val="000000" w:themeColor="text1"/>
          </w:rPr>
          <w:t>Соглашения</w:t>
        </w:r>
      </w:hyperlink>
      <w:r w:rsidRPr="00523C14">
        <w:rPr>
          <w:color w:val="000000" w:themeColor="text1"/>
        </w:rPr>
        <w:t xml:space="preserve">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района:</w:t>
      </w:r>
    </w:p>
    <w:bookmarkEnd w:id="0"/>
    <w:p w:rsidR="008B7DD6" w:rsidRPr="00523C14" w:rsidRDefault="008B7DD6">
      <w:pPr>
        <w:rPr>
          <w:color w:val="000000" w:themeColor="text1"/>
        </w:rPr>
      </w:pPr>
      <w:proofErr w:type="gramStart"/>
      <w:r w:rsidRPr="00523C14">
        <w:rPr>
          <w:color w:val="000000" w:themeColor="text1"/>
        </w:rPr>
        <w:t>1)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</w:t>
      </w:r>
      <w:proofErr w:type="gramEnd"/>
      <w:r w:rsidRPr="00523C14">
        <w:rPr>
          <w:color w:val="000000" w:themeColor="text1"/>
        </w:rPr>
        <w:t xml:space="preserve"> законодательством Российской Федерации;</w:t>
      </w:r>
    </w:p>
    <w:p w:rsidR="008B7DD6" w:rsidRPr="00523C14" w:rsidRDefault="00A54D6E">
      <w:pPr>
        <w:rPr>
          <w:color w:val="000000" w:themeColor="text1"/>
        </w:rPr>
      </w:pPr>
      <w:r>
        <w:rPr>
          <w:color w:val="000000" w:themeColor="text1"/>
        </w:rPr>
        <w:t>2</w:t>
      </w:r>
      <w:r w:rsidR="008B7DD6" w:rsidRPr="00523C14">
        <w:rPr>
          <w:color w:val="000000" w:themeColor="text1"/>
        </w:rPr>
        <w:t>) сохранение, использование и популяризацию объектов культурного наследия (памятников истории и культуры), находящихся в собственности поселения, охрану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8B7DD6" w:rsidRPr="00523C14" w:rsidRDefault="008B7DD6">
      <w:pPr>
        <w:rPr>
          <w:color w:val="000000" w:themeColor="text1"/>
        </w:rPr>
      </w:pPr>
      <w:bookmarkStart w:id="1" w:name="sub_2"/>
      <w:r w:rsidRPr="00523C14">
        <w:rPr>
          <w:color w:val="000000" w:themeColor="text1"/>
        </w:rPr>
        <w:t>2. Соглашения на осуществление полномочий по решению</w:t>
      </w:r>
      <w:r w:rsidR="00D475FB">
        <w:rPr>
          <w:color w:val="000000" w:themeColor="text1"/>
        </w:rPr>
        <w:t xml:space="preserve"> вопросов</w:t>
      </w:r>
      <w:r w:rsidRPr="00523C14">
        <w:rPr>
          <w:color w:val="000000" w:themeColor="text1"/>
        </w:rPr>
        <w:t xml:space="preserve"> местного значения, переч</w:t>
      </w:r>
      <w:r w:rsidR="00A54D6E">
        <w:rPr>
          <w:color w:val="000000" w:themeColor="text1"/>
        </w:rPr>
        <w:t xml:space="preserve">исленные в </w:t>
      </w:r>
      <w:proofErr w:type="spellStart"/>
      <w:r w:rsidR="00A54D6E">
        <w:rPr>
          <w:color w:val="000000" w:themeColor="text1"/>
        </w:rPr>
        <w:t>п.п</w:t>
      </w:r>
      <w:proofErr w:type="spellEnd"/>
      <w:r w:rsidR="00A54D6E">
        <w:rPr>
          <w:color w:val="000000" w:themeColor="text1"/>
        </w:rPr>
        <w:t>. 1 - 2</w:t>
      </w:r>
      <w:r w:rsidR="0020169F" w:rsidRPr="00523C14">
        <w:rPr>
          <w:color w:val="000000" w:themeColor="text1"/>
        </w:rPr>
        <w:t xml:space="preserve"> п. </w:t>
      </w:r>
      <w:r w:rsidRPr="00523C14">
        <w:rPr>
          <w:color w:val="000000" w:themeColor="text1"/>
        </w:rPr>
        <w:t>1 настоящего решения, заключаются на срок до 31 декабря 2020 года.</w:t>
      </w:r>
    </w:p>
    <w:p w:rsidR="008B7DD6" w:rsidRPr="00523C14" w:rsidRDefault="008B7DD6">
      <w:pPr>
        <w:rPr>
          <w:color w:val="000000" w:themeColor="text1"/>
        </w:rPr>
      </w:pPr>
      <w:bookmarkStart w:id="2" w:name="sub_3"/>
      <w:bookmarkEnd w:id="1"/>
      <w:r w:rsidRPr="00523C14">
        <w:rPr>
          <w:color w:val="000000" w:themeColor="text1"/>
        </w:rPr>
        <w:t>3. Порядок предоставления иных межбюджетных трансфертов из бюджета Дубенского муниципального района Республики Мордовия бюджет</w:t>
      </w:r>
      <w:r w:rsidR="002341F4">
        <w:rPr>
          <w:color w:val="000000" w:themeColor="text1"/>
        </w:rPr>
        <w:t>у</w:t>
      </w:r>
      <w:r w:rsidRPr="00523C14">
        <w:rPr>
          <w:color w:val="000000" w:themeColor="text1"/>
        </w:rPr>
        <w:t xml:space="preserve"> </w:t>
      </w:r>
      <w:r w:rsidR="002341F4">
        <w:rPr>
          <w:color w:val="000000" w:themeColor="text1"/>
        </w:rPr>
        <w:t>Петровского сельского поселения</w:t>
      </w:r>
      <w:r w:rsidRPr="00523C14">
        <w:rPr>
          <w:color w:val="000000" w:themeColor="text1"/>
        </w:rPr>
        <w:t xml:space="preserve">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района.</w:t>
      </w:r>
    </w:p>
    <w:p w:rsidR="008B7DD6" w:rsidRPr="00523C14" w:rsidRDefault="008B7DD6">
      <w:pPr>
        <w:rPr>
          <w:color w:val="000000" w:themeColor="text1"/>
        </w:rPr>
      </w:pPr>
      <w:bookmarkStart w:id="3" w:name="sub_4"/>
      <w:bookmarkEnd w:id="2"/>
      <w:r w:rsidRPr="00523C14">
        <w:rPr>
          <w:color w:val="000000" w:themeColor="text1"/>
        </w:rPr>
        <w:t xml:space="preserve">4. Финансовое обеспечение осуществления переданных полномочий осуществляется за счет иных межбюджетных трансфертов, предоставляемых </w:t>
      </w:r>
      <w:r w:rsidR="002341F4" w:rsidRPr="00523C14">
        <w:rPr>
          <w:color w:val="000000" w:themeColor="text1"/>
        </w:rPr>
        <w:t>бюджет</w:t>
      </w:r>
      <w:r w:rsidR="002341F4">
        <w:rPr>
          <w:color w:val="000000" w:themeColor="text1"/>
        </w:rPr>
        <w:t>у</w:t>
      </w:r>
      <w:r w:rsidR="002341F4" w:rsidRPr="00523C14">
        <w:rPr>
          <w:color w:val="000000" w:themeColor="text1"/>
        </w:rPr>
        <w:t xml:space="preserve"> </w:t>
      </w:r>
      <w:r w:rsidR="002341F4">
        <w:rPr>
          <w:color w:val="000000" w:themeColor="text1"/>
        </w:rPr>
        <w:t>Петровского сельского поселения</w:t>
      </w:r>
      <w:r w:rsidR="002341F4" w:rsidRPr="00523C14">
        <w:rPr>
          <w:color w:val="000000" w:themeColor="text1"/>
        </w:rPr>
        <w:t xml:space="preserve"> </w:t>
      </w:r>
      <w:r w:rsidRPr="00523C14">
        <w:rPr>
          <w:color w:val="000000" w:themeColor="text1"/>
        </w:rPr>
        <w:t>из бюджета Дубенского муниципального района.</w:t>
      </w:r>
    </w:p>
    <w:p w:rsidR="008B7DD6" w:rsidRPr="00523C14" w:rsidRDefault="008B7DD6">
      <w:pPr>
        <w:rPr>
          <w:color w:val="000000" w:themeColor="text1"/>
        </w:rPr>
      </w:pPr>
      <w:bookmarkStart w:id="4" w:name="sub_5"/>
      <w:bookmarkEnd w:id="3"/>
      <w:r w:rsidRPr="00523C14">
        <w:rPr>
          <w:color w:val="000000" w:themeColor="text1"/>
        </w:rPr>
        <w:t>5. Возложить реализацию вышеуказанных Соглашений на администрацию Дубенского муниципального района.</w:t>
      </w:r>
    </w:p>
    <w:p w:rsidR="0020169F" w:rsidRPr="00523C14" w:rsidRDefault="0020169F">
      <w:pPr>
        <w:rPr>
          <w:color w:val="000000" w:themeColor="text1"/>
        </w:rPr>
      </w:pPr>
      <w:r w:rsidRPr="00523C14">
        <w:rPr>
          <w:color w:val="000000" w:themeColor="text1"/>
        </w:rPr>
        <w:t xml:space="preserve">6.  Признать утратившим силу решение Совета депутатов </w:t>
      </w:r>
      <w:r w:rsidR="00FC14DD">
        <w:rPr>
          <w:color w:val="000000" w:themeColor="text1"/>
        </w:rPr>
        <w:t xml:space="preserve">Петровского сельского поселения </w:t>
      </w:r>
      <w:r w:rsidRPr="00523C14">
        <w:rPr>
          <w:color w:val="000000" w:themeColor="text1"/>
        </w:rPr>
        <w:t xml:space="preserve">Дубенского муниципального района от </w:t>
      </w:r>
      <w:r w:rsidR="00FC14DD">
        <w:rPr>
          <w:color w:val="000000" w:themeColor="text1"/>
        </w:rPr>
        <w:t>28.12.2017</w:t>
      </w:r>
      <w:r w:rsidRPr="00523C14">
        <w:rPr>
          <w:color w:val="000000" w:themeColor="text1"/>
        </w:rPr>
        <w:t xml:space="preserve"> года №</w:t>
      </w:r>
      <w:r w:rsidR="00FC14DD">
        <w:rPr>
          <w:color w:val="000000" w:themeColor="text1"/>
        </w:rPr>
        <w:t>44</w:t>
      </w:r>
      <w:r w:rsidRPr="00523C14">
        <w:rPr>
          <w:color w:val="000000" w:themeColor="text1"/>
        </w:rPr>
        <w:t xml:space="preserve"> «</w:t>
      </w:r>
      <w:r w:rsidRPr="00523C14">
        <w:rPr>
          <w:rStyle w:val="a4"/>
          <w:rFonts w:cs="Times New Roman CYR"/>
          <w:b w:val="0"/>
          <w:color w:val="000000" w:themeColor="text1"/>
        </w:rPr>
        <w:t xml:space="preserve">О передаче органами местного самоуправления Дубенского муниципального района Республики Мордовия осуществления части </w:t>
      </w:r>
      <w:r w:rsidRPr="00523C14">
        <w:rPr>
          <w:rStyle w:val="a4"/>
          <w:rFonts w:cs="Times New Roman CYR"/>
          <w:b w:val="0"/>
          <w:color w:val="000000" w:themeColor="text1"/>
        </w:rPr>
        <w:lastRenderedPageBreak/>
        <w:t>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Мордовия».</w:t>
      </w:r>
    </w:p>
    <w:p w:rsidR="008B7DD6" w:rsidRPr="00523C14" w:rsidRDefault="0020169F">
      <w:pPr>
        <w:rPr>
          <w:color w:val="000000" w:themeColor="text1"/>
        </w:rPr>
      </w:pPr>
      <w:bookmarkStart w:id="5" w:name="sub_6"/>
      <w:bookmarkEnd w:id="4"/>
      <w:r w:rsidRPr="00523C14">
        <w:rPr>
          <w:color w:val="000000" w:themeColor="text1"/>
        </w:rPr>
        <w:t>7</w:t>
      </w:r>
      <w:r w:rsidR="008B7DD6" w:rsidRPr="00523C14">
        <w:rPr>
          <w:color w:val="000000" w:themeColor="text1"/>
        </w:rPr>
        <w:t xml:space="preserve">. </w:t>
      </w:r>
      <w:hyperlink r:id="rId12" w:history="1">
        <w:r w:rsidR="008B7DD6" w:rsidRPr="00523C14">
          <w:rPr>
            <w:rStyle w:val="a4"/>
            <w:rFonts w:cs="Times New Roman CYR"/>
            <w:b w:val="0"/>
            <w:color w:val="000000" w:themeColor="text1"/>
          </w:rPr>
          <w:t>Опубликовать</w:t>
        </w:r>
      </w:hyperlink>
      <w:r w:rsidR="008B7DD6" w:rsidRPr="00523C14">
        <w:rPr>
          <w:color w:val="000000" w:themeColor="text1"/>
        </w:rPr>
        <w:t xml:space="preserve"> настоящее решение в официальном печатном издании</w:t>
      </w:r>
      <w:r w:rsidR="00FC14DD">
        <w:rPr>
          <w:color w:val="000000" w:themeColor="text1"/>
        </w:rPr>
        <w:t xml:space="preserve"> Петровского сельского поселения</w:t>
      </w:r>
      <w:r w:rsidR="008B7DD6" w:rsidRPr="00523C14">
        <w:rPr>
          <w:color w:val="000000" w:themeColor="text1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3" w:history="1">
        <w:r w:rsidR="008B7DD6" w:rsidRPr="00BC031C">
          <w:rPr>
            <w:rStyle w:val="a4"/>
            <w:rFonts w:cs="Times New Roman CYR"/>
            <w:b w:val="0"/>
            <w:color w:val="000000" w:themeColor="text1"/>
          </w:rPr>
          <w:t>http:\\dubenki.e-mordovia.ru.</w:t>
        </w:r>
      </w:hyperlink>
    </w:p>
    <w:p w:rsidR="008B7DD6" w:rsidRPr="00523C14" w:rsidRDefault="0020169F">
      <w:pPr>
        <w:rPr>
          <w:color w:val="000000" w:themeColor="text1"/>
        </w:rPr>
      </w:pPr>
      <w:bookmarkStart w:id="6" w:name="sub_7"/>
      <w:bookmarkEnd w:id="5"/>
      <w:r w:rsidRPr="00523C14">
        <w:rPr>
          <w:color w:val="000000" w:themeColor="text1"/>
        </w:rPr>
        <w:t>8</w:t>
      </w:r>
      <w:r w:rsidR="008B7DD6" w:rsidRPr="00523C14">
        <w:rPr>
          <w:color w:val="000000" w:themeColor="text1"/>
        </w:rPr>
        <w:t>. Настоящее решение вступает в силу с</w:t>
      </w:r>
      <w:r w:rsidR="00BC031C">
        <w:rPr>
          <w:color w:val="000000" w:themeColor="text1"/>
        </w:rPr>
        <w:t xml:space="preserve"> момента официального опубликования</w:t>
      </w:r>
      <w:r w:rsidR="008B7DD6" w:rsidRPr="00523C14">
        <w:rPr>
          <w:color w:val="000000" w:themeColor="text1"/>
        </w:rPr>
        <w:t>.</w:t>
      </w:r>
      <w:bookmarkEnd w:id="6"/>
    </w:p>
    <w:tbl>
      <w:tblPr>
        <w:tblW w:w="0" w:type="auto"/>
        <w:tblInd w:w="392" w:type="dxa"/>
        <w:tblLook w:val="0000" w:firstRow="0" w:lastRow="0" w:firstColumn="0" w:lastColumn="0" w:noHBand="0" w:noVBand="0"/>
      </w:tblPr>
      <w:tblGrid>
        <w:gridCol w:w="9038"/>
        <w:gridCol w:w="1086"/>
      </w:tblGrid>
      <w:tr w:rsidR="008B7DD6" w:rsidRPr="00523C14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0B9A" w:rsidRPr="00523C14" w:rsidRDefault="00840B9A" w:rsidP="00840B9A">
            <w:pPr>
              <w:rPr>
                <w:color w:val="000000" w:themeColor="text1"/>
                <w:sz w:val="28"/>
              </w:rPr>
            </w:pPr>
          </w:p>
          <w:tbl>
            <w:tblPr>
              <w:tblW w:w="8430" w:type="dxa"/>
              <w:tblInd w:w="392" w:type="dxa"/>
              <w:tblLook w:val="04A0" w:firstRow="1" w:lastRow="0" w:firstColumn="1" w:lastColumn="0" w:noHBand="0" w:noVBand="1"/>
            </w:tblPr>
            <w:tblGrid>
              <w:gridCol w:w="2812"/>
              <w:gridCol w:w="657"/>
              <w:gridCol w:w="2506"/>
              <w:gridCol w:w="2455"/>
            </w:tblGrid>
            <w:tr w:rsidR="00840B9A" w:rsidRPr="00523C14" w:rsidTr="00840B9A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2341F4" w:rsidRPr="002341F4" w:rsidRDefault="002341F4" w:rsidP="002341F4">
                  <w:pPr>
                    <w:ind w:firstLine="0"/>
                    <w:jc w:val="left"/>
                    <w:rPr>
                      <w:color w:val="000000" w:themeColor="text1"/>
                    </w:rPr>
                  </w:pPr>
                  <w:r w:rsidRPr="002341F4">
                    <w:rPr>
                      <w:color w:val="000000" w:themeColor="text1"/>
                    </w:rPr>
                    <w:t xml:space="preserve">Глава Петровского сельского поселения:  </w:t>
                  </w:r>
                </w:p>
                <w:p w:rsidR="00840B9A" w:rsidRPr="002341F4" w:rsidRDefault="00840B9A" w:rsidP="002341F4">
                  <w:pPr>
                    <w:ind w:firstLine="0"/>
                    <w:jc w:val="left"/>
                    <w:rPr>
                      <w:color w:val="000000" w:themeColor="text1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840B9A" w:rsidRPr="00523C14" w:rsidRDefault="002341F4" w:rsidP="00840B9A">
                  <w:pPr>
                    <w:ind w:left="1026" w:right="-533" w:firstLine="46"/>
                    <w:jc w:val="left"/>
                    <w:rPr>
                      <w:color w:val="000000" w:themeColor="text1"/>
                    </w:rPr>
                  </w:pPr>
                  <w:proofErr w:type="spellStart"/>
                  <w:r w:rsidRPr="002341F4">
                    <w:rPr>
                      <w:color w:val="000000" w:themeColor="text1"/>
                    </w:rPr>
                    <w:t>Арапова</w:t>
                  </w:r>
                  <w:proofErr w:type="spellEnd"/>
                  <w:r w:rsidRPr="002341F4">
                    <w:rPr>
                      <w:color w:val="000000" w:themeColor="text1"/>
                    </w:rPr>
                    <w:t xml:space="preserve"> Н.А.</w:t>
                  </w:r>
                </w:p>
              </w:tc>
            </w:tr>
            <w:tr w:rsidR="00840B9A" w:rsidRPr="00523C14" w:rsidTr="00840B9A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840B9A" w:rsidRPr="00523C14" w:rsidRDefault="00840B9A" w:rsidP="00840B9A">
                  <w:pPr>
                    <w:jc w:val="right"/>
                    <w:rPr>
                      <w:color w:val="000000" w:themeColor="text1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840B9A" w:rsidRPr="00523C14" w:rsidRDefault="00840B9A" w:rsidP="00840B9A">
                  <w:pPr>
                    <w:jc w:val="right"/>
                    <w:rPr>
                      <w:color w:val="000000" w:themeColor="text1"/>
                    </w:rPr>
                  </w:pPr>
                </w:p>
              </w:tc>
            </w:tr>
            <w:tr w:rsidR="00840B9A" w:rsidRPr="00523C14" w:rsidTr="00840B9A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840B9A" w:rsidRPr="00523C14" w:rsidRDefault="00840B9A" w:rsidP="00840B9A">
                  <w:pPr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0B9A" w:rsidRPr="00523C14" w:rsidRDefault="00840B9A" w:rsidP="00840B9A">
                  <w:pPr>
                    <w:jc w:val="right"/>
                    <w:rPr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840B9A" w:rsidRPr="00523C14" w:rsidRDefault="00840B9A" w:rsidP="00840B9A">
            <w:pPr>
              <w:tabs>
                <w:tab w:val="left" w:pos="9547"/>
                <w:tab w:val="left" w:pos="10211"/>
              </w:tabs>
              <w:rPr>
                <w:color w:val="000000" w:themeColor="text1"/>
                <w:sz w:val="28"/>
                <w:szCs w:val="28"/>
              </w:rPr>
            </w:pPr>
          </w:p>
          <w:p w:rsidR="008B7DD6" w:rsidRPr="00523C14" w:rsidRDefault="008B7DD6">
            <w:pPr>
              <w:pStyle w:val="a6"/>
              <w:rPr>
                <w:rFonts w:eastAsiaTheme="minorEastAsia"/>
                <w:color w:val="000000" w:themeColor="text1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523C14" w:rsidRDefault="008B7DD6" w:rsidP="000858F5">
            <w:pPr>
              <w:pStyle w:val="a5"/>
              <w:jc w:val="right"/>
              <w:rPr>
                <w:rFonts w:eastAsiaTheme="minorEastAsia"/>
                <w:color w:val="000000" w:themeColor="text1"/>
              </w:rPr>
            </w:pPr>
          </w:p>
        </w:tc>
      </w:tr>
    </w:tbl>
    <w:p w:rsidR="008B7DD6" w:rsidRPr="00523C14" w:rsidRDefault="008B7DD6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Default="0020169F">
      <w:pPr>
        <w:rPr>
          <w:color w:val="000000" w:themeColor="text1"/>
        </w:rPr>
      </w:pPr>
    </w:p>
    <w:p w:rsidR="002341F4" w:rsidRDefault="002341F4">
      <w:pPr>
        <w:rPr>
          <w:color w:val="000000" w:themeColor="text1"/>
        </w:rPr>
      </w:pPr>
    </w:p>
    <w:p w:rsidR="002341F4" w:rsidRDefault="002341F4">
      <w:pPr>
        <w:rPr>
          <w:color w:val="000000" w:themeColor="text1"/>
        </w:rPr>
      </w:pPr>
    </w:p>
    <w:p w:rsidR="002341F4" w:rsidRPr="00523C14" w:rsidRDefault="002341F4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341F4" w:rsidRDefault="002341F4" w:rsidP="002341F4">
      <w:pPr>
        <w:ind w:firstLine="0"/>
        <w:rPr>
          <w:color w:val="000000" w:themeColor="text1"/>
        </w:rPr>
      </w:pPr>
    </w:p>
    <w:p w:rsidR="002341F4" w:rsidRPr="00523C14" w:rsidRDefault="002341F4" w:rsidP="002341F4">
      <w:pPr>
        <w:ind w:firstLine="0"/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4880"/>
      </w:tblGrid>
      <w:tr w:rsidR="002341F4" w:rsidRPr="00523C14" w:rsidTr="002341F4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Утверждено</w:t>
            </w:r>
          </w:p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Решением Совета депутатов</w:t>
            </w:r>
          </w:p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Петровского сельского поселения</w:t>
            </w:r>
          </w:p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</w:t>
            </w:r>
          </w:p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Республики Мордовия</w:t>
            </w:r>
          </w:p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Утверждено</w:t>
            </w:r>
          </w:p>
          <w:p w:rsidR="002341F4" w:rsidRPr="00523C14" w:rsidRDefault="0001583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hyperlink w:anchor="sub_0" w:history="1">
              <w:r w:rsidR="002341F4" w:rsidRPr="00523C14">
                <w:rPr>
                  <w:rStyle w:val="a4"/>
                  <w:rFonts w:eastAsiaTheme="minorEastAsia" w:cs="Times New Roman CYR"/>
                  <w:b w:val="0"/>
                  <w:color w:val="000000" w:themeColor="text1"/>
                </w:rPr>
                <w:t>Решением</w:t>
              </w:r>
            </w:hyperlink>
            <w:r w:rsidR="002341F4" w:rsidRPr="00523C14">
              <w:rPr>
                <w:rFonts w:eastAsiaTheme="minorEastAsia"/>
                <w:color w:val="000000" w:themeColor="text1"/>
              </w:rPr>
              <w:t xml:space="preserve"> Совета депутатов</w:t>
            </w:r>
          </w:p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</w:t>
            </w:r>
          </w:p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Республики Мордовия</w:t>
            </w:r>
          </w:p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"__"___________ 20__ г. N ___</w:t>
            </w:r>
          </w:p>
        </w:tc>
      </w:tr>
    </w:tbl>
    <w:p w:rsidR="002341F4" w:rsidRPr="00523C14" w:rsidRDefault="002341F4" w:rsidP="002341F4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Соглашение</w:t>
      </w:r>
      <w:r w:rsidRPr="00523C14">
        <w:rPr>
          <w:color w:val="000000" w:themeColor="text1"/>
        </w:rPr>
        <w:br/>
        <w:t>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дорожной деятельности в отношении автомобильных дорог, сохранения, использования и популяризации объектов культурного наследия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rPr>
          <w:color w:val="000000" w:themeColor="text1"/>
        </w:rPr>
      </w:pPr>
      <w:proofErr w:type="gramStart"/>
      <w:r w:rsidRPr="00523C14">
        <w:rPr>
          <w:color w:val="000000" w:themeColor="text1"/>
        </w:rP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4" w:history="1">
        <w:r w:rsidRPr="00523C14">
          <w:rPr>
            <w:rStyle w:val="a4"/>
            <w:rFonts w:cs="Times New Roman CYR"/>
            <w:color w:val="000000" w:themeColor="text1"/>
          </w:rPr>
          <w:t>Устава</w:t>
        </w:r>
      </w:hyperlink>
      <w:r w:rsidRPr="00523C14">
        <w:rPr>
          <w:color w:val="000000" w:themeColor="text1"/>
        </w:rPr>
        <w:t xml:space="preserve"> Дубенского муниципального района Республики Мордовия, с одной стороны, и Петровское сельское поселение, именуемое в дальнейшем "Поселение", в лице главы Петровского сельского поселения </w:t>
      </w:r>
      <w:proofErr w:type="spellStart"/>
      <w:r w:rsidRPr="00523C14">
        <w:rPr>
          <w:color w:val="000000" w:themeColor="text1"/>
        </w:rPr>
        <w:t>Араповой</w:t>
      </w:r>
      <w:proofErr w:type="spellEnd"/>
      <w:r w:rsidRPr="00523C14">
        <w:rPr>
          <w:color w:val="000000" w:themeColor="text1"/>
        </w:rPr>
        <w:t xml:space="preserve"> Натальи Александровны, действующей на основании Устава Петровского сельского поселения Дубенского муниципального района Республики Мордовия</w:t>
      </w:r>
      <w:proofErr w:type="gramEnd"/>
      <w:r w:rsidRPr="00523C14">
        <w:rPr>
          <w:color w:val="000000" w:themeColor="text1"/>
        </w:rPr>
        <w:t xml:space="preserve"> с другой стороны, руководствуясь </w:t>
      </w:r>
      <w:hyperlink r:id="rId15" w:history="1">
        <w:r w:rsidRPr="00523C14">
          <w:rPr>
            <w:rStyle w:val="a4"/>
            <w:rFonts w:cs="Times New Roman CYR"/>
            <w:color w:val="000000" w:themeColor="text1"/>
          </w:rPr>
          <w:t>частью 4 статьи 15</w:t>
        </w:r>
      </w:hyperlink>
      <w:r w:rsidRPr="00523C14">
        <w:rPr>
          <w:color w:val="000000" w:themeColor="text1"/>
        </w:rP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1. Предмет Соглашения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 xml:space="preserve">1.1. Муниципальный район передает поселению осуществление части своих полномочий за счет межбюджетных трансфертов, предоставляемых из бюджета Дубенского муниципального района в бюджет Петровского сельского поселения в соответствии с </w:t>
      </w:r>
      <w:hyperlink r:id="rId16" w:history="1">
        <w:r w:rsidRPr="00523C14">
          <w:rPr>
            <w:rStyle w:val="a4"/>
            <w:rFonts w:cs="Times New Roman CYR"/>
            <w:color w:val="000000" w:themeColor="text1"/>
          </w:rPr>
          <w:t>Бюджетным кодексом</w:t>
        </w:r>
      </w:hyperlink>
      <w:r w:rsidRPr="00523C14">
        <w:rPr>
          <w:color w:val="000000" w:themeColor="text1"/>
        </w:rPr>
        <w:t xml:space="preserve"> Российской Федерации в сфере: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Федерации;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сохранения, использования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значения, расположенных на территории поселения.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2. Права и обязанности сторон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 xml:space="preserve">2.1. Муниципальный район при осуществлении поселением переданных полномочий имеет право </w:t>
      </w:r>
      <w:proofErr w:type="gramStart"/>
      <w:r w:rsidRPr="00523C14">
        <w:rPr>
          <w:color w:val="000000" w:themeColor="text1"/>
        </w:rPr>
        <w:t>на</w:t>
      </w:r>
      <w:proofErr w:type="gramEnd"/>
      <w:r w:rsidRPr="00523C14">
        <w:rPr>
          <w:color w:val="000000" w:themeColor="text1"/>
        </w:rPr>
        <w:t>: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осуществление контроля над исполнением переданных полномочий;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2.2. Муниципальный район при осуществлении поселением переданных полномочий обязан: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 xml:space="preserve">- осуществлять </w:t>
      </w:r>
      <w:proofErr w:type="gramStart"/>
      <w:r w:rsidRPr="00523C14">
        <w:rPr>
          <w:color w:val="000000" w:themeColor="text1"/>
        </w:rPr>
        <w:t>контроль за</w:t>
      </w:r>
      <w:proofErr w:type="gramEnd"/>
      <w:r w:rsidRPr="00523C14">
        <w:rPr>
          <w:color w:val="000000" w:themeColor="text1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оказание методической помощи поселению в организации работы по осуществлению переданных полномочий.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lastRenderedPageBreak/>
        <w:t xml:space="preserve">2.3. Поселение, при осуществлении переданных полномочий, имеет право </w:t>
      </w:r>
      <w:proofErr w:type="gramStart"/>
      <w:r w:rsidRPr="00523C14">
        <w:rPr>
          <w:color w:val="000000" w:themeColor="text1"/>
        </w:rPr>
        <w:t>на</w:t>
      </w:r>
      <w:proofErr w:type="gramEnd"/>
      <w:r w:rsidRPr="00523C14">
        <w:rPr>
          <w:color w:val="000000" w:themeColor="text1"/>
        </w:rPr>
        <w:t>: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получение разъяснений от муниципального района по вопросам осуществления переданных полномочий;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2.4. Поселение, при осуществлении переданных полномочий, обязано: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3. Порядок определения ежегодного объема межбюджетных трансфертов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 xml:space="preserve">3.3. Поселению запрещается использование финансовых средств, полученных на осуществление указанных в </w:t>
      </w:r>
      <w:hyperlink w:anchor="sub_1301" w:history="1">
        <w:r w:rsidRPr="00523C14">
          <w:rPr>
            <w:rStyle w:val="a4"/>
            <w:rFonts w:cs="Times New Roman CYR"/>
            <w:color w:val="000000" w:themeColor="text1"/>
          </w:rPr>
          <w:t>разделе 1</w:t>
        </w:r>
      </w:hyperlink>
      <w:r w:rsidRPr="00523C14">
        <w:rPr>
          <w:color w:val="000000" w:themeColor="text1"/>
        </w:rPr>
        <w:t xml:space="preserve"> настоящего Соглашения полномочий на иные цели.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 xml:space="preserve">4. </w:t>
      </w:r>
      <w:proofErr w:type="gramStart"/>
      <w:r w:rsidRPr="00523C14">
        <w:rPr>
          <w:color w:val="000000" w:themeColor="text1"/>
        </w:rPr>
        <w:t>Контроль за</w:t>
      </w:r>
      <w:proofErr w:type="gramEnd"/>
      <w:r w:rsidRPr="00523C14">
        <w:rPr>
          <w:color w:val="000000" w:themeColor="text1"/>
        </w:rPr>
        <w:t xml:space="preserve"> осуществлением передаваемых полномочий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 xml:space="preserve">4.1. </w:t>
      </w:r>
      <w:proofErr w:type="gramStart"/>
      <w:r w:rsidRPr="00523C14">
        <w:rPr>
          <w:color w:val="000000" w:themeColor="text1"/>
        </w:rPr>
        <w:t>Контроль за</w:t>
      </w:r>
      <w:proofErr w:type="gramEnd"/>
      <w:r w:rsidRPr="00523C14">
        <w:rPr>
          <w:color w:val="000000" w:themeColor="text1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 xml:space="preserve">1) проведения </w:t>
      </w:r>
      <w:proofErr w:type="gramStart"/>
      <w:r w:rsidRPr="00523C14">
        <w:rPr>
          <w:color w:val="000000" w:themeColor="text1"/>
        </w:rPr>
        <w:t>проверок деятельности органов местного самоуправления муниципального района</w:t>
      </w:r>
      <w:proofErr w:type="gramEnd"/>
      <w:r w:rsidRPr="00523C14">
        <w:rPr>
          <w:color w:val="000000" w:themeColor="text1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2) запроса необходимых документов и другой информации об осуществлении переданных полномочий.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5. Срок, на который заключается соглашение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5.1. Настоящее Соглашение заключено на три года, вступает в силу с 1 января 2018 года и действует до 31 декабря 2020 года.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 xml:space="preserve">6. Положения, устанавливающие основания и порядок прекращения его </w:t>
      </w:r>
      <w:proofErr w:type="gramStart"/>
      <w:r w:rsidRPr="00523C14">
        <w:rPr>
          <w:color w:val="000000" w:themeColor="text1"/>
        </w:rPr>
        <w:t>действия</w:t>
      </w:r>
      <w:proofErr w:type="gramEnd"/>
      <w:r w:rsidRPr="00523C14">
        <w:rPr>
          <w:color w:val="000000" w:themeColor="text1"/>
        </w:rPr>
        <w:t xml:space="preserve"> в том числе досрочного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6.1. Действие настоящего Соглашения может быть прекращено или приостановлено в случаях: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неисполнения либо ненадлежащего исполнения переданных полномочий;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- невозможности исполнения переданных полномочий по причине отсутствия соответствующего финансового обеспечения.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 xml:space="preserve"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</w:t>
      </w:r>
      <w:r w:rsidRPr="00523C14">
        <w:rPr>
          <w:color w:val="000000" w:themeColor="text1"/>
        </w:rPr>
        <w:lastRenderedPageBreak/>
        <w:t>ранее переданные средства, неиспользованные или использованные не по целевому назначению, подлежат возврату.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6.3. Настоящее Соглашение может быть прекращено досрочно: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1) по соглашению сторон</w:t>
      </w: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2) в случае неисполнения или ненадлежащего исполнения одной из сторон своих обязательств: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523C14">
        <w:rPr>
          <w:color w:val="000000" w:themeColor="text1"/>
        </w:rPr>
        <w:t>дств дл</w:t>
      </w:r>
      <w:proofErr w:type="gramEnd"/>
      <w:r w:rsidRPr="00523C14">
        <w:rPr>
          <w:color w:val="000000" w:themeColor="text1"/>
        </w:rPr>
        <w:t>я исполнения переданных по настоящему Соглашению полномочий.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8. Финансовые санкции за неисполнение соглашения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9. Порядок внесения изменений в соглашение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pStyle w:val="1"/>
        <w:rPr>
          <w:color w:val="000000" w:themeColor="text1"/>
        </w:rPr>
      </w:pPr>
      <w:r w:rsidRPr="00523C14">
        <w:rPr>
          <w:color w:val="000000" w:themeColor="text1"/>
        </w:rPr>
        <w:t>10. Порядок вступления в силу</w:t>
      </w:r>
    </w:p>
    <w:p w:rsidR="002341F4" w:rsidRPr="00523C14" w:rsidRDefault="002341F4" w:rsidP="002341F4">
      <w:pPr>
        <w:rPr>
          <w:color w:val="000000" w:themeColor="text1"/>
        </w:rPr>
      </w:pPr>
    </w:p>
    <w:p w:rsidR="002341F4" w:rsidRDefault="002341F4" w:rsidP="002341F4">
      <w:pPr>
        <w:rPr>
          <w:color w:val="000000" w:themeColor="text1"/>
        </w:rPr>
      </w:pPr>
      <w:r w:rsidRPr="00523C14">
        <w:rPr>
          <w:color w:val="000000" w:themeColor="text1"/>
        </w:rPr>
        <w:t>10.1 Настоящее Соглашение подписывается уполномоченными представителями сторон и вступает в силу с 1 января 2018 года.</w:t>
      </w:r>
    </w:p>
    <w:p w:rsidR="00FC14DD" w:rsidRDefault="00FC14DD" w:rsidP="002341F4">
      <w:pPr>
        <w:rPr>
          <w:color w:val="000000" w:themeColor="text1"/>
        </w:rPr>
      </w:pPr>
    </w:p>
    <w:p w:rsidR="00FC14DD" w:rsidRDefault="00FC14DD" w:rsidP="002341F4">
      <w:pPr>
        <w:rPr>
          <w:color w:val="000000" w:themeColor="text1"/>
        </w:rPr>
      </w:pPr>
    </w:p>
    <w:p w:rsidR="00FC14DD" w:rsidRDefault="00FC14DD" w:rsidP="002341F4">
      <w:pPr>
        <w:rPr>
          <w:color w:val="000000" w:themeColor="text1"/>
        </w:rPr>
      </w:pPr>
    </w:p>
    <w:p w:rsidR="00FC14DD" w:rsidRDefault="00FC14DD" w:rsidP="002341F4">
      <w:pPr>
        <w:rPr>
          <w:color w:val="000000" w:themeColor="text1"/>
        </w:rPr>
      </w:pPr>
    </w:p>
    <w:p w:rsidR="00FC14DD" w:rsidRDefault="00FC14DD" w:rsidP="002341F4">
      <w:pPr>
        <w:rPr>
          <w:color w:val="000000" w:themeColor="text1"/>
        </w:rPr>
      </w:pPr>
    </w:p>
    <w:p w:rsidR="00FC14DD" w:rsidRPr="00523C14" w:rsidRDefault="00FC14DD" w:rsidP="002341F4">
      <w:pPr>
        <w:rPr>
          <w:color w:val="000000" w:themeColor="text1"/>
        </w:rPr>
      </w:pPr>
      <w:bookmarkStart w:id="7" w:name="_GoBack"/>
      <w:bookmarkEnd w:id="7"/>
    </w:p>
    <w:p w:rsidR="002341F4" w:rsidRPr="00523C14" w:rsidRDefault="002341F4" w:rsidP="002341F4">
      <w:pPr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4880"/>
      </w:tblGrid>
      <w:tr w:rsidR="002341F4" w:rsidRPr="00523C14" w:rsidTr="002341F4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 xml:space="preserve">Глава </w:t>
            </w:r>
          </w:p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Дубенского муниципального района Республики Мордовия</w:t>
            </w:r>
          </w:p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 xml:space="preserve">__________________ </w:t>
            </w:r>
            <w:proofErr w:type="spellStart"/>
            <w:r w:rsidRPr="00523C14">
              <w:rPr>
                <w:rFonts w:eastAsiaTheme="minorEastAsia"/>
                <w:color w:val="000000" w:themeColor="text1"/>
              </w:rPr>
              <w:t>С.Г.Плешаков</w:t>
            </w:r>
            <w:proofErr w:type="spellEnd"/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>Глава Петровского сельского поселения Дубенского муниципального района Республики Мордовия</w:t>
            </w:r>
          </w:p>
          <w:p w:rsidR="002341F4" w:rsidRPr="00523C14" w:rsidRDefault="002341F4" w:rsidP="002341F4">
            <w:pPr>
              <w:pStyle w:val="a5"/>
              <w:rPr>
                <w:rFonts w:eastAsiaTheme="minorEastAsia"/>
                <w:color w:val="000000" w:themeColor="text1"/>
              </w:rPr>
            </w:pPr>
            <w:r w:rsidRPr="00523C14">
              <w:rPr>
                <w:rFonts w:eastAsiaTheme="minorEastAsia"/>
                <w:color w:val="000000" w:themeColor="text1"/>
              </w:rPr>
              <w:t xml:space="preserve">__________________ </w:t>
            </w:r>
            <w:proofErr w:type="spellStart"/>
            <w:r w:rsidRPr="00523C14">
              <w:rPr>
                <w:rFonts w:eastAsiaTheme="minorEastAsia"/>
                <w:color w:val="000000" w:themeColor="text1"/>
              </w:rPr>
              <w:t>Н.А.Арапова</w:t>
            </w:r>
            <w:proofErr w:type="spellEnd"/>
          </w:p>
          <w:p w:rsidR="002341F4" w:rsidRPr="00523C14" w:rsidRDefault="002341F4" w:rsidP="002341F4">
            <w:pPr>
              <w:rPr>
                <w:rFonts w:eastAsiaTheme="minorEastAsia"/>
                <w:color w:val="000000" w:themeColor="text1"/>
              </w:rPr>
            </w:pPr>
          </w:p>
          <w:p w:rsidR="002341F4" w:rsidRPr="00523C14" w:rsidRDefault="002341F4" w:rsidP="002341F4">
            <w:pPr>
              <w:rPr>
                <w:rFonts w:eastAsiaTheme="minorEastAsia"/>
                <w:color w:val="000000" w:themeColor="text1"/>
              </w:rPr>
            </w:pPr>
          </w:p>
          <w:p w:rsidR="002341F4" w:rsidRPr="00523C14" w:rsidRDefault="002341F4" w:rsidP="002341F4">
            <w:pPr>
              <w:rPr>
                <w:rFonts w:eastAsiaTheme="minorEastAsia"/>
                <w:color w:val="000000" w:themeColor="text1"/>
              </w:rPr>
            </w:pPr>
          </w:p>
          <w:p w:rsidR="002341F4" w:rsidRPr="00523C14" w:rsidRDefault="002341F4" w:rsidP="002341F4">
            <w:pPr>
              <w:rPr>
                <w:rFonts w:eastAsiaTheme="minorEastAsia"/>
                <w:color w:val="000000" w:themeColor="text1"/>
              </w:rPr>
            </w:pPr>
          </w:p>
          <w:p w:rsidR="002341F4" w:rsidRPr="00523C14" w:rsidRDefault="002341F4" w:rsidP="002341F4">
            <w:pPr>
              <w:rPr>
                <w:rFonts w:eastAsiaTheme="minorEastAsia"/>
                <w:color w:val="000000" w:themeColor="text1"/>
              </w:rPr>
            </w:pPr>
          </w:p>
        </w:tc>
      </w:tr>
    </w:tbl>
    <w:p w:rsidR="002341F4" w:rsidRPr="00523C14" w:rsidRDefault="002341F4" w:rsidP="002341F4">
      <w:pPr>
        <w:rPr>
          <w:color w:val="000000" w:themeColor="text1"/>
        </w:rPr>
      </w:pPr>
    </w:p>
    <w:p w:rsidR="002341F4" w:rsidRPr="00523C14" w:rsidRDefault="002341F4" w:rsidP="002341F4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Pr="00523C14" w:rsidRDefault="0020169F">
      <w:pPr>
        <w:rPr>
          <w:color w:val="000000" w:themeColor="text1"/>
        </w:rPr>
      </w:pPr>
    </w:p>
    <w:p w:rsidR="0020169F" w:rsidRDefault="0020169F">
      <w:pPr>
        <w:rPr>
          <w:color w:val="000000" w:themeColor="text1"/>
        </w:rPr>
      </w:pPr>
    </w:p>
    <w:p w:rsidR="00FC14DD" w:rsidRDefault="00FC14DD">
      <w:pPr>
        <w:rPr>
          <w:color w:val="000000" w:themeColor="text1"/>
        </w:rPr>
      </w:pPr>
    </w:p>
    <w:p w:rsidR="00FC14DD" w:rsidRDefault="00FC14DD">
      <w:pPr>
        <w:rPr>
          <w:color w:val="000000" w:themeColor="text1"/>
        </w:rPr>
      </w:pPr>
    </w:p>
    <w:p w:rsidR="00FC14DD" w:rsidRDefault="00FC14DD">
      <w:pPr>
        <w:rPr>
          <w:color w:val="000000" w:themeColor="text1"/>
        </w:rPr>
      </w:pPr>
    </w:p>
    <w:p w:rsidR="00FC14DD" w:rsidRDefault="00FC14DD">
      <w:pPr>
        <w:rPr>
          <w:color w:val="000000" w:themeColor="text1"/>
        </w:rPr>
      </w:pPr>
    </w:p>
    <w:p w:rsidR="00FC14DD" w:rsidRDefault="00FC14DD">
      <w:pPr>
        <w:rPr>
          <w:color w:val="000000" w:themeColor="text1"/>
        </w:rPr>
      </w:pPr>
    </w:p>
    <w:p w:rsidR="00A54D6E" w:rsidRDefault="00A54D6E">
      <w:pPr>
        <w:rPr>
          <w:color w:val="000000" w:themeColor="text1"/>
        </w:rPr>
      </w:pPr>
    </w:p>
    <w:p w:rsidR="00A54D6E" w:rsidRDefault="00A54D6E">
      <w:pPr>
        <w:rPr>
          <w:color w:val="000000" w:themeColor="text1"/>
        </w:rPr>
      </w:pPr>
    </w:p>
    <w:p w:rsidR="00A54D6E" w:rsidRPr="00523C14" w:rsidRDefault="00A54D6E">
      <w:pPr>
        <w:rPr>
          <w:color w:val="000000" w:themeColor="text1"/>
        </w:rPr>
      </w:pPr>
    </w:p>
    <w:sectPr w:rsidR="00A54D6E" w:rsidRPr="00523C14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834" w:rsidRDefault="00015834" w:rsidP="00EE1719">
      <w:r>
        <w:separator/>
      </w:r>
    </w:p>
  </w:endnote>
  <w:endnote w:type="continuationSeparator" w:id="0">
    <w:p w:rsidR="00015834" w:rsidRDefault="00015834" w:rsidP="00EE1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834" w:rsidRDefault="00015834" w:rsidP="00EE1719">
      <w:r>
        <w:separator/>
      </w:r>
    </w:p>
  </w:footnote>
  <w:footnote w:type="continuationSeparator" w:id="0">
    <w:p w:rsidR="00015834" w:rsidRDefault="00015834" w:rsidP="00EE17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8B7DD6"/>
    <w:rsid w:val="00004502"/>
    <w:rsid w:val="00015834"/>
    <w:rsid w:val="000858F5"/>
    <w:rsid w:val="000B1E63"/>
    <w:rsid w:val="000B3984"/>
    <w:rsid w:val="000F7B90"/>
    <w:rsid w:val="001447E8"/>
    <w:rsid w:val="00166B47"/>
    <w:rsid w:val="0020169F"/>
    <w:rsid w:val="002341F4"/>
    <w:rsid w:val="002A79B2"/>
    <w:rsid w:val="002C3352"/>
    <w:rsid w:val="003236AC"/>
    <w:rsid w:val="003B07B3"/>
    <w:rsid w:val="003C72A8"/>
    <w:rsid w:val="004160C3"/>
    <w:rsid w:val="00425833"/>
    <w:rsid w:val="00445157"/>
    <w:rsid w:val="00500C73"/>
    <w:rsid w:val="00523C14"/>
    <w:rsid w:val="005C2AA5"/>
    <w:rsid w:val="00616D12"/>
    <w:rsid w:val="006753C5"/>
    <w:rsid w:val="006C73B1"/>
    <w:rsid w:val="00716D93"/>
    <w:rsid w:val="007D13B6"/>
    <w:rsid w:val="00840B9A"/>
    <w:rsid w:val="008B7DD6"/>
    <w:rsid w:val="008D55B3"/>
    <w:rsid w:val="00966EAD"/>
    <w:rsid w:val="009A58F0"/>
    <w:rsid w:val="00A54D6E"/>
    <w:rsid w:val="00A76F46"/>
    <w:rsid w:val="00BC031C"/>
    <w:rsid w:val="00BE7181"/>
    <w:rsid w:val="00BF7AFE"/>
    <w:rsid w:val="00CF73B0"/>
    <w:rsid w:val="00D0220B"/>
    <w:rsid w:val="00D475FB"/>
    <w:rsid w:val="00D62C6F"/>
    <w:rsid w:val="00D647EB"/>
    <w:rsid w:val="00D65A3D"/>
    <w:rsid w:val="00D92E4C"/>
    <w:rsid w:val="00DF749E"/>
    <w:rsid w:val="00E30F4B"/>
    <w:rsid w:val="00E94268"/>
    <w:rsid w:val="00ED70B2"/>
    <w:rsid w:val="00EE1719"/>
    <w:rsid w:val="00EF0C38"/>
    <w:rsid w:val="00F05D1D"/>
    <w:rsid w:val="00F35FE0"/>
    <w:rsid w:val="00F80C2E"/>
    <w:rsid w:val="00FC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semiHidden/>
    <w:unhideWhenUsed/>
    <w:rsid w:val="00EE17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E171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EE17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E1719"/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?id=8816657&amp;sub=36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?id=8956296&amp;sub=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12012604&amp;sub=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?id=8955989&amp;sub=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?id=86367&amp;sub=1504" TargetMode="External"/><Relationship Id="rId10" Type="http://schemas.openxmlformats.org/officeDocument/2006/relationships/hyperlink" Target="http://internet.garant.ru/document?id=86367&amp;sub=150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12012604&amp;sub=1424" TargetMode="External"/><Relationship Id="rId14" Type="http://schemas.openxmlformats.org/officeDocument/2006/relationships/hyperlink" Target="http://internet.garant.ru/document?id=8816257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6C027-3659-4BF7-ABD3-D2D5EC34E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1886</Words>
  <Characters>10755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23</cp:revision>
  <cp:lastPrinted>2018-09-03T05:09:00Z</cp:lastPrinted>
  <dcterms:created xsi:type="dcterms:W3CDTF">2017-12-29T07:17:00Z</dcterms:created>
  <dcterms:modified xsi:type="dcterms:W3CDTF">2018-10-03T06:25:00Z</dcterms:modified>
</cp:coreProperties>
</file>