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280" w:rsidRDefault="00081280" w:rsidP="000812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ЧИНДЯНОВСКОГО СЕЛЬСКОГО ПОСЕЛЕНИЯ ДУБЕНСКОГО МУНЦИПАЛЬНОГО РАЙОНА  РЕСПУБЛИКИ МОРДОВИЯ ШЕСТОГО СОЗЫВА</w:t>
      </w:r>
    </w:p>
    <w:p w:rsidR="00081280" w:rsidRDefault="00081280" w:rsidP="000812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280" w:rsidRDefault="00081280" w:rsidP="000812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81280" w:rsidRDefault="00081280" w:rsidP="000812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280" w:rsidRDefault="00081280" w:rsidP="000812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Чиндяново</w:t>
      </w:r>
      <w:proofErr w:type="spellEnd"/>
    </w:p>
    <w:p w:rsidR="00081280" w:rsidRDefault="00081280" w:rsidP="000812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1280" w:rsidRDefault="000C129E" w:rsidP="00081280">
      <w:pPr>
        <w:pStyle w:val="ConsPlusTitle"/>
        <w:widowControl/>
      </w:pPr>
      <w:r>
        <w:rPr>
          <w:b w:val="0"/>
        </w:rPr>
        <w:t>28.09.2018</w:t>
      </w:r>
      <w:r w:rsidR="00081280">
        <w:rPr>
          <w:b w:val="0"/>
        </w:rPr>
        <w:t xml:space="preserve">                                                                                                 №71</w:t>
      </w:r>
    </w:p>
    <w:p w:rsidR="00395A70" w:rsidRDefault="00395A70"/>
    <w:p w:rsidR="00081280" w:rsidRDefault="00081280" w:rsidP="00081280">
      <w:pPr>
        <w:pStyle w:val="1"/>
        <w:spacing w:before="0"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81280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081280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081280">
        <w:rPr>
          <w:rFonts w:ascii="Times New Roman" w:hAnsi="Times New Roman" w:cs="Times New Roman"/>
          <w:sz w:val="28"/>
          <w:szCs w:val="28"/>
        </w:rPr>
        <w:t xml:space="preserve"> сельского поселения №55 от 05.03.2018</w:t>
      </w:r>
      <w:r w:rsidRPr="000812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г. «</w:t>
      </w:r>
      <w:r w:rsidRPr="00081280">
        <w:rPr>
          <w:rFonts w:ascii="Times New Roman" w:eastAsia="Calibri" w:hAnsi="Times New Roman" w:cs="Times New Roman"/>
          <w:sz w:val="28"/>
          <w:szCs w:val="28"/>
        </w:rPr>
        <w:t xml:space="preserve">О Плане противодействия коррупции в </w:t>
      </w:r>
      <w:proofErr w:type="spellStart"/>
      <w:r w:rsidRPr="00081280">
        <w:rPr>
          <w:rFonts w:ascii="Times New Roman" w:eastAsia="Calibri" w:hAnsi="Times New Roman" w:cs="Times New Roman"/>
          <w:sz w:val="28"/>
          <w:szCs w:val="28"/>
        </w:rPr>
        <w:t>Чиндяновско</w:t>
      </w:r>
      <w:r w:rsidR="000C129E">
        <w:rPr>
          <w:rFonts w:ascii="Times New Roman" w:eastAsia="Calibri" w:hAnsi="Times New Roman" w:cs="Times New Roman"/>
          <w:sz w:val="28"/>
          <w:szCs w:val="28"/>
        </w:rPr>
        <w:t>м</w:t>
      </w:r>
      <w:proofErr w:type="spellEnd"/>
      <w:r w:rsidR="000C129E">
        <w:rPr>
          <w:rFonts w:ascii="Times New Roman" w:eastAsia="Calibri" w:hAnsi="Times New Roman" w:cs="Times New Roman"/>
          <w:sz w:val="28"/>
          <w:szCs w:val="28"/>
        </w:rPr>
        <w:t xml:space="preserve"> сельском поселении</w:t>
      </w:r>
      <w:r w:rsidRPr="00081280">
        <w:rPr>
          <w:rFonts w:ascii="Times New Roman" w:eastAsia="Calibri" w:hAnsi="Times New Roman" w:cs="Times New Roman"/>
          <w:sz w:val="28"/>
          <w:szCs w:val="28"/>
        </w:rPr>
        <w:t xml:space="preserve"> Дубенского муниципального района Республики Мордовия на 2018 – 2019 годы</w:t>
      </w:r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081280" w:rsidRDefault="00081280" w:rsidP="00081280"/>
    <w:p w:rsidR="00081280" w:rsidRPr="00081280" w:rsidRDefault="00081280" w:rsidP="00081280"/>
    <w:p w:rsidR="00081280" w:rsidRDefault="00081280" w:rsidP="000812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25 декабря 2008 г. № 273-ФЗ «О противодействии коррупции», Указом Президента Российской Федерации от 1 апреля 2016 г. № 147 «О национальном плане противодействия коррупции на 2018- 2019 годы»: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081280" w:rsidRDefault="00081280" w:rsidP="00081280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004DF" w:rsidRPr="003004DF">
        <w:rPr>
          <w:rFonts w:ascii="Times New Roman" w:hAnsi="Times New Roman" w:cs="Times New Roman"/>
          <w:sz w:val="28"/>
          <w:szCs w:val="28"/>
        </w:rPr>
        <w:t xml:space="preserve"> </w:t>
      </w:r>
      <w:r w:rsidR="003004DF"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</w:t>
      </w:r>
      <w:r w:rsidR="003004DF" w:rsidRPr="00FD40F6">
        <w:rPr>
          <w:rFonts w:ascii="Times New Roman" w:hAnsi="Times New Roman" w:cs="Times New Roman"/>
          <w:sz w:val="28"/>
          <w:szCs w:val="28"/>
        </w:rPr>
        <w:t xml:space="preserve"> решение Совета депутатов</w:t>
      </w:r>
      <w:r w:rsidR="003004DF" w:rsidRPr="00300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4D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3004D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004DF" w:rsidRPr="00FD40F6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="003004DF">
        <w:rPr>
          <w:rFonts w:ascii="Times New Roman" w:hAnsi="Times New Roman" w:cs="Times New Roman"/>
          <w:sz w:val="28"/>
          <w:szCs w:val="28"/>
        </w:rPr>
        <w:t xml:space="preserve"> от 05.03.2018г. №55</w:t>
      </w:r>
      <w:r w:rsidR="003004DF" w:rsidRPr="00FD40F6">
        <w:rPr>
          <w:rFonts w:ascii="Times New Roman" w:hAnsi="Times New Roman" w:cs="Times New Roman"/>
          <w:sz w:val="28"/>
          <w:szCs w:val="28"/>
        </w:rPr>
        <w:t xml:space="preserve"> </w:t>
      </w:r>
      <w:r w:rsidR="003004DF">
        <w:rPr>
          <w:rFonts w:ascii="Times New Roman" w:eastAsia="Calibri" w:hAnsi="Times New Roman" w:cs="Times New Roman"/>
          <w:sz w:val="28"/>
          <w:szCs w:val="28"/>
        </w:rPr>
        <w:t>«</w:t>
      </w:r>
      <w:r w:rsidR="003004DF" w:rsidRPr="00081280">
        <w:rPr>
          <w:rFonts w:ascii="Times New Roman" w:eastAsia="Calibri" w:hAnsi="Times New Roman" w:cs="Times New Roman"/>
          <w:sz w:val="28"/>
          <w:szCs w:val="28"/>
        </w:rPr>
        <w:t xml:space="preserve">О Плане противодействия коррупции </w:t>
      </w:r>
      <w:proofErr w:type="spellStart"/>
      <w:r w:rsidR="003004DF" w:rsidRPr="00081280">
        <w:rPr>
          <w:rFonts w:ascii="Times New Roman" w:eastAsia="Calibri" w:hAnsi="Times New Roman" w:cs="Times New Roman"/>
          <w:sz w:val="28"/>
          <w:szCs w:val="28"/>
        </w:rPr>
        <w:t>Чиндяновского</w:t>
      </w:r>
      <w:proofErr w:type="spellEnd"/>
      <w:r w:rsidR="003004DF" w:rsidRPr="00081280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на 2018 – 2019 годы</w:t>
      </w:r>
      <w:r w:rsidR="003004DF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3004DF" w:rsidRPr="003004DF" w:rsidRDefault="003004DF" w:rsidP="003004DF">
      <w:pPr>
        <w:pStyle w:val="a4"/>
        <w:numPr>
          <w:ilvl w:val="0"/>
          <w:numId w:val="2"/>
        </w:numPr>
        <w:tabs>
          <w:tab w:val="left" w:pos="318"/>
        </w:tabs>
        <w:autoSpaceDE/>
        <w:jc w:val="left"/>
        <w:rPr>
          <w:rFonts w:ascii="Times New Roman" w:hAnsi="Times New Roman" w:cs="Times New Roman"/>
          <w:sz w:val="28"/>
          <w:szCs w:val="28"/>
        </w:rPr>
      </w:pPr>
      <w:r w:rsidRPr="003004DF">
        <w:rPr>
          <w:rFonts w:ascii="Times New Roman" w:hAnsi="Times New Roman" w:cs="Times New Roman"/>
          <w:sz w:val="28"/>
          <w:szCs w:val="28"/>
        </w:rPr>
        <w:t>1.2 главы 1. «Повышение эффектив</w:t>
      </w:r>
      <w:r>
        <w:rPr>
          <w:rFonts w:ascii="Times New Roman" w:hAnsi="Times New Roman" w:cs="Times New Roman"/>
          <w:sz w:val="28"/>
          <w:szCs w:val="28"/>
        </w:rPr>
        <w:t xml:space="preserve">ности механизмов урегулирования </w:t>
      </w:r>
      <w:r w:rsidRPr="003004DF">
        <w:rPr>
          <w:rFonts w:ascii="Times New Roman" w:hAnsi="Times New Roman" w:cs="Times New Roman"/>
          <w:sz w:val="28"/>
          <w:szCs w:val="28"/>
        </w:rPr>
        <w:t>конфликта интересов,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4DF">
        <w:rPr>
          <w:rFonts w:ascii="Times New Roman" w:hAnsi="Times New Roman" w:cs="Times New Roman"/>
          <w:sz w:val="28"/>
          <w:szCs w:val="28"/>
        </w:rPr>
        <w:t>обеспечение соблюдения отдельными категориями лиц ограничений, запретов, исполнения ими обязанностей</w:t>
      </w:r>
    </w:p>
    <w:p w:rsidR="003004DF" w:rsidRDefault="003004DF" w:rsidP="003004DF">
      <w:pPr>
        <w:jc w:val="left"/>
        <w:rPr>
          <w:rFonts w:ascii="Times New Roman" w:hAnsi="Times New Roman" w:cs="Times New Roman"/>
          <w:sz w:val="28"/>
          <w:szCs w:val="28"/>
        </w:rPr>
      </w:pPr>
      <w:r w:rsidRPr="003004DF">
        <w:rPr>
          <w:rFonts w:ascii="Times New Roman" w:hAnsi="Times New Roman" w:cs="Times New Roman"/>
          <w:sz w:val="28"/>
          <w:szCs w:val="28"/>
        </w:rPr>
        <w:t xml:space="preserve">и привлечения к ответственности за их нарушение» </w:t>
      </w:r>
      <w:r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3004DF">
        <w:rPr>
          <w:rFonts w:ascii="Times New Roman" w:hAnsi="Times New Roman" w:cs="Times New Roman"/>
          <w:sz w:val="28"/>
          <w:szCs w:val="28"/>
        </w:rPr>
        <w:t xml:space="preserve">подпунктом </w:t>
      </w:r>
      <w:r>
        <w:rPr>
          <w:rFonts w:ascii="Times New Roman" w:hAnsi="Times New Roman" w:cs="Times New Roman"/>
          <w:sz w:val="28"/>
          <w:szCs w:val="28"/>
        </w:rPr>
        <w:t>1.2.1</w:t>
      </w:r>
      <w:r w:rsidRPr="003004DF">
        <w:rPr>
          <w:rFonts w:ascii="Times New Roman" w:hAnsi="Times New Roman" w:cs="Times New Roman"/>
          <w:sz w:val="28"/>
          <w:szCs w:val="28"/>
        </w:rPr>
        <w:t>, следующего содержания:</w:t>
      </w:r>
    </w:p>
    <w:p w:rsidR="00081280" w:rsidRDefault="003004DF" w:rsidP="003004D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«1.2.1</w:t>
      </w:r>
      <w:proofErr w:type="gramStart"/>
      <w:r w:rsidR="000C129E">
        <w:rPr>
          <w:rFonts w:ascii="Times New Roman" w:hAnsi="Times New Roman" w:cs="Times New Roman"/>
          <w:sz w:val="28"/>
          <w:szCs w:val="28"/>
        </w:rPr>
        <w:t xml:space="preserve"> </w:t>
      </w:r>
      <w:r w:rsidR="00057C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57C73">
        <w:rPr>
          <w:rFonts w:ascii="Times New Roman" w:hAnsi="Times New Roman" w:cs="Times New Roman"/>
          <w:sz w:val="28"/>
          <w:szCs w:val="28"/>
        </w:rPr>
        <w:t xml:space="preserve"> 1 января 2019г. при заполнении справок о доходах расходах, об имуществе и обязательствах имущественного характера обязательно</w:t>
      </w:r>
      <w:r w:rsidR="000C129E">
        <w:rPr>
          <w:rFonts w:ascii="Times New Roman" w:hAnsi="Times New Roman" w:cs="Times New Roman"/>
          <w:sz w:val="28"/>
          <w:szCs w:val="28"/>
        </w:rPr>
        <w:t>е</w:t>
      </w:r>
      <w:r w:rsidR="00057C73">
        <w:rPr>
          <w:rFonts w:ascii="Times New Roman" w:hAnsi="Times New Roman" w:cs="Times New Roman"/>
          <w:sz w:val="28"/>
          <w:szCs w:val="28"/>
        </w:rPr>
        <w:t xml:space="preserve"> использование специального программного обеспечения «Справки БК»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о доходах расходах, об имуществе и обязательствах имущественного характера, о доходах расходах, об имуществе и </w:t>
      </w:r>
      <w:proofErr w:type="gramStart"/>
      <w:r w:rsidR="00057C73">
        <w:rPr>
          <w:rFonts w:ascii="Times New Roman" w:hAnsi="Times New Roman" w:cs="Times New Roman"/>
          <w:sz w:val="28"/>
          <w:szCs w:val="28"/>
        </w:rPr>
        <w:t>обязательствах</w:t>
      </w:r>
      <w:proofErr w:type="gramEnd"/>
      <w:r w:rsidR="00057C73">
        <w:rPr>
          <w:rFonts w:ascii="Times New Roman" w:hAnsi="Times New Roman" w:cs="Times New Roman"/>
          <w:sz w:val="28"/>
          <w:szCs w:val="28"/>
        </w:rPr>
        <w:t xml:space="preserve"> имущественного характера</w:t>
      </w:r>
      <w:r w:rsidR="00396337">
        <w:rPr>
          <w:rFonts w:ascii="Times New Roman" w:hAnsi="Times New Roman" w:cs="Times New Roman"/>
          <w:sz w:val="28"/>
          <w:szCs w:val="28"/>
        </w:rPr>
        <w:t xml:space="preserve"> своих супругов и несовершеннолетних детей.</w:t>
      </w:r>
    </w:p>
    <w:p w:rsidR="00396337" w:rsidRDefault="00396337" w:rsidP="003004D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96337" w:rsidRDefault="00396337" w:rsidP="003004D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396337" w:rsidRDefault="00396337" w:rsidP="003004DF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96337" w:rsidRDefault="00396337" w:rsidP="003004DF">
      <w:pPr>
        <w:ind w:firstLine="0"/>
      </w:pPr>
      <w:r w:rsidRPr="00FD40F6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РМ: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Е.Н.</w:t>
      </w:r>
    </w:p>
    <w:sectPr w:rsidR="00396337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81280"/>
    <w:rsid w:val="00057C73"/>
    <w:rsid w:val="00081280"/>
    <w:rsid w:val="000C129E"/>
    <w:rsid w:val="00127BEF"/>
    <w:rsid w:val="003004DF"/>
    <w:rsid w:val="00395A70"/>
    <w:rsid w:val="00396337"/>
    <w:rsid w:val="00447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280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81280"/>
    <w:pPr>
      <w:keepNext/>
      <w:numPr>
        <w:numId w:val="1"/>
      </w:numPr>
      <w:spacing w:before="240" w:after="60"/>
      <w:outlineLvl w:val="0"/>
    </w:pPr>
    <w:rPr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8128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rsid w:val="00081280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3">
    <w:name w:val="List Paragraph"/>
    <w:basedOn w:val="a"/>
    <w:uiPriority w:val="34"/>
    <w:qFormat/>
    <w:rsid w:val="003004DF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rsid w:val="003004D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 внесении изменений в решение Совета депутатов Чиндяновского сельского поселени</vt:lpstr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2018-09-28T13:25:00Z</cp:lastPrinted>
  <dcterms:created xsi:type="dcterms:W3CDTF">2018-09-28T12:31:00Z</dcterms:created>
  <dcterms:modified xsi:type="dcterms:W3CDTF">2018-09-28T13:26:00Z</dcterms:modified>
</cp:coreProperties>
</file>