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8C2" w:rsidRDefault="008D31EF" w:rsidP="00BF78C2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Межведомственная операция  «Здоровый образ жизни».</w:t>
      </w:r>
    </w:p>
    <w:p w:rsidR="00DD5DC0" w:rsidRDefault="00BF78C2" w:rsidP="00BF78C2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</w:t>
      </w:r>
      <w:r w:rsidR="005A3A56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    </w:t>
      </w:r>
      <w:proofErr w:type="gramStart"/>
      <w:r w:rsidR="008D31EF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В период с 01 по 09 ноября</w:t>
      </w:r>
      <w:r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текущего года на территории Дубенского муниципального района Республики Мордовия будет проводиться </w:t>
      </w:r>
      <w:r w:rsidR="008D31EF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межведомственная операция «Здоровый образ жизни», которая организуется в  целях предупреждения  групповой преступности несовершеннолетних, предотвращения вовлечения их в деструктивную деятельность, проникновения  в подростковую среду экстремистской идеологии, </w:t>
      </w:r>
      <w:r w:rsidR="00C47AE3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профилактики употребления несовершеннолетними спиртных напитков, </w:t>
      </w:r>
      <w:r w:rsidR="008D31EF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наркотических,  психотро</w:t>
      </w:r>
      <w:r w:rsidR="00DD5DC0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пных и одурманивающих (токсических) веществ.</w:t>
      </w:r>
      <w:proofErr w:type="gramEnd"/>
    </w:p>
    <w:p w:rsidR="00C47AE3" w:rsidRDefault="00DD5DC0" w:rsidP="00BF78C2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    </w:t>
      </w:r>
      <w:proofErr w:type="gramStart"/>
      <w:r w:rsidR="00BF78C2"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Вместе с тем, Комиссия по делам несовершеннолетних и защите их прав администрации Дубенского муниципального района РМ просит представителей всех заинтересованных органов и учреждений системы профилактики района принять активное участие в проведении данно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й операции</w:t>
      </w:r>
      <w:r w:rsidR="00BF78C2"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, а также в случае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выявления </w:t>
      </w:r>
      <w:r w:rsidR="00BF78C2"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несовершеннолетних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, вовлеченных в групповую преступность </w:t>
      </w:r>
      <w:r w:rsidR="00C47AE3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и иных противоправных деяний, </w:t>
      </w:r>
      <w:r w:rsidR="00BF78C2"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вышеназванной категории, незамедлительно информировать КДН и ЗП администрации Дубенского муниципаль</w:t>
      </w:r>
      <w:r w:rsidR="00C47AE3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ного района РМ в</w:t>
      </w:r>
      <w:proofErr w:type="gramEnd"/>
      <w:r w:rsidR="00C47AE3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письменной форме</w:t>
      </w:r>
      <w:r w:rsidR="00BF78C2"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об обнаружении таких лиц.</w:t>
      </w:r>
    </w:p>
    <w:p w:rsidR="001A289C" w:rsidRPr="00BF78C2" w:rsidRDefault="00C47AE3" w:rsidP="00BF78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   </w:t>
      </w:r>
      <w:r w:rsidR="00BF78C2"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</w:t>
      </w:r>
      <w:r w:rsid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Телефон для справок: 8-83447-2-30</w:t>
      </w:r>
      <w:r w:rsidR="00BF78C2"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-0</w:t>
      </w:r>
      <w:r w:rsid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>6</w:t>
      </w:r>
      <w:r w:rsidR="00BF78C2" w:rsidRPr="00BF78C2">
        <w:rPr>
          <w:rFonts w:ascii="Times New Roman" w:hAnsi="Times New Roman" w:cs="Times New Roman"/>
          <w:color w:val="333333"/>
          <w:sz w:val="28"/>
          <w:szCs w:val="28"/>
          <w:shd w:val="clear" w:color="auto" w:fill="EBEBEB"/>
        </w:rPr>
        <w:t xml:space="preserve"> (Лазарева Екатерина Александровна).</w:t>
      </w:r>
    </w:p>
    <w:sectPr w:rsidR="001A289C" w:rsidRPr="00BF78C2" w:rsidSect="001A2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F78C2"/>
    <w:rsid w:val="001A289C"/>
    <w:rsid w:val="005A3A56"/>
    <w:rsid w:val="008D31EF"/>
    <w:rsid w:val="00BF78C2"/>
    <w:rsid w:val="00C47AE3"/>
    <w:rsid w:val="00DD5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8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2018-07-18T12:10:00Z</dcterms:created>
  <dcterms:modified xsi:type="dcterms:W3CDTF">2018-11-02T07:58:00Z</dcterms:modified>
</cp:coreProperties>
</file>