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CB2" w:rsidRPr="006F43EE" w:rsidRDefault="006F43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6F43EE">
        <w:rPr>
          <w:rFonts w:ascii="Times New Roman" w:hAnsi="Times New Roman" w:cs="Times New Roman"/>
          <w:b/>
          <w:sz w:val="28"/>
          <w:szCs w:val="28"/>
        </w:rPr>
        <w:t>« Певец любви и летописец дум народных»</w:t>
      </w:r>
    </w:p>
    <w:p w:rsidR="00506129" w:rsidRPr="00B91849" w:rsidRDefault="00506129" w:rsidP="0050612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1849">
        <w:rPr>
          <w:rFonts w:ascii="Times New Roman" w:hAnsi="Times New Roman" w:cs="Times New Roman"/>
          <w:sz w:val="28"/>
          <w:szCs w:val="28"/>
          <w:shd w:val="clear" w:color="auto" w:fill="FFFFFF"/>
        </w:rPr>
        <w:t>В 2018 году во всем мире отмечается 200-летие со дня рождения Ивана Сергеевича Тургенева, классика русской литературы ...</w:t>
      </w:r>
    </w:p>
    <w:p w:rsidR="00506129" w:rsidRPr="00B91849" w:rsidRDefault="00506129" w:rsidP="0050612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3926" w:rsidRDefault="00575AE6" w:rsidP="0050612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И.С.</w:t>
      </w:r>
      <w:r w:rsidR="00506129" w:rsidRPr="00B91849">
        <w:rPr>
          <w:rFonts w:ascii="Times New Roman" w:hAnsi="Times New Roman" w:cs="Times New Roman"/>
          <w:sz w:val="28"/>
          <w:szCs w:val="28"/>
        </w:rPr>
        <w:t>Тургенев стоит немного особняком в ряду больших русских писателей XIX века, тех, благодаря кому отечественная литература вырвалась на звѐздную орбиту. Он стал известен в мире раньше, чем Достоевский и Толстой, но затем оказался в тени этих необузданны</w:t>
      </w:r>
      <w:r w:rsidR="00506129">
        <w:rPr>
          <w:rFonts w:ascii="Times New Roman" w:hAnsi="Times New Roman" w:cs="Times New Roman"/>
          <w:sz w:val="28"/>
          <w:szCs w:val="28"/>
        </w:rPr>
        <w:t xml:space="preserve">х гениев. </w:t>
      </w:r>
      <w:r w:rsidR="00506129" w:rsidRPr="00B91849">
        <w:rPr>
          <w:rFonts w:ascii="Times New Roman" w:hAnsi="Times New Roman" w:cs="Times New Roman"/>
          <w:sz w:val="28"/>
          <w:szCs w:val="28"/>
        </w:rPr>
        <w:t xml:space="preserve"> Прекрасно воспитанный русский барин, с детства владевший тремя иностранными языками, Тургенев джентльмен и в литературе: сдержанный, деликатный, уважающий правила, умеющий выразить своѐ отношение к людям и явлениям в немногих словах</w:t>
      </w:r>
      <w:r w:rsidR="00506129">
        <w:rPr>
          <w:rFonts w:ascii="Times New Roman" w:hAnsi="Times New Roman" w:cs="Times New Roman"/>
          <w:sz w:val="28"/>
          <w:szCs w:val="28"/>
        </w:rPr>
        <w:t>.</w:t>
      </w:r>
    </w:p>
    <w:p w:rsidR="00506129" w:rsidRDefault="00506129" w:rsidP="00506129">
      <w:pPr>
        <w:pStyle w:val="a5"/>
      </w:pPr>
    </w:p>
    <w:p w:rsidR="000E3926" w:rsidRDefault="00575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ноября Дубенская районная библиотека совместно с аграрным техникумом провели литературный час: «Певец любви и летописец дум народных». Мер</w:t>
      </w:r>
      <w:r w:rsidR="0038507F">
        <w:rPr>
          <w:rFonts w:ascii="Times New Roman" w:hAnsi="Times New Roman" w:cs="Times New Roman"/>
          <w:sz w:val="28"/>
          <w:szCs w:val="28"/>
        </w:rPr>
        <w:t>оприятие открыли у</w:t>
      </w:r>
      <w:r>
        <w:rPr>
          <w:rFonts w:ascii="Times New Roman" w:hAnsi="Times New Roman" w:cs="Times New Roman"/>
          <w:sz w:val="28"/>
          <w:szCs w:val="28"/>
        </w:rPr>
        <w:t xml:space="preserve">читель русского языка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Пивцайкина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Ю.В. и библиотекар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Г.Н.Они рассказали  о тв</w:t>
      </w:r>
      <w:r w:rsidR="0038507F">
        <w:rPr>
          <w:rFonts w:ascii="Times New Roman" w:hAnsi="Times New Roman" w:cs="Times New Roman"/>
          <w:sz w:val="28"/>
          <w:szCs w:val="28"/>
        </w:rPr>
        <w:t xml:space="preserve">орчестве И.С. Тургенева.  Ведущими  вечера были </w:t>
      </w:r>
      <w:r>
        <w:rPr>
          <w:rFonts w:ascii="Times New Roman" w:hAnsi="Times New Roman" w:cs="Times New Roman"/>
          <w:sz w:val="28"/>
          <w:szCs w:val="28"/>
        </w:rPr>
        <w:t xml:space="preserve"> студентки техникума</w:t>
      </w:r>
      <w:r w:rsidR="003850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Сидорова Екатерина и </w:t>
      </w:r>
      <w:proofErr w:type="spellStart"/>
      <w:r w:rsidR="0038507F">
        <w:rPr>
          <w:rFonts w:ascii="Times New Roman" w:hAnsi="Times New Roman" w:cs="Times New Roman"/>
          <w:sz w:val="28"/>
          <w:szCs w:val="28"/>
        </w:rPr>
        <w:t>Полковникова</w:t>
      </w:r>
      <w:proofErr w:type="spellEnd"/>
      <w:r w:rsidR="0038507F">
        <w:rPr>
          <w:rFonts w:ascii="Times New Roman" w:hAnsi="Times New Roman" w:cs="Times New Roman"/>
          <w:sz w:val="28"/>
          <w:szCs w:val="28"/>
        </w:rPr>
        <w:t xml:space="preserve"> Анастасия. Также </w:t>
      </w:r>
      <w:proofErr w:type="spellStart"/>
      <w:r w:rsidR="0038507F">
        <w:rPr>
          <w:rFonts w:ascii="Times New Roman" w:hAnsi="Times New Roman" w:cs="Times New Roman"/>
          <w:sz w:val="28"/>
          <w:szCs w:val="28"/>
        </w:rPr>
        <w:t>Пивцайкина</w:t>
      </w:r>
      <w:proofErr w:type="spellEnd"/>
      <w:r w:rsidR="0038507F">
        <w:rPr>
          <w:rFonts w:ascii="Times New Roman" w:hAnsi="Times New Roman" w:cs="Times New Roman"/>
          <w:sz w:val="28"/>
          <w:szCs w:val="28"/>
        </w:rPr>
        <w:t xml:space="preserve"> Ю.В. показала презентацию по произведению Тургенева «</w:t>
      </w:r>
      <w:proofErr w:type="spellStart"/>
      <w:r w:rsidR="0038507F">
        <w:rPr>
          <w:rFonts w:ascii="Times New Roman" w:hAnsi="Times New Roman" w:cs="Times New Roman"/>
          <w:sz w:val="28"/>
          <w:szCs w:val="28"/>
        </w:rPr>
        <w:t>Муму</w:t>
      </w:r>
      <w:proofErr w:type="spellEnd"/>
      <w:r w:rsidR="0038507F">
        <w:rPr>
          <w:rFonts w:ascii="Times New Roman" w:hAnsi="Times New Roman" w:cs="Times New Roman"/>
          <w:sz w:val="28"/>
          <w:szCs w:val="28"/>
        </w:rPr>
        <w:t>».</w:t>
      </w:r>
    </w:p>
    <w:p w:rsidR="0038507F" w:rsidRPr="00575AE6" w:rsidRDefault="00385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оформлена книжная выставка: «Певец любви и красоты».</w:t>
      </w:r>
    </w:p>
    <w:p w:rsidR="000E3926" w:rsidRDefault="000E3926"/>
    <w:p w:rsidR="000E3926" w:rsidRDefault="000E3926"/>
    <w:p w:rsidR="000E3926" w:rsidRDefault="00384196">
      <w:r w:rsidRPr="00384196">
        <w:drawing>
          <wp:inline distT="0" distB="0" distL="0" distR="0">
            <wp:extent cx="6840220" cy="3847624"/>
            <wp:effectExtent l="19050" t="0" r="0" b="0"/>
            <wp:docPr id="9" name="Рисунок 1" descr="G:\Тургенев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Тургенев\image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26" w:rsidRDefault="000E3926"/>
    <w:p w:rsidR="000E3926" w:rsidRDefault="000E3926"/>
    <w:p w:rsidR="000E3926" w:rsidRDefault="000E3926"/>
    <w:p w:rsidR="000E3926" w:rsidRDefault="00384196">
      <w:r w:rsidRPr="00384196">
        <w:lastRenderedPageBreak/>
        <w:drawing>
          <wp:inline distT="0" distB="0" distL="0" distR="0">
            <wp:extent cx="6276380" cy="11158008"/>
            <wp:effectExtent l="19050" t="0" r="0" b="0"/>
            <wp:docPr id="10" name="Рисунок 3" descr="G:\Тургенев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Тургенев\image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546" cy="1116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26" w:rsidRDefault="000E3926"/>
    <w:p w:rsidR="000E3926" w:rsidRDefault="000E3926"/>
    <w:p w:rsidR="000E3926" w:rsidRDefault="000E3926"/>
    <w:p w:rsidR="000E3926" w:rsidRDefault="00BB4B11">
      <w:r>
        <w:rPr>
          <w:noProof/>
          <w:lang w:eastAsia="ru-RU"/>
        </w:rPr>
        <w:drawing>
          <wp:inline distT="0" distB="0" distL="0" distR="0">
            <wp:extent cx="6840220" cy="3847624"/>
            <wp:effectExtent l="19050" t="0" r="0" b="0"/>
            <wp:docPr id="4" name="Рисунок 4" descr="G:\Тургенев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Тургенев\image (3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518" w:rsidRDefault="00B54518"/>
    <w:p w:rsidR="00B54518" w:rsidRDefault="00B54518">
      <w:r w:rsidRPr="00B54518">
        <w:drawing>
          <wp:inline distT="0" distB="0" distL="0" distR="0">
            <wp:extent cx="6840220" cy="3847624"/>
            <wp:effectExtent l="19050" t="0" r="0" b="0"/>
            <wp:docPr id="7" name="Рисунок 6" descr="G:\Тургенев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Тургенев\imag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B35" w:rsidRDefault="00BB4B11">
      <w:r>
        <w:rPr>
          <w:noProof/>
          <w:lang w:eastAsia="ru-RU"/>
        </w:rPr>
        <w:lastRenderedPageBreak/>
        <w:drawing>
          <wp:inline distT="0" distB="0" distL="0" distR="0">
            <wp:extent cx="6131719" cy="10900833"/>
            <wp:effectExtent l="19050" t="0" r="2381" b="0"/>
            <wp:docPr id="5" name="Рисунок 5" descr="G:\Тургенев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Тургенев\image (4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858" cy="1090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6B35" w:rsidSect="000E392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926"/>
    <w:rsid w:val="000E3926"/>
    <w:rsid w:val="00384196"/>
    <w:rsid w:val="0038507F"/>
    <w:rsid w:val="00506129"/>
    <w:rsid w:val="00575AE6"/>
    <w:rsid w:val="006F43EE"/>
    <w:rsid w:val="00B24CB2"/>
    <w:rsid w:val="00B54518"/>
    <w:rsid w:val="00BB4B11"/>
    <w:rsid w:val="00D10517"/>
    <w:rsid w:val="00D56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92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061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63306-3C4A-4F68-B212-AE31DA79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11</cp:revision>
  <dcterms:created xsi:type="dcterms:W3CDTF">2018-11-08T06:46:00Z</dcterms:created>
  <dcterms:modified xsi:type="dcterms:W3CDTF">2018-11-08T07:24:00Z</dcterms:modified>
</cp:coreProperties>
</file>