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C79" w:rsidRDefault="00F238A9" w:rsidP="00F238A9">
      <w:r>
        <w:t xml:space="preserve">                                   </w:t>
      </w:r>
    </w:p>
    <w:p w:rsidR="00A36C79" w:rsidRDefault="00A36C79" w:rsidP="00F238A9"/>
    <w:p w:rsidR="00F238A9" w:rsidRDefault="00A36C79" w:rsidP="00F238A9">
      <w:pPr>
        <w:rPr>
          <w:b/>
          <w:sz w:val="32"/>
          <w:szCs w:val="32"/>
        </w:rPr>
      </w:pPr>
      <w:r>
        <w:t xml:space="preserve">                              </w:t>
      </w:r>
      <w:r w:rsidR="00F238A9">
        <w:rPr>
          <w:b/>
          <w:sz w:val="32"/>
          <w:szCs w:val="32"/>
        </w:rPr>
        <w:t>Информационный бюллетень</w:t>
      </w:r>
    </w:p>
    <w:p w:rsidR="00F238A9" w:rsidRDefault="00F238A9" w:rsidP="00F238A9">
      <w:pPr>
        <w:rPr>
          <w:b/>
          <w:sz w:val="32"/>
          <w:szCs w:val="32"/>
        </w:rPr>
      </w:pPr>
    </w:p>
    <w:p w:rsidR="00F238A9" w:rsidRDefault="00F238A9" w:rsidP="00F238A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F238A9" w:rsidRDefault="00F238A9" w:rsidP="00F238A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F238A9" w:rsidRDefault="00F238A9" w:rsidP="00F238A9">
      <w:pPr>
        <w:rPr>
          <w:b/>
          <w:sz w:val="28"/>
          <w:szCs w:val="28"/>
        </w:rPr>
      </w:pPr>
    </w:p>
    <w:p w:rsidR="00F238A9" w:rsidRDefault="00F238A9" w:rsidP="00F238A9">
      <w:pPr>
        <w:rPr>
          <w:b/>
        </w:rPr>
      </w:pPr>
      <w:r>
        <w:rPr>
          <w:b/>
        </w:rPr>
        <w:t>Является официальным печатным</w:t>
      </w:r>
    </w:p>
    <w:p w:rsidR="00F238A9" w:rsidRDefault="00F238A9" w:rsidP="00F238A9">
      <w:pPr>
        <w:rPr>
          <w:b/>
        </w:rPr>
      </w:pPr>
      <w:r>
        <w:rPr>
          <w:b/>
        </w:rPr>
        <w:t>Изданием Моргинского сельского</w:t>
      </w:r>
    </w:p>
    <w:p w:rsidR="00F238A9" w:rsidRDefault="00F238A9" w:rsidP="00F238A9">
      <w:pPr>
        <w:rPr>
          <w:b/>
        </w:rPr>
      </w:pPr>
      <w:r>
        <w:rPr>
          <w:b/>
        </w:rPr>
        <w:t>Поселения Дубенского муниципального</w:t>
      </w:r>
    </w:p>
    <w:p w:rsidR="00F238A9" w:rsidRDefault="00F238A9" w:rsidP="00F238A9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F238A9" w:rsidRDefault="00F238A9" w:rsidP="00F238A9">
      <w:pPr>
        <w:rPr>
          <w:b/>
        </w:rPr>
      </w:pPr>
      <w:r>
        <w:rPr>
          <w:b/>
        </w:rPr>
        <w:t xml:space="preserve">                                 </w:t>
      </w:r>
      <w:r w:rsidR="005E2EE9">
        <w:rPr>
          <w:b/>
        </w:rPr>
        <w:t xml:space="preserve">                          </w:t>
      </w:r>
      <w:r w:rsidR="004A487C">
        <w:rPr>
          <w:b/>
        </w:rPr>
        <w:t xml:space="preserve">    21</w:t>
      </w:r>
      <w:r w:rsidR="005E2EE9">
        <w:rPr>
          <w:b/>
        </w:rPr>
        <w:t xml:space="preserve"> декабря</w:t>
      </w:r>
      <w:r>
        <w:rPr>
          <w:b/>
        </w:rPr>
        <w:t xml:space="preserve">  2018 год</w:t>
      </w:r>
      <w:r w:rsidR="00C10B23">
        <w:rPr>
          <w:b/>
        </w:rPr>
        <w:t xml:space="preserve">а        </w:t>
      </w:r>
      <w:r w:rsidR="004A487C">
        <w:rPr>
          <w:b/>
        </w:rPr>
        <w:t xml:space="preserve">                    №38(355</w:t>
      </w:r>
      <w:r>
        <w:rPr>
          <w:b/>
        </w:rPr>
        <w:t>)</w:t>
      </w:r>
    </w:p>
    <w:p w:rsidR="00F238A9" w:rsidRDefault="00F238A9" w:rsidP="00F238A9">
      <w:pPr>
        <w:rPr>
          <w:b/>
        </w:rPr>
      </w:pPr>
    </w:p>
    <w:p w:rsidR="000D1DCC" w:rsidRDefault="000D1DCC" w:rsidP="000D1DCC">
      <w:pPr>
        <w:jc w:val="both"/>
      </w:pPr>
    </w:p>
    <w:p w:rsidR="004A487C" w:rsidRDefault="004A487C" w:rsidP="004A487C">
      <w:pPr>
        <w:ind w:firstLine="709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Прокуратурой района осуществляется надзор за </w:t>
      </w:r>
      <w:r w:rsidRPr="00D926C3">
        <w:rPr>
          <w:sz w:val="28"/>
          <w:szCs w:val="28"/>
        </w:rPr>
        <w:t>исполнением законодательства в сфере оборота наркотических средств, психотропных и сильнодействующих веществ</w:t>
      </w:r>
      <w:r>
        <w:rPr>
          <w:sz w:val="28"/>
          <w:szCs w:val="28"/>
        </w:rPr>
        <w:t>.</w:t>
      </w:r>
    </w:p>
    <w:p w:rsidR="004A487C" w:rsidRPr="00D926C3" w:rsidRDefault="004A487C" w:rsidP="004A487C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Прокуратурой района на регулярной основе осуществляется мониторинг сети интернет</w:t>
      </w:r>
      <w:r w:rsidRPr="00D926C3">
        <w:rPr>
          <w:sz w:val="28"/>
          <w:szCs w:val="28"/>
        </w:rPr>
        <w:t xml:space="preserve">, </w:t>
      </w:r>
      <w:r>
        <w:rPr>
          <w:sz w:val="28"/>
          <w:szCs w:val="28"/>
        </w:rPr>
        <w:t>так, в 2018 году выявлено 14 сайтов</w:t>
      </w:r>
      <w:r w:rsidRPr="00D926C3">
        <w:rPr>
          <w:sz w:val="28"/>
          <w:szCs w:val="28"/>
        </w:rPr>
        <w:t>, на страницах котор</w:t>
      </w:r>
      <w:r>
        <w:rPr>
          <w:sz w:val="28"/>
          <w:szCs w:val="28"/>
        </w:rPr>
        <w:t>ых</w:t>
      </w:r>
      <w:r w:rsidRPr="00D926C3">
        <w:rPr>
          <w:sz w:val="28"/>
          <w:szCs w:val="28"/>
        </w:rPr>
        <w:t xml:space="preserve"> размещены сведения о способах, методах разработки, изготовления и использования наркотических средств, психотропных веществ и их прекурсоров, ме</w:t>
      </w:r>
      <w:r>
        <w:rPr>
          <w:sz w:val="28"/>
          <w:szCs w:val="28"/>
        </w:rPr>
        <w:t>стах приобретения таких средств</w:t>
      </w:r>
      <w:r w:rsidRPr="00D926C3">
        <w:rPr>
          <w:sz w:val="28"/>
          <w:szCs w:val="28"/>
        </w:rPr>
        <w:t xml:space="preserve">. </w:t>
      </w:r>
      <w:r>
        <w:rPr>
          <w:sz w:val="28"/>
          <w:szCs w:val="28"/>
        </w:rPr>
        <w:t>Д</w:t>
      </w:r>
      <w:r w:rsidRPr="00D926C3">
        <w:rPr>
          <w:sz w:val="28"/>
          <w:szCs w:val="28"/>
        </w:rPr>
        <w:t>анные о</w:t>
      </w:r>
      <w:r>
        <w:rPr>
          <w:sz w:val="28"/>
          <w:szCs w:val="28"/>
        </w:rPr>
        <w:t xml:space="preserve">б указанных ресурсах </w:t>
      </w:r>
      <w:r w:rsidRPr="00D926C3">
        <w:rPr>
          <w:sz w:val="28"/>
          <w:szCs w:val="28"/>
        </w:rPr>
        <w:t xml:space="preserve">направлены в </w:t>
      </w:r>
      <w:r>
        <w:rPr>
          <w:sz w:val="28"/>
          <w:szCs w:val="28"/>
        </w:rPr>
        <w:t>Роскомнадзор, 4 сайта заблокированы.</w:t>
      </w:r>
    </w:p>
    <w:p w:rsidR="004A487C" w:rsidRDefault="004A487C" w:rsidP="004A487C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С</w:t>
      </w:r>
      <w:r w:rsidRPr="00CF6138">
        <w:rPr>
          <w:bCs/>
          <w:sz w:val="28"/>
          <w:szCs w:val="28"/>
        </w:rPr>
        <w:t xml:space="preserve"> 1</w:t>
      </w:r>
      <w:r>
        <w:rPr>
          <w:bCs/>
          <w:sz w:val="28"/>
          <w:szCs w:val="28"/>
        </w:rPr>
        <w:t>2</w:t>
      </w:r>
      <w:r w:rsidRPr="00CF6138">
        <w:rPr>
          <w:bCs/>
          <w:sz w:val="28"/>
          <w:szCs w:val="28"/>
        </w:rPr>
        <w:t xml:space="preserve"> по 2</w:t>
      </w:r>
      <w:r>
        <w:rPr>
          <w:bCs/>
          <w:sz w:val="28"/>
          <w:szCs w:val="28"/>
        </w:rPr>
        <w:t>3</w:t>
      </w:r>
      <w:r w:rsidRPr="00CF6138">
        <w:rPr>
          <w:bCs/>
          <w:sz w:val="28"/>
          <w:szCs w:val="28"/>
        </w:rPr>
        <w:t xml:space="preserve"> марта 201</w:t>
      </w:r>
      <w:r>
        <w:rPr>
          <w:bCs/>
          <w:sz w:val="28"/>
          <w:szCs w:val="28"/>
        </w:rPr>
        <w:t>8</w:t>
      </w:r>
      <w:r w:rsidRPr="00CF6138">
        <w:rPr>
          <w:bCs/>
          <w:sz w:val="28"/>
          <w:szCs w:val="28"/>
        </w:rPr>
        <w:t xml:space="preserve"> г. на территории Дубенского района был проведен первый этап всероссийской антинаркотической акции «Сообщи, где торгуют смертью»</w:t>
      </w:r>
      <w:r>
        <w:rPr>
          <w:bCs/>
          <w:sz w:val="28"/>
          <w:szCs w:val="28"/>
        </w:rPr>
        <w:t xml:space="preserve">, в рамках которой </w:t>
      </w:r>
      <w:r>
        <w:rPr>
          <w:sz w:val="28"/>
          <w:szCs w:val="28"/>
        </w:rPr>
        <w:t>разработанный прокуратурой района буклет «Скажем «Нет» наркотикам» был распространен в 10 образовательных учреждениях района.</w:t>
      </w:r>
    </w:p>
    <w:p w:rsidR="004A487C" w:rsidRDefault="004A487C" w:rsidP="004A487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Проведенными проверками выявлены многочисленные нарушения указанного законодательства, в том числе при обращении с  </w:t>
      </w:r>
      <w:r w:rsidRPr="00204EC5">
        <w:rPr>
          <w:sz w:val="28"/>
          <w:szCs w:val="28"/>
        </w:rPr>
        <w:t>прекурсор</w:t>
      </w:r>
      <w:r>
        <w:rPr>
          <w:sz w:val="28"/>
          <w:szCs w:val="28"/>
        </w:rPr>
        <w:t>ами</w:t>
      </w:r>
      <w:r w:rsidRPr="00204EC5">
        <w:rPr>
          <w:sz w:val="28"/>
          <w:szCs w:val="28"/>
        </w:rPr>
        <w:t xml:space="preserve"> наркотических средств и психотропных веществ</w:t>
      </w:r>
      <w:r>
        <w:rPr>
          <w:sz w:val="28"/>
          <w:szCs w:val="28"/>
        </w:rPr>
        <w:t xml:space="preserve"> в образовательных организациях.</w:t>
      </w:r>
    </w:p>
    <w:p w:rsidR="004A487C" w:rsidRDefault="004A487C" w:rsidP="004A487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Всего по фактам выявленных нарушений в 2018 году внесено 3 представления, 7 лиц привлечено к дисциплинарной ответственности, нарушения устранены.</w:t>
      </w:r>
    </w:p>
    <w:p w:rsidR="004A487C" w:rsidRDefault="004A487C" w:rsidP="004A487C">
      <w:pPr>
        <w:jc w:val="both"/>
      </w:pPr>
    </w:p>
    <w:p w:rsidR="00A36C79" w:rsidRPr="00A36C79" w:rsidRDefault="00A36C79" w:rsidP="00A36C79">
      <w:pPr>
        <w:widowControl w:val="0"/>
        <w:rPr>
          <w:sz w:val="28"/>
          <w:szCs w:val="28"/>
        </w:rPr>
      </w:pPr>
    </w:p>
    <w:p w:rsidR="00F238A9" w:rsidRDefault="00F238A9" w:rsidP="00F238A9">
      <w:pPr>
        <w:rPr>
          <w:b/>
        </w:rPr>
      </w:pPr>
    </w:p>
    <w:p w:rsidR="00F238A9" w:rsidRDefault="00F238A9" w:rsidP="00F238A9">
      <w:pPr>
        <w:rPr>
          <w:b/>
        </w:rPr>
      </w:pPr>
    </w:p>
    <w:p w:rsidR="00F238A9" w:rsidRDefault="00F238A9" w:rsidP="00F238A9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</w:t>
      </w:r>
      <w:r w:rsidR="005E2EE9">
        <w:rPr>
          <w:rFonts w:ascii="Arial Narrow" w:hAnsi="Arial Narrow"/>
          <w:b/>
        </w:rPr>
        <w:t>района</w:t>
      </w:r>
      <w:r w:rsidR="004A487C">
        <w:rPr>
          <w:rFonts w:ascii="Arial Narrow" w:hAnsi="Arial Narrow"/>
          <w:b/>
        </w:rPr>
        <w:t xml:space="preserve"> Республики Мордовия от 21 декабря 2018 года №38(355</w:t>
      </w:r>
      <w:r>
        <w:rPr>
          <w:rFonts w:ascii="Arial Narrow" w:hAnsi="Arial Narrow"/>
          <w:b/>
        </w:rPr>
        <w:t>)</w:t>
      </w:r>
    </w:p>
    <w:p w:rsidR="00F238A9" w:rsidRDefault="00F238A9" w:rsidP="00F238A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Моргинского сельского поселения Дубенского муниципального района Республики Мордовия . </w:t>
      </w:r>
    </w:p>
    <w:p w:rsidR="00F238A9" w:rsidRDefault="00F238A9" w:rsidP="00F238A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F238A9" w:rsidRDefault="00F238A9" w:rsidP="00F238A9"/>
    <w:p w:rsidR="00F238A9" w:rsidRDefault="00F238A9" w:rsidP="00F238A9">
      <w:pPr>
        <w:rPr>
          <w:b/>
        </w:rPr>
      </w:pPr>
    </w:p>
    <w:p w:rsidR="00F238A9" w:rsidRDefault="00F238A9" w:rsidP="00F238A9">
      <w:pPr>
        <w:spacing w:line="240" w:lineRule="exact"/>
        <w:jc w:val="both"/>
      </w:pPr>
    </w:p>
    <w:p w:rsidR="00F238A9" w:rsidRDefault="00F238A9" w:rsidP="00F238A9"/>
    <w:p w:rsidR="00FD477E" w:rsidRDefault="00FD477E"/>
    <w:sectPr w:rsidR="00FD477E" w:rsidSect="00AC3C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-15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1122" w:rsidRDefault="00091122" w:rsidP="00D70B6C">
      <w:r>
        <w:separator/>
      </w:r>
    </w:p>
  </w:endnote>
  <w:endnote w:type="continuationSeparator" w:id="1">
    <w:p w:rsidR="00091122" w:rsidRDefault="00091122" w:rsidP="00D70B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09112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09112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09112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1122" w:rsidRDefault="00091122" w:rsidP="00D70B6C">
      <w:r>
        <w:separator/>
      </w:r>
    </w:p>
  </w:footnote>
  <w:footnote w:type="continuationSeparator" w:id="1">
    <w:p w:rsidR="00091122" w:rsidRDefault="00091122" w:rsidP="00D70B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0911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091122">
    <w:pPr>
      <w:pStyle w:val="a3"/>
    </w:pPr>
  </w:p>
  <w:p w:rsidR="00AC3C0E" w:rsidRDefault="00091122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09112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238A9"/>
    <w:rsid w:val="00091122"/>
    <w:rsid w:val="000D1DCC"/>
    <w:rsid w:val="0011695D"/>
    <w:rsid w:val="00226155"/>
    <w:rsid w:val="004A487C"/>
    <w:rsid w:val="005E2EE9"/>
    <w:rsid w:val="00A20EC1"/>
    <w:rsid w:val="00A36C79"/>
    <w:rsid w:val="00AF281C"/>
    <w:rsid w:val="00B753C6"/>
    <w:rsid w:val="00C10B23"/>
    <w:rsid w:val="00D70B6C"/>
    <w:rsid w:val="00DE36A5"/>
    <w:rsid w:val="00EB6670"/>
    <w:rsid w:val="00EE199C"/>
    <w:rsid w:val="00F238A9"/>
    <w:rsid w:val="00FD4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8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238A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238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F238A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238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rsid w:val="00F238A9"/>
    <w:rPr>
      <w:rFonts w:ascii="Times New Roman" w:hAnsi="Times New Roman" w:cs="Times New Roman" w:hint="default"/>
      <w:sz w:val="28"/>
      <w:szCs w:val="28"/>
    </w:rPr>
  </w:style>
  <w:style w:type="character" w:customStyle="1" w:styleId="2">
    <w:name w:val="Основной текст (2)_"/>
    <w:link w:val="20"/>
    <w:locked/>
    <w:rsid w:val="00A36C79"/>
    <w:rPr>
      <w:sz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36C79"/>
    <w:pPr>
      <w:widowControl w:val="0"/>
      <w:shd w:val="clear" w:color="auto" w:fill="FFFFFF"/>
      <w:spacing w:line="197" w:lineRule="exact"/>
      <w:ind w:hanging="460"/>
      <w:jc w:val="both"/>
    </w:pPr>
    <w:rPr>
      <w:rFonts w:asciiTheme="minorHAnsi" w:eastAsiaTheme="minorHAnsi" w:hAnsiTheme="minorHAnsi" w:cstheme="minorBidi"/>
      <w:sz w:val="18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5FE552-43F7-4818-AFE3-01105F04C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2018-12-25T07:11:00Z</cp:lastPrinted>
  <dcterms:created xsi:type="dcterms:W3CDTF">2018-12-25T07:12:00Z</dcterms:created>
  <dcterms:modified xsi:type="dcterms:W3CDTF">2018-12-25T07:12:00Z</dcterms:modified>
</cp:coreProperties>
</file>