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A97" w:rsidRDefault="00B74A97" w:rsidP="00B74A97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B74A97" w:rsidRDefault="00B74A97" w:rsidP="00B74A97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B74A97" w:rsidRDefault="00B74A97" w:rsidP="00B74A97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B74A97" w:rsidRDefault="00B74A97" w:rsidP="00B74A97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B74A97" w:rsidRDefault="00B74A97" w:rsidP="00B74A97">
      <w:pPr>
        <w:pStyle w:val="a3"/>
        <w:spacing w:before="0" w:beforeAutospacing="0" w:after="0"/>
        <w:jc w:val="center"/>
      </w:pPr>
    </w:p>
    <w:p w:rsidR="00B74A97" w:rsidRDefault="00B74A97" w:rsidP="00B74A97">
      <w:pPr>
        <w:pStyle w:val="a3"/>
        <w:spacing w:before="0" w:beforeAutospacing="0" w:after="0"/>
      </w:pPr>
      <w:r>
        <w:rPr>
          <w:sz w:val="16"/>
          <w:szCs w:val="16"/>
        </w:rPr>
        <w:t xml:space="preserve">Является официальным </w:t>
      </w:r>
    </w:p>
    <w:p w:rsidR="00B74A97" w:rsidRDefault="00B74A97" w:rsidP="00B74A97">
      <w:pPr>
        <w:pStyle w:val="a3"/>
        <w:spacing w:before="0" w:beforeAutospacing="0" w:after="0"/>
      </w:pPr>
      <w:r>
        <w:rPr>
          <w:sz w:val="16"/>
          <w:szCs w:val="16"/>
        </w:rPr>
        <w:t xml:space="preserve">печатным изданием </w:t>
      </w:r>
    </w:p>
    <w:p w:rsidR="00B74A97" w:rsidRDefault="00B74A97" w:rsidP="00B74A97">
      <w:pPr>
        <w:pStyle w:val="a3"/>
        <w:spacing w:before="0" w:beforeAutospacing="0" w:after="0"/>
      </w:pPr>
      <w:proofErr w:type="spellStart"/>
      <w:r>
        <w:rPr>
          <w:sz w:val="16"/>
          <w:szCs w:val="16"/>
        </w:rPr>
        <w:t>Чиндяновского</w:t>
      </w:r>
      <w:proofErr w:type="spellEnd"/>
      <w:r>
        <w:rPr>
          <w:sz w:val="16"/>
          <w:szCs w:val="16"/>
        </w:rPr>
        <w:t xml:space="preserve"> сельского </w:t>
      </w:r>
    </w:p>
    <w:p w:rsidR="00B74A97" w:rsidRDefault="00B74A97" w:rsidP="00B74A97">
      <w:pPr>
        <w:pStyle w:val="a3"/>
        <w:spacing w:before="0" w:beforeAutospacing="0" w:after="0"/>
      </w:pPr>
      <w:r>
        <w:rPr>
          <w:sz w:val="16"/>
          <w:szCs w:val="16"/>
        </w:rPr>
        <w:t xml:space="preserve">поселения Дубёнского </w:t>
      </w:r>
    </w:p>
    <w:p w:rsidR="00B74A97" w:rsidRDefault="00B74A97" w:rsidP="00B74A97">
      <w:pPr>
        <w:pStyle w:val="a3"/>
        <w:spacing w:before="0" w:beforeAutospacing="0" w:after="0"/>
      </w:pPr>
      <w:r>
        <w:rPr>
          <w:sz w:val="16"/>
          <w:szCs w:val="16"/>
        </w:rPr>
        <w:t xml:space="preserve">муниципального района </w:t>
      </w:r>
    </w:p>
    <w:p w:rsidR="00B74A97" w:rsidRDefault="00B74A97" w:rsidP="00B74A97">
      <w:pPr>
        <w:pStyle w:val="a3"/>
        <w:spacing w:before="0" w:beforeAutospacing="0" w:after="0"/>
      </w:pPr>
      <w:r>
        <w:rPr>
          <w:sz w:val="16"/>
          <w:szCs w:val="16"/>
        </w:rPr>
        <w:t xml:space="preserve">Республики Мордовия </w:t>
      </w:r>
    </w:p>
    <w:p w:rsidR="00B74A97" w:rsidRDefault="00B74A97" w:rsidP="00B74A97">
      <w:pPr>
        <w:pStyle w:val="a3"/>
        <w:spacing w:before="0" w:beforeAutospacing="0" w:after="0"/>
      </w:pPr>
      <w:r>
        <w:rPr>
          <w:sz w:val="16"/>
          <w:szCs w:val="16"/>
        </w:rPr>
        <w:t>30.11.2005г</w:t>
      </w:r>
      <w:r>
        <w:rPr>
          <w:b/>
          <w:bCs/>
          <w:sz w:val="27"/>
          <w:szCs w:val="27"/>
        </w:rPr>
        <w:t xml:space="preserve">. </w:t>
      </w:r>
    </w:p>
    <w:p w:rsidR="00B74A97" w:rsidRDefault="00B74A97" w:rsidP="00B74A97">
      <w:pPr>
        <w:pStyle w:val="a3"/>
        <w:spacing w:after="0"/>
        <w:rPr>
          <w:b/>
          <w:bCs/>
        </w:rPr>
      </w:pPr>
      <w:r>
        <w:t xml:space="preserve">                                                         № </w:t>
      </w:r>
      <w:r>
        <w:rPr>
          <w:b/>
          <w:bCs/>
        </w:rPr>
        <w:t>21                                                                    25.12.2018г.</w:t>
      </w:r>
    </w:p>
    <w:p w:rsidR="00B74A97" w:rsidRPr="00B74A97" w:rsidRDefault="00B74A97" w:rsidP="00B74A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74A97">
        <w:rPr>
          <w:rFonts w:ascii="Times New Roman" w:hAnsi="Times New Roman" w:cs="Times New Roman"/>
          <w:b/>
          <w:bCs/>
          <w:sz w:val="24"/>
          <w:szCs w:val="24"/>
        </w:rPr>
        <w:t xml:space="preserve">Правительством РФ внесены изменения в типовой </w:t>
      </w:r>
      <w:hyperlink r:id="rId4" w:history="1">
        <w:r w:rsidRPr="00B74A97">
          <w:rPr>
            <w:rStyle w:val="a4"/>
            <w:rFonts w:ascii="Times New Roman" w:hAnsi="Times New Roman" w:cs="Times New Roman"/>
            <w:b/>
            <w:bCs/>
            <w:sz w:val="24"/>
            <w:szCs w:val="24"/>
          </w:rPr>
          <w:t>договор</w:t>
        </w:r>
      </w:hyperlink>
      <w:r w:rsidRPr="00B74A97">
        <w:rPr>
          <w:rFonts w:ascii="Times New Roman" w:hAnsi="Times New Roman" w:cs="Times New Roman"/>
          <w:b/>
          <w:bCs/>
          <w:sz w:val="24"/>
          <w:szCs w:val="24"/>
        </w:rPr>
        <w:t xml:space="preserve"> найма жилого помещения для детей-сирот</w:t>
      </w:r>
    </w:p>
    <w:p w:rsidR="00B74A97" w:rsidRPr="00B74A97" w:rsidRDefault="00B74A97" w:rsidP="00B74A9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74A97">
        <w:rPr>
          <w:rFonts w:ascii="Times New Roman" w:hAnsi="Times New Roman" w:cs="Times New Roman"/>
          <w:bCs/>
          <w:sz w:val="24"/>
          <w:szCs w:val="24"/>
        </w:rPr>
        <w:t xml:space="preserve">Постановлением Правительства Российской Федерации от 29.11.2018 № 1436 внесены изменения  в типовой </w:t>
      </w:r>
      <w:hyperlink r:id="rId5" w:history="1">
        <w:r w:rsidRPr="00B74A97">
          <w:rPr>
            <w:rStyle w:val="a4"/>
            <w:rFonts w:ascii="Times New Roman" w:hAnsi="Times New Roman" w:cs="Times New Roman"/>
            <w:bCs/>
            <w:sz w:val="24"/>
            <w:szCs w:val="24"/>
          </w:rPr>
          <w:t>договор</w:t>
        </w:r>
      </w:hyperlink>
      <w:r w:rsidRPr="00B74A97">
        <w:rPr>
          <w:rFonts w:ascii="Times New Roman" w:hAnsi="Times New Roman" w:cs="Times New Roman"/>
          <w:bCs/>
          <w:sz w:val="24"/>
          <w:szCs w:val="24"/>
        </w:rPr>
        <w:t xml:space="preserve"> найма жилого помещения для детей-сирот и детей, оставшихся без попечения родителей, лиц из числа детей-сирот и детей, оставшихся без попечения родителей, утвержденный постановлением Правительства Российской Федерации от 28 июня 2013 г. N 548.</w:t>
      </w:r>
    </w:p>
    <w:p w:rsidR="00B74A97" w:rsidRPr="00B74A97" w:rsidRDefault="00B74A97" w:rsidP="00B74A9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74A97">
        <w:rPr>
          <w:rFonts w:ascii="Times New Roman" w:hAnsi="Times New Roman" w:cs="Times New Roman"/>
          <w:bCs/>
          <w:sz w:val="24"/>
          <w:szCs w:val="24"/>
        </w:rPr>
        <w:t>В частности разрешено неоднократное заключение договора найма специализированного жилого помещения на новый пятилетний срок при наличии обстоятельств, свидетельствующих о необходимости оказания нанимателю содействия в преодолении трудной жизненной ситуации (в настоящий момент возможно только однократное продление данного договора).</w:t>
      </w:r>
    </w:p>
    <w:p w:rsidR="00B74A97" w:rsidRPr="00B74A97" w:rsidRDefault="00B74A97" w:rsidP="00B74A9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74A97">
        <w:rPr>
          <w:rFonts w:ascii="Times New Roman" w:hAnsi="Times New Roman" w:cs="Times New Roman"/>
          <w:bCs/>
          <w:sz w:val="24"/>
          <w:szCs w:val="24"/>
        </w:rPr>
        <w:t xml:space="preserve">В новой редакции изложены основания расторжения настоящего договора по требованию </w:t>
      </w:r>
      <w:proofErr w:type="spellStart"/>
      <w:r w:rsidRPr="00B74A97">
        <w:rPr>
          <w:rFonts w:ascii="Times New Roman" w:hAnsi="Times New Roman" w:cs="Times New Roman"/>
          <w:bCs/>
          <w:sz w:val="24"/>
          <w:szCs w:val="24"/>
        </w:rPr>
        <w:t>наймодателя</w:t>
      </w:r>
      <w:proofErr w:type="spellEnd"/>
      <w:r w:rsidRPr="00B74A97">
        <w:rPr>
          <w:rFonts w:ascii="Times New Roman" w:hAnsi="Times New Roman" w:cs="Times New Roman"/>
          <w:bCs/>
          <w:sz w:val="24"/>
          <w:szCs w:val="24"/>
        </w:rPr>
        <w:t xml:space="preserve"> в судебном порядке, к которым будут относиться:</w:t>
      </w:r>
    </w:p>
    <w:p w:rsidR="00B74A97" w:rsidRPr="00B74A97" w:rsidRDefault="00B74A97" w:rsidP="00B74A9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74A97">
        <w:rPr>
          <w:rFonts w:ascii="Times New Roman" w:hAnsi="Times New Roman" w:cs="Times New Roman"/>
          <w:bCs/>
          <w:sz w:val="24"/>
          <w:szCs w:val="24"/>
        </w:rPr>
        <w:t>неисполнение нанимателем и членами его семьи обязательств по настоящему договору;</w:t>
      </w:r>
    </w:p>
    <w:p w:rsidR="00B74A97" w:rsidRPr="00B74A97" w:rsidRDefault="00B74A97" w:rsidP="00B74A9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74A97">
        <w:rPr>
          <w:rFonts w:ascii="Times New Roman" w:hAnsi="Times New Roman" w:cs="Times New Roman"/>
          <w:bCs/>
          <w:sz w:val="24"/>
          <w:szCs w:val="24"/>
        </w:rPr>
        <w:t>невнесение нанимателем платы за жилое помещение и (или) коммунальные услуги в течение более одного года и отсутствия соглашения по погашению образовавшейся задолженности по оплате жилого помещения и (или) коммунальных услуг;</w:t>
      </w:r>
    </w:p>
    <w:p w:rsidR="00B74A97" w:rsidRPr="00B74A97" w:rsidRDefault="00B74A97" w:rsidP="00B74A9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74A97">
        <w:rPr>
          <w:rFonts w:ascii="Times New Roman" w:hAnsi="Times New Roman" w:cs="Times New Roman"/>
          <w:bCs/>
          <w:sz w:val="24"/>
          <w:szCs w:val="24"/>
        </w:rPr>
        <w:t>разрушение или систематическое повреждение жилого помещения нанимателем или проживающими совместно с ним членами его семьи;</w:t>
      </w:r>
    </w:p>
    <w:p w:rsidR="00B74A97" w:rsidRPr="00B74A97" w:rsidRDefault="00B74A97" w:rsidP="00B74A9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74A97">
        <w:rPr>
          <w:rFonts w:ascii="Times New Roman" w:hAnsi="Times New Roman" w:cs="Times New Roman"/>
          <w:bCs/>
          <w:sz w:val="24"/>
          <w:szCs w:val="24"/>
        </w:rPr>
        <w:t>систематическое нарушение прав и законных интересов соседей, которое делает невозможным совместное проживание в одном жилом помещении;</w:t>
      </w:r>
    </w:p>
    <w:p w:rsidR="00B74A97" w:rsidRPr="00B74A97" w:rsidRDefault="00B74A97" w:rsidP="00B74A9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74A97">
        <w:rPr>
          <w:rFonts w:ascii="Times New Roman" w:hAnsi="Times New Roman" w:cs="Times New Roman"/>
          <w:bCs/>
          <w:sz w:val="24"/>
          <w:szCs w:val="24"/>
        </w:rPr>
        <w:t>использование жилого помещения не по назначению.</w:t>
      </w:r>
    </w:p>
    <w:p w:rsidR="00B74A97" w:rsidRPr="00B74A97" w:rsidRDefault="00B74A97" w:rsidP="00B74A9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74A97">
        <w:rPr>
          <w:rFonts w:ascii="Times New Roman" w:hAnsi="Times New Roman" w:cs="Times New Roman"/>
          <w:bCs/>
          <w:sz w:val="24"/>
          <w:szCs w:val="24"/>
        </w:rPr>
        <w:t>Постановление вступает в силу с 1 января 2019 года.</w:t>
      </w:r>
    </w:p>
    <w:p w:rsidR="00B74A97" w:rsidRPr="00B74A97" w:rsidRDefault="00B74A97" w:rsidP="00B74A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4A97" w:rsidRPr="00B74A97" w:rsidRDefault="00B74A97" w:rsidP="00B74A9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4A97" w:rsidRPr="00B74A97" w:rsidRDefault="00B74A97" w:rsidP="00B74A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74A97">
        <w:rPr>
          <w:rFonts w:ascii="Times New Roman" w:hAnsi="Times New Roman" w:cs="Times New Roman"/>
          <w:sz w:val="24"/>
          <w:szCs w:val="24"/>
        </w:rPr>
        <w:t>Прокуратура Дубенского района</w:t>
      </w:r>
    </w:p>
    <w:p w:rsidR="00B74A97" w:rsidRPr="00B74A97" w:rsidRDefault="00B74A97" w:rsidP="00B74A9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74A97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B74A9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74A97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  № 21 от 25.12.2018 года. </w:t>
      </w:r>
    </w:p>
    <w:p w:rsidR="00B74A97" w:rsidRPr="00B74A97" w:rsidRDefault="00B74A97" w:rsidP="00B74A9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4A97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B74A97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B74A97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B74A97">
        <w:rPr>
          <w:rFonts w:ascii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B74A97">
        <w:rPr>
          <w:rFonts w:ascii="Times New Roman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B74A97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395A70" w:rsidRPr="00B74A97" w:rsidRDefault="00395A70" w:rsidP="00B74A9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95A70" w:rsidRPr="00B74A97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74A97"/>
    <w:rsid w:val="00203BF8"/>
    <w:rsid w:val="00395A70"/>
    <w:rsid w:val="00B74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74A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74A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FC1FB2792F2430088DECD82BD870651FCDF2B54CF44A9A511F237343494344CC6877F1244A2CD113F5F6E900AEFEDAC25DEFA8F5203B61Fr4Q4F" TargetMode="External"/><Relationship Id="rId4" Type="http://schemas.openxmlformats.org/officeDocument/2006/relationships/hyperlink" Target="consultantplus://offline/ref=3FC1FB2792F2430088DECD82BD870651FCDF2B54CF44A9A511F237343494344CC6877F1244A2CD113F5F6E900AEFEDAC25DEFA8F5203B61Fr4Q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2227</Characters>
  <Application>Microsoft Office Word</Application>
  <DocSecurity>0</DocSecurity>
  <Lines>18</Lines>
  <Paragraphs>5</Paragraphs>
  <ScaleCrop>false</ScaleCrop>
  <Company/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2018-12-25T07:07:00Z</dcterms:created>
  <dcterms:modified xsi:type="dcterms:W3CDTF">2018-12-25T07:11:00Z</dcterms:modified>
</cp:coreProperties>
</file>