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52F" w:rsidRPr="0089152F" w:rsidRDefault="0089152F" w:rsidP="0089152F">
      <w:pPr>
        <w:rPr>
          <w:rFonts w:ascii="Times New Roman" w:hAnsi="Times New Roman" w:cs="Times New Roman"/>
          <w:b/>
          <w:sz w:val="28"/>
          <w:szCs w:val="28"/>
          <w:shd w:val="clear" w:color="auto" w:fill="F6F8FB"/>
        </w:rPr>
      </w:pPr>
      <w:r>
        <w:rPr>
          <w:rFonts w:ascii="Times New Roman" w:hAnsi="Times New Roman" w:cs="Times New Roman"/>
          <w:sz w:val="28"/>
          <w:szCs w:val="28"/>
          <w:shd w:val="clear" w:color="auto" w:fill="F6F8FB"/>
        </w:rPr>
        <w:t xml:space="preserve">      </w:t>
      </w:r>
      <w:r w:rsidR="00256774">
        <w:rPr>
          <w:rFonts w:ascii="Times New Roman" w:hAnsi="Times New Roman" w:cs="Times New Roman"/>
          <w:sz w:val="28"/>
          <w:szCs w:val="28"/>
          <w:shd w:val="clear" w:color="auto" w:fill="F6F8FB"/>
        </w:rPr>
        <w:t xml:space="preserve"> </w:t>
      </w:r>
      <w:r w:rsidRPr="0089152F">
        <w:rPr>
          <w:rFonts w:ascii="Times New Roman" w:hAnsi="Times New Roman" w:cs="Times New Roman"/>
          <w:b/>
          <w:sz w:val="28"/>
          <w:szCs w:val="28"/>
          <w:shd w:val="clear" w:color="auto" w:fill="F6F8FB"/>
        </w:rPr>
        <w:t>140 лет со дня рождения российского писателя П.  П. Бажова.</w:t>
      </w:r>
    </w:p>
    <w:p w:rsidR="0089152F" w:rsidRDefault="0089152F" w:rsidP="00256774">
      <w:pPr>
        <w:rPr>
          <w:rFonts w:ascii="Times New Roman" w:hAnsi="Times New Roman" w:cs="Times New Roman"/>
          <w:sz w:val="28"/>
          <w:szCs w:val="28"/>
          <w:shd w:val="clear" w:color="auto" w:fill="F6F8FB"/>
        </w:rPr>
      </w:pPr>
    </w:p>
    <w:p w:rsidR="00256774" w:rsidRPr="00256774" w:rsidRDefault="0089152F" w:rsidP="00256774">
      <w:pPr>
        <w:rPr>
          <w:rFonts w:ascii="Times New Roman" w:hAnsi="Times New Roman" w:cs="Times New Roman"/>
          <w:sz w:val="28"/>
          <w:szCs w:val="28"/>
          <w:shd w:val="clear" w:color="auto" w:fill="F6F8FB"/>
        </w:rPr>
      </w:pPr>
      <w:r>
        <w:rPr>
          <w:rFonts w:ascii="Times New Roman" w:hAnsi="Times New Roman" w:cs="Times New Roman"/>
          <w:sz w:val="28"/>
          <w:szCs w:val="28"/>
          <w:shd w:val="clear" w:color="auto" w:fill="F6F8FB"/>
        </w:rPr>
        <w:t xml:space="preserve"> </w:t>
      </w:r>
      <w:r w:rsidR="00256774">
        <w:rPr>
          <w:rFonts w:ascii="Times New Roman" w:hAnsi="Times New Roman" w:cs="Times New Roman"/>
          <w:sz w:val="28"/>
          <w:szCs w:val="28"/>
          <w:shd w:val="clear" w:color="auto" w:fill="F6F8FB"/>
        </w:rPr>
        <w:t xml:space="preserve"> </w:t>
      </w:r>
      <w:r w:rsidR="00256774" w:rsidRPr="00256774">
        <w:rPr>
          <w:rFonts w:ascii="Times New Roman" w:hAnsi="Times New Roman" w:cs="Times New Roman"/>
          <w:sz w:val="28"/>
          <w:szCs w:val="28"/>
          <w:shd w:val="clear" w:color="auto" w:fill="F6F8FB"/>
        </w:rPr>
        <w:t>В январе 2019 года исполняется 140 лет со дня рождения российского писателя, фольклориста, знатока Урала, Павла Петровича Бажова.</w:t>
      </w:r>
    </w:p>
    <w:p w:rsidR="00256774" w:rsidRPr="00256774" w:rsidRDefault="00256774" w:rsidP="00256774">
      <w:pPr>
        <w:rPr>
          <w:rFonts w:ascii="Times New Roman" w:hAnsi="Times New Roman" w:cs="Times New Roman"/>
          <w:sz w:val="28"/>
          <w:szCs w:val="28"/>
        </w:rPr>
      </w:pPr>
      <w:r w:rsidRPr="00256774">
        <w:rPr>
          <w:rFonts w:ascii="Times New Roman" w:hAnsi="Times New Roman" w:cs="Times New Roman"/>
          <w:sz w:val="28"/>
          <w:szCs w:val="28"/>
        </w:rPr>
        <w:t xml:space="preserve">26 января в </w:t>
      </w:r>
      <w:proofErr w:type="spellStart"/>
      <w:r w:rsidRPr="00256774">
        <w:rPr>
          <w:rFonts w:ascii="Times New Roman" w:hAnsi="Times New Roman" w:cs="Times New Roman"/>
          <w:sz w:val="28"/>
          <w:szCs w:val="28"/>
        </w:rPr>
        <w:t>Енгалычевской</w:t>
      </w:r>
      <w:proofErr w:type="spellEnd"/>
      <w:r w:rsidRPr="00256774">
        <w:rPr>
          <w:rFonts w:ascii="Times New Roman" w:hAnsi="Times New Roman" w:cs="Times New Roman"/>
          <w:sz w:val="28"/>
          <w:szCs w:val="28"/>
        </w:rPr>
        <w:t xml:space="preserve"> сельской библиотеке прошло мероприятие</w:t>
      </w:r>
      <w:r w:rsidR="0089152F">
        <w:rPr>
          <w:rFonts w:ascii="Times New Roman" w:hAnsi="Times New Roman" w:cs="Times New Roman"/>
          <w:sz w:val="28"/>
          <w:szCs w:val="28"/>
        </w:rPr>
        <w:t>:</w:t>
      </w:r>
      <w:r w:rsidRPr="00256774">
        <w:rPr>
          <w:rFonts w:ascii="Times New Roman" w:hAnsi="Times New Roman" w:cs="Times New Roman"/>
          <w:sz w:val="28"/>
          <w:szCs w:val="28"/>
        </w:rPr>
        <w:t xml:space="preserve"> «Неповторимый мир уральских сказок». </w:t>
      </w:r>
      <w:r w:rsidR="0089152F">
        <w:rPr>
          <w:rFonts w:ascii="Times New Roman" w:hAnsi="Times New Roman" w:cs="Times New Roman"/>
          <w:sz w:val="28"/>
          <w:szCs w:val="28"/>
        </w:rPr>
        <w:t xml:space="preserve"> </w:t>
      </w:r>
      <w:r w:rsidRPr="00256774">
        <w:rPr>
          <w:rFonts w:ascii="Times New Roman" w:hAnsi="Times New Roman" w:cs="Times New Roman"/>
          <w:sz w:val="28"/>
          <w:szCs w:val="28"/>
        </w:rPr>
        <w:t>Ребята познакомились с биографией писателя, узнали, чем отличаются Сказы от Сказки. Активно участвовали в литературной викторине по творчеству П.Бажова. По сказке «Серебряное копытце» был проведен конкурс рисунков.</w:t>
      </w:r>
    </w:p>
    <w:p w:rsidR="00256774" w:rsidRPr="00256774" w:rsidRDefault="00256774" w:rsidP="00256774">
      <w:pPr>
        <w:rPr>
          <w:rFonts w:ascii="Times New Roman" w:hAnsi="Times New Roman" w:cs="Times New Roman"/>
          <w:sz w:val="28"/>
          <w:szCs w:val="28"/>
        </w:rPr>
      </w:pPr>
    </w:p>
    <w:p w:rsidR="00256774" w:rsidRDefault="00256774" w:rsidP="00256774">
      <w:pPr>
        <w:jc w:val="center"/>
      </w:pPr>
    </w:p>
    <w:p w:rsidR="0075295B" w:rsidRPr="00256774" w:rsidRDefault="0089152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89152F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6581775" cy="4371975"/>
            <wp:effectExtent l="19050" t="0" r="9525" b="0"/>
            <wp:docPr id="1" name="Рисунок 1" descr="I:\DCIM\101CANON\IMG_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1CANON\IMG_014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2279" cy="437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5295B" w:rsidRPr="00256774" w:rsidSect="0025677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6774"/>
    <w:rsid w:val="00256774"/>
    <w:rsid w:val="0075295B"/>
    <w:rsid w:val="00891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77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677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91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15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2</cp:revision>
  <dcterms:created xsi:type="dcterms:W3CDTF">2019-01-28T07:12:00Z</dcterms:created>
  <dcterms:modified xsi:type="dcterms:W3CDTF">2019-01-28T07:18:00Z</dcterms:modified>
</cp:coreProperties>
</file>