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tbl>
      <w:tblPr>
        <w:tblInd w:w="98" w:type="dxa"/>
      </w:tblPr>
      <w:tblGrid>
        <w:gridCol w:w="9473"/>
      </w:tblGrid>
      <w:tr>
        <w:trPr>
          <w:trHeight w:val="1" w:hRule="atLeast"/>
          <w:jc w:val="left"/>
          <w:cantSplit w:val="1"/>
        </w:trPr>
        <w:tc>
          <w:tcPr>
            <w:tcW w:w="9473"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360"/>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Проект</w:t>
            </w:r>
          </w:p>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8"/>
                <w:shd w:fill="auto" w:val="clear"/>
              </w:rPr>
              <w:t xml:space="preserve">АДМИНИСТРАЦИЯ КАБАЕВСКОГО СЕЛЬСКОГО ПОСЕЛЕНИЯ ДУБЕНСКОГО МУНИЦИПАЛЬНОГО РАЙОНА</w:t>
            </w:r>
          </w:p>
        </w:tc>
      </w:tr>
      <w:tr>
        <w:trPr>
          <w:trHeight w:val="1" w:hRule="atLeast"/>
          <w:jc w:val="left"/>
        </w:trPr>
        <w:tc>
          <w:tcPr>
            <w:tcW w:w="9473"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360"/>
              <w:ind w:right="0" w:left="0" w:firstLine="720"/>
              <w:jc w:val="center"/>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РЕСПУБЛИКИ МОРДОВИЯ</w:t>
            </w:r>
          </w:p>
          <w:p>
            <w:pPr>
              <w:spacing w:before="0" w:after="0" w:line="360"/>
              <w:ind w:right="0" w:left="0" w:firstLine="720"/>
              <w:jc w:val="center"/>
              <w:rPr>
                <w:color w:val="auto"/>
                <w:spacing w:val="0"/>
                <w:position w:val="0"/>
                <w:shd w:fill="auto" w:val="clear"/>
              </w:rPr>
            </w:pPr>
          </w:p>
        </w:tc>
      </w:tr>
      <w:tr>
        <w:trPr>
          <w:trHeight w:val="461" w:hRule="auto"/>
          <w:jc w:val="left"/>
        </w:trPr>
        <w:tc>
          <w:tcPr>
            <w:tcW w:w="9473"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360"/>
              <w:ind w:right="0" w:left="0" w:firstLine="720"/>
              <w:jc w:val="center"/>
              <w:rPr>
                <w:color w:val="auto"/>
                <w:spacing w:val="0"/>
                <w:position w:val="0"/>
                <w:shd w:fill="auto" w:val="clear"/>
              </w:rPr>
            </w:pPr>
            <w:r>
              <w:rPr>
                <w:rFonts w:ascii="Times New Roman" w:hAnsi="Times New Roman" w:cs="Times New Roman" w:eastAsia="Times New Roman"/>
                <w:b/>
                <w:color w:val="auto"/>
                <w:spacing w:val="0"/>
                <w:position w:val="0"/>
                <w:sz w:val="28"/>
                <w:shd w:fill="auto" w:val="clear"/>
              </w:rPr>
              <w:t xml:space="preserve">ПОСТАНОВЛЕНИЕ</w:t>
            </w:r>
          </w:p>
        </w:tc>
      </w:tr>
    </w:tbl>
    <w:p>
      <w:pPr>
        <w:spacing w:before="108" w:after="108" w:line="240"/>
        <w:ind w:right="0" w:left="0" w:firstLine="0"/>
        <w:jc w:val="center"/>
        <w:rPr>
          <w:rFonts w:ascii="Times New Roman" w:hAnsi="Times New Roman" w:cs="Times New Roman" w:eastAsia="Times New Roman"/>
          <w:color w:val="26282F"/>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«__»______2</w:t>
      </w:r>
      <w:r>
        <w:rPr>
          <w:rFonts w:ascii="Times New Roman" w:hAnsi="Times New Roman" w:cs="Times New Roman" w:eastAsia="Times New Roman"/>
          <w:color w:val="26282F"/>
          <w:spacing w:val="0"/>
          <w:position w:val="0"/>
          <w:sz w:val="28"/>
          <w:shd w:fill="auto" w:val="clear"/>
        </w:rPr>
        <w:t xml:space="preserve">019  </w:t>
        <w:tab/>
        <w:t xml:space="preserve">     </w:t>
        <w:tab/>
        <w:tab/>
        <w:tab/>
        <w:t xml:space="preserve">№_</w:t>
        <w:tab/>
        <w:t xml:space="preserve">                                             </w:t>
      </w:r>
    </w:p>
    <w:p>
      <w:pPr>
        <w:spacing w:before="108" w:after="108" w:line="240"/>
        <w:ind w:right="0" w:left="0" w:firstLine="0"/>
        <w:jc w:val="center"/>
        <w:rPr>
          <w:rFonts w:ascii="Times New Roman" w:hAnsi="Times New Roman" w:cs="Times New Roman" w:eastAsia="Times New Roman"/>
          <w:color w:val="26282F"/>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 Кабаево</w:t>
      </w: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Об утверждении Положения о порядке осуществления муниципального земельного контроля в границах Кабаевского сельского поселения Дубенского муниципального района</w:t>
      </w:r>
    </w:p>
    <w:p>
      <w:pPr>
        <w:spacing w:before="0" w:after="0" w:line="240"/>
        <w:ind w:right="0" w:left="0" w:firstLine="720"/>
        <w:jc w:val="both"/>
        <w:rPr>
          <w:rFonts w:ascii="Arial" w:hAnsi="Arial" w:cs="Arial" w:eastAsia="Arial"/>
          <w:color w:val="auto"/>
          <w:spacing w:val="0"/>
          <w:position w:val="0"/>
          <w:sz w:val="26"/>
          <w:shd w:fill="auto" w:val="clear"/>
        </w:rPr>
      </w:pP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 соответствии с </w:t>
      </w:r>
      <w:hyperlink xmlns:r="http://schemas.openxmlformats.org/officeDocument/2006/relationships" r:id="docRId0">
        <w:r>
          <w:rPr>
            <w:rFonts w:ascii="Times New Roman" w:hAnsi="Times New Roman" w:cs="Times New Roman" w:eastAsia="Times New Roman"/>
            <w:color w:val="0000FF"/>
            <w:spacing w:val="0"/>
            <w:position w:val="0"/>
            <w:sz w:val="28"/>
            <w:u w:val="single"/>
            <w:shd w:fill="auto" w:val="clear"/>
          </w:rPr>
          <w:t xml:space="preserve">Земельным кодексом</w:t>
        </w:r>
      </w:hyperlink>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Российской Федерации, </w:t>
      </w:r>
      <w:hyperlink xmlns:r="http://schemas.openxmlformats.org/officeDocument/2006/relationships" r:id="docRId1">
        <w:r>
          <w:rPr>
            <w:rFonts w:ascii="Times New Roman" w:hAnsi="Times New Roman" w:cs="Times New Roman" w:eastAsia="Times New Roman"/>
            <w:color w:val="0000FF"/>
            <w:spacing w:val="0"/>
            <w:position w:val="0"/>
            <w:sz w:val="28"/>
            <w:u w:val="single"/>
            <w:shd w:fill="auto" w:val="clear"/>
          </w:rPr>
          <w:t xml:space="preserve">Федеральным законом</w:t>
        </w:r>
      </w:hyperlink>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от 06 октября 2003 года №</w:t>
      </w:r>
      <w:r>
        <w:rPr>
          <w:rFonts w:ascii="Times New Roman" w:hAnsi="Times New Roman" w:cs="Times New Roman" w:eastAsia="Times New Roman"/>
          <w:color w:val="auto"/>
          <w:spacing w:val="0"/>
          <w:position w:val="0"/>
          <w:sz w:val="28"/>
          <w:shd w:fill="auto" w:val="clear"/>
        </w:rPr>
        <w:t xml:space="preserve"> 131-</w:t>
      </w:r>
      <w:r>
        <w:rPr>
          <w:rFonts w:ascii="Times New Roman" w:hAnsi="Times New Roman" w:cs="Times New Roman" w:eastAsia="Times New Roman"/>
          <w:color w:val="auto"/>
          <w:spacing w:val="0"/>
          <w:position w:val="0"/>
          <w:sz w:val="28"/>
          <w:shd w:fill="auto" w:val="clear"/>
        </w:rPr>
        <w:t xml:space="preserve">ФЗ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Об общих принципах организации местного самоуправления в Российской Федерации</w:t>
      </w:r>
      <w:r>
        <w:rPr>
          <w:rFonts w:ascii="Times New Roman" w:hAnsi="Times New Roman" w:cs="Times New Roman" w:eastAsia="Times New Roman"/>
          <w:color w:val="auto"/>
          <w:spacing w:val="0"/>
          <w:position w:val="0"/>
          <w:sz w:val="28"/>
          <w:shd w:fill="auto" w:val="clear"/>
        </w:rPr>
        <w:t xml:space="preserve">», </w:t>
      </w:r>
      <w:hyperlink xmlns:r="http://schemas.openxmlformats.org/officeDocument/2006/relationships" r:id="docRId2">
        <w:r>
          <w:rPr>
            <w:rFonts w:ascii="Times New Roman" w:hAnsi="Times New Roman" w:cs="Times New Roman" w:eastAsia="Times New Roman"/>
            <w:color w:val="0000FF"/>
            <w:spacing w:val="0"/>
            <w:position w:val="0"/>
            <w:sz w:val="28"/>
            <w:u w:val="single"/>
            <w:shd w:fill="auto" w:val="clear"/>
          </w:rPr>
          <w:t xml:space="preserve">Федеральным законом</w:t>
        </w:r>
      </w:hyperlink>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от 26 декабря 2008 года №</w:t>
      </w:r>
      <w:r>
        <w:rPr>
          <w:rFonts w:ascii="Times New Roman" w:hAnsi="Times New Roman" w:cs="Times New Roman" w:eastAsia="Times New Roman"/>
          <w:color w:val="auto"/>
          <w:spacing w:val="0"/>
          <w:position w:val="0"/>
          <w:sz w:val="28"/>
          <w:shd w:fill="auto" w:val="clear"/>
        </w:rPr>
        <w:t xml:space="preserve"> 294-</w:t>
      </w:r>
      <w:r>
        <w:rPr>
          <w:rFonts w:ascii="Times New Roman" w:hAnsi="Times New Roman" w:cs="Times New Roman" w:eastAsia="Times New Roman"/>
          <w:color w:val="auto"/>
          <w:spacing w:val="0"/>
          <w:position w:val="0"/>
          <w:sz w:val="28"/>
          <w:shd w:fill="auto" w:val="clear"/>
        </w:rPr>
        <w:t xml:space="preserve">ФЗ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О защите прав юридических лиц и индивидуальных предпринимателей при осуществлении государственного контроля (надзора) и муниципального контроля</w:t>
      </w:r>
      <w:r>
        <w:rPr>
          <w:rFonts w:ascii="Times New Roman" w:hAnsi="Times New Roman" w:cs="Times New Roman" w:eastAsia="Times New Roman"/>
          <w:color w:val="auto"/>
          <w:spacing w:val="0"/>
          <w:position w:val="0"/>
          <w:sz w:val="28"/>
          <w:shd w:fill="auto" w:val="clear"/>
        </w:rPr>
        <w:t xml:space="preserve">», </w:t>
      </w:r>
      <w:hyperlink xmlns:r="http://schemas.openxmlformats.org/officeDocument/2006/relationships" r:id="docRId3">
        <w:r>
          <w:rPr>
            <w:rFonts w:ascii="Times New Roman" w:hAnsi="Times New Roman" w:cs="Times New Roman" w:eastAsia="Times New Roman"/>
            <w:color w:val="0000FF"/>
            <w:spacing w:val="0"/>
            <w:position w:val="0"/>
            <w:sz w:val="28"/>
            <w:u w:val="single"/>
            <w:shd w:fill="auto" w:val="clear"/>
          </w:rPr>
          <w:t xml:space="preserve">постановлением</w:t>
        </w:r>
      </w:hyperlink>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Правительства Российской Федерации №</w:t>
      </w:r>
      <w:r>
        <w:rPr>
          <w:rFonts w:ascii="Times New Roman" w:hAnsi="Times New Roman" w:cs="Times New Roman" w:eastAsia="Times New Roman"/>
          <w:color w:val="auto"/>
          <w:spacing w:val="0"/>
          <w:position w:val="0"/>
          <w:sz w:val="28"/>
          <w:shd w:fill="auto" w:val="clear"/>
        </w:rPr>
        <w:t xml:space="preserve"> 1515 </w:t>
      </w:r>
      <w:r>
        <w:rPr>
          <w:rFonts w:ascii="Times New Roman" w:hAnsi="Times New Roman" w:cs="Times New Roman" w:eastAsia="Times New Roman"/>
          <w:color w:val="auto"/>
          <w:spacing w:val="0"/>
          <w:position w:val="0"/>
          <w:sz w:val="28"/>
          <w:shd w:fill="auto" w:val="clear"/>
        </w:rPr>
        <w:t xml:space="preserve">от 26 декабря 2014 года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Об утверждении Правил взаимодействия федеральных органов исполнительной власти, осуществляющих государственный земельный надзор, с органами, осуществляющими муниципальный земельный контроль, администрация Кабаевского сельского поселения  Дубенского муниципального района Республики Мордовия постановляет:</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1. </w:t>
      </w:r>
      <w:r>
        <w:rPr>
          <w:rFonts w:ascii="Times New Roman" w:hAnsi="Times New Roman" w:cs="Times New Roman" w:eastAsia="Times New Roman"/>
          <w:color w:val="auto"/>
          <w:spacing w:val="0"/>
          <w:position w:val="0"/>
          <w:sz w:val="28"/>
          <w:shd w:fill="auto" w:val="clear"/>
        </w:rPr>
        <w:t xml:space="preserve">Утвердить прилагаемое Положение о порядке осуществления муниципального земельного контроля в границах Кабаевского сельского поселения Дубенского муниципального района Республики Мордовия (Приложение№1).</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2. </w:t>
      </w:r>
      <w:r>
        <w:rPr>
          <w:rFonts w:ascii="Times New Roman" w:hAnsi="Times New Roman" w:cs="Times New Roman" w:eastAsia="Times New Roman"/>
          <w:color w:val="auto"/>
          <w:spacing w:val="0"/>
          <w:position w:val="0"/>
          <w:sz w:val="28"/>
          <w:shd w:fill="auto" w:val="clear"/>
        </w:rPr>
        <w:t xml:space="preserve">Утвердить прилагаемый состав инспекции муниципального земельного контроля Кабаевского сельского поселения Дубенского муниципального района Республики Мордовия (приложение №2).</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FFFF00" w:val="clear"/>
        </w:rPr>
        <w:t xml:space="preserve">3. </w:t>
      </w:r>
      <w:r>
        <w:rPr>
          <w:rFonts w:ascii="Times New Roman" w:hAnsi="Times New Roman" w:cs="Times New Roman" w:eastAsia="Times New Roman"/>
          <w:color w:val="auto"/>
          <w:spacing w:val="0"/>
          <w:position w:val="0"/>
          <w:sz w:val="28"/>
          <w:shd w:fill="FFFF00" w:val="clear"/>
        </w:rPr>
        <w:t xml:space="preserve">Опубликовать настоящее постановление в официальном печатном издании  Кабаевского_сельского поселения Дубенского муниципального района Республики Мордовия – Информационном бюллетене Кабаевского сельского поселения Дубенского муниципального района и разместить на официальном сайте органов местного самоуправления Дубенского муниципального района </w:t>
      </w:r>
      <w:hyperlink xmlns:r="http://schemas.openxmlformats.org/officeDocument/2006/relationships" r:id="docRId4">
        <w:r>
          <w:rPr>
            <w:rFonts w:ascii="Times New Roman" w:hAnsi="Times New Roman" w:cs="Times New Roman" w:eastAsia="Times New Roman"/>
            <w:color w:val="FF0000"/>
            <w:spacing w:val="0"/>
            <w:position w:val="0"/>
            <w:sz w:val="28"/>
            <w:u w:val="single"/>
            <w:shd w:fill="FFFF00" w:val="clear"/>
          </w:rPr>
          <w:t xml:space="preserve">http://dubenki.e-mordovia.ru</w:t>
        </w:r>
      </w:hyperlink>
      <w:r>
        <w:rPr>
          <w:rFonts w:ascii="Times New Roman" w:hAnsi="Times New Roman" w:cs="Times New Roman" w:eastAsia="Times New Roman"/>
          <w:color w:val="auto"/>
          <w:spacing w:val="0"/>
          <w:position w:val="0"/>
          <w:sz w:val="28"/>
          <w:shd w:fill="FFFF00"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4. </w:t>
      </w:r>
      <w:r>
        <w:rPr>
          <w:rFonts w:ascii="Times New Roman" w:hAnsi="Times New Roman" w:cs="Times New Roman" w:eastAsia="Times New Roman"/>
          <w:color w:val="auto"/>
          <w:spacing w:val="0"/>
          <w:position w:val="0"/>
          <w:sz w:val="28"/>
          <w:shd w:fill="auto" w:val="clear"/>
        </w:rPr>
        <w:t xml:space="preserve">Настоящее постановление вступает в силу со дня его официального опубликования.</w:t>
      </w:r>
    </w:p>
    <w:tbl>
      <w:tblPr>
        <w:tblInd w:w="108" w:type="dxa"/>
      </w:tblPr>
      <w:tblGrid>
        <w:gridCol w:w="6329"/>
        <w:gridCol w:w="3134"/>
      </w:tblGrid>
      <w:tr>
        <w:trPr>
          <w:trHeight w:val="1" w:hRule="atLeast"/>
          <w:jc w:val="left"/>
        </w:trPr>
        <w:tc>
          <w:tcPr>
            <w:tcW w:w="6329"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bottom"/>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8"/>
                <w:shd w:fill="auto" w:val="clear"/>
              </w:rPr>
              <w:t xml:space="preserve">Глава  Кабаевского  сельского поселения </w:t>
            </w:r>
          </w:p>
        </w:tc>
        <w:tc>
          <w:tcPr>
            <w:tcW w:w="3134"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bottom"/>
          </w:tcPr>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Кечуткин М.Г.</w:t>
            </w:r>
          </w:p>
        </w:tc>
      </w:tr>
    </w:tbl>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Приложение №1</w:t>
      </w:r>
    </w:p>
    <w:p>
      <w:pPr>
        <w:spacing w:before="0" w:after="0" w:line="240"/>
        <w:ind w:right="0" w:left="0" w:firstLine="698"/>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к постановлению администрации Кабаевского</w:t>
      </w:r>
    </w:p>
    <w:p>
      <w:pPr>
        <w:spacing w:before="0" w:after="0" w:line="240"/>
        <w:ind w:right="0" w:left="0" w:firstLine="698"/>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сельского поселения Дубенского </w:t>
      </w:r>
    </w:p>
    <w:p>
      <w:pPr>
        <w:spacing w:before="0" w:after="0" w:line="240"/>
        <w:ind w:right="0" w:left="0" w:firstLine="698"/>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муниципального района</w:t>
      </w:r>
    </w:p>
    <w:p>
      <w:pPr>
        <w:spacing w:before="0" w:after="0" w:line="240"/>
        <w:ind w:right="0" w:left="0" w:firstLine="698"/>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от </w:t>
      </w:r>
      <w:r>
        <w:rPr>
          <w:rFonts w:ascii="Times New Roman" w:hAnsi="Times New Roman" w:cs="Times New Roman" w:eastAsia="Times New Roman"/>
          <w:color w:val="auto"/>
          <w:spacing w:val="0"/>
          <w:position w:val="0"/>
          <w:sz w:val="24"/>
          <w:shd w:fill="auto" w:val="clear"/>
        </w:rPr>
        <w:t xml:space="preserve">«__»_____ 2019 </w:t>
      </w:r>
      <w:r>
        <w:rPr>
          <w:rFonts w:ascii="Times New Roman" w:hAnsi="Times New Roman" w:cs="Times New Roman" w:eastAsia="Times New Roman"/>
          <w:color w:val="auto"/>
          <w:spacing w:val="0"/>
          <w:position w:val="0"/>
          <w:sz w:val="24"/>
          <w:shd w:fill="auto" w:val="clear"/>
        </w:rPr>
        <w:t xml:space="preserve">г. №__</w:t>
      </w:r>
    </w:p>
    <w:p>
      <w:pPr>
        <w:spacing w:before="0" w:after="0" w:line="240"/>
        <w:ind w:right="0" w:left="0" w:firstLine="698"/>
        <w:jc w:val="righ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Положение</w:t>
      </w:r>
    </w:p>
    <w:p>
      <w:pPr>
        <w:spacing w:before="0" w:after="0" w:line="240"/>
        <w:ind w:right="0" w:left="0" w:firstLine="72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о порядке осуществления муниципального земельного контроля в границах Кабаевского сельского поселения Дубенского муниципального района Республики Мордовия</w:t>
      </w:r>
    </w:p>
    <w:p>
      <w:pPr>
        <w:spacing w:before="108" w:after="108" w:line="240"/>
        <w:ind w:right="0" w:left="0" w:firstLine="0"/>
        <w:jc w:val="center"/>
        <w:rPr>
          <w:rFonts w:ascii="Times New Roman" w:hAnsi="Times New Roman" w:cs="Times New Roman" w:eastAsia="Times New Roman"/>
          <w:b/>
          <w:color w:val="26282F"/>
          <w:spacing w:val="0"/>
          <w:position w:val="0"/>
          <w:sz w:val="24"/>
          <w:shd w:fill="auto" w:val="clear"/>
        </w:rPr>
      </w:pPr>
    </w:p>
    <w:p>
      <w:pPr>
        <w:spacing w:before="108" w:after="108" w:line="240"/>
        <w:ind w:right="0" w:left="0" w:firstLine="0"/>
        <w:jc w:val="center"/>
        <w:rPr>
          <w:rFonts w:ascii="Times New Roman" w:hAnsi="Times New Roman" w:cs="Times New Roman" w:eastAsia="Times New Roman"/>
          <w:b/>
          <w:color w:val="26282F"/>
          <w:spacing w:val="0"/>
          <w:position w:val="0"/>
          <w:sz w:val="24"/>
          <w:shd w:fill="auto" w:val="clear"/>
        </w:rPr>
      </w:pPr>
      <w:r>
        <w:rPr>
          <w:rFonts w:ascii="Times New Roman" w:hAnsi="Times New Roman" w:cs="Times New Roman" w:eastAsia="Times New Roman"/>
          <w:b/>
          <w:color w:val="26282F"/>
          <w:spacing w:val="0"/>
          <w:position w:val="0"/>
          <w:sz w:val="24"/>
          <w:shd w:fill="auto" w:val="clear"/>
        </w:rPr>
        <w:t xml:space="preserve">1. </w:t>
      </w:r>
      <w:r>
        <w:rPr>
          <w:rFonts w:ascii="Times New Roman" w:hAnsi="Times New Roman" w:cs="Times New Roman" w:eastAsia="Times New Roman"/>
          <w:b/>
          <w:color w:val="26282F"/>
          <w:spacing w:val="0"/>
          <w:position w:val="0"/>
          <w:sz w:val="24"/>
          <w:shd w:fill="auto" w:val="clear"/>
        </w:rPr>
        <w:t xml:space="preserve">Общие положения</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1.1. </w:t>
      </w:r>
      <w:r>
        <w:rPr>
          <w:rFonts w:ascii="Times New Roman" w:hAnsi="Times New Roman" w:cs="Times New Roman" w:eastAsia="Times New Roman"/>
          <w:color w:val="auto"/>
          <w:spacing w:val="0"/>
          <w:position w:val="0"/>
          <w:sz w:val="24"/>
          <w:shd w:fill="auto" w:val="clear"/>
        </w:rPr>
        <w:t xml:space="preserve">Настоящее Положение разработано в соответствии со </w:t>
      </w:r>
      <w:hyperlink xmlns:r="http://schemas.openxmlformats.org/officeDocument/2006/relationships" r:id="docRId5">
        <w:r>
          <w:rPr>
            <w:rFonts w:ascii="Times New Roman" w:hAnsi="Times New Roman" w:cs="Times New Roman" w:eastAsia="Times New Roman"/>
            <w:color w:val="0000FF"/>
            <w:spacing w:val="0"/>
            <w:position w:val="0"/>
            <w:sz w:val="24"/>
            <w:u w:val="single"/>
            <w:shd w:fill="auto" w:val="clear"/>
          </w:rPr>
          <w:t xml:space="preserve">статьей 72</w:t>
        </w:r>
      </w:hyperlink>
      <w:r>
        <w:rPr>
          <w:rFonts w:ascii="Times New Roman" w:hAnsi="Times New Roman" w:cs="Times New Roman" w:eastAsia="Times New Roman"/>
          <w:b/>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Земельного кодекса Российской Федерации, </w:t>
      </w:r>
      <w:hyperlink xmlns:r="http://schemas.openxmlformats.org/officeDocument/2006/relationships" r:id="docRId6">
        <w:r>
          <w:rPr>
            <w:rFonts w:ascii="Times New Roman" w:hAnsi="Times New Roman" w:cs="Times New Roman" w:eastAsia="Times New Roman"/>
            <w:color w:val="0000FF"/>
            <w:spacing w:val="0"/>
            <w:position w:val="0"/>
            <w:sz w:val="24"/>
            <w:u w:val="single"/>
            <w:shd w:fill="auto" w:val="clear"/>
          </w:rPr>
          <w:t xml:space="preserve">статьей 1</w:t>
        </w:r>
      </w:hyperlink>
      <w:r>
        <w:rPr>
          <w:rFonts w:ascii="Times New Roman" w:hAnsi="Times New Roman" w:cs="Times New Roman" w:eastAsia="Times New Roman"/>
          <w:color w:val="auto"/>
          <w:spacing w:val="0"/>
          <w:position w:val="0"/>
          <w:sz w:val="24"/>
          <w:shd w:fill="auto" w:val="clear"/>
        </w:rPr>
        <w:t xml:space="preserve">5 </w:t>
      </w:r>
      <w:r>
        <w:rPr>
          <w:rFonts w:ascii="Times New Roman" w:hAnsi="Times New Roman" w:cs="Times New Roman" w:eastAsia="Times New Roman"/>
          <w:color w:val="auto"/>
          <w:spacing w:val="0"/>
          <w:position w:val="0"/>
          <w:sz w:val="24"/>
          <w:shd w:fill="auto" w:val="clear"/>
        </w:rPr>
        <w:t xml:space="preserve">Федерального закона 06.10.2003 №</w:t>
      </w:r>
      <w:r>
        <w:rPr>
          <w:rFonts w:ascii="Times New Roman" w:hAnsi="Times New Roman" w:cs="Times New Roman" w:eastAsia="Times New Roman"/>
          <w:color w:val="auto"/>
          <w:spacing w:val="0"/>
          <w:position w:val="0"/>
          <w:sz w:val="24"/>
          <w:shd w:fill="auto" w:val="clear"/>
        </w:rPr>
        <w:t xml:space="preserve"> 131-</w:t>
      </w:r>
      <w:r>
        <w:rPr>
          <w:rFonts w:ascii="Times New Roman" w:hAnsi="Times New Roman" w:cs="Times New Roman" w:eastAsia="Times New Roman"/>
          <w:color w:val="auto"/>
          <w:spacing w:val="0"/>
          <w:position w:val="0"/>
          <w:sz w:val="24"/>
          <w:shd w:fill="auto" w:val="clear"/>
        </w:rPr>
        <w:t xml:space="preserve">ФЗ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Об общих принципах организации местного самоуправления в Российской Федерации</w:t>
      </w:r>
      <w:r>
        <w:rPr>
          <w:rFonts w:ascii="Times New Roman" w:hAnsi="Times New Roman" w:cs="Times New Roman" w:eastAsia="Times New Roman"/>
          <w:color w:val="auto"/>
          <w:spacing w:val="0"/>
          <w:position w:val="0"/>
          <w:sz w:val="24"/>
          <w:shd w:fill="auto" w:val="clear"/>
        </w:rPr>
        <w:t xml:space="preserve">», </w:t>
      </w:r>
      <w:hyperlink xmlns:r="http://schemas.openxmlformats.org/officeDocument/2006/relationships" r:id="docRId7">
        <w:r>
          <w:rPr>
            <w:rFonts w:ascii="Times New Roman" w:hAnsi="Times New Roman" w:cs="Times New Roman" w:eastAsia="Times New Roman"/>
            <w:color w:val="0000FF"/>
            <w:spacing w:val="0"/>
            <w:position w:val="0"/>
            <w:sz w:val="24"/>
            <w:u w:val="single"/>
            <w:shd w:fill="auto" w:val="clear"/>
          </w:rPr>
          <w:t xml:space="preserve">Федеральным законом</w:t>
        </w:r>
      </w:hyperlink>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от 26.12.2008 №</w:t>
      </w:r>
      <w:r>
        <w:rPr>
          <w:rFonts w:ascii="Times New Roman" w:hAnsi="Times New Roman" w:cs="Times New Roman" w:eastAsia="Times New Roman"/>
          <w:color w:val="auto"/>
          <w:spacing w:val="0"/>
          <w:position w:val="0"/>
          <w:sz w:val="24"/>
          <w:shd w:fill="auto" w:val="clear"/>
        </w:rPr>
        <w:t xml:space="preserve"> 294-</w:t>
      </w:r>
      <w:r>
        <w:rPr>
          <w:rFonts w:ascii="Times New Roman" w:hAnsi="Times New Roman" w:cs="Times New Roman" w:eastAsia="Times New Roman"/>
          <w:color w:val="auto"/>
          <w:spacing w:val="0"/>
          <w:position w:val="0"/>
          <w:sz w:val="24"/>
          <w:shd w:fill="auto" w:val="clear"/>
        </w:rPr>
        <w:t xml:space="preserve">ФЗ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О защите прав юридических лиц и индивидуальных предпринимателей при осуществлении государственного контроля (надзора) и муниципального контроля</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далее - Федеральный закон от 26.12.2008 №</w:t>
      </w:r>
      <w:r>
        <w:rPr>
          <w:rFonts w:ascii="Times New Roman" w:hAnsi="Times New Roman" w:cs="Times New Roman" w:eastAsia="Times New Roman"/>
          <w:color w:val="auto"/>
          <w:spacing w:val="0"/>
          <w:position w:val="0"/>
          <w:sz w:val="24"/>
          <w:shd w:fill="auto" w:val="clear"/>
        </w:rPr>
        <w:t xml:space="preserve"> 294-</w:t>
      </w:r>
      <w:r>
        <w:rPr>
          <w:rFonts w:ascii="Times New Roman" w:hAnsi="Times New Roman" w:cs="Times New Roman" w:eastAsia="Times New Roman"/>
          <w:color w:val="auto"/>
          <w:spacing w:val="0"/>
          <w:position w:val="0"/>
          <w:sz w:val="24"/>
          <w:shd w:fill="auto" w:val="clear"/>
        </w:rPr>
        <w:t xml:space="preserve">ФЗ).</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1.2. </w:t>
      </w:r>
      <w:r>
        <w:rPr>
          <w:rFonts w:ascii="Times New Roman" w:hAnsi="Times New Roman" w:cs="Times New Roman" w:eastAsia="Times New Roman"/>
          <w:color w:val="auto"/>
          <w:spacing w:val="0"/>
          <w:position w:val="0"/>
          <w:sz w:val="24"/>
          <w:shd w:fill="auto" w:val="clear"/>
        </w:rPr>
        <w:t xml:space="preserve">В целях настоящего Положения используются следующие основные понятия:</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1.2.1. </w:t>
      </w:r>
      <w:r>
        <w:rPr>
          <w:rFonts w:ascii="Times New Roman" w:hAnsi="Times New Roman" w:cs="Times New Roman" w:eastAsia="Times New Roman"/>
          <w:color w:val="auto"/>
          <w:spacing w:val="0"/>
          <w:position w:val="0"/>
          <w:sz w:val="24"/>
          <w:shd w:fill="auto" w:val="clear"/>
        </w:rPr>
        <w:t xml:space="preserve">Под муниципальным земельным контролем понимается деятельность органов местного самоуправления по контролю за соблюдением органами государственной власти, органами местного самоуправления, юридическими лицами, индивидуальными предпринимателями, гражданами в отношении объектов земельных отношений требований законодательства Российской Федерации, законодательства субъекта Российской Федерации, за нарушение которых законодательством Российской Федерации, законодательством субъекта Российской Федерации предусмотрена административная и иная ответственность.</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1.2.2.  </w:t>
      </w:r>
      <w:r>
        <w:rPr>
          <w:rFonts w:ascii="Times New Roman" w:hAnsi="Times New Roman" w:cs="Times New Roman" w:eastAsia="Times New Roman"/>
          <w:color w:val="auto"/>
          <w:spacing w:val="0"/>
          <w:position w:val="0"/>
          <w:sz w:val="24"/>
          <w:shd w:fill="auto" w:val="clear"/>
        </w:rPr>
        <w:t xml:space="preserve">Проверка - совокупность проводимых администрацией Кабаевского сельского поселения Дубенского муниципального района в отношении юридического лица, индивидуального предпринимателя или физического лица мероприятий по контролю для оценки соответствия осуществляемых ими деятельности или действий (бездействия) требованиям законодательства Российской Федерации и законодательства субъекта Российской Федерации, в области землепользования.</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1.3. </w:t>
      </w:r>
      <w:r>
        <w:rPr>
          <w:rFonts w:ascii="Times New Roman" w:hAnsi="Times New Roman" w:cs="Times New Roman" w:eastAsia="Times New Roman"/>
          <w:color w:val="auto"/>
          <w:spacing w:val="0"/>
          <w:position w:val="0"/>
          <w:sz w:val="24"/>
          <w:shd w:fill="auto" w:val="clear"/>
        </w:rPr>
        <w:t xml:space="preserve">Муниципальный земельный контроль на территории  Кабаевского сельского поселения Дубенского муниципального района Республики Мордовия осуществляется администрацией Кабаевского сельского поселения Дубенского муниципального района во взаимодействии с органами государственного земельного контроля.</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1.4. </w:t>
      </w:r>
      <w:r>
        <w:rPr>
          <w:rFonts w:ascii="Times New Roman" w:hAnsi="Times New Roman" w:cs="Times New Roman" w:eastAsia="Times New Roman"/>
          <w:color w:val="auto"/>
          <w:spacing w:val="0"/>
          <w:position w:val="0"/>
          <w:sz w:val="24"/>
          <w:shd w:fill="auto" w:val="clear"/>
        </w:rPr>
        <w:t xml:space="preserve">Предметом муниципального земельного контроля является соблюдение землепользователями требований, установленных федеральными законами, законами субъектов Российской Федерации в области землепользования.</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1.5. </w:t>
      </w:r>
      <w:r>
        <w:rPr>
          <w:rFonts w:ascii="Times New Roman" w:hAnsi="Times New Roman" w:cs="Times New Roman" w:eastAsia="Times New Roman"/>
          <w:color w:val="auto"/>
          <w:spacing w:val="0"/>
          <w:position w:val="0"/>
          <w:sz w:val="24"/>
          <w:shd w:fill="auto" w:val="clear"/>
        </w:rPr>
        <w:t xml:space="preserve">Объектом муниципального земельного контроля являются земли и земельные участки, находящиеся в границах Кабаевского сельского поселения Дубенского муниципального района, за исключением земельных участков, контроль за использованием которых отнесен к компетенции федеральных органов государственной власти, органов государственной власти Республики Мордовия.</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p>
    <w:p>
      <w:pPr>
        <w:spacing w:before="108" w:after="108" w:line="240"/>
        <w:ind w:right="0" w:left="0" w:firstLine="0"/>
        <w:jc w:val="center"/>
        <w:rPr>
          <w:rFonts w:ascii="Times New Roman" w:hAnsi="Times New Roman" w:cs="Times New Roman" w:eastAsia="Times New Roman"/>
          <w:b/>
          <w:color w:val="26282F"/>
          <w:spacing w:val="0"/>
          <w:position w:val="0"/>
          <w:sz w:val="24"/>
          <w:shd w:fill="auto" w:val="clear"/>
        </w:rPr>
      </w:pPr>
      <w:r>
        <w:rPr>
          <w:rFonts w:ascii="Times New Roman" w:hAnsi="Times New Roman" w:cs="Times New Roman" w:eastAsia="Times New Roman"/>
          <w:b/>
          <w:color w:val="26282F"/>
          <w:spacing w:val="0"/>
          <w:position w:val="0"/>
          <w:sz w:val="24"/>
          <w:shd w:fill="auto" w:val="clear"/>
        </w:rPr>
        <w:t xml:space="preserve">2. </w:t>
      </w:r>
      <w:r>
        <w:rPr>
          <w:rFonts w:ascii="Times New Roman" w:hAnsi="Times New Roman" w:cs="Times New Roman" w:eastAsia="Times New Roman"/>
          <w:b/>
          <w:color w:val="26282F"/>
          <w:spacing w:val="0"/>
          <w:position w:val="0"/>
          <w:sz w:val="24"/>
          <w:shd w:fill="auto" w:val="clear"/>
        </w:rPr>
        <w:t xml:space="preserve">Форма осуществления муниципального земельного контроля</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2.1. </w:t>
      </w:r>
      <w:r>
        <w:rPr>
          <w:rFonts w:ascii="Times New Roman" w:hAnsi="Times New Roman" w:cs="Times New Roman" w:eastAsia="Times New Roman"/>
          <w:color w:val="auto"/>
          <w:spacing w:val="0"/>
          <w:position w:val="0"/>
          <w:sz w:val="24"/>
          <w:shd w:fill="auto" w:val="clear"/>
        </w:rPr>
        <w:t xml:space="preserve">Муниципальный земельный контроль осуществляется в форме проведения проверок соблюдения юридическими лицами, индивидуальными предпринимателями и физическими лицами требований законодательства Российской Федерации и законодательства субъекта Российской Федерации, в области землепользования при осуществлении ими деятельности и реализации своих прав на землю.</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2.2. </w:t>
      </w:r>
      <w:r>
        <w:rPr>
          <w:rFonts w:ascii="Times New Roman" w:hAnsi="Times New Roman" w:cs="Times New Roman" w:eastAsia="Times New Roman"/>
          <w:color w:val="auto"/>
          <w:spacing w:val="0"/>
          <w:position w:val="0"/>
          <w:sz w:val="24"/>
          <w:shd w:fill="auto" w:val="clear"/>
        </w:rPr>
        <w:t xml:space="preserve">Муниципальный земельный контроль осуществляется в форме проверок использования земель органами государственной власти, органами местного самоуправления, юридическими лицами, индивидуальными предпринимателями и гражданами при осуществлении их деятельности и реализации своих прав на землю.</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2.3. </w:t>
      </w:r>
      <w:r>
        <w:rPr>
          <w:rFonts w:ascii="Times New Roman" w:hAnsi="Times New Roman" w:cs="Times New Roman" w:eastAsia="Times New Roman"/>
          <w:color w:val="auto"/>
          <w:spacing w:val="0"/>
          <w:position w:val="0"/>
          <w:sz w:val="24"/>
          <w:shd w:fill="auto" w:val="clear"/>
        </w:rPr>
        <w:t xml:space="preserve">Основными задачами муниципального земельного контроля являются:</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 </w:t>
      </w:r>
      <w:r>
        <w:rPr>
          <w:rFonts w:ascii="Times New Roman" w:hAnsi="Times New Roman" w:cs="Times New Roman" w:eastAsia="Times New Roman"/>
          <w:color w:val="auto"/>
          <w:spacing w:val="0"/>
          <w:position w:val="0"/>
          <w:sz w:val="24"/>
          <w:shd w:fill="auto" w:val="clear"/>
        </w:rPr>
        <w:t xml:space="preserve">соблюдение органами государственной власти, органами местного самоуправления, юридическими лицами, индивидуальными предпринимателями и гражданами установленного режима использования земельных участков в соответствии с их целевым назначением;</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 </w:t>
      </w:r>
      <w:r>
        <w:rPr>
          <w:rFonts w:ascii="Times New Roman" w:hAnsi="Times New Roman" w:cs="Times New Roman" w:eastAsia="Times New Roman"/>
          <w:color w:val="auto"/>
          <w:spacing w:val="0"/>
          <w:position w:val="0"/>
          <w:sz w:val="24"/>
          <w:shd w:fill="auto" w:val="clear"/>
        </w:rPr>
        <w:t xml:space="preserve">соблюдение юридическими и физическими лицами сроков освоения земельных участков, если таковые сроки установлены законодательством Российской Федерации;</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3) </w:t>
      </w:r>
      <w:r>
        <w:rPr>
          <w:rFonts w:ascii="Times New Roman" w:hAnsi="Times New Roman" w:cs="Times New Roman" w:eastAsia="Times New Roman"/>
          <w:color w:val="auto"/>
          <w:spacing w:val="0"/>
          <w:position w:val="0"/>
          <w:sz w:val="24"/>
          <w:shd w:fill="auto" w:val="clear"/>
        </w:rPr>
        <w:t xml:space="preserve">выполнение требований земельного законодательства о недопущении самовольного занятия земельных участков, самовольного обмена земельными участками или частями земельного участка, в том числе использование земельного участка лицом, не имеющим предусмотренных законодательством Российской Федерации прав на указанный земельный участок;</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4) </w:t>
      </w:r>
      <w:r>
        <w:rPr>
          <w:rFonts w:ascii="Times New Roman" w:hAnsi="Times New Roman" w:cs="Times New Roman" w:eastAsia="Times New Roman"/>
          <w:color w:val="auto"/>
          <w:spacing w:val="0"/>
          <w:position w:val="0"/>
          <w:sz w:val="24"/>
          <w:shd w:fill="auto" w:val="clear"/>
        </w:rPr>
        <w:t xml:space="preserve">сохранение и воспроизводство плодородия почв при использовании земли как средства производства в сельском хозяйстве, личном подсобном хозяйстве, крестьянско-фермерском хозяйстве;</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5) </w:t>
      </w:r>
      <w:r>
        <w:rPr>
          <w:rFonts w:ascii="Times New Roman" w:hAnsi="Times New Roman" w:cs="Times New Roman" w:eastAsia="Times New Roman"/>
          <w:color w:val="auto"/>
          <w:spacing w:val="0"/>
          <w:position w:val="0"/>
          <w:sz w:val="24"/>
          <w:shd w:fill="auto" w:val="clear"/>
        </w:rPr>
        <w:t xml:space="preserve">выполнение мероприятий, направленных на предотвращение порчи земель;</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6) </w:t>
      </w:r>
      <w:r>
        <w:rPr>
          <w:rFonts w:ascii="Times New Roman" w:hAnsi="Times New Roman" w:cs="Times New Roman" w:eastAsia="Times New Roman"/>
          <w:color w:val="auto"/>
          <w:spacing w:val="0"/>
          <w:position w:val="0"/>
          <w:sz w:val="24"/>
          <w:shd w:fill="auto" w:val="clear"/>
        </w:rPr>
        <w:t xml:space="preserve">защита муниципальных общественных интересов, а также прав граждан и юридических лиц в области использования земель.</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2.4. </w:t>
      </w:r>
      <w:r>
        <w:rPr>
          <w:rFonts w:ascii="Times New Roman" w:hAnsi="Times New Roman" w:cs="Times New Roman" w:eastAsia="Times New Roman"/>
          <w:color w:val="auto"/>
          <w:spacing w:val="0"/>
          <w:position w:val="0"/>
          <w:sz w:val="24"/>
          <w:shd w:fill="auto" w:val="clear"/>
        </w:rPr>
        <w:t xml:space="preserve">Муниципальный земельный контроль осуществляется уполномоченными должностными лицами Администрации Кабаевского сельского поселения Дубенского муниципального района (далее - должностные лица):</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а) Глава  Кабаевского сельского поселения Дубенского муниципального района, являющийся по должности главным муниципальным инспектором Дубенского муниципального района по использованию и охране земель;</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б) Зам.главы Кабаевского сельского поселения, являющийся по должности заместителем главного муниципального инспектора Дубенского муниципального района по использованию и охране земель;</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в) Специалист Администрации Кабаевского сельского поселения Дубенского муниципального района, исполняющие в соответствии с распределением должностных обязанностей функцию муниципального земельного контроля, являющиеся по должности муниципальными инспекторами Дубенского муниципального района по использованию и охране земель.</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2.6. </w:t>
      </w:r>
      <w:r>
        <w:rPr>
          <w:rFonts w:ascii="Times New Roman" w:hAnsi="Times New Roman" w:cs="Times New Roman" w:eastAsia="Times New Roman"/>
          <w:color w:val="auto"/>
          <w:spacing w:val="0"/>
          <w:position w:val="0"/>
          <w:sz w:val="24"/>
          <w:shd w:fill="auto" w:val="clear"/>
        </w:rPr>
        <w:t xml:space="preserve">Общую организацию и координацию деятельности по муниципальному земельному контролю осуществляет Глава Кабаевского сельского поселения Дубенского муниципального района.</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2.7. </w:t>
      </w:r>
      <w:r>
        <w:rPr>
          <w:rFonts w:ascii="Times New Roman" w:hAnsi="Times New Roman" w:cs="Times New Roman" w:eastAsia="Times New Roman"/>
          <w:color w:val="auto"/>
          <w:spacing w:val="0"/>
          <w:position w:val="0"/>
          <w:sz w:val="24"/>
          <w:shd w:fill="auto" w:val="clear"/>
        </w:rPr>
        <w:t xml:space="preserve">Муниципальные инспекторы Кабаевского сельского поселения Дубенского муниципального района по использованию и охране земель имеют удостоверения муниципального инспектора Кабаевского сельского поселения Дубенского муниципального района по использованию и охране земель (приложение  № 8).</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Должностные лица при проведении проверки обязаны проводить проверку только во время исполнения служебных обязанностей, выездную проверку только при предъявлении служебных удостоверений, копии распоряжения администрации Кабаевского сельского поселения Дубенского муниципального района,  а в случае проведения внеплановой выездной проверки юридических лиц, индивидуальных предпринимателей, копии документа о согласовании проведения проверки.</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2.8. </w:t>
      </w:r>
      <w:r>
        <w:rPr>
          <w:rFonts w:ascii="Times New Roman" w:hAnsi="Times New Roman" w:cs="Times New Roman" w:eastAsia="Times New Roman"/>
          <w:color w:val="auto"/>
          <w:spacing w:val="0"/>
          <w:position w:val="0"/>
          <w:sz w:val="24"/>
          <w:shd w:fill="auto" w:val="clear"/>
        </w:rPr>
        <w:t xml:space="preserve">Должностные лица осуществляют муниципальный земельный контроль, за:</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 </w:t>
      </w:r>
      <w:r>
        <w:rPr>
          <w:rFonts w:ascii="Times New Roman" w:hAnsi="Times New Roman" w:cs="Times New Roman" w:eastAsia="Times New Roman"/>
          <w:color w:val="auto"/>
          <w:spacing w:val="0"/>
          <w:position w:val="0"/>
          <w:sz w:val="24"/>
          <w:shd w:fill="auto" w:val="clear"/>
        </w:rPr>
        <w:t xml:space="preserve">соблюдением органами государственной власти, органами местного самоуправления, юридическими лицами, индивидуальными предпринимателями и гражданами установленного режима использования земельных участков в соответствии с их целевым назначением; выполнением обязанностей по приведению земель в состояние, пригодное для использования по целевому назначению;</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 </w:t>
      </w:r>
      <w:r>
        <w:rPr>
          <w:rFonts w:ascii="Times New Roman" w:hAnsi="Times New Roman" w:cs="Times New Roman" w:eastAsia="Times New Roman"/>
          <w:color w:val="auto"/>
          <w:spacing w:val="0"/>
          <w:position w:val="0"/>
          <w:sz w:val="24"/>
          <w:shd w:fill="auto" w:val="clear"/>
        </w:rPr>
        <w:t xml:space="preserve">недопущением самовольного занятия земельных участков, части земельного участка, в том числе использования земельного участка лицом, не имеющим предусмотренных законодательством Российской Федерации прав на указанный земельный участок;</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3) </w:t>
      </w:r>
      <w:r>
        <w:rPr>
          <w:rFonts w:ascii="Times New Roman" w:hAnsi="Times New Roman" w:cs="Times New Roman" w:eastAsia="Times New Roman"/>
          <w:color w:val="auto"/>
          <w:spacing w:val="0"/>
          <w:position w:val="0"/>
          <w:sz w:val="24"/>
          <w:shd w:fill="auto" w:val="clear"/>
        </w:rPr>
        <w:t xml:space="preserve">соблюдение сроков освоения земельных участков;</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4) </w:t>
      </w:r>
      <w:r>
        <w:rPr>
          <w:rFonts w:ascii="Times New Roman" w:hAnsi="Times New Roman" w:cs="Times New Roman" w:eastAsia="Times New Roman"/>
          <w:color w:val="auto"/>
          <w:spacing w:val="0"/>
          <w:position w:val="0"/>
          <w:sz w:val="24"/>
          <w:shd w:fill="auto" w:val="clear"/>
        </w:rPr>
        <w:t xml:space="preserve">оформлением прав на земельный участок;</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5) </w:t>
      </w:r>
      <w:r>
        <w:rPr>
          <w:rFonts w:ascii="Times New Roman" w:hAnsi="Times New Roman" w:cs="Times New Roman" w:eastAsia="Times New Roman"/>
          <w:color w:val="auto"/>
          <w:spacing w:val="0"/>
          <w:position w:val="0"/>
          <w:sz w:val="24"/>
          <w:shd w:fill="auto" w:val="clear"/>
        </w:rPr>
        <w:t xml:space="preserve">недопущением загрязнений и порча земель;</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6) </w:t>
      </w:r>
      <w:r>
        <w:rPr>
          <w:rFonts w:ascii="Times New Roman" w:hAnsi="Times New Roman" w:cs="Times New Roman" w:eastAsia="Times New Roman"/>
          <w:color w:val="auto"/>
          <w:spacing w:val="0"/>
          <w:position w:val="0"/>
          <w:sz w:val="24"/>
          <w:shd w:fill="auto" w:val="clear"/>
        </w:rPr>
        <w:t xml:space="preserve">своевременным выполнением обязанностей по приведению земель в состояние, пригодное для использования по целевому назначению, или их рекультивации после завершения строительных работ, ведущихся с нарушением почвенного слоя, в том числе работ, осуществляемых для внутрихозяйственных и собственных нужд;</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7) </w:t>
      </w:r>
      <w:r>
        <w:rPr>
          <w:rFonts w:ascii="Times New Roman" w:hAnsi="Times New Roman" w:cs="Times New Roman" w:eastAsia="Times New Roman"/>
          <w:color w:val="auto"/>
          <w:spacing w:val="0"/>
          <w:position w:val="0"/>
          <w:sz w:val="24"/>
          <w:shd w:fill="auto" w:val="clear"/>
        </w:rPr>
        <w:t xml:space="preserve">своевременным выполнением обязательных мероприятий по улучшению земель и охране почв;</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8) </w:t>
      </w:r>
      <w:r>
        <w:rPr>
          <w:rFonts w:ascii="Times New Roman" w:hAnsi="Times New Roman" w:cs="Times New Roman" w:eastAsia="Times New Roman"/>
          <w:color w:val="auto"/>
          <w:spacing w:val="0"/>
          <w:position w:val="0"/>
          <w:sz w:val="24"/>
          <w:shd w:fill="auto" w:val="clear"/>
        </w:rPr>
        <w:t xml:space="preserve">использованием земельного участка из земель сельскохозяйственного назначения, оборот которого регулируется </w:t>
      </w:r>
      <w:hyperlink xmlns:r="http://schemas.openxmlformats.org/officeDocument/2006/relationships" r:id="docRId8">
        <w:r>
          <w:rPr>
            <w:rFonts w:ascii="Times New Roman" w:hAnsi="Times New Roman" w:cs="Times New Roman" w:eastAsia="Times New Roman"/>
            <w:color w:val="0000FF"/>
            <w:spacing w:val="0"/>
            <w:position w:val="0"/>
            <w:sz w:val="24"/>
            <w:u w:val="single"/>
            <w:shd w:fill="auto" w:val="clear"/>
          </w:rPr>
          <w:t xml:space="preserve">Федеральным законом</w:t>
        </w:r>
      </w:hyperlink>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от 24 июля 2002 года №</w:t>
      </w:r>
      <w:r>
        <w:rPr>
          <w:rFonts w:ascii="Times New Roman" w:hAnsi="Times New Roman" w:cs="Times New Roman" w:eastAsia="Times New Roman"/>
          <w:color w:val="auto"/>
          <w:spacing w:val="0"/>
          <w:position w:val="0"/>
          <w:sz w:val="24"/>
          <w:shd w:fill="auto" w:val="clear"/>
        </w:rPr>
        <w:t xml:space="preserve"> 101-</w:t>
      </w:r>
      <w:r>
        <w:rPr>
          <w:rFonts w:ascii="Times New Roman" w:hAnsi="Times New Roman" w:cs="Times New Roman" w:eastAsia="Times New Roman"/>
          <w:color w:val="auto"/>
          <w:spacing w:val="0"/>
          <w:position w:val="0"/>
          <w:sz w:val="24"/>
          <w:shd w:fill="auto" w:val="clear"/>
        </w:rPr>
        <w:t xml:space="preserve">ФЗ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Об обороте земель сельскохозяйственного назначения</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для ведения сельскохозяйственного производства или осуществления иной связанной с сельскохозяйственным производством деятельности.</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2.9. </w:t>
      </w:r>
      <w:r>
        <w:rPr>
          <w:rFonts w:ascii="Times New Roman" w:hAnsi="Times New Roman" w:cs="Times New Roman" w:eastAsia="Times New Roman"/>
          <w:color w:val="auto"/>
          <w:spacing w:val="0"/>
          <w:position w:val="0"/>
          <w:sz w:val="24"/>
          <w:shd w:fill="auto" w:val="clear"/>
        </w:rPr>
        <w:t xml:space="preserve">Должностные лица, осуществляющие муниципальный земельный контроль, имеют право:</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 </w:t>
      </w:r>
      <w:r>
        <w:rPr>
          <w:rFonts w:ascii="Times New Roman" w:hAnsi="Times New Roman" w:cs="Times New Roman" w:eastAsia="Times New Roman"/>
          <w:color w:val="auto"/>
          <w:spacing w:val="0"/>
          <w:position w:val="0"/>
          <w:sz w:val="24"/>
          <w:shd w:fill="auto" w:val="clear"/>
        </w:rPr>
        <w:t xml:space="preserve">запрашивать в соответствии со своей компетенцией и безвозмездно получать от федеральных органов исполнительной власти и их территориальных органов, органов субъектов Российской Федерации, органов местного самоуправления, организаций, индивидуальных предпринимателей и граждан необходимые для осуществления муниципального земельного контроля сведения и материалы о земельных участках, в отношении которых проводятся проверки, в части, относящейся к предмету проверки.</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 </w:t>
      </w:r>
      <w:r>
        <w:rPr>
          <w:rFonts w:ascii="Times New Roman" w:hAnsi="Times New Roman" w:cs="Times New Roman" w:eastAsia="Times New Roman"/>
          <w:color w:val="auto"/>
          <w:spacing w:val="0"/>
          <w:position w:val="0"/>
          <w:sz w:val="24"/>
          <w:shd w:fill="auto" w:val="clear"/>
        </w:rPr>
        <w:t xml:space="preserve">обследовать и проверять в установленном порядке объекты контроля, в том числе земельные участки, находящиеся в федеральной и областной собственности, с учетом установленного режима использования.</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3) </w:t>
      </w:r>
      <w:r>
        <w:rPr>
          <w:rFonts w:ascii="Times New Roman" w:hAnsi="Times New Roman" w:cs="Times New Roman" w:eastAsia="Times New Roman"/>
          <w:color w:val="auto"/>
          <w:spacing w:val="0"/>
          <w:position w:val="0"/>
          <w:sz w:val="24"/>
          <w:shd w:fill="auto" w:val="clear"/>
        </w:rPr>
        <w:t xml:space="preserve">составлять по результатам проверок акты соблюдения земельного законодательства и по обнаруженным нарушениям землепользователями установленных правовыми актами правил использования земельных участков передавать материалы на рассмотрение в территориальный орган Федеральной службы государственной регистрации, кадастра и картографии (Росреестр), территориальный орган Федеральной службы по ветеринарному и фитосанитарному надзору, прокуратуру Дубенского муниципального района в соответствии с представленными полномочиями.</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4) </w:t>
      </w:r>
      <w:r>
        <w:rPr>
          <w:rFonts w:ascii="Times New Roman" w:hAnsi="Times New Roman" w:cs="Times New Roman" w:eastAsia="Times New Roman"/>
          <w:color w:val="auto"/>
          <w:spacing w:val="0"/>
          <w:position w:val="0"/>
          <w:sz w:val="24"/>
          <w:shd w:fill="auto" w:val="clear"/>
        </w:rPr>
        <w:t xml:space="preserve">получать от землепользователей объяснения, сведения и другие материалы, связанные с использованием земельных участков.</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5) </w:t>
      </w:r>
      <w:r>
        <w:rPr>
          <w:rFonts w:ascii="Times New Roman" w:hAnsi="Times New Roman" w:cs="Times New Roman" w:eastAsia="Times New Roman"/>
          <w:color w:val="auto"/>
          <w:spacing w:val="0"/>
          <w:position w:val="0"/>
          <w:sz w:val="24"/>
          <w:shd w:fill="auto" w:val="clear"/>
        </w:rPr>
        <w:t xml:space="preserve">рассматривать заявления, обращения и жалобы граждан, индивидуальных предпринимателей, юридических лиц по фактам нарушения действующего земельного законодательства.</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6) </w:t>
      </w:r>
      <w:r>
        <w:rPr>
          <w:rFonts w:ascii="Times New Roman" w:hAnsi="Times New Roman" w:cs="Times New Roman" w:eastAsia="Times New Roman"/>
          <w:color w:val="auto"/>
          <w:spacing w:val="0"/>
          <w:position w:val="0"/>
          <w:sz w:val="24"/>
          <w:shd w:fill="auto" w:val="clear"/>
        </w:rPr>
        <w:t xml:space="preserve">обращаться в установленном порядке в органы внутренних дел за оказанием содействия в предотвращении или пресечении действий, препятствующих осуществлению их деятельности по муниципальному земельному контролю, а также в установлении личности граждан, виновных в нарушении установленных требований земельного законодательства.</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7) </w:t>
      </w:r>
      <w:r>
        <w:rPr>
          <w:rFonts w:ascii="Times New Roman" w:hAnsi="Times New Roman" w:cs="Times New Roman" w:eastAsia="Times New Roman"/>
          <w:color w:val="auto"/>
          <w:spacing w:val="0"/>
          <w:position w:val="0"/>
          <w:sz w:val="24"/>
          <w:shd w:fill="auto" w:val="clear"/>
        </w:rPr>
        <w:t xml:space="preserve">привлекать в установленном законом порядке специалистов, экспертов для проведения мероприятий по осуществлению муниципального земельного контроля.</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2.10.</w:t>
      </w:r>
      <w:r>
        <w:rPr>
          <w:rFonts w:ascii="Arial" w:hAnsi="Arial" w:cs="Arial" w:eastAsia="Arial"/>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Должностные лица, осуществляющие муниципальный земельный контроль, не вправе:</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 </w:t>
      </w:r>
      <w:r>
        <w:rPr>
          <w:rFonts w:ascii="Times New Roman" w:hAnsi="Times New Roman" w:cs="Times New Roman" w:eastAsia="Times New Roman"/>
          <w:color w:val="auto"/>
          <w:spacing w:val="0"/>
          <w:position w:val="0"/>
          <w:sz w:val="24"/>
          <w:shd w:fill="auto" w:val="clear"/>
        </w:rPr>
        <w:t xml:space="preserve">проверять выполнение обязательных требований и требований, установленных муниципальными правовыми актами, если такие требования не относятся к полномочиям органа муниципального контроля, от имени которого действуют эти должностные лица;</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 </w:t>
      </w:r>
      <w:r>
        <w:rPr>
          <w:rFonts w:ascii="Times New Roman" w:hAnsi="Times New Roman" w:cs="Times New Roman" w:eastAsia="Times New Roman"/>
          <w:color w:val="auto"/>
          <w:spacing w:val="0"/>
          <w:position w:val="0"/>
          <w:sz w:val="24"/>
          <w:shd w:fill="auto" w:val="clear"/>
        </w:rPr>
        <w:t xml:space="preserve">осуществлять плановую или внеплановую выездную проверку в случае отсутствия при ее проведении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за исключением случая проведения такой проверки по основанию, предусмотренному </w:t>
      </w:r>
      <w:hyperlink xmlns:r="http://schemas.openxmlformats.org/officeDocument/2006/relationships" r:id="docRId9">
        <w:r>
          <w:rPr>
            <w:rFonts w:ascii="Times New Roman" w:hAnsi="Times New Roman" w:cs="Times New Roman" w:eastAsia="Times New Roman"/>
            <w:color w:val="0000FF"/>
            <w:spacing w:val="0"/>
            <w:position w:val="0"/>
            <w:sz w:val="24"/>
            <w:u w:val="single"/>
            <w:shd w:fill="auto" w:val="clear"/>
          </w:rPr>
          <w:t xml:space="preserve">подпунктом "б" пункта 2 части 2 статьи 10</w:t>
        </w:r>
      </w:hyperlink>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Федерального закона от 26 декабря 2008 года №</w:t>
      </w:r>
      <w:r>
        <w:rPr>
          <w:rFonts w:ascii="Times New Roman" w:hAnsi="Times New Roman" w:cs="Times New Roman" w:eastAsia="Times New Roman"/>
          <w:color w:val="auto"/>
          <w:spacing w:val="0"/>
          <w:position w:val="0"/>
          <w:sz w:val="24"/>
          <w:shd w:fill="auto" w:val="clear"/>
        </w:rPr>
        <w:t xml:space="preserve"> 294 - </w:t>
      </w:r>
      <w:r>
        <w:rPr>
          <w:rFonts w:ascii="Times New Roman" w:hAnsi="Times New Roman" w:cs="Times New Roman" w:eastAsia="Times New Roman"/>
          <w:color w:val="auto"/>
          <w:spacing w:val="0"/>
          <w:position w:val="0"/>
          <w:sz w:val="24"/>
          <w:shd w:fill="auto" w:val="clear"/>
        </w:rPr>
        <w:t xml:space="preserve">ФЗ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О защите прав юридических лиц и индивидуальных предпринимателей при осуществлении государственного контроля (надзора) и муниципального контроля</w:t>
      </w:r>
      <w:r>
        <w:rPr>
          <w:rFonts w:ascii="Times New Roman" w:hAnsi="Times New Roman" w:cs="Times New Roman" w:eastAsia="Times New Roman"/>
          <w:color w:val="auto"/>
          <w:spacing w:val="0"/>
          <w:position w:val="0"/>
          <w:sz w:val="24"/>
          <w:shd w:fill="auto" w:val="clear"/>
        </w:rPr>
        <w:t xml:space="preserve">»;</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3) </w:t>
      </w:r>
      <w:r>
        <w:rPr>
          <w:rFonts w:ascii="Times New Roman" w:hAnsi="Times New Roman" w:cs="Times New Roman" w:eastAsia="Times New Roman"/>
          <w:color w:val="auto"/>
          <w:spacing w:val="0"/>
          <w:position w:val="0"/>
          <w:sz w:val="24"/>
          <w:shd w:fill="auto" w:val="clear"/>
        </w:rPr>
        <w:t xml:space="preserve">отбирать образцы продукции, пробы обследования объектов окружающей среды и объектов производственной среды для проведения их исследований, испытаний, измерений без оформления протоколов об отборе указанных образцов, проб по установленной форме и в количестве, превышающем нормы, установленные национальными стандартами, правилами отбора образцов, проб и методами их исследований, испытаний, измерений, техническими регламентами или действующими до дня их вступления в силу иными нормативными техническими документами и правилами и методами исследований, испытаний, измерений;</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4) </w:t>
      </w:r>
      <w:r>
        <w:rPr>
          <w:rFonts w:ascii="Times New Roman" w:hAnsi="Times New Roman" w:cs="Times New Roman" w:eastAsia="Times New Roman"/>
          <w:color w:val="auto"/>
          <w:spacing w:val="0"/>
          <w:position w:val="0"/>
          <w:sz w:val="24"/>
          <w:shd w:fill="auto" w:val="clear"/>
        </w:rPr>
        <w:t xml:space="preserve">распространять информацию, полученную в результате проведения проверки и составляющую государственную, коммерческую, служебную, иную охраняемую законом тайну, за исключением случаев, предусмотренных законодательством Российской Федерации;</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5) </w:t>
      </w:r>
      <w:r>
        <w:rPr>
          <w:rFonts w:ascii="Times New Roman" w:hAnsi="Times New Roman" w:cs="Times New Roman" w:eastAsia="Times New Roman"/>
          <w:color w:val="auto"/>
          <w:spacing w:val="0"/>
          <w:position w:val="0"/>
          <w:sz w:val="24"/>
          <w:shd w:fill="auto" w:val="clear"/>
        </w:rPr>
        <w:t xml:space="preserve">превышать установленные сроки проведения проверки;</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6) </w:t>
      </w:r>
      <w:r>
        <w:rPr>
          <w:rFonts w:ascii="Times New Roman" w:hAnsi="Times New Roman" w:cs="Times New Roman" w:eastAsia="Times New Roman"/>
          <w:color w:val="auto"/>
          <w:spacing w:val="0"/>
          <w:position w:val="0"/>
          <w:sz w:val="24"/>
          <w:shd w:fill="auto" w:val="clear"/>
        </w:rPr>
        <w:t xml:space="preserve">осуществлять выдачу юридическим лицам, индивидуальным предпринимателям предписаний или предложений о проведении за их счет мероприятий по контролю.</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p>
    <w:p>
      <w:pPr>
        <w:spacing w:before="108" w:after="108" w:line="240"/>
        <w:ind w:right="0" w:left="0" w:firstLine="0"/>
        <w:jc w:val="center"/>
        <w:rPr>
          <w:rFonts w:ascii="Times New Roman" w:hAnsi="Times New Roman" w:cs="Times New Roman" w:eastAsia="Times New Roman"/>
          <w:b/>
          <w:color w:val="26282F"/>
          <w:spacing w:val="0"/>
          <w:position w:val="0"/>
          <w:sz w:val="24"/>
          <w:shd w:fill="auto" w:val="clear"/>
        </w:rPr>
      </w:pPr>
      <w:r>
        <w:rPr>
          <w:rFonts w:ascii="Times New Roman" w:hAnsi="Times New Roman" w:cs="Times New Roman" w:eastAsia="Times New Roman"/>
          <w:b/>
          <w:color w:val="26282F"/>
          <w:spacing w:val="0"/>
          <w:position w:val="0"/>
          <w:sz w:val="24"/>
          <w:shd w:fill="auto" w:val="clear"/>
        </w:rPr>
        <w:t xml:space="preserve">3. </w:t>
      </w:r>
      <w:r>
        <w:rPr>
          <w:rFonts w:ascii="Times New Roman" w:hAnsi="Times New Roman" w:cs="Times New Roman" w:eastAsia="Times New Roman"/>
          <w:b/>
          <w:color w:val="26282F"/>
          <w:spacing w:val="0"/>
          <w:position w:val="0"/>
          <w:sz w:val="24"/>
          <w:shd w:fill="auto" w:val="clear"/>
        </w:rPr>
        <w:t xml:space="preserve">Организация проверки использования земель на территории Кабаевского сельского поселения Дубенского муниципального района</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3.1. </w:t>
      </w:r>
      <w:r>
        <w:rPr>
          <w:rFonts w:ascii="Times New Roman" w:hAnsi="Times New Roman" w:cs="Times New Roman" w:eastAsia="Times New Roman"/>
          <w:color w:val="auto"/>
          <w:spacing w:val="0"/>
          <w:position w:val="0"/>
          <w:sz w:val="24"/>
          <w:shd w:fill="auto" w:val="clear"/>
        </w:rPr>
        <w:t xml:space="preserve">Проверка использования земель в границах Кабаевского  сельского поселения Дубенского муниципального района (далее - проверка) проводится на основании распоряжения Главы Кабаевского сельского поселения Дубенского муниципального района.</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3.2. </w:t>
      </w:r>
      <w:r>
        <w:rPr>
          <w:rFonts w:ascii="Times New Roman" w:hAnsi="Times New Roman" w:cs="Times New Roman" w:eastAsia="Times New Roman"/>
          <w:color w:val="auto"/>
          <w:spacing w:val="0"/>
          <w:position w:val="0"/>
          <w:sz w:val="24"/>
          <w:shd w:fill="auto" w:val="clear"/>
        </w:rPr>
        <w:t xml:space="preserve">Проверка может проводиться только должностным лицом администрации Кабаевского сельского поселения Дубенского муниципального района, указанным в распоряжении Главы Кабаевского сельского поселения Дубенского муниципального района.</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3.3. </w:t>
      </w:r>
      <w:r>
        <w:rPr>
          <w:rFonts w:ascii="Times New Roman" w:hAnsi="Times New Roman" w:cs="Times New Roman" w:eastAsia="Times New Roman"/>
          <w:color w:val="auto"/>
          <w:spacing w:val="0"/>
          <w:position w:val="0"/>
          <w:sz w:val="24"/>
          <w:shd w:fill="auto" w:val="clear"/>
        </w:rPr>
        <w:t xml:space="preserve">В распоряжении Главы Кабаевского сельского поселения Дубенского муниципального района указываются:</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3.3.1. </w:t>
      </w:r>
      <w:r>
        <w:rPr>
          <w:rFonts w:ascii="Times New Roman" w:hAnsi="Times New Roman" w:cs="Times New Roman" w:eastAsia="Times New Roman"/>
          <w:color w:val="auto"/>
          <w:spacing w:val="0"/>
          <w:position w:val="0"/>
          <w:sz w:val="24"/>
          <w:shd w:fill="auto" w:val="clear"/>
        </w:rPr>
        <w:t xml:space="preserve">Наименование органа муниципального контроля.</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3.3.2. </w:t>
      </w:r>
      <w:r>
        <w:rPr>
          <w:rFonts w:ascii="Times New Roman" w:hAnsi="Times New Roman" w:cs="Times New Roman" w:eastAsia="Times New Roman"/>
          <w:color w:val="auto"/>
          <w:spacing w:val="0"/>
          <w:position w:val="0"/>
          <w:sz w:val="24"/>
          <w:shd w:fill="auto" w:val="clear"/>
        </w:rPr>
        <w:t xml:space="preserve">Фамилия, имя, отчество, должность лица, уполномоченного на проведение проверки, а также привлекаемых к проведению проверки экспертов, представителей экспертных организаций.</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3.3.3. </w:t>
      </w:r>
      <w:r>
        <w:rPr>
          <w:rFonts w:ascii="Times New Roman" w:hAnsi="Times New Roman" w:cs="Times New Roman" w:eastAsia="Times New Roman"/>
          <w:color w:val="auto"/>
          <w:spacing w:val="0"/>
          <w:position w:val="0"/>
          <w:sz w:val="24"/>
          <w:shd w:fill="auto" w:val="clear"/>
        </w:rPr>
        <w:t xml:space="preserve">Наименование юридического лица или фамилия, имя, отчество индивидуального предпринимателя, физического лица, проверка которых проводится, места нахождения юридических лиц (их филиалов, представительств, обособленных структурных подразделений) или места фактического осуществления деятельности индивидуальным предпринимателем, физическим лицом.</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3.3.4. </w:t>
      </w:r>
      <w:r>
        <w:rPr>
          <w:rFonts w:ascii="Times New Roman" w:hAnsi="Times New Roman" w:cs="Times New Roman" w:eastAsia="Times New Roman"/>
          <w:color w:val="auto"/>
          <w:spacing w:val="0"/>
          <w:position w:val="0"/>
          <w:sz w:val="24"/>
          <w:shd w:fill="auto" w:val="clear"/>
        </w:rPr>
        <w:t xml:space="preserve">Цели, задачи, предмет проверки и срок ее проведения.</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3.3.5. </w:t>
      </w:r>
      <w:r>
        <w:rPr>
          <w:rFonts w:ascii="Times New Roman" w:hAnsi="Times New Roman" w:cs="Times New Roman" w:eastAsia="Times New Roman"/>
          <w:color w:val="auto"/>
          <w:spacing w:val="0"/>
          <w:position w:val="0"/>
          <w:sz w:val="24"/>
          <w:shd w:fill="auto" w:val="clear"/>
        </w:rPr>
        <w:t xml:space="preserve">Правовые основания проведения проверки, в том числе подлежащие проверке требования законодательства Российской Федерации и законодательства субъекта Российской Федерации.</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3.3.6. </w:t>
      </w:r>
      <w:r>
        <w:rPr>
          <w:rFonts w:ascii="Times New Roman" w:hAnsi="Times New Roman" w:cs="Times New Roman" w:eastAsia="Times New Roman"/>
          <w:color w:val="auto"/>
          <w:spacing w:val="0"/>
          <w:position w:val="0"/>
          <w:sz w:val="24"/>
          <w:shd w:fill="auto" w:val="clear"/>
        </w:rPr>
        <w:t xml:space="preserve">Сроки проведения и перечень мероприятий по контролю, необходимых для достижения целей и задач проведения проверки.</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3.3.7. </w:t>
      </w:r>
      <w:r>
        <w:rPr>
          <w:rFonts w:ascii="Times New Roman" w:hAnsi="Times New Roman" w:cs="Times New Roman" w:eastAsia="Times New Roman"/>
          <w:color w:val="auto"/>
          <w:spacing w:val="0"/>
          <w:position w:val="0"/>
          <w:sz w:val="24"/>
          <w:shd w:fill="auto" w:val="clear"/>
        </w:rPr>
        <w:t xml:space="preserve">Перечень административных регламентов по осуществлению муниципального контроля.</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3.3.8. </w:t>
      </w:r>
      <w:r>
        <w:rPr>
          <w:rFonts w:ascii="Times New Roman" w:hAnsi="Times New Roman" w:cs="Times New Roman" w:eastAsia="Times New Roman"/>
          <w:color w:val="auto"/>
          <w:spacing w:val="0"/>
          <w:position w:val="0"/>
          <w:sz w:val="24"/>
          <w:shd w:fill="auto" w:val="clear"/>
        </w:rPr>
        <w:t xml:space="preserve">Перечень документов, представление которых юридическим лицом, индивидуальным предпринимателем, физическим лицом необходимо для достижения целей и задач проведения проверки.</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3.3.9. </w:t>
      </w:r>
      <w:r>
        <w:rPr>
          <w:rFonts w:ascii="Times New Roman" w:hAnsi="Times New Roman" w:cs="Times New Roman" w:eastAsia="Times New Roman"/>
          <w:color w:val="auto"/>
          <w:spacing w:val="0"/>
          <w:position w:val="0"/>
          <w:sz w:val="24"/>
          <w:shd w:fill="auto" w:val="clear"/>
        </w:rPr>
        <w:t xml:space="preserve">Даты начала и окончания проведения проверки.</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3.4. </w:t>
      </w:r>
      <w:r>
        <w:rPr>
          <w:rFonts w:ascii="Times New Roman" w:hAnsi="Times New Roman" w:cs="Times New Roman" w:eastAsia="Times New Roman"/>
          <w:color w:val="auto"/>
          <w:spacing w:val="0"/>
          <w:position w:val="0"/>
          <w:sz w:val="24"/>
          <w:shd w:fill="auto" w:val="clear"/>
        </w:rPr>
        <w:t xml:space="preserve">Заверенная печатью копия распоряжения Главы Кабаевского сельского поселения Дубенского муниципального района вручается под роспись должностным лицом,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физическому лицу, его уполномоченному представителю одновременно с предъявлением служебного удостоверения. По требованию подлежащих проверке лиц инспектор знакомит их с административными регламентами проведения мероприятий по контролю и порядком их проведения на объектах. По требованию подлежащих проверке лиц инспектор, проводящий проверку, обязан представить информацию об органе муниципального контроля, а также об экспертах, экспертных организациях в целях подтверждения своих полномочий.</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3.5. </w:t>
      </w:r>
      <w:r>
        <w:rPr>
          <w:rFonts w:ascii="Times New Roman" w:hAnsi="Times New Roman" w:cs="Times New Roman" w:eastAsia="Times New Roman"/>
          <w:color w:val="auto"/>
          <w:spacing w:val="0"/>
          <w:position w:val="0"/>
          <w:sz w:val="24"/>
          <w:shd w:fill="auto" w:val="clear"/>
        </w:rPr>
        <w:t xml:space="preserve">Плановая проверка проводится в форме документарной проверки и (или) выездной проверки.</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Срок проведения каждой из проверок не может превышать двадцать рабочих дней, за исключением установленных </w:t>
      </w:r>
      <w:hyperlink xmlns:r="http://schemas.openxmlformats.org/officeDocument/2006/relationships" r:id="docRId10">
        <w:r>
          <w:rPr>
            <w:rFonts w:ascii="Times New Roman" w:hAnsi="Times New Roman" w:cs="Times New Roman" w:eastAsia="Times New Roman"/>
            <w:color w:val="0000FF"/>
            <w:spacing w:val="0"/>
            <w:position w:val="0"/>
            <w:sz w:val="24"/>
            <w:u w:val="single"/>
            <w:shd w:fill="auto" w:val="clear"/>
          </w:rPr>
          <w:t xml:space="preserve">частями 2</w:t>
        </w:r>
      </w:hyperlink>
      <w:r>
        <w:rPr>
          <w:rFonts w:ascii="Times New Roman" w:hAnsi="Times New Roman" w:cs="Times New Roman" w:eastAsia="Times New Roman"/>
          <w:b/>
          <w:color w:val="auto"/>
          <w:spacing w:val="0"/>
          <w:position w:val="0"/>
          <w:sz w:val="24"/>
          <w:shd w:fill="auto" w:val="clear"/>
        </w:rPr>
        <w:t xml:space="preserve">, </w:t>
      </w:r>
      <w:hyperlink xmlns:r="http://schemas.openxmlformats.org/officeDocument/2006/relationships" r:id="docRId11">
        <w:r>
          <w:rPr>
            <w:rFonts w:ascii="Times New Roman" w:hAnsi="Times New Roman" w:cs="Times New Roman" w:eastAsia="Times New Roman"/>
            <w:color w:val="0000FF"/>
            <w:spacing w:val="0"/>
            <w:position w:val="0"/>
            <w:sz w:val="24"/>
            <w:u w:val="single"/>
            <w:shd w:fill="auto" w:val="clear"/>
          </w:rPr>
          <w:t xml:space="preserve">3</w:t>
        </w:r>
      </w:hyperlink>
      <w:r>
        <w:rPr>
          <w:rFonts w:ascii="Times New Roman" w:hAnsi="Times New Roman" w:cs="Times New Roman" w:eastAsia="Times New Roman"/>
          <w:b/>
          <w:color w:val="auto"/>
          <w:spacing w:val="0"/>
          <w:position w:val="0"/>
          <w:sz w:val="24"/>
          <w:shd w:fill="auto" w:val="clear"/>
        </w:rPr>
        <w:t xml:space="preserve">, </w:t>
      </w:r>
      <w:hyperlink xmlns:r="http://schemas.openxmlformats.org/officeDocument/2006/relationships" r:id="docRId12">
        <w:r>
          <w:rPr>
            <w:rFonts w:ascii="Times New Roman" w:hAnsi="Times New Roman" w:cs="Times New Roman" w:eastAsia="Times New Roman"/>
            <w:color w:val="0000FF"/>
            <w:spacing w:val="0"/>
            <w:position w:val="0"/>
            <w:sz w:val="24"/>
            <w:u w:val="single"/>
            <w:shd w:fill="auto" w:val="clear"/>
          </w:rPr>
          <w:t xml:space="preserve">4 статьи 13</w:t>
        </w:r>
      </w:hyperlink>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Федерального закона от 26 декабря 2008 года №</w:t>
      </w:r>
      <w:r>
        <w:rPr>
          <w:rFonts w:ascii="Times New Roman" w:hAnsi="Times New Roman" w:cs="Times New Roman" w:eastAsia="Times New Roman"/>
          <w:color w:val="auto"/>
          <w:spacing w:val="0"/>
          <w:position w:val="0"/>
          <w:sz w:val="24"/>
          <w:shd w:fill="auto" w:val="clear"/>
        </w:rPr>
        <w:t xml:space="preserve"> 294 - </w:t>
      </w:r>
      <w:r>
        <w:rPr>
          <w:rFonts w:ascii="Times New Roman" w:hAnsi="Times New Roman" w:cs="Times New Roman" w:eastAsia="Times New Roman"/>
          <w:color w:val="auto"/>
          <w:spacing w:val="0"/>
          <w:position w:val="0"/>
          <w:sz w:val="24"/>
          <w:shd w:fill="auto" w:val="clear"/>
        </w:rPr>
        <w:t xml:space="preserve">ФЗ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О защите прав юридических лиц и индивидуальных предпринимателей при осуществлении государственного контроля (надзора) и муниципального контроля</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случаев:</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в отношении одного субъекта малого предпринимательства общий срок проведения плановых выездных проверок не может превышать пятьдесят часов для малого предприятия и пятнадцать часов для микропредприятия в год;</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в случае необходимости при проведении проверки, указанной в части 2 настоящей статьи, получения документов и (или) информации в рамках межведомственного информационного взаимодействия проведение проверки может быть приостановлено руководителем (заместителем руководителя) органа государственного контроля (надзора), органа муниципального контроля на срок, необходимый для осуществления межведомственного информационного взаимодействия, но не более чем на десять рабочих дней. Повторное приостановление проведения проверки не допускается:</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на период действия срока приостановления проведения проверки приостанавливаются связанные с указанной проверкой действия органа государственного контроля (надзора), органа муниципального контроля на территории, в зданиях, строениях, сооружениях, помещениях, на иных объектах субъекта малого предпринимательства;</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должностного лица администрации  Кабаевского сельского поселения Дубенского муниципального района, проводящего выездную плановую проверку, срок проведения выездной плановой проверки может быть продлен главой Кабаевского  сельского поселения Дубенского муниципального района, но не более чем на двадцать рабочих дней, в отношении малых предприятий, не более чем на пятьдесят часов, микропредприятий - не более чем на пятнадцать часов;</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срок проведения каждой из проверок в отношении юридического лица, которое осуществляет свою деятельность на территориях нескольких субъектов Российской Федерации, устанавливается отдельно по каждому филиалу, представительству юридического лица, при этом общий срок проведения проверки не может превышать шестьдесят рабочих дней.</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p>
    <w:p>
      <w:pPr>
        <w:spacing w:before="108" w:after="108" w:line="240"/>
        <w:ind w:right="0" w:left="0" w:firstLine="0"/>
        <w:jc w:val="center"/>
        <w:rPr>
          <w:rFonts w:ascii="Times New Roman" w:hAnsi="Times New Roman" w:cs="Times New Roman" w:eastAsia="Times New Roman"/>
          <w:b/>
          <w:color w:val="26282F"/>
          <w:spacing w:val="0"/>
          <w:position w:val="0"/>
          <w:sz w:val="24"/>
          <w:shd w:fill="auto" w:val="clear"/>
        </w:rPr>
      </w:pPr>
      <w:r>
        <w:rPr>
          <w:rFonts w:ascii="Times New Roman" w:hAnsi="Times New Roman" w:cs="Times New Roman" w:eastAsia="Times New Roman"/>
          <w:b/>
          <w:color w:val="26282F"/>
          <w:spacing w:val="0"/>
          <w:position w:val="0"/>
          <w:sz w:val="24"/>
          <w:shd w:fill="auto" w:val="clear"/>
        </w:rPr>
        <w:t xml:space="preserve">4. </w:t>
      </w:r>
      <w:r>
        <w:rPr>
          <w:rFonts w:ascii="Times New Roman" w:hAnsi="Times New Roman" w:cs="Times New Roman" w:eastAsia="Times New Roman"/>
          <w:b/>
          <w:color w:val="26282F"/>
          <w:spacing w:val="0"/>
          <w:position w:val="0"/>
          <w:sz w:val="24"/>
          <w:shd w:fill="auto" w:val="clear"/>
        </w:rPr>
        <w:t xml:space="preserve">Порядок проведения плановой проверки использования земель в границах Кабаевского  сельского поселения Дубенского муниципального района</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4.1. </w:t>
      </w:r>
      <w:r>
        <w:rPr>
          <w:rFonts w:ascii="Times New Roman" w:hAnsi="Times New Roman" w:cs="Times New Roman" w:eastAsia="Times New Roman"/>
          <w:color w:val="auto"/>
          <w:spacing w:val="0"/>
          <w:position w:val="0"/>
          <w:sz w:val="24"/>
          <w:shd w:fill="auto" w:val="clear"/>
        </w:rPr>
        <w:t xml:space="preserve">Плановые проверки проводятся не чаще чем один раз в три года. В отношении юридических лиц, индивидуальных предпринимателей, осуществляющих виды деятельности в сфере здравоохранения, сфере образования, в социальной сфере, в сфере теплоснабжения, в сфере электроэнергетики, в сфере энергосбережения и повышения энергетической эффективности, плановые проверки могут проводиться два и более раз в три года. Перечень таких видов деятельности и периодичность их плановых проверок устанавливаются Правительством Российской Федерации.</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4.2. </w:t>
      </w:r>
      <w:r>
        <w:rPr>
          <w:rFonts w:ascii="Times New Roman" w:hAnsi="Times New Roman" w:cs="Times New Roman" w:eastAsia="Times New Roman"/>
          <w:color w:val="auto"/>
          <w:spacing w:val="0"/>
          <w:position w:val="0"/>
          <w:sz w:val="24"/>
          <w:shd w:fill="auto" w:val="clear"/>
        </w:rPr>
        <w:t xml:space="preserve">Плановые проверки проводятся на основании ежегодного плана, утверждаемого постановлением администрации Кабаевского сельского поселения Дубенского муниципального района. Утвержденный ежегодный план проведения плановых проверок в установленный действующим законодательством срок направляется в прокуратуру Дубенского района и доводится до сведения заинтересованных лиц посредством его размещения на </w:t>
      </w:r>
      <w:hyperlink xmlns:r="http://schemas.openxmlformats.org/officeDocument/2006/relationships" r:id="docRId13">
        <w:r>
          <w:rPr>
            <w:rFonts w:ascii="Times New Roman" w:hAnsi="Times New Roman" w:cs="Times New Roman" w:eastAsia="Times New Roman"/>
            <w:color w:val="0000FF"/>
            <w:spacing w:val="0"/>
            <w:position w:val="0"/>
            <w:sz w:val="24"/>
            <w:u w:val="single"/>
            <w:shd w:fill="auto" w:val="clear"/>
          </w:rPr>
          <w:t xml:space="preserve">официальном сайте</w:t>
        </w:r>
      </w:hyperlink>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администрации Кабаевского сельского поселения Дубенского муниципального района в сети Интернет либо иным доступным способом.</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4.3. </w:t>
      </w:r>
      <w:r>
        <w:rPr>
          <w:rFonts w:ascii="Times New Roman" w:hAnsi="Times New Roman" w:cs="Times New Roman" w:eastAsia="Times New Roman"/>
          <w:color w:val="auto"/>
          <w:spacing w:val="0"/>
          <w:position w:val="0"/>
          <w:sz w:val="24"/>
          <w:shd w:fill="auto" w:val="clear"/>
        </w:rPr>
        <w:t xml:space="preserve">Не позднее чем в течение трех рабочих дней до начала проведения плановой проверки должностное лицо по осуществлению муниципального земельного контроля уведомляет юридическое лицо, индивидуального предпринимателя, членов саморегулируемой организации, физическое лицо о проведении плановой проверки посредством направления копии распоряжения администрации Кабаевского сельского поселения Дубенского муниципального района о начале проведения плановой проверки заказным почтовым отправлением с уведомлением о вручении или иным доступным способом.</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4.4. </w:t>
      </w:r>
      <w:r>
        <w:rPr>
          <w:rFonts w:ascii="Times New Roman" w:hAnsi="Times New Roman" w:cs="Times New Roman" w:eastAsia="Times New Roman"/>
          <w:color w:val="auto"/>
          <w:spacing w:val="0"/>
          <w:position w:val="0"/>
          <w:sz w:val="24"/>
          <w:shd w:fill="auto" w:val="clear"/>
        </w:rPr>
        <w:t xml:space="preserve">В случае если достоверность сведений, содержащихся в документах, имеющихся у должностного лица по осуществлению муниципального земельного контроля, вызывает обоснованные сомнения либо эти сведения не позволяют оценить исполнение юридическим лицом, индивидуальным предпринимателем, физическим лицом требований законодательства Российской Федерации и законодательства субъекта Российской Федерации, инспекцией по осуществлению муниципального земельного контроля направляет в адрес юридического лица, индивидуального предпринимателя или физического лица мотивированный запрос с требованием представить иные необходимые для рассмотрения в ходе проведения плановой документарной проверки документы. К запросу прилагается заверенная печатью копия распоряжения администрации Кабаевского сельского поселения Дубенского муниципального района о проведении плановой документарной проверки.</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В случае если в ходе плановой документарной проверки выявлены ошибки и (или) противоречия в представленных юридическим лицом, индивидуальным предпринимателем, физическим лицом документах либо несоответствие сведений, содержащихся в этих документах, сведениям, имеющимся у должностного лица по осуществлению муниципального земельного контроля в документах и (или) полученным в ходе осуществления муниципального контроля, информация об этом направляется юридическому лицу, индивидуальному предпринимателю, физическому лицу с требованием представить в течение десяти рабочих дней необходимые пояснения в письменной форме.</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Должностное лицо по осуществлению муниципального земельного контроля обязана рассмотреть представленные руководителем или иным должностным лицом юридического лица, индивидуальным предпринимателем, физическим лицом, его уполномоченным представителем пояснения и документы, подтверждающие достоверность ранее представленных документов.</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В случае если после рассмотрения представленных пояснений и документов либо при отсутствии пояснений инспекция по осуществлению муниципального земельного контроля установит признаки нарушения требований законодательства Российской Федерации и законодательства субъекта Российской Федерации, проводится выездная проверка.</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4.5. </w:t>
      </w:r>
      <w:r>
        <w:rPr>
          <w:rFonts w:ascii="Times New Roman" w:hAnsi="Times New Roman" w:cs="Times New Roman" w:eastAsia="Times New Roman"/>
          <w:color w:val="auto"/>
          <w:spacing w:val="0"/>
          <w:position w:val="0"/>
          <w:sz w:val="24"/>
          <w:shd w:fill="auto" w:val="clear"/>
        </w:rPr>
        <w:t xml:space="preserve">Плановая выездная проверка проводится по месту нахождения юридического лица, месту осуществления деятельности индивидуального предпринимателя и (или) по месту фактического осуществления их деятельности, по месту расположения земельного участка, принадлежащего физическому лицу на праве собственности или ином праве.</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Плановая выездная проверка проводится в случае, установленном </w:t>
      </w:r>
      <w:hyperlink xmlns:r="http://schemas.openxmlformats.org/officeDocument/2006/relationships" r:id="docRId14">
        <w:r>
          <w:rPr>
            <w:rFonts w:ascii="Times New Roman" w:hAnsi="Times New Roman" w:cs="Times New Roman" w:eastAsia="Times New Roman"/>
            <w:color w:val="0000FF"/>
            <w:spacing w:val="0"/>
            <w:position w:val="0"/>
            <w:sz w:val="24"/>
            <w:u w:val="single"/>
            <w:shd w:fill="auto" w:val="clear"/>
          </w:rPr>
          <w:t xml:space="preserve">частью 3 статьи 12</w:t>
        </w:r>
      </w:hyperlink>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Федерального закона от 26 декабря 2008 года №</w:t>
      </w:r>
      <w:r>
        <w:rPr>
          <w:rFonts w:ascii="Times New Roman" w:hAnsi="Times New Roman" w:cs="Times New Roman" w:eastAsia="Times New Roman"/>
          <w:color w:val="auto"/>
          <w:spacing w:val="0"/>
          <w:position w:val="0"/>
          <w:sz w:val="24"/>
          <w:shd w:fill="auto" w:val="clear"/>
        </w:rPr>
        <w:t xml:space="preserve"> 294 - </w:t>
      </w:r>
      <w:r>
        <w:rPr>
          <w:rFonts w:ascii="Times New Roman" w:hAnsi="Times New Roman" w:cs="Times New Roman" w:eastAsia="Times New Roman"/>
          <w:color w:val="auto"/>
          <w:spacing w:val="0"/>
          <w:position w:val="0"/>
          <w:sz w:val="24"/>
          <w:shd w:fill="auto" w:val="clear"/>
        </w:rPr>
        <w:t xml:space="preserve">ФЗ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О защите прав юридических лиц и индивидуальных предпринимателей при осуществлении государственного контроля (надзора) и муниципального контроля</w:t>
      </w:r>
      <w:r>
        <w:rPr>
          <w:rFonts w:ascii="Times New Roman" w:hAnsi="Times New Roman" w:cs="Times New Roman" w:eastAsia="Times New Roman"/>
          <w:color w:val="auto"/>
          <w:spacing w:val="0"/>
          <w:position w:val="0"/>
          <w:sz w:val="24"/>
          <w:shd w:fill="auto" w:val="clear"/>
        </w:rPr>
        <w:t xml:space="preserve">».</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Плановая выездная проверка начинается с обязательного ознакомления руководителя или иного должностного лица юридического лица, индивидуального предпринимателя, его уполномоченного представителя, физического лица, его уполномоченного представителя с распоряжением администрации Кабаевского сельского поселения Дубенского муниципального района о назначении плановой выездной проверки и с полномочиями проводящих проверку лиц, а также с целями, задачами, основаниями проведения проверки, видами и объемом мероприятий по контролю, составом экспертов, представителями экспертных организаций, привлекаемых к проверке, со сроками и с условиями ее проведения.</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p>
    <w:p>
      <w:pPr>
        <w:spacing w:before="108" w:after="108" w:line="240"/>
        <w:ind w:right="0" w:left="0" w:firstLine="0"/>
        <w:jc w:val="center"/>
        <w:rPr>
          <w:rFonts w:ascii="Times New Roman" w:hAnsi="Times New Roman" w:cs="Times New Roman" w:eastAsia="Times New Roman"/>
          <w:b/>
          <w:color w:val="26282F"/>
          <w:spacing w:val="0"/>
          <w:position w:val="0"/>
          <w:sz w:val="24"/>
          <w:shd w:fill="auto" w:val="clear"/>
        </w:rPr>
      </w:pPr>
      <w:r>
        <w:rPr>
          <w:rFonts w:ascii="Times New Roman" w:hAnsi="Times New Roman" w:cs="Times New Roman" w:eastAsia="Times New Roman"/>
          <w:b/>
          <w:color w:val="26282F"/>
          <w:spacing w:val="0"/>
          <w:position w:val="0"/>
          <w:sz w:val="24"/>
          <w:shd w:fill="auto" w:val="clear"/>
        </w:rPr>
        <w:t xml:space="preserve">5. </w:t>
      </w:r>
      <w:r>
        <w:rPr>
          <w:rFonts w:ascii="Times New Roman" w:hAnsi="Times New Roman" w:cs="Times New Roman" w:eastAsia="Times New Roman"/>
          <w:b/>
          <w:color w:val="26282F"/>
          <w:spacing w:val="0"/>
          <w:position w:val="0"/>
          <w:sz w:val="24"/>
          <w:shd w:fill="auto" w:val="clear"/>
        </w:rPr>
        <w:t xml:space="preserve">Порядок проведения внеплановой проверки использования земель в границах Кабаевского  сельского поселения Дубенского муниципального района</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5.1. </w:t>
      </w:r>
      <w:r>
        <w:rPr>
          <w:rFonts w:ascii="Times New Roman" w:hAnsi="Times New Roman" w:cs="Times New Roman" w:eastAsia="Times New Roman"/>
          <w:color w:val="auto"/>
          <w:spacing w:val="0"/>
          <w:position w:val="0"/>
          <w:sz w:val="24"/>
          <w:shd w:fill="auto" w:val="clear"/>
        </w:rPr>
        <w:t xml:space="preserve">Внеплановые проверки проводятся в случаях, установленных </w:t>
      </w:r>
      <w:hyperlink xmlns:r="http://schemas.openxmlformats.org/officeDocument/2006/relationships" r:id="docRId15">
        <w:r>
          <w:rPr>
            <w:rFonts w:ascii="Times New Roman" w:hAnsi="Times New Roman" w:cs="Times New Roman" w:eastAsia="Times New Roman"/>
            <w:color w:val="0000FF"/>
            <w:spacing w:val="0"/>
            <w:position w:val="0"/>
            <w:sz w:val="24"/>
            <w:u w:val="single"/>
            <w:shd w:fill="auto" w:val="clear"/>
          </w:rPr>
          <w:t xml:space="preserve">частью 2 статьи 10</w:t>
        </w:r>
      </w:hyperlink>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Федерального закона от 26 декабря 2008 года №</w:t>
      </w:r>
      <w:r>
        <w:rPr>
          <w:rFonts w:ascii="Times New Roman" w:hAnsi="Times New Roman" w:cs="Times New Roman" w:eastAsia="Times New Roman"/>
          <w:color w:val="auto"/>
          <w:spacing w:val="0"/>
          <w:position w:val="0"/>
          <w:sz w:val="24"/>
          <w:shd w:fill="auto" w:val="clear"/>
        </w:rPr>
        <w:t xml:space="preserve"> 294 - </w:t>
      </w:r>
      <w:r>
        <w:rPr>
          <w:rFonts w:ascii="Times New Roman" w:hAnsi="Times New Roman" w:cs="Times New Roman" w:eastAsia="Times New Roman"/>
          <w:color w:val="auto"/>
          <w:spacing w:val="0"/>
          <w:position w:val="0"/>
          <w:sz w:val="24"/>
          <w:shd w:fill="auto" w:val="clear"/>
        </w:rPr>
        <w:t xml:space="preserve">ФЗ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О защите прав юридических лиц и индивидуальных предпринимателей при осуществлении государственного контроля (надзора) и муниципального контроля</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Внеплановая проверка проводится в форме документарной проверки и (или) выездной проверки.</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Кроме того, внеплановые проверки в отношении физических лиц проводятся на основании поступивших в администрацию Кабаевского сельского поселения Дубенского муниципального района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фактах нарушения физическими лицами требований законодательства Российской Федерации и законодательства субъекта Российской Федерации в области землепользования.</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5.2.  </w:t>
      </w:r>
      <w:r>
        <w:rPr>
          <w:rFonts w:ascii="Times New Roman" w:hAnsi="Times New Roman" w:cs="Times New Roman" w:eastAsia="Times New Roman"/>
          <w:color w:val="auto"/>
          <w:spacing w:val="0"/>
          <w:position w:val="0"/>
          <w:sz w:val="24"/>
          <w:shd w:fill="auto" w:val="clear"/>
        </w:rPr>
        <w:t xml:space="preserve">В случае если достоверность сведений, содержащихся в документах, имеющихся у инспекции по осуществлению муниципального земельного контроля, вызывает обоснованные сомнения либо эти сведения не позволяют оценить исполнение юридическим лицом, индивидуальным предпринимателем, физическим лицом требований законодательства Российской Федерации и законодательства субъекта Российской Федерации, инспекция по осуществлению муниципального земельного контроля направляет в адрес юридического лица, индивидуального предпринимателя или физического лица мотивированный запрос с требованием представить иные необходимые для рассмотрения в ходе проведения внеплановой документарной проверки документы. К запросу прилагается заверенная печатью копия распоряжения администрации  Кабаевского сельского поселения Дубенского муниципального района о проведении внеплановой документарной проверки.</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В случае если в ходе документарной проверки выявлены ошибки и (или) противоречия в представленных юридическим лицом, индивидуальным предпринимателем, физическим лицом документах либо несоответствие сведений, содержащихся в этих документах, сведениям, содержащимся в имеющихся у должностного лица по осуществлению муниципального земельного контроля документах и (или) полученным в ходе осуществления муниципального контроля, информация об этом направляется юридическому лицу, индивидуальному предпринимателю, физическому лицу с требованием представить в течение десяти рабочих дней необходимые пояснения в письменной форме.</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Должностное лицо по осуществлению муниципального земельного контроля, обязана рассмотреть представленные руководителем или иным должностным лицом юридического лица, индивидуальным предпринимателем, физическим лицом, его уполномоченным представителем пояснения и документы, подтверждающие достоверность ранее представленных документов.</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В случае если после рассмотрения представленных пояснений и документов либо при отсутствии пояснений должностного лица по осуществлению муниципального земельного контроля установит признаки нарушения требований законодательства Российской Федерации и законодательства субъекта Российской Федерации, проводится выездная проверка.</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5.3. </w:t>
      </w:r>
      <w:r>
        <w:rPr>
          <w:rFonts w:ascii="Times New Roman" w:hAnsi="Times New Roman" w:cs="Times New Roman" w:eastAsia="Times New Roman"/>
          <w:color w:val="auto"/>
          <w:spacing w:val="0"/>
          <w:position w:val="0"/>
          <w:sz w:val="24"/>
          <w:shd w:fill="auto" w:val="clear"/>
        </w:rPr>
        <w:t xml:space="preserve">Внеплановая выездная проверка проводится по месту нахождения юридического лица, месту осуществления деятельности индивидуального предпринимателя и (или) по месту фактического осуществления их деятельности, по месту расположения земельного участка, принадлежащего физическому лицу на праве собственности или ином праве.</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Внеплановая выездная проверка начинается с обязательного ознакомления руководителя или иного должностного лица юридического лица, индивидуального предпринимателя, его уполномоченного представителя, физического лица, его уполномоченного представителя с распоряжением администрации Кабаевского сельского поселения Дубенского муниципального района о назначении внеплановой выездной проверки и с полномочиями проводящих проверку лиц, а также с целями, задачами, основаниями проведения проверки, видами и объемом мероприятий по контролю, составом экспертов, представителями экспертных организаций, привлекаемых к проверке, со сроками и с условиями ее проведения.</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5.4. </w:t>
      </w:r>
      <w:r>
        <w:rPr>
          <w:rFonts w:ascii="Times New Roman" w:hAnsi="Times New Roman" w:cs="Times New Roman" w:eastAsia="Times New Roman"/>
          <w:color w:val="auto"/>
          <w:spacing w:val="0"/>
          <w:position w:val="0"/>
          <w:sz w:val="24"/>
          <w:shd w:fill="auto" w:val="clear"/>
        </w:rPr>
        <w:t xml:space="preserve">Внеплановая выездная проверка проводится инспекцией по осуществлению муниципального земельного контроля по основаниям, указанным в </w:t>
      </w:r>
      <w:hyperlink xmlns:r="http://schemas.openxmlformats.org/officeDocument/2006/relationships" r:id="docRId16">
        <w:r>
          <w:rPr>
            <w:rFonts w:ascii="Times New Roman" w:hAnsi="Times New Roman" w:cs="Times New Roman" w:eastAsia="Times New Roman"/>
            <w:color w:val="0000FF"/>
            <w:spacing w:val="0"/>
            <w:position w:val="0"/>
            <w:sz w:val="24"/>
            <w:u w:val="single"/>
            <w:shd w:fill="auto" w:val="clear"/>
          </w:rPr>
          <w:t xml:space="preserve">подпунктах "а" и "б" пункта 2 части 2 статьи 10</w:t>
        </w:r>
      </w:hyperlink>
      <w:r>
        <w:rPr>
          <w:rFonts w:ascii="Times New Roman" w:hAnsi="Times New Roman" w:cs="Times New Roman" w:eastAsia="Times New Roman"/>
          <w:b/>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Федерального закона от 26 декабря 2008 года №</w:t>
      </w:r>
      <w:r>
        <w:rPr>
          <w:rFonts w:ascii="Times New Roman" w:hAnsi="Times New Roman" w:cs="Times New Roman" w:eastAsia="Times New Roman"/>
          <w:color w:val="auto"/>
          <w:spacing w:val="0"/>
          <w:position w:val="0"/>
          <w:sz w:val="24"/>
          <w:shd w:fill="auto" w:val="clear"/>
        </w:rPr>
        <w:t xml:space="preserve"> 294 - </w:t>
      </w:r>
      <w:r>
        <w:rPr>
          <w:rFonts w:ascii="Times New Roman" w:hAnsi="Times New Roman" w:cs="Times New Roman" w:eastAsia="Times New Roman"/>
          <w:color w:val="auto"/>
          <w:spacing w:val="0"/>
          <w:position w:val="0"/>
          <w:sz w:val="24"/>
          <w:shd w:fill="auto" w:val="clear"/>
        </w:rPr>
        <w:t xml:space="preserve">ФЗ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О защите прав юридических лиц и индивидуальных предпринимателей при осуществлении государственного контроля (надзора) и муниципального контроля</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после согласования с прокуратурой Дубенского муниципального района.</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5.5. </w:t>
      </w:r>
      <w:r>
        <w:rPr>
          <w:rFonts w:ascii="Times New Roman" w:hAnsi="Times New Roman" w:cs="Times New Roman" w:eastAsia="Times New Roman"/>
          <w:color w:val="auto"/>
          <w:spacing w:val="0"/>
          <w:position w:val="0"/>
          <w:sz w:val="24"/>
          <w:shd w:fill="auto" w:val="clear"/>
        </w:rPr>
        <w:t xml:space="preserve">В день подписания распоряжения администрации Кабаевского сельского поселения Дубенского муниципального района о проведении внеплановой выездной проверки юридического лица, индивидуального предпринимателя, физического лица в целях согласования ее проведения должностное лицо по осуществлению муниципального земельного контроля представляет либо направляет заказным почтовым отправлением с уведомлением о вручении или в форме электронного документа, подписанного </w:t>
      </w:r>
      <w:hyperlink xmlns:r="http://schemas.openxmlformats.org/officeDocument/2006/relationships" r:id="docRId17">
        <w:r>
          <w:rPr>
            <w:rFonts w:ascii="Times New Roman" w:hAnsi="Times New Roman" w:cs="Times New Roman" w:eastAsia="Times New Roman"/>
            <w:color w:val="0000FF"/>
            <w:spacing w:val="0"/>
            <w:position w:val="0"/>
            <w:sz w:val="24"/>
            <w:u w:val="single"/>
            <w:shd w:fill="auto" w:val="clear"/>
          </w:rPr>
          <w:t xml:space="preserve">электронной цифровой подписью</w:t>
        </w:r>
      </w:hyperlink>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в прокуратуру Дубенского района.</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заявление о согласовании проведения внеплановой выездной проверки. К этому заявлению прилагаются копия распоряжения администрации  Кабаевского сельского поселения Дубенского муниципального района о проведении внеплановой выездной проверки и документы, которые содержат сведения, послужившие основанием для ее проведения.</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5.6. </w:t>
      </w:r>
      <w:r>
        <w:rPr>
          <w:rFonts w:ascii="Times New Roman" w:hAnsi="Times New Roman" w:cs="Times New Roman" w:eastAsia="Times New Roman"/>
          <w:color w:val="auto"/>
          <w:spacing w:val="0"/>
          <w:position w:val="0"/>
          <w:sz w:val="24"/>
          <w:shd w:fill="auto" w:val="clear"/>
        </w:rPr>
        <w:t xml:space="preserve">Если основанием для проведения внеплановой выездной проверки является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возникновение чрезвычайных ситуаций природного и техногенного характера, обнаружение нарушений требований законодательства Российской Федерации и законодательства субъекта Российской Федерации, в момент совершения таких нарушений в связи с необходимостью принятия неотложных мер должностное лицо по осуществлению муниципального земельного контроля вправе приступить к проведению внеплановой выездной проверки незамедлительно, с извещением в течение двадцати четырех часов прокуратуры Дубенского района о проведении проверки по типовой форме, установленной уполномоченным Правительством Российской Федерации федеральным органом исполнительной власти.</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5.7. </w:t>
      </w:r>
      <w:r>
        <w:rPr>
          <w:rFonts w:ascii="Times New Roman" w:hAnsi="Times New Roman" w:cs="Times New Roman" w:eastAsia="Times New Roman"/>
          <w:color w:val="auto"/>
          <w:spacing w:val="0"/>
          <w:position w:val="0"/>
          <w:sz w:val="24"/>
          <w:shd w:fill="auto" w:val="clear"/>
        </w:rPr>
        <w:t xml:space="preserve">Лицо, в отношении которого проводится внеплановая выездная проверка, за исключением внеплановой выездной проверки, основания проведения которой указаны в </w:t>
      </w:r>
      <w:hyperlink xmlns:r="http://schemas.openxmlformats.org/officeDocument/2006/relationships" r:id="docRId18">
        <w:r>
          <w:rPr>
            <w:rFonts w:ascii="Times New Roman" w:hAnsi="Times New Roman" w:cs="Times New Roman" w:eastAsia="Times New Roman"/>
            <w:color w:val="0000FF"/>
            <w:spacing w:val="0"/>
            <w:position w:val="0"/>
            <w:sz w:val="24"/>
            <w:u w:val="single"/>
            <w:shd w:fill="auto" w:val="clear"/>
          </w:rPr>
          <w:t xml:space="preserve">пункте 2 части 2 статьи 10</w:t>
        </w:r>
      </w:hyperlink>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Федерального закона от 26 декабря 2008 года №</w:t>
      </w:r>
      <w:r>
        <w:rPr>
          <w:rFonts w:ascii="Times New Roman" w:hAnsi="Times New Roman" w:cs="Times New Roman" w:eastAsia="Times New Roman"/>
          <w:color w:val="auto"/>
          <w:spacing w:val="0"/>
          <w:position w:val="0"/>
          <w:sz w:val="24"/>
          <w:shd w:fill="auto" w:val="clear"/>
        </w:rPr>
        <w:t xml:space="preserve"> 294 - </w:t>
      </w:r>
      <w:r>
        <w:rPr>
          <w:rFonts w:ascii="Times New Roman" w:hAnsi="Times New Roman" w:cs="Times New Roman" w:eastAsia="Times New Roman"/>
          <w:color w:val="auto"/>
          <w:spacing w:val="0"/>
          <w:position w:val="0"/>
          <w:sz w:val="24"/>
          <w:shd w:fill="auto" w:val="clear"/>
        </w:rPr>
        <w:t xml:space="preserve">ФЗ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О защите прав юридических лиц и индивидуальных предпринимателей при осуществлении государственного контроля (надзора) и муниципального контроля</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уведомляется любым доступным способом должностным лицом по осуществлению муниципального земельного контроля о начале проведения проверки не менее чем за двадцать четыре часа до начала ее проведения.</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В случае если в результате деятельности юридического лица, индивидуального предпринимателя причинен или причиняется вред жизни, здоровью граждан, вред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возникли или могут возникнуть чрезвычайные ситуации природного и техногенного характера, предварительное уведомление юридических лиц, индивидуальных предпринимателей о начале проведения внеплановой выездной проверки не требуется.</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5.8. </w:t>
      </w:r>
      <w:r>
        <w:rPr>
          <w:rFonts w:ascii="Times New Roman" w:hAnsi="Times New Roman" w:cs="Times New Roman" w:eastAsia="Times New Roman"/>
          <w:color w:val="auto"/>
          <w:spacing w:val="0"/>
          <w:position w:val="0"/>
          <w:sz w:val="24"/>
          <w:shd w:fill="auto" w:val="clear"/>
        </w:rPr>
        <w:t xml:space="preserve">Саморегулируемая организация уведомляется любым доступным способом должностным лицом по осуществлению муниципального земельного контроля о начале проведения внеплановой выездной проверки ее членов в целях обеспечения возможности участия или присутствия ее представителя при проведении проверки.</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5.9. </w:t>
      </w:r>
      <w:r>
        <w:rPr>
          <w:rFonts w:ascii="Times New Roman" w:hAnsi="Times New Roman" w:cs="Times New Roman" w:eastAsia="Times New Roman"/>
          <w:color w:val="auto"/>
          <w:spacing w:val="0"/>
          <w:position w:val="0"/>
          <w:sz w:val="24"/>
          <w:shd w:fill="auto" w:val="clear"/>
        </w:rPr>
        <w:t xml:space="preserve">В случае, если основанием для проведения внеплановой проверки является истечение срока исполнения юридическим лицом, индивидуальным предпринимателем предписания об устранении выявленного нарушения требований законодательства Российской Федерации и законодательства субъекта Российской Федерации, предметом такой проверки может являться только исполнение выданного органом муниципального контроля предписания.</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p>
    <w:p>
      <w:pPr>
        <w:spacing w:before="108" w:after="108" w:line="240"/>
        <w:ind w:right="0" w:left="0" w:firstLine="0"/>
        <w:jc w:val="center"/>
        <w:rPr>
          <w:rFonts w:ascii="Times New Roman" w:hAnsi="Times New Roman" w:cs="Times New Roman" w:eastAsia="Times New Roman"/>
          <w:b/>
          <w:color w:val="26282F"/>
          <w:spacing w:val="0"/>
          <w:position w:val="0"/>
          <w:sz w:val="24"/>
          <w:shd w:fill="auto" w:val="clear"/>
        </w:rPr>
      </w:pPr>
      <w:r>
        <w:rPr>
          <w:rFonts w:ascii="Times New Roman" w:hAnsi="Times New Roman" w:cs="Times New Roman" w:eastAsia="Times New Roman"/>
          <w:b/>
          <w:color w:val="26282F"/>
          <w:spacing w:val="0"/>
          <w:position w:val="0"/>
          <w:sz w:val="24"/>
          <w:shd w:fill="auto" w:val="clear"/>
        </w:rPr>
        <w:t xml:space="preserve">6. </w:t>
      </w:r>
      <w:r>
        <w:rPr>
          <w:rFonts w:ascii="Times New Roman" w:hAnsi="Times New Roman" w:cs="Times New Roman" w:eastAsia="Times New Roman"/>
          <w:b/>
          <w:color w:val="26282F"/>
          <w:spacing w:val="0"/>
          <w:position w:val="0"/>
          <w:sz w:val="24"/>
          <w:shd w:fill="auto" w:val="clear"/>
        </w:rPr>
        <w:t xml:space="preserve">Порядок оформления результатов проверки использования земель в границах Кабаевского  сельского поселения Дубенского муниципального района</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6.1. </w:t>
      </w:r>
      <w:r>
        <w:rPr>
          <w:rFonts w:ascii="Times New Roman" w:hAnsi="Times New Roman" w:cs="Times New Roman" w:eastAsia="Times New Roman"/>
          <w:color w:val="auto"/>
          <w:spacing w:val="0"/>
          <w:position w:val="0"/>
          <w:sz w:val="24"/>
          <w:shd w:fill="auto" w:val="clear"/>
        </w:rPr>
        <w:t xml:space="preserve">По результатам каждой проведенной проверки инспекцией по осуществлению муниципального земельного контроля составляется акт по форме, установленной уполномоченным Правительством Российской Федерации федеральным органом исполнительной власти.</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В случае выявления при проведении проверки нарушений юридическим лицом, индивидуальным предпринимателем, физическим лицом требований законодательства Российской Федерации и законодательства субъекта Российской Федерации, составляют протоколы об административных правонарушениях в случаях и в порядке, предусмотренных законодательством Российской Федерации и Республики Мордовия, выносят предписание юридическому лицу, индивидуальному предпринимателю, физическому лицу об устранении выявленных нарушений с указанием сроков их устранения и (или) о проведении мероприятий по предотвращению причинения вреда жизни, здоровью людей,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имуществу физических и юридических лиц, государственному или муниципальному имуществу, предупреждению возникновения чрезвычайных ситуаций природного и техногенного характера, а также других мероприятий, предусмотренных федеральными законами. Форма предписания устанавливается администрацией Кабаевского сельского поселения Дубенского муниципального района.</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6.2. </w:t>
      </w:r>
      <w:r>
        <w:rPr>
          <w:rFonts w:ascii="Times New Roman" w:hAnsi="Times New Roman" w:cs="Times New Roman" w:eastAsia="Times New Roman"/>
          <w:color w:val="auto"/>
          <w:spacing w:val="0"/>
          <w:position w:val="0"/>
          <w:sz w:val="24"/>
          <w:shd w:fill="auto" w:val="clear"/>
        </w:rPr>
        <w:t xml:space="preserve">К акту проверки при осуществлении муниципального земельного контроля на территории Кабаевского сельского поселения Дубенского муниципального района прилагаются фототаблица с нумерацией каждого снимка, чертеж земельного участка, протоколы или заключения проведенных исследований, испытаний и экспертиз, письменные объяснения гражданина, предписания об устранении выявленных нарушений и иные связанные с результатами проверки документы либо их копии, подтверждающие или опровергающие наличие нарушения требований законодательства Российской Федерации и законодательства субъекта Российской Федерации.</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6.3. </w:t>
      </w:r>
      <w:r>
        <w:rPr>
          <w:rFonts w:ascii="Times New Roman" w:hAnsi="Times New Roman" w:cs="Times New Roman" w:eastAsia="Times New Roman"/>
          <w:color w:val="auto"/>
          <w:spacing w:val="0"/>
          <w:position w:val="0"/>
          <w:sz w:val="24"/>
          <w:shd w:fill="auto" w:val="clear"/>
        </w:rPr>
        <w:t xml:space="preserve">Акт проверки оформляется непосредственно после ее завершения в двух экземплярах, один из которых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физическому лицу, его уполномоченному представителю под расписку об ознакомлении либо об отказе в ознакомлении с актом проверки. В случае отсутствия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физического лица, его уполномоченного представителя, а также в случае отказа проверяемого лица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 которое приобщается к экземпляру акта проверки, хранящемуся в деле инспекции по осуществлению муниципального земельного контроля.</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6.4. </w:t>
      </w:r>
      <w:r>
        <w:rPr>
          <w:rFonts w:ascii="Times New Roman" w:hAnsi="Times New Roman" w:cs="Times New Roman" w:eastAsia="Times New Roman"/>
          <w:color w:val="auto"/>
          <w:spacing w:val="0"/>
          <w:position w:val="0"/>
          <w:sz w:val="24"/>
          <w:shd w:fill="auto" w:val="clear"/>
        </w:rPr>
        <w:t xml:space="preserve">В случае если для составления акта проверки необходимо получить заключения по результатам проведенных исследований, испытаний, специальных расследований, экспертиз, акт проверки составляется в срок, не превышающий трех рабочих дней после завершения мероприятий по контролю, и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физическому лицу, его уполномоченному представителю под расписку либо направляется заказным почтовым отправлением с уведомлением о вручении, которое приобщается к экземпляру акта проверки, хранящемуся в деле инспекция по осуществлению муниципального земельного контроля.</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6.5. </w:t>
      </w:r>
      <w:r>
        <w:rPr>
          <w:rFonts w:ascii="Times New Roman" w:hAnsi="Times New Roman" w:cs="Times New Roman" w:eastAsia="Times New Roman"/>
          <w:color w:val="auto"/>
          <w:spacing w:val="0"/>
          <w:position w:val="0"/>
          <w:sz w:val="24"/>
          <w:shd w:fill="auto" w:val="clear"/>
        </w:rPr>
        <w:t xml:space="preserve">В случае если получено согласование прокуратуры Дубенского района для проведения внеплановой выездной проверки, копия акта проверки в течение пяти рабочих дней со дня его составления направляется в прокуратуру Дубенского района.</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6.6. </w:t>
      </w:r>
      <w:r>
        <w:rPr>
          <w:rFonts w:ascii="Times New Roman" w:hAnsi="Times New Roman" w:cs="Times New Roman" w:eastAsia="Times New Roman"/>
          <w:color w:val="auto"/>
          <w:spacing w:val="0"/>
          <w:position w:val="0"/>
          <w:sz w:val="24"/>
          <w:shd w:fill="auto" w:val="clear"/>
        </w:rPr>
        <w:t xml:space="preserve">В случае выявления в ходе проведения проверки в рамках осуществления муниципального земельного контроля нарушения требований земельного законодательства, за которое законодательством Российской Федерации предусмотрена административная и иная ответственность, должностное лицо по осуществлению муниципального земельного контроля, в течение 3 рабочих дней со дня составления акта проверки направляет копию акта проверки с указанием информации о наличии признаков выявленного нарушения в территориальный отдел управления Федеральной службы государственной регистрации, кадастра и картографии по Республике Мордовия главному государственному инспектору (заместителю главного государственного инспектора) по использованию земель.</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6.7. </w:t>
      </w:r>
      <w:r>
        <w:rPr>
          <w:rFonts w:ascii="Times New Roman" w:hAnsi="Times New Roman" w:cs="Times New Roman" w:eastAsia="Times New Roman"/>
          <w:color w:val="auto"/>
          <w:spacing w:val="0"/>
          <w:position w:val="0"/>
          <w:sz w:val="24"/>
          <w:shd w:fill="auto" w:val="clear"/>
        </w:rPr>
        <w:t xml:space="preserve">Результаты проверки,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6.8. </w:t>
      </w:r>
      <w:r>
        <w:rPr>
          <w:rFonts w:ascii="Times New Roman" w:hAnsi="Times New Roman" w:cs="Times New Roman" w:eastAsia="Times New Roman"/>
          <w:color w:val="auto"/>
          <w:spacing w:val="0"/>
          <w:position w:val="0"/>
          <w:sz w:val="24"/>
          <w:shd w:fill="auto" w:val="clear"/>
        </w:rPr>
        <w:t xml:space="preserve">В целях учета периодичности, видов и форм проведения проверок юридические лица и индивидуальные предприниматели вправе вести журнал учета проверок согласно типовой форме, установленной федеральным органом исполнительной власти, уполномоченным Правительством Российской Федерации.</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Журнал учета проверок должен быть прошит, пронумерован и удостоверен печатью юридического лица, индивидуального предпринимателя.</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В журнале учета проверок должностным лицом по осуществлению муниципального земельного контроля осуществляется запись о проведенной проверке, содержащая сведения о наименовании органа муниципального контроля, датах начала и окончания проведения проверки, времени ее проведения, правовых основаниях, целях, задачах и предмете проверки, выявленных нарушениях и выданных предписаниях, а также указываются фамилии, имена, отчества и должности должностного лица или должностных лиц, проводящих проверку, его или их подписи.</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При отсутствии журнала учета проверок в акте проверки должностным лицом по осуществлению муниципального земельного контроля делается соответствующая запись.</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6.9. </w:t>
      </w:r>
      <w:r>
        <w:rPr>
          <w:rFonts w:ascii="Times New Roman" w:hAnsi="Times New Roman" w:cs="Times New Roman" w:eastAsia="Times New Roman"/>
          <w:color w:val="auto"/>
          <w:spacing w:val="0"/>
          <w:position w:val="0"/>
          <w:sz w:val="24"/>
          <w:shd w:fill="auto" w:val="clear"/>
        </w:rPr>
        <w:t xml:space="preserve">Собственники земельных участков, землепользователи, землевладельцы и арендаторы земельных участков либо их законные представители при проведении мероприятий по муниципальному земельному контролю имеют право:</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 </w:t>
      </w:r>
      <w:r>
        <w:rPr>
          <w:rFonts w:ascii="Times New Roman" w:hAnsi="Times New Roman" w:cs="Times New Roman" w:eastAsia="Times New Roman"/>
          <w:color w:val="auto"/>
          <w:spacing w:val="0"/>
          <w:position w:val="0"/>
          <w:sz w:val="24"/>
          <w:shd w:fill="auto" w:val="clear"/>
        </w:rPr>
        <w:t xml:space="preserve">непосредственно присутствовать при проведении проверки, давать объяснения по вопросам, относящимся к предмету проверки;</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 </w:t>
      </w:r>
      <w:r>
        <w:rPr>
          <w:rFonts w:ascii="Times New Roman" w:hAnsi="Times New Roman" w:cs="Times New Roman" w:eastAsia="Times New Roman"/>
          <w:color w:val="auto"/>
          <w:spacing w:val="0"/>
          <w:position w:val="0"/>
          <w:sz w:val="24"/>
          <w:shd w:fill="auto" w:val="clear"/>
        </w:rPr>
        <w:t xml:space="preserve">получать от органа государственного контроля (надзора), органа муниципального контроля, их должностных лиц информацию, которая относится к предмету проверки и предоставление которой предусмотрено настоящим Положением;</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3) </w:t>
      </w:r>
      <w:r>
        <w:rPr>
          <w:rFonts w:ascii="Times New Roman" w:hAnsi="Times New Roman" w:cs="Times New Roman" w:eastAsia="Times New Roman"/>
          <w:color w:val="auto"/>
          <w:spacing w:val="0"/>
          <w:position w:val="0"/>
          <w:sz w:val="24"/>
          <w:shd w:fill="auto" w:val="clear"/>
        </w:rPr>
        <w:t xml:space="preserve">знакомиться с результатами проверки и указывать в акте проверки о своем ознакомлении с результатами проверки, согласии или несогласии с ними, а также с отдельными действиями органа муниципального контроля;</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4) </w:t>
      </w:r>
      <w:r>
        <w:rPr>
          <w:rFonts w:ascii="Times New Roman" w:hAnsi="Times New Roman" w:cs="Times New Roman" w:eastAsia="Times New Roman"/>
          <w:color w:val="auto"/>
          <w:spacing w:val="0"/>
          <w:position w:val="0"/>
          <w:sz w:val="24"/>
          <w:shd w:fill="auto" w:val="clear"/>
        </w:rPr>
        <w:t xml:space="preserve">обжаловать действия (бездействие) должностных лиц органа муниципального контроля, повлекшие за собой нарушение прав при проведении проверки, в административном и (или) судебном порядке в соответствии с законодательством Российской Федерации.</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6.10. </w:t>
      </w:r>
      <w:r>
        <w:rPr>
          <w:rFonts w:ascii="Times New Roman" w:hAnsi="Times New Roman" w:cs="Times New Roman" w:eastAsia="Times New Roman"/>
          <w:color w:val="auto"/>
          <w:spacing w:val="0"/>
          <w:position w:val="0"/>
          <w:sz w:val="24"/>
          <w:shd w:fill="auto" w:val="clear"/>
        </w:rPr>
        <w:t xml:space="preserve">Собственники земельных участков, землепользователи, землевладельцы и арендаторы земельных участков по требованию муниципальных земельных инспекторов обязаны:</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 </w:t>
      </w:r>
      <w:r>
        <w:rPr>
          <w:rFonts w:ascii="Times New Roman" w:hAnsi="Times New Roman" w:cs="Times New Roman" w:eastAsia="Times New Roman"/>
          <w:color w:val="auto"/>
          <w:spacing w:val="0"/>
          <w:position w:val="0"/>
          <w:sz w:val="24"/>
          <w:shd w:fill="auto" w:val="clear"/>
        </w:rPr>
        <w:t xml:space="preserve">обеспечивать свое присутствие или присутствие своих представителей при проведении мероприятий по муниципальному земельному контролю;</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 </w:t>
      </w:r>
      <w:r>
        <w:rPr>
          <w:rFonts w:ascii="Times New Roman" w:hAnsi="Times New Roman" w:cs="Times New Roman" w:eastAsia="Times New Roman"/>
          <w:color w:val="auto"/>
          <w:spacing w:val="0"/>
          <w:position w:val="0"/>
          <w:sz w:val="24"/>
          <w:shd w:fill="auto" w:val="clear"/>
        </w:rPr>
        <w:t xml:space="preserve">представлять документы о правах на земельные участки, об установлении сервитутов и особых режимов использования земель, проектно-технологические и другие материалы, регулирующие вопросы использования и охраны земель;</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3) </w:t>
      </w:r>
      <w:r>
        <w:rPr>
          <w:rFonts w:ascii="Times New Roman" w:hAnsi="Times New Roman" w:cs="Times New Roman" w:eastAsia="Times New Roman"/>
          <w:color w:val="auto"/>
          <w:spacing w:val="0"/>
          <w:position w:val="0"/>
          <w:sz w:val="24"/>
          <w:shd w:fill="auto" w:val="clear"/>
        </w:rPr>
        <w:t xml:space="preserve">оказывать содействие в организации мероприятий по муниципальному земельному контролю и обеспечению необходимых условий инспекторам по муниципальному земельному контролю при выполнении указанных мероприятий.</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6.11. </w:t>
      </w:r>
      <w:r>
        <w:rPr>
          <w:rFonts w:ascii="Times New Roman" w:hAnsi="Times New Roman" w:cs="Times New Roman" w:eastAsia="Times New Roman"/>
          <w:color w:val="auto"/>
          <w:spacing w:val="0"/>
          <w:position w:val="0"/>
          <w:sz w:val="24"/>
          <w:shd w:fill="auto" w:val="clear"/>
        </w:rPr>
        <w:t xml:space="preserve">Лица, препятствующие проведению мероприятий по муниципальному земельному контролю, несут ответственность в соответствии с действующим законодательством Российской Федерации и Республики Мордовия.</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p>
    <w:p>
      <w:pPr>
        <w:spacing w:before="108" w:after="108" w:line="240"/>
        <w:ind w:right="0" w:left="0" w:firstLine="0"/>
        <w:jc w:val="center"/>
        <w:rPr>
          <w:rFonts w:ascii="Times New Roman" w:hAnsi="Times New Roman" w:cs="Times New Roman" w:eastAsia="Times New Roman"/>
          <w:b/>
          <w:color w:val="26282F"/>
          <w:spacing w:val="0"/>
          <w:position w:val="0"/>
          <w:sz w:val="24"/>
          <w:shd w:fill="auto" w:val="clear"/>
        </w:rPr>
      </w:pPr>
      <w:r>
        <w:rPr>
          <w:rFonts w:ascii="Times New Roman" w:hAnsi="Times New Roman" w:cs="Times New Roman" w:eastAsia="Times New Roman"/>
          <w:b/>
          <w:color w:val="26282F"/>
          <w:spacing w:val="0"/>
          <w:position w:val="0"/>
          <w:sz w:val="24"/>
          <w:shd w:fill="auto" w:val="clear"/>
        </w:rPr>
        <w:t xml:space="preserve">7. </w:t>
      </w:r>
      <w:r>
        <w:rPr>
          <w:rFonts w:ascii="Times New Roman" w:hAnsi="Times New Roman" w:cs="Times New Roman" w:eastAsia="Times New Roman"/>
          <w:b/>
          <w:color w:val="26282F"/>
          <w:spacing w:val="0"/>
          <w:position w:val="0"/>
          <w:sz w:val="24"/>
          <w:shd w:fill="auto" w:val="clear"/>
        </w:rPr>
        <w:t xml:space="preserve">Учет проверок по использованию земель на территории Кабаевского сельского поселения Дубенского муниципального района</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7.1. </w:t>
      </w:r>
      <w:r>
        <w:rPr>
          <w:rFonts w:ascii="Times New Roman" w:hAnsi="Times New Roman" w:cs="Times New Roman" w:eastAsia="Times New Roman"/>
          <w:color w:val="auto"/>
          <w:spacing w:val="0"/>
          <w:position w:val="0"/>
          <w:sz w:val="24"/>
          <w:shd w:fill="auto" w:val="clear"/>
        </w:rPr>
        <w:t xml:space="preserve">Оформляемые в ходе проверок акты проверок и иные связанные с результатами проверки документы хранятся в администрации Кабаевского сельского поселения Дубенского муниципального района.</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Приложение №2</w:t>
      </w:r>
    </w:p>
    <w:p>
      <w:pPr>
        <w:spacing w:before="0" w:after="0" w:line="240"/>
        <w:ind w:right="0" w:left="0" w:firstLine="698"/>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к постановлению администрации</w:t>
      </w:r>
    </w:p>
    <w:p>
      <w:pPr>
        <w:spacing w:before="0" w:after="0" w:line="240"/>
        <w:ind w:right="0" w:left="0" w:firstLine="698"/>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Кабаевского сельского поселения </w:t>
      </w:r>
    </w:p>
    <w:p>
      <w:pPr>
        <w:spacing w:before="0" w:after="0" w:line="240"/>
        <w:ind w:right="0" w:left="0" w:firstLine="698"/>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Дубенского муниципального района</w:t>
      </w:r>
    </w:p>
    <w:p>
      <w:pPr>
        <w:spacing w:before="0" w:after="0" w:line="240"/>
        <w:ind w:right="0" w:left="0" w:firstLine="698"/>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от </w:t>
      </w:r>
      <w:r>
        <w:rPr>
          <w:rFonts w:ascii="Times New Roman" w:hAnsi="Times New Roman" w:cs="Times New Roman" w:eastAsia="Times New Roman"/>
          <w:color w:val="auto"/>
          <w:spacing w:val="0"/>
          <w:position w:val="0"/>
          <w:sz w:val="24"/>
          <w:shd w:fill="auto" w:val="clear"/>
        </w:rPr>
        <w:t xml:space="preserve">«__»_____ 2019 </w:t>
      </w:r>
      <w:r>
        <w:rPr>
          <w:rFonts w:ascii="Times New Roman" w:hAnsi="Times New Roman" w:cs="Times New Roman" w:eastAsia="Times New Roman"/>
          <w:color w:val="auto"/>
          <w:spacing w:val="0"/>
          <w:position w:val="0"/>
          <w:sz w:val="24"/>
          <w:shd w:fill="auto" w:val="clear"/>
        </w:rPr>
        <w:t xml:space="preserve">г. №</w:t>
      </w:r>
    </w:p>
    <w:p>
      <w:pPr>
        <w:spacing w:before="100" w:after="100" w:line="240"/>
        <w:ind w:right="0" w:left="0" w:firstLine="0"/>
        <w:jc w:val="center"/>
        <w:rPr>
          <w:rFonts w:ascii="Times New Roman" w:hAnsi="Times New Roman" w:cs="Times New Roman" w:eastAsia="Times New Roman"/>
          <w:color w:val="auto"/>
          <w:spacing w:val="0"/>
          <w:position w:val="0"/>
          <w:sz w:val="24"/>
          <w:shd w:fill="auto" w:val="clear"/>
        </w:rPr>
      </w:pPr>
    </w:p>
    <w:p>
      <w:pPr>
        <w:spacing w:before="100" w:after="10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Состав инспекции муниципального земельного контроля в границах Кабаевского  сельского поселения Дубенского муниципального района Республики Мордовия</w:t>
      </w: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p>
    <w:p>
      <w:pPr>
        <w:spacing w:before="100" w:after="10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Главный муниципальный инспектор по использованию и охране земель Кабаевского сельского поселения Дубенского муниципального района Республики Мордовия -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Кечуткин Михаил Геннадьевич - Глава Кабаевского сельского поселения Дубенского муниципального района;</w:t>
      </w:r>
    </w:p>
    <w:p>
      <w:pPr>
        <w:spacing w:before="100" w:after="10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Заместитель главного муниципального инспектора по использованию и охране земель Кабаевского сельского поселения Дубенского муниципального района Республики Мордовия –Куманева Наталья Владимировна – специалист Кабаевского сельского поселения;</w:t>
      </w:r>
    </w:p>
    <w:p>
      <w:pPr>
        <w:spacing w:before="100" w:after="10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Муниципальный инспектор по использованию и охране земель Кабаевского сельского поселения Дубенского муниципального района Республики Мордовия – Адрахманова Надежда Николаевна – депутат Кабаевского сельского поселения.</w:t>
      </w:r>
    </w:p>
    <w:p>
      <w:pPr>
        <w:spacing w:before="100" w:after="100" w:line="24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Приложение №1</w:t>
      </w:r>
    </w:p>
    <w:p>
      <w:pPr>
        <w:spacing w:before="0" w:after="0" w:line="240"/>
        <w:ind w:right="0" w:left="0" w:firstLine="698"/>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к положению о порядке осуществления </w:t>
      </w:r>
    </w:p>
    <w:p>
      <w:pPr>
        <w:spacing w:before="0" w:after="0" w:line="240"/>
        <w:ind w:right="0" w:left="0" w:firstLine="698"/>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муниципального земельного контроля</w:t>
      </w:r>
    </w:p>
    <w:p>
      <w:pPr>
        <w:spacing w:before="0" w:after="0" w:line="240"/>
        <w:ind w:right="0" w:left="0" w:firstLine="698"/>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в границах Кабаевского сельского поселения </w:t>
      </w:r>
    </w:p>
    <w:p>
      <w:pPr>
        <w:spacing w:before="0" w:after="0" w:line="240"/>
        <w:ind w:right="0" w:left="0" w:firstLine="698"/>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Дубенского муниципального района</w:t>
      </w:r>
    </w:p>
    <w:p>
      <w:pPr>
        <w:spacing w:before="0" w:after="0" w:line="240"/>
        <w:ind w:right="0" w:left="0" w:firstLine="698"/>
        <w:jc w:val="right"/>
        <w:rPr>
          <w:rFonts w:ascii="Times New Roman" w:hAnsi="Times New Roman" w:cs="Times New Roman" w:eastAsia="Times New Roman"/>
          <w:color w:val="auto"/>
          <w:spacing w:val="0"/>
          <w:position w:val="0"/>
          <w:sz w:val="24"/>
          <w:shd w:fill="auto" w:val="clear"/>
        </w:rPr>
      </w:pPr>
    </w:p>
    <w:p>
      <w:pPr>
        <w:spacing w:before="0" w:after="0" w:line="240"/>
        <w:ind w:right="0" w:left="0" w:firstLine="72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АДМИНИСТРАЦИЯ КАБАЕВСКОГО СЕЛЬСКОГО ПОСЕЛЕНИЯ ДУБЕНСКОГО МУНИЦИПАЛЬНОГО РАЙОНА</w:t>
      </w:r>
    </w:p>
    <w:p>
      <w:pPr>
        <w:spacing w:before="108" w:after="108" w:line="240"/>
        <w:ind w:right="0" w:left="0" w:firstLine="0"/>
        <w:jc w:val="center"/>
        <w:rPr>
          <w:rFonts w:ascii="Times New Roman" w:hAnsi="Times New Roman" w:cs="Times New Roman" w:eastAsia="Times New Roman"/>
          <w:color w:val="26282F"/>
          <w:spacing w:val="0"/>
          <w:position w:val="0"/>
          <w:sz w:val="24"/>
          <w:shd w:fill="auto" w:val="clear"/>
        </w:rPr>
      </w:pPr>
      <w:r>
        <w:rPr>
          <w:rFonts w:ascii="Times New Roman" w:hAnsi="Times New Roman" w:cs="Times New Roman" w:eastAsia="Times New Roman"/>
          <w:color w:val="26282F"/>
          <w:spacing w:val="0"/>
          <w:position w:val="0"/>
          <w:sz w:val="24"/>
          <w:shd w:fill="auto" w:val="clear"/>
        </w:rPr>
        <w:t xml:space="preserve">РЕСПУБЛИКИ МОРДОВИЯ</w:t>
      </w:r>
    </w:p>
    <w:p>
      <w:pPr>
        <w:spacing w:before="108" w:after="108" w:line="240"/>
        <w:ind w:right="0" w:left="0" w:firstLine="0"/>
        <w:jc w:val="center"/>
        <w:rPr>
          <w:rFonts w:ascii="Times New Roman" w:hAnsi="Times New Roman" w:cs="Times New Roman" w:eastAsia="Times New Roman"/>
          <w:color w:val="26282F"/>
          <w:spacing w:val="0"/>
          <w:position w:val="0"/>
          <w:sz w:val="24"/>
          <w:shd w:fill="auto" w:val="clear"/>
        </w:rPr>
      </w:pPr>
      <w:r>
        <w:rPr>
          <w:rFonts w:ascii="Times New Roman" w:hAnsi="Times New Roman" w:cs="Times New Roman" w:eastAsia="Times New Roman"/>
          <w:b/>
          <w:color w:val="404040"/>
          <w:spacing w:val="0"/>
          <w:position w:val="0"/>
          <w:sz w:val="24"/>
          <w:shd w:fill="auto" w:val="clear"/>
        </w:rPr>
        <w:t xml:space="preserve">РАСПОРЯЖЕНИЕ</w:t>
      </w:r>
    </w:p>
    <w:p>
      <w:pPr>
        <w:tabs>
          <w:tab w:val="left" w:pos="8385" w:leader="none"/>
        </w:tabs>
        <w:spacing w:before="0" w:after="0" w:line="240"/>
        <w:ind w:right="0" w:left="0" w:firstLine="720"/>
        <w:jc w:val="both"/>
        <w:rPr>
          <w:rFonts w:ascii="Times New Roman" w:hAnsi="Times New Roman" w:cs="Times New Roman" w:eastAsia="Times New Roman"/>
          <w:color w:val="auto"/>
          <w:spacing w:val="0"/>
          <w:position w:val="0"/>
          <w:sz w:val="24"/>
          <w:u w:val="single"/>
          <w:shd w:fill="auto" w:val="clear"/>
        </w:rPr>
      </w:pPr>
      <w:r>
        <w:rPr>
          <w:rFonts w:ascii="Times New Roman" w:hAnsi="Times New Roman" w:cs="Times New Roman" w:eastAsia="Times New Roman"/>
          <w:color w:val="auto"/>
          <w:spacing w:val="0"/>
          <w:position w:val="0"/>
          <w:sz w:val="24"/>
          <w:shd w:fill="auto" w:val="clear"/>
        </w:rPr>
        <w:t xml:space="preserve">«__»_____201_</w:t>
      </w:r>
      <w:r>
        <w:rPr>
          <w:rFonts w:ascii="Times New Roman" w:hAnsi="Times New Roman" w:cs="Times New Roman" w:eastAsia="Times New Roman"/>
          <w:color w:val="auto"/>
          <w:spacing w:val="0"/>
          <w:position w:val="0"/>
          <w:sz w:val="24"/>
          <w:shd w:fill="auto" w:val="clear"/>
        </w:rPr>
        <w:t xml:space="preserve">г                                                                                           №___      </w:t>
        <w:tab/>
        <w:t xml:space="preserve"> </w:t>
      </w:r>
    </w:p>
    <w:p>
      <w:pPr>
        <w:tabs>
          <w:tab w:val="left" w:pos="8385" w:leader="none"/>
        </w:tabs>
        <w:spacing w:before="0" w:after="0" w:line="240"/>
        <w:ind w:right="0" w:left="0" w:firstLine="72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с. Кабаево</w:t>
      </w: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 </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О проведении  ____________________</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плановой/внеплановой)  проверки юридического лица, индивидуального предпринимателя </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numPr>
          <w:ilvl w:val="0"/>
          <w:numId w:val="49"/>
        </w:numPr>
        <w:tabs>
          <w:tab w:val="left" w:pos="720" w:leader="none"/>
        </w:tabs>
        <w:spacing w:before="240" w:after="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Провести проверку в отношении</w:t>
      </w:r>
      <w:r>
        <w:rPr>
          <w:rFonts w:ascii="Times New Roman" w:hAnsi="Times New Roman" w:cs="Times New Roman" w:eastAsia="Times New Roman"/>
          <w:color w:val="auto"/>
          <w:spacing w:val="0"/>
          <w:position w:val="0"/>
          <w:sz w:val="24"/>
          <w:shd w:fill="auto" w:val="clear"/>
        </w:rPr>
        <w:t xml:space="preserve">  _____________________________________________</w:t>
      </w:r>
    </w:p>
    <w:p>
      <w:pPr>
        <w:spacing w:before="240" w:after="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полное и (в случае, если имеется) сокращенное наименование, в том числе фирменное наименование юридического лица, фамилия, имя и (в случае, если имеется) отчество индивидуального предпринимателя, адрес и кадастровый номер земельного участка, в отношении которого проводится проверка)</w:t>
      </w:r>
    </w:p>
    <w:p>
      <w:pPr>
        <w:numPr>
          <w:ilvl w:val="0"/>
          <w:numId w:val="51"/>
        </w:numPr>
        <w:tabs>
          <w:tab w:val="left" w:pos="720" w:leader="none"/>
          <w:tab w:val="left" w:pos="0" w:leader="none"/>
        </w:tabs>
        <w:spacing w:before="0" w:after="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Назначить лицом(ами), уполномоченным(ыми) на проведение проверки: ___________</w:t>
      </w:r>
      <w:r>
        <w:rPr>
          <w:rFonts w:ascii="Times New Roman" w:hAnsi="Times New Roman" w:cs="Times New Roman" w:eastAsia="Times New Roman"/>
          <w:color w:val="auto"/>
          <w:spacing w:val="0"/>
          <w:position w:val="0"/>
          <w:sz w:val="24"/>
          <w:shd w:fill="auto" w:val="clear"/>
        </w:rPr>
        <w:t xml:space="preserve">  </w:t>
      </w:r>
    </w:p>
    <w:p>
      <w:pPr>
        <w:spacing w:before="0" w:after="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________________________________________________________________________________</w:t>
      </w:r>
    </w:p>
    <w:p>
      <w:pPr>
        <w:spacing w:before="0" w:after="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фамилия, имя, отчество (в случае, если имеется), должность должностного лица (должностных лиц), уполномоченного(ых) на проведение проверки)</w:t>
      </w:r>
    </w:p>
    <w:p>
      <w:pPr>
        <w:numPr>
          <w:ilvl w:val="0"/>
          <w:numId w:val="53"/>
        </w:numPr>
        <w:tabs>
          <w:tab w:val="left" w:pos="720" w:leader="none"/>
        </w:tabs>
        <w:spacing w:before="0" w:after="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Привлечь к проведению проверки в качестве экспертов, представителей экспертных организаций, следующих лиц:______________________________________________________</w:t>
      </w:r>
    </w:p>
    <w:p>
      <w:pPr>
        <w:spacing w:before="0" w:after="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_____________________________________________________________________________  </w:t>
      </w:r>
    </w:p>
    <w:p>
      <w:pPr>
        <w:spacing w:before="0" w:after="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фамилия, имя, отчество (в случае, если имеется), должности привлекаемых к проведению проверки экспертов, представителей экспертных организаций)</w:t>
      </w:r>
    </w:p>
    <w:p>
      <w:pPr>
        <w:spacing w:before="0" w:after="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4. </w:t>
      </w:r>
      <w:r>
        <w:rPr>
          <w:rFonts w:ascii="Times New Roman" w:hAnsi="Times New Roman" w:cs="Times New Roman" w:eastAsia="Times New Roman"/>
          <w:color w:val="auto"/>
          <w:spacing w:val="0"/>
          <w:position w:val="0"/>
          <w:sz w:val="24"/>
          <w:shd w:fill="auto" w:val="clear"/>
        </w:rPr>
        <w:t xml:space="preserve">Установить, что:</w:t>
      </w:r>
    </w:p>
    <w:p>
      <w:pPr>
        <w:spacing w:before="0" w:after="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настоящая проверка проводится с целью:_________________________________________</w:t>
      </w:r>
    </w:p>
    <w:p>
      <w:pPr>
        <w:spacing w:before="0" w:after="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_____________________________________________________________________________ </w:t>
      </w:r>
    </w:p>
    <w:p>
      <w:pPr>
        <w:spacing w:before="0" w:after="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Задачей настоящей проверки является проверка соблюдения земельного законодательства. </w:t>
      </w:r>
    </w:p>
    <w:p>
      <w:pPr>
        <w:spacing w:before="0" w:after="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5. </w:t>
      </w:r>
      <w:r>
        <w:rPr>
          <w:rFonts w:ascii="Times New Roman" w:hAnsi="Times New Roman" w:cs="Times New Roman" w:eastAsia="Times New Roman"/>
          <w:color w:val="auto"/>
          <w:spacing w:val="0"/>
          <w:position w:val="0"/>
          <w:sz w:val="24"/>
          <w:shd w:fill="auto" w:val="clear"/>
        </w:rPr>
        <w:t xml:space="preserve">Предметом настоящей проверки является (отметить нужное):</w:t>
      </w:r>
    </w:p>
    <w:p>
      <w:pPr>
        <w:spacing w:before="0" w:after="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соблюдение обязательных требований, установленных земельным законодательством; </w:t>
      </w:r>
    </w:p>
    <w:p>
      <w:pPr>
        <w:spacing w:before="0" w:after="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проведение мероприятий:</w:t>
      </w:r>
    </w:p>
    <w:p>
      <w:pPr>
        <w:spacing w:before="0" w:after="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по предотвращению причинения вреда жизни, здоровью граждан, вреда животным, растениям, окружающей среде;</w:t>
      </w:r>
    </w:p>
    <w:p>
      <w:pPr>
        <w:spacing w:before="0" w:after="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по предупреждению возникновения чрезвычайных ситуаций природного и техногенного характера;</w:t>
      </w:r>
    </w:p>
    <w:p>
      <w:pPr>
        <w:spacing w:before="0" w:after="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по обеспечению безопасности государства;</w:t>
      </w:r>
    </w:p>
    <w:p>
      <w:pPr>
        <w:spacing w:before="0" w:after="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по ликвидации последствий причинения такого вреда.</w:t>
      </w:r>
    </w:p>
    <w:p>
      <w:pPr>
        <w:spacing w:before="0" w:after="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6. </w:t>
      </w:r>
      <w:r>
        <w:rPr>
          <w:rFonts w:ascii="Times New Roman" w:hAnsi="Times New Roman" w:cs="Times New Roman" w:eastAsia="Times New Roman"/>
          <w:color w:val="auto"/>
          <w:spacing w:val="0"/>
          <w:position w:val="0"/>
          <w:sz w:val="24"/>
          <w:shd w:fill="auto" w:val="clear"/>
        </w:rPr>
        <w:t xml:space="preserve">Проверку провести в период с</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u w:val="single"/>
          <w:shd w:fill="auto" w:val="clear"/>
        </w:rPr>
        <w:t xml:space="preserve">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u w:val="single"/>
          <w:shd w:fill="auto" w:val="clear"/>
        </w:rPr>
        <w:t xml:space="preserve">                 </w:t>
      </w:r>
      <w:r>
        <w:rPr>
          <w:rFonts w:ascii="Times New Roman" w:hAnsi="Times New Roman" w:cs="Times New Roman" w:eastAsia="Times New Roman"/>
          <w:color w:val="auto"/>
          <w:spacing w:val="0"/>
          <w:position w:val="0"/>
          <w:sz w:val="24"/>
          <w:shd w:fill="auto" w:val="clear"/>
        </w:rPr>
        <w:t xml:space="preserve">20</w:t>
      </w:r>
      <w:r>
        <w:rPr>
          <w:rFonts w:ascii="Times New Roman" w:hAnsi="Times New Roman" w:cs="Times New Roman" w:eastAsia="Times New Roman"/>
          <w:color w:val="auto"/>
          <w:spacing w:val="0"/>
          <w:position w:val="0"/>
          <w:sz w:val="24"/>
          <w:u w:val="single"/>
          <w:shd w:fill="auto" w:val="clear"/>
        </w:rPr>
        <w:t xml:space="preserve">    </w:t>
      </w:r>
      <w:r>
        <w:rPr>
          <w:rFonts w:ascii="Times New Roman" w:hAnsi="Times New Roman" w:cs="Times New Roman" w:eastAsia="Times New Roman"/>
          <w:color w:val="auto"/>
          <w:spacing w:val="0"/>
          <w:position w:val="0"/>
          <w:sz w:val="24"/>
          <w:shd w:fill="auto" w:val="clear"/>
        </w:rPr>
        <w:t xml:space="preserve">г.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по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u w:val="single"/>
          <w:shd w:fill="auto" w:val="clear"/>
        </w:rPr>
        <w:t xml:space="preserve">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u w:val="single"/>
          <w:shd w:fill="auto" w:val="clear"/>
        </w:rPr>
        <w:t xml:space="preserve">                 </w:t>
      </w:r>
      <w:r>
        <w:rPr>
          <w:rFonts w:ascii="Times New Roman" w:hAnsi="Times New Roman" w:cs="Times New Roman" w:eastAsia="Times New Roman"/>
          <w:color w:val="auto"/>
          <w:spacing w:val="0"/>
          <w:position w:val="0"/>
          <w:sz w:val="24"/>
          <w:shd w:fill="auto" w:val="clear"/>
        </w:rPr>
        <w:t xml:space="preserve">20</w:t>
      </w:r>
      <w:r>
        <w:rPr>
          <w:rFonts w:ascii="Times New Roman" w:hAnsi="Times New Roman" w:cs="Times New Roman" w:eastAsia="Times New Roman"/>
          <w:color w:val="auto"/>
          <w:spacing w:val="0"/>
          <w:position w:val="0"/>
          <w:sz w:val="24"/>
          <w:u w:val="single"/>
          <w:shd w:fill="auto" w:val="clear"/>
        </w:rPr>
        <w:t xml:space="preserve">      </w:t>
      </w:r>
      <w:r>
        <w:rPr>
          <w:rFonts w:ascii="Times New Roman" w:hAnsi="Times New Roman" w:cs="Times New Roman" w:eastAsia="Times New Roman"/>
          <w:color w:val="auto"/>
          <w:spacing w:val="0"/>
          <w:position w:val="0"/>
          <w:sz w:val="24"/>
          <w:shd w:fill="auto" w:val="clear"/>
        </w:rPr>
        <w:t xml:space="preserve">г.</w:t>
      </w:r>
    </w:p>
    <w:p>
      <w:pPr>
        <w:spacing w:before="0" w:after="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включительно.</w:t>
      </w:r>
    </w:p>
    <w:p>
      <w:pPr>
        <w:spacing w:before="0" w:after="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7. </w:t>
      </w:r>
      <w:r>
        <w:rPr>
          <w:rFonts w:ascii="Times New Roman" w:hAnsi="Times New Roman" w:cs="Times New Roman" w:eastAsia="Times New Roman"/>
          <w:color w:val="auto"/>
          <w:spacing w:val="0"/>
          <w:position w:val="0"/>
          <w:sz w:val="24"/>
          <w:shd w:fill="auto" w:val="clear"/>
        </w:rPr>
        <w:t xml:space="preserve">Правовые основания проведения проверки: ________________________________________________________________________________</w:t>
      </w:r>
    </w:p>
    <w:p>
      <w:pPr>
        <w:spacing w:before="0" w:after="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ссылка на положение нормативного правового акта, в соответствии с которым осуществляется проверка; ссылка на положения (нормативных) правовых актов, устанавливающих требования, которые являются предметом проверки)</w:t>
      </w:r>
    </w:p>
    <w:p>
      <w:pPr>
        <w:spacing w:before="0" w:after="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8. </w:t>
      </w:r>
      <w:r>
        <w:rPr>
          <w:rFonts w:ascii="Times New Roman" w:hAnsi="Times New Roman" w:cs="Times New Roman" w:eastAsia="Times New Roman"/>
          <w:color w:val="auto"/>
          <w:spacing w:val="0"/>
          <w:position w:val="0"/>
          <w:sz w:val="24"/>
          <w:shd w:fill="auto" w:val="clear"/>
        </w:rPr>
        <w:t xml:space="preserve">В процессе проверки провести следующие мероприятия по контролю, необходимые для достижения целей и задач проведения проверки:</w:t>
      </w:r>
      <w:r>
        <w:rPr>
          <w:rFonts w:ascii="Times New Roman" w:hAnsi="Times New Roman" w:cs="Times New Roman" w:eastAsia="Times New Roman"/>
          <w:color w:val="auto"/>
          <w:spacing w:val="0"/>
          <w:position w:val="0"/>
          <w:sz w:val="24"/>
          <w:shd w:fill="auto" w:val="clear"/>
        </w:rPr>
        <w:t xml:space="preserve">  _____________________________________</w:t>
      </w:r>
    </w:p>
    <w:p>
      <w:pPr>
        <w:spacing w:before="0" w:after="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______________________________________________________________________________</w:t>
      </w:r>
    </w:p>
    <w:p>
      <w:pPr>
        <w:spacing w:before="0" w:after="10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9. </w:t>
      </w:r>
      <w:r>
        <w:rPr>
          <w:rFonts w:ascii="Times New Roman" w:hAnsi="Times New Roman" w:cs="Times New Roman" w:eastAsia="Times New Roman"/>
          <w:color w:val="auto"/>
          <w:spacing w:val="0"/>
          <w:position w:val="0"/>
          <w:sz w:val="24"/>
          <w:shd w:fill="auto" w:val="clear"/>
        </w:rPr>
        <w:t xml:space="preserve">Документы, представление которых юридическим лицом, индивидуальным предпринимателем</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необходимо для достижения целей и задач проведения</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проверки: ________________________________________________________________________________________________________________________________________________________________</w:t>
      </w:r>
    </w:p>
    <w:p>
      <w:pPr>
        <w:spacing w:before="0" w:after="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10. </w:t>
      </w:r>
      <w:r>
        <w:rPr>
          <w:rFonts w:ascii="Times New Roman" w:hAnsi="Times New Roman" w:cs="Times New Roman" w:eastAsia="Times New Roman"/>
          <w:color w:val="auto"/>
          <w:spacing w:val="0"/>
          <w:position w:val="0"/>
          <w:sz w:val="24"/>
          <w:shd w:fill="auto" w:val="clear"/>
        </w:rPr>
        <w:t xml:space="preserve">Перечень административных регламентов проведения мероприятий по контролю (при их наличии), необходимых для проведения проверки:________________________________________________________________________________________________________________________________________________________</w:t>
      </w:r>
    </w:p>
    <w:p>
      <w:pPr>
        <w:spacing w:before="0" w:after="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с указанием их наименований, содержания, дат составления и составивших лиц (в случае отсутствия полной информации – с указанием информации, достаточной для идентификации истребуемых))</w:t>
      </w:r>
    </w:p>
    <w:p>
      <w:pPr>
        <w:spacing w:before="100" w:after="10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Глава  Кабаевского сельского поселения</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Дубенского муниципального района</w:t>
      </w:r>
      <w:r>
        <w:rPr>
          <w:rFonts w:ascii="Times New Roman" w:hAnsi="Times New Roman" w:cs="Times New Roman" w:eastAsia="Times New Roman"/>
          <w:b/>
          <w:color w:val="auto"/>
          <w:spacing w:val="0"/>
          <w:position w:val="0"/>
          <w:sz w:val="24"/>
          <w:shd w:fill="auto" w:val="clear"/>
        </w:rPr>
        <w:t xml:space="preserve">                                                       </w:t>
      </w: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Приложение №2</w:t>
      </w:r>
    </w:p>
    <w:p>
      <w:pPr>
        <w:spacing w:before="0" w:after="0" w:line="240"/>
        <w:ind w:right="0" w:left="0" w:firstLine="698"/>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к положению о порядке осуществления </w:t>
      </w:r>
    </w:p>
    <w:p>
      <w:pPr>
        <w:spacing w:before="0" w:after="0" w:line="240"/>
        <w:ind w:right="0" w:left="0" w:firstLine="698"/>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муниципального земельного контроля</w:t>
      </w:r>
    </w:p>
    <w:p>
      <w:pPr>
        <w:spacing w:before="0" w:after="0" w:line="240"/>
        <w:ind w:right="0" w:left="0" w:firstLine="698"/>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в границах Кабаевского сельского поселения </w:t>
      </w:r>
    </w:p>
    <w:p>
      <w:pPr>
        <w:spacing w:before="0" w:after="0" w:line="240"/>
        <w:ind w:right="0" w:left="0" w:firstLine="698"/>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Дубенского муниципального района</w:t>
      </w: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Корешок к уведомлению №_____</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Кому: _____________________________________________________________________________</w:t>
      </w:r>
      <w:r>
        <w:rPr>
          <w:rFonts w:ascii="Times New Roman" w:hAnsi="Times New Roman" w:cs="Times New Roman" w:eastAsia="Times New Roman"/>
          <w:color w:val="auto"/>
          <w:spacing w:val="0"/>
          <w:position w:val="0"/>
          <w:sz w:val="24"/>
          <w:shd w:fill="auto" w:val="clear"/>
        </w:rPr>
        <w:t xml:space="preserve">              </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Наименование лица, которому направляется уведомление)</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_________________________________________________________________                                                            (</w:t>
      </w:r>
      <w:r>
        <w:rPr>
          <w:rFonts w:ascii="Times New Roman" w:hAnsi="Times New Roman" w:cs="Times New Roman" w:eastAsia="Times New Roman"/>
          <w:color w:val="auto"/>
          <w:spacing w:val="0"/>
          <w:position w:val="0"/>
          <w:sz w:val="24"/>
          <w:shd w:fill="auto" w:val="clear"/>
        </w:rPr>
        <w:t xml:space="preserve">адрес земельного участка)</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Дата вызова: </w:t>
      </w:r>
      <w:r>
        <w:rPr>
          <w:rFonts w:ascii="Times New Roman" w:hAnsi="Times New Roman" w:cs="Times New Roman" w:eastAsia="Times New Roman"/>
          <w:color w:val="auto"/>
          <w:spacing w:val="0"/>
          <w:position w:val="0"/>
          <w:sz w:val="24"/>
          <w:shd w:fill="auto" w:val="clear"/>
        </w:rPr>
        <w:t xml:space="preserve">«_____» _______ 20__ </w:t>
      </w:r>
      <w:r>
        <w:rPr>
          <w:rFonts w:ascii="Times New Roman" w:hAnsi="Times New Roman" w:cs="Times New Roman" w:eastAsia="Times New Roman"/>
          <w:color w:val="auto"/>
          <w:spacing w:val="0"/>
          <w:position w:val="0"/>
          <w:sz w:val="24"/>
          <w:shd w:fill="auto" w:val="clear"/>
        </w:rPr>
        <w:t xml:space="preserve">г.</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Время</w:t>
      </w:r>
      <w:r>
        <w:rPr>
          <w:rFonts w:ascii="Times New Roman" w:hAnsi="Times New Roman" w:cs="Times New Roman" w:eastAsia="Times New Roman"/>
          <w:color w:val="auto"/>
          <w:spacing w:val="0"/>
          <w:position w:val="0"/>
          <w:sz w:val="24"/>
          <w:shd w:fill="auto" w:val="clear"/>
        </w:rPr>
        <w:t xml:space="preserve">   ______  </w:t>
      </w:r>
      <w:r>
        <w:rPr>
          <w:rFonts w:ascii="Times New Roman" w:hAnsi="Times New Roman" w:cs="Times New Roman" w:eastAsia="Times New Roman"/>
          <w:color w:val="auto"/>
          <w:spacing w:val="0"/>
          <w:position w:val="0"/>
          <w:sz w:val="24"/>
          <w:shd w:fill="auto" w:val="clear"/>
        </w:rPr>
        <w:t xml:space="preserve">час.</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Уведомление получил: ___________________________________________</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Ф.И.О., должность, подпись)                                           </w:t>
      </w:r>
      <w:r>
        <w:rPr>
          <w:rFonts w:ascii="Times New Roman" w:hAnsi="Times New Roman" w:cs="Times New Roman" w:eastAsia="Times New Roman"/>
          <w:color w:val="auto"/>
          <w:spacing w:val="0"/>
          <w:position w:val="0"/>
          <w:sz w:val="24"/>
          <w:shd w:fill="auto" w:val="clear"/>
        </w:rPr>
        <w:t xml:space="preserve">«_____»_______________20__ </w:t>
      </w:r>
      <w:r>
        <w:rPr>
          <w:rFonts w:ascii="Times New Roman" w:hAnsi="Times New Roman" w:cs="Times New Roman" w:eastAsia="Times New Roman"/>
          <w:color w:val="auto"/>
          <w:spacing w:val="0"/>
          <w:position w:val="0"/>
          <w:sz w:val="24"/>
          <w:shd w:fill="auto" w:val="clear"/>
        </w:rPr>
        <w:t xml:space="preserve">г.</w:t>
      </w: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_ _ _ _ _ _ _ _ _ _ _ _ _ _ _ _  _ _ _ _ _ _ _ _ _ _ _ _ _ _ _ _ _ _ _ _ _ _ _ _ _ _  _ _ _ _ _ _ _ _ _ </w:t>
      </w:r>
    </w:p>
    <w:p>
      <w:pPr>
        <w:spacing w:before="100" w:after="10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УВЕДОМЛЕНИЕ</w:t>
      </w:r>
    </w:p>
    <w:p>
      <w:pPr>
        <w:spacing w:before="100" w:after="10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от </w:t>
      </w:r>
      <w:r>
        <w:rPr>
          <w:rFonts w:ascii="Times New Roman" w:hAnsi="Times New Roman" w:cs="Times New Roman" w:eastAsia="Times New Roman"/>
          <w:b/>
          <w:color w:val="auto"/>
          <w:spacing w:val="0"/>
          <w:position w:val="0"/>
          <w:sz w:val="24"/>
          <w:shd w:fill="auto" w:val="clear"/>
        </w:rPr>
        <w:t xml:space="preserve">«_____»_____ ______ </w:t>
      </w:r>
      <w:r>
        <w:rPr>
          <w:rFonts w:ascii="Times New Roman" w:hAnsi="Times New Roman" w:cs="Times New Roman" w:eastAsia="Times New Roman"/>
          <w:b/>
          <w:color w:val="auto"/>
          <w:spacing w:val="0"/>
          <w:position w:val="0"/>
          <w:sz w:val="24"/>
          <w:shd w:fill="auto" w:val="clear"/>
        </w:rPr>
        <w:t xml:space="preserve">г.</w:t>
      </w:r>
      <w:r>
        <w:rPr>
          <w:rFonts w:ascii="Times New Roman" w:hAnsi="Times New Roman" w:cs="Times New Roman" w:eastAsia="Times New Roman"/>
          <w:b/>
          <w:color w:val="auto"/>
          <w:spacing w:val="0"/>
          <w:position w:val="0"/>
          <w:sz w:val="24"/>
          <w:shd w:fill="auto" w:val="clear"/>
        </w:rPr>
        <w:t xml:space="preserve">  № __________</w:t>
      </w:r>
    </w:p>
    <w:p>
      <w:pPr>
        <w:spacing w:before="100" w:after="10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Кому: ______________________________________________________________________ </w:t>
      </w:r>
    </w:p>
    <w:p>
      <w:pPr>
        <w:spacing w:before="100" w:after="10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Ф.И.О. руководителя организации, предприятия, учреждения,___________________________________________________________________индивидуального предпринимателя, физического лица)</w:t>
      </w:r>
    </w:p>
    <w:p>
      <w:pPr>
        <w:spacing w:before="100" w:after="10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Руководствуясь Земельным кодексом Российской Федерации, Кодексом Российской Федерации об административных правонарушениях, прошу Вас (или Вашего полномочного представителя с доверенностью) прибыть _____________________________________________________________________________ </w:t>
      </w: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«____» ________ 20__ </w:t>
      </w:r>
      <w:r>
        <w:rPr>
          <w:rFonts w:ascii="Times New Roman" w:hAnsi="Times New Roman" w:cs="Times New Roman" w:eastAsia="Times New Roman"/>
          <w:color w:val="auto"/>
          <w:spacing w:val="0"/>
          <w:position w:val="0"/>
          <w:sz w:val="24"/>
          <w:shd w:fill="auto" w:val="clear"/>
        </w:rPr>
        <w:t xml:space="preserve">г. к _______ часам по адресу: </w:t>
      </w:r>
      <w:r>
        <w:rPr>
          <w:rFonts w:ascii="Times New Roman" w:hAnsi="Times New Roman" w:cs="Times New Roman" w:eastAsia="Times New Roman"/>
          <w:color w:val="auto"/>
          <w:spacing w:val="0"/>
          <w:position w:val="0"/>
          <w:sz w:val="24"/>
          <w:u w:val="single"/>
          <w:shd w:fill="auto" w:val="clear"/>
        </w:rPr>
        <w:t xml:space="preserve">___________________________________________________________________________,</w:t>
      </w:r>
      <w:r>
        <w:rPr>
          <w:rFonts w:ascii="Times New Roman" w:hAnsi="Times New Roman" w:cs="Times New Roman" w:eastAsia="Times New Roman"/>
          <w:color w:val="auto"/>
          <w:spacing w:val="0"/>
          <w:position w:val="0"/>
          <w:sz w:val="24"/>
          <w:shd w:fill="auto" w:val="clear"/>
        </w:rPr>
        <w:t xml:space="preserve"> для проведения мероприятий по осуществлению </w:t>
      </w:r>
      <w:r>
        <w:rPr>
          <w:rFonts w:ascii="Times New Roman" w:hAnsi="Times New Roman" w:cs="Times New Roman" w:eastAsia="Times New Roman"/>
          <w:color w:val="auto"/>
          <w:spacing w:val="0"/>
          <w:position w:val="0"/>
          <w:sz w:val="24"/>
          <w:u w:val="single"/>
          <w:shd w:fill="auto" w:val="clear"/>
        </w:rPr>
        <w:t xml:space="preserve">муниципального/государственного</w:t>
      </w:r>
      <w:r>
        <w:rPr>
          <w:rFonts w:ascii="Times New Roman" w:hAnsi="Times New Roman" w:cs="Times New Roman" w:eastAsia="Times New Roman"/>
          <w:color w:val="auto"/>
          <w:spacing w:val="0"/>
          <w:position w:val="0"/>
          <w:sz w:val="24"/>
          <w:shd w:fill="auto" w:val="clear"/>
        </w:rPr>
        <w:t xml:space="preserve"> земельного контроля.</w:t>
      </w: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При себе необходимо иметь: свидетельство о государственной регистрации юридического лица, свидетельство ИНН, справку с реквизитами и юридическим адресом; документ, подтверждающий полномочия; имеющиеся документы на право пользования земельным участком, расположенным по адресу: _____________________________________________________________________________ __________</w:t>
      </w:r>
      <w:r>
        <w:rPr>
          <w:rFonts w:ascii="Times New Roman" w:hAnsi="Times New Roman" w:cs="Times New Roman" w:eastAsia="Times New Roman"/>
          <w:color w:val="auto"/>
          <w:spacing w:val="0"/>
          <w:position w:val="0"/>
          <w:sz w:val="24"/>
          <w:u w:val="single"/>
          <w:shd w:fill="auto" w:val="clear"/>
        </w:rPr>
        <w:t xml:space="preserve">___________________________________________________________________</w:t>
      </w:r>
      <w:r>
        <w:rPr>
          <w:rFonts w:ascii="Times New Roman" w:hAnsi="Times New Roman" w:cs="Times New Roman" w:eastAsia="Times New Roman"/>
          <w:color w:val="auto"/>
          <w:spacing w:val="0"/>
          <w:position w:val="0"/>
          <w:sz w:val="24"/>
          <w:shd w:fill="auto" w:val="clear"/>
        </w:rPr>
        <w:t xml:space="preserve">В случае наличия достаточных данных о надлежащем уведомлении лица, в отношении которого возбуждается дело об административном правонарушении, о времени и месте рассмотрения поступивших материалов, протокол может быть составлен и в его отсутствии (пункт 4 постановления Пленума Верховного Суда Российской Федерации от 24.03.2005 № 5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О некоторых вопросах, возникающих у судов при применении кодекса Российской Федерации об административных правонарушениях</w:t>
      </w:r>
      <w:r>
        <w:rPr>
          <w:rFonts w:ascii="Times New Roman" w:hAnsi="Times New Roman" w:cs="Times New Roman" w:eastAsia="Times New Roman"/>
          <w:color w:val="auto"/>
          <w:spacing w:val="0"/>
          <w:position w:val="0"/>
          <w:sz w:val="24"/>
          <w:shd w:fill="auto" w:val="clear"/>
        </w:rPr>
        <w:t xml:space="preserve">»)</w:t>
      </w: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______________________________                                  _____________________________</w:t>
      </w: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подпись, должностного лица,</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И.О.Фамилия)</w:t>
      </w: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проводящего земельный контроль)</w:t>
      </w:r>
      <w:r>
        <w:rPr>
          <w:rFonts w:ascii="Times New Roman" w:hAnsi="Times New Roman" w:cs="Times New Roman" w:eastAsia="Times New Roman"/>
          <w:color w:val="auto"/>
          <w:spacing w:val="0"/>
          <w:position w:val="0"/>
          <w:sz w:val="24"/>
          <w:shd w:fill="auto" w:val="clear"/>
        </w:rPr>
        <w:t xml:space="preserve">                                                                                                 </w:t>
      </w: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0" w:line="240"/>
        <w:ind w:right="0" w:left="0" w:firstLine="698"/>
        <w:jc w:val="right"/>
        <w:rPr>
          <w:rFonts w:ascii="Times New Roman" w:hAnsi="Times New Roman" w:cs="Times New Roman" w:eastAsia="Times New Roman"/>
          <w:color w:val="auto"/>
          <w:spacing w:val="0"/>
          <w:position w:val="0"/>
          <w:sz w:val="24"/>
          <w:shd w:fill="auto" w:val="clear"/>
        </w:rPr>
      </w:pPr>
    </w:p>
    <w:p>
      <w:pPr>
        <w:spacing w:before="0" w:after="0" w:line="240"/>
        <w:ind w:right="0" w:left="0" w:firstLine="698"/>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Приложение №3</w:t>
      </w:r>
    </w:p>
    <w:p>
      <w:pPr>
        <w:spacing w:before="0" w:after="0" w:line="240"/>
        <w:ind w:right="0" w:left="0" w:firstLine="698"/>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к положению о порядке осуществления </w:t>
      </w:r>
    </w:p>
    <w:p>
      <w:pPr>
        <w:spacing w:before="0" w:after="0" w:line="240"/>
        <w:ind w:right="0" w:left="0" w:firstLine="698"/>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муниципального земельного контроля в границах  </w:t>
      </w:r>
    </w:p>
    <w:p>
      <w:pPr>
        <w:spacing w:before="0" w:after="0" w:line="240"/>
        <w:ind w:right="0" w:left="0" w:firstLine="698"/>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Кабаевского сельского поселения </w:t>
      </w:r>
    </w:p>
    <w:p>
      <w:pPr>
        <w:spacing w:before="0" w:after="0" w:line="240"/>
        <w:ind w:right="0" w:left="0" w:firstLine="698"/>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Дубенского муниципального района</w:t>
      </w:r>
    </w:p>
    <w:p>
      <w:pPr>
        <w:spacing w:before="100" w:after="100" w:line="240"/>
        <w:ind w:right="0" w:left="0" w:firstLine="0"/>
        <w:jc w:val="right"/>
        <w:rPr>
          <w:rFonts w:ascii="Times New Roman" w:hAnsi="Times New Roman" w:cs="Times New Roman" w:eastAsia="Times New Roman"/>
          <w:color w:val="auto"/>
          <w:spacing w:val="0"/>
          <w:position w:val="0"/>
          <w:sz w:val="24"/>
          <w:shd w:fill="auto" w:val="clear"/>
        </w:rPr>
      </w:pPr>
    </w:p>
    <w:p>
      <w:pPr>
        <w:spacing w:before="100" w:after="10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100" w:after="10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__________________________                                                          "__" _____________ 20__ </w:t>
      </w:r>
      <w:r>
        <w:rPr>
          <w:rFonts w:ascii="Times New Roman" w:hAnsi="Times New Roman" w:cs="Times New Roman" w:eastAsia="Times New Roman"/>
          <w:color w:val="auto"/>
          <w:spacing w:val="0"/>
          <w:position w:val="0"/>
          <w:sz w:val="24"/>
          <w:shd w:fill="auto" w:val="clear"/>
        </w:rPr>
        <w:t xml:space="preserve">г.</w:t>
      </w:r>
      <w:r>
        <w:rPr>
          <w:rFonts w:ascii="Times New Roman" w:hAnsi="Times New Roman" w:cs="Times New Roman" w:eastAsia="Times New Roman"/>
          <w:color w:val="auto"/>
          <w:spacing w:val="0"/>
          <w:position w:val="0"/>
          <w:sz w:val="24"/>
          <w:shd w:fill="auto" w:val="clear"/>
        </w:rPr>
        <w:t xml:space="preserve">  _______________</w:t>
      </w:r>
    </w:p>
    <w:p>
      <w:pPr>
        <w:spacing w:before="100" w:after="10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место составления акта)</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дата составления акта)</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время составления акта)</w:t>
      </w:r>
    </w:p>
    <w:p>
      <w:pPr>
        <w:spacing w:before="100" w:after="10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100" w:after="10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АКТ ПРОВЕРКИ</w:t>
      </w:r>
    </w:p>
    <w:p>
      <w:pPr>
        <w:spacing w:before="100" w:after="100" w:line="24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Администрацией Кабаевского сельского поселения Дубенского муниципального района Республики Мордовия соблюдения земельного законодательства юридическим лицом, индивидуальным предпринимателем, физическим лицом</w:t>
      </w:r>
    </w:p>
    <w:p>
      <w:pPr>
        <w:spacing w:before="100" w:after="10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__________                 </w:t>
      </w:r>
    </w:p>
    <w:p>
      <w:pPr>
        <w:spacing w:before="100" w:after="10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u w:val="single"/>
          <w:shd w:fill="auto" w:val="clear"/>
        </w:rPr>
        <w:t xml:space="preserve">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u w:val="single"/>
          <w:shd w:fill="auto" w:val="clear"/>
        </w:rPr>
        <w:t xml:space="preserve">                      </w:t>
      </w:r>
      <w:r>
        <w:rPr>
          <w:rFonts w:ascii="Times New Roman" w:hAnsi="Times New Roman" w:cs="Times New Roman" w:eastAsia="Times New Roman"/>
          <w:color w:val="auto"/>
          <w:spacing w:val="0"/>
          <w:position w:val="0"/>
          <w:sz w:val="24"/>
          <w:shd w:fill="auto" w:val="clear"/>
        </w:rPr>
        <w:t xml:space="preserve">20</w:t>
      </w:r>
      <w:r>
        <w:rPr>
          <w:rFonts w:ascii="Times New Roman" w:hAnsi="Times New Roman" w:cs="Times New Roman" w:eastAsia="Times New Roman"/>
          <w:color w:val="auto"/>
          <w:spacing w:val="0"/>
          <w:position w:val="0"/>
          <w:sz w:val="24"/>
          <w:u w:val="single"/>
          <w:shd w:fill="auto" w:val="clear"/>
        </w:rPr>
        <w:t xml:space="preserve">        </w:t>
      </w:r>
      <w:r>
        <w:rPr>
          <w:rFonts w:ascii="Times New Roman" w:hAnsi="Times New Roman" w:cs="Times New Roman" w:eastAsia="Times New Roman"/>
          <w:color w:val="auto"/>
          <w:spacing w:val="0"/>
          <w:position w:val="0"/>
          <w:sz w:val="24"/>
          <w:shd w:fill="auto" w:val="clear"/>
        </w:rPr>
        <w:t xml:space="preserve">г. по адресу:_________________________________________________</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место проведения проверки)</w:t>
      </w:r>
    </w:p>
    <w:p>
      <w:pPr>
        <w:spacing w:before="100" w:after="10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На основании: ________________________________________________________________</w:t>
      </w:r>
    </w:p>
    <w:p>
      <w:pPr>
        <w:spacing w:before="100" w:after="10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_____________________________________________________________________________(</w:t>
      </w:r>
      <w:r>
        <w:rPr>
          <w:rFonts w:ascii="Times New Roman" w:hAnsi="Times New Roman" w:cs="Times New Roman" w:eastAsia="Times New Roman"/>
          <w:color w:val="auto"/>
          <w:spacing w:val="0"/>
          <w:position w:val="0"/>
          <w:sz w:val="24"/>
          <w:shd w:fill="auto" w:val="clear"/>
        </w:rPr>
        <w:t xml:space="preserve">вид документа с указанием реквизитов (номер, дата), фамилии, имени, отчества (в случае, если имеется), должность лица, издавшего распоряжение о проведении проверки)</w:t>
      </w:r>
      <w:r>
        <w:rPr>
          <w:rFonts w:ascii="Times New Roman" w:hAnsi="Times New Roman" w:cs="Times New Roman" w:eastAsia="Times New Roman"/>
          <w:color w:val="auto"/>
          <w:spacing w:val="0"/>
          <w:position w:val="0"/>
          <w:sz w:val="24"/>
          <w:shd w:fill="auto" w:val="clear"/>
        </w:rPr>
        <w:t xml:space="preserve"> </w:t>
      </w:r>
    </w:p>
    <w:p>
      <w:pPr>
        <w:spacing w:before="100" w:after="10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была проведена _________________________________________ проверка в отношении:</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плановая/внеплановая, документарная/выездная)_______________________________________________________________________________________________________________________________________________(наименование юридического лица, фамилия, имя, отчество (последнее - при наличии) индивидуального предпринимателя, физического лица)</w:t>
      </w:r>
    </w:p>
    <w:p>
      <w:pPr>
        <w:spacing w:before="100" w:after="10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Адрес и кадастровый номер земельного участка, в отношении которого проводится проверка:_____________________________________________________________________ __________________________________________________________________________________________________________________________________________________________</w:t>
      </w:r>
    </w:p>
    <w:p>
      <w:pPr>
        <w:spacing w:before="100" w:after="10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Дата и время проведения проверки:</w:t>
      </w:r>
    </w:p>
    <w:p>
      <w:pPr>
        <w:spacing w:before="100" w:after="10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"__" ___ 20__ </w:t>
      </w:r>
      <w:r>
        <w:rPr>
          <w:rFonts w:ascii="Times New Roman" w:hAnsi="Times New Roman" w:cs="Times New Roman" w:eastAsia="Times New Roman"/>
          <w:color w:val="auto"/>
          <w:spacing w:val="0"/>
          <w:position w:val="0"/>
          <w:sz w:val="24"/>
          <w:shd w:fill="auto" w:val="clear"/>
        </w:rPr>
        <w:t xml:space="preserve">г. с __ час. __ мин. до __ час. __ мин.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Продолжительность ______</w:t>
      </w:r>
    </w:p>
    <w:p>
      <w:pPr>
        <w:spacing w:before="100" w:after="10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"__" ___ 20__ </w:t>
      </w:r>
      <w:r>
        <w:rPr>
          <w:rFonts w:ascii="Times New Roman" w:hAnsi="Times New Roman" w:cs="Times New Roman" w:eastAsia="Times New Roman"/>
          <w:color w:val="auto"/>
          <w:spacing w:val="0"/>
          <w:position w:val="0"/>
          <w:sz w:val="24"/>
          <w:shd w:fill="auto" w:val="clear"/>
        </w:rPr>
        <w:t xml:space="preserve">г. с __ час. __ мин. до __ час. __ мин.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Продолжительность ______</w:t>
      </w:r>
    </w:p>
    <w:p>
      <w:pPr>
        <w:spacing w:before="100" w:after="10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заполняется в случае проведения проверок филиалов, представительств, обособленных структурных подразделений юридического лица или при осуществлении деятельности индивидуального предпринимателя по нескольким адресам)</w:t>
      </w:r>
      <w:r>
        <w:rPr>
          <w:rFonts w:ascii="Times New Roman" w:hAnsi="Times New Roman" w:cs="Times New Roman" w:eastAsia="Times New Roman"/>
          <w:color w:val="auto"/>
          <w:spacing w:val="0"/>
          <w:position w:val="0"/>
          <w:sz w:val="24"/>
          <w:shd w:fill="auto" w:val="clear"/>
        </w:rPr>
        <w:t xml:space="preserve"> </w:t>
      </w:r>
    </w:p>
    <w:p>
      <w:pPr>
        <w:spacing w:before="100" w:after="10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Общая продолжительность проверки: ____________________________________________</w:t>
      </w:r>
    </w:p>
    <w:p>
      <w:pPr>
        <w:spacing w:before="100" w:after="10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рабочих дней/часов)</w:t>
      </w:r>
    </w:p>
    <w:p>
      <w:pPr>
        <w:spacing w:before="100" w:after="10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Акт составлен: ________________________________________________________________</w:t>
      </w:r>
    </w:p>
    <w:p>
      <w:pPr>
        <w:spacing w:before="100" w:after="10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_____________________________________________________________________________</w:t>
      </w:r>
    </w:p>
    <w:p>
      <w:pPr>
        <w:spacing w:before="100" w:after="10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наименование органа муниципального контроля)</w:t>
      </w:r>
    </w:p>
    <w:p>
      <w:pPr>
        <w:spacing w:before="100" w:after="10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С</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копией</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распоряжения о</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проведении</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проверки ознакомлен(ы): (заполняется при проведении выездной проверки)______________________________________________________________________________________________________________________________</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фамилии, инициалы, подпись, дата, время)</w:t>
      </w:r>
    </w:p>
    <w:p>
      <w:pPr>
        <w:spacing w:before="100" w:after="10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Дата и номер решения прокурора (его заместителя) о согласовании</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проведения проверки: _____________________________________________________________________________</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заполняется в случае необходимости согласования проверки с органами прокуратуры)</w:t>
      </w:r>
      <w:r>
        <w:rPr>
          <w:rFonts w:ascii="Times New Roman" w:hAnsi="Times New Roman" w:cs="Times New Roman" w:eastAsia="Times New Roman"/>
          <w:color w:val="auto"/>
          <w:spacing w:val="0"/>
          <w:position w:val="0"/>
          <w:sz w:val="24"/>
          <w:shd w:fill="auto" w:val="clear"/>
        </w:rPr>
        <w:t xml:space="preserve"> </w:t>
      </w:r>
    </w:p>
    <w:p>
      <w:pPr>
        <w:spacing w:before="100" w:after="10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Лицо(а), проводившее проверку: _________________________________________________</w:t>
      </w:r>
    </w:p>
    <w:p>
      <w:pPr>
        <w:spacing w:before="100" w:after="10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_____________________________________________________________________________</w:t>
      </w:r>
    </w:p>
    <w:p>
      <w:pPr>
        <w:spacing w:before="100" w:after="10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_____________________________________________________________________________(</w:t>
      </w:r>
      <w:r>
        <w:rPr>
          <w:rFonts w:ascii="Times New Roman" w:hAnsi="Times New Roman" w:cs="Times New Roman" w:eastAsia="Times New Roman"/>
          <w:color w:val="auto"/>
          <w:spacing w:val="0"/>
          <w:position w:val="0"/>
          <w:sz w:val="24"/>
          <w:shd w:fill="auto" w:val="clear"/>
        </w:rPr>
        <w:t xml:space="preserve">фамилия, имя, отчество (последнее - при наличии), должность должностного лица (должностных лиц), проводившего(их) проверку; в случае привлечения к участию в проверке экспертов, экспертных организаций указываются фамилии, имена, отчества (последнее - при наличии), должности экспертов и/или наименования экспертных организаций с указанием реквизитов свидетельства об аккредитации и наименование органа по аккредитации, выдавшего свидетельство)</w:t>
      </w:r>
    </w:p>
    <w:p>
      <w:pPr>
        <w:spacing w:before="100" w:after="10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При проведении проверки присутствовали: _______________________________________</w:t>
      </w:r>
    </w:p>
    <w:p>
      <w:pPr>
        <w:spacing w:before="100" w:after="10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_____________________________________________________________________________</w:t>
      </w:r>
    </w:p>
    <w:p>
      <w:pPr>
        <w:spacing w:before="100" w:after="10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_____________________________________________________________________________(</w:t>
      </w:r>
      <w:r>
        <w:rPr>
          <w:rFonts w:ascii="Times New Roman" w:hAnsi="Times New Roman" w:cs="Times New Roman" w:eastAsia="Times New Roman"/>
          <w:color w:val="auto"/>
          <w:spacing w:val="0"/>
          <w:position w:val="0"/>
          <w:sz w:val="24"/>
          <w:shd w:fill="auto" w:val="clear"/>
        </w:rPr>
        <w:t xml:space="preserve">фамилия, имя, отчество (последнее - при наличии), должность руководителя, иного должностного лица (должностных лиц) или уполномоченного представителя юридического лица, уполномоченного представителя индивидуального предпринимателя, уполномоченного представителя саморегулируемой организации (в случае проведения проверки члена саморегулируемой организации), присутствовавших при проведении мероприятий по проверке)</w:t>
      </w:r>
    </w:p>
    <w:p>
      <w:pPr>
        <w:spacing w:before="100" w:after="10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В ходе проведения проверки:</w:t>
      </w:r>
    </w:p>
    <w:p>
      <w:pPr>
        <w:spacing w:before="100" w:after="10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 </w:t>
      </w:r>
      <w:r>
        <w:rPr>
          <w:rFonts w:ascii="Times New Roman" w:hAnsi="Times New Roman" w:cs="Times New Roman" w:eastAsia="Times New Roman"/>
          <w:color w:val="auto"/>
          <w:spacing w:val="0"/>
          <w:position w:val="0"/>
          <w:sz w:val="24"/>
          <w:shd w:fill="auto" w:val="clear"/>
        </w:rPr>
        <w:t xml:space="preserve">Выявлены</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нарушения обязательных требований установленных действующим законодательством__________________________________________________________</w:t>
      </w:r>
    </w:p>
    <w:p>
      <w:pPr>
        <w:spacing w:before="100" w:after="10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_____________________________________________________________________________</w:t>
      </w:r>
    </w:p>
    <w:p>
      <w:pPr>
        <w:spacing w:before="100" w:after="10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_____________________________________________________________________________</w:t>
      </w:r>
    </w:p>
    <w:p>
      <w:pPr>
        <w:spacing w:before="100" w:after="10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с указанием характера нарушений; лиц, допустивших нарушения)</w:t>
      </w:r>
      <w:r>
        <w:rPr>
          <w:rFonts w:ascii="Times New Roman" w:hAnsi="Times New Roman" w:cs="Times New Roman" w:eastAsia="Times New Roman"/>
          <w:color w:val="auto"/>
          <w:spacing w:val="0"/>
          <w:position w:val="0"/>
          <w:sz w:val="24"/>
          <w:shd w:fill="auto" w:val="clear"/>
        </w:rPr>
        <w:t xml:space="preserve"> </w:t>
      </w:r>
    </w:p>
    <w:p>
      <w:pPr>
        <w:spacing w:before="100" w:after="10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 </w:t>
      </w:r>
      <w:r>
        <w:rPr>
          <w:rFonts w:ascii="Times New Roman" w:hAnsi="Times New Roman" w:cs="Times New Roman" w:eastAsia="Times New Roman"/>
          <w:color w:val="auto"/>
          <w:spacing w:val="0"/>
          <w:position w:val="0"/>
          <w:sz w:val="24"/>
          <w:shd w:fill="auto" w:val="clear"/>
        </w:rPr>
        <w:t xml:space="preserve">Выявлены</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факты</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невыполнения</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предписаний</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органов</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государственного контроля (надзора), органов муниципального контроля (с указанием реквизитов выданных предписаний):______________________________________________________________________________________________________________________________________________________________________________</w:t>
      </w:r>
    </w:p>
    <w:p>
      <w:pPr>
        <w:numPr>
          <w:ilvl w:val="0"/>
          <w:numId w:val="73"/>
        </w:numPr>
        <w:tabs>
          <w:tab w:val="left" w:pos="720" w:leader="none"/>
        </w:tabs>
        <w:spacing w:before="100" w:after="100" w:line="24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Нарушений не выявлено.</w:t>
      </w:r>
    </w:p>
    <w:p>
      <w:pPr>
        <w:spacing w:before="100" w:after="10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Объяснения</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землепользователя (физического лица, индивидуального предпринимателя, его представителя, либо представителя юридического лица)</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по результатам проведенной</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роверки: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Запись</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в</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Журнал</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учета</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проверок</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юридического</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лица, индивидуального предпринимателя, внесена (заполняется</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при</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проведении выездной проверки):</w:t>
      </w:r>
    </w:p>
    <w:p>
      <w:pPr>
        <w:spacing w:before="100" w:after="10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100" w:after="10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________________________                           _________________________________________________</w:t>
      </w:r>
    </w:p>
    <w:p>
      <w:pPr>
        <w:spacing w:before="100" w:after="10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подпись проверяющего)</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подпись уполномоченного представителя </w:t>
      </w:r>
    </w:p>
    <w:p>
      <w:pPr>
        <w:spacing w:before="100" w:after="10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юридического лица, индивидуального предпринимателя, </w:t>
      </w:r>
    </w:p>
    <w:p>
      <w:pPr>
        <w:spacing w:before="100" w:after="10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его уполномоченного представителя)</w:t>
      </w:r>
      <w:r>
        <w:rPr>
          <w:rFonts w:ascii="Times New Roman" w:hAnsi="Times New Roman" w:cs="Times New Roman" w:eastAsia="Times New Roman"/>
          <w:color w:val="auto"/>
          <w:spacing w:val="0"/>
          <w:position w:val="0"/>
          <w:sz w:val="24"/>
          <w:shd w:fill="auto" w:val="clear"/>
        </w:rPr>
        <w:t xml:space="preserve"> </w:t>
      </w:r>
    </w:p>
    <w:p>
      <w:pPr>
        <w:spacing w:before="100" w:after="10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Журнал</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учета</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проверок</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юридического</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лица,</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индивидуального предпринимателя,</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отсутствует (заполняется при проведении выездной проверки):</w:t>
      </w:r>
    </w:p>
    <w:p>
      <w:pPr>
        <w:spacing w:before="100" w:after="10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________________________                                _______________________________________________</w:t>
      </w:r>
    </w:p>
    <w:p>
      <w:pPr>
        <w:spacing w:before="100" w:after="10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подпись проверяющего)</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подпись уполномоченного представителя</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юридического лица, индивидуального предпринимателя,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его уполномоченного представителя)</w:t>
      </w:r>
    </w:p>
    <w:p>
      <w:pPr>
        <w:spacing w:before="100" w:after="10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Прилагаемые к акту документы: _________________________________________________</w:t>
      </w:r>
    </w:p>
    <w:p>
      <w:pPr>
        <w:spacing w:before="100" w:after="10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_____________________________________________________________________________ </w:t>
      </w:r>
    </w:p>
    <w:p>
      <w:pPr>
        <w:spacing w:before="100" w:after="10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Подписи лиц, проводивших проверку: ____________________________________________</w:t>
      </w:r>
    </w:p>
    <w:p>
      <w:pPr>
        <w:spacing w:before="100" w:after="10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_____________________________________________________________________________ </w:t>
      </w:r>
    </w:p>
    <w:p>
      <w:pPr>
        <w:spacing w:before="100" w:after="10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С</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актом</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проверки</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ознакомлен(а),</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копию</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акта</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со</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всеми</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приложениями получил(а): _____________________________________________________________________________</w:t>
      </w:r>
    </w:p>
    <w:p>
      <w:pPr>
        <w:spacing w:before="100" w:after="10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_____________________________________________________________________________</w:t>
      </w:r>
    </w:p>
    <w:p>
      <w:pPr>
        <w:spacing w:before="100" w:after="10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фамилия, имя, отчество (последнее - при наличии), должность руководителя,</w:t>
      </w:r>
    </w:p>
    <w:p>
      <w:pPr>
        <w:spacing w:before="100" w:after="10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иного должностного лица или уполномоченного представителя юридического</w:t>
      </w:r>
    </w:p>
    <w:p>
      <w:pPr>
        <w:spacing w:before="100" w:after="10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лица, индивидуального предпринимателя, его уполномоченного представителя)</w:t>
      </w:r>
    </w:p>
    <w:p>
      <w:pPr>
        <w:spacing w:before="100" w:after="10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"__" ______________ 20__ </w:t>
      </w:r>
      <w:r>
        <w:rPr>
          <w:rFonts w:ascii="Times New Roman" w:hAnsi="Times New Roman" w:cs="Times New Roman" w:eastAsia="Times New Roman"/>
          <w:color w:val="auto"/>
          <w:spacing w:val="0"/>
          <w:position w:val="0"/>
          <w:sz w:val="24"/>
          <w:shd w:fill="auto" w:val="clear"/>
        </w:rPr>
        <w:t xml:space="preserve">г.</w:t>
      </w:r>
    </w:p>
    <w:p>
      <w:pPr>
        <w:spacing w:before="100" w:after="10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_______________</w:t>
      </w:r>
    </w:p>
    <w:p>
      <w:pPr>
        <w:spacing w:before="100" w:after="10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подпись)</w:t>
      </w:r>
    </w:p>
    <w:p>
      <w:pPr>
        <w:spacing w:before="100" w:after="10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Пометка об отказе ознакомления с актом проверки: _________________________________</w:t>
      </w:r>
    </w:p>
    <w:p>
      <w:pPr>
        <w:spacing w:before="100" w:after="10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подпись  уполномоченного</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должностного лица (лиц</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проводившего проверку)</w:t>
      </w:r>
    </w:p>
    <w:p>
      <w:pPr>
        <w:spacing w:before="0" w:after="0" w:line="240"/>
        <w:ind w:right="0" w:left="0" w:firstLine="698"/>
        <w:jc w:val="right"/>
        <w:rPr>
          <w:rFonts w:ascii="Times New Roman" w:hAnsi="Times New Roman" w:cs="Times New Roman" w:eastAsia="Times New Roman"/>
          <w:color w:val="auto"/>
          <w:spacing w:val="0"/>
          <w:position w:val="0"/>
          <w:sz w:val="24"/>
          <w:shd w:fill="auto" w:val="clear"/>
        </w:rPr>
      </w:pPr>
    </w:p>
    <w:p>
      <w:pPr>
        <w:spacing w:before="0" w:after="0" w:line="240"/>
        <w:ind w:right="0" w:left="0" w:firstLine="698"/>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Приложение №4</w:t>
      </w:r>
    </w:p>
    <w:p>
      <w:pPr>
        <w:spacing w:before="0" w:after="0" w:line="240"/>
        <w:ind w:right="0" w:left="0" w:firstLine="698"/>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к положению о порядке осуществления </w:t>
      </w:r>
    </w:p>
    <w:p>
      <w:pPr>
        <w:spacing w:before="0" w:after="0" w:line="240"/>
        <w:ind w:right="0" w:left="0" w:firstLine="698"/>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муниципального земельного контроля</w:t>
      </w:r>
    </w:p>
    <w:p>
      <w:pPr>
        <w:spacing w:before="0" w:after="0" w:line="240"/>
        <w:ind w:right="0" w:left="0" w:firstLine="698"/>
        <w:jc w:val="right"/>
        <w:rPr>
          <w:rFonts w:ascii="Arial" w:hAnsi="Arial" w:cs="Arial" w:eastAsia="Arial"/>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в границах Кабаевского сельского поселения </w:t>
      </w:r>
      <w:r>
        <w:rPr>
          <w:rFonts w:ascii="Arial" w:hAnsi="Arial" w:cs="Arial" w:eastAsia="Arial"/>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Дубенского муниципального района</w:t>
      </w:r>
      <w:r>
        <w:rPr>
          <w:rFonts w:ascii="Arial" w:hAnsi="Arial" w:cs="Arial" w:eastAsia="Arial"/>
          <w:b/>
          <w:color w:val="auto"/>
          <w:spacing w:val="0"/>
          <w:position w:val="0"/>
          <w:sz w:val="24"/>
          <w:shd w:fill="auto" w:val="clear"/>
        </w:rPr>
        <w:t xml:space="preserve"> </w:t>
      </w:r>
    </w:p>
    <w:p>
      <w:pPr>
        <w:spacing w:before="100" w:after="10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Администрацией Кабаевского сельского поселения Дубенского </w:t>
      </w:r>
    </w:p>
    <w:p>
      <w:pPr>
        <w:spacing w:before="100" w:after="10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муниципального района  Республики Мордовия</w:t>
      </w:r>
      <w:r>
        <w:rPr>
          <w:rFonts w:ascii="Times New Roman" w:hAnsi="Times New Roman" w:cs="Times New Roman" w:eastAsia="Times New Roman"/>
          <w:b/>
          <w:color w:val="auto"/>
          <w:spacing w:val="0"/>
          <w:position w:val="0"/>
          <w:sz w:val="24"/>
          <w:shd w:fill="auto" w:val="clear"/>
        </w:rPr>
        <w:t xml:space="preserve"> </w:t>
      </w:r>
      <w:r>
        <w:rPr>
          <w:rFonts w:ascii="Times New Roman" w:hAnsi="Times New Roman" w:cs="Times New Roman" w:eastAsia="Times New Roman"/>
          <w:b/>
          <w:color w:val="auto"/>
          <w:spacing w:val="0"/>
          <w:position w:val="0"/>
          <w:sz w:val="24"/>
          <w:shd w:fill="auto" w:val="clear"/>
        </w:rPr>
        <w:t xml:space="preserve"> </w:t>
      </w:r>
    </w:p>
    <w:p>
      <w:pPr>
        <w:spacing w:before="100" w:after="10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МУНИЦИПАЛЬНЫЙ ЗЕМЕЛЬНЫЙ КОНТРОЛЬ</w:t>
      </w:r>
      <w:r>
        <w:rPr>
          <w:rFonts w:ascii="Times New Roman" w:hAnsi="Times New Roman" w:cs="Times New Roman" w:eastAsia="Times New Roman"/>
          <w:b/>
          <w:color w:val="auto"/>
          <w:spacing w:val="0"/>
          <w:position w:val="0"/>
          <w:sz w:val="24"/>
          <w:shd w:fill="auto" w:val="clear"/>
        </w:rPr>
        <w:t xml:space="preserve"> </w:t>
      </w:r>
    </w:p>
    <w:p>
      <w:pPr>
        <w:spacing w:before="100" w:after="10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ФОТОТАБЛИЦА</w:t>
      </w:r>
      <w:r>
        <w:rPr>
          <w:rFonts w:ascii="Times New Roman" w:hAnsi="Times New Roman" w:cs="Times New Roman" w:eastAsia="Times New Roman"/>
          <w:b/>
          <w:color w:val="auto"/>
          <w:spacing w:val="0"/>
          <w:position w:val="0"/>
          <w:sz w:val="24"/>
          <w:shd w:fill="auto" w:val="clear"/>
        </w:rPr>
        <w:t xml:space="preserve"> </w:t>
      </w:r>
    </w:p>
    <w:p>
      <w:pPr>
        <w:spacing w:before="100" w:after="10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приложение к акту проверки соблюдения земельного</w:t>
      </w:r>
    </w:p>
    <w:p>
      <w:pPr>
        <w:spacing w:before="100" w:after="10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законодательства</w:t>
      </w:r>
    </w:p>
    <w:p>
      <w:pPr>
        <w:spacing w:before="100" w:after="10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от "__" _________ 20__ г. N ____________</w:t>
      </w:r>
    </w:p>
    <w:p>
      <w:pPr>
        <w:spacing w:before="100" w:after="10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__________________________________________________________________</w:t>
      </w:r>
    </w:p>
    <w:p>
      <w:pPr>
        <w:spacing w:before="100" w:after="10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Ф.И.О. должностного лица, наименование юридического лица,</w:t>
      </w:r>
    </w:p>
    <w:p>
      <w:pPr>
        <w:spacing w:before="100" w:after="10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Ф.И.О. физического лица)</w:t>
      </w:r>
    </w:p>
    <w:p>
      <w:pPr>
        <w:spacing w:before="100" w:after="10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__________________________________________________________________</w:t>
      </w:r>
    </w:p>
    <w:p>
      <w:pPr>
        <w:spacing w:before="100" w:after="10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__________________________________________________________________</w:t>
      </w:r>
    </w:p>
    <w:p>
      <w:pPr>
        <w:spacing w:before="100" w:after="10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адрес земельного участка)</w:t>
      </w: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w:t>
      </w:r>
      <w:r>
        <w:rPr>
          <w:rFonts w:ascii="Times New Roman" w:hAnsi="Times New Roman" w:cs="Times New Roman" w:eastAsia="Times New Roman"/>
          <w:b/>
          <w:color w:val="auto"/>
          <w:spacing w:val="0"/>
          <w:position w:val="0"/>
          <w:sz w:val="24"/>
          <w:shd w:fill="auto" w:val="clear"/>
        </w:rPr>
        <w:t xml:space="preserve">Муниципальный инспектор</w:t>
      </w:r>
      <w:r>
        <w:rPr>
          <w:rFonts w:ascii="Times New Roman" w:hAnsi="Times New Roman" w:cs="Times New Roman" w:eastAsia="Times New Roman"/>
          <w:b/>
          <w:color w:val="auto"/>
          <w:spacing w:val="0"/>
          <w:position w:val="0"/>
          <w:sz w:val="24"/>
          <w:shd w:fill="auto" w:val="clear"/>
        </w:rPr>
        <w:t xml:space="preserve">                         __________________    _________________</w:t>
      </w:r>
    </w:p>
    <w:p>
      <w:pPr>
        <w:spacing w:before="100" w:after="10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w:t>
      </w:r>
      <w:r>
        <w:rPr>
          <w:rFonts w:ascii="Times New Roman" w:hAnsi="Times New Roman" w:cs="Times New Roman" w:eastAsia="Times New Roman"/>
          <w:b/>
          <w:color w:val="auto"/>
          <w:spacing w:val="0"/>
          <w:position w:val="0"/>
          <w:sz w:val="24"/>
          <w:shd w:fill="auto" w:val="clear"/>
        </w:rPr>
        <w:t xml:space="preserve">подпись)</w:t>
      </w:r>
      <w:r>
        <w:rPr>
          <w:rFonts w:ascii="Times New Roman" w:hAnsi="Times New Roman" w:cs="Times New Roman" w:eastAsia="Times New Roman"/>
          <w:b/>
          <w:color w:val="auto"/>
          <w:spacing w:val="0"/>
          <w:position w:val="0"/>
          <w:sz w:val="24"/>
          <w:shd w:fill="auto" w:val="clear"/>
        </w:rPr>
        <w:t xml:space="preserve">                                            (</w:t>
      </w:r>
      <w:r>
        <w:rPr>
          <w:rFonts w:ascii="Times New Roman" w:hAnsi="Times New Roman" w:cs="Times New Roman" w:eastAsia="Times New Roman"/>
          <w:b/>
          <w:color w:val="auto"/>
          <w:spacing w:val="0"/>
          <w:position w:val="0"/>
          <w:sz w:val="24"/>
          <w:shd w:fill="auto" w:val="clear"/>
        </w:rPr>
        <w:t xml:space="preserve">Ф.И.О.)</w:t>
      </w:r>
    </w:p>
    <w:p>
      <w:pPr>
        <w:spacing w:before="0" w:after="0" w:line="240"/>
        <w:ind w:right="0" w:left="0" w:firstLine="720"/>
        <w:jc w:val="both"/>
        <w:rPr>
          <w:rFonts w:ascii="Arial" w:hAnsi="Arial" w:cs="Arial" w:eastAsia="Arial"/>
          <w:color w:val="auto"/>
          <w:spacing w:val="0"/>
          <w:position w:val="0"/>
          <w:sz w:val="24"/>
          <w:shd w:fill="auto" w:val="clear"/>
        </w:rPr>
      </w:pP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Приложение № 5</w:t>
      </w:r>
    </w:p>
    <w:p>
      <w:pPr>
        <w:spacing w:before="0" w:after="0" w:line="240"/>
        <w:ind w:right="0" w:left="0" w:firstLine="698"/>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к положению о порядке осуществления </w:t>
      </w:r>
    </w:p>
    <w:p>
      <w:pPr>
        <w:spacing w:before="0" w:after="0" w:line="240"/>
        <w:ind w:right="0" w:left="0" w:firstLine="698"/>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муниципального земельного контроля в границах</w:t>
      </w:r>
    </w:p>
    <w:p>
      <w:pPr>
        <w:spacing w:before="0" w:after="0" w:line="240"/>
        <w:ind w:right="0" w:left="0" w:firstLine="698"/>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Кабаевского сельского поселения  </w:t>
      </w:r>
    </w:p>
    <w:p>
      <w:pPr>
        <w:spacing w:before="0" w:after="0" w:line="240"/>
        <w:ind w:right="0" w:left="0" w:firstLine="698"/>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Дубенского муниципального района</w:t>
      </w:r>
    </w:p>
    <w:p>
      <w:pPr>
        <w:spacing w:before="100" w:after="10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Администрацией  Кабаевского сельского поселения</w:t>
      </w:r>
    </w:p>
    <w:p>
      <w:pPr>
        <w:spacing w:before="100" w:after="10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Дубенского муниципального района Республики Мордовия</w:t>
      </w:r>
      <w:r>
        <w:rPr>
          <w:rFonts w:ascii="Times New Roman" w:hAnsi="Times New Roman" w:cs="Times New Roman" w:eastAsia="Times New Roman"/>
          <w:b/>
          <w:color w:val="auto"/>
          <w:spacing w:val="0"/>
          <w:position w:val="0"/>
          <w:sz w:val="24"/>
          <w:shd w:fill="auto" w:val="clear"/>
        </w:rPr>
        <w:t xml:space="preserve"> </w:t>
      </w:r>
      <w:r>
        <w:rPr>
          <w:rFonts w:ascii="Times New Roman" w:hAnsi="Times New Roman" w:cs="Times New Roman" w:eastAsia="Times New Roman"/>
          <w:b/>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 </w:t>
      </w:r>
    </w:p>
    <w:p>
      <w:pPr>
        <w:spacing w:before="100" w:after="10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МУНИЦИПАЛЬНЫЙ ЗЕМЕЛЬНЫЙ КОНТРОЛЬ</w:t>
      </w:r>
    </w:p>
    <w:p>
      <w:pPr>
        <w:spacing w:before="100" w:after="10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ОБМЕР ПЛОЩАДИ ЗЕМЕЛЬНОГО УЧАСТКА</w:t>
      </w:r>
    </w:p>
    <w:p>
      <w:pPr>
        <w:spacing w:before="100" w:after="10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приложение к акту проверки соблюдения земельного законодательства</w:t>
      </w:r>
    </w:p>
    <w:p>
      <w:pPr>
        <w:spacing w:before="100" w:after="10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от "__" ____________ 20__ г. N ___________</w:t>
      </w:r>
    </w:p>
    <w:p>
      <w:pPr>
        <w:spacing w:before="100" w:after="10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Обмер земельного участка произвели:____________________________________________________________________________________(должность, Ф.И.О. инспектора производившего обмер земельного участка)</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в присутствии ______________________________________________________ (должность, наименование юридического лица, Ф.И.О. законного представителя юридического лица, Ф.И.О. физического лица)</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по адресу: __________________________________________________________(адрес земельного участка)</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____________________________________________________________________</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Согласно обмеру площадь земельного участка составляет __________________</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(__________________________________________________________) </w:t>
      </w:r>
      <w:r>
        <w:rPr>
          <w:rFonts w:ascii="Times New Roman" w:hAnsi="Times New Roman" w:cs="Times New Roman" w:eastAsia="Times New Roman"/>
          <w:color w:val="auto"/>
          <w:spacing w:val="0"/>
          <w:position w:val="0"/>
          <w:sz w:val="24"/>
          <w:shd w:fill="auto" w:val="clear"/>
        </w:rPr>
        <w:t xml:space="preserve">кв. м</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площадь земельного участка прописью)</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Расчет площади ____________________________________________________________________________</w:t>
      </w:r>
      <w:r>
        <w:rPr>
          <w:rFonts w:ascii="Times New Roman" w:hAnsi="Times New Roman" w:cs="Times New Roman" w:eastAsia="Times New Roman"/>
          <w:color w:val="auto"/>
          <w:spacing w:val="0"/>
          <w:position w:val="0"/>
          <w:sz w:val="24"/>
          <w:shd w:fill="auto" w:val="clear"/>
        </w:rPr>
        <w:t xml:space="preserve"> </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Особые отметки ___________________________________________________________</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Подписи лиц,</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проводивших обмер</w:t>
      </w:r>
      <w:r>
        <w:rPr>
          <w:rFonts w:ascii="Times New Roman" w:hAnsi="Times New Roman" w:cs="Times New Roman" w:eastAsia="Times New Roman"/>
          <w:color w:val="auto"/>
          <w:spacing w:val="0"/>
          <w:position w:val="0"/>
          <w:sz w:val="24"/>
          <w:shd w:fill="auto" w:val="clear"/>
        </w:rPr>
        <w:t xml:space="preserve">                                  _____________ ______________________</w:t>
      </w:r>
    </w:p>
    <w:p>
      <w:pPr>
        <w:spacing w:before="100" w:after="10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подпись)</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И.О. Фамилия)</w:t>
      </w:r>
    </w:p>
    <w:p>
      <w:pPr>
        <w:spacing w:before="100" w:after="10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_____________ ______________________</w:t>
      </w:r>
    </w:p>
    <w:p>
      <w:pPr>
        <w:spacing w:before="100" w:after="10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подпись)</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И.О. Фамилия)</w:t>
      </w:r>
    </w:p>
    <w:p>
      <w:pPr>
        <w:spacing w:before="100" w:after="10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Присутствующий</w:t>
      </w:r>
      <w:r>
        <w:rPr>
          <w:rFonts w:ascii="Times New Roman" w:hAnsi="Times New Roman" w:cs="Times New Roman" w:eastAsia="Times New Roman"/>
          <w:color w:val="auto"/>
          <w:spacing w:val="0"/>
          <w:position w:val="0"/>
          <w:sz w:val="24"/>
          <w:shd w:fill="auto" w:val="clear"/>
        </w:rPr>
        <w:t xml:space="preserve">                                      _____________ ______________________</w:t>
      </w:r>
    </w:p>
    <w:p>
      <w:pPr>
        <w:spacing w:before="100" w:after="10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подпись)</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И.О. Фамилия)</w:t>
      </w:r>
    </w:p>
    <w:p>
      <w:pPr>
        <w:spacing w:before="100" w:after="10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w:t>
      </w:r>
    </w:p>
    <w:p>
      <w:pPr>
        <w:spacing w:before="100" w:after="10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w:t>
      </w:r>
    </w:p>
    <w:p>
      <w:pPr>
        <w:spacing w:before="100" w:after="10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w:t>
      </w:r>
    </w:p>
    <w:p>
      <w:pPr>
        <w:spacing w:before="100" w:after="10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w:t>
      </w: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w:t>
      </w:r>
    </w:p>
    <w:p>
      <w:pPr>
        <w:spacing w:before="100" w:after="10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w:t>
      </w:r>
    </w:p>
    <w:p>
      <w:pPr>
        <w:spacing w:before="100" w:after="10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w:t>
      </w:r>
    </w:p>
    <w:p>
      <w:pPr>
        <w:spacing w:before="100" w:after="10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СХЕМАТИЧЕСКИЙ ЧЕРТЕЖ ЗЕМЕЛЬНОГО УЧАСТКА</w:t>
      </w:r>
    </w:p>
    <w:p>
      <w:pPr>
        <w:spacing w:before="100" w:after="10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w:t>
      </w:r>
    </w:p>
    <w:p>
      <w:pPr>
        <w:spacing w:before="100" w:after="10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w:t>
      </w:r>
    </w:p>
    <w:p>
      <w:pPr>
        <w:spacing w:before="100" w:after="10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w:t>
      </w:r>
    </w:p>
    <w:p>
      <w:pPr>
        <w:spacing w:before="100" w:after="10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w:t>
      </w:r>
    </w:p>
    <w:p>
      <w:pPr>
        <w:spacing w:before="100" w:after="10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w:t>
      </w:r>
    </w:p>
    <w:p>
      <w:pPr>
        <w:spacing w:before="100" w:after="10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w:t>
      </w:r>
    </w:p>
    <w:p>
      <w:pPr>
        <w:spacing w:before="100" w:after="10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w:t>
      </w:r>
    </w:p>
    <w:p>
      <w:pPr>
        <w:spacing w:before="100" w:after="10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w:t>
      </w:r>
    </w:p>
    <w:p>
      <w:pPr>
        <w:spacing w:before="100" w:after="10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__________________                      ______________________</w:t>
      </w:r>
    </w:p>
    <w:p>
      <w:pPr>
        <w:spacing w:before="100" w:after="10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w:t>
      </w:r>
      <w:r>
        <w:rPr>
          <w:rFonts w:ascii="Times New Roman" w:hAnsi="Times New Roman" w:cs="Times New Roman" w:eastAsia="Times New Roman"/>
          <w:b/>
          <w:color w:val="auto"/>
          <w:spacing w:val="0"/>
          <w:position w:val="0"/>
          <w:sz w:val="24"/>
          <w:shd w:fill="auto" w:val="clear"/>
        </w:rPr>
        <w:t xml:space="preserve">подпись)</w:t>
      </w:r>
      <w:r>
        <w:rPr>
          <w:rFonts w:ascii="Times New Roman" w:hAnsi="Times New Roman" w:cs="Times New Roman" w:eastAsia="Times New Roman"/>
          <w:b/>
          <w:color w:val="auto"/>
          <w:spacing w:val="0"/>
          <w:position w:val="0"/>
          <w:sz w:val="24"/>
          <w:shd w:fill="auto" w:val="clear"/>
        </w:rPr>
        <w:t xml:space="preserve">                                  (</w:t>
      </w:r>
      <w:r>
        <w:rPr>
          <w:rFonts w:ascii="Times New Roman" w:hAnsi="Times New Roman" w:cs="Times New Roman" w:eastAsia="Times New Roman"/>
          <w:b/>
          <w:color w:val="auto"/>
          <w:spacing w:val="0"/>
          <w:position w:val="0"/>
          <w:sz w:val="24"/>
          <w:shd w:fill="auto" w:val="clear"/>
        </w:rPr>
        <w:t xml:space="preserve">Ф.И.О.)</w:t>
      </w: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Приложение №7</w:t>
      </w:r>
    </w:p>
    <w:p>
      <w:pPr>
        <w:spacing w:before="0" w:after="0" w:line="240"/>
        <w:ind w:right="0" w:left="0" w:firstLine="698"/>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к положению о порядке осуществления </w:t>
      </w:r>
    </w:p>
    <w:p>
      <w:pPr>
        <w:spacing w:before="0" w:after="0" w:line="240"/>
        <w:ind w:right="0" w:left="0" w:firstLine="698"/>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муниципального земельного контроля </w:t>
      </w:r>
    </w:p>
    <w:p>
      <w:pPr>
        <w:spacing w:before="0" w:after="0" w:line="240"/>
        <w:ind w:right="0" w:left="0" w:firstLine="698"/>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в границах Кабаевского сельского поселения  </w:t>
      </w:r>
    </w:p>
    <w:p>
      <w:pPr>
        <w:spacing w:before="0" w:after="0" w:line="240"/>
        <w:ind w:right="0" w:left="0" w:firstLine="698"/>
        <w:jc w:val="right"/>
        <w:rPr>
          <w:rFonts w:ascii="Arial" w:hAnsi="Arial" w:cs="Arial" w:eastAsia="Arial"/>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Дубенского муниципального района</w:t>
      </w:r>
      <w:r>
        <w:rPr>
          <w:rFonts w:ascii="Arial" w:hAnsi="Arial" w:cs="Arial" w:eastAsia="Arial"/>
          <w:color w:val="auto"/>
          <w:spacing w:val="0"/>
          <w:position w:val="0"/>
          <w:sz w:val="24"/>
          <w:shd w:fill="auto" w:val="clear"/>
        </w:rPr>
        <w:t xml:space="preserve">                                 </w:t>
      </w:r>
    </w:p>
    <w:p>
      <w:pPr>
        <w:spacing w:before="0" w:after="0" w:line="240"/>
        <w:ind w:right="0" w:left="0" w:firstLine="0"/>
        <w:jc w:val="righ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 </w:t>
      </w:r>
      <w:r>
        <w:rPr>
          <w:rFonts w:ascii="Arial" w:hAnsi="Arial" w:cs="Arial" w:eastAsia="Arial"/>
          <w:color w:val="auto"/>
          <w:spacing w:val="0"/>
          <w:position w:val="0"/>
          <w:sz w:val="24"/>
          <w:shd w:fill="auto" w:val="clear"/>
        </w:rPr>
        <w:t xml:space="preserve">В ______________________________________</w:t>
      </w: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наименование органа прокуратуры)</w:t>
      </w: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от _____________________________________ </w:t>
      </w: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наименование органа государственного</w:t>
      </w: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контроля (надзора), муниципального</w:t>
      </w: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контроля с указанием юридического адреса)</w:t>
      </w:r>
      <w:r>
        <w:rPr>
          <w:rFonts w:ascii="Times New Roman" w:hAnsi="Times New Roman" w:cs="Times New Roman" w:eastAsia="Times New Roman"/>
          <w:color w:val="auto"/>
          <w:spacing w:val="0"/>
          <w:position w:val="0"/>
          <w:sz w:val="24"/>
          <w:shd w:fill="auto" w:val="clear"/>
        </w:rPr>
        <w:t xml:space="preserve"> </w:t>
      </w:r>
    </w:p>
    <w:p>
      <w:pPr>
        <w:spacing w:before="100" w:after="100" w:line="24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ЗАЯВЛЕНИЕ</w:t>
      </w:r>
    </w:p>
    <w:p>
      <w:pPr>
        <w:spacing w:before="100" w:after="100" w:line="24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о согласовании</w:t>
      </w:r>
      <w:r>
        <w:rPr>
          <w:rFonts w:ascii="Times New Roman" w:hAnsi="Times New Roman" w:cs="Times New Roman" w:eastAsia="Times New Roman"/>
          <w:b/>
          <w:color w:val="auto"/>
          <w:spacing w:val="0"/>
          <w:position w:val="0"/>
          <w:sz w:val="24"/>
          <w:shd w:fill="auto" w:val="clear"/>
        </w:rPr>
        <w:t xml:space="preserve">  </w:t>
      </w:r>
      <w:r>
        <w:rPr>
          <w:rFonts w:ascii="Times New Roman" w:hAnsi="Times New Roman" w:cs="Times New Roman" w:eastAsia="Times New Roman"/>
          <w:b/>
          <w:color w:val="auto"/>
          <w:spacing w:val="0"/>
          <w:position w:val="0"/>
          <w:sz w:val="24"/>
          <w:shd w:fill="auto" w:val="clear"/>
        </w:rPr>
        <w:t xml:space="preserve">проведения внеплановой выездной проверки юридического лица, индивидуального предпринимателя, относящихся к субъектам малого или среднего предпринимательства</w:t>
      </w:r>
      <w:r>
        <w:rPr>
          <w:rFonts w:ascii="Times New Roman" w:hAnsi="Times New Roman" w:cs="Times New Roman" w:eastAsia="Times New Roman"/>
          <w:color w:val="auto"/>
          <w:spacing w:val="0"/>
          <w:position w:val="0"/>
          <w:sz w:val="24"/>
          <w:shd w:fill="auto" w:val="clear"/>
        </w:rPr>
        <w:t xml:space="preserve"> </w:t>
      </w:r>
    </w:p>
    <w:p>
      <w:pPr>
        <w:spacing w:before="100" w:after="10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В соответствии со статьей 10 Федерального закона от 26 декабря 2008 г. № 294-ФЗ “О защите прав юридических лиц и индивидуальных предпринимателей при осуществлении государственного контроля (надзора) и муниципального контроля” (Собрание законодательства Российской Федерации, 2008, № 52, ст. 6249) просим согласия на проведение внеплановой выездной проверки в отношении ____________________________________________________________________________________________________________________________________________________________________________________(полное и (в случае, если имеется) сокращенное наименование, в том числе фирменное наименование, адрес (место нахождения) постоянно действующего исполнительного органа юридического лица, государственный регистрационный номер записи о государственной регистрации юридического лица/фамилия, имя и (в случае, если имеется) отчество, место жительства индивидуального предпринимателя, государственный регистрационный номер записи о государственной регистрации индивидуального предпринимателя, идентификационный номер налогоплательщика; номер реестровой записи и дата включения сведений в реестр субъектов малого или среднего предпринимательства)осуществляющего предпринимательскую деятельность на земельном участке, расположенном по адресу:_____________________________________________________________________________ кадастровый номер___________________________________________________________________ </w:t>
      </w: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Основание проведения проверки:</w:t>
      </w:r>
      <w:r>
        <w:rPr>
          <w:rFonts w:ascii="Times New Roman" w:hAnsi="Times New Roman" w:cs="Times New Roman" w:eastAsia="Times New Roman"/>
          <w:color w:val="auto"/>
          <w:spacing w:val="0"/>
          <w:position w:val="0"/>
          <w:sz w:val="24"/>
          <w:shd w:fill="auto" w:val="clear"/>
        </w:rPr>
        <w:t xml:space="preserve">  __________________________________________________________________________________________________________________________________________________________________________________________(</w:t>
      </w:r>
      <w:r>
        <w:rPr>
          <w:rFonts w:ascii="Times New Roman" w:hAnsi="Times New Roman" w:cs="Times New Roman" w:eastAsia="Times New Roman"/>
          <w:color w:val="auto"/>
          <w:spacing w:val="0"/>
          <w:position w:val="0"/>
          <w:sz w:val="24"/>
          <w:shd w:fill="auto" w:val="clear"/>
        </w:rPr>
        <w:t xml:space="preserve">ссылка на положение Федерального </w:t>
      </w:r>
      <w:hyperlink xmlns:r="http://schemas.openxmlformats.org/officeDocument/2006/relationships" r:id="docRId19">
        <w:r>
          <w:rPr>
            <w:rFonts w:ascii="Times New Roman" w:hAnsi="Times New Roman" w:cs="Times New Roman" w:eastAsia="Times New Roman"/>
            <w:color w:val="0000FF"/>
            <w:spacing w:val="0"/>
            <w:position w:val="0"/>
            <w:sz w:val="24"/>
            <w:u w:val="single"/>
            <w:shd w:fill="auto" w:val="clear"/>
          </w:rPr>
          <w:t xml:space="preserve">закона</w:t>
        </w:r>
      </w:hyperlink>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от 26 декабря 2008 г.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Дата начала проведения проверки: "__" ______________ 20__ года.</w:t>
      </w: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Время начала проведения проверки:"__" ______________ 20__ года.</w:t>
      </w: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указывается</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в случае, если</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основанием</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проведения</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проверки</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является </w:t>
      </w:r>
      <w:hyperlink xmlns:r="http://schemas.openxmlformats.org/officeDocument/2006/relationships" r:id="docRId20">
        <w:r>
          <w:rPr>
            <w:rFonts w:ascii="Times New Roman" w:hAnsi="Times New Roman" w:cs="Times New Roman" w:eastAsia="Times New Roman"/>
            <w:color w:val="0000FF"/>
            <w:spacing w:val="0"/>
            <w:position w:val="0"/>
            <w:sz w:val="24"/>
            <w:u w:val="single"/>
            <w:shd w:fill="auto" w:val="clear"/>
          </w:rPr>
          <w:t xml:space="preserve">часть 12 статьи 10</w:t>
        </w:r>
      </w:hyperlink>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Федерального</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закона</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от 26 декабря 2008 г.</w:t>
      </w:r>
      <w:r>
        <w:rPr>
          <w:rFonts w:ascii="Times New Roman" w:hAnsi="Times New Roman" w:cs="Times New Roman" w:eastAsia="Times New Roman"/>
          <w:color w:val="auto"/>
          <w:spacing w:val="0"/>
          <w:position w:val="0"/>
          <w:sz w:val="24"/>
          <w:shd w:fill="auto" w:val="clear"/>
        </w:rPr>
        <w:t xml:space="preserve">  N 294-</w:t>
      </w:r>
      <w:r>
        <w:rPr>
          <w:rFonts w:ascii="Times New Roman" w:hAnsi="Times New Roman" w:cs="Times New Roman" w:eastAsia="Times New Roman"/>
          <w:color w:val="auto"/>
          <w:spacing w:val="0"/>
          <w:position w:val="0"/>
          <w:sz w:val="24"/>
          <w:shd w:fill="auto" w:val="clear"/>
        </w:rPr>
        <w:t xml:space="preserve">ФЗ "О защите</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прав</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юридических</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лиц и индивидуальных предпринимателей</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при осуществлении</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государственного</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контроля</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надзора)</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и</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муниципального контроля")</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Приложения:______________________________________________________________________________________________________________________________________________________________(копия распоряжения главы Администрации о проведении внеплановой выездной проверки. Документы, содержащие сведения, послужившие основанием для проведения внеплановой проверки)_________________________________</w:t>
      </w:r>
      <w:r>
        <w:rPr>
          <w:rFonts w:ascii="Times New Roman" w:hAnsi="Times New Roman" w:cs="Times New Roman" w:eastAsia="Times New Roman"/>
          <w:color w:val="auto"/>
          <w:spacing w:val="0"/>
          <w:position w:val="0"/>
          <w:sz w:val="24"/>
          <w:shd w:fill="auto" w:val="clear"/>
        </w:rPr>
        <w:t xml:space="preserve"> ___________________________________________</w:t>
      </w: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наименование должностного лица)</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подпись)</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фамилия, имя, отчество (в случае, если имеется))</w:t>
      </w: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М.П.</w:t>
      </w: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Дата и время составления документа: _______________________________________________________</w:t>
      </w: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0" w:line="240"/>
        <w:ind w:right="0" w:left="0" w:firstLine="698"/>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Приложение № 8</w:t>
      </w:r>
    </w:p>
    <w:p>
      <w:pPr>
        <w:spacing w:before="0" w:after="0" w:line="240"/>
        <w:ind w:right="0" w:left="0" w:firstLine="698"/>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к положению о порядке осуществления </w:t>
      </w:r>
    </w:p>
    <w:p>
      <w:pPr>
        <w:spacing w:before="0" w:after="0" w:line="240"/>
        <w:ind w:right="0" w:left="0" w:firstLine="698"/>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муниципального земельного контроля в границах </w:t>
      </w:r>
    </w:p>
    <w:p>
      <w:pPr>
        <w:spacing w:before="0" w:after="0" w:line="240"/>
        <w:ind w:right="0" w:left="0" w:firstLine="698"/>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Кабаевского сельского поселения  </w:t>
      </w:r>
    </w:p>
    <w:p>
      <w:pPr>
        <w:spacing w:before="0" w:after="0" w:line="240"/>
        <w:ind w:right="0" w:left="0" w:firstLine="698"/>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Дубенского муниципального района</w:t>
      </w:r>
    </w:p>
    <w:p>
      <w:pPr>
        <w:spacing w:before="100" w:after="10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100" w:after="10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Образец удостоверения инспектора </w:t>
      </w:r>
    </w:p>
    <w:p>
      <w:pPr>
        <w:spacing w:before="100" w:after="10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по муниципальному земельному контролю за использованием и охраной земель</w:t>
      </w:r>
    </w:p>
    <w:p>
      <w:pPr>
        <w:spacing w:before="100" w:after="10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w:t>
      </w:r>
    </w:p>
    <w:tbl>
      <w:tblPr/>
      <w:tblGrid>
        <w:gridCol w:w="4454"/>
        <w:gridCol w:w="4919"/>
      </w:tblGrid>
      <w:tr>
        <w:trPr>
          <w:trHeight w:val="1" w:hRule="atLeast"/>
          <w:jc w:val="left"/>
        </w:trPr>
        <w:tc>
          <w:tcPr>
            <w:tcW w:w="4454" w:type="dxa"/>
            <w:tcBorders>
              <w:top w:val="single" w:color="000000" w:sz="6"/>
              <w:left w:val="single" w:color="000000" w:sz="6"/>
              <w:bottom w:val="single" w:color="000000" w:sz="6"/>
              <w:right w:val="single" w:color="000000" w:sz="6"/>
            </w:tcBorders>
            <w:shd w:color="000000" w:fill="ffffff" w:val="clear"/>
            <w:tcMar>
              <w:left w:w="0" w:type="dxa"/>
              <w:right w:w="0" w:type="dxa"/>
            </w:tcMar>
            <w:vAlign w:val="top"/>
          </w:tcPr>
          <w:p>
            <w:pPr>
              <w:spacing w:before="100" w:after="10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100" w:after="10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Администрация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Кабаевского сельского поселения Дубенского муниципального района Республики Мордовия</w:t>
            </w:r>
          </w:p>
          <w:p>
            <w:pPr>
              <w:spacing w:before="100" w:after="10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100" w:after="10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Место</w:t>
            </w: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для</w:t>
            </w: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фото</w:t>
            </w: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_______________ </w:t>
            </w: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личная подпись)</w:t>
            </w: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действительно до "____" ________ 20__ г.</w:t>
            </w:r>
          </w:p>
          <w:p>
            <w:pPr>
              <w:spacing w:before="100" w:after="10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w:t>
            </w:r>
          </w:p>
        </w:tc>
        <w:tc>
          <w:tcPr>
            <w:tcW w:w="4919" w:type="dxa"/>
            <w:tcBorders>
              <w:top w:val="single" w:color="000000" w:sz="6"/>
              <w:left w:val="single" w:color="000000" w:sz="6"/>
              <w:bottom w:val="single" w:color="000000" w:sz="6"/>
              <w:right w:val="single" w:color="000000" w:sz="6"/>
            </w:tcBorders>
            <w:shd w:color="000000" w:fill="ffffff" w:val="clear"/>
            <w:tcMar>
              <w:left w:w="0" w:type="dxa"/>
              <w:right w:w="0" w:type="dxa"/>
            </w:tcMar>
            <w:vAlign w:val="top"/>
          </w:tcPr>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100" w:after="10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Удостоверение №</w:t>
            </w:r>
            <w:r>
              <w:rPr>
                <w:rFonts w:ascii="Times New Roman" w:hAnsi="Times New Roman" w:cs="Times New Roman" w:eastAsia="Times New Roman"/>
                <w:color w:val="auto"/>
                <w:spacing w:val="0"/>
                <w:position w:val="0"/>
                <w:sz w:val="24"/>
                <w:shd w:fill="auto" w:val="clear"/>
              </w:rPr>
              <w:t xml:space="preserve">____</w:t>
            </w: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______________________________________</w:t>
            </w:r>
          </w:p>
          <w:p>
            <w:pPr>
              <w:spacing w:before="100" w:after="10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фамилия, имя, отчество)</w:t>
            </w:r>
          </w:p>
          <w:p>
            <w:pPr>
              <w:spacing w:before="100" w:after="10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является инспектором по муниципальному</w:t>
            </w:r>
          </w:p>
          <w:p>
            <w:pPr>
              <w:spacing w:before="100" w:after="10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земельному контролю за использованием и охраной</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земель </w:t>
            </w: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М.П.</w:t>
            </w: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выдано "_____" _____________ 20_ г.</w:t>
            </w: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Глава ________________ И.О. Фамилия</w:t>
            </w:r>
          </w:p>
          <w:p>
            <w:pPr>
              <w:spacing w:before="100" w:after="10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w:t>
            </w:r>
          </w:p>
        </w:tc>
      </w:tr>
    </w:tbl>
    <w:p>
      <w:pPr>
        <w:spacing w:before="100" w:after="100" w:line="240"/>
        <w:ind w:right="0" w:left="0" w:firstLine="0"/>
        <w:jc w:val="right"/>
        <w:rPr>
          <w:rFonts w:ascii="Times New Roman" w:hAnsi="Times New Roman" w:cs="Times New Roman" w:eastAsia="Times New Roman"/>
          <w:color w:val="auto"/>
          <w:spacing w:val="0"/>
          <w:position w:val="0"/>
          <w:sz w:val="24"/>
          <w:shd w:fill="auto" w:val="clear"/>
        </w:rPr>
      </w:pPr>
    </w:p>
    <w:p>
      <w:pPr>
        <w:spacing w:before="0" w:after="0" w:line="240"/>
        <w:ind w:right="0" w:left="0" w:firstLine="698"/>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Приложение № 9</w:t>
      </w:r>
    </w:p>
    <w:p>
      <w:pPr>
        <w:spacing w:before="0" w:after="0" w:line="240"/>
        <w:ind w:right="0" w:left="0" w:firstLine="698"/>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к положению о порядке осуществления </w:t>
      </w:r>
    </w:p>
    <w:p>
      <w:pPr>
        <w:spacing w:before="0" w:after="0" w:line="240"/>
        <w:ind w:right="0" w:left="0" w:firstLine="698"/>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муниципального земельного контроля в границах Кабаевского</w:t>
      </w:r>
    </w:p>
    <w:p>
      <w:pPr>
        <w:spacing w:before="0" w:after="0" w:line="240"/>
        <w:ind w:right="0" w:left="0" w:firstLine="698"/>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сельского поселения  Дубенского муниципального района</w:t>
      </w:r>
      <w:r>
        <w:rPr>
          <w:rFonts w:ascii="Times New Roman" w:hAnsi="Times New Roman" w:cs="Times New Roman" w:eastAsia="Times New Roman"/>
          <w:color w:val="auto"/>
          <w:spacing w:val="0"/>
          <w:position w:val="0"/>
          <w:sz w:val="24"/>
          <w:shd w:fill="auto" w:val="clear"/>
        </w:rPr>
        <w:t xml:space="preserve"> </w:t>
      </w:r>
    </w:p>
    <w:p>
      <w:pPr>
        <w:spacing w:before="100" w:after="10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100" w:after="10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УТВЕРЖДЕН</w:t>
      </w:r>
    </w:p>
    <w:p>
      <w:pPr>
        <w:spacing w:before="100" w:after="10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100" w:after="10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Глава в границах Кабаевского сельского поселения Дубенского муниципального района РМ</w:t>
      </w:r>
    </w:p>
    <w:p>
      <w:pPr>
        <w:spacing w:before="100" w:after="10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_________________________</w:t>
      </w:r>
    </w:p>
    <w:p>
      <w:pPr>
        <w:spacing w:before="100" w:after="10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 </w:t>
      </w:r>
      <w:r>
        <w:rPr>
          <w:rFonts w:ascii="Times New Roman" w:hAnsi="Times New Roman" w:cs="Times New Roman" w:eastAsia="Times New Roman"/>
          <w:color w:val="auto"/>
          <w:spacing w:val="0"/>
          <w:position w:val="0"/>
          <w:sz w:val="24"/>
          <w:shd w:fill="auto" w:val="clear"/>
        </w:rPr>
        <w:t xml:space="preserve">подпись )</w:t>
      </w:r>
    </w:p>
    <w:p>
      <w:pPr>
        <w:spacing w:before="100" w:after="10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от</w:t>
      </w:r>
      <w:r>
        <w:rPr>
          <w:rFonts w:ascii="Times New Roman" w:hAnsi="Times New Roman" w:cs="Times New Roman" w:eastAsia="Times New Roman"/>
          <w:color w:val="auto"/>
          <w:spacing w:val="0"/>
          <w:position w:val="0"/>
          <w:sz w:val="24"/>
          <w:shd w:fill="auto" w:val="clear"/>
        </w:rPr>
        <w:t xml:space="preserve">             20   </w:t>
      </w:r>
      <w:r>
        <w:rPr>
          <w:rFonts w:ascii="Times New Roman" w:hAnsi="Times New Roman" w:cs="Times New Roman" w:eastAsia="Times New Roman"/>
          <w:color w:val="auto"/>
          <w:spacing w:val="0"/>
          <w:position w:val="0"/>
          <w:sz w:val="24"/>
          <w:shd w:fill="auto" w:val="clear"/>
        </w:rPr>
        <w:t xml:space="preserve">г.</w:t>
      </w:r>
    </w:p>
    <w:p>
      <w:pPr>
        <w:spacing w:before="100" w:after="10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М.П.</w:t>
      </w:r>
    </w:p>
    <w:p>
      <w:pPr>
        <w:spacing w:before="100" w:after="10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100" w:after="10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План проведения проверок соблюдения земельного законодательства</w:t>
      </w:r>
    </w:p>
    <w:p>
      <w:pPr>
        <w:spacing w:before="100" w:after="10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физическими лицами на 20__г.</w:t>
      </w: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tbl>
      <w:tblPr/>
      <w:tblGrid>
        <w:gridCol w:w="685"/>
        <w:gridCol w:w="2483"/>
        <w:gridCol w:w="2219"/>
        <w:gridCol w:w="2028"/>
        <w:gridCol w:w="1958"/>
      </w:tblGrid>
      <w:tr>
        <w:trPr>
          <w:trHeight w:val="1" w:hRule="atLeast"/>
          <w:jc w:val="left"/>
        </w:trPr>
        <w:tc>
          <w:tcPr>
            <w:tcW w:w="685" w:type="dxa"/>
            <w:tcBorders>
              <w:top w:val="single" w:color="000000" w:sz="6"/>
              <w:left w:val="single" w:color="000000" w:sz="6"/>
              <w:bottom w:val="single" w:color="000000" w:sz="6"/>
              <w:right w:val="single" w:color="000000" w:sz="6"/>
            </w:tcBorders>
            <w:shd w:color="000000" w:fill="ffffff" w:val="clear"/>
            <w:tcMar>
              <w:left w:w="0" w:type="dxa"/>
              <w:right w:w="0" w:type="dxa"/>
            </w:tcMar>
            <w:vAlign w:val="top"/>
          </w:tcPr>
          <w:p>
            <w:pPr>
              <w:spacing w:before="100" w:after="10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п/п</w:t>
            </w:r>
          </w:p>
        </w:tc>
        <w:tc>
          <w:tcPr>
            <w:tcW w:w="2483" w:type="dxa"/>
            <w:tcBorders>
              <w:top w:val="single" w:color="000000" w:sz="6"/>
              <w:left w:val="single" w:color="000000" w:sz="6"/>
              <w:bottom w:val="single" w:color="000000" w:sz="6"/>
              <w:right w:val="single" w:color="000000" w:sz="6"/>
            </w:tcBorders>
            <w:shd w:color="000000" w:fill="ffffff" w:val="clear"/>
            <w:tcMar>
              <w:left w:w="0" w:type="dxa"/>
              <w:right w:w="0" w:type="dxa"/>
            </w:tcMar>
            <w:vAlign w:val="top"/>
          </w:tcPr>
          <w:p>
            <w:pPr>
              <w:spacing w:before="100" w:after="10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Адрес земельного участка</w:t>
            </w:r>
          </w:p>
        </w:tc>
        <w:tc>
          <w:tcPr>
            <w:tcW w:w="2219" w:type="dxa"/>
            <w:tcBorders>
              <w:top w:val="single" w:color="000000" w:sz="6"/>
              <w:left w:val="single" w:color="000000" w:sz="6"/>
              <w:bottom w:val="single" w:color="000000" w:sz="6"/>
              <w:right w:val="single" w:color="000000" w:sz="6"/>
            </w:tcBorders>
            <w:shd w:color="000000" w:fill="ffffff" w:val="clear"/>
            <w:tcMar>
              <w:left w:w="0" w:type="dxa"/>
              <w:right w:w="0" w:type="dxa"/>
            </w:tcMar>
            <w:vAlign w:val="top"/>
          </w:tcPr>
          <w:p>
            <w:pPr>
              <w:spacing w:before="100" w:after="10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Кадастровый номер (при наличии)</w:t>
            </w:r>
          </w:p>
        </w:tc>
        <w:tc>
          <w:tcPr>
            <w:tcW w:w="2028" w:type="dxa"/>
            <w:tcBorders>
              <w:top w:val="single" w:color="000000" w:sz="6"/>
              <w:left w:val="single" w:color="000000" w:sz="6"/>
              <w:bottom w:val="single" w:color="000000" w:sz="6"/>
              <w:right w:val="single" w:color="000000" w:sz="6"/>
            </w:tcBorders>
            <w:shd w:color="000000" w:fill="ffffff" w:val="clear"/>
            <w:tcMar>
              <w:left w:w="0" w:type="dxa"/>
              <w:right w:w="0" w:type="dxa"/>
            </w:tcMar>
            <w:vAlign w:val="top"/>
          </w:tcPr>
          <w:p>
            <w:pPr>
              <w:spacing w:before="100" w:after="10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Правообладатель</w:t>
            </w:r>
          </w:p>
        </w:tc>
        <w:tc>
          <w:tcPr>
            <w:tcW w:w="1958" w:type="dxa"/>
            <w:tcBorders>
              <w:top w:val="single" w:color="000000" w:sz="6"/>
              <w:left w:val="single" w:color="000000" w:sz="6"/>
              <w:bottom w:val="single" w:color="000000" w:sz="6"/>
              <w:right w:val="single" w:color="000000" w:sz="6"/>
            </w:tcBorders>
            <w:shd w:color="000000" w:fill="ffffff" w:val="clear"/>
            <w:tcMar>
              <w:left w:w="0" w:type="dxa"/>
              <w:right w:w="0" w:type="dxa"/>
            </w:tcMar>
            <w:vAlign w:val="top"/>
          </w:tcPr>
          <w:p>
            <w:pPr>
              <w:spacing w:before="100" w:after="10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Вид разрешенного использования</w:t>
            </w:r>
          </w:p>
        </w:tc>
      </w:tr>
      <w:tr>
        <w:trPr>
          <w:trHeight w:val="1" w:hRule="atLeast"/>
          <w:jc w:val="left"/>
        </w:trPr>
        <w:tc>
          <w:tcPr>
            <w:tcW w:w="9373" w:type="dxa"/>
            <w:gridSpan w:val="5"/>
            <w:tcBorders>
              <w:top w:val="single" w:color="000000" w:sz="6"/>
              <w:left w:val="single" w:color="000000" w:sz="6"/>
              <w:bottom w:val="single" w:color="000000" w:sz="6"/>
              <w:right w:val="single" w:color="000000" w:sz="6"/>
            </w:tcBorders>
            <w:shd w:color="000000" w:fill="ffffff" w:val="clear"/>
            <w:tcMar>
              <w:left w:w="0" w:type="dxa"/>
              <w:right w:w="0" w:type="dxa"/>
            </w:tcMar>
            <w:vAlign w:val="top"/>
          </w:tcPr>
          <w:p>
            <w:pPr>
              <w:spacing w:before="100" w:after="10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I </w:t>
            </w:r>
            <w:r>
              <w:rPr>
                <w:rFonts w:ascii="Times New Roman" w:hAnsi="Times New Roman" w:cs="Times New Roman" w:eastAsia="Times New Roman"/>
                <w:color w:val="auto"/>
                <w:spacing w:val="0"/>
                <w:position w:val="0"/>
                <w:sz w:val="24"/>
                <w:shd w:fill="auto" w:val="clear"/>
              </w:rPr>
              <w:t xml:space="preserve">квартал</w:t>
            </w:r>
          </w:p>
        </w:tc>
      </w:tr>
      <w:tr>
        <w:trPr>
          <w:trHeight w:val="1" w:hRule="atLeast"/>
          <w:jc w:val="left"/>
        </w:trPr>
        <w:tc>
          <w:tcPr>
            <w:tcW w:w="685" w:type="dxa"/>
            <w:tcBorders>
              <w:top w:val="single" w:color="000000" w:sz="6"/>
              <w:left w:val="single" w:color="000000" w:sz="6"/>
              <w:bottom w:val="single" w:color="000000" w:sz="6"/>
              <w:right w:val="single" w:color="000000" w:sz="6"/>
            </w:tcBorders>
            <w:shd w:color="000000" w:fill="ffffff" w:val="clear"/>
            <w:tcMar>
              <w:left w:w="0" w:type="dxa"/>
              <w:right w:w="0" w:type="dxa"/>
            </w:tcMar>
            <w:vAlign w:val="top"/>
          </w:tcPr>
          <w:p>
            <w:pPr>
              <w:spacing w:before="100" w:after="10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w:t>
            </w:r>
          </w:p>
        </w:tc>
        <w:tc>
          <w:tcPr>
            <w:tcW w:w="2483" w:type="dxa"/>
            <w:tcBorders>
              <w:top w:val="single" w:color="000000" w:sz="6"/>
              <w:left w:val="single" w:color="000000" w:sz="6"/>
              <w:bottom w:val="single" w:color="000000" w:sz="6"/>
              <w:right w:val="single" w:color="000000" w:sz="6"/>
            </w:tcBorders>
            <w:shd w:color="000000" w:fill="ffffff" w:val="clear"/>
            <w:tcMar>
              <w:left w:w="0" w:type="dxa"/>
              <w:right w:w="0" w:type="dxa"/>
            </w:tcMar>
            <w:vAlign w:val="top"/>
          </w:tcPr>
          <w:p>
            <w:pPr>
              <w:spacing w:before="100" w:after="10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w:t>
            </w:r>
          </w:p>
        </w:tc>
        <w:tc>
          <w:tcPr>
            <w:tcW w:w="2219" w:type="dxa"/>
            <w:tcBorders>
              <w:top w:val="single" w:color="000000" w:sz="6"/>
              <w:left w:val="single" w:color="000000" w:sz="6"/>
              <w:bottom w:val="single" w:color="000000" w:sz="6"/>
              <w:right w:val="single" w:color="000000" w:sz="6"/>
            </w:tcBorders>
            <w:shd w:color="000000" w:fill="ffffff" w:val="clear"/>
            <w:tcMar>
              <w:left w:w="0" w:type="dxa"/>
              <w:right w:w="0" w:type="dxa"/>
            </w:tcMar>
            <w:vAlign w:val="top"/>
          </w:tcPr>
          <w:p>
            <w:pPr>
              <w:spacing w:before="100" w:after="10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w:t>
            </w:r>
          </w:p>
        </w:tc>
        <w:tc>
          <w:tcPr>
            <w:tcW w:w="2028" w:type="dxa"/>
            <w:tcBorders>
              <w:top w:val="single" w:color="000000" w:sz="6"/>
              <w:left w:val="single" w:color="000000" w:sz="6"/>
              <w:bottom w:val="single" w:color="000000" w:sz="6"/>
              <w:right w:val="single" w:color="000000" w:sz="6"/>
            </w:tcBorders>
            <w:shd w:color="000000" w:fill="ffffff" w:val="clear"/>
            <w:tcMar>
              <w:left w:w="0" w:type="dxa"/>
              <w:right w:w="0" w:type="dxa"/>
            </w:tcMar>
            <w:vAlign w:val="top"/>
          </w:tcPr>
          <w:p>
            <w:pPr>
              <w:spacing w:before="100" w:after="10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w:t>
            </w:r>
          </w:p>
        </w:tc>
        <w:tc>
          <w:tcPr>
            <w:tcW w:w="1958" w:type="dxa"/>
            <w:tcBorders>
              <w:top w:val="single" w:color="000000" w:sz="6"/>
              <w:left w:val="single" w:color="000000" w:sz="6"/>
              <w:bottom w:val="single" w:color="000000" w:sz="6"/>
              <w:right w:val="single" w:color="000000" w:sz="6"/>
            </w:tcBorders>
            <w:shd w:color="000000" w:fill="ffffff" w:val="clear"/>
            <w:tcMar>
              <w:left w:w="0" w:type="dxa"/>
              <w:right w:w="0" w:type="dxa"/>
            </w:tcMar>
            <w:vAlign w:val="top"/>
          </w:tcPr>
          <w:p>
            <w:pPr>
              <w:spacing w:before="100" w:after="10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w:t>
            </w:r>
          </w:p>
        </w:tc>
      </w:tr>
      <w:tr>
        <w:trPr>
          <w:trHeight w:val="1" w:hRule="atLeast"/>
          <w:jc w:val="left"/>
        </w:trPr>
        <w:tc>
          <w:tcPr>
            <w:tcW w:w="9373" w:type="dxa"/>
            <w:gridSpan w:val="5"/>
            <w:tcBorders>
              <w:top w:val="single" w:color="000000" w:sz="6"/>
              <w:left w:val="single" w:color="000000" w:sz="6"/>
              <w:bottom w:val="single" w:color="000000" w:sz="6"/>
              <w:right w:val="single" w:color="000000" w:sz="6"/>
            </w:tcBorders>
            <w:shd w:color="000000" w:fill="ffffff" w:val="clear"/>
            <w:tcMar>
              <w:left w:w="0" w:type="dxa"/>
              <w:right w:w="0" w:type="dxa"/>
            </w:tcMar>
            <w:vAlign w:val="top"/>
          </w:tcPr>
          <w:p>
            <w:pPr>
              <w:spacing w:before="100" w:after="10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II </w:t>
            </w:r>
            <w:r>
              <w:rPr>
                <w:rFonts w:ascii="Times New Roman" w:hAnsi="Times New Roman" w:cs="Times New Roman" w:eastAsia="Times New Roman"/>
                <w:color w:val="auto"/>
                <w:spacing w:val="0"/>
                <w:position w:val="0"/>
                <w:sz w:val="24"/>
                <w:shd w:fill="auto" w:val="clear"/>
              </w:rPr>
              <w:t xml:space="preserve">квартал</w:t>
            </w:r>
          </w:p>
        </w:tc>
      </w:tr>
      <w:tr>
        <w:trPr>
          <w:trHeight w:val="1" w:hRule="atLeast"/>
          <w:jc w:val="left"/>
        </w:trPr>
        <w:tc>
          <w:tcPr>
            <w:tcW w:w="685" w:type="dxa"/>
            <w:tcBorders>
              <w:top w:val="single" w:color="000000" w:sz="6"/>
              <w:left w:val="single" w:color="000000" w:sz="6"/>
              <w:bottom w:val="single" w:color="000000" w:sz="6"/>
              <w:right w:val="single" w:color="000000" w:sz="6"/>
            </w:tcBorders>
            <w:shd w:color="000000" w:fill="ffffff" w:val="clear"/>
            <w:tcMar>
              <w:left w:w="0" w:type="dxa"/>
              <w:right w:w="0" w:type="dxa"/>
            </w:tcMar>
            <w:vAlign w:val="top"/>
          </w:tcPr>
          <w:p>
            <w:pPr>
              <w:spacing w:before="100" w:after="10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w:t>
            </w:r>
          </w:p>
        </w:tc>
        <w:tc>
          <w:tcPr>
            <w:tcW w:w="2483" w:type="dxa"/>
            <w:tcBorders>
              <w:top w:val="single" w:color="000000" w:sz="6"/>
              <w:left w:val="single" w:color="000000" w:sz="6"/>
              <w:bottom w:val="single" w:color="000000" w:sz="6"/>
              <w:right w:val="single" w:color="000000" w:sz="6"/>
            </w:tcBorders>
            <w:shd w:color="000000" w:fill="ffffff" w:val="clear"/>
            <w:tcMar>
              <w:left w:w="0" w:type="dxa"/>
              <w:right w:w="0" w:type="dxa"/>
            </w:tcMar>
            <w:vAlign w:val="top"/>
          </w:tcPr>
          <w:p>
            <w:pPr>
              <w:spacing w:before="100" w:after="10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w:t>
            </w:r>
          </w:p>
        </w:tc>
        <w:tc>
          <w:tcPr>
            <w:tcW w:w="2219" w:type="dxa"/>
            <w:tcBorders>
              <w:top w:val="single" w:color="000000" w:sz="6"/>
              <w:left w:val="single" w:color="000000" w:sz="6"/>
              <w:bottom w:val="single" w:color="000000" w:sz="6"/>
              <w:right w:val="single" w:color="000000" w:sz="6"/>
            </w:tcBorders>
            <w:shd w:color="000000" w:fill="ffffff" w:val="clear"/>
            <w:tcMar>
              <w:left w:w="0" w:type="dxa"/>
              <w:right w:w="0" w:type="dxa"/>
            </w:tcMar>
            <w:vAlign w:val="top"/>
          </w:tcPr>
          <w:p>
            <w:pPr>
              <w:spacing w:before="100" w:after="10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w:t>
            </w:r>
          </w:p>
        </w:tc>
        <w:tc>
          <w:tcPr>
            <w:tcW w:w="2028" w:type="dxa"/>
            <w:tcBorders>
              <w:top w:val="single" w:color="000000" w:sz="6"/>
              <w:left w:val="single" w:color="000000" w:sz="6"/>
              <w:bottom w:val="single" w:color="000000" w:sz="6"/>
              <w:right w:val="single" w:color="000000" w:sz="6"/>
            </w:tcBorders>
            <w:shd w:color="000000" w:fill="ffffff" w:val="clear"/>
            <w:tcMar>
              <w:left w:w="0" w:type="dxa"/>
              <w:right w:w="0" w:type="dxa"/>
            </w:tcMar>
            <w:vAlign w:val="top"/>
          </w:tcPr>
          <w:p>
            <w:pPr>
              <w:spacing w:before="100" w:after="10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w:t>
            </w:r>
          </w:p>
        </w:tc>
        <w:tc>
          <w:tcPr>
            <w:tcW w:w="1958" w:type="dxa"/>
            <w:tcBorders>
              <w:top w:val="single" w:color="000000" w:sz="6"/>
              <w:left w:val="single" w:color="000000" w:sz="6"/>
              <w:bottom w:val="single" w:color="000000" w:sz="6"/>
              <w:right w:val="single" w:color="000000" w:sz="6"/>
            </w:tcBorders>
            <w:shd w:color="000000" w:fill="ffffff" w:val="clear"/>
            <w:tcMar>
              <w:left w:w="0" w:type="dxa"/>
              <w:right w:w="0" w:type="dxa"/>
            </w:tcMar>
            <w:vAlign w:val="top"/>
          </w:tcPr>
          <w:p>
            <w:pPr>
              <w:spacing w:before="100" w:after="10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w:t>
            </w:r>
          </w:p>
        </w:tc>
      </w:tr>
      <w:tr>
        <w:trPr>
          <w:trHeight w:val="1" w:hRule="atLeast"/>
          <w:jc w:val="left"/>
        </w:trPr>
        <w:tc>
          <w:tcPr>
            <w:tcW w:w="9373" w:type="dxa"/>
            <w:gridSpan w:val="5"/>
            <w:tcBorders>
              <w:top w:val="single" w:color="000000" w:sz="6"/>
              <w:left w:val="single" w:color="000000" w:sz="6"/>
              <w:bottom w:val="single" w:color="000000" w:sz="6"/>
              <w:right w:val="single" w:color="000000" w:sz="6"/>
            </w:tcBorders>
            <w:shd w:color="000000" w:fill="ffffff" w:val="clear"/>
            <w:tcMar>
              <w:left w:w="0" w:type="dxa"/>
              <w:right w:w="0" w:type="dxa"/>
            </w:tcMar>
            <w:vAlign w:val="top"/>
          </w:tcPr>
          <w:p>
            <w:pPr>
              <w:spacing w:before="100" w:after="10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III </w:t>
            </w:r>
            <w:r>
              <w:rPr>
                <w:rFonts w:ascii="Times New Roman" w:hAnsi="Times New Roman" w:cs="Times New Roman" w:eastAsia="Times New Roman"/>
                <w:color w:val="auto"/>
                <w:spacing w:val="0"/>
                <w:position w:val="0"/>
                <w:sz w:val="24"/>
                <w:shd w:fill="auto" w:val="clear"/>
              </w:rPr>
              <w:t xml:space="preserve">квартал</w:t>
            </w:r>
          </w:p>
        </w:tc>
      </w:tr>
      <w:tr>
        <w:trPr>
          <w:trHeight w:val="1" w:hRule="atLeast"/>
          <w:jc w:val="left"/>
        </w:trPr>
        <w:tc>
          <w:tcPr>
            <w:tcW w:w="685" w:type="dxa"/>
            <w:tcBorders>
              <w:top w:val="single" w:color="000000" w:sz="6"/>
              <w:left w:val="single" w:color="000000" w:sz="6"/>
              <w:bottom w:val="single" w:color="000000" w:sz="6"/>
              <w:right w:val="single" w:color="000000" w:sz="6"/>
            </w:tcBorders>
            <w:shd w:color="000000" w:fill="ffffff" w:val="clear"/>
            <w:tcMar>
              <w:left w:w="0" w:type="dxa"/>
              <w:right w:w="0" w:type="dxa"/>
            </w:tcMar>
            <w:vAlign w:val="top"/>
          </w:tcPr>
          <w:p>
            <w:pPr>
              <w:spacing w:before="100" w:after="10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w:t>
            </w:r>
          </w:p>
        </w:tc>
        <w:tc>
          <w:tcPr>
            <w:tcW w:w="2483" w:type="dxa"/>
            <w:tcBorders>
              <w:top w:val="single" w:color="000000" w:sz="6"/>
              <w:left w:val="single" w:color="000000" w:sz="6"/>
              <w:bottom w:val="single" w:color="000000" w:sz="6"/>
              <w:right w:val="single" w:color="000000" w:sz="6"/>
            </w:tcBorders>
            <w:shd w:color="000000" w:fill="ffffff" w:val="clear"/>
            <w:tcMar>
              <w:left w:w="0" w:type="dxa"/>
              <w:right w:w="0" w:type="dxa"/>
            </w:tcMar>
            <w:vAlign w:val="top"/>
          </w:tcPr>
          <w:p>
            <w:pPr>
              <w:spacing w:before="100" w:after="10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w:t>
            </w:r>
          </w:p>
        </w:tc>
        <w:tc>
          <w:tcPr>
            <w:tcW w:w="2219" w:type="dxa"/>
            <w:tcBorders>
              <w:top w:val="single" w:color="000000" w:sz="6"/>
              <w:left w:val="single" w:color="000000" w:sz="6"/>
              <w:bottom w:val="single" w:color="000000" w:sz="6"/>
              <w:right w:val="single" w:color="000000" w:sz="6"/>
            </w:tcBorders>
            <w:shd w:color="000000" w:fill="ffffff" w:val="clear"/>
            <w:tcMar>
              <w:left w:w="0" w:type="dxa"/>
              <w:right w:w="0" w:type="dxa"/>
            </w:tcMar>
            <w:vAlign w:val="top"/>
          </w:tcPr>
          <w:p>
            <w:pPr>
              <w:spacing w:before="100" w:after="10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w:t>
            </w:r>
          </w:p>
        </w:tc>
        <w:tc>
          <w:tcPr>
            <w:tcW w:w="2028" w:type="dxa"/>
            <w:tcBorders>
              <w:top w:val="single" w:color="000000" w:sz="6"/>
              <w:left w:val="single" w:color="000000" w:sz="6"/>
              <w:bottom w:val="single" w:color="000000" w:sz="6"/>
              <w:right w:val="single" w:color="000000" w:sz="6"/>
            </w:tcBorders>
            <w:shd w:color="000000" w:fill="ffffff" w:val="clear"/>
            <w:tcMar>
              <w:left w:w="0" w:type="dxa"/>
              <w:right w:w="0" w:type="dxa"/>
            </w:tcMar>
            <w:vAlign w:val="top"/>
          </w:tcPr>
          <w:p>
            <w:pPr>
              <w:spacing w:before="100" w:after="10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w:t>
            </w:r>
          </w:p>
        </w:tc>
        <w:tc>
          <w:tcPr>
            <w:tcW w:w="1958" w:type="dxa"/>
            <w:tcBorders>
              <w:top w:val="single" w:color="000000" w:sz="6"/>
              <w:left w:val="single" w:color="000000" w:sz="6"/>
              <w:bottom w:val="single" w:color="000000" w:sz="6"/>
              <w:right w:val="single" w:color="000000" w:sz="6"/>
            </w:tcBorders>
            <w:shd w:color="000000" w:fill="ffffff" w:val="clear"/>
            <w:tcMar>
              <w:left w:w="0" w:type="dxa"/>
              <w:right w:w="0" w:type="dxa"/>
            </w:tcMar>
            <w:vAlign w:val="top"/>
          </w:tcPr>
          <w:p>
            <w:pPr>
              <w:spacing w:before="100" w:after="10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w:t>
            </w:r>
          </w:p>
        </w:tc>
      </w:tr>
      <w:tr>
        <w:trPr>
          <w:trHeight w:val="1" w:hRule="atLeast"/>
          <w:jc w:val="left"/>
        </w:trPr>
        <w:tc>
          <w:tcPr>
            <w:tcW w:w="9373" w:type="dxa"/>
            <w:gridSpan w:val="5"/>
            <w:tcBorders>
              <w:top w:val="single" w:color="000000" w:sz="6"/>
              <w:left w:val="single" w:color="000000" w:sz="6"/>
              <w:bottom w:val="single" w:color="000000" w:sz="6"/>
              <w:right w:val="single" w:color="000000" w:sz="6"/>
            </w:tcBorders>
            <w:shd w:color="000000" w:fill="ffffff" w:val="clear"/>
            <w:tcMar>
              <w:left w:w="0" w:type="dxa"/>
              <w:right w:w="0" w:type="dxa"/>
            </w:tcMar>
            <w:vAlign w:val="top"/>
          </w:tcPr>
          <w:p>
            <w:pPr>
              <w:spacing w:before="100" w:after="10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IV </w:t>
            </w:r>
            <w:r>
              <w:rPr>
                <w:rFonts w:ascii="Times New Roman" w:hAnsi="Times New Roman" w:cs="Times New Roman" w:eastAsia="Times New Roman"/>
                <w:color w:val="auto"/>
                <w:spacing w:val="0"/>
                <w:position w:val="0"/>
                <w:sz w:val="24"/>
                <w:shd w:fill="auto" w:val="clear"/>
              </w:rPr>
              <w:t xml:space="preserve">квартал</w:t>
            </w:r>
          </w:p>
        </w:tc>
      </w:tr>
      <w:tr>
        <w:trPr>
          <w:trHeight w:val="1" w:hRule="atLeast"/>
          <w:jc w:val="left"/>
        </w:trPr>
        <w:tc>
          <w:tcPr>
            <w:tcW w:w="685" w:type="dxa"/>
            <w:tcBorders>
              <w:top w:val="single" w:color="000000" w:sz="6"/>
              <w:left w:val="single" w:color="000000" w:sz="6"/>
              <w:bottom w:val="single" w:color="000000" w:sz="6"/>
              <w:right w:val="single" w:color="000000" w:sz="6"/>
            </w:tcBorders>
            <w:shd w:color="000000" w:fill="ffffff" w:val="clear"/>
            <w:tcMar>
              <w:left w:w="0" w:type="dxa"/>
              <w:right w:w="0" w:type="dxa"/>
            </w:tcMar>
            <w:vAlign w:val="top"/>
          </w:tcPr>
          <w:p>
            <w:pPr>
              <w:spacing w:before="100" w:after="10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w:t>
            </w:r>
          </w:p>
        </w:tc>
        <w:tc>
          <w:tcPr>
            <w:tcW w:w="2483" w:type="dxa"/>
            <w:tcBorders>
              <w:top w:val="single" w:color="000000" w:sz="6"/>
              <w:left w:val="single" w:color="000000" w:sz="6"/>
              <w:bottom w:val="single" w:color="000000" w:sz="6"/>
              <w:right w:val="single" w:color="000000" w:sz="6"/>
            </w:tcBorders>
            <w:shd w:color="000000" w:fill="ffffff" w:val="clear"/>
            <w:tcMar>
              <w:left w:w="0" w:type="dxa"/>
              <w:right w:w="0" w:type="dxa"/>
            </w:tcMar>
            <w:vAlign w:val="top"/>
          </w:tcPr>
          <w:p>
            <w:pPr>
              <w:spacing w:before="100" w:after="10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w:t>
            </w:r>
          </w:p>
        </w:tc>
        <w:tc>
          <w:tcPr>
            <w:tcW w:w="2219" w:type="dxa"/>
            <w:tcBorders>
              <w:top w:val="single" w:color="000000" w:sz="6"/>
              <w:left w:val="single" w:color="000000" w:sz="6"/>
              <w:bottom w:val="single" w:color="000000" w:sz="6"/>
              <w:right w:val="single" w:color="000000" w:sz="6"/>
            </w:tcBorders>
            <w:shd w:color="000000" w:fill="ffffff" w:val="clear"/>
            <w:tcMar>
              <w:left w:w="0" w:type="dxa"/>
              <w:right w:w="0" w:type="dxa"/>
            </w:tcMar>
            <w:vAlign w:val="top"/>
          </w:tcPr>
          <w:p>
            <w:pPr>
              <w:spacing w:before="100" w:after="10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w:t>
            </w:r>
          </w:p>
        </w:tc>
        <w:tc>
          <w:tcPr>
            <w:tcW w:w="2028" w:type="dxa"/>
            <w:tcBorders>
              <w:top w:val="single" w:color="000000" w:sz="6"/>
              <w:left w:val="single" w:color="000000" w:sz="6"/>
              <w:bottom w:val="single" w:color="000000" w:sz="6"/>
              <w:right w:val="single" w:color="000000" w:sz="6"/>
            </w:tcBorders>
            <w:shd w:color="000000" w:fill="ffffff" w:val="clear"/>
            <w:tcMar>
              <w:left w:w="0" w:type="dxa"/>
              <w:right w:w="0" w:type="dxa"/>
            </w:tcMar>
            <w:vAlign w:val="top"/>
          </w:tcPr>
          <w:p>
            <w:pPr>
              <w:spacing w:before="100" w:after="10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w:t>
            </w:r>
          </w:p>
        </w:tc>
        <w:tc>
          <w:tcPr>
            <w:tcW w:w="1958" w:type="dxa"/>
            <w:tcBorders>
              <w:top w:val="single" w:color="000000" w:sz="6"/>
              <w:left w:val="single" w:color="000000" w:sz="6"/>
              <w:bottom w:val="single" w:color="000000" w:sz="6"/>
              <w:right w:val="single" w:color="000000" w:sz="6"/>
            </w:tcBorders>
            <w:shd w:color="000000" w:fill="ffffff" w:val="clear"/>
            <w:tcMar>
              <w:left w:w="0" w:type="dxa"/>
              <w:right w:w="0" w:type="dxa"/>
            </w:tcMar>
            <w:vAlign w:val="top"/>
          </w:tcPr>
          <w:p>
            <w:pPr>
              <w:spacing w:before="100" w:after="10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w:t>
            </w:r>
          </w:p>
        </w:tc>
      </w:tr>
    </w:tbl>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0" w:line="240"/>
        <w:ind w:right="0" w:left="0" w:firstLine="698"/>
        <w:jc w:val="right"/>
        <w:rPr>
          <w:rFonts w:ascii="Times New Roman" w:hAnsi="Times New Roman" w:cs="Times New Roman" w:eastAsia="Times New Roman"/>
          <w:color w:val="auto"/>
          <w:spacing w:val="0"/>
          <w:position w:val="0"/>
          <w:sz w:val="24"/>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num w:numId="49">
    <w:abstractNumId w:val="18"/>
  </w:num>
  <w:num w:numId="51">
    <w:abstractNumId w:val="12"/>
  </w:num>
  <w:num w:numId="53">
    <w:abstractNumId w:val="6"/>
  </w:num>
  <w:num w:numId="73">
    <w:abstractNumId w:val="0"/>
  </w:num>
</w:numbering>
</file>

<file path=word/styles.xml><?xml version="1.0" encoding="utf-8"?>
<w:styles xmlns:w="http://schemas.openxmlformats.org/wordprocessingml/2006/main"/>
</file>

<file path=word/_rels/document.xml.rels><?xml version="1.0"?><Relationships xmlns="http://schemas.openxmlformats.org/package/2006/relationships"><Relationship TargetMode="External" Target="http://internet.garant.ru/document?id=84059&amp;sub=32" Id="docRId17" Type="http://schemas.openxmlformats.org/officeDocument/2006/relationships/hyperlink"/><Relationship TargetMode="External" Target="http://internet.garant.ru/document?id=12064247&amp;sub=0" Id="docRId7" Type="http://schemas.openxmlformats.org/officeDocument/2006/relationships/hyperlink"/><Relationship TargetMode="External" Target="http://internet.garant.ru/document?id=12064247&amp;sub=123" Id="docRId14" Type="http://schemas.openxmlformats.org/officeDocument/2006/relationships/hyperlink"/><Relationship TargetMode="External" Target="http://internet.garant.ru/document?id=86367&amp;sub=16" Id="docRId6" Type="http://schemas.openxmlformats.org/officeDocument/2006/relationships/hyperlink"/><Relationship TargetMode="External" Target="http://internet.garant.ru/document?id=86367&amp;sub=0" Id="docRId1" Type="http://schemas.openxmlformats.org/officeDocument/2006/relationships/hyperlink"/><Relationship TargetMode="External" Target="http://internet.garant.ru/document?id=12064247&amp;sub=133" Id="docRId11" Type="http://schemas.openxmlformats.org/officeDocument/2006/relationships/hyperlink"/><Relationship TargetMode="External" Target="http://internet.garant.ru/document?id=12064247&amp;sub=1002" Id="docRId15" Type="http://schemas.openxmlformats.org/officeDocument/2006/relationships/hyperlink"/><Relationship TargetMode="External" Target="consultantplus://offline/ref=76843D2D2DC92D014E56D9244126B1AC04BE530EB564742A90F2332EEBY5K5I" Id="docRId19" Type="http://schemas.openxmlformats.org/officeDocument/2006/relationships/hyperlink"/><Relationship Target="styles.xml" Id="docRId22" Type="http://schemas.openxmlformats.org/officeDocument/2006/relationships/styles"/><Relationship TargetMode="External" Target="http://internet.garant.ru/document?id=12024624&amp;sub=72" Id="docRId5" Type="http://schemas.openxmlformats.org/officeDocument/2006/relationships/hyperlink"/><Relationship TargetMode="External" Target="http://internet.garant.ru/document?id=12064247&amp;sub=1222" Id="docRId9" Type="http://schemas.openxmlformats.org/officeDocument/2006/relationships/hyperlink"/><Relationship TargetMode="External" Target="http://internet.garant.ru/document?id=12024624&amp;sub=0" Id="docRId0" Type="http://schemas.openxmlformats.org/officeDocument/2006/relationships/hyperlink"/><Relationship TargetMode="External" Target="http://internet.garant.ru/document?id=12064247&amp;sub=134" Id="docRId12" Type="http://schemas.openxmlformats.org/officeDocument/2006/relationships/hyperlink"/><Relationship TargetMode="External" Target="http://internet.garant.ru/document?id=12064247&amp;sub=1022" Id="docRId16" Type="http://schemas.openxmlformats.org/officeDocument/2006/relationships/hyperlink"/><Relationship Target="numbering.xml" Id="docRId21" Type="http://schemas.openxmlformats.org/officeDocument/2006/relationships/numbering"/><Relationship TargetMode="External" Target="http://dubenki.e-mordovia.ru/" Id="docRId4" Type="http://schemas.openxmlformats.org/officeDocument/2006/relationships/hyperlink"/><Relationship TargetMode="External" Target="http://internet.garant.ru/document?id=12027542&amp;sub=0" Id="docRId8" Type="http://schemas.openxmlformats.org/officeDocument/2006/relationships/hyperlink"/><Relationship TargetMode="External" Target="http://internet.garant.ru/document?id=8816657&amp;sub=154" Id="docRId13" Type="http://schemas.openxmlformats.org/officeDocument/2006/relationships/hyperlink"/><Relationship TargetMode="External" Target="consultantplus://offline/ref=76843D2D2DC92D014E56D9244126B1AC04BE530EB564742A90F2332EEB5558B2B0E5D319EAD7713FYDKDI" Id="docRId20" Type="http://schemas.openxmlformats.org/officeDocument/2006/relationships/hyperlink"/><Relationship TargetMode="External" Target="http://internet.garant.ru/document?id=70735646&amp;sub=0" Id="docRId3" Type="http://schemas.openxmlformats.org/officeDocument/2006/relationships/hyperlink"/><Relationship TargetMode="External" Target="http://internet.garant.ru/document?id=12064247&amp;sub=132" Id="docRId10" Type="http://schemas.openxmlformats.org/officeDocument/2006/relationships/hyperlink"/><Relationship TargetMode="External" Target="http://internet.garant.ru/document?id=12064247&amp;sub=1022" Id="docRId18" Type="http://schemas.openxmlformats.org/officeDocument/2006/relationships/hyperlink"/><Relationship TargetMode="External" Target="http://internet.garant.ru/document?id=12064247&amp;sub=0" Id="docRId2" Type="http://schemas.openxmlformats.org/officeDocument/2006/relationships/hyperlink"/></Relationships>
</file>