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02B" w:rsidRDefault="0017702B" w:rsidP="0017702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7702B" w:rsidRDefault="0017702B" w:rsidP="0017702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17702B" w:rsidRDefault="0017702B" w:rsidP="001770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17702B" w:rsidRDefault="0017702B" w:rsidP="0017702B">
      <w:pPr>
        <w:rPr>
          <w:sz w:val="28"/>
          <w:szCs w:val="28"/>
        </w:rPr>
      </w:pPr>
    </w:p>
    <w:p w:rsidR="0017702B" w:rsidRDefault="0017702B" w:rsidP="0017702B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7702B" w:rsidRDefault="0017702B" w:rsidP="0017702B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17702B" w:rsidRDefault="0017702B" w:rsidP="0017702B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17702B" w:rsidRDefault="0017702B" w:rsidP="0017702B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17702B" w:rsidRDefault="0017702B" w:rsidP="0017702B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26 июня  201</w:t>
      </w:r>
      <w:r w:rsidRPr="0017702B">
        <w:rPr>
          <w:sz w:val="28"/>
          <w:szCs w:val="28"/>
        </w:rPr>
        <w:t>9</w:t>
      </w:r>
      <w:r>
        <w:rPr>
          <w:sz w:val="28"/>
          <w:szCs w:val="28"/>
        </w:rPr>
        <w:t xml:space="preserve">  года  № 9</w:t>
      </w:r>
    </w:p>
    <w:p w:rsidR="0017702B" w:rsidRDefault="0017702B" w:rsidP="0017702B"/>
    <w:p w:rsidR="0017702B" w:rsidRDefault="0017702B" w:rsidP="0017702B"/>
    <w:p w:rsidR="0017702B" w:rsidRDefault="0017702B" w:rsidP="0017702B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Противодействие коррупционным проявлениям</w:t>
      </w:r>
    </w:p>
    <w:p w:rsidR="0017702B" w:rsidRDefault="0017702B" w:rsidP="0017702B"/>
    <w:p w:rsidR="0017702B" w:rsidRDefault="0017702B" w:rsidP="0017702B">
      <w:pPr>
        <w:tabs>
          <w:tab w:val="left" w:pos="915"/>
        </w:tabs>
      </w:pPr>
    </w:p>
    <w:p w:rsidR="0017702B" w:rsidRDefault="0017702B" w:rsidP="0017702B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выявлены факты нарушения администрациями 4 сельских поселений требований об обеспечении информационной открытости органов местного самоуправления в сфере противодействия коррупции.</w:t>
      </w:r>
    </w:p>
    <w:p w:rsidR="0017702B" w:rsidRDefault="0017702B" w:rsidP="0017702B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 официальных сайтах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, Красинского и </w:t>
      </w: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сельских поселений раздел «Противодействие коррупции» не соответствует установленным требованиям, а на официальном сайте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не заполнен вовсе. </w:t>
      </w:r>
    </w:p>
    <w:p w:rsidR="0017702B" w:rsidRDefault="0017702B" w:rsidP="0017702B">
      <w:pPr>
        <w:tabs>
          <w:tab w:val="left" w:pos="91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данным фактам главам сельских поселений внесены представления. </w:t>
      </w:r>
    </w:p>
    <w:p w:rsidR="0017702B" w:rsidRDefault="0017702B" w:rsidP="0017702B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не устранением выявленных нарушений администрацией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прокурором района в суд направлено исковое заявление о понуждении </w:t>
      </w:r>
      <w:proofErr w:type="gramStart"/>
      <w:r>
        <w:rPr>
          <w:sz w:val="28"/>
          <w:szCs w:val="28"/>
        </w:rPr>
        <w:t>исполнить</w:t>
      </w:r>
      <w:proofErr w:type="gramEnd"/>
      <w:r>
        <w:rPr>
          <w:sz w:val="28"/>
          <w:szCs w:val="28"/>
        </w:rPr>
        <w:t xml:space="preserve"> вышеуказанные требования.</w:t>
      </w:r>
    </w:p>
    <w:p w:rsidR="0017702B" w:rsidRDefault="0017702B" w:rsidP="0017702B">
      <w:pPr>
        <w:widowControl w:val="0"/>
        <w:ind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ООО «ДЕКО» внесено представление в связи с неисполнением требований ст. 13.3 Федерального закона от 25.12.2008 № 273-ФЗ «О противодействии коррупции», поскольку </w:t>
      </w:r>
      <w:r>
        <w:rPr>
          <w:bCs/>
          <w:iCs/>
          <w:sz w:val="28"/>
          <w:szCs w:val="28"/>
        </w:rPr>
        <w:t>ответственное лицо за профилактику коррупционных и иных правонарушений не определено, меры, направленные на противодействие коррупции не принимаются.</w:t>
      </w:r>
    </w:p>
    <w:p w:rsidR="0017702B" w:rsidRDefault="0017702B" w:rsidP="0017702B">
      <w:pPr>
        <w:tabs>
          <w:tab w:val="left" w:pos="915"/>
        </w:tabs>
        <w:ind w:firstLine="720"/>
        <w:jc w:val="both"/>
        <w:rPr>
          <w:bCs/>
          <w:iCs/>
          <w:sz w:val="28"/>
          <w:szCs w:val="28"/>
        </w:rPr>
      </w:pPr>
    </w:p>
    <w:p w:rsidR="0017702B" w:rsidRDefault="0017702B" w:rsidP="0017702B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</w:t>
      </w:r>
    </w:p>
    <w:p w:rsidR="0017702B" w:rsidRDefault="0017702B" w:rsidP="0017702B">
      <w:pPr>
        <w:tabs>
          <w:tab w:val="left" w:pos="915"/>
        </w:tabs>
        <w:ind w:firstLine="720"/>
        <w:jc w:val="both"/>
      </w:pPr>
    </w:p>
    <w:p w:rsidR="0017702B" w:rsidRDefault="0017702B" w:rsidP="0017702B">
      <w:pPr>
        <w:tabs>
          <w:tab w:val="left" w:pos="915"/>
        </w:tabs>
        <w:ind w:firstLine="720"/>
        <w:jc w:val="both"/>
      </w:pPr>
    </w:p>
    <w:p w:rsidR="0017702B" w:rsidRDefault="0017702B" w:rsidP="0017702B">
      <w:pPr>
        <w:tabs>
          <w:tab w:val="left" w:pos="915"/>
        </w:tabs>
        <w:ind w:firstLine="720"/>
        <w:jc w:val="both"/>
      </w:pPr>
    </w:p>
    <w:p w:rsidR="0017702B" w:rsidRDefault="0017702B" w:rsidP="0017702B">
      <w:pPr>
        <w:tabs>
          <w:tab w:val="left" w:pos="915"/>
        </w:tabs>
        <w:ind w:firstLine="720"/>
        <w:jc w:val="both"/>
      </w:pPr>
    </w:p>
    <w:p w:rsidR="0017702B" w:rsidRDefault="0017702B" w:rsidP="0017702B">
      <w:pPr>
        <w:ind w:firstLine="522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9   от  26.06.2019 года </w:t>
      </w:r>
    </w:p>
    <w:p w:rsidR="0017702B" w:rsidRDefault="0017702B" w:rsidP="0017702B">
      <w:pPr>
        <w:ind w:firstLine="522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17702B" w:rsidRDefault="0017702B" w:rsidP="0017702B">
      <w:pPr>
        <w:ind w:firstLine="522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9E6C9B" w:rsidRDefault="009E6C9B"/>
    <w:sectPr w:rsidR="009E6C9B" w:rsidSect="009E6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702B"/>
    <w:rsid w:val="0017702B"/>
    <w:rsid w:val="009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lomaty14</dc:creator>
  <cp:lastModifiedBy>lomaty14</cp:lastModifiedBy>
  <cp:revision>1</cp:revision>
  <dcterms:created xsi:type="dcterms:W3CDTF">2019-06-27T13:11:00Z</dcterms:created>
  <dcterms:modified xsi:type="dcterms:W3CDTF">2019-06-27T13:11:00Z</dcterms:modified>
</cp:coreProperties>
</file>