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906B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КАБАЕВСКОГО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="00906B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ШЕСТОГО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906B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Кабаево</w:t>
      </w:r>
      <w:proofErr w:type="spellEnd"/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A62C5A" w:rsidRDefault="00906B42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29.08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.2019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установлении земельного </w:t>
      </w:r>
      <w:r w:rsidR="00906B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налога на территории </w:t>
      </w:r>
      <w:proofErr w:type="spellStart"/>
      <w:r w:rsidR="00906B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2003 г. №131-ФЗ </w:t>
      </w:r>
      <w:r w:rsidR="00A62C5A">
        <w:rPr>
          <w:sz w:val="28"/>
          <w:szCs w:val="28"/>
        </w:rPr>
        <w:t>«</w:t>
      </w:r>
      <w:r w:rsidRPr="004507F1">
        <w:rPr>
          <w:sz w:val="28"/>
          <w:szCs w:val="28"/>
        </w:rPr>
        <w:t>Об общих принципах организации местного самоуправления в Р</w:t>
      </w:r>
      <w:r w:rsidR="00A62C5A">
        <w:rPr>
          <w:sz w:val="28"/>
          <w:szCs w:val="28"/>
        </w:rPr>
        <w:t>оссийской Федерации» и У</w:t>
      </w:r>
      <w:r w:rsidR="00DD22FC">
        <w:rPr>
          <w:sz w:val="28"/>
          <w:szCs w:val="28"/>
        </w:rPr>
        <w:t xml:space="preserve">ставом </w:t>
      </w:r>
      <w:proofErr w:type="spellStart"/>
      <w:r w:rsidR="00DD22FC">
        <w:rPr>
          <w:sz w:val="28"/>
          <w:szCs w:val="28"/>
        </w:rPr>
        <w:t>Кабаевского</w:t>
      </w:r>
      <w:proofErr w:type="spellEnd"/>
      <w:r w:rsidR="00DD22FC">
        <w:rPr>
          <w:sz w:val="28"/>
          <w:szCs w:val="28"/>
        </w:rPr>
        <w:t xml:space="preserve"> </w:t>
      </w:r>
      <w:r w:rsidRPr="004507F1">
        <w:rPr>
          <w:sz w:val="28"/>
          <w:szCs w:val="28"/>
        </w:rPr>
        <w:t xml:space="preserve"> сельского поселения </w:t>
      </w:r>
      <w:r w:rsidR="00DD22FC">
        <w:rPr>
          <w:sz w:val="28"/>
          <w:szCs w:val="28"/>
        </w:rPr>
        <w:t xml:space="preserve">Совет депутатов </w:t>
      </w:r>
      <w:proofErr w:type="spellStart"/>
      <w:r w:rsidR="00DD22FC">
        <w:rPr>
          <w:sz w:val="28"/>
          <w:szCs w:val="28"/>
        </w:rPr>
        <w:t>Кабаевского</w:t>
      </w:r>
      <w:proofErr w:type="spellEnd"/>
      <w:r w:rsidR="00DD22FC">
        <w:rPr>
          <w:sz w:val="28"/>
          <w:szCs w:val="28"/>
        </w:rPr>
        <w:t xml:space="preserve"> </w:t>
      </w:r>
      <w:r w:rsidRPr="004507F1">
        <w:rPr>
          <w:sz w:val="28"/>
          <w:szCs w:val="28"/>
        </w:rPr>
        <w:t xml:space="preserve"> сельского поселения решил:</w:t>
      </w:r>
    </w:p>
    <w:p w:rsidR="00FF08DC" w:rsidRPr="004507F1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1. Ввести на</w:t>
      </w:r>
      <w:r w:rsidR="00DD22FC">
        <w:rPr>
          <w:sz w:val="28"/>
          <w:szCs w:val="28"/>
        </w:rPr>
        <w:t xml:space="preserve"> территории </w:t>
      </w:r>
      <w:proofErr w:type="spellStart"/>
      <w:r w:rsidR="00DD22FC">
        <w:rPr>
          <w:sz w:val="28"/>
          <w:szCs w:val="28"/>
        </w:rPr>
        <w:t>Кабаевского</w:t>
      </w:r>
      <w:proofErr w:type="spellEnd"/>
      <w:r w:rsidR="00DD22FC">
        <w:rPr>
          <w:sz w:val="28"/>
          <w:szCs w:val="28"/>
        </w:rPr>
        <w:t xml:space="preserve"> </w:t>
      </w:r>
      <w:r w:rsidRPr="004507F1">
        <w:rPr>
          <w:sz w:val="28"/>
          <w:szCs w:val="28"/>
        </w:rPr>
        <w:t xml:space="preserve">  сельского поселения земельный налог.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2. Установить налоговые ставки земельного налога в размере: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1) 0,3 процента в отношении земельных участков: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занятых</w:t>
      </w:r>
      <w:proofErr w:type="gramEnd"/>
      <w:r w:rsidRPr="004507F1"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507F1">
        <w:rPr>
          <w:sz w:val="28"/>
          <w:szCs w:val="28"/>
        </w:rPr>
        <w:t>приобретенных</w:t>
      </w:r>
      <w:proofErr w:type="gramEnd"/>
      <w:r w:rsidRPr="004507F1"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2) 1,5 процента в отношении прочих земельных участков.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4. Организации уплачивают авансовые платежи по земель</w:t>
      </w:r>
      <w:r w:rsidR="00817F2D">
        <w:rPr>
          <w:sz w:val="28"/>
          <w:szCs w:val="28"/>
        </w:rPr>
        <w:t>ному налогу в срок не позднее 15 мая, 15 августа, 15 ноября</w:t>
      </w:r>
      <w:bookmarkStart w:id="0" w:name="_GoBack"/>
      <w:bookmarkEnd w:id="0"/>
      <w:r w:rsidRPr="004507F1">
        <w:rPr>
          <w:sz w:val="28"/>
          <w:szCs w:val="28"/>
        </w:rPr>
        <w:t xml:space="preserve"> текущего налогового периода, </w:t>
      </w:r>
      <w:r w:rsidRPr="004507F1">
        <w:rPr>
          <w:sz w:val="28"/>
          <w:szCs w:val="28"/>
        </w:rPr>
        <w:lastRenderedPageBreak/>
        <w:t>с око</w:t>
      </w:r>
      <w:r w:rsidR="00817F2D">
        <w:rPr>
          <w:sz w:val="28"/>
          <w:szCs w:val="28"/>
        </w:rPr>
        <w:t>нчательным сроком уплаты налога</w:t>
      </w:r>
      <w:r w:rsidR="00850B53">
        <w:rPr>
          <w:sz w:val="28"/>
          <w:szCs w:val="28"/>
        </w:rPr>
        <w:t xml:space="preserve"> до 15</w:t>
      </w:r>
      <w:r w:rsidRPr="004507F1">
        <w:rPr>
          <w:sz w:val="28"/>
          <w:szCs w:val="28"/>
        </w:rPr>
        <w:t xml:space="preserve"> февраля года, следующего за истекшим налоговым периодом.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 xml:space="preserve">Отчетными периодами для налогоплательщиков - организаций признаются </w:t>
      </w:r>
      <w:r w:rsidR="00850B53" w:rsidRPr="00850B53">
        <w:rPr>
          <w:sz w:val="28"/>
          <w:szCs w:val="28"/>
        </w:rPr>
        <w:t xml:space="preserve"> первый квартал, полугодие и девять месяцев календарного года.</w:t>
      </w:r>
    </w:p>
    <w:p w:rsidR="00FF08DC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 xml:space="preserve">организации - в отношении </w:t>
      </w:r>
      <w:r>
        <w:rPr>
          <w:sz w:val="28"/>
          <w:szCs w:val="28"/>
        </w:rPr>
        <w:t xml:space="preserve">земельных участков, занятых под </w:t>
      </w:r>
      <w:r w:rsidRPr="00FF08DC">
        <w:rPr>
          <w:sz w:val="28"/>
          <w:szCs w:val="28"/>
        </w:rPr>
        <w:t>объектами инженерной инфра</w:t>
      </w:r>
      <w:r>
        <w:rPr>
          <w:sz w:val="28"/>
          <w:szCs w:val="28"/>
        </w:rPr>
        <w:t xml:space="preserve">структуры жилищно-коммунального </w:t>
      </w:r>
      <w:r w:rsidRPr="00FF08DC">
        <w:rPr>
          <w:sz w:val="28"/>
          <w:szCs w:val="28"/>
        </w:rPr>
        <w:t>комплекса, объектами внешнего благоустройства,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F08DC" w:rsidRPr="00FF08DC" w:rsidRDefault="00FF08DC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08DC"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4507F1" w:rsidRPr="004507F1" w:rsidRDefault="004507F1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07F1"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507F1" w:rsidRPr="004507F1">
        <w:rPr>
          <w:sz w:val="28"/>
          <w:szCs w:val="28"/>
        </w:rPr>
        <w:t>. Признать утратившими силу решение Со</w:t>
      </w:r>
      <w:r w:rsidR="000C5A28">
        <w:rPr>
          <w:sz w:val="28"/>
          <w:szCs w:val="28"/>
        </w:rPr>
        <w:t xml:space="preserve">вета депутатов  </w:t>
      </w:r>
      <w:proofErr w:type="spellStart"/>
      <w:r w:rsidR="000C5A28">
        <w:rPr>
          <w:sz w:val="28"/>
          <w:szCs w:val="28"/>
        </w:rPr>
        <w:t>Кабаевского</w:t>
      </w:r>
      <w:proofErr w:type="spellEnd"/>
      <w:r w:rsidR="000C5A28">
        <w:rPr>
          <w:sz w:val="28"/>
          <w:szCs w:val="28"/>
        </w:rPr>
        <w:t xml:space="preserve"> </w:t>
      </w:r>
      <w:r w:rsidR="004507F1" w:rsidRPr="004507F1">
        <w:rPr>
          <w:sz w:val="28"/>
          <w:szCs w:val="28"/>
        </w:rPr>
        <w:t>сельского поселения от</w:t>
      </w:r>
      <w:r w:rsidR="000C5A28">
        <w:rPr>
          <w:sz w:val="28"/>
          <w:szCs w:val="28"/>
        </w:rPr>
        <w:t xml:space="preserve">  30.11.2005 года </w:t>
      </w:r>
      <w:r w:rsidR="00A62C5A">
        <w:rPr>
          <w:sz w:val="28"/>
          <w:szCs w:val="28"/>
        </w:rPr>
        <w:t>№</w:t>
      </w:r>
      <w:r w:rsidR="000C5A28">
        <w:rPr>
          <w:sz w:val="28"/>
          <w:szCs w:val="28"/>
        </w:rPr>
        <w:t xml:space="preserve"> 33 </w:t>
      </w:r>
      <w:r w:rsidR="00A62C5A">
        <w:rPr>
          <w:sz w:val="28"/>
          <w:szCs w:val="28"/>
        </w:rPr>
        <w:t>«</w:t>
      </w:r>
      <w:r w:rsidR="004507F1" w:rsidRPr="004507F1">
        <w:rPr>
          <w:sz w:val="28"/>
          <w:szCs w:val="28"/>
        </w:rPr>
        <w:t>Об установлении земельного налога</w:t>
      </w:r>
      <w:r w:rsidR="00A62C5A">
        <w:rPr>
          <w:sz w:val="28"/>
          <w:szCs w:val="28"/>
        </w:rPr>
        <w:t>»</w:t>
      </w:r>
      <w:r w:rsidR="004507F1" w:rsidRPr="004507F1">
        <w:rPr>
          <w:sz w:val="28"/>
          <w:szCs w:val="28"/>
        </w:rPr>
        <w:t>.</w:t>
      </w:r>
    </w:p>
    <w:p w:rsidR="004507F1" w:rsidRP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507F1" w:rsidRPr="004507F1">
        <w:rPr>
          <w:sz w:val="28"/>
          <w:szCs w:val="28"/>
        </w:rPr>
        <w:t>. Опубликовать настоящее решение в официальном</w:t>
      </w:r>
      <w:r w:rsidR="00DD22FC">
        <w:rPr>
          <w:sz w:val="28"/>
          <w:szCs w:val="28"/>
        </w:rPr>
        <w:t xml:space="preserve"> печатном издании </w:t>
      </w:r>
      <w:proofErr w:type="spellStart"/>
      <w:r w:rsidR="00DD22FC">
        <w:rPr>
          <w:sz w:val="28"/>
          <w:szCs w:val="28"/>
        </w:rPr>
        <w:t>Кабаевского</w:t>
      </w:r>
      <w:proofErr w:type="spellEnd"/>
      <w:r w:rsidR="00DD22FC">
        <w:rPr>
          <w:sz w:val="28"/>
          <w:szCs w:val="28"/>
        </w:rPr>
        <w:t xml:space="preserve"> </w:t>
      </w:r>
      <w:r w:rsidR="004507F1" w:rsidRPr="004507F1"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</w:t>
      </w:r>
      <w:r w:rsidR="00DD22FC">
        <w:rPr>
          <w:sz w:val="28"/>
          <w:szCs w:val="28"/>
        </w:rPr>
        <w:t xml:space="preserve">тного самоуправления </w:t>
      </w:r>
      <w:proofErr w:type="spellStart"/>
      <w:r w:rsidR="00DD22FC">
        <w:rPr>
          <w:sz w:val="28"/>
          <w:szCs w:val="28"/>
        </w:rPr>
        <w:t>Кабаевского</w:t>
      </w:r>
      <w:proofErr w:type="spellEnd"/>
      <w:r w:rsidR="00DD22FC">
        <w:rPr>
          <w:sz w:val="28"/>
          <w:szCs w:val="28"/>
        </w:rPr>
        <w:t xml:space="preserve"> </w:t>
      </w:r>
      <w:r w:rsidR="004507F1" w:rsidRPr="004507F1"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4507F1" w:rsidRDefault="009C15BD" w:rsidP="00FF08DC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507F1" w:rsidRPr="004507F1">
        <w:rPr>
          <w:sz w:val="28"/>
          <w:szCs w:val="28"/>
        </w:rPr>
        <w:t xml:space="preserve">. </w:t>
      </w:r>
      <w:r w:rsidR="00817F2D" w:rsidRPr="00817F2D">
        <w:rPr>
          <w:sz w:val="28"/>
          <w:szCs w:val="28"/>
        </w:rPr>
        <w:t>Настоящее решение вступает в силу не ранее чем по истечении одного месяца со дня</w:t>
      </w:r>
      <w:r w:rsidR="00936A56">
        <w:rPr>
          <w:sz w:val="28"/>
          <w:szCs w:val="28"/>
        </w:rPr>
        <w:t xml:space="preserve"> его официального опубликования и не ранее 1 –го числа  очередного налогового периода по соответствующему       налогу.</w:t>
      </w: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Pr="004507F1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FF08DC" w:rsidRPr="00A62C5A" w:rsidRDefault="00DD22FC" w:rsidP="00A62C5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И.о главы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поселения:                   </w:t>
      </w:r>
      <w:proofErr w:type="spellStart"/>
      <w:r w:rsidR="006802AE">
        <w:rPr>
          <w:rFonts w:ascii="Times New Roman" w:eastAsia="Calibri" w:hAnsi="Times New Roman" w:cs="Times New Roman"/>
          <w:sz w:val="28"/>
          <w:szCs w:val="28"/>
        </w:rPr>
        <w:t>Кечуткин</w:t>
      </w:r>
      <w:proofErr w:type="spellEnd"/>
      <w:r w:rsidR="006802AE">
        <w:rPr>
          <w:rFonts w:ascii="Times New Roman" w:eastAsia="Calibri" w:hAnsi="Times New Roman" w:cs="Times New Roman"/>
          <w:sz w:val="28"/>
          <w:szCs w:val="28"/>
        </w:rPr>
        <w:t xml:space="preserve"> М.Г.</w:t>
      </w:r>
    </w:p>
    <w:sectPr w:rsidR="00FF08DC" w:rsidRPr="00A62C5A" w:rsidSect="00A92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0C5A28"/>
    <w:rsid w:val="00372267"/>
    <w:rsid w:val="004167FB"/>
    <w:rsid w:val="004507F1"/>
    <w:rsid w:val="00553223"/>
    <w:rsid w:val="005706D2"/>
    <w:rsid w:val="006802AE"/>
    <w:rsid w:val="00817F2D"/>
    <w:rsid w:val="00850B53"/>
    <w:rsid w:val="00906B42"/>
    <w:rsid w:val="00936A56"/>
    <w:rsid w:val="009C15BD"/>
    <w:rsid w:val="009F5E8B"/>
    <w:rsid w:val="00A12EFC"/>
    <w:rsid w:val="00A62C5A"/>
    <w:rsid w:val="00A92E19"/>
    <w:rsid w:val="00AE15CC"/>
    <w:rsid w:val="00DD22FC"/>
    <w:rsid w:val="00DE3104"/>
    <w:rsid w:val="00FF0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Галина-КАБАЕВО</cp:lastModifiedBy>
  <cp:revision>2</cp:revision>
  <dcterms:created xsi:type="dcterms:W3CDTF">2019-08-28T09:28:00Z</dcterms:created>
  <dcterms:modified xsi:type="dcterms:W3CDTF">2019-08-28T09:28:00Z</dcterms:modified>
</cp:coreProperties>
</file>