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1AC" w:rsidRDefault="00AC61AC" w:rsidP="00AC61AC">
      <w:pPr>
        <w:pStyle w:val="a7"/>
        <w:spacing w:before="0" w:beforeAutospacing="0" w:after="0"/>
        <w:jc w:val="center"/>
        <w:rPr>
          <w:bCs/>
          <w:sz w:val="28"/>
          <w:szCs w:val="28"/>
        </w:rPr>
      </w:pPr>
    </w:p>
    <w:p w:rsidR="00AC61AC" w:rsidRPr="006A1687" w:rsidRDefault="00AC61AC" w:rsidP="00AC61AC">
      <w:pPr>
        <w:pStyle w:val="a7"/>
        <w:spacing w:before="0" w:beforeAutospacing="0" w:after="0"/>
        <w:jc w:val="center"/>
        <w:rPr>
          <w:bCs/>
          <w:sz w:val="28"/>
          <w:szCs w:val="28"/>
        </w:rPr>
      </w:pPr>
      <w:r w:rsidRPr="006A1687">
        <w:rPr>
          <w:bCs/>
          <w:sz w:val="28"/>
          <w:szCs w:val="28"/>
        </w:rPr>
        <w:t>Республика Мордовия</w:t>
      </w:r>
    </w:p>
    <w:p w:rsidR="00AC61AC" w:rsidRPr="006A1687" w:rsidRDefault="00AC61AC" w:rsidP="00AC61AC">
      <w:pPr>
        <w:pStyle w:val="a7"/>
        <w:spacing w:before="0" w:beforeAutospacing="0" w:after="0"/>
        <w:jc w:val="center"/>
        <w:rPr>
          <w:bCs/>
          <w:sz w:val="28"/>
          <w:szCs w:val="28"/>
        </w:rPr>
      </w:pPr>
      <w:r w:rsidRPr="006A1687">
        <w:rPr>
          <w:bCs/>
          <w:sz w:val="28"/>
          <w:szCs w:val="28"/>
        </w:rPr>
        <w:t>Дубенский муниципальный район</w:t>
      </w:r>
    </w:p>
    <w:p w:rsidR="00AC61AC" w:rsidRPr="006A1687" w:rsidRDefault="00AC61AC" w:rsidP="00AC61AC">
      <w:pPr>
        <w:pStyle w:val="a7"/>
        <w:spacing w:before="0" w:beforeAutospacing="0" w:after="0"/>
        <w:jc w:val="center"/>
        <w:rPr>
          <w:sz w:val="28"/>
          <w:szCs w:val="28"/>
        </w:rPr>
      </w:pPr>
      <w:r w:rsidRPr="006A1687">
        <w:rPr>
          <w:bCs/>
          <w:sz w:val="28"/>
          <w:szCs w:val="28"/>
        </w:rPr>
        <w:t xml:space="preserve">Совет депутатов </w:t>
      </w:r>
      <w:r w:rsidR="0036209B">
        <w:rPr>
          <w:bCs/>
          <w:sz w:val="28"/>
          <w:szCs w:val="28"/>
        </w:rPr>
        <w:t>Николаевского</w:t>
      </w:r>
      <w:r w:rsidRPr="006A1687">
        <w:rPr>
          <w:bCs/>
          <w:sz w:val="28"/>
          <w:szCs w:val="28"/>
        </w:rPr>
        <w:t xml:space="preserve"> сельского поселения третьего созыва</w:t>
      </w:r>
    </w:p>
    <w:p w:rsidR="00AC61AC" w:rsidRPr="006A1687" w:rsidRDefault="00AC61AC" w:rsidP="00AC61AC">
      <w:pPr>
        <w:pStyle w:val="a7"/>
        <w:spacing w:before="0" w:beforeAutospacing="0" w:after="0"/>
        <w:jc w:val="center"/>
      </w:pPr>
    </w:p>
    <w:p w:rsidR="00AC61AC" w:rsidRPr="006A1687" w:rsidRDefault="00AC61AC" w:rsidP="00AC61AC">
      <w:pPr>
        <w:shd w:val="clear" w:color="auto" w:fill="FFFFFF"/>
        <w:spacing w:line="274" w:lineRule="exact"/>
        <w:rPr>
          <w:bCs/>
          <w:color w:val="000000"/>
          <w:spacing w:val="-1"/>
          <w:sz w:val="20"/>
          <w:szCs w:val="20"/>
        </w:rPr>
      </w:pPr>
      <w:r w:rsidRPr="006A1687">
        <w:rPr>
          <w:bCs/>
          <w:color w:val="000000"/>
          <w:spacing w:val="-1"/>
          <w:sz w:val="20"/>
          <w:szCs w:val="20"/>
        </w:rPr>
        <w:tab/>
      </w:r>
      <w:r w:rsidRPr="006A1687">
        <w:rPr>
          <w:bCs/>
          <w:color w:val="000000"/>
          <w:spacing w:val="-1"/>
          <w:sz w:val="20"/>
          <w:szCs w:val="20"/>
        </w:rPr>
        <w:tab/>
      </w:r>
      <w:r w:rsidRPr="006A1687">
        <w:rPr>
          <w:bCs/>
          <w:color w:val="000000"/>
          <w:spacing w:val="-1"/>
          <w:sz w:val="20"/>
          <w:szCs w:val="20"/>
        </w:rPr>
        <w:tab/>
      </w:r>
      <w:r w:rsidRPr="006A1687">
        <w:rPr>
          <w:bCs/>
          <w:color w:val="000000"/>
          <w:spacing w:val="-1"/>
          <w:sz w:val="20"/>
          <w:szCs w:val="20"/>
        </w:rPr>
        <w:tab/>
      </w:r>
      <w:r w:rsidRPr="006A1687">
        <w:rPr>
          <w:bCs/>
          <w:color w:val="000000"/>
          <w:spacing w:val="-1"/>
          <w:sz w:val="20"/>
          <w:szCs w:val="20"/>
        </w:rPr>
        <w:tab/>
      </w:r>
    </w:p>
    <w:p w:rsidR="00AC61AC" w:rsidRPr="006A1687" w:rsidRDefault="00AC61AC" w:rsidP="00AC61AC">
      <w:pPr>
        <w:shd w:val="clear" w:color="auto" w:fill="FFFFFF"/>
        <w:spacing w:line="274" w:lineRule="exact"/>
        <w:rPr>
          <w:sz w:val="22"/>
          <w:szCs w:val="22"/>
        </w:rPr>
      </w:pPr>
      <w:r w:rsidRPr="006A1687">
        <w:t xml:space="preserve">                                                            </w:t>
      </w:r>
      <w:r w:rsidRPr="006A1687">
        <w:rPr>
          <w:sz w:val="22"/>
          <w:szCs w:val="22"/>
        </w:rPr>
        <w:t xml:space="preserve"> РЕШЕНИЕ</w:t>
      </w:r>
      <w:r w:rsidRPr="006A1687">
        <w:rPr>
          <w:sz w:val="22"/>
          <w:szCs w:val="22"/>
        </w:rPr>
        <w:tab/>
      </w:r>
    </w:p>
    <w:p w:rsidR="00AC61AC" w:rsidRPr="006A1687" w:rsidRDefault="00AC61AC" w:rsidP="00AC61AC">
      <w:pPr>
        <w:shd w:val="clear" w:color="auto" w:fill="FFFFFF"/>
        <w:spacing w:line="274" w:lineRule="exact"/>
        <w:rPr>
          <w:sz w:val="20"/>
        </w:rPr>
      </w:pPr>
      <w:r w:rsidRPr="006A1687">
        <w:t xml:space="preserve">от  </w:t>
      </w:r>
      <w:r>
        <w:t>31.10</w:t>
      </w:r>
      <w:r w:rsidRPr="006A1687">
        <w:t xml:space="preserve">   2012 года                                                                              </w:t>
      </w:r>
      <w:r w:rsidRPr="006A1687">
        <w:rPr>
          <w:sz w:val="22"/>
          <w:szCs w:val="22"/>
        </w:rPr>
        <w:t xml:space="preserve">    № </w:t>
      </w:r>
      <w:r>
        <w:rPr>
          <w:sz w:val="22"/>
          <w:szCs w:val="22"/>
        </w:rPr>
        <w:t>40</w:t>
      </w:r>
      <w:r w:rsidRPr="006A1687">
        <w:rPr>
          <w:sz w:val="20"/>
        </w:rPr>
        <w:t xml:space="preserve">                      </w:t>
      </w:r>
    </w:p>
    <w:p w:rsidR="00AC61AC" w:rsidRPr="006A1687" w:rsidRDefault="00AC61AC" w:rsidP="00AC61AC">
      <w:pPr>
        <w:pStyle w:val="a5"/>
        <w:spacing w:line="218" w:lineRule="auto"/>
        <w:jc w:val="left"/>
        <w:rPr>
          <w:sz w:val="20"/>
        </w:rPr>
      </w:pPr>
    </w:p>
    <w:p w:rsidR="00AC61AC" w:rsidRPr="006A1687" w:rsidRDefault="00AC61AC" w:rsidP="00AC61AC">
      <w:pPr>
        <w:pStyle w:val="a5"/>
        <w:spacing w:line="218" w:lineRule="auto"/>
        <w:jc w:val="right"/>
        <w:rPr>
          <w:sz w:val="20"/>
        </w:rPr>
      </w:pPr>
    </w:p>
    <w:p w:rsidR="00AC61AC" w:rsidRPr="006A1687" w:rsidRDefault="00AC61AC" w:rsidP="00AC61AC">
      <w:pPr>
        <w:spacing w:line="25" w:lineRule="atLeast"/>
        <w:jc w:val="center"/>
        <w:rPr>
          <w:sz w:val="22"/>
          <w:szCs w:val="22"/>
        </w:rPr>
      </w:pPr>
      <w:r w:rsidRPr="006A1687">
        <w:rPr>
          <w:sz w:val="22"/>
          <w:szCs w:val="22"/>
        </w:rPr>
        <w:t xml:space="preserve">Об  исполнении бюджета </w:t>
      </w:r>
      <w:r w:rsidR="0036209B">
        <w:rPr>
          <w:sz w:val="22"/>
          <w:szCs w:val="22"/>
        </w:rPr>
        <w:t>Николоаевского с</w:t>
      </w:r>
      <w:r w:rsidRPr="006A1687">
        <w:rPr>
          <w:sz w:val="22"/>
          <w:szCs w:val="22"/>
        </w:rPr>
        <w:t>ельского поселения</w:t>
      </w:r>
    </w:p>
    <w:p w:rsidR="00AC61AC" w:rsidRPr="006A1687" w:rsidRDefault="00AC61AC" w:rsidP="00AC61AC">
      <w:pPr>
        <w:spacing w:line="25" w:lineRule="atLeast"/>
        <w:jc w:val="center"/>
        <w:rPr>
          <w:sz w:val="22"/>
          <w:szCs w:val="22"/>
        </w:rPr>
      </w:pPr>
      <w:r w:rsidRPr="006A1687">
        <w:rPr>
          <w:sz w:val="22"/>
          <w:szCs w:val="22"/>
        </w:rPr>
        <w:t>Дубенского  муниципального района Республики Мордовия</w:t>
      </w:r>
    </w:p>
    <w:p w:rsidR="00AC61AC" w:rsidRPr="006A1687" w:rsidRDefault="00AC61AC" w:rsidP="00AC61AC">
      <w:pPr>
        <w:spacing w:line="25" w:lineRule="atLeast"/>
        <w:jc w:val="center"/>
        <w:rPr>
          <w:sz w:val="22"/>
          <w:szCs w:val="22"/>
        </w:rPr>
      </w:pPr>
      <w:r w:rsidRPr="006A1687">
        <w:rPr>
          <w:sz w:val="22"/>
          <w:szCs w:val="22"/>
        </w:rPr>
        <w:t xml:space="preserve">за </w:t>
      </w:r>
      <w:r>
        <w:rPr>
          <w:sz w:val="22"/>
          <w:szCs w:val="22"/>
        </w:rPr>
        <w:t>3</w:t>
      </w:r>
      <w:r w:rsidRPr="006A1687">
        <w:rPr>
          <w:sz w:val="22"/>
          <w:szCs w:val="22"/>
        </w:rPr>
        <w:t xml:space="preserve">  квартал  2012 года</w:t>
      </w:r>
    </w:p>
    <w:p w:rsidR="00AC61AC" w:rsidRPr="00AF7CA2" w:rsidRDefault="00AC61AC" w:rsidP="00AC61AC">
      <w:pPr>
        <w:ind w:firstLine="360"/>
        <w:rPr>
          <w:sz w:val="22"/>
          <w:szCs w:val="22"/>
        </w:rPr>
      </w:pPr>
    </w:p>
    <w:p w:rsidR="00AC61AC" w:rsidRPr="00AF7CA2" w:rsidRDefault="00AC61AC" w:rsidP="00AC61AC">
      <w:pPr>
        <w:ind w:firstLine="360"/>
        <w:rPr>
          <w:sz w:val="22"/>
          <w:szCs w:val="22"/>
        </w:rPr>
      </w:pPr>
    </w:p>
    <w:p w:rsidR="00AC61AC" w:rsidRPr="0057388B" w:rsidRDefault="00AC61AC" w:rsidP="00AC61AC">
      <w:pPr>
        <w:rPr>
          <w:b/>
          <w:bCs/>
          <w:sz w:val="20"/>
          <w:szCs w:val="20"/>
        </w:rPr>
      </w:pPr>
      <w:r w:rsidRPr="0057388B">
        <w:rPr>
          <w:sz w:val="20"/>
          <w:szCs w:val="20"/>
        </w:rPr>
        <w:t xml:space="preserve">      </w:t>
      </w:r>
    </w:p>
    <w:p w:rsidR="00AC61AC" w:rsidRDefault="00AC61AC" w:rsidP="00AC61AC">
      <w:pPr>
        <w:spacing w:line="25" w:lineRule="atLeast"/>
        <w:rPr>
          <w:sz w:val="22"/>
          <w:szCs w:val="22"/>
        </w:rPr>
      </w:pPr>
      <w:r w:rsidRPr="00AF7CA2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   </w:t>
      </w:r>
      <w:r w:rsidRPr="00AF7CA2">
        <w:rPr>
          <w:sz w:val="22"/>
          <w:szCs w:val="22"/>
        </w:rPr>
        <w:t xml:space="preserve">   </w:t>
      </w:r>
      <w:r w:rsidRPr="00AF7CA2">
        <w:rPr>
          <w:b/>
          <w:sz w:val="22"/>
          <w:szCs w:val="22"/>
        </w:rPr>
        <w:t>1</w:t>
      </w:r>
      <w:r w:rsidRPr="00AF7CA2">
        <w:rPr>
          <w:sz w:val="22"/>
          <w:szCs w:val="22"/>
        </w:rPr>
        <w:t xml:space="preserve">.Утвердить отчет об исполнении бюджета </w:t>
      </w:r>
      <w:r w:rsidR="00215F05">
        <w:rPr>
          <w:sz w:val="22"/>
          <w:szCs w:val="22"/>
        </w:rPr>
        <w:t>Николаевс</w:t>
      </w:r>
      <w:r w:rsidRPr="00AF7CA2">
        <w:rPr>
          <w:sz w:val="22"/>
          <w:szCs w:val="22"/>
        </w:rPr>
        <w:t xml:space="preserve">кого сельского поселения </w:t>
      </w:r>
    </w:p>
    <w:p w:rsidR="00AC61AC" w:rsidRPr="00AF7CA2" w:rsidRDefault="00AC61AC" w:rsidP="00AC61AC">
      <w:pPr>
        <w:spacing w:line="25" w:lineRule="atLeast"/>
        <w:rPr>
          <w:sz w:val="22"/>
          <w:szCs w:val="22"/>
        </w:rPr>
      </w:pPr>
      <w:r>
        <w:rPr>
          <w:sz w:val="22"/>
          <w:szCs w:val="22"/>
        </w:rPr>
        <w:t xml:space="preserve">                        </w:t>
      </w:r>
      <w:r w:rsidRPr="00AF7CA2">
        <w:rPr>
          <w:b/>
          <w:sz w:val="22"/>
          <w:szCs w:val="22"/>
        </w:rPr>
        <w:t xml:space="preserve">за </w:t>
      </w:r>
      <w:r>
        <w:rPr>
          <w:b/>
          <w:sz w:val="22"/>
          <w:szCs w:val="22"/>
        </w:rPr>
        <w:t>3</w:t>
      </w:r>
      <w:r w:rsidRPr="00AF7CA2">
        <w:rPr>
          <w:b/>
          <w:sz w:val="22"/>
          <w:szCs w:val="22"/>
        </w:rPr>
        <w:t xml:space="preserve">  квартал</w:t>
      </w:r>
      <w:r w:rsidRPr="00AF7CA2">
        <w:rPr>
          <w:sz w:val="22"/>
          <w:szCs w:val="22"/>
        </w:rPr>
        <w:t xml:space="preserve">  2012 год</w:t>
      </w:r>
    </w:p>
    <w:p w:rsidR="00AC61AC" w:rsidRPr="00AF7CA2" w:rsidRDefault="00AC61AC" w:rsidP="00AC61AC">
      <w:pPr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Pr="00AF7CA2">
        <w:rPr>
          <w:sz w:val="22"/>
          <w:szCs w:val="22"/>
        </w:rPr>
        <w:t xml:space="preserve">по доходам в сумме   </w:t>
      </w:r>
      <w:r w:rsidR="00215F05">
        <w:rPr>
          <w:sz w:val="22"/>
          <w:szCs w:val="22"/>
        </w:rPr>
        <w:t>3203.9</w:t>
      </w:r>
      <w:r w:rsidRPr="00AF7CA2">
        <w:rPr>
          <w:sz w:val="22"/>
          <w:szCs w:val="22"/>
        </w:rPr>
        <w:t xml:space="preserve"> тыс. рублей;                                             </w:t>
      </w:r>
    </w:p>
    <w:p w:rsidR="00AC61AC" w:rsidRPr="00AF7CA2" w:rsidRDefault="00AC61AC" w:rsidP="00AC61AC">
      <w:pPr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Pr="00AF7CA2">
        <w:rPr>
          <w:sz w:val="22"/>
          <w:szCs w:val="22"/>
        </w:rPr>
        <w:t xml:space="preserve">по расходам в сумме </w:t>
      </w:r>
      <w:r w:rsidR="00215F05">
        <w:rPr>
          <w:sz w:val="22"/>
          <w:szCs w:val="22"/>
        </w:rPr>
        <w:t>3143,3</w:t>
      </w:r>
      <w:r w:rsidRPr="00AF7CA2">
        <w:rPr>
          <w:sz w:val="22"/>
          <w:szCs w:val="22"/>
        </w:rPr>
        <w:t xml:space="preserve"> тыс. рублей;</w:t>
      </w:r>
    </w:p>
    <w:p w:rsidR="00AC61AC" w:rsidRDefault="00AC61AC" w:rsidP="00AC61AC">
      <w:pPr>
        <w:pStyle w:val="a3"/>
        <w:ind w:firstLine="360"/>
        <w:rPr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Pr="00AF7CA2">
        <w:rPr>
          <w:b/>
          <w:sz w:val="22"/>
          <w:szCs w:val="22"/>
        </w:rPr>
        <w:t>2</w:t>
      </w:r>
      <w:r w:rsidRPr="00AF7CA2">
        <w:rPr>
          <w:sz w:val="22"/>
          <w:szCs w:val="22"/>
        </w:rPr>
        <w:t>.Утвердить фактичес</w:t>
      </w:r>
      <w:r w:rsidR="0036209B">
        <w:rPr>
          <w:sz w:val="22"/>
          <w:szCs w:val="22"/>
        </w:rPr>
        <w:t>кое поступление доходов Николаевск</w:t>
      </w:r>
      <w:r w:rsidRPr="00AF7CA2">
        <w:rPr>
          <w:sz w:val="22"/>
          <w:szCs w:val="22"/>
        </w:rPr>
        <w:t xml:space="preserve">ого сельского </w:t>
      </w:r>
      <w:r>
        <w:rPr>
          <w:sz w:val="22"/>
          <w:szCs w:val="22"/>
        </w:rPr>
        <w:t xml:space="preserve">  </w:t>
      </w:r>
    </w:p>
    <w:p w:rsidR="00AC61AC" w:rsidRDefault="00AC61AC" w:rsidP="00AC61AC">
      <w:pPr>
        <w:pStyle w:val="a3"/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AF7CA2">
        <w:rPr>
          <w:sz w:val="22"/>
          <w:szCs w:val="22"/>
        </w:rPr>
        <w:t xml:space="preserve">поселения Дубенского муниципального  района РМ </w:t>
      </w:r>
      <w:r w:rsidRPr="00AF7CA2">
        <w:rPr>
          <w:b/>
          <w:sz w:val="22"/>
          <w:szCs w:val="22"/>
        </w:rPr>
        <w:t xml:space="preserve">за </w:t>
      </w:r>
      <w:r>
        <w:rPr>
          <w:b/>
          <w:sz w:val="22"/>
          <w:szCs w:val="22"/>
        </w:rPr>
        <w:t>3</w:t>
      </w:r>
      <w:r w:rsidRPr="00AF7CA2">
        <w:rPr>
          <w:b/>
          <w:sz w:val="22"/>
          <w:szCs w:val="22"/>
        </w:rPr>
        <w:t xml:space="preserve">  квартал</w:t>
      </w:r>
      <w:r w:rsidRPr="00AF7CA2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</w:t>
      </w:r>
      <w:r w:rsidRPr="00AF7CA2">
        <w:rPr>
          <w:b/>
          <w:sz w:val="22"/>
          <w:szCs w:val="22"/>
        </w:rPr>
        <w:t>2012 года</w:t>
      </w:r>
      <w:r>
        <w:rPr>
          <w:sz w:val="22"/>
          <w:szCs w:val="22"/>
        </w:rPr>
        <w:t xml:space="preserve"> </w:t>
      </w:r>
      <w:r w:rsidRPr="00AF7CA2">
        <w:rPr>
          <w:sz w:val="22"/>
          <w:szCs w:val="22"/>
        </w:rPr>
        <w:t xml:space="preserve">в по кодам </w:t>
      </w:r>
      <w:r>
        <w:rPr>
          <w:sz w:val="22"/>
          <w:szCs w:val="22"/>
        </w:rPr>
        <w:t xml:space="preserve">        </w:t>
      </w:r>
    </w:p>
    <w:p w:rsidR="00AC61AC" w:rsidRDefault="00AC61AC" w:rsidP="00AC61AC">
      <w:pPr>
        <w:pStyle w:val="a3"/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 w:rsidRPr="00AF7CA2">
        <w:rPr>
          <w:sz w:val="22"/>
          <w:szCs w:val="22"/>
        </w:rPr>
        <w:t xml:space="preserve">видов доходов, подвидов доходов, классификации операций </w:t>
      </w:r>
      <w:r>
        <w:rPr>
          <w:sz w:val="22"/>
          <w:szCs w:val="22"/>
        </w:rPr>
        <w:t xml:space="preserve"> </w:t>
      </w:r>
    </w:p>
    <w:p w:rsidR="00AC61AC" w:rsidRPr="00AF7CA2" w:rsidRDefault="00AC61AC" w:rsidP="00AC61AC">
      <w:pPr>
        <w:pStyle w:val="a3"/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AF7CA2">
        <w:rPr>
          <w:sz w:val="22"/>
          <w:szCs w:val="22"/>
        </w:rPr>
        <w:t>сектора государственного управления, согласно приложению №1</w:t>
      </w:r>
    </w:p>
    <w:p w:rsidR="00AC61AC" w:rsidRPr="00AF7CA2" w:rsidRDefault="00AC61AC" w:rsidP="00AC61AC">
      <w:pPr>
        <w:pStyle w:val="a3"/>
        <w:ind w:firstLine="360"/>
        <w:rPr>
          <w:sz w:val="22"/>
          <w:szCs w:val="22"/>
        </w:rPr>
      </w:pPr>
    </w:p>
    <w:p w:rsidR="00AC61AC" w:rsidRPr="00AF7CA2" w:rsidRDefault="00AC61AC" w:rsidP="00AC61AC">
      <w:pPr>
        <w:pStyle w:val="a3"/>
        <w:ind w:firstLine="360"/>
        <w:rPr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Pr="00AF7CA2">
        <w:rPr>
          <w:b/>
          <w:sz w:val="22"/>
          <w:szCs w:val="22"/>
        </w:rPr>
        <w:t>3.</w:t>
      </w:r>
      <w:r w:rsidRPr="00AF7CA2">
        <w:rPr>
          <w:sz w:val="22"/>
          <w:szCs w:val="22"/>
        </w:rPr>
        <w:t xml:space="preserve">Утвердить: </w:t>
      </w:r>
    </w:p>
    <w:p w:rsidR="00AC61AC" w:rsidRPr="00AF7CA2" w:rsidRDefault="00AC61AC" w:rsidP="00AC61AC">
      <w:pPr>
        <w:spacing w:line="25" w:lineRule="atLeas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AF7CA2">
        <w:rPr>
          <w:sz w:val="22"/>
          <w:szCs w:val="22"/>
        </w:rPr>
        <w:t xml:space="preserve">распределение расходов  бюджета </w:t>
      </w:r>
      <w:r w:rsidR="0036209B">
        <w:rPr>
          <w:sz w:val="22"/>
          <w:szCs w:val="22"/>
        </w:rPr>
        <w:t>Николаевского сельского поселения</w:t>
      </w:r>
      <w:r w:rsidRPr="00AF7CA2">
        <w:rPr>
          <w:sz w:val="22"/>
          <w:szCs w:val="22"/>
        </w:rPr>
        <w:t xml:space="preserve"> Дубенского муниципального  района Республики Мордовия в</w:t>
      </w:r>
      <w:r w:rsidRPr="00AF7CA2">
        <w:rPr>
          <w:b/>
          <w:sz w:val="22"/>
          <w:szCs w:val="22"/>
        </w:rPr>
        <w:t xml:space="preserve"> за </w:t>
      </w:r>
      <w:r>
        <w:rPr>
          <w:b/>
          <w:sz w:val="22"/>
          <w:szCs w:val="22"/>
        </w:rPr>
        <w:t>3</w:t>
      </w:r>
      <w:r w:rsidRPr="00AF7CA2">
        <w:rPr>
          <w:b/>
          <w:sz w:val="22"/>
          <w:szCs w:val="22"/>
        </w:rPr>
        <w:t xml:space="preserve">  квартал</w:t>
      </w:r>
      <w:r w:rsidRPr="00AF7CA2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</w:t>
      </w:r>
      <w:r w:rsidRPr="00AF7CA2">
        <w:rPr>
          <w:b/>
          <w:sz w:val="22"/>
          <w:szCs w:val="22"/>
        </w:rPr>
        <w:t>2012 года</w:t>
      </w:r>
    </w:p>
    <w:p w:rsidR="00AC61AC" w:rsidRDefault="00AC61AC" w:rsidP="00AC61AC">
      <w:pPr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AF7CA2">
        <w:rPr>
          <w:sz w:val="22"/>
          <w:szCs w:val="22"/>
        </w:rPr>
        <w:t xml:space="preserve">по разделам, подразделам, целевым статьям и видам расходов функциональной </w:t>
      </w:r>
      <w:r>
        <w:rPr>
          <w:sz w:val="22"/>
          <w:szCs w:val="22"/>
        </w:rPr>
        <w:t xml:space="preserve">                     </w:t>
      </w:r>
    </w:p>
    <w:p w:rsidR="00AC61AC" w:rsidRDefault="00AC61AC" w:rsidP="00AC61AC">
      <w:pPr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Pr="00AF7CA2">
        <w:rPr>
          <w:sz w:val="22"/>
          <w:szCs w:val="22"/>
        </w:rPr>
        <w:t xml:space="preserve">классификации </w:t>
      </w:r>
      <w:r>
        <w:rPr>
          <w:sz w:val="22"/>
          <w:szCs w:val="22"/>
        </w:rPr>
        <w:t xml:space="preserve">                         </w:t>
      </w:r>
    </w:p>
    <w:p w:rsidR="00AC61AC" w:rsidRPr="00AF7CA2" w:rsidRDefault="00AC61AC" w:rsidP="00AC61AC">
      <w:pPr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AF7CA2">
        <w:rPr>
          <w:sz w:val="22"/>
          <w:szCs w:val="22"/>
        </w:rPr>
        <w:t>расходов бюджетов Российской Федерации  согласно приложению №2;</w:t>
      </w:r>
    </w:p>
    <w:p w:rsidR="00AC61AC" w:rsidRPr="00AF7CA2" w:rsidRDefault="00AC61AC" w:rsidP="00AC61AC">
      <w:pPr>
        <w:pStyle w:val="ConsNonformat"/>
        <w:widowControl/>
        <w:jc w:val="both"/>
        <w:rPr>
          <w:rFonts w:ascii="Times New Roman" w:hAnsi="Times New Roman"/>
          <w:b/>
          <w:sz w:val="22"/>
          <w:szCs w:val="22"/>
        </w:rPr>
      </w:pPr>
    </w:p>
    <w:p w:rsidR="00AC61AC" w:rsidRPr="00AF7CA2" w:rsidRDefault="00AC61AC" w:rsidP="00AC61AC">
      <w:pPr>
        <w:pStyle w:val="ConsNonformat"/>
        <w:widowControl/>
        <w:jc w:val="both"/>
        <w:rPr>
          <w:rFonts w:ascii="Times New Roman" w:hAnsi="Times New Roman"/>
          <w:sz w:val="22"/>
          <w:szCs w:val="22"/>
        </w:rPr>
      </w:pPr>
      <w:r w:rsidRPr="00AF7CA2">
        <w:rPr>
          <w:rFonts w:ascii="Times New Roman" w:hAnsi="Times New Roman"/>
          <w:b/>
          <w:sz w:val="22"/>
          <w:szCs w:val="22"/>
        </w:rPr>
        <w:t xml:space="preserve">     </w:t>
      </w:r>
      <w:r>
        <w:rPr>
          <w:rFonts w:ascii="Times New Roman" w:hAnsi="Times New Roman"/>
          <w:b/>
          <w:sz w:val="22"/>
          <w:szCs w:val="22"/>
        </w:rPr>
        <w:t xml:space="preserve">        </w:t>
      </w:r>
      <w:r w:rsidRPr="00AF7CA2">
        <w:rPr>
          <w:rFonts w:ascii="Times New Roman" w:hAnsi="Times New Roman"/>
          <w:b/>
          <w:sz w:val="22"/>
          <w:szCs w:val="22"/>
        </w:rPr>
        <w:t xml:space="preserve"> 4.</w:t>
      </w:r>
      <w:r w:rsidRPr="00AF7CA2">
        <w:rPr>
          <w:rFonts w:ascii="Times New Roman" w:hAnsi="Times New Roman"/>
          <w:sz w:val="22"/>
          <w:szCs w:val="22"/>
        </w:rPr>
        <w:t>Настоящее Решение вступает в силу со дня его официального опубликования.</w:t>
      </w:r>
    </w:p>
    <w:p w:rsidR="00AC61AC" w:rsidRPr="00AF7CA2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Pr="00AF7CA2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Pr="00AF7CA2" w:rsidRDefault="00AC61AC" w:rsidP="00AC61AC">
      <w:pPr>
        <w:pStyle w:val="a5"/>
        <w:spacing w:line="218" w:lineRule="auto"/>
        <w:ind w:left="-180" w:firstLine="180"/>
        <w:jc w:val="left"/>
        <w:rPr>
          <w:b/>
          <w:sz w:val="22"/>
          <w:szCs w:val="22"/>
        </w:rPr>
      </w:pPr>
    </w:p>
    <w:p w:rsidR="00AC61AC" w:rsidRPr="00AF7CA2" w:rsidRDefault="00AC61AC" w:rsidP="00AC61AC">
      <w:pPr>
        <w:pStyle w:val="a5"/>
        <w:spacing w:line="218" w:lineRule="auto"/>
        <w:ind w:left="-180" w:firstLine="18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  <w:r w:rsidR="0036209B">
        <w:rPr>
          <w:sz w:val="22"/>
          <w:szCs w:val="22"/>
        </w:rPr>
        <w:t>И.о.Главы Николаевского</w:t>
      </w:r>
      <w:r>
        <w:rPr>
          <w:sz w:val="22"/>
          <w:szCs w:val="22"/>
        </w:rPr>
        <w:t xml:space="preserve">              </w:t>
      </w:r>
      <w:r w:rsidRPr="00AF7CA2">
        <w:rPr>
          <w:sz w:val="22"/>
          <w:szCs w:val="22"/>
        </w:rPr>
        <w:t xml:space="preserve">сельского поселения                                       </w:t>
      </w:r>
      <w:r w:rsidR="0036209B">
        <w:rPr>
          <w:sz w:val="22"/>
          <w:szCs w:val="22"/>
        </w:rPr>
        <w:t>Л.Н.Пономарева</w:t>
      </w:r>
      <w:r w:rsidRPr="00AF7CA2">
        <w:rPr>
          <w:sz w:val="22"/>
          <w:szCs w:val="22"/>
        </w:rPr>
        <w:t>а</w:t>
      </w:r>
    </w:p>
    <w:p w:rsidR="00AC61AC" w:rsidRPr="00AF7CA2" w:rsidRDefault="00AC61AC" w:rsidP="00AC61AC">
      <w:pPr>
        <w:rPr>
          <w:sz w:val="22"/>
          <w:szCs w:val="22"/>
        </w:rPr>
      </w:pPr>
    </w:p>
    <w:p w:rsidR="00AC61AC" w:rsidRDefault="00AC61AC" w:rsidP="00AC61AC">
      <w:pPr>
        <w:rPr>
          <w:sz w:val="20"/>
          <w:szCs w:val="20"/>
        </w:rPr>
      </w:pPr>
    </w:p>
    <w:p w:rsidR="00AC61AC" w:rsidRDefault="00AC61AC" w:rsidP="00AC61AC">
      <w:pPr>
        <w:rPr>
          <w:sz w:val="20"/>
          <w:szCs w:val="20"/>
        </w:rPr>
      </w:pPr>
    </w:p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/>
    <w:p w:rsidR="00AC61AC" w:rsidRDefault="00AC61AC" w:rsidP="00AC61AC">
      <w:pPr>
        <w:sectPr w:rsidR="00AC61AC" w:rsidSect="00B072D6">
          <w:pgSz w:w="11906" w:h="16838"/>
          <w:pgMar w:top="0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Y="-894"/>
        <w:tblOverlap w:val="never"/>
        <w:tblW w:w="13068" w:type="dxa"/>
        <w:tblLook w:val="0000"/>
      </w:tblPr>
      <w:tblGrid>
        <w:gridCol w:w="6697"/>
        <w:gridCol w:w="2411"/>
        <w:gridCol w:w="1758"/>
        <w:gridCol w:w="2202"/>
      </w:tblGrid>
      <w:tr w:rsidR="00AC61AC" w:rsidRPr="00C44B78" w:rsidTr="002772CC">
        <w:trPr>
          <w:trHeight w:val="330"/>
        </w:trPr>
        <w:tc>
          <w:tcPr>
            <w:tcW w:w="130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center"/>
            </w:pPr>
            <w:r>
              <w:lastRenderedPageBreak/>
              <w:t xml:space="preserve">                                                                     </w:t>
            </w:r>
          </w:p>
          <w:p w:rsidR="00AC61AC" w:rsidRDefault="00AC61AC" w:rsidP="002772CC">
            <w:pPr>
              <w:jc w:val="center"/>
            </w:pPr>
          </w:p>
          <w:p w:rsidR="00AC61AC" w:rsidRDefault="00AC61AC" w:rsidP="002772CC">
            <w:pPr>
              <w:jc w:val="center"/>
            </w:pPr>
            <w:r>
              <w:t xml:space="preserve">                                                                                                                                 Приложение №1                                </w:t>
            </w:r>
          </w:p>
          <w:p w:rsidR="00AC61AC" w:rsidRDefault="00AC61AC" w:rsidP="002772CC">
            <w:pPr>
              <w:pStyle w:val="a3"/>
              <w:ind w:firstLine="360"/>
              <w:rPr>
                <w:sz w:val="22"/>
              </w:rPr>
            </w:pPr>
          </w:p>
          <w:p w:rsidR="00AC61AC" w:rsidRPr="00D72433" w:rsidRDefault="00AC61AC" w:rsidP="002772CC">
            <w:pPr>
              <w:pStyle w:val="a3"/>
              <w:ind w:firstLine="360"/>
              <w:rPr>
                <w:b/>
                <w:sz w:val="22"/>
              </w:rPr>
            </w:pPr>
            <w:r w:rsidRPr="00D72433">
              <w:rPr>
                <w:b/>
                <w:sz w:val="22"/>
                <w:szCs w:val="22"/>
              </w:rPr>
              <w:t xml:space="preserve">                  </w:t>
            </w:r>
            <w:r>
              <w:rPr>
                <w:b/>
                <w:sz w:val="22"/>
                <w:szCs w:val="22"/>
              </w:rPr>
              <w:t xml:space="preserve">                          </w:t>
            </w:r>
            <w:r w:rsidRPr="00D72433">
              <w:rPr>
                <w:b/>
                <w:sz w:val="22"/>
                <w:szCs w:val="22"/>
              </w:rPr>
              <w:t xml:space="preserve">  Фактическое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72433">
              <w:rPr>
                <w:b/>
                <w:sz w:val="22"/>
                <w:szCs w:val="22"/>
              </w:rPr>
              <w:t xml:space="preserve">поступление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72433">
              <w:rPr>
                <w:b/>
                <w:sz w:val="22"/>
                <w:szCs w:val="22"/>
              </w:rPr>
              <w:t>доходов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72433">
              <w:rPr>
                <w:b/>
                <w:sz w:val="22"/>
                <w:szCs w:val="22"/>
              </w:rPr>
              <w:t xml:space="preserve"> бюджета </w:t>
            </w:r>
            <w:r w:rsidR="0036209B">
              <w:rPr>
                <w:b/>
                <w:sz w:val="22"/>
                <w:szCs w:val="22"/>
              </w:rPr>
              <w:t>Николаевск</w:t>
            </w:r>
            <w:r w:rsidRPr="00D72433">
              <w:rPr>
                <w:b/>
                <w:sz w:val="22"/>
                <w:szCs w:val="22"/>
              </w:rPr>
              <w:t xml:space="preserve">ого сельского </w:t>
            </w:r>
          </w:p>
          <w:p w:rsidR="00AC61AC" w:rsidRPr="00C44B78" w:rsidRDefault="00AC61AC" w:rsidP="002772CC">
            <w:pPr>
              <w:jc w:val="center"/>
            </w:pPr>
            <w:r w:rsidRPr="00D72433">
              <w:rPr>
                <w:b/>
                <w:sz w:val="22"/>
                <w:szCs w:val="22"/>
              </w:rPr>
              <w:t xml:space="preserve">           поселения 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72433">
              <w:rPr>
                <w:b/>
                <w:sz w:val="22"/>
                <w:szCs w:val="22"/>
              </w:rPr>
              <w:t>Дубенского муниципального  района РМ</w:t>
            </w:r>
            <w:r w:rsidRPr="00AF7CA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AF7CA2">
              <w:rPr>
                <w:b/>
                <w:sz w:val="22"/>
                <w:szCs w:val="22"/>
              </w:rPr>
              <w:t xml:space="preserve">за </w:t>
            </w:r>
            <w:r>
              <w:rPr>
                <w:b/>
                <w:sz w:val="22"/>
                <w:szCs w:val="22"/>
              </w:rPr>
              <w:t>3</w:t>
            </w:r>
            <w:r w:rsidRPr="00AF7CA2">
              <w:rPr>
                <w:b/>
                <w:sz w:val="22"/>
                <w:szCs w:val="22"/>
              </w:rPr>
              <w:t xml:space="preserve">  квартал</w:t>
            </w:r>
            <w:r w:rsidRPr="00AF7CA2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 xml:space="preserve"> </w:t>
            </w:r>
            <w:r w:rsidRPr="00AF7CA2">
              <w:rPr>
                <w:b/>
                <w:sz w:val="22"/>
                <w:szCs w:val="22"/>
              </w:rPr>
              <w:t>2012 года</w:t>
            </w:r>
          </w:p>
        </w:tc>
      </w:tr>
      <w:tr w:rsidR="00AC61AC" w:rsidRPr="00C44B78" w:rsidTr="002772CC">
        <w:trPr>
          <w:trHeight w:val="915"/>
        </w:trPr>
        <w:tc>
          <w:tcPr>
            <w:tcW w:w="66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C44B78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41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44B78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План </w:t>
            </w: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</w:t>
            </w:r>
          </w:p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тыс.руб</w:t>
            </w:r>
          </w:p>
        </w:tc>
        <w:tc>
          <w:tcPr>
            <w:tcW w:w="17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C44B78">
              <w:rPr>
                <w:rFonts w:ascii="Arial CYR" w:hAnsi="Arial CYR" w:cs="Arial CYR"/>
                <w:b/>
                <w:bCs/>
                <w:sz w:val="16"/>
                <w:szCs w:val="16"/>
              </w:rPr>
              <w:t>Факт</w:t>
            </w:r>
          </w:p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тыс.руб</w:t>
            </w:r>
          </w:p>
        </w:tc>
        <w:tc>
          <w:tcPr>
            <w:tcW w:w="22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AC61AC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% </w:t>
            </w:r>
            <w:r w:rsidRPr="00C44B78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исполнения</w:t>
            </w:r>
          </w:p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AC61AC" w:rsidRPr="00C44B78" w:rsidTr="002772CC">
        <w:trPr>
          <w:trHeight w:val="37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F52232" w:rsidRDefault="00AC61AC" w:rsidP="00D431E7">
            <w:pPr>
              <w:jc w:val="center"/>
              <w:rPr>
                <w:rFonts w:ascii="Arial CYR" w:hAnsi="Arial CYR" w:cs="Arial CYR"/>
                <w:bCs/>
              </w:rPr>
            </w:pPr>
            <w:r w:rsidRPr="00F52232">
              <w:rPr>
                <w:rFonts w:ascii="Arial CYR" w:hAnsi="Arial CYR" w:cs="Arial CYR"/>
                <w:bCs/>
                <w:sz w:val="22"/>
                <w:szCs w:val="22"/>
              </w:rPr>
              <w:t xml:space="preserve">                     </w:t>
            </w:r>
            <w:r w:rsidR="00D431E7">
              <w:rPr>
                <w:rFonts w:ascii="Arial CYR" w:hAnsi="Arial CYR" w:cs="Arial CYR"/>
                <w:bCs/>
                <w:sz w:val="22"/>
                <w:szCs w:val="22"/>
              </w:rPr>
              <w:t>4181,2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F52232" w:rsidRDefault="00D431E7" w:rsidP="002772CC">
            <w:pPr>
              <w:jc w:val="right"/>
              <w:rPr>
                <w:rFonts w:ascii="Arial CYR" w:hAnsi="Arial CYR" w:cs="Arial CYR"/>
                <w:bCs/>
              </w:rPr>
            </w:pPr>
            <w:r>
              <w:rPr>
                <w:rFonts w:ascii="Arial CYR" w:hAnsi="Arial CYR" w:cs="Arial CYR"/>
                <w:bCs/>
              </w:rPr>
              <w:t>2724,3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F52232" w:rsidRDefault="00795B62" w:rsidP="002772C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65,1</w:t>
            </w:r>
          </w:p>
        </w:tc>
      </w:tr>
      <w:tr w:rsidR="00AC61AC" w:rsidRPr="00C44B78" w:rsidTr="002772CC">
        <w:trPr>
          <w:trHeight w:val="36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ДОХОДЫ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292,1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225,4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77,1</w:t>
            </w:r>
          </w:p>
        </w:tc>
      </w:tr>
      <w:tr w:rsidR="00AC61AC" w:rsidRPr="00C44B78" w:rsidTr="002772CC">
        <w:trPr>
          <w:trHeight w:val="30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25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90,8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71,5</w:t>
            </w:r>
          </w:p>
        </w:tc>
      </w:tr>
      <w:tr w:rsidR="00AC61AC" w:rsidRPr="00C44B78" w:rsidTr="002772CC">
        <w:trPr>
          <w:trHeight w:val="54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НКРФ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C44B78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58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НКРФ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90,8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71,5</w:t>
            </w:r>
          </w:p>
        </w:tc>
      </w:tr>
      <w:tr w:rsidR="00AC61AC" w:rsidRPr="00C44B78" w:rsidTr="002772CC">
        <w:trPr>
          <w:trHeight w:val="30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НАЛОГИ НА  СОВОКУПНЫЙ ДОХОД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27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 =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30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взимаемый по ставке,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применяемый к объе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кту налог</w:t>
            </w:r>
            <w:r>
              <w:rPr>
                <w:rFonts w:ascii="Arial CYR" w:hAnsi="Arial CYR" w:cs="Arial CYR"/>
                <w:sz w:val="18"/>
                <w:szCs w:val="18"/>
              </w:rPr>
              <w:t>ообло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жения ,расположен</w:t>
            </w:r>
            <w:r>
              <w:rPr>
                <w:rFonts w:ascii="Arial CYR" w:hAnsi="Arial CYR" w:cs="Arial CYR"/>
                <w:sz w:val="18"/>
                <w:szCs w:val="18"/>
              </w:rPr>
              <w:t>н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ому в границах поселения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     =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13,0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6,5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</w:t>
            </w:r>
          </w:p>
        </w:tc>
      </w:tr>
      <w:tr w:rsidR="00AC61AC" w:rsidRPr="00C44B78" w:rsidTr="002772CC">
        <w:trPr>
          <w:trHeight w:val="49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взимаемый по ставке,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 применяемый к объе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кту налог</w:t>
            </w:r>
            <w:r>
              <w:rPr>
                <w:rFonts w:ascii="Arial CYR" w:hAnsi="Arial CYR" w:cs="Arial CYR"/>
                <w:sz w:val="18"/>
                <w:szCs w:val="18"/>
              </w:rPr>
              <w:t>ообло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жения ,расположен</w:t>
            </w:r>
            <w:r>
              <w:rPr>
                <w:rFonts w:ascii="Arial CYR" w:hAnsi="Arial CYR" w:cs="Arial CYR"/>
                <w:sz w:val="18"/>
                <w:szCs w:val="18"/>
              </w:rPr>
              <w:t>н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>ому в границах поселения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13,0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6,5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50</w:t>
            </w:r>
          </w:p>
        </w:tc>
      </w:tr>
      <w:tr w:rsidR="00AC61AC" w:rsidRPr="00C44B78" w:rsidTr="002772CC">
        <w:trPr>
          <w:trHeight w:val="63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151,9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148,9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98,0</w:t>
            </w:r>
          </w:p>
        </w:tc>
      </w:tr>
      <w:tr w:rsidR="00AC61AC" w:rsidRPr="00C44B78" w:rsidTr="002772CC">
        <w:trPr>
          <w:trHeight w:val="1036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Земельный налог ,взаимный по ставке , уставленной подпунктом 1 пункта 1 статьи 394 Налого</w:t>
            </w:r>
            <w:r>
              <w:rPr>
                <w:rFonts w:ascii="Arial CYR" w:hAnsi="Arial CYR" w:cs="Arial CYR"/>
                <w:sz w:val="18"/>
                <w:szCs w:val="18"/>
              </w:rPr>
              <w:t>вого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 xml:space="preserve"> кодекса РФ и применяемой к </w:t>
            </w:r>
            <w:r>
              <w:rPr>
                <w:rFonts w:ascii="Arial CYR" w:hAnsi="Arial CYR" w:cs="Arial CYR"/>
                <w:sz w:val="18"/>
                <w:szCs w:val="18"/>
              </w:rPr>
              <w:t xml:space="preserve">объекту 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  <w:r>
              <w:rPr>
                <w:rFonts w:ascii="Arial CYR" w:hAnsi="Arial CYR" w:cs="Arial CYR"/>
                <w:sz w:val="18"/>
                <w:szCs w:val="18"/>
              </w:rPr>
              <w:t>налогообложения</w:t>
            </w:r>
            <w:r w:rsidRPr="00C44B78">
              <w:rPr>
                <w:rFonts w:ascii="Arial CYR" w:hAnsi="Arial CYR" w:cs="Arial CYR"/>
                <w:sz w:val="18"/>
                <w:szCs w:val="18"/>
              </w:rPr>
              <w:t xml:space="preserve"> , расположенному в границах поселения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151,9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148,9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795B6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        98,0</w:t>
            </w:r>
          </w:p>
        </w:tc>
      </w:tr>
      <w:tr w:rsidR="00AC61AC" w:rsidRPr="00C44B78" w:rsidTr="002772CC">
        <w:trPr>
          <w:trHeight w:val="52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Арендная плата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36,4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5,0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13,7</w:t>
            </w:r>
          </w:p>
        </w:tc>
      </w:tr>
      <w:tr w:rsidR="00AC61AC" w:rsidRPr="00C44B78" w:rsidTr="002772CC">
        <w:trPr>
          <w:trHeight w:val="145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Арендная плата и поступления от продажи права на заключение договоров аренды земельных участков, государственная собственность на которые не разграничена, расположенных в границах поселений (за исключением земельных участков, предназначенных для целей жилищного строительства)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28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6B497B" w:rsidP="002772C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3889,1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2498,9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64,2</w:t>
            </w:r>
          </w:p>
        </w:tc>
      </w:tr>
      <w:tr w:rsidR="00AC61AC" w:rsidRPr="00C44B78" w:rsidTr="002772CC">
        <w:trPr>
          <w:trHeight w:val="73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lastRenderedPageBreak/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6B497B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3889,1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2498,9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64,2</w:t>
            </w:r>
          </w:p>
        </w:tc>
      </w:tr>
      <w:tr w:rsidR="00AC61AC" w:rsidRPr="00C44B78" w:rsidTr="002772CC">
        <w:trPr>
          <w:trHeight w:val="255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AC61AC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AC61AC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AC61AC" w:rsidRPr="00C44B78" w:rsidRDefault="006B497B" w:rsidP="002772C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1116,9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1AC" w:rsidRPr="00C44B78" w:rsidRDefault="00D431E7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666,3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59,3</w:t>
            </w:r>
          </w:p>
        </w:tc>
      </w:tr>
      <w:tr w:rsidR="00AC61AC" w:rsidRPr="00C44B78" w:rsidTr="002772CC">
        <w:trPr>
          <w:trHeight w:val="48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Дотации  бюджетам муниципальных районов на выравнивание уровня бюджетной обеспеченности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6B497B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51,1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35,1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68,6</w:t>
            </w:r>
          </w:p>
        </w:tc>
      </w:tr>
      <w:tr w:rsidR="00AC61AC" w:rsidRPr="00C44B78" w:rsidTr="002772CC">
        <w:trPr>
          <w:trHeight w:val="51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C44B78">
              <w:rPr>
                <w:rFonts w:ascii="Arial" w:hAnsi="Arial" w:cs="Arial"/>
                <w:b/>
                <w:bCs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3441,6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2003,5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58,2</w:t>
            </w:r>
          </w:p>
        </w:tc>
      </w:tr>
      <w:tr w:rsidR="00AC61AC" w:rsidRPr="00C44B78" w:rsidTr="002772CC">
        <w:trPr>
          <w:trHeight w:val="567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на общ</w:t>
            </w:r>
            <w:r w:rsidRPr="00C44B78">
              <w:rPr>
                <w:rFonts w:ascii="Arial" w:hAnsi="Arial" w:cs="Arial"/>
                <w:sz w:val="18"/>
                <w:szCs w:val="18"/>
              </w:rPr>
              <w:t>ее образование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6B497B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323,3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215F05" w:rsidP="002772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154,7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47,8</w:t>
            </w:r>
          </w:p>
        </w:tc>
      </w:tr>
      <w:tr w:rsidR="00AC61AC" w:rsidRPr="00C44B78" w:rsidTr="002772CC">
        <w:trPr>
          <w:trHeight w:val="69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" w:hAnsi="Arial" w:cs="Arial"/>
                <w:sz w:val="18"/>
                <w:szCs w:val="18"/>
              </w:rPr>
            </w:pPr>
            <w:r w:rsidRPr="00C44B78">
              <w:rPr>
                <w:rFonts w:ascii="Arial" w:hAnsi="Arial" w:cs="Arial"/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</w:t>
            </w:r>
            <w:r>
              <w:rPr>
                <w:rFonts w:ascii="Arial" w:hAnsi="Arial" w:cs="Arial"/>
                <w:sz w:val="18"/>
                <w:szCs w:val="18"/>
              </w:rPr>
              <w:t>ерриториях, где отсутствует  вое</w:t>
            </w:r>
            <w:r w:rsidRPr="00C44B78">
              <w:rPr>
                <w:rFonts w:ascii="Arial" w:hAnsi="Arial" w:cs="Arial"/>
                <w:sz w:val="18"/>
                <w:szCs w:val="18"/>
              </w:rPr>
              <w:t>нные комиссариаты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46,</w:t>
            </w:r>
            <w:r w:rsidR="006B497B">
              <w:rPr>
                <w:rFonts w:ascii="Arial CYR" w:hAnsi="Arial CYR" w:cs="Arial CYR"/>
                <w:sz w:val="20"/>
                <w:szCs w:val="20"/>
              </w:rPr>
              <w:t>3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215F05" w:rsidP="002772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35,1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75,8</w:t>
            </w:r>
          </w:p>
        </w:tc>
      </w:tr>
      <w:tr w:rsidR="00AC61AC" w:rsidRPr="00C44B78" w:rsidTr="002772CC">
        <w:trPr>
          <w:trHeight w:val="373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" w:hAnsi="Arial" w:cs="Arial"/>
                <w:sz w:val="18"/>
                <w:szCs w:val="18"/>
              </w:rPr>
            </w:pPr>
            <w:r w:rsidRPr="00C44B78">
              <w:rPr>
                <w:rFonts w:ascii="Arial" w:hAnsi="Arial" w:cs="Arial"/>
                <w:sz w:val="18"/>
                <w:szCs w:val="18"/>
              </w:rPr>
              <w:t>Субвенции на стандарт общего образования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6B497B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2366,9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215F05" w:rsidP="002772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1603,1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795B62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67,7</w:t>
            </w:r>
          </w:p>
        </w:tc>
      </w:tr>
      <w:tr w:rsidR="00AC61AC" w:rsidRPr="00C44B78" w:rsidTr="002772CC">
        <w:trPr>
          <w:trHeight w:val="72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" w:hAnsi="Arial" w:cs="Arial"/>
                <w:sz w:val="18"/>
                <w:szCs w:val="18"/>
              </w:rPr>
            </w:pPr>
            <w:r w:rsidRPr="00C44B78">
              <w:rPr>
                <w:rFonts w:ascii="Arial" w:hAnsi="Arial" w:cs="Arial"/>
                <w:sz w:val="18"/>
                <w:szCs w:val="18"/>
              </w:rPr>
              <w:t xml:space="preserve">Субвенции </w:t>
            </w:r>
            <w:r>
              <w:rPr>
                <w:rFonts w:ascii="Arial" w:hAnsi="Arial" w:cs="Arial"/>
                <w:sz w:val="18"/>
                <w:szCs w:val="18"/>
              </w:rPr>
              <w:t>на дошкольное образование</w:t>
            </w:r>
            <w:r w:rsidRPr="00C44B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C61AC" w:rsidTr="002772CC">
        <w:trPr>
          <w:trHeight w:val="720"/>
        </w:trPr>
        <w:tc>
          <w:tcPr>
            <w:tcW w:w="66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Модернизация  образования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56,2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56,2</w:t>
            </w:r>
          </w:p>
        </w:tc>
      </w:tr>
    </w:tbl>
    <w:p w:rsidR="00AC61AC" w:rsidRDefault="00AC61AC" w:rsidP="00AC61AC">
      <w:pPr>
        <w:sectPr w:rsidR="00AC61AC" w:rsidSect="00F52232">
          <w:pgSz w:w="16838" w:h="11906" w:orient="landscape"/>
          <w:pgMar w:top="899" w:right="1134" w:bottom="851" w:left="1134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288" w:tblpY="182"/>
        <w:tblOverlap w:val="never"/>
        <w:tblW w:w="12159" w:type="dxa"/>
        <w:tblLook w:val="0000"/>
      </w:tblPr>
      <w:tblGrid>
        <w:gridCol w:w="2299"/>
        <w:gridCol w:w="1138"/>
        <w:gridCol w:w="1137"/>
        <w:gridCol w:w="1637"/>
        <w:gridCol w:w="1237"/>
        <w:gridCol w:w="2200"/>
        <w:gridCol w:w="45"/>
        <w:gridCol w:w="1380"/>
        <w:gridCol w:w="1280"/>
      </w:tblGrid>
      <w:tr w:rsidR="00AC61AC" w:rsidRPr="00C44B78" w:rsidTr="002772CC">
        <w:trPr>
          <w:trHeight w:val="460"/>
        </w:trPr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61AC" w:rsidRPr="00C44B78" w:rsidRDefault="00AC61AC" w:rsidP="002772CC"/>
        </w:tc>
        <w:tc>
          <w:tcPr>
            <w:tcW w:w="734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61AC" w:rsidRDefault="00AC61AC" w:rsidP="002772CC">
            <w:pPr>
              <w:jc w:val="right"/>
            </w:pPr>
          </w:p>
          <w:p w:rsidR="00AC61AC" w:rsidRDefault="00AC61AC" w:rsidP="002772CC">
            <w:pPr>
              <w:jc w:val="right"/>
            </w:pPr>
            <w:r>
              <w:t>Приложение №2</w:t>
            </w:r>
          </w:p>
          <w:p w:rsidR="00AC61AC" w:rsidRPr="00C44B78" w:rsidRDefault="00AC61AC" w:rsidP="002772CC">
            <w:pPr>
              <w:jc w:val="right"/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61AC" w:rsidRPr="00C44B78" w:rsidRDefault="00AC61AC" w:rsidP="002772CC">
            <w:pPr>
              <w:jc w:val="right"/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61AC" w:rsidRPr="00C44B78" w:rsidRDefault="00AC61AC" w:rsidP="002772CC">
            <w:pPr>
              <w:jc w:val="right"/>
            </w:pPr>
          </w:p>
        </w:tc>
      </w:tr>
      <w:tr w:rsidR="00AC61AC" w:rsidRPr="00C44B78" w:rsidTr="002772CC">
        <w:trPr>
          <w:trHeight w:val="255"/>
        </w:trPr>
        <w:tc>
          <w:tcPr>
            <w:tcW w:w="9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E44F21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РАСПРЕДЕЛЕНИЕ РАСХОДОВ БЮДЖЕТА   </w:t>
            </w:r>
            <w:r w:rsidR="00E44F21">
              <w:rPr>
                <w:rFonts w:ascii="Arial CYR" w:hAnsi="Arial CYR" w:cs="Arial CYR"/>
                <w:b/>
                <w:bCs/>
                <w:sz w:val="18"/>
                <w:szCs w:val="18"/>
              </w:rPr>
              <w:t>НИКОЛАЕВС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КОГО</w:t>
            </w: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613"/>
        </w:trPr>
        <w:tc>
          <w:tcPr>
            <w:tcW w:w="9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ДУБЕНСКОГО МУНИЦИПАЛЬНОГО 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РАЙОНА  РЕСПУБЛИКИ  МОРДОВИЯ  ЗА</w:t>
            </w:r>
            <w:r w:rsidR="0068144A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  квартал</w:t>
            </w: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20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12</w:t>
            </w: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ГОД 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285"/>
        </w:trPr>
        <w:tc>
          <w:tcPr>
            <w:tcW w:w="9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ПО РАЗДЕЛАМ, ПОДРАЗДЕЛАМ, ЦЕЛЕВЫМ СТАТЬЯМ И ВИДАМ  РАСХОДОВ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270"/>
        </w:trPr>
        <w:tc>
          <w:tcPr>
            <w:tcW w:w="9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ФУНКЦИОНАЛЬНОЙ  КЛАССИФИКАЦИИ  РАСХОДОВ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255"/>
        </w:trPr>
        <w:tc>
          <w:tcPr>
            <w:tcW w:w="94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БЮДЖЕТОВ  РОССИЙСКОЙ ФЕДЕРАЦИИ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315"/>
        </w:trPr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C61AC" w:rsidRPr="00C44B78" w:rsidRDefault="00AC61AC" w:rsidP="002772CC"/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/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/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/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/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AC61AC" w:rsidRPr="00C44B78" w:rsidTr="002772CC">
        <w:trPr>
          <w:trHeight w:val="825"/>
        </w:trPr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РЗ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ПРЗ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ЦСР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ВР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План</w:t>
            </w:r>
          </w:p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тыс.руб</w:t>
            </w: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Факт</w:t>
            </w:r>
          </w:p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тыс.руб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Процент исполнения</w:t>
            </w:r>
          </w:p>
        </w:tc>
      </w:tr>
      <w:tr w:rsidR="00AC61AC" w:rsidRPr="00C44B78" w:rsidTr="002772CC">
        <w:trPr>
          <w:trHeight w:val="43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68144A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4186,1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D431E7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2692,4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64,3</w:t>
            </w:r>
          </w:p>
        </w:tc>
      </w:tr>
      <w:tr w:rsidR="00AC61AC" w:rsidRPr="00C44B78" w:rsidTr="002772CC">
        <w:trPr>
          <w:trHeight w:val="33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620,7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383,5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61,7</w:t>
            </w:r>
          </w:p>
        </w:tc>
      </w:tr>
      <w:tr w:rsidR="00AC61AC" w:rsidRPr="00C44B78" w:rsidTr="002772CC">
        <w:trPr>
          <w:trHeight w:val="33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33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AC61AC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C61AC" w:rsidRDefault="00AC61AC" w:rsidP="002772CC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96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620,7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383,5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61,7</w:t>
            </w:r>
          </w:p>
        </w:tc>
      </w:tr>
      <w:tr w:rsidR="00AC61AC" w:rsidRPr="00C44B78" w:rsidTr="002772CC">
        <w:trPr>
          <w:trHeight w:val="48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0020400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68144A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 xml:space="preserve">                           </w:t>
            </w:r>
            <w:r w:rsidR="0068144A">
              <w:rPr>
                <w:rFonts w:ascii="Arial CYR" w:hAnsi="Arial CYR" w:cs="Arial CYR"/>
                <w:iCs/>
                <w:sz w:val="18"/>
                <w:szCs w:val="18"/>
              </w:rPr>
              <w:t>395,5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288,2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72,8</w:t>
            </w:r>
          </w:p>
        </w:tc>
      </w:tr>
      <w:tr w:rsidR="00AC61AC" w:rsidRPr="00C44B78" w:rsidTr="002772CC">
        <w:trPr>
          <w:trHeight w:val="561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0020400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500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395,5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288,2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72,8</w:t>
            </w:r>
          </w:p>
        </w:tc>
      </w:tr>
      <w:tr w:rsidR="00AC61AC" w:rsidRPr="00C44B78" w:rsidTr="002772CC">
        <w:trPr>
          <w:trHeight w:val="48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Глава исполнительной власти  местного самоуправления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0020300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F52232">
              <w:rPr>
                <w:rFonts w:ascii="Arial CYR" w:hAnsi="Arial CYR" w:cs="Arial CYR"/>
                <w:iCs/>
                <w:sz w:val="18"/>
                <w:szCs w:val="18"/>
              </w:rPr>
              <w:t>500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183,7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95,3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51,8</w:t>
            </w:r>
          </w:p>
        </w:tc>
      </w:tr>
      <w:tr w:rsidR="00AC61AC" w:rsidRPr="00C44B78" w:rsidTr="002772CC">
        <w:trPr>
          <w:trHeight w:val="48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Прочие работы,услуги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b/>
                <w:bCs/>
                <w:sz w:val="18"/>
                <w:szCs w:val="18"/>
              </w:rPr>
            </w:pPr>
            <w:r w:rsidRPr="00C44B7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b/>
                <w:bCs/>
                <w:sz w:val="18"/>
                <w:szCs w:val="18"/>
              </w:rPr>
            </w:pPr>
            <w:r w:rsidRPr="00C44B7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Проведение выборов и референдумов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0200000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sz w:val="18"/>
                <w:szCs w:val="18"/>
              </w:rPr>
            </w:pPr>
            <w:r w:rsidRPr="00C44B78">
              <w:rPr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48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Проведение выборов в  представительные органы  муниципального района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0200000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097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Сельскохозяйственное производство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2603000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sz w:val="18"/>
                <w:szCs w:val="18"/>
              </w:rPr>
            </w:pPr>
            <w:r w:rsidRPr="00C44B78">
              <w:rPr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Животноводство 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2603000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006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31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Строительство объектов для нужд отрасли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03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97,4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15,4</w:t>
            </w: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6000500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97,4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 xml:space="preserve">      15,0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15,4</w:t>
            </w: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2690,2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2016,3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74,9</w:t>
            </w: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Госстандарт общего образования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2366,9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1366,2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57,7</w:t>
            </w: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Общее образование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sz w:val="18"/>
                <w:szCs w:val="18"/>
              </w:rPr>
              <w:t>02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4219900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323,3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323,3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F52232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</w:t>
            </w:r>
          </w:p>
        </w:tc>
      </w:tr>
      <w:tr w:rsidR="00AC61AC" w:rsidRPr="00C44B78" w:rsidTr="002772CC">
        <w:trPr>
          <w:trHeight w:val="66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Субвенция на вознаграждение за классное руководство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5200900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35,9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7,4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20,6</w:t>
            </w:r>
          </w:p>
        </w:tc>
      </w:tr>
      <w:tr w:rsidR="00AC61AC" w:rsidTr="002772CC">
        <w:trPr>
          <w:trHeight w:val="560"/>
        </w:trPr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Детские сады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4209900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001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C44B78" w:rsidTr="002772CC">
        <w:trPr>
          <w:trHeight w:val="431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Культура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581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198,2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68144A" w:rsidP="0068144A">
            <w:pPr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34,1</w:t>
            </w:r>
          </w:p>
        </w:tc>
      </w:tr>
      <w:tr w:rsidR="00AC61AC" w:rsidRPr="00C44B78" w:rsidTr="002772CC">
        <w:trPr>
          <w:trHeight w:val="48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4409900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456,4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147,1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32,2</w:t>
            </w:r>
          </w:p>
        </w:tc>
      </w:tr>
      <w:tr w:rsidR="00AC61AC" w:rsidRPr="00C44B78" w:rsidTr="002772CC">
        <w:trPr>
          <w:trHeight w:val="48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4409900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456,4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147,1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68144A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32,2</w:t>
            </w:r>
          </w:p>
        </w:tc>
      </w:tr>
      <w:tr w:rsidR="00AC61AC" w:rsidRPr="00C44B78" w:rsidTr="002772CC">
        <w:trPr>
          <w:trHeight w:val="25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Библиотеки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4429900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124,6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51,1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41,5</w:t>
            </w:r>
          </w:p>
        </w:tc>
      </w:tr>
      <w:tr w:rsidR="00AC61AC" w:rsidRPr="00C44B78" w:rsidTr="002772CC">
        <w:trPr>
          <w:trHeight w:val="480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 w:rsidRPr="00C44B78"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4429900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AC61AC" w:rsidP="002772C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001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C44B78" w:rsidRDefault="0068144A" w:rsidP="002772CC">
            <w:pPr>
              <w:jc w:val="right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124,6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51,1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41,5</w:t>
            </w:r>
          </w:p>
        </w:tc>
      </w:tr>
      <w:tr w:rsidR="00AC61AC" w:rsidRPr="00E4467D" w:rsidTr="002772CC">
        <w:trPr>
          <w:trHeight w:val="73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>Субвенции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>03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 xml:space="preserve">       0013600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>500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>46,9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D431E7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Cs/>
                <w:sz w:val="18"/>
                <w:szCs w:val="18"/>
              </w:rPr>
              <w:t>35,1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D431E7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74,8</w:t>
            </w:r>
          </w:p>
        </w:tc>
      </w:tr>
      <w:tr w:rsidR="00AC61AC" w:rsidRPr="00E4467D" w:rsidTr="002772CC">
        <w:trPr>
          <w:trHeight w:val="495"/>
        </w:trPr>
        <w:tc>
          <w:tcPr>
            <w:tcW w:w="2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>Пособия по социальной помощи населению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>03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 xml:space="preserve">  5058500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center"/>
              <w:rPr>
                <w:rFonts w:ascii="Arial CYR" w:hAnsi="Arial CYR" w:cs="Arial CYR"/>
                <w:iCs/>
                <w:sz w:val="18"/>
                <w:szCs w:val="18"/>
              </w:rPr>
            </w:pPr>
            <w:r w:rsidRPr="00E4467D">
              <w:rPr>
                <w:rFonts w:ascii="Arial CYR" w:hAnsi="Arial CYR" w:cs="Arial CYR"/>
                <w:iCs/>
                <w:sz w:val="18"/>
                <w:szCs w:val="18"/>
              </w:rPr>
              <w:t>005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i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61AC" w:rsidRPr="00E4467D" w:rsidRDefault="00AC61AC" w:rsidP="002772C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AC61AC" w:rsidRPr="00E4467D" w:rsidTr="002772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0"/>
        </w:trPr>
        <w:tc>
          <w:tcPr>
            <w:tcW w:w="2105" w:type="dxa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  <w:r w:rsidRPr="00E4467D">
              <w:rPr>
                <w:bCs/>
                <w:sz w:val="20"/>
                <w:szCs w:val="20"/>
              </w:rPr>
              <w:t>Результат исполнения бюджета (дефицит/ профицит )</w:t>
            </w:r>
          </w:p>
        </w:tc>
        <w:tc>
          <w:tcPr>
            <w:tcW w:w="1138" w:type="dxa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  <w:r w:rsidRPr="00E4467D">
              <w:rPr>
                <w:bCs/>
                <w:sz w:val="20"/>
                <w:szCs w:val="20"/>
              </w:rPr>
              <w:t xml:space="preserve">       х</w:t>
            </w:r>
          </w:p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7" w:type="dxa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  <w:r w:rsidRPr="00E4467D">
              <w:rPr>
                <w:bCs/>
                <w:sz w:val="20"/>
                <w:szCs w:val="20"/>
              </w:rPr>
              <w:t xml:space="preserve">        х</w:t>
            </w:r>
          </w:p>
        </w:tc>
        <w:tc>
          <w:tcPr>
            <w:tcW w:w="1637" w:type="dxa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</w:p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  <w:r w:rsidRPr="00E4467D">
              <w:rPr>
                <w:bCs/>
                <w:sz w:val="20"/>
                <w:szCs w:val="20"/>
              </w:rPr>
              <w:t xml:space="preserve">         х</w:t>
            </w:r>
          </w:p>
        </w:tc>
        <w:tc>
          <w:tcPr>
            <w:tcW w:w="1237" w:type="dxa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</w:p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  <w:r w:rsidRPr="00E4467D">
              <w:rPr>
                <w:bCs/>
                <w:sz w:val="20"/>
                <w:szCs w:val="20"/>
              </w:rPr>
              <w:t xml:space="preserve">        х</w:t>
            </w:r>
          </w:p>
        </w:tc>
        <w:tc>
          <w:tcPr>
            <w:tcW w:w="2245" w:type="dxa"/>
            <w:gridSpan w:val="2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</w:p>
        </w:tc>
        <w:tc>
          <w:tcPr>
            <w:tcW w:w="1380" w:type="dxa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</w:p>
        </w:tc>
        <w:tc>
          <w:tcPr>
            <w:tcW w:w="1280" w:type="dxa"/>
          </w:tcPr>
          <w:p w:rsidR="00AC61AC" w:rsidRPr="00E4467D" w:rsidRDefault="00AC61AC" w:rsidP="002772CC">
            <w:pPr>
              <w:rPr>
                <w:bCs/>
                <w:sz w:val="20"/>
                <w:szCs w:val="20"/>
              </w:rPr>
            </w:pPr>
          </w:p>
        </w:tc>
      </w:tr>
    </w:tbl>
    <w:p w:rsidR="00AC61AC" w:rsidRPr="00E4467D" w:rsidRDefault="00AC61AC" w:rsidP="00AC61AC">
      <w:pPr>
        <w:pStyle w:val="a7"/>
        <w:ind w:left="363"/>
      </w:pPr>
    </w:p>
    <w:p w:rsidR="00AC61AC" w:rsidRPr="00E4467D" w:rsidRDefault="00AC61AC" w:rsidP="00AC61AC">
      <w:pPr>
        <w:pStyle w:val="a7"/>
        <w:ind w:left="363"/>
      </w:pPr>
    </w:p>
    <w:p w:rsidR="00AC61AC" w:rsidRPr="00E4467D" w:rsidRDefault="00AC61AC" w:rsidP="00AC61AC">
      <w:pPr>
        <w:pStyle w:val="a7"/>
        <w:ind w:left="363"/>
      </w:pPr>
    </w:p>
    <w:p w:rsidR="00AC61AC" w:rsidRPr="00E4467D" w:rsidRDefault="00AC61AC" w:rsidP="00AC61AC">
      <w:pPr>
        <w:pStyle w:val="a7"/>
        <w:ind w:left="363"/>
      </w:pPr>
      <w:r w:rsidRPr="00E4467D">
        <w:t xml:space="preserve">                              </w:t>
      </w:r>
    </w:p>
    <w:p w:rsidR="00AC61AC" w:rsidRPr="00E4467D" w:rsidRDefault="00AC61AC" w:rsidP="00AC61AC">
      <w:pPr>
        <w:pStyle w:val="a7"/>
        <w:ind w:left="363"/>
      </w:pPr>
      <w:r w:rsidRPr="00E4467D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C61AC" w:rsidRPr="00E4467D" w:rsidRDefault="00AC61AC" w:rsidP="00AC61AC">
      <w:pPr>
        <w:pStyle w:val="a7"/>
      </w:pPr>
    </w:p>
    <w:p w:rsidR="00AC61AC" w:rsidRPr="00E4467D" w:rsidRDefault="00AC61AC" w:rsidP="00AC61AC">
      <w:pPr>
        <w:pStyle w:val="a7"/>
      </w:pPr>
    </w:p>
    <w:p w:rsidR="00AC61AC" w:rsidRPr="00E4467D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</w:pPr>
    </w:p>
    <w:p w:rsidR="00AC61AC" w:rsidRDefault="00AC61AC" w:rsidP="00AC61AC">
      <w:pPr>
        <w:pStyle w:val="a7"/>
        <w:sectPr w:rsidR="00AC61AC" w:rsidSect="00F5223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AC61AC" w:rsidRDefault="00AC61AC" w:rsidP="00AC61AC">
      <w:pPr>
        <w:pStyle w:val="a7"/>
      </w:pPr>
      <w:r>
        <w:lastRenderedPageBreak/>
        <w:t xml:space="preserve">                      </w:t>
      </w:r>
      <w:r w:rsidRPr="00BB2AF0">
        <w:t xml:space="preserve">Сведения о численности муниципальных служащих органов местного </w:t>
      </w:r>
      <w:r>
        <w:t xml:space="preserve">               </w:t>
      </w:r>
    </w:p>
    <w:p w:rsidR="00AC61AC" w:rsidRDefault="00AC61AC" w:rsidP="00AC61AC">
      <w:pPr>
        <w:pStyle w:val="a7"/>
      </w:pPr>
      <w:r>
        <w:t xml:space="preserve">                    </w:t>
      </w:r>
      <w:r w:rsidRPr="00BB2AF0">
        <w:t>самоуправления</w:t>
      </w:r>
      <w:r>
        <w:t xml:space="preserve"> </w:t>
      </w:r>
      <w:r w:rsidRPr="00E80D68">
        <w:t xml:space="preserve"> </w:t>
      </w:r>
      <w:r>
        <w:t>и количестве р</w:t>
      </w:r>
      <w:r w:rsidRPr="00BB2AF0">
        <w:t xml:space="preserve">аботников муниципальных учреждений </w:t>
      </w:r>
    </w:p>
    <w:p w:rsidR="00AC61AC" w:rsidRDefault="00AC61AC" w:rsidP="00AC61AC">
      <w:pPr>
        <w:pStyle w:val="a7"/>
      </w:pPr>
      <w:r>
        <w:t xml:space="preserve">                     </w:t>
      </w:r>
      <w:r w:rsidRPr="00BB2AF0">
        <w:t xml:space="preserve">по </w:t>
      </w:r>
      <w:r w:rsidR="00D431E7">
        <w:t>Николаевск</w:t>
      </w:r>
      <w:r w:rsidRPr="00BB2AF0">
        <w:t>ому сельск</w:t>
      </w:r>
      <w:r>
        <w:t xml:space="preserve">ому поселению    </w:t>
      </w:r>
      <w:r w:rsidRPr="00070139">
        <w:t xml:space="preserve"> за </w:t>
      </w:r>
      <w:r>
        <w:t>3</w:t>
      </w:r>
      <w:r w:rsidRPr="00070139">
        <w:t xml:space="preserve"> квартал  2012 года</w:t>
      </w:r>
      <w:r>
        <w:t xml:space="preserve">  </w:t>
      </w:r>
    </w:p>
    <w:p w:rsidR="00AC61AC" w:rsidRDefault="00AC61AC" w:rsidP="00AC61AC">
      <w:pPr>
        <w:pStyle w:val="a7"/>
      </w:pPr>
      <w:r>
        <w:t xml:space="preserve">                                (с указанием  фактических затрат  на их содержание)</w:t>
      </w:r>
    </w:p>
    <w:p w:rsidR="00AC61AC" w:rsidRPr="00BB2AF0" w:rsidRDefault="00AC61AC" w:rsidP="00AC61AC">
      <w:pPr>
        <w:pStyle w:val="a7"/>
      </w:pPr>
    </w:p>
    <w:p w:rsidR="00AC61AC" w:rsidRPr="00AF3A51" w:rsidRDefault="00AC61AC" w:rsidP="00AC61AC">
      <w:pPr>
        <w:pStyle w:val="a7"/>
        <w:ind w:left="363"/>
      </w:pPr>
      <w:r w:rsidRPr="00AF3A51">
        <w:t xml:space="preserve">Администрация </w:t>
      </w:r>
      <w:r w:rsidR="00D431E7">
        <w:t>Николаевск</w:t>
      </w:r>
      <w:r w:rsidRPr="00AF3A51">
        <w:t xml:space="preserve">ого с/поселения         </w:t>
      </w:r>
      <w:r>
        <w:t xml:space="preserve">-    </w:t>
      </w:r>
      <w:r w:rsidRPr="00AF3A51">
        <w:t>3 чел</w:t>
      </w:r>
      <w:r w:rsidRPr="00447F14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                         </w:t>
      </w:r>
      <w:r w:rsidR="00D431E7">
        <w:rPr>
          <w:sz w:val="20"/>
          <w:szCs w:val="20"/>
        </w:rPr>
        <w:t>186,1</w:t>
      </w:r>
      <w:r>
        <w:t xml:space="preserve"> тыс.</w:t>
      </w:r>
      <w:r w:rsidRPr="00AF3A51">
        <w:t xml:space="preserve"> руб.</w:t>
      </w:r>
    </w:p>
    <w:p w:rsidR="00AC61AC" w:rsidRDefault="00D431E7" w:rsidP="00AC61AC">
      <w:pPr>
        <w:pStyle w:val="a7"/>
        <w:ind w:left="363"/>
        <w:rPr>
          <w:sz w:val="22"/>
          <w:szCs w:val="22"/>
        </w:rPr>
      </w:pPr>
      <w:r>
        <w:rPr>
          <w:sz w:val="22"/>
          <w:szCs w:val="22"/>
        </w:rPr>
        <w:t>Николаевский</w:t>
      </w:r>
      <w:r w:rsidR="00AC61AC">
        <w:rPr>
          <w:sz w:val="22"/>
          <w:szCs w:val="22"/>
        </w:rPr>
        <w:t xml:space="preserve">  МБУК «ДДиТ»                                          -    3 чел                               128,7  тыс. руб.</w:t>
      </w:r>
    </w:p>
    <w:p w:rsidR="00AC61AC" w:rsidRDefault="00AC61AC" w:rsidP="00AC61AC">
      <w:pPr>
        <w:pStyle w:val="a7"/>
        <w:ind w:left="363"/>
        <w:rPr>
          <w:sz w:val="22"/>
          <w:szCs w:val="22"/>
        </w:rPr>
      </w:pPr>
    </w:p>
    <w:p w:rsidR="00AC61AC" w:rsidRDefault="00AC61AC" w:rsidP="00AC61AC">
      <w:pPr>
        <w:pStyle w:val="a7"/>
        <w:sectPr w:rsidR="00AC61AC" w:rsidSect="00592CF4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:rsidR="00AC61AC" w:rsidRDefault="00AC61AC" w:rsidP="00AC61AC">
      <w:pPr>
        <w:sectPr w:rsidR="00AC61AC" w:rsidSect="00B611C8">
          <w:pgSz w:w="16838" w:h="11906" w:orient="landscape"/>
          <w:pgMar w:top="0" w:right="1134" w:bottom="46" w:left="1134" w:header="709" w:footer="709" w:gutter="0"/>
          <w:cols w:space="708"/>
          <w:docGrid w:linePitch="360"/>
        </w:sectPr>
      </w:pPr>
    </w:p>
    <w:p w:rsidR="00AC61AC" w:rsidRDefault="00AC61AC" w:rsidP="00AC61AC"/>
    <w:p w:rsidR="00AC61AC" w:rsidRDefault="00AC61AC" w:rsidP="00AC61AC"/>
    <w:p w:rsidR="00AC61AC" w:rsidRDefault="00AC61AC" w:rsidP="00AC61AC"/>
    <w:p w:rsidR="005014E0" w:rsidRDefault="005014E0"/>
    <w:sectPr w:rsidR="005014E0" w:rsidSect="007756BD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C61AC"/>
    <w:rsid w:val="00215F05"/>
    <w:rsid w:val="0036209B"/>
    <w:rsid w:val="005014E0"/>
    <w:rsid w:val="005755A9"/>
    <w:rsid w:val="0068144A"/>
    <w:rsid w:val="006B497B"/>
    <w:rsid w:val="00793875"/>
    <w:rsid w:val="00795B62"/>
    <w:rsid w:val="008169F7"/>
    <w:rsid w:val="00AC61AC"/>
    <w:rsid w:val="00CB5F15"/>
    <w:rsid w:val="00D431E7"/>
    <w:rsid w:val="00E44F21"/>
    <w:rsid w:val="00F36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1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AC61AC"/>
    <w:pPr>
      <w:widowControl w:val="0"/>
      <w:suppressAutoHyphens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AC61AC"/>
    <w:rPr>
      <w:rFonts w:ascii="Times New Roman" w:eastAsia="Times New Roman" w:hAnsi="Times New Roman" w:cs="Times New Roman"/>
      <w:bCs/>
      <w:sz w:val="26"/>
      <w:szCs w:val="24"/>
      <w:lang w:eastAsia="ru-RU"/>
    </w:rPr>
  </w:style>
  <w:style w:type="paragraph" w:styleId="a5">
    <w:name w:val="Title"/>
    <w:basedOn w:val="a"/>
    <w:link w:val="a6"/>
    <w:qFormat/>
    <w:rsid w:val="00AC61AC"/>
    <w:pPr>
      <w:suppressAutoHyphens w:val="0"/>
      <w:jc w:val="center"/>
    </w:pPr>
    <w:rPr>
      <w:sz w:val="36"/>
      <w:szCs w:val="20"/>
      <w:lang w:eastAsia="ru-RU"/>
    </w:rPr>
  </w:style>
  <w:style w:type="character" w:customStyle="1" w:styleId="a6">
    <w:name w:val="Название Знак"/>
    <w:basedOn w:val="a0"/>
    <w:link w:val="a5"/>
    <w:rsid w:val="00AC61AC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nformat">
    <w:name w:val="ConsNonformat"/>
    <w:rsid w:val="00AC61AC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7">
    <w:name w:val="Normal (Web)"/>
    <w:basedOn w:val="a"/>
    <w:rsid w:val="00AC61AC"/>
    <w:pPr>
      <w:suppressAutoHyphens w:val="0"/>
      <w:spacing w:before="100" w:beforeAutospacing="1" w:after="119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93753-EA91-4AC1-9353-96C646B1F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9</cp:revision>
  <dcterms:created xsi:type="dcterms:W3CDTF">2012-11-13T12:56:00Z</dcterms:created>
  <dcterms:modified xsi:type="dcterms:W3CDTF">2012-11-19T09:23:00Z</dcterms:modified>
</cp:coreProperties>
</file>