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Информационный бюллетень</w:t>
      </w:r>
    </w:p>
    <w:p w:rsidR="00895253" w:rsidRPr="009F6923" w:rsidRDefault="00895253" w:rsidP="00895253">
      <w:pPr>
        <w:spacing w:before="100" w:beforeAutospacing="1"/>
        <w:jc w:val="center"/>
      </w:pP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Республики Мордовия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Является официальным печатным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 xml:space="preserve">изданием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>
        <w:rPr>
          <w:b/>
          <w:bCs/>
        </w:rPr>
        <w:t>2</w:t>
      </w:r>
      <w:r w:rsidR="002C3D73">
        <w:rPr>
          <w:b/>
          <w:bCs/>
        </w:rPr>
        <w:t>4</w:t>
      </w:r>
      <w:r>
        <w:rPr>
          <w:b/>
          <w:bCs/>
        </w:rPr>
        <w:t xml:space="preserve">  декабря </w:t>
      </w:r>
      <w:r w:rsidRPr="009F6923">
        <w:rPr>
          <w:b/>
          <w:bCs/>
        </w:rPr>
        <w:t xml:space="preserve">    2018 года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  <w:r>
        <w:t>№ _20__ (__300</w:t>
      </w:r>
      <w:r w:rsidRPr="009F6923">
        <w:t>__)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</w:p>
    <w:p w:rsidR="00895253" w:rsidRDefault="00895253" w:rsidP="00895253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</w:t>
      </w:r>
      <w:r w:rsidRPr="00D926C3">
        <w:rPr>
          <w:sz w:val="28"/>
          <w:szCs w:val="28"/>
        </w:rPr>
        <w:t xml:space="preserve">исполнением законодательства </w:t>
      </w:r>
      <w:r>
        <w:rPr>
          <w:sz w:val="28"/>
          <w:szCs w:val="28"/>
        </w:rPr>
        <w:t>о противодействии коррупции.</w:t>
      </w:r>
    </w:p>
    <w:p w:rsidR="00895253" w:rsidRDefault="00895253" w:rsidP="00895253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При координирующей роли прокуратуры района за 11 месяцев 2018 г. на территории района правоохранительными органами выявлено и зарегистрировано 6 преступлений коррупционной направленности, удельный вес от общего количества зарегистрированных преступлений составляет 5,7%.</w:t>
      </w:r>
    </w:p>
    <w:p w:rsidR="00895253" w:rsidRPr="000433A0" w:rsidRDefault="00895253" w:rsidP="00895253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В Администрации Дубенского муниципального района установлены факты представления отдельными муниципальными служащими неполных и недостоверных сведений о доходах, расходах, об имуществе и обязательствах имущественного характера за 2017 г.</w:t>
      </w:r>
    </w:p>
    <w:p w:rsidR="00895253" w:rsidRPr="000433A0" w:rsidRDefault="00895253" w:rsidP="00895253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 xml:space="preserve">Например, ряд служащих не указали информацию о своих доходах и доходах супругов не по месту службы, о получении дохода в связи с </w:t>
      </w:r>
      <w:proofErr w:type="gramStart"/>
      <w:r w:rsidRPr="000433A0">
        <w:rPr>
          <w:sz w:val="28"/>
          <w:szCs w:val="28"/>
        </w:rPr>
        <w:t>продажей</w:t>
      </w:r>
      <w:proofErr w:type="gramEnd"/>
      <w:r w:rsidRPr="000433A0">
        <w:rPr>
          <w:sz w:val="28"/>
          <w:szCs w:val="28"/>
        </w:rPr>
        <w:t xml:space="preserve"> находившегося в собственности имущества, о номинальной стоимости и количестве акций, основаниях приобретения  доли участия, что стало возможным вследствие ненадлежащего проведения должностными лицами администрации, ответственными за организацию проверки достоверности представляемых сведений, исчерпывающих проверочных мероприятий.</w:t>
      </w:r>
    </w:p>
    <w:p w:rsidR="00895253" w:rsidRDefault="00895253" w:rsidP="00895253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 xml:space="preserve">По представлению прокурора района приняты меры устранению выявленных нарушений закона, 12 должностных лиц Главой Дубенского муниципального района привлечены к дисциплинарной ответственности.  </w:t>
      </w:r>
    </w:p>
    <w:p w:rsidR="00895253" w:rsidRDefault="00895253" w:rsidP="008952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 в текущем году выявлено 27 нарушений указанного законодательства, по протестам прокурора приведено в соответствие с действующим законодательством 5 нормативных правовых актов, внесено 5 представлений, по </w:t>
      </w:r>
      <w:proofErr w:type="gramStart"/>
      <w:r>
        <w:rPr>
          <w:sz w:val="28"/>
          <w:szCs w:val="28"/>
        </w:rPr>
        <w:t>результатам</w:t>
      </w:r>
      <w:proofErr w:type="gramEnd"/>
      <w:r>
        <w:rPr>
          <w:sz w:val="28"/>
          <w:szCs w:val="28"/>
        </w:rPr>
        <w:t xml:space="preserve"> рассмотрения которых к дисциплинарной ответственности привлечено 15 лиц.</w:t>
      </w: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lastRenderedPageBreak/>
        <w:t xml:space="preserve">Информационный бюллетень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 Республики Мор</w:t>
      </w:r>
      <w:r>
        <w:rPr>
          <w:b/>
          <w:bCs/>
        </w:rPr>
        <w:t xml:space="preserve">довия № </w:t>
      </w:r>
      <w:r w:rsidR="002C3D73">
        <w:rPr>
          <w:b/>
          <w:bCs/>
        </w:rPr>
        <w:t>20</w:t>
      </w:r>
      <w:r>
        <w:rPr>
          <w:b/>
          <w:bCs/>
        </w:rPr>
        <w:t xml:space="preserve">  </w:t>
      </w:r>
      <w:proofErr w:type="gramStart"/>
      <w:r>
        <w:rPr>
          <w:b/>
          <w:bCs/>
        </w:rPr>
        <w:t xml:space="preserve">( </w:t>
      </w:r>
      <w:proofErr w:type="gramEnd"/>
      <w:r w:rsidR="002C3D73">
        <w:rPr>
          <w:b/>
          <w:bCs/>
        </w:rPr>
        <w:t>300</w:t>
      </w:r>
      <w:r w:rsidR="003C0210">
        <w:rPr>
          <w:b/>
          <w:bCs/>
        </w:rPr>
        <w:t>) от 24</w:t>
      </w:r>
      <w:r>
        <w:rPr>
          <w:b/>
          <w:bCs/>
        </w:rPr>
        <w:t>.12.2018</w:t>
      </w:r>
      <w:r w:rsidRPr="009F6923">
        <w:rPr>
          <w:b/>
          <w:bCs/>
        </w:rPr>
        <w:t>г.</w:t>
      </w: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Учредитель: Совет депутатов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района.</w:t>
      </w:r>
    </w:p>
    <w:p w:rsidR="00895253" w:rsidRPr="009F6923" w:rsidRDefault="00895253" w:rsidP="00895253">
      <w:pPr>
        <w:ind w:right="-185" w:hanging="426"/>
        <w:jc w:val="both"/>
      </w:pPr>
      <w:r w:rsidRPr="009F6923">
        <w:rPr>
          <w:b/>
          <w:bCs/>
          <w:color w:val="000000"/>
        </w:rPr>
        <w:t>Тираж 5 эк</w:t>
      </w:r>
      <w:r>
        <w:rPr>
          <w:b/>
          <w:bCs/>
          <w:color w:val="000000"/>
        </w:rPr>
        <w:t>з.</w:t>
      </w:r>
    </w:p>
    <w:p w:rsidR="00895253" w:rsidRDefault="00895253" w:rsidP="00895253"/>
    <w:p w:rsidR="00895253" w:rsidRDefault="00895253" w:rsidP="00895253">
      <w:pPr>
        <w:ind w:firstLine="709"/>
        <w:jc w:val="both"/>
        <w:rPr>
          <w:sz w:val="28"/>
          <w:szCs w:val="28"/>
        </w:rPr>
      </w:pPr>
    </w:p>
    <w:p w:rsidR="007D2EA1" w:rsidRDefault="007D2EA1"/>
    <w:sectPr w:rsidR="007D2EA1" w:rsidSect="007D2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53"/>
    <w:rsid w:val="001308C0"/>
    <w:rsid w:val="002C3D73"/>
    <w:rsid w:val="003C0210"/>
    <w:rsid w:val="003F49E7"/>
    <w:rsid w:val="007D2EA1"/>
    <w:rsid w:val="00895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1772</Characters>
  <Application>Microsoft Office Word</Application>
  <DocSecurity>0</DocSecurity>
  <Lines>14</Lines>
  <Paragraphs>4</Paragraphs>
  <ScaleCrop>false</ScaleCrop>
  <Company>KOMP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4</cp:revision>
  <dcterms:created xsi:type="dcterms:W3CDTF">2018-12-25T09:39:00Z</dcterms:created>
  <dcterms:modified xsi:type="dcterms:W3CDTF">2018-12-27T11:27:00Z</dcterms:modified>
</cp:coreProperties>
</file>