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wmf" ContentType="image/x-w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package/2006/relationships/metadata/core-properties" Target="docProps/core.xml"/><Relationship Id="rId2" Type="http://schemas.openxmlformats.org/package/2006/relationships/metadata/thumbnail" Target="docProps/thumbnail.wmf"/><Relationship Id="rId1" Type="http://schemas.openxmlformats.org/officeDocument/2006/relationships/officeDocument" Target="word/document.xml"/><Relationship Id="rId4" Type="http://schemas.openxmlformats.org/officeDocument/2006/relationships/extended-properties" Target="docProps/app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BD628E" w:rsidRPr="00BD628E" w:rsidRDefault="00BD628E" w:rsidP="00BD628E">
      <w:pPr>
        <w:widowControl/>
        <w:autoSpaceDE/>
        <w:autoSpaceDN/>
        <w:adjustRightInd/>
        <w:ind w:firstLine="0"/>
        <w:jc w:val="center"/>
        <w:rPr>
          <w:rFonts w:ascii="Times New Roman" w:hAnsi="Times New Roman" w:cs="Times New Roman"/>
          <w:b/>
          <w:sz w:val="28"/>
          <w:szCs w:val="28"/>
        </w:rPr>
      </w:pPr>
      <w:r w:rsidRPr="00BD628E">
        <w:rPr>
          <w:rFonts w:ascii="Times New Roman" w:hAnsi="Times New Roman" w:cs="Times New Roman"/>
          <w:b/>
          <w:sz w:val="28"/>
          <w:szCs w:val="28"/>
        </w:rPr>
        <w:t>СОВЕТ ДЕПУТАТОВ</w:t>
      </w:r>
      <w:r w:rsidR="009A1E63">
        <w:rPr>
          <w:rFonts w:ascii="Times New Roman" w:hAnsi="Times New Roman" w:cs="Times New Roman"/>
          <w:b/>
          <w:sz w:val="28"/>
          <w:szCs w:val="28"/>
        </w:rPr>
        <w:t xml:space="preserve"> ЧИНДЯНОВСКОГО СЕЛЬСКОГО ПОСЕЛЕНИЯ</w:t>
      </w:r>
      <w:r w:rsidRPr="00BD628E">
        <w:rPr>
          <w:rFonts w:ascii="Times New Roman" w:hAnsi="Times New Roman" w:cs="Times New Roman"/>
          <w:b/>
          <w:sz w:val="28"/>
          <w:szCs w:val="28"/>
        </w:rPr>
        <w:t xml:space="preserve"> ДУБЕНСКОГО МУНИЦИПАЛЬНОГО РАЙОНА </w:t>
      </w:r>
      <w:r w:rsidR="00866753">
        <w:rPr>
          <w:rFonts w:ascii="Times New Roman" w:hAnsi="Times New Roman" w:cs="Times New Roman"/>
          <w:b/>
          <w:sz w:val="28"/>
          <w:szCs w:val="28"/>
        </w:rPr>
        <w:t xml:space="preserve"> </w:t>
      </w:r>
      <w:r w:rsidRPr="00BD628E">
        <w:rPr>
          <w:rFonts w:ascii="Times New Roman" w:hAnsi="Times New Roman" w:cs="Times New Roman"/>
          <w:b/>
          <w:sz w:val="28"/>
          <w:szCs w:val="28"/>
        </w:rPr>
        <w:t>РЕСПУБЛИКИ МОРДОВИЯ ШЕСТОГО СОЗЫВА</w:t>
      </w:r>
    </w:p>
    <w:p w:rsidR="00BD628E" w:rsidRPr="00BD628E" w:rsidRDefault="00BD628E" w:rsidP="00BD628E">
      <w:pPr>
        <w:widowControl/>
        <w:autoSpaceDE/>
        <w:autoSpaceDN/>
        <w:adjustRightInd/>
        <w:ind w:firstLine="0"/>
        <w:jc w:val="center"/>
        <w:rPr>
          <w:rFonts w:ascii="Times New Roman" w:hAnsi="Times New Roman" w:cs="Times New Roman"/>
          <w:sz w:val="28"/>
          <w:szCs w:val="28"/>
        </w:rPr>
      </w:pPr>
    </w:p>
    <w:p w:rsidR="00BD628E" w:rsidRPr="00BD628E" w:rsidRDefault="00BD628E" w:rsidP="00BD628E">
      <w:pPr>
        <w:widowControl/>
        <w:autoSpaceDE/>
        <w:autoSpaceDN/>
        <w:adjustRightInd/>
        <w:ind w:firstLine="0"/>
        <w:jc w:val="center"/>
        <w:rPr>
          <w:rFonts w:ascii="Times New Roman" w:hAnsi="Times New Roman" w:cs="Times New Roman"/>
          <w:b/>
          <w:sz w:val="28"/>
          <w:szCs w:val="28"/>
        </w:rPr>
      </w:pPr>
      <w:r w:rsidRPr="00BD628E">
        <w:rPr>
          <w:rFonts w:ascii="Times New Roman" w:hAnsi="Times New Roman" w:cs="Times New Roman"/>
          <w:b/>
          <w:sz w:val="28"/>
          <w:szCs w:val="28"/>
        </w:rPr>
        <w:t>РЕШЕНИЕ</w:t>
      </w:r>
    </w:p>
    <w:p w:rsidR="00BD628E" w:rsidRPr="00BD628E" w:rsidRDefault="00BD628E" w:rsidP="00BD628E">
      <w:pPr>
        <w:widowControl/>
        <w:autoSpaceDE/>
        <w:autoSpaceDN/>
        <w:adjustRightInd/>
        <w:ind w:firstLine="0"/>
        <w:jc w:val="center"/>
        <w:rPr>
          <w:rFonts w:ascii="Times New Roman" w:hAnsi="Times New Roman" w:cs="Times New Roman"/>
          <w:b/>
          <w:sz w:val="28"/>
          <w:szCs w:val="28"/>
        </w:rPr>
      </w:pPr>
    </w:p>
    <w:p w:rsidR="00BD628E" w:rsidRPr="00BD628E" w:rsidRDefault="00BD628E" w:rsidP="00BD628E">
      <w:pPr>
        <w:widowControl/>
        <w:autoSpaceDE/>
        <w:autoSpaceDN/>
        <w:adjustRightInd/>
        <w:ind w:firstLine="0"/>
        <w:jc w:val="center"/>
        <w:rPr>
          <w:rFonts w:ascii="Times New Roman" w:hAnsi="Times New Roman" w:cs="Times New Roman"/>
          <w:sz w:val="28"/>
          <w:szCs w:val="28"/>
        </w:rPr>
      </w:pPr>
      <w:r w:rsidRPr="00BD628E">
        <w:rPr>
          <w:rFonts w:ascii="Times New Roman" w:hAnsi="Times New Roman" w:cs="Times New Roman"/>
          <w:sz w:val="28"/>
          <w:szCs w:val="28"/>
        </w:rPr>
        <w:t xml:space="preserve">с. </w:t>
      </w:r>
      <w:proofErr w:type="spellStart"/>
      <w:r w:rsidR="009A1E63">
        <w:rPr>
          <w:rFonts w:ascii="Times New Roman" w:hAnsi="Times New Roman" w:cs="Times New Roman"/>
          <w:sz w:val="28"/>
          <w:szCs w:val="28"/>
        </w:rPr>
        <w:t>Чиндяново</w:t>
      </w:r>
      <w:proofErr w:type="spellEnd"/>
    </w:p>
    <w:p w:rsidR="00BD628E" w:rsidRPr="00BD628E" w:rsidRDefault="00BD628E" w:rsidP="00BD628E">
      <w:pPr>
        <w:widowControl/>
        <w:autoSpaceDE/>
        <w:autoSpaceDN/>
        <w:adjustRightInd/>
        <w:ind w:firstLine="0"/>
        <w:jc w:val="center"/>
        <w:rPr>
          <w:rFonts w:ascii="Times New Roman" w:hAnsi="Times New Roman" w:cs="Times New Roman"/>
          <w:sz w:val="28"/>
          <w:szCs w:val="28"/>
        </w:rPr>
      </w:pPr>
    </w:p>
    <w:p w:rsidR="00BD628E" w:rsidRPr="00BD628E" w:rsidRDefault="006033EA" w:rsidP="00BD628E">
      <w:pPr>
        <w:widowControl/>
        <w:autoSpaceDE/>
        <w:autoSpaceDN/>
        <w:adjustRightInd/>
        <w:ind w:firstLine="0"/>
        <w:jc w:val="left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 </w:t>
      </w:r>
      <w:r w:rsidR="00BD628E" w:rsidRPr="00BD628E">
        <w:rPr>
          <w:rFonts w:ascii="Times New Roman" w:hAnsi="Times New Roman" w:cs="Times New Roman"/>
          <w:sz w:val="28"/>
          <w:szCs w:val="28"/>
        </w:rPr>
        <w:t xml:space="preserve">  </w:t>
      </w:r>
      <w:r w:rsidR="00E06B90">
        <w:rPr>
          <w:rFonts w:ascii="Times New Roman" w:hAnsi="Times New Roman" w:cs="Times New Roman"/>
          <w:sz w:val="28"/>
          <w:szCs w:val="28"/>
        </w:rPr>
        <w:t>05</w:t>
      </w:r>
      <w:r w:rsidR="00BD628E" w:rsidRPr="00BD628E">
        <w:rPr>
          <w:rFonts w:ascii="Times New Roman" w:hAnsi="Times New Roman" w:cs="Times New Roman"/>
          <w:sz w:val="28"/>
          <w:szCs w:val="28"/>
        </w:rPr>
        <w:t>.0</w:t>
      </w:r>
      <w:r w:rsidR="00766A73">
        <w:rPr>
          <w:rFonts w:ascii="Times New Roman" w:hAnsi="Times New Roman" w:cs="Times New Roman"/>
          <w:sz w:val="28"/>
          <w:szCs w:val="28"/>
        </w:rPr>
        <w:t>7</w:t>
      </w:r>
      <w:r w:rsidR="00BD628E" w:rsidRPr="00BD628E">
        <w:rPr>
          <w:rFonts w:ascii="Times New Roman" w:hAnsi="Times New Roman" w:cs="Times New Roman"/>
          <w:sz w:val="28"/>
          <w:szCs w:val="28"/>
        </w:rPr>
        <w:t xml:space="preserve">.2019 </w:t>
      </w:r>
      <w:r w:rsidR="00BD628E">
        <w:rPr>
          <w:rFonts w:ascii="Times New Roman" w:hAnsi="Times New Roman" w:cs="Times New Roman"/>
          <w:sz w:val="28"/>
          <w:szCs w:val="28"/>
        </w:rPr>
        <w:t xml:space="preserve">                  </w:t>
      </w:r>
      <w:r w:rsidR="00BD628E" w:rsidRPr="00BD628E">
        <w:rPr>
          <w:rFonts w:ascii="Times New Roman" w:hAnsi="Times New Roman" w:cs="Times New Roman"/>
          <w:sz w:val="28"/>
          <w:szCs w:val="28"/>
        </w:rPr>
        <w:t xml:space="preserve">                                </w:t>
      </w:r>
      <w:r w:rsidR="00BD628E">
        <w:rPr>
          <w:rFonts w:ascii="Times New Roman" w:hAnsi="Times New Roman" w:cs="Times New Roman"/>
          <w:sz w:val="28"/>
          <w:szCs w:val="28"/>
        </w:rPr>
        <w:t xml:space="preserve">                 </w:t>
      </w:r>
      <w:r w:rsidR="00BD628E" w:rsidRPr="00BD628E">
        <w:rPr>
          <w:rFonts w:ascii="Times New Roman" w:hAnsi="Times New Roman" w:cs="Times New Roman"/>
          <w:sz w:val="28"/>
          <w:szCs w:val="28"/>
        </w:rPr>
        <w:t>№</w:t>
      </w:r>
      <w:r w:rsidR="00BD628E">
        <w:rPr>
          <w:rFonts w:ascii="Times New Roman" w:hAnsi="Times New Roman" w:cs="Times New Roman"/>
          <w:sz w:val="28"/>
          <w:szCs w:val="28"/>
        </w:rPr>
        <w:t xml:space="preserve"> </w:t>
      </w:r>
      <w:r w:rsidR="00E06B90">
        <w:rPr>
          <w:rFonts w:ascii="Times New Roman" w:hAnsi="Times New Roman" w:cs="Times New Roman"/>
          <w:sz w:val="28"/>
          <w:szCs w:val="28"/>
        </w:rPr>
        <w:t>86</w:t>
      </w:r>
    </w:p>
    <w:p w:rsidR="00E06B90" w:rsidRPr="00E06B90" w:rsidRDefault="00B4711E" w:rsidP="00E06B90">
      <w:pPr>
        <w:pStyle w:val="1"/>
        <w:rPr>
          <w:rFonts w:ascii="Times New Roman" w:hAnsi="Times New Roman" w:cs="Times New Roman"/>
          <w:color w:val="000000" w:themeColor="text1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«</w:t>
      </w:r>
      <w:r w:rsidR="00E06B90" w:rsidRPr="00E06B90">
        <w:rPr>
          <w:rFonts w:ascii="Times New Roman" w:hAnsi="Times New Roman" w:cs="Times New Roman"/>
          <w:sz w:val="28"/>
          <w:szCs w:val="28"/>
        </w:rPr>
        <w:t xml:space="preserve">Об утверждении </w:t>
      </w:r>
      <w:r w:rsidR="00E06B90" w:rsidRPr="00E06B90">
        <w:rPr>
          <w:rFonts w:ascii="Times New Roman" w:hAnsi="Times New Roman" w:cs="Times New Roman"/>
          <w:color w:val="000000" w:themeColor="text1"/>
          <w:sz w:val="28"/>
          <w:szCs w:val="28"/>
        </w:rPr>
        <w:t>Соглашени</w:t>
      </w:r>
      <w:r>
        <w:rPr>
          <w:rFonts w:ascii="Times New Roman" w:hAnsi="Times New Roman" w:cs="Times New Roman"/>
          <w:color w:val="000000" w:themeColor="text1"/>
          <w:sz w:val="28"/>
          <w:szCs w:val="28"/>
        </w:rPr>
        <w:t>я</w:t>
      </w:r>
      <w:r w:rsidR="00E06B90" w:rsidRPr="00E06B90">
        <w:rPr>
          <w:rFonts w:ascii="Times New Roman" w:hAnsi="Times New Roman" w:cs="Times New Roman"/>
          <w:color w:val="000000" w:themeColor="text1"/>
          <w:sz w:val="28"/>
          <w:szCs w:val="28"/>
        </w:rPr>
        <w:br/>
        <w:t xml:space="preserve">о передаче части полномочий Дубенского муниципального района Республики Мордовия </w:t>
      </w:r>
      <w:proofErr w:type="spellStart"/>
      <w:r w:rsidR="00E06B90" w:rsidRPr="00E06B90">
        <w:rPr>
          <w:rFonts w:ascii="Times New Roman" w:hAnsi="Times New Roman" w:cs="Times New Roman"/>
          <w:color w:val="000000" w:themeColor="text1"/>
          <w:sz w:val="28"/>
          <w:szCs w:val="28"/>
        </w:rPr>
        <w:t>Чиндяновскому</w:t>
      </w:r>
      <w:proofErr w:type="spellEnd"/>
      <w:r w:rsidR="00E06B90" w:rsidRPr="00E06B90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 сельскому поселению Дубенского муниципального района Республики Мордовия в сфере организации в границах поселения </w:t>
      </w:r>
      <w:proofErr w:type="spellStart"/>
      <w:r w:rsidR="00E06B90" w:rsidRPr="00E06B90">
        <w:rPr>
          <w:rFonts w:ascii="Times New Roman" w:hAnsi="Times New Roman" w:cs="Times New Roman"/>
          <w:color w:val="000000" w:themeColor="text1"/>
          <w:sz w:val="28"/>
          <w:szCs w:val="28"/>
        </w:rPr>
        <w:t>электро</w:t>
      </w:r>
      <w:proofErr w:type="spellEnd"/>
      <w:r w:rsidR="00E06B90" w:rsidRPr="00E06B90">
        <w:rPr>
          <w:rFonts w:ascii="Times New Roman" w:hAnsi="Times New Roman" w:cs="Times New Roman"/>
          <w:color w:val="000000" w:themeColor="text1"/>
          <w:sz w:val="28"/>
          <w:szCs w:val="28"/>
        </w:rPr>
        <w:t>-, тепл</w:t>
      </w:r>
      <w:proofErr w:type="gramStart"/>
      <w:r w:rsidR="00E06B90" w:rsidRPr="00E06B90">
        <w:rPr>
          <w:rFonts w:ascii="Times New Roman" w:hAnsi="Times New Roman" w:cs="Times New Roman"/>
          <w:color w:val="000000" w:themeColor="text1"/>
          <w:sz w:val="28"/>
          <w:szCs w:val="28"/>
        </w:rPr>
        <w:t>о-</w:t>
      </w:r>
      <w:proofErr w:type="gramEnd"/>
      <w:r w:rsidR="00E06B90" w:rsidRPr="00E06B90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, </w:t>
      </w:r>
      <w:proofErr w:type="spellStart"/>
      <w:r w:rsidR="00E06B90" w:rsidRPr="00E06B90">
        <w:rPr>
          <w:rFonts w:ascii="Times New Roman" w:hAnsi="Times New Roman" w:cs="Times New Roman"/>
          <w:color w:val="000000" w:themeColor="text1"/>
          <w:sz w:val="28"/>
          <w:szCs w:val="28"/>
        </w:rPr>
        <w:t>газо</w:t>
      </w:r>
      <w:proofErr w:type="spellEnd"/>
      <w:r w:rsidR="00E06B90" w:rsidRPr="00E06B90">
        <w:rPr>
          <w:rFonts w:ascii="Times New Roman" w:hAnsi="Times New Roman" w:cs="Times New Roman"/>
          <w:color w:val="000000" w:themeColor="text1"/>
          <w:sz w:val="28"/>
          <w:szCs w:val="28"/>
        </w:rPr>
        <w:t>- и водоснабжения населения, водоотведения, снабжения населения топливом</w:t>
      </w:r>
      <w:r>
        <w:rPr>
          <w:rFonts w:ascii="Times New Roman" w:hAnsi="Times New Roman" w:cs="Times New Roman"/>
          <w:color w:val="000000" w:themeColor="text1"/>
          <w:sz w:val="28"/>
          <w:szCs w:val="28"/>
        </w:rPr>
        <w:t>».</w:t>
      </w:r>
    </w:p>
    <w:p w:rsidR="00C71C8A" w:rsidRPr="0010039E" w:rsidRDefault="00BD628E" w:rsidP="009A1E63">
      <w:pPr>
        <w:pStyle w:val="1"/>
        <w:jc w:val="left"/>
        <w:rPr>
          <w:rFonts w:ascii="Times New Roman" w:hAnsi="Times New Roman" w:cs="Times New Roman"/>
          <w:b w:val="0"/>
          <w:color w:val="000000" w:themeColor="text1"/>
          <w:sz w:val="28"/>
          <w:szCs w:val="28"/>
        </w:rPr>
      </w:pPr>
      <w:r>
        <w:rPr>
          <w:rFonts w:ascii="Times New Roman" w:hAnsi="Times New Roman" w:cs="Times New Roman"/>
          <w:color w:val="000000" w:themeColor="text1"/>
          <w:sz w:val="28"/>
          <w:szCs w:val="28"/>
        </w:rPr>
        <w:br/>
      </w:r>
      <w:r w:rsidR="009A1E63">
        <w:rPr>
          <w:rFonts w:ascii="Times New Roman" w:hAnsi="Times New Roman" w:cs="Times New Roman"/>
          <w:b w:val="0"/>
          <w:color w:val="000000" w:themeColor="text1"/>
          <w:sz w:val="28"/>
          <w:szCs w:val="28"/>
        </w:rPr>
        <w:t xml:space="preserve">   </w:t>
      </w:r>
      <w:r w:rsidR="009A1E63" w:rsidRPr="009A1E63">
        <w:rPr>
          <w:rFonts w:ascii="Times New Roman" w:hAnsi="Times New Roman" w:cs="Times New Roman"/>
          <w:b w:val="0"/>
          <w:color w:val="000000" w:themeColor="text1"/>
          <w:sz w:val="28"/>
          <w:szCs w:val="28"/>
        </w:rPr>
        <w:t xml:space="preserve"> </w:t>
      </w:r>
      <w:r w:rsidR="00C71C8A" w:rsidRPr="0010039E">
        <w:rPr>
          <w:rFonts w:ascii="Times New Roman" w:hAnsi="Times New Roman" w:cs="Times New Roman"/>
          <w:b w:val="0"/>
          <w:color w:val="000000" w:themeColor="text1"/>
          <w:sz w:val="28"/>
          <w:szCs w:val="28"/>
        </w:rPr>
        <w:t xml:space="preserve">В соответствии с </w:t>
      </w:r>
      <w:r w:rsidR="00C71C8A" w:rsidRPr="0010039E">
        <w:rPr>
          <w:rStyle w:val="a4"/>
          <w:rFonts w:ascii="Times New Roman" w:hAnsi="Times New Roman"/>
          <w:b w:val="0"/>
          <w:color w:val="000000" w:themeColor="text1"/>
          <w:sz w:val="28"/>
          <w:szCs w:val="28"/>
        </w:rPr>
        <w:t>частью 4 статьи 15</w:t>
      </w:r>
      <w:r w:rsidR="00C71C8A" w:rsidRPr="0010039E">
        <w:rPr>
          <w:rFonts w:ascii="Times New Roman" w:hAnsi="Times New Roman" w:cs="Times New Roman"/>
          <w:b w:val="0"/>
          <w:color w:val="000000" w:themeColor="text1"/>
          <w:sz w:val="28"/>
          <w:szCs w:val="28"/>
        </w:rPr>
        <w:t xml:space="preserve"> Федерального закона от 06 октября 2003 года № 131-ФЗ «Об общих принципах организации местного самоуправления в Российской Федерации», руководствуясь </w:t>
      </w:r>
      <w:r w:rsidR="00C71C8A" w:rsidRPr="0010039E">
        <w:rPr>
          <w:rStyle w:val="a4"/>
          <w:rFonts w:ascii="Times New Roman" w:hAnsi="Times New Roman"/>
          <w:b w:val="0"/>
          <w:color w:val="000000" w:themeColor="text1"/>
          <w:sz w:val="28"/>
          <w:szCs w:val="28"/>
        </w:rPr>
        <w:t>Уставом</w:t>
      </w:r>
      <w:r w:rsidR="00C71C8A" w:rsidRPr="0010039E">
        <w:rPr>
          <w:rFonts w:ascii="Times New Roman" w:hAnsi="Times New Roman" w:cs="Times New Roman"/>
          <w:b w:val="0"/>
          <w:color w:val="000000" w:themeColor="text1"/>
          <w:sz w:val="28"/>
          <w:szCs w:val="28"/>
        </w:rPr>
        <w:t xml:space="preserve"> </w:t>
      </w:r>
      <w:proofErr w:type="spellStart"/>
      <w:r w:rsidR="00B4711E" w:rsidRPr="0010039E">
        <w:rPr>
          <w:rFonts w:ascii="Times New Roman" w:hAnsi="Times New Roman" w:cs="Times New Roman"/>
          <w:b w:val="0"/>
          <w:color w:val="000000" w:themeColor="text1"/>
          <w:sz w:val="28"/>
          <w:szCs w:val="28"/>
        </w:rPr>
        <w:t>Чиндяновского</w:t>
      </w:r>
      <w:proofErr w:type="spellEnd"/>
      <w:r w:rsidR="00B4711E" w:rsidRPr="0010039E">
        <w:rPr>
          <w:rFonts w:ascii="Times New Roman" w:hAnsi="Times New Roman" w:cs="Times New Roman"/>
          <w:b w:val="0"/>
          <w:color w:val="000000" w:themeColor="text1"/>
          <w:sz w:val="28"/>
          <w:szCs w:val="28"/>
        </w:rPr>
        <w:t xml:space="preserve"> сельского поселения </w:t>
      </w:r>
      <w:r w:rsidR="00C71C8A" w:rsidRPr="0010039E">
        <w:rPr>
          <w:rFonts w:ascii="Times New Roman" w:hAnsi="Times New Roman" w:cs="Times New Roman"/>
          <w:b w:val="0"/>
          <w:color w:val="000000" w:themeColor="text1"/>
          <w:sz w:val="28"/>
          <w:szCs w:val="28"/>
        </w:rPr>
        <w:t xml:space="preserve">Дубенского муниципального района Республики Мордовия, Совет депутатов </w:t>
      </w:r>
      <w:proofErr w:type="spellStart"/>
      <w:r w:rsidR="00B4711E" w:rsidRPr="0010039E">
        <w:rPr>
          <w:rFonts w:ascii="Times New Roman" w:hAnsi="Times New Roman" w:cs="Times New Roman"/>
          <w:b w:val="0"/>
          <w:color w:val="000000" w:themeColor="text1"/>
          <w:sz w:val="28"/>
          <w:szCs w:val="28"/>
        </w:rPr>
        <w:t>Чиндяновского</w:t>
      </w:r>
      <w:proofErr w:type="spellEnd"/>
      <w:r w:rsidR="00B4711E" w:rsidRPr="0010039E">
        <w:rPr>
          <w:rFonts w:ascii="Times New Roman" w:hAnsi="Times New Roman" w:cs="Times New Roman"/>
          <w:b w:val="0"/>
          <w:color w:val="000000" w:themeColor="text1"/>
          <w:sz w:val="28"/>
          <w:szCs w:val="28"/>
        </w:rPr>
        <w:t xml:space="preserve"> сельского поселения </w:t>
      </w:r>
      <w:r w:rsidR="00C71C8A" w:rsidRPr="0010039E">
        <w:rPr>
          <w:rFonts w:ascii="Times New Roman" w:hAnsi="Times New Roman" w:cs="Times New Roman"/>
          <w:b w:val="0"/>
          <w:color w:val="000000" w:themeColor="text1"/>
          <w:sz w:val="28"/>
          <w:szCs w:val="28"/>
        </w:rPr>
        <w:t>Дубенского муниципального района Республики Мордовия решил:</w:t>
      </w:r>
      <w:r w:rsidR="00011F7F" w:rsidRPr="0010039E">
        <w:rPr>
          <w:rFonts w:ascii="Times New Roman" w:hAnsi="Times New Roman" w:cs="Times New Roman"/>
          <w:b w:val="0"/>
          <w:color w:val="000000" w:themeColor="text1"/>
          <w:sz w:val="28"/>
          <w:szCs w:val="28"/>
        </w:rPr>
        <w:t xml:space="preserve"> </w:t>
      </w:r>
    </w:p>
    <w:p w:rsidR="00C71C8A" w:rsidRPr="0010039E" w:rsidRDefault="00C71C8A">
      <w:pPr>
        <w:rPr>
          <w:rFonts w:ascii="Times New Roman" w:hAnsi="Times New Roman" w:cs="Times New Roman"/>
          <w:color w:val="000000" w:themeColor="text1"/>
          <w:sz w:val="28"/>
          <w:szCs w:val="28"/>
        </w:rPr>
      </w:pPr>
      <w:bookmarkStart w:id="0" w:name="sub_1"/>
      <w:r w:rsidRPr="0010039E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1. Утвердить </w:t>
      </w:r>
      <w:r w:rsidRPr="0010039E">
        <w:rPr>
          <w:rStyle w:val="a4"/>
          <w:rFonts w:ascii="Times New Roman" w:hAnsi="Times New Roman"/>
          <w:color w:val="000000" w:themeColor="text1"/>
          <w:sz w:val="28"/>
          <w:szCs w:val="28"/>
        </w:rPr>
        <w:t>Соглашени</w:t>
      </w:r>
      <w:r w:rsidR="00B4711E" w:rsidRPr="0010039E">
        <w:rPr>
          <w:rStyle w:val="a4"/>
          <w:rFonts w:ascii="Times New Roman" w:hAnsi="Times New Roman"/>
          <w:color w:val="000000" w:themeColor="text1"/>
          <w:sz w:val="28"/>
          <w:szCs w:val="28"/>
        </w:rPr>
        <w:t>е</w:t>
      </w:r>
      <w:r w:rsidRPr="0010039E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 о передаче части полномочий Дубенского муниципального района </w:t>
      </w:r>
      <w:proofErr w:type="spellStart"/>
      <w:r w:rsidR="00B4711E" w:rsidRPr="0010039E">
        <w:rPr>
          <w:rFonts w:ascii="Times New Roman" w:hAnsi="Times New Roman" w:cs="Times New Roman"/>
          <w:color w:val="000000" w:themeColor="text1"/>
          <w:sz w:val="28"/>
          <w:szCs w:val="28"/>
        </w:rPr>
        <w:t>Чиндяновскому</w:t>
      </w:r>
      <w:proofErr w:type="spellEnd"/>
      <w:r w:rsidR="00B4711E" w:rsidRPr="0010039E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 сельскому поселению </w:t>
      </w:r>
      <w:r w:rsidRPr="0010039E">
        <w:rPr>
          <w:rFonts w:ascii="Times New Roman" w:hAnsi="Times New Roman" w:cs="Times New Roman"/>
          <w:color w:val="000000" w:themeColor="text1"/>
          <w:sz w:val="28"/>
          <w:szCs w:val="28"/>
        </w:rPr>
        <w:t>Дубенского муниципального района в сфере организации в границах поселения электро-, тепл</w:t>
      </w:r>
      <w:proofErr w:type="gramStart"/>
      <w:r w:rsidRPr="0010039E">
        <w:rPr>
          <w:rFonts w:ascii="Times New Roman" w:hAnsi="Times New Roman" w:cs="Times New Roman"/>
          <w:color w:val="000000" w:themeColor="text1"/>
          <w:sz w:val="28"/>
          <w:szCs w:val="28"/>
        </w:rPr>
        <w:t>о-</w:t>
      </w:r>
      <w:proofErr w:type="gramEnd"/>
      <w:r w:rsidRPr="0010039E">
        <w:rPr>
          <w:rFonts w:ascii="Times New Roman" w:hAnsi="Times New Roman" w:cs="Times New Roman"/>
          <w:color w:val="000000" w:themeColor="text1"/>
          <w:sz w:val="28"/>
          <w:szCs w:val="28"/>
        </w:rPr>
        <w:t>, газо- и водоснабжения населения, водоотведения, снабжения населения топливом в пределах полномочий, установленных законодательством Российской Федерации.</w:t>
      </w:r>
    </w:p>
    <w:p w:rsidR="00C71C8A" w:rsidRPr="0010039E" w:rsidRDefault="00C71C8A" w:rsidP="00F97B59">
      <w:pPr>
        <w:rPr>
          <w:rFonts w:ascii="Times New Roman" w:hAnsi="Times New Roman" w:cs="Times New Roman"/>
          <w:color w:val="000000" w:themeColor="text1"/>
          <w:sz w:val="28"/>
          <w:szCs w:val="28"/>
        </w:rPr>
      </w:pPr>
      <w:bookmarkStart w:id="1" w:name="sub_2"/>
      <w:bookmarkEnd w:id="0"/>
      <w:r w:rsidRPr="0010039E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2. </w:t>
      </w:r>
      <w:r w:rsidRPr="0010039E">
        <w:rPr>
          <w:rStyle w:val="a4"/>
          <w:rFonts w:ascii="Times New Roman" w:hAnsi="Times New Roman"/>
          <w:color w:val="000000" w:themeColor="text1"/>
          <w:sz w:val="28"/>
          <w:szCs w:val="28"/>
        </w:rPr>
        <w:t>Соглашени</w:t>
      </w:r>
      <w:r w:rsidR="00B4711E" w:rsidRPr="0010039E">
        <w:rPr>
          <w:rStyle w:val="a4"/>
          <w:rFonts w:ascii="Times New Roman" w:hAnsi="Times New Roman"/>
          <w:color w:val="000000" w:themeColor="text1"/>
          <w:sz w:val="28"/>
          <w:szCs w:val="28"/>
        </w:rPr>
        <w:t>е</w:t>
      </w:r>
      <w:r w:rsidRPr="0010039E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 на осуществление полномочий по решению местного значения, в </w:t>
      </w:r>
      <w:r w:rsidRPr="0010039E">
        <w:rPr>
          <w:rStyle w:val="a4"/>
          <w:rFonts w:ascii="Times New Roman" w:hAnsi="Times New Roman"/>
          <w:color w:val="000000" w:themeColor="text1"/>
          <w:sz w:val="28"/>
          <w:szCs w:val="28"/>
        </w:rPr>
        <w:t>п. 1</w:t>
      </w:r>
      <w:r w:rsidRPr="0010039E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 настоящего решения, заключа</w:t>
      </w:r>
      <w:r w:rsidR="00B4711E" w:rsidRPr="0010039E">
        <w:rPr>
          <w:rFonts w:ascii="Times New Roman" w:hAnsi="Times New Roman" w:cs="Times New Roman"/>
          <w:color w:val="000000" w:themeColor="text1"/>
          <w:sz w:val="28"/>
          <w:szCs w:val="28"/>
        </w:rPr>
        <w:t>е</w:t>
      </w:r>
      <w:r w:rsidRPr="0010039E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тся на </w:t>
      </w:r>
      <w:r w:rsidR="006033EA" w:rsidRPr="0010039E">
        <w:rPr>
          <w:rFonts w:ascii="Times New Roman" w:hAnsi="Times New Roman" w:cs="Times New Roman"/>
          <w:color w:val="000000" w:themeColor="text1"/>
          <w:sz w:val="28"/>
          <w:szCs w:val="28"/>
        </w:rPr>
        <w:t>три года</w:t>
      </w:r>
      <w:r w:rsidR="00F97B59" w:rsidRPr="0010039E">
        <w:rPr>
          <w:rFonts w:ascii="Times New Roman" w:hAnsi="Times New Roman" w:cs="Times New Roman"/>
          <w:color w:val="000000" w:themeColor="text1"/>
          <w:sz w:val="28"/>
          <w:szCs w:val="28"/>
        </w:rPr>
        <w:t>, и счита</w:t>
      </w:r>
      <w:r w:rsidR="00B4711E" w:rsidRPr="0010039E">
        <w:rPr>
          <w:rFonts w:ascii="Times New Roman" w:hAnsi="Times New Roman" w:cs="Times New Roman"/>
          <w:color w:val="000000" w:themeColor="text1"/>
          <w:sz w:val="28"/>
          <w:szCs w:val="28"/>
        </w:rPr>
        <w:t>е</w:t>
      </w:r>
      <w:r w:rsidR="00F97B59" w:rsidRPr="0010039E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тся продленными на 1 год, в случае, если ни одна из сторон не заявит </w:t>
      </w:r>
      <w:proofErr w:type="gramStart"/>
      <w:r w:rsidR="00F97B59" w:rsidRPr="0010039E">
        <w:rPr>
          <w:rFonts w:ascii="Times New Roman" w:hAnsi="Times New Roman" w:cs="Times New Roman"/>
          <w:color w:val="000000" w:themeColor="text1"/>
          <w:sz w:val="28"/>
          <w:szCs w:val="28"/>
        </w:rPr>
        <w:t>о</w:t>
      </w:r>
      <w:proofErr w:type="gramEnd"/>
      <w:r w:rsidR="00F97B59" w:rsidRPr="0010039E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 их расторжении.</w:t>
      </w:r>
    </w:p>
    <w:p w:rsidR="006033EA" w:rsidRPr="0010039E" w:rsidRDefault="00B4711E">
      <w:pPr>
        <w:rPr>
          <w:rFonts w:ascii="Times New Roman" w:hAnsi="Times New Roman" w:cs="Times New Roman"/>
          <w:color w:val="000000" w:themeColor="text1"/>
          <w:sz w:val="28"/>
          <w:szCs w:val="28"/>
        </w:rPr>
      </w:pPr>
      <w:bookmarkStart w:id="2" w:name="sub_6"/>
      <w:bookmarkEnd w:id="1"/>
      <w:r w:rsidRPr="0010039E">
        <w:rPr>
          <w:rFonts w:ascii="Times New Roman" w:hAnsi="Times New Roman" w:cs="Times New Roman"/>
          <w:color w:val="000000" w:themeColor="text1"/>
          <w:sz w:val="28"/>
          <w:szCs w:val="28"/>
        </w:rPr>
        <w:t>3</w:t>
      </w:r>
      <w:r w:rsidR="00C71C8A" w:rsidRPr="0010039E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. </w:t>
      </w:r>
      <w:bookmarkStart w:id="3" w:name="sub_7"/>
      <w:bookmarkEnd w:id="2"/>
      <w:r w:rsidRPr="0010039E">
        <w:rPr>
          <w:rFonts w:ascii="Times New Roman" w:eastAsia="Times New Roman" w:hAnsi="Times New Roman" w:cs="Times New Roman"/>
          <w:sz w:val="28"/>
          <w:szCs w:val="28"/>
        </w:rPr>
        <w:t xml:space="preserve">Опубликовать настоящее решение в официальном печатном издании </w:t>
      </w:r>
      <w:proofErr w:type="spellStart"/>
      <w:r w:rsidRPr="0010039E">
        <w:rPr>
          <w:rFonts w:ascii="Times New Roman" w:eastAsia="Times New Roman" w:hAnsi="Times New Roman" w:cs="Times New Roman"/>
          <w:sz w:val="28"/>
          <w:szCs w:val="28"/>
        </w:rPr>
        <w:t>Чиндяновского</w:t>
      </w:r>
      <w:proofErr w:type="spellEnd"/>
      <w:r w:rsidRPr="0010039E">
        <w:rPr>
          <w:rFonts w:ascii="Times New Roman" w:eastAsia="Times New Roman" w:hAnsi="Times New Roman" w:cs="Times New Roman"/>
          <w:sz w:val="28"/>
          <w:szCs w:val="28"/>
        </w:rPr>
        <w:t xml:space="preserve"> сельского поселения Дубенского муниципального района Республики Мордовия – Информационном бюллетене </w:t>
      </w:r>
      <w:proofErr w:type="spellStart"/>
      <w:r w:rsidRPr="0010039E">
        <w:rPr>
          <w:rFonts w:ascii="Times New Roman" w:eastAsia="Times New Roman" w:hAnsi="Times New Roman" w:cs="Times New Roman"/>
          <w:sz w:val="28"/>
          <w:szCs w:val="28"/>
        </w:rPr>
        <w:t>Чиндяновского</w:t>
      </w:r>
      <w:proofErr w:type="spellEnd"/>
      <w:r w:rsidRPr="0010039E">
        <w:rPr>
          <w:rFonts w:ascii="Times New Roman" w:eastAsia="Times New Roman" w:hAnsi="Times New Roman" w:cs="Times New Roman"/>
          <w:sz w:val="28"/>
          <w:szCs w:val="28"/>
        </w:rPr>
        <w:t xml:space="preserve"> сельского поселения Дубенского муниципального района и разместить на официальном сайте органов местного самоуправления </w:t>
      </w:r>
      <w:proofErr w:type="spellStart"/>
      <w:r w:rsidRPr="0010039E">
        <w:rPr>
          <w:rFonts w:ascii="Times New Roman" w:eastAsia="Times New Roman" w:hAnsi="Times New Roman" w:cs="Times New Roman"/>
          <w:sz w:val="28"/>
          <w:szCs w:val="28"/>
        </w:rPr>
        <w:t>Чиндяновского</w:t>
      </w:r>
      <w:proofErr w:type="spellEnd"/>
      <w:r w:rsidRPr="0010039E">
        <w:rPr>
          <w:rFonts w:ascii="Times New Roman" w:eastAsia="Times New Roman" w:hAnsi="Times New Roman" w:cs="Times New Roman"/>
          <w:sz w:val="28"/>
          <w:szCs w:val="28"/>
        </w:rPr>
        <w:t xml:space="preserve"> сельского поселения Дубенского муниципального района http:\\dubenki.e-mordovia.ru.</w:t>
      </w:r>
    </w:p>
    <w:p w:rsidR="006033EA" w:rsidRPr="0010039E" w:rsidRDefault="006033EA">
      <w:pPr>
        <w:rPr>
          <w:rFonts w:ascii="Times New Roman" w:hAnsi="Times New Roman" w:cs="Times New Roman"/>
          <w:color w:val="000000" w:themeColor="text1"/>
          <w:sz w:val="28"/>
          <w:szCs w:val="28"/>
        </w:rPr>
      </w:pPr>
    </w:p>
    <w:p w:rsidR="00C71C8A" w:rsidRPr="0010039E" w:rsidRDefault="00B4711E">
      <w:pPr>
        <w:rPr>
          <w:rFonts w:ascii="Times New Roman" w:hAnsi="Times New Roman" w:cs="Times New Roman"/>
          <w:color w:val="000000" w:themeColor="text1"/>
          <w:sz w:val="28"/>
          <w:szCs w:val="28"/>
        </w:rPr>
      </w:pPr>
      <w:r w:rsidRPr="0010039E">
        <w:rPr>
          <w:rFonts w:ascii="Times New Roman" w:hAnsi="Times New Roman" w:cs="Times New Roman"/>
          <w:color w:val="000000" w:themeColor="text1"/>
          <w:sz w:val="28"/>
          <w:szCs w:val="28"/>
        </w:rPr>
        <w:t>4</w:t>
      </w:r>
      <w:r w:rsidR="00C71C8A" w:rsidRPr="0010039E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. Настоящее решение вступает в силу с момента </w:t>
      </w:r>
      <w:r w:rsidR="00C71C8A" w:rsidRPr="0010039E">
        <w:rPr>
          <w:rStyle w:val="a4"/>
          <w:rFonts w:ascii="Times New Roman" w:hAnsi="Times New Roman"/>
          <w:color w:val="000000" w:themeColor="text1"/>
          <w:sz w:val="28"/>
          <w:szCs w:val="28"/>
        </w:rPr>
        <w:t>официального опубликования</w:t>
      </w:r>
      <w:r w:rsidR="00C71C8A" w:rsidRPr="0010039E">
        <w:rPr>
          <w:rFonts w:ascii="Times New Roman" w:hAnsi="Times New Roman" w:cs="Times New Roman"/>
          <w:color w:val="000000" w:themeColor="text1"/>
          <w:sz w:val="28"/>
          <w:szCs w:val="28"/>
        </w:rPr>
        <w:t>.</w:t>
      </w:r>
    </w:p>
    <w:bookmarkEnd w:id="3"/>
    <w:p w:rsidR="00BD628E" w:rsidRPr="0010039E" w:rsidRDefault="00BD628E" w:rsidP="00BD628E">
      <w:pPr>
        <w:keepNext/>
        <w:widowControl/>
        <w:autoSpaceDE/>
        <w:autoSpaceDN/>
        <w:adjustRightInd/>
        <w:ind w:firstLine="0"/>
        <w:outlineLvl w:val="0"/>
        <w:rPr>
          <w:rFonts w:ascii="Times New Roman" w:hAnsi="Times New Roman" w:cs="Times New Roman"/>
          <w:b/>
          <w:bCs/>
          <w:sz w:val="28"/>
          <w:szCs w:val="28"/>
        </w:rPr>
      </w:pPr>
    </w:p>
    <w:tbl>
      <w:tblPr>
        <w:tblW w:w="10958" w:type="dxa"/>
        <w:tblLayout w:type="fixed"/>
        <w:tblLook w:val="0000"/>
      </w:tblPr>
      <w:tblGrid>
        <w:gridCol w:w="10958"/>
      </w:tblGrid>
      <w:tr w:rsidR="00B4711E" w:rsidRPr="0010039E" w:rsidTr="009A1E63">
        <w:trPr>
          <w:trHeight w:val="1011"/>
        </w:trPr>
        <w:tc>
          <w:tcPr>
            <w:tcW w:w="10958" w:type="dxa"/>
            <w:shd w:val="clear" w:color="auto" w:fill="auto"/>
          </w:tcPr>
          <w:p w:rsidR="00866753" w:rsidRPr="0010039E" w:rsidRDefault="00B4711E" w:rsidP="002C2F04">
            <w:pPr>
              <w:pStyle w:val="af2"/>
              <w:widowControl w:val="0"/>
              <w:rPr>
                <w:rFonts w:ascii="Times New Roman" w:hAnsi="Times New Roman" w:cs="Times New Roman"/>
                <w:sz w:val="28"/>
                <w:szCs w:val="28"/>
              </w:rPr>
            </w:pPr>
            <w:r w:rsidRPr="0010039E">
              <w:rPr>
                <w:rFonts w:ascii="Times New Roman" w:hAnsi="Times New Roman" w:cs="Times New Roman"/>
                <w:sz w:val="28"/>
                <w:szCs w:val="28"/>
              </w:rPr>
              <w:t>Зам</w:t>
            </w:r>
            <w:proofErr w:type="gramStart"/>
            <w:r w:rsidRPr="0010039E">
              <w:rPr>
                <w:rFonts w:ascii="Times New Roman" w:hAnsi="Times New Roman" w:cs="Times New Roman"/>
                <w:sz w:val="28"/>
                <w:szCs w:val="28"/>
              </w:rPr>
              <w:t>.п</w:t>
            </w:r>
            <w:proofErr w:type="gramEnd"/>
            <w:r w:rsidRPr="0010039E">
              <w:rPr>
                <w:rFonts w:ascii="Times New Roman" w:hAnsi="Times New Roman" w:cs="Times New Roman"/>
                <w:sz w:val="28"/>
                <w:szCs w:val="28"/>
              </w:rPr>
              <w:t xml:space="preserve">редседателя Совета Депутатов </w:t>
            </w:r>
          </w:p>
          <w:p w:rsidR="00866753" w:rsidRPr="0010039E" w:rsidRDefault="00B4711E" w:rsidP="00866753">
            <w:pPr>
              <w:pStyle w:val="af2"/>
              <w:widowControl w:val="0"/>
              <w:rPr>
                <w:rFonts w:ascii="Times New Roman" w:hAnsi="Times New Roman" w:cs="Times New Roman"/>
                <w:sz w:val="28"/>
                <w:szCs w:val="28"/>
              </w:rPr>
            </w:pPr>
            <w:proofErr w:type="spellStart"/>
            <w:r w:rsidRPr="0010039E">
              <w:rPr>
                <w:rFonts w:ascii="Times New Roman" w:hAnsi="Times New Roman" w:cs="Times New Roman"/>
                <w:sz w:val="28"/>
                <w:szCs w:val="28"/>
              </w:rPr>
              <w:t>Чиндяновского</w:t>
            </w:r>
            <w:proofErr w:type="spellEnd"/>
            <w:r w:rsidRPr="0010039E">
              <w:rPr>
                <w:rFonts w:ascii="Times New Roman" w:hAnsi="Times New Roman" w:cs="Times New Roman"/>
                <w:sz w:val="28"/>
                <w:szCs w:val="28"/>
              </w:rPr>
              <w:t xml:space="preserve"> сельского поселения</w:t>
            </w:r>
          </w:p>
          <w:p w:rsidR="00866753" w:rsidRPr="0010039E" w:rsidRDefault="00B4711E" w:rsidP="00866753">
            <w:pPr>
              <w:pStyle w:val="af2"/>
              <w:widowControl w:val="0"/>
              <w:rPr>
                <w:rFonts w:ascii="Times New Roman" w:hAnsi="Times New Roman" w:cs="Times New Roman"/>
                <w:sz w:val="28"/>
                <w:szCs w:val="28"/>
              </w:rPr>
            </w:pPr>
            <w:r w:rsidRPr="0010039E">
              <w:rPr>
                <w:rFonts w:ascii="Times New Roman" w:hAnsi="Times New Roman" w:cs="Times New Roman"/>
                <w:sz w:val="28"/>
                <w:szCs w:val="28"/>
              </w:rPr>
              <w:t>Дубенского муниципальн</w:t>
            </w:r>
            <w:r w:rsidR="009A1E63" w:rsidRPr="0010039E">
              <w:rPr>
                <w:rFonts w:ascii="Times New Roman" w:hAnsi="Times New Roman" w:cs="Times New Roman"/>
                <w:sz w:val="28"/>
                <w:szCs w:val="28"/>
              </w:rPr>
              <w:t xml:space="preserve">ого района </w:t>
            </w:r>
          </w:p>
          <w:p w:rsidR="00B4711E" w:rsidRPr="0010039E" w:rsidRDefault="009A1E63" w:rsidP="00866753">
            <w:pPr>
              <w:pStyle w:val="af2"/>
              <w:widowControl w:val="0"/>
              <w:rPr>
                <w:sz w:val="28"/>
                <w:szCs w:val="28"/>
              </w:rPr>
            </w:pPr>
            <w:r w:rsidRPr="0010039E">
              <w:rPr>
                <w:rFonts w:ascii="Times New Roman" w:hAnsi="Times New Roman" w:cs="Times New Roman"/>
                <w:sz w:val="28"/>
                <w:szCs w:val="28"/>
              </w:rPr>
              <w:t>по работе в Совете:</w:t>
            </w:r>
            <w:r w:rsidR="00B4711E" w:rsidRPr="0010039E">
              <w:rPr>
                <w:rFonts w:ascii="Times New Roman" w:hAnsi="Times New Roman" w:cs="Times New Roman"/>
                <w:sz w:val="28"/>
                <w:szCs w:val="28"/>
              </w:rPr>
              <w:t xml:space="preserve">  </w:t>
            </w:r>
            <w:r w:rsidR="00866753" w:rsidRPr="0010039E">
              <w:rPr>
                <w:rFonts w:ascii="Times New Roman" w:hAnsi="Times New Roman" w:cs="Times New Roman"/>
                <w:sz w:val="28"/>
                <w:szCs w:val="28"/>
              </w:rPr>
              <w:t xml:space="preserve">                         </w:t>
            </w:r>
            <w:r w:rsidR="00B4711E" w:rsidRPr="0010039E">
              <w:rPr>
                <w:rFonts w:ascii="Times New Roman" w:hAnsi="Times New Roman" w:cs="Times New Roman"/>
                <w:sz w:val="28"/>
                <w:szCs w:val="28"/>
              </w:rPr>
              <w:t xml:space="preserve">  </w:t>
            </w:r>
            <w:r w:rsidRPr="0010039E">
              <w:rPr>
                <w:rFonts w:ascii="Times New Roman" w:hAnsi="Times New Roman" w:cs="Times New Roman"/>
                <w:sz w:val="28"/>
                <w:szCs w:val="28"/>
              </w:rPr>
              <w:t>Демкина В.М.</w:t>
            </w:r>
            <w:r w:rsidR="00B4711E" w:rsidRPr="0010039E">
              <w:rPr>
                <w:rFonts w:ascii="Times New Roman" w:hAnsi="Times New Roman" w:cs="Times New Roman"/>
                <w:sz w:val="28"/>
                <w:szCs w:val="28"/>
              </w:rPr>
              <w:t xml:space="preserve">                 </w:t>
            </w:r>
          </w:p>
        </w:tc>
      </w:tr>
    </w:tbl>
    <w:p w:rsidR="00E06B90" w:rsidRPr="00866753" w:rsidRDefault="00B4711E" w:rsidP="00866753">
      <w:pPr>
        <w:rPr>
          <w:b/>
          <w:bCs/>
          <w:sz w:val="32"/>
          <w:szCs w:val="32"/>
        </w:rPr>
      </w:pPr>
      <w:r>
        <w:lastRenderedPageBreak/>
        <w:t xml:space="preserve">                                                                                                                           </w:t>
      </w:r>
      <w:bookmarkStart w:id="4" w:name="_GoBack"/>
      <w:bookmarkEnd w:id="4"/>
    </w:p>
    <w:tbl>
      <w:tblPr>
        <w:tblW w:w="0" w:type="auto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</w:tblBorders>
        <w:tblLayout w:type="fixed"/>
        <w:tblLook w:val="0000"/>
      </w:tblPr>
      <w:tblGrid>
        <w:gridCol w:w="4870"/>
        <w:gridCol w:w="4880"/>
      </w:tblGrid>
      <w:tr w:rsidR="00C71C8A" w:rsidRPr="00BD628E">
        <w:tc>
          <w:tcPr>
            <w:tcW w:w="4870" w:type="dxa"/>
            <w:tcBorders>
              <w:top w:val="nil"/>
              <w:left w:val="nil"/>
              <w:bottom w:val="nil"/>
              <w:right w:val="nil"/>
            </w:tcBorders>
          </w:tcPr>
          <w:p w:rsidR="00C71C8A" w:rsidRPr="00BD628E" w:rsidRDefault="00C71C8A">
            <w:pPr>
              <w:pStyle w:val="a7"/>
              <w:rPr>
                <w:rFonts w:ascii="Times New Roman" w:hAnsi="Times New Roman" w:cs="Times New Roman"/>
                <w:color w:val="000000" w:themeColor="text1"/>
              </w:rPr>
            </w:pPr>
            <w:bookmarkStart w:id="5" w:name="sub_16000"/>
            <w:r w:rsidRPr="00BD628E">
              <w:rPr>
                <w:rFonts w:ascii="Times New Roman" w:hAnsi="Times New Roman" w:cs="Times New Roman"/>
                <w:color w:val="000000" w:themeColor="text1"/>
              </w:rPr>
              <w:t>Утверждено</w:t>
            </w:r>
            <w:bookmarkEnd w:id="5"/>
          </w:p>
          <w:p w:rsidR="00C71C8A" w:rsidRPr="00BD628E" w:rsidRDefault="00C71C8A">
            <w:pPr>
              <w:pStyle w:val="a7"/>
              <w:rPr>
                <w:rFonts w:ascii="Times New Roman" w:hAnsi="Times New Roman" w:cs="Times New Roman"/>
                <w:color w:val="000000" w:themeColor="text1"/>
              </w:rPr>
            </w:pPr>
            <w:r w:rsidRPr="00BD628E">
              <w:rPr>
                <w:rFonts w:ascii="Times New Roman" w:hAnsi="Times New Roman" w:cs="Times New Roman"/>
                <w:color w:val="000000" w:themeColor="text1"/>
              </w:rPr>
              <w:t>Решением Совета депутатов</w:t>
            </w:r>
          </w:p>
          <w:p w:rsidR="00C71C8A" w:rsidRPr="00BD628E" w:rsidRDefault="00C71C8A">
            <w:pPr>
              <w:pStyle w:val="a7"/>
              <w:rPr>
                <w:rFonts w:ascii="Times New Roman" w:hAnsi="Times New Roman" w:cs="Times New Roman"/>
                <w:color w:val="000000" w:themeColor="text1"/>
              </w:rPr>
            </w:pPr>
            <w:proofErr w:type="spellStart"/>
            <w:r w:rsidRPr="00BD628E">
              <w:rPr>
                <w:rFonts w:ascii="Times New Roman" w:hAnsi="Times New Roman" w:cs="Times New Roman"/>
                <w:color w:val="000000" w:themeColor="text1"/>
              </w:rPr>
              <w:t>Чиндяновского</w:t>
            </w:r>
            <w:proofErr w:type="spellEnd"/>
            <w:r w:rsidRPr="00BD628E">
              <w:rPr>
                <w:rFonts w:ascii="Times New Roman" w:hAnsi="Times New Roman" w:cs="Times New Roman"/>
                <w:color w:val="000000" w:themeColor="text1"/>
              </w:rPr>
              <w:t xml:space="preserve"> сельского поселения</w:t>
            </w:r>
          </w:p>
          <w:p w:rsidR="00C71C8A" w:rsidRPr="00BD628E" w:rsidRDefault="00C71C8A">
            <w:pPr>
              <w:pStyle w:val="a7"/>
              <w:rPr>
                <w:rFonts w:ascii="Times New Roman" w:hAnsi="Times New Roman" w:cs="Times New Roman"/>
                <w:color w:val="000000" w:themeColor="text1"/>
              </w:rPr>
            </w:pPr>
            <w:r w:rsidRPr="00BD628E">
              <w:rPr>
                <w:rFonts w:ascii="Times New Roman" w:hAnsi="Times New Roman" w:cs="Times New Roman"/>
                <w:color w:val="000000" w:themeColor="text1"/>
              </w:rPr>
              <w:t>Дубенского муниципального района</w:t>
            </w:r>
          </w:p>
          <w:p w:rsidR="00C71C8A" w:rsidRPr="00BD628E" w:rsidRDefault="00C71C8A">
            <w:pPr>
              <w:pStyle w:val="a7"/>
              <w:rPr>
                <w:rFonts w:ascii="Times New Roman" w:hAnsi="Times New Roman" w:cs="Times New Roman"/>
                <w:color w:val="000000" w:themeColor="text1"/>
              </w:rPr>
            </w:pPr>
            <w:r w:rsidRPr="00BD628E">
              <w:rPr>
                <w:rFonts w:ascii="Times New Roman" w:hAnsi="Times New Roman" w:cs="Times New Roman"/>
                <w:color w:val="000000" w:themeColor="text1"/>
              </w:rPr>
              <w:t>Республики Мордовия</w:t>
            </w:r>
          </w:p>
          <w:p w:rsidR="00C71C8A" w:rsidRPr="00BD628E" w:rsidRDefault="00C71C8A">
            <w:pPr>
              <w:pStyle w:val="a7"/>
              <w:rPr>
                <w:rFonts w:ascii="Times New Roman" w:hAnsi="Times New Roman" w:cs="Times New Roman"/>
                <w:color w:val="000000" w:themeColor="text1"/>
              </w:rPr>
            </w:pPr>
            <w:r w:rsidRPr="00BD628E">
              <w:rPr>
                <w:rFonts w:ascii="Times New Roman" w:hAnsi="Times New Roman" w:cs="Times New Roman"/>
                <w:color w:val="000000" w:themeColor="text1"/>
              </w:rPr>
              <w:t>«__»_________ 20__ г. № ____</w:t>
            </w:r>
          </w:p>
        </w:tc>
        <w:tc>
          <w:tcPr>
            <w:tcW w:w="4880" w:type="dxa"/>
            <w:tcBorders>
              <w:top w:val="nil"/>
              <w:left w:val="nil"/>
              <w:bottom w:val="nil"/>
              <w:right w:val="nil"/>
            </w:tcBorders>
          </w:tcPr>
          <w:p w:rsidR="00C71C8A" w:rsidRPr="00BD628E" w:rsidRDefault="00C71C8A">
            <w:pPr>
              <w:pStyle w:val="a7"/>
              <w:rPr>
                <w:rFonts w:ascii="Times New Roman" w:hAnsi="Times New Roman" w:cs="Times New Roman"/>
                <w:color w:val="000000" w:themeColor="text1"/>
              </w:rPr>
            </w:pPr>
            <w:r w:rsidRPr="00BD628E">
              <w:rPr>
                <w:rFonts w:ascii="Times New Roman" w:hAnsi="Times New Roman" w:cs="Times New Roman"/>
                <w:color w:val="000000" w:themeColor="text1"/>
              </w:rPr>
              <w:t>Утверждено</w:t>
            </w:r>
          </w:p>
          <w:p w:rsidR="00C71C8A" w:rsidRPr="00BD628E" w:rsidRDefault="00C71C8A">
            <w:pPr>
              <w:pStyle w:val="a7"/>
              <w:rPr>
                <w:rFonts w:ascii="Times New Roman" w:hAnsi="Times New Roman" w:cs="Times New Roman"/>
                <w:color w:val="000000" w:themeColor="text1"/>
              </w:rPr>
            </w:pPr>
            <w:r w:rsidRPr="00BD628E">
              <w:rPr>
                <w:rStyle w:val="a4"/>
                <w:rFonts w:ascii="Times New Roman" w:hAnsi="Times New Roman"/>
                <w:color w:val="000000" w:themeColor="text1"/>
              </w:rPr>
              <w:t>Решением</w:t>
            </w:r>
            <w:r w:rsidRPr="00BD628E">
              <w:rPr>
                <w:rFonts w:ascii="Times New Roman" w:hAnsi="Times New Roman" w:cs="Times New Roman"/>
                <w:color w:val="000000" w:themeColor="text1"/>
              </w:rPr>
              <w:t xml:space="preserve"> Совета депутатов</w:t>
            </w:r>
          </w:p>
          <w:p w:rsidR="00C71C8A" w:rsidRPr="00BD628E" w:rsidRDefault="00C71C8A">
            <w:pPr>
              <w:pStyle w:val="a7"/>
              <w:rPr>
                <w:rFonts w:ascii="Times New Roman" w:hAnsi="Times New Roman" w:cs="Times New Roman"/>
                <w:color w:val="000000" w:themeColor="text1"/>
              </w:rPr>
            </w:pPr>
            <w:r w:rsidRPr="00BD628E">
              <w:rPr>
                <w:rFonts w:ascii="Times New Roman" w:hAnsi="Times New Roman" w:cs="Times New Roman"/>
                <w:color w:val="000000" w:themeColor="text1"/>
              </w:rPr>
              <w:t>Дубенского муниципального района</w:t>
            </w:r>
          </w:p>
          <w:p w:rsidR="00C71C8A" w:rsidRPr="00BD628E" w:rsidRDefault="00C71C8A">
            <w:pPr>
              <w:pStyle w:val="a7"/>
              <w:rPr>
                <w:rFonts w:ascii="Times New Roman" w:hAnsi="Times New Roman" w:cs="Times New Roman"/>
                <w:color w:val="000000" w:themeColor="text1"/>
              </w:rPr>
            </w:pPr>
            <w:r w:rsidRPr="00BD628E">
              <w:rPr>
                <w:rFonts w:ascii="Times New Roman" w:hAnsi="Times New Roman" w:cs="Times New Roman"/>
                <w:color w:val="000000" w:themeColor="text1"/>
              </w:rPr>
              <w:t>Республики Мордовия</w:t>
            </w:r>
          </w:p>
          <w:p w:rsidR="00C71C8A" w:rsidRPr="00BD628E" w:rsidRDefault="00A20E57">
            <w:pPr>
              <w:pStyle w:val="a7"/>
              <w:rPr>
                <w:rFonts w:ascii="Times New Roman" w:hAnsi="Times New Roman" w:cs="Times New Roman"/>
                <w:color w:val="000000" w:themeColor="text1"/>
              </w:rPr>
            </w:pPr>
            <w:r>
              <w:rPr>
                <w:rFonts w:ascii="Times New Roman" w:hAnsi="Times New Roman" w:cs="Times New Roman"/>
                <w:color w:val="000000" w:themeColor="text1"/>
              </w:rPr>
              <w:t>«_____»_____________ 20__г. № ____</w:t>
            </w:r>
          </w:p>
        </w:tc>
      </w:tr>
    </w:tbl>
    <w:p w:rsidR="00C71C8A" w:rsidRPr="00BD628E" w:rsidRDefault="00C71C8A">
      <w:pPr>
        <w:rPr>
          <w:rFonts w:ascii="Times New Roman" w:hAnsi="Times New Roman" w:cs="Times New Roman"/>
          <w:color w:val="000000" w:themeColor="text1"/>
        </w:rPr>
      </w:pPr>
    </w:p>
    <w:p w:rsidR="00C71C8A" w:rsidRPr="00BD628E" w:rsidRDefault="00C71C8A">
      <w:pPr>
        <w:pStyle w:val="1"/>
        <w:rPr>
          <w:rFonts w:ascii="Times New Roman" w:hAnsi="Times New Roman" w:cs="Times New Roman"/>
          <w:color w:val="000000" w:themeColor="text1"/>
        </w:rPr>
      </w:pPr>
      <w:r w:rsidRPr="00BD628E">
        <w:rPr>
          <w:rFonts w:ascii="Times New Roman" w:hAnsi="Times New Roman" w:cs="Times New Roman"/>
          <w:color w:val="000000" w:themeColor="text1"/>
        </w:rPr>
        <w:t>Соглашение</w:t>
      </w:r>
      <w:r w:rsidRPr="00BD628E">
        <w:rPr>
          <w:rFonts w:ascii="Times New Roman" w:hAnsi="Times New Roman" w:cs="Times New Roman"/>
          <w:color w:val="000000" w:themeColor="text1"/>
        </w:rPr>
        <w:br/>
        <w:t xml:space="preserve">о передаче части полномочий Дубенского муниципального района Республики Мордовия </w:t>
      </w:r>
      <w:proofErr w:type="spellStart"/>
      <w:r w:rsidRPr="00BD628E">
        <w:rPr>
          <w:rFonts w:ascii="Times New Roman" w:hAnsi="Times New Roman" w:cs="Times New Roman"/>
          <w:color w:val="000000" w:themeColor="text1"/>
        </w:rPr>
        <w:t>Чиндяновскому</w:t>
      </w:r>
      <w:proofErr w:type="spellEnd"/>
      <w:r w:rsidRPr="00BD628E">
        <w:rPr>
          <w:rFonts w:ascii="Times New Roman" w:hAnsi="Times New Roman" w:cs="Times New Roman"/>
          <w:color w:val="000000" w:themeColor="text1"/>
        </w:rPr>
        <w:t xml:space="preserve"> сельскому поселению Дубенского муниципального района Республики Мордовия в сфере организации в границах поселения электро-, тепл</w:t>
      </w:r>
      <w:proofErr w:type="gramStart"/>
      <w:r w:rsidRPr="00BD628E">
        <w:rPr>
          <w:rFonts w:ascii="Times New Roman" w:hAnsi="Times New Roman" w:cs="Times New Roman"/>
          <w:color w:val="000000" w:themeColor="text1"/>
        </w:rPr>
        <w:t>о-</w:t>
      </w:r>
      <w:proofErr w:type="gramEnd"/>
      <w:r w:rsidRPr="00BD628E">
        <w:rPr>
          <w:rFonts w:ascii="Times New Roman" w:hAnsi="Times New Roman" w:cs="Times New Roman"/>
          <w:color w:val="000000" w:themeColor="text1"/>
        </w:rPr>
        <w:t>, газо- и водоснабжения населения, водоотведения, снабжения населения топливом</w:t>
      </w:r>
    </w:p>
    <w:p w:rsidR="00C71C8A" w:rsidRPr="00BD628E" w:rsidRDefault="00C71C8A">
      <w:pPr>
        <w:rPr>
          <w:rFonts w:ascii="Times New Roman" w:hAnsi="Times New Roman" w:cs="Times New Roman"/>
          <w:color w:val="000000" w:themeColor="text1"/>
        </w:rPr>
      </w:pPr>
    </w:p>
    <w:p w:rsidR="00C71C8A" w:rsidRPr="00BD628E" w:rsidRDefault="00C71C8A">
      <w:pPr>
        <w:rPr>
          <w:rFonts w:ascii="Times New Roman" w:hAnsi="Times New Roman" w:cs="Times New Roman"/>
          <w:color w:val="000000" w:themeColor="text1"/>
        </w:rPr>
      </w:pPr>
      <w:proofErr w:type="gramStart"/>
      <w:r w:rsidRPr="00BD628E">
        <w:rPr>
          <w:rFonts w:ascii="Times New Roman" w:hAnsi="Times New Roman" w:cs="Times New Roman"/>
          <w:color w:val="000000" w:themeColor="text1"/>
        </w:rPr>
        <w:t xml:space="preserve">Дубенский муниципальный район, именуемый в дальнейшем «Муниципальный район», в лице </w:t>
      </w:r>
      <w:r w:rsidR="00F97B59" w:rsidRPr="00BD628E">
        <w:rPr>
          <w:rFonts w:ascii="Times New Roman" w:hAnsi="Times New Roman" w:cs="Times New Roman"/>
          <w:color w:val="000000" w:themeColor="text1"/>
        </w:rPr>
        <w:t>Главы Дубенского муниципального района</w:t>
      </w:r>
      <w:r w:rsidRPr="00BD628E">
        <w:rPr>
          <w:rFonts w:ascii="Times New Roman" w:hAnsi="Times New Roman" w:cs="Times New Roman"/>
          <w:color w:val="000000" w:themeColor="text1"/>
        </w:rPr>
        <w:t xml:space="preserve"> Республики Мордовия </w:t>
      </w:r>
      <w:r w:rsidR="00F97B59" w:rsidRPr="00BD628E">
        <w:rPr>
          <w:rFonts w:ascii="Times New Roman" w:hAnsi="Times New Roman" w:cs="Times New Roman"/>
          <w:color w:val="000000" w:themeColor="text1"/>
        </w:rPr>
        <w:t>Плешакова Сергея Геннадьевича</w:t>
      </w:r>
      <w:r w:rsidRPr="00BD628E">
        <w:rPr>
          <w:rFonts w:ascii="Times New Roman" w:hAnsi="Times New Roman" w:cs="Times New Roman"/>
          <w:color w:val="000000" w:themeColor="text1"/>
        </w:rPr>
        <w:t xml:space="preserve">, действующего на основании </w:t>
      </w:r>
      <w:r w:rsidRPr="00BD628E">
        <w:rPr>
          <w:rStyle w:val="a4"/>
          <w:rFonts w:ascii="Times New Roman" w:hAnsi="Times New Roman"/>
          <w:color w:val="000000" w:themeColor="text1"/>
        </w:rPr>
        <w:t>Устава</w:t>
      </w:r>
      <w:r w:rsidRPr="00BD628E">
        <w:rPr>
          <w:rFonts w:ascii="Times New Roman" w:hAnsi="Times New Roman" w:cs="Times New Roman"/>
          <w:color w:val="000000" w:themeColor="text1"/>
        </w:rPr>
        <w:t xml:space="preserve"> Дубенского муниципального района Республики Мордовия, с одной стороны, и </w:t>
      </w:r>
      <w:proofErr w:type="spellStart"/>
      <w:r w:rsidRPr="00BD628E">
        <w:rPr>
          <w:rFonts w:ascii="Times New Roman" w:hAnsi="Times New Roman" w:cs="Times New Roman"/>
          <w:color w:val="000000" w:themeColor="text1"/>
        </w:rPr>
        <w:t>Чиндяновское</w:t>
      </w:r>
      <w:proofErr w:type="spellEnd"/>
      <w:r w:rsidRPr="00BD628E">
        <w:rPr>
          <w:rFonts w:ascii="Times New Roman" w:hAnsi="Times New Roman" w:cs="Times New Roman"/>
          <w:color w:val="000000" w:themeColor="text1"/>
        </w:rPr>
        <w:t xml:space="preserve"> сельское поселение, именуемое в дальнейшем «Поселение», в лице главы </w:t>
      </w:r>
      <w:proofErr w:type="spellStart"/>
      <w:r w:rsidRPr="00BD628E">
        <w:rPr>
          <w:rFonts w:ascii="Times New Roman" w:hAnsi="Times New Roman" w:cs="Times New Roman"/>
          <w:color w:val="000000" w:themeColor="text1"/>
        </w:rPr>
        <w:t>Чиндяновского</w:t>
      </w:r>
      <w:proofErr w:type="spellEnd"/>
      <w:r w:rsidRPr="00BD628E">
        <w:rPr>
          <w:rFonts w:ascii="Times New Roman" w:hAnsi="Times New Roman" w:cs="Times New Roman"/>
          <w:color w:val="000000" w:themeColor="text1"/>
        </w:rPr>
        <w:t xml:space="preserve"> сельского поселения </w:t>
      </w:r>
      <w:proofErr w:type="spellStart"/>
      <w:r w:rsidRPr="00BD628E">
        <w:rPr>
          <w:rFonts w:ascii="Times New Roman" w:hAnsi="Times New Roman" w:cs="Times New Roman"/>
          <w:color w:val="000000" w:themeColor="text1"/>
        </w:rPr>
        <w:t>Салаевой</w:t>
      </w:r>
      <w:proofErr w:type="spellEnd"/>
      <w:r w:rsidRPr="00BD628E">
        <w:rPr>
          <w:rFonts w:ascii="Times New Roman" w:hAnsi="Times New Roman" w:cs="Times New Roman"/>
          <w:color w:val="000000" w:themeColor="text1"/>
        </w:rPr>
        <w:t xml:space="preserve"> Елены Николаевны, действующей на основании Устава </w:t>
      </w:r>
      <w:proofErr w:type="spellStart"/>
      <w:r w:rsidRPr="00BD628E">
        <w:rPr>
          <w:rFonts w:ascii="Times New Roman" w:hAnsi="Times New Roman" w:cs="Times New Roman"/>
          <w:color w:val="000000" w:themeColor="text1"/>
        </w:rPr>
        <w:t>Чиндяновского</w:t>
      </w:r>
      <w:proofErr w:type="spellEnd"/>
      <w:r w:rsidRPr="00BD628E">
        <w:rPr>
          <w:rFonts w:ascii="Times New Roman" w:hAnsi="Times New Roman" w:cs="Times New Roman"/>
          <w:color w:val="000000" w:themeColor="text1"/>
        </w:rPr>
        <w:t xml:space="preserve"> сельского поселения Дубенского муниципального района Республики Мордовия</w:t>
      </w:r>
      <w:proofErr w:type="gramEnd"/>
      <w:r w:rsidRPr="00BD628E">
        <w:rPr>
          <w:rFonts w:ascii="Times New Roman" w:hAnsi="Times New Roman" w:cs="Times New Roman"/>
          <w:color w:val="000000" w:themeColor="text1"/>
        </w:rPr>
        <w:t xml:space="preserve"> с другой стороны, руководствуясь </w:t>
      </w:r>
      <w:r w:rsidRPr="00BD628E">
        <w:rPr>
          <w:rStyle w:val="a4"/>
          <w:rFonts w:ascii="Times New Roman" w:hAnsi="Times New Roman"/>
          <w:color w:val="000000" w:themeColor="text1"/>
        </w:rPr>
        <w:t>частью 4 статьи 15</w:t>
      </w:r>
      <w:r w:rsidRPr="00BD628E">
        <w:rPr>
          <w:rFonts w:ascii="Times New Roman" w:hAnsi="Times New Roman" w:cs="Times New Roman"/>
          <w:color w:val="000000" w:themeColor="text1"/>
        </w:rPr>
        <w:t xml:space="preserve"> Федерального закона от 06.10.2003 г. 131-ФЗ «Об общих принципах организации местного самоуправления в Российской Федерации», заключили настоящее Соглашение о нижеследующем.</w:t>
      </w:r>
    </w:p>
    <w:p w:rsidR="00C71C8A" w:rsidRPr="00BD628E" w:rsidRDefault="00C71C8A">
      <w:pPr>
        <w:rPr>
          <w:rFonts w:ascii="Times New Roman" w:hAnsi="Times New Roman" w:cs="Times New Roman"/>
          <w:color w:val="000000" w:themeColor="text1"/>
        </w:rPr>
      </w:pPr>
    </w:p>
    <w:p w:rsidR="00C71C8A" w:rsidRPr="00BD628E" w:rsidRDefault="00C71C8A">
      <w:pPr>
        <w:pStyle w:val="1"/>
        <w:rPr>
          <w:rFonts w:ascii="Times New Roman" w:hAnsi="Times New Roman" w:cs="Times New Roman"/>
          <w:color w:val="000000" w:themeColor="text1"/>
        </w:rPr>
      </w:pPr>
      <w:bookmarkStart w:id="6" w:name="sub_1610"/>
      <w:r w:rsidRPr="00BD628E">
        <w:rPr>
          <w:rFonts w:ascii="Times New Roman" w:hAnsi="Times New Roman" w:cs="Times New Roman"/>
          <w:color w:val="000000" w:themeColor="text1"/>
        </w:rPr>
        <w:t>1. Предмет Соглашения</w:t>
      </w:r>
    </w:p>
    <w:bookmarkEnd w:id="6"/>
    <w:p w:rsidR="00C71C8A" w:rsidRPr="00BD628E" w:rsidRDefault="00C71C8A">
      <w:pPr>
        <w:rPr>
          <w:rFonts w:ascii="Times New Roman" w:hAnsi="Times New Roman" w:cs="Times New Roman"/>
          <w:color w:val="000000" w:themeColor="text1"/>
        </w:rPr>
      </w:pPr>
    </w:p>
    <w:p w:rsidR="00C71C8A" w:rsidRPr="00BD628E" w:rsidRDefault="00C71C8A">
      <w:pPr>
        <w:rPr>
          <w:rFonts w:ascii="Times New Roman" w:hAnsi="Times New Roman" w:cs="Times New Roman"/>
          <w:color w:val="000000" w:themeColor="text1"/>
        </w:rPr>
      </w:pPr>
      <w:bookmarkStart w:id="7" w:name="sub_1611"/>
      <w:r w:rsidRPr="00BD628E">
        <w:rPr>
          <w:rFonts w:ascii="Times New Roman" w:hAnsi="Times New Roman" w:cs="Times New Roman"/>
          <w:color w:val="000000" w:themeColor="text1"/>
        </w:rPr>
        <w:t xml:space="preserve">1.1. Муниципальный район передает поселению осуществление части своих полномочий за счет межбюджетных трансфертов, предоставляемых из бюджета Дубенского муниципального района в бюджет </w:t>
      </w:r>
      <w:proofErr w:type="spellStart"/>
      <w:r w:rsidRPr="00BD628E">
        <w:rPr>
          <w:rFonts w:ascii="Times New Roman" w:hAnsi="Times New Roman" w:cs="Times New Roman"/>
          <w:color w:val="000000" w:themeColor="text1"/>
        </w:rPr>
        <w:t>Чиндяновского</w:t>
      </w:r>
      <w:proofErr w:type="spellEnd"/>
      <w:r w:rsidRPr="00BD628E">
        <w:rPr>
          <w:rFonts w:ascii="Times New Roman" w:hAnsi="Times New Roman" w:cs="Times New Roman"/>
          <w:color w:val="000000" w:themeColor="text1"/>
        </w:rPr>
        <w:t xml:space="preserve"> сельского поселения в соответствии с </w:t>
      </w:r>
      <w:r w:rsidRPr="00BD628E">
        <w:rPr>
          <w:rStyle w:val="a4"/>
          <w:rFonts w:ascii="Times New Roman" w:hAnsi="Times New Roman"/>
          <w:color w:val="000000" w:themeColor="text1"/>
        </w:rPr>
        <w:t>Бюджетным кодексом</w:t>
      </w:r>
      <w:r w:rsidRPr="00BD628E">
        <w:rPr>
          <w:rFonts w:ascii="Times New Roman" w:hAnsi="Times New Roman" w:cs="Times New Roman"/>
          <w:color w:val="000000" w:themeColor="text1"/>
        </w:rPr>
        <w:t xml:space="preserve"> Российской Федерации в сфере организации в границах поселения электро-, тепл</w:t>
      </w:r>
      <w:proofErr w:type="gramStart"/>
      <w:r w:rsidRPr="00BD628E">
        <w:rPr>
          <w:rFonts w:ascii="Times New Roman" w:hAnsi="Times New Roman" w:cs="Times New Roman"/>
          <w:color w:val="000000" w:themeColor="text1"/>
        </w:rPr>
        <w:t>о-</w:t>
      </w:r>
      <w:proofErr w:type="gramEnd"/>
      <w:r w:rsidRPr="00BD628E">
        <w:rPr>
          <w:rFonts w:ascii="Times New Roman" w:hAnsi="Times New Roman" w:cs="Times New Roman"/>
          <w:color w:val="000000" w:themeColor="text1"/>
        </w:rPr>
        <w:t>, газо- и водоснабжения населения, водоотведения, снабжения населения топливом в пределах полномочий, установленных законодательством Российской Федерации</w:t>
      </w:r>
    </w:p>
    <w:bookmarkEnd w:id="7"/>
    <w:p w:rsidR="00C71C8A" w:rsidRPr="00BD628E" w:rsidRDefault="00C71C8A">
      <w:pPr>
        <w:rPr>
          <w:rFonts w:ascii="Times New Roman" w:hAnsi="Times New Roman" w:cs="Times New Roman"/>
          <w:color w:val="000000" w:themeColor="text1"/>
        </w:rPr>
      </w:pPr>
    </w:p>
    <w:p w:rsidR="00C71C8A" w:rsidRPr="00BD628E" w:rsidRDefault="00C71C8A">
      <w:pPr>
        <w:pStyle w:val="1"/>
        <w:rPr>
          <w:rFonts w:ascii="Times New Roman" w:hAnsi="Times New Roman" w:cs="Times New Roman"/>
          <w:color w:val="000000" w:themeColor="text1"/>
        </w:rPr>
      </w:pPr>
      <w:bookmarkStart w:id="8" w:name="sub_1620"/>
      <w:r w:rsidRPr="00BD628E">
        <w:rPr>
          <w:rFonts w:ascii="Times New Roman" w:hAnsi="Times New Roman" w:cs="Times New Roman"/>
          <w:color w:val="000000" w:themeColor="text1"/>
        </w:rPr>
        <w:t>2. Права и обязанности сторон</w:t>
      </w:r>
    </w:p>
    <w:bookmarkEnd w:id="8"/>
    <w:p w:rsidR="00C71C8A" w:rsidRPr="00BD628E" w:rsidRDefault="00C71C8A">
      <w:pPr>
        <w:rPr>
          <w:rFonts w:ascii="Times New Roman" w:hAnsi="Times New Roman" w:cs="Times New Roman"/>
          <w:color w:val="000000" w:themeColor="text1"/>
        </w:rPr>
      </w:pPr>
    </w:p>
    <w:p w:rsidR="00C71C8A" w:rsidRPr="00BD628E" w:rsidRDefault="00C71C8A">
      <w:pPr>
        <w:rPr>
          <w:rFonts w:ascii="Times New Roman" w:hAnsi="Times New Roman" w:cs="Times New Roman"/>
          <w:color w:val="000000" w:themeColor="text1"/>
        </w:rPr>
      </w:pPr>
      <w:bookmarkStart w:id="9" w:name="sub_1621"/>
      <w:r w:rsidRPr="00BD628E">
        <w:rPr>
          <w:rFonts w:ascii="Times New Roman" w:hAnsi="Times New Roman" w:cs="Times New Roman"/>
          <w:color w:val="000000" w:themeColor="text1"/>
        </w:rPr>
        <w:t xml:space="preserve">2.1. Муниципальный район при осуществлении поселением переданных полномочий имеет право </w:t>
      </w:r>
      <w:proofErr w:type="gramStart"/>
      <w:r w:rsidRPr="00BD628E">
        <w:rPr>
          <w:rFonts w:ascii="Times New Roman" w:hAnsi="Times New Roman" w:cs="Times New Roman"/>
          <w:color w:val="000000" w:themeColor="text1"/>
        </w:rPr>
        <w:t>на</w:t>
      </w:r>
      <w:proofErr w:type="gramEnd"/>
      <w:r w:rsidRPr="00BD628E">
        <w:rPr>
          <w:rFonts w:ascii="Times New Roman" w:hAnsi="Times New Roman" w:cs="Times New Roman"/>
          <w:color w:val="000000" w:themeColor="text1"/>
        </w:rPr>
        <w:t>:</w:t>
      </w:r>
    </w:p>
    <w:bookmarkEnd w:id="9"/>
    <w:p w:rsidR="00C71C8A" w:rsidRPr="00BD628E" w:rsidRDefault="00C71C8A">
      <w:pPr>
        <w:rPr>
          <w:rFonts w:ascii="Times New Roman" w:hAnsi="Times New Roman" w:cs="Times New Roman"/>
          <w:color w:val="000000" w:themeColor="text1"/>
        </w:rPr>
      </w:pPr>
      <w:r w:rsidRPr="00BD628E">
        <w:rPr>
          <w:rFonts w:ascii="Times New Roman" w:hAnsi="Times New Roman" w:cs="Times New Roman"/>
          <w:color w:val="000000" w:themeColor="text1"/>
        </w:rPr>
        <w:t>- осуществление контроля над исполнением переданных полномочий;</w:t>
      </w:r>
    </w:p>
    <w:p w:rsidR="00C71C8A" w:rsidRPr="00BD628E" w:rsidRDefault="00C71C8A">
      <w:pPr>
        <w:rPr>
          <w:rFonts w:ascii="Times New Roman" w:hAnsi="Times New Roman" w:cs="Times New Roman"/>
          <w:color w:val="000000" w:themeColor="text1"/>
        </w:rPr>
      </w:pPr>
      <w:r w:rsidRPr="00BD628E">
        <w:rPr>
          <w:rFonts w:ascii="Times New Roman" w:hAnsi="Times New Roman" w:cs="Times New Roman"/>
          <w:color w:val="000000" w:themeColor="text1"/>
        </w:rPr>
        <w:t>- получение в установленном порядке от поселения необходимой информации об использовании финансовых средств на осуществление переданных полномочий.</w:t>
      </w:r>
    </w:p>
    <w:p w:rsidR="00C71C8A" w:rsidRPr="00BD628E" w:rsidRDefault="00C71C8A">
      <w:pPr>
        <w:rPr>
          <w:rFonts w:ascii="Times New Roman" w:hAnsi="Times New Roman" w:cs="Times New Roman"/>
          <w:color w:val="000000" w:themeColor="text1"/>
        </w:rPr>
      </w:pPr>
      <w:bookmarkStart w:id="10" w:name="sub_1622"/>
      <w:r w:rsidRPr="00BD628E">
        <w:rPr>
          <w:rFonts w:ascii="Times New Roman" w:hAnsi="Times New Roman" w:cs="Times New Roman"/>
          <w:color w:val="000000" w:themeColor="text1"/>
        </w:rPr>
        <w:t>2.2. Муниципальный район при осуществлении поселением переданных полномочий обязан:</w:t>
      </w:r>
    </w:p>
    <w:bookmarkEnd w:id="10"/>
    <w:p w:rsidR="00C71C8A" w:rsidRPr="00BD628E" w:rsidRDefault="00C71C8A">
      <w:pPr>
        <w:rPr>
          <w:rFonts w:ascii="Times New Roman" w:hAnsi="Times New Roman" w:cs="Times New Roman"/>
          <w:color w:val="000000" w:themeColor="text1"/>
        </w:rPr>
      </w:pPr>
      <w:r w:rsidRPr="00BD628E">
        <w:rPr>
          <w:rFonts w:ascii="Times New Roman" w:hAnsi="Times New Roman" w:cs="Times New Roman"/>
          <w:color w:val="000000" w:themeColor="text1"/>
        </w:rPr>
        <w:t>- обеспечить передачу поселению финансовых средств, необходимых для осуществления передаваемых полномочий;</w:t>
      </w:r>
    </w:p>
    <w:p w:rsidR="00C71C8A" w:rsidRPr="00BD628E" w:rsidRDefault="00C71C8A">
      <w:pPr>
        <w:rPr>
          <w:rFonts w:ascii="Times New Roman" w:hAnsi="Times New Roman" w:cs="Times New Roman"/>
          <w:color w:val="000000" w:themeColor="text1"/>
        </w:rPr>
      </w:pPr>
      <w:r w:rsidRPr="00BD628E">
        <w:rPr>
          <w:rFonts w:ascii="Times New Roman" w:hAnsi="Times New Roman" w:cs="Times New Roman"/>
          <w:color w:val="000000" w:themeColor="text1"/>
        </w:rPr>
        <w:t xml:space="preserve">- осуществлять </w:t>
      </w:r>
      <w:proofErr w:type="gramStart"/>
      <w:r w:rsidRPr="00BD628E">
        <w:rPr>
          <w:rFonts w:ascii="Times New Roman" w:hAnsi="Times New Roman" w:cs="Times New Roman"/>
          <w:color w:val="000000" w:themeColor="text1"/>
        </w:rPr>
        <w:t>контроль за</w:t>
      </w:r>
      <w:proofErr w:type="gramEnd"/>
      <w:r w:rsidRPr="00BD628E">
        <w:rPr>
          <w:rFonts w:ascii="Times New Roman" w:hAnsi="Times New Roman" w:cs="Times New Roman"/>
          <w:color w:val="000000" w:themeColor="text1"/>
        </w:rPr>
        <w:t xml:space="preserve"> исполнением поселением переданных полномочий, а также за использованием предоставленных на эти цели финансовых средств;</w:t>
      </w:r>
    </w:p>
    <w:p w:rsidR="00C71C8A" w:rsidRPr="00BD628E" w:rsidRDefault="00C71C8A">
      <w:pPr>
        <w:rPr>
          <w:rFonts w:ascii="Times New Roman" w:hAnsi="Times New Roman" w:cs="Times New Roman"/>
          <w:color w:val="000000" w:themeColor="text1"/>
        </w:rPr>
      </w:pPr>
      <w:r w:rsidRPr="00BD628E">
        <w:rPr>
          <w:rFonts w:ascii="Times New Roman" w:hAnsi="Times New Roman" w:cs="Times New Roman"/>
          <w:color w:val="000000" w:themeColor="text1"/>
        </w:rPr>
        <w:t>- оказание методической помощи поселению в организации работы по осуществлению переданных полномочий.</w:t>
      </w:r>
    </w:p>
    <w:p w:rsidR="00C71C8A" w:rsidRPr="00BD628E" w:rsidRDefault="00C71C8A">
      <w:pPr>
        <w:rPr>
          <w:rFonts w:ascii="Times New Roman" w:hAnsi="Times New Roman" w:cs="Times New Roman"/>
          <w:color w:val="000000" w:themeColor="text1"/>
        </w:rPr>
      </w:pPr>
      <w:bookmarkStart w:id="11" w:name="sub_1623"/>
      <w:r w:rsidRPr="00BD628E">
        <w:rPr>
          <w:rFonts w:ascii="Times New Roman" w:hAnsi="Times New Roman" w:cs="Times New Roman"/>
          <w:color w:val="000000" w:themeColor="text1"/>
        </w:rPr>
        <w:t xml:space="preserve">2.3. Поселение, при осуществлении переданных полномочий, имеет право </w:t>
      </w:r>
      <w:proofErr w:type="gramStart"/>
      <w:r w:rsidRPr="00BD628E">
        <w:rPr>
          <w:rFonts w:ascii="Times New Roman" w:hAnsi="Times New Roman" w:cs="Times New Roman"/>
          <w:color w:val="000000" w:themeColor="text1"/>
        </w:rPr>
        <w:t>на</w:t>
      </w:r>
      <w:proofErr w:type="gramEnd"/>
      <w:r w:rsidRPr="00BD628E">
        <w:rPr>
          <w:rFonts w:ascii="Times New Roman" w:hAnsi="Times New Roman" w:cs="Times New Roman"/>
          <w:color w:val="000000" w:themeColor="text1"/>
        </w:rPr>
        <w:t>:</w:t>
      </w:r>
    </w:p>
    <w:bookmarkEnd w:id="11"/>
    <w:p w:rsidR="00C71C8A" w:rsidRPr="00BD628E" w:rsidRDefault="00C71C8A">
      <w:pPr>
        <w:rPr>
          <w:rFonts w:ascii="Times New Roman" w:hAnsi="Times New Roman" w:cs="Times New Roman"/>
          <w:color w:val="000000" w:themeColor="text1"/>
        </w:rPr>
      </w:pPr>
      <w:r w:rsidRPr="00BD628E">
        <w:rPr>
          <w:rFonts w:ascii="Times New Roman" w:hAnsi="Times New Roman" w:cs="Times New Roman"/>
          <w:color w:val="000000" w:themeColor="text1"/>
        </w:rPr>
        <w:t>- финансовое обеспечение переданных полномочий за счет предоставляемых бюджету поселения межбюджетных трансфертов из бюджета муниципального района;</w:t>
      </w:r>
    </w:p>
    <w:p w:rsidR="00C71C8A" w:rsidRPr="00BD628E" w:rsidRDefault="00C71C8A">
      <w:pPr>
        <w:rPr>
          <w:rFonts w:ascii="Times New Roman" w:hAnsi="Times New Roman" w:cs="Times New Roman"/>
          <w:color w:val="000000" w:themeColor="text1"/>
        </w:rPr>
      </w:pPr>
      <w:r w:rsidRPr="00BD628E">
        <w:rPr>
          <w:rFonts w:ascii="Times New Roman" w:hAnsi="Times New Roman" w:cs="Times New Roman"/>
          <w:color w:val="000000" w:themeColor="text1"/>
        </w:rPr>
        <w:t>- получение разъяснений от муниципального района по вопросам осуществления переданных полномочий;</w:t>
      </w:r>
    </w:p>
    <w:p w:rsidR="00C71C8A" w:rsidRPr="00BD628E" w:rsidRDefault="00C71C8A">
      <w:pPr>
        <w:rPr>
          <w:rFonts w:ascii="Times New Roman" w:hAnsi="Times New Roman" w:cs="Times New Roman"/>
          <w:color w:val="000000" w:themeColor="text1"/>
        </w:rPr>
      </w:pPr>
      <w:r w:rsidRPr="00BD628E">
        <w:rPr>
          <w:rFonts w:ascii="Times New Roman" w:hAnsi="Times New Roman" w:cs="Times New Roman"/>
          <w:color w:val="000000" w:themeColor="text1"/>
        </w:rPr>
        <w:t xml:space="preserve">- </w:t>
      </w:r>
      <w:r w:rsidR="00C258B4">
        <w:rPr>
          <w:rFonts w:ascii="Times New Roman" w:hAnsi="Times New Roman" w:cs="Times New Roman"/>
          <w:color w:val="000000" w:themeColor="text1"/>
        </w:rPr>
        <w:t xml:space="preserve">дополнительное использование собственных финансовых средств, для осуществления переданных полномочий в случаях и в порядке, предусмотренных решением Совета депутатов поселения </w:t>
      </w:r>
      <w:proofErr w:type="spellStart"/>
      <w:proofErr w:type="gramStart"/>
      <w:r w:rsidR="00C258B4">
        <w:rPr>
          <w:rFonts w:ascii="Times New Roman" w:hAnsi="Times New Roman" w:cs="Times New Roman"/>
          <w:color w:val="000000" w:themeColor="text1"/>
        </w:rPr>
        <w:t>поселения</w:t>
      </w:r>
      <w:proofErr w:type="spellEnd"/>
      <w:proofErr w:type="gramEnd"/>
      <w:r w:rsidRPr="00BD628E">
        <w:rPr>
          <w:rFonts w:ascii="Times New Roman" w:hAnsi="Times New Roman" w:cs="Times New Roman"/>
          <w:color w:val="000000" w:themeColor="text1"/>
        </w:rPr>
        <w:t>.</w:t>
      </w:r>
    </w:p>
    <w:p w:rsidR="00C71C8A" w:rsidRPr="00BD628E" w:rsidRDefault="00C71C8A">
      <w:pPr>
        <w:rPr>
          <w:rFonts w:ascii="Times New Roman" w:hAnsi="Times New Roman" w:cs="Times New Roman"/>
          <w:color w:val="000000" w:themeColor="text1"/>
        </w:rPr>
      </w:pPr>
      <w:bookmarkStart w:id="12" w:name="sub_1624"/>
      <w:r w:rsidRPr="00BD628E">
        <w:rPr>
          <w:rFonts w:ascii="Times New Roman" w:hAnsi="Times New Roman" w:cs="Times New Roman"/>
          <w:color w:val="000000" w:themeColor="text1"/>
        </w:rPr>
        <w:t>2.4. Поселение, при осуществлении переданных полномочий, обязано:</w:t>
      </w:r>
    </w:p>
    <w:bookmarkEnd w:id="12"/>
    <w:p w:rsidR="00C71C8A" w:rsidRPr="00BD628E" w:rsidRDefault="00C71C8A">
      <w:pPr>
        <w:rPr>
          <w:rFonts w:ascii="Times New Roman" w:hAnsi="Times New Roman" w:cs="Times New Roman"/>
          <w:color w:val="000000" w:themeColor="text1"/>
        </w:rPr>
      </w:pPr>
      <w:r w:rsidRPr="00BD628E">
        <w:rPr>
          <w:rFonts w:ascii="Times New Roman" w:hAnsi="Times New Roman" w:cs="Times New Roman"/>
          <w:color w:val="000000" w:themeColor="text1"/>
        </w:rPr>
        <w:t>- обеспечивать эффективное и рациональное использование финансовых средств, выделенных из бюджета муниципального района на осуществление переданных полномочий;</w:t>
      </w:r>
    </w:p>
    <w:p w:rsidR="00C71C8A" w:rsidRPr="00BD628E" w:rsidRDefault="00C71C8A">
      <w:pPr>
        <w:rPr>
          <w:rFonts w:ascii="Times New Roman" w:hAnsi="Times New Roman" w:cs="Times New Roman"/>
          <w:color w:val="000000" w:themeColor="text1"/>
        </w:rPr>
      </w:pPr>
      <w:r w:rsidRPr="00BD628E">
        <w:rPr>
          <w:rFonts w:ascii="Times New Roman" w:hAnsi="Times New Roman" w:cs="Times New Roman"/>
          <w:color w:val="000000" w:themeColor="text1"/>
        </w:rPr>
        <w:t>- исполнять письменные предписания муниципального района по устранению нарушений, допущенных по вопросам осуществления переданных полномочий;</w:t>
      </w:r>
    </w:p>
    <w:p w:rsidR="00C71C8A" w:rsidRPr="00BD628E" w:rsidRDefault="00C71C8A">
      <w:pPr>
        <w:rPr>
          <w:rFonts w:ascii="Times New Roman" w:hAnsi="Times New Roman" w:cs="Times New Roman"/>
          <w:color w:val="000000" w:themeColor="text1"/>
        </w:rPr>
      </w:pPr>
      <w:r w:rsidRPr="00BD628E">
        <w:rPr>
          <w:rFonts w:ascii="Times New Roman" w:hAnsi="Times New Roman" w:cs="Times New Roman"/>
          <w:color w:val="000000" w:themeColor="text1"/>
        </w:rPr>
        <w:t>- предоставлять органам местного самоуправления муниципального района необходимую информацию, связанную с осуществлением переданных полномочий, а также с использованием выделенных на эти цели финансовых средств.</w:t>
      </w:r>
    </w:p>
    <w:p w:rsidR="00C71C8A" w:rsidRPr="00BD628E" w:rsidRDefault="00C71C8A">
      <w:pPr>
        <w:rPr>
          <w:rFonts w:ascii="Times New Roman" w:hAnsi="Times New Roman" w:cs="Times New Roman"/>
          <w:color w:val="000000" w:themeColor="text1"/>
        </w:rPr>
      </w:pPr>
    </w:p>
    <w:p w:rsidR="00C71C8A" w:rsidRPr="00BD628E" w:rsidRDefault="00C71C8A">
      <w:pPr>
        <w:pStyle w:val="1"/>
        <w:rPr>
          <w:rFonts w:ascii="Times New Roman" w:hAnsi="Times New Roman" w:cs="Times New Roman"/>
          <w:color w:val="000000" w:themeColor="text1"/>
        </w:rPr>
      </w:pPr>
      <w:bookmarkStart w:id="13" w:name="sub_1630"/>
      <w:r w:rsidRPr="00BD628E">
        <w:rPr>
          <w:rFonts w:ascii="Times New Roman" w:hAnsi="Times New Roman" w:cs="Times New Roman"/>
          <w:color w:val="000000" w:themeColor="text1"/>
        </w:rPr>
        <w:t>3. Порядок определения ежегодного объема межбюджетных трансфертов</w:t>
      </w:r>
    </w:p>
    <w:bookmarkEnd w:id="13"/>
    <w:p w:rsidR="00C71C8A" w:rsidRPr="00BD628E" w:rsidRDefault="00C71C8A">
      <w:pPr>
        <w:rPr>
          <w:rFonts w:ascii="Times New Roman" w:hAnsi="Times New Roman" w:cs="Times New Roman"/>
          <w:color w:val="000000" w:themeColor="text1"/>
        </w:rPr>
      </w:pPr>
    </w:p>
    <w:p w:rsidR="00C71C8A" w:rsidRPr="00BD628E" w:rsidRDefault="00C71C8A">
      <w:pPr>
        <w:rPr>
          <w:rFonts w:ascii="Times New Roman" w:hAnsi="Times New Roman" w:cs="Times New Roman"/>
          <w:color w:val="000000" w:themeColor="text1"/>
        </w:rPr>
      </w:pPr>
      <w:bookmarkStart w:id="14" w:name="sub_1631"/>
      <w:r w:rsidRPr="00BD628E">
        <w:rPr>
          <w:rFonts w:ascii="Times New Roman" w:hAnsi="Times New Roman" w:cs="Times New Roman"/>
          <w:color w:val="000000" w:themeColor="text1"/>
        </w:rPr>
        <w:t>3.1. Финансовое обеспечение передаваемых полномочий осуществляется за счет предоставляемых поселению межбюджетных трансфертов из бюджета муниципального района.</w:t>
      </w:r>
    </w:p>
    <w:p w:rsidR="00C71C8A" w:rsidRPr="00BD628E" w:rsidRDefault="00C71C8A">
      <w:pPr>
        <w:rPr>
          <w:rFonts w:ascii="Times New Roman" w:hAnsi="Times New Roman" w:cs="Times New Roman"/>
          <w:color w:val="000000" w:themeColor="text1"/>
        </w:rPr>
      </w:pPr>
      <w:bookmarkStart w:id="15" w:name="sub_1632"/>
      <w:bookmarkEnd w:id="14"/>
      <w:r w:rsidRPr="00BD628E">
        <w:rPr>
          <w:rFonts w:ascii="Times New Roman" w:hAnsi="Times New Roman" w:cs="Times New Roman"/>
          <w:color w:val="000000" w:themeColor="text1"/>
        </w:rPr>
        <w:t>3.2. Размер ежегодного объема указанных межбюджетных трансфертов определяется в пределах сре</w:t>
      </w:r>
      <w:proofErr w:type="gramStart"/>
      <w:r w:rsidRPr="00BD628E">
        <w:rPr>
          <w:rFonts w:ascii="Times New Roman" w:hAnsi="Times New Roman" w:cs="Times New Roman"/>
          <w:color w:val="000000" w:themeColor="text1"/>
        </w:rPr>
        <w:t>дств пр</w:t>
      </w:r>
      <w:proofErr w:type="gramEnd"/>
      <w:r w:rsidRPr="00BD628E">
        <w:rPr>
          <w:rFonts w:ascii="Times New Roman" w:hAnsi="Times New Roman" w:cs="Times New Roman"/>
          <w:color w:val="000000" w:themeColor="text1"/>
        </w:rPr>
        <w:t>едусмотренных в бюджете Дубенского муниципального решением на очередной финансовый год.</w:t>
      </w:r>
    </w:p>
    <w:p w:rsidR="00C71C8A" w:rsidRPr="00BD628E" w:rsidRDefault="00C71C8A">
      <w:pPr>
        <w:rPr>
          <w:rFonts w:ascii="Times New Roman" w:hAnsi="Times New Roman" w:cs="Times New Roman"/>
          <w:color w:val="000000" w:themeColor="text1"/>
        </w:rPr>
      </w:pPr>
      <w:bookmarkStart w:id="16" w:name="sub_1633"/>
      <w:bookmarkEnd w:id="15"/>
      <w:r w:rsidRPr="00BD628E">
        <w:rPr>
          <w:rFonts w:ascii="Times New Roman" w:hAnsi="Times New Roman" w:cs="Times New Roman"/>
          <w:color w:val="000000" w:themeColor="text1"/>
        </w:rPr>
        <w:t xml:space="preserve">3.3. Поселению запрещается использование финансовых средств, полученных на осуществление указанных в </w:t>
      </w:r>
      <w:r w:rsidRPr="00BD628E">
        <w:rPr>
          <w:rStyle w:val="a4"/>
          <w:rFonts w:ascii="Times New Roman" w:hAnsi="Times New Roman"/>
          <w:color w:val="000000" w:themeColor="text1"/>
        </w:rPr>
        <w:t>разделе 1</w:t>
      </w:r>
      <w:r w:rsidRPr="00BD628E">
        <w:rPr>
          <w:rFonts w:ascii="Times New Roman" w:hAnsi="Times New Roman" w:cs="Times New Roman"/>
          <w:color w:val="000000" w:themeColor="text1"/>
        </w:rPr>
        <w:t xml:space="preserve"> настоящего Соглашения полномочий на иные цели.</w:t>
      </w:r>
    </w:p>
    <w:bookmarkEnd w:id="16"/>
    <w:p w:rsidR="00C71C8A" w:rsidRPr="00BD628E" w:rsidRDefault="00C71C8A">
      <w:pPr>
        <w:rPr>
          <w:rFonts w:ascii="Times New Roman" w:hAnsi="Times New Roman" w:cs="Times New Roman"/>
          <w:color w:val="000000" w:themeColor="text1"/>
        </w:rPr>
      </w:pPr>
    </w:p>
    <w:p w:rsidR="00C71C8A" w:rsidRPr="00BD628E" w:rsidRDefault="00C71C8A">
      <w:pPr>
        <w:pStyle w:val="1"/>
        <w:rPr>
          <w:rFonts w:ascii="Times New Roman" w:hAnsi="Times New Roman" w:cs="Times New Roman"/>
          <w:color w:val="000000" w:themeColor="text1"/>
        </w:rPr>
      </w:pPr>
      <w:bookmarkStart w:id="17" w:name="sub_1640"/>
      <w:r w:rsidRPr="00BD628E">
        <w:rPr>
          <w:rFonts w:ascii="Times New Roman" w:hAnsi="Times New Roman" w:cs="Times New Roman"/>
          <w:color w:val="000000" w:themeColor="text1"/>
        </w:rPr>
        <w:t xml:space="preserve">4. </w:t>
      </w:r>
      <w:proofErr w:type="gramStart"/>
      <w:r w:rsidRPr="00BD628E">
        <w:rPr>
          <w:rFonts w:ascii="Times New Roman" w:hAnsi="Times New Roman" w:cs="Times New Roman"/>
          <w:color w:val="000000" w:themeColor="text1"/>
        </w:rPr>
        <w:t>Контроль за</w:t>
      </w:r>
      <w:proofErr w:type="gramEnd"/>
      <w:r w:rsidRPr="00BD628E">
        <w:rPr>
          <w:rFonts w:ascii="Times New Roman" w:hAnsi="Times New Roman" w:cs="Times New Roman"/>
          <w:color w:val="000000" w:themeColor="text1"/>
        </w:rPr>
        <w:t xml:space="preserve"> осуществлением передаваемых полномочий</w:t>
      </w:r>
    </w:p>
    <w:bookmarkEnd w:id="17"/>
    <w:p w:rsidR="00C71C8A" w:rsidRPr="00BD628E" w:rsidRDefault="00C71C8A">
      <w:pPr>
        <w:rPr>
          <w:rFonts w:ascii="Times New Roman" w:hAnsi="Times New Roman" w:cs="Times New Roman"/>
          <w:color w:val="000000" w:themeColor="text1"/>
        </w:rPr>
      </w:pPr>
    </w:p>
    <w:p w:rsidR="00C71C8A" w:rsidRPr="00BD628E" w:rsidRDefault="00C71C8A" w:rsidP="00D174E4">
      <w:pPr>
        <w:rPr>
          <w:rFonts w:ascii="Times New Roman" w:hAnsi="Times New Roman" w:cs="Times New Roman"/>
          <w:color w:val="000000" w:themeColor="text1"/>
        </w:rPr>
      </w:pPr>
      <w:bookmarkStart w:id="18" w:name="sub_1641"/>
      <w:r w:rsidRPr="00BD628E">
        <w:rPr>
          <w:rFonts w:ascii="Times New Roman" w:hAnsi="Times New Roman" w:cs="Times New Roman"/>
          <w:color w:val="000000" w:themeColor="text1"/>
        </w:rPr>
        <w:t xml:space="preserve">4.1. </w:t>
      </w:r>
      <w:proofErr w:type="gramStart"/>
      <w:r w:rsidRPr="00BD628E">
        <w:rPr>
          <w:rFonts w:ascii="Times New Roman" w:hAnsi="Times New Roman" w:cs="Times New Roman"/>
          <w:color w:val="000000" w:themeColor="text1"/>
        </w:rPr>
        <w:t>Контроль за</w:t>
      </w:r>
      <w:proofErr w:type="gramEnd"/>
      <w:r w:rsidRPr="00BD628E">
        <w:rPr>
          <w:rFonts w:ascii="Times New Roman" w:hAnsi="Times New Roman" w:cs="Times New Roman"/>
          <w:color w:val="000000" w:themeColor="text1"/>
        </w:rPr>
        <w:t xml:space="preserve"> осуществлением сельскими поселениями переданной</w:t>
      </w:r>
      <w:bookmarkEnd w:id="18"/>
      <w:r w:rsidR="00D174E4">
        <w:rPr>
          <w:rFonts w:ascii="Times New Roman" w:hAnsi="Times New Roman" w:cs="Times New Roman"/>
          <w:color w:val="000000" w:themeColor="text1"/>
        </w:rPr>
        <w:t xml:space="preserve"> </w:t>
      </w:r>
      <w:r w:rsidRPr="00BD628E">
        <w:rPr>
          <w:rFonts w:ascii="Times New Roman" w:hAnsi="Times New Roman" w:cs="Times New Roman"/>
          <w:color w:val="000000" w:themeColor="text1"/>
        </w:rPr>
        <w:t>части полномочий муниципальным районом и целевым использованием переданных финансовых средств осуществляет администрация Дубенского муниципального района в форме:</w:t>
      </w:r>
    </w:p>
    <w:p w:rsidR="00C71C8A" w:rsidRPr="00BD628E" w:rsidRDefault="00C71C8A">
      <w:pPr>
        <w:rPr>
          <w:rFonts w:ascii="Times New Roman" w:hAnsi="Times New Roman" w:cs="Times New Roman"/>
          <w:color w:val="000000" w:themeColor="text1"/>
        </w:rPr>
      </w:pPr>
      <w:r w:rsidRPr="00BD628E">
        <w:rPr>
          <w:rFonts w:ascii="Times New Roman" w:hAnsi="Times New Roman" w:cs="Times New Roman"/>
          <w:color w:val="000000" w:themeColor="text1"/>
        </w:rPr>
        <w:t xml:space="preserve">1) проведения </w:t>
      </w:r>
      <w:proofErr w:type="gramStart"/>
      <w:r w:rsidRPr="00BD628E">
        <w:rPr>
          <w:rFonts w:ascii="Times New Roman" w:hAnsi="Times New Roman" w:cs="Times New Roman"/>
          <w:color w:val="000000" w:themeColor="text1"/>
        </w:rPr>
        <w:t>проверок деятельности органов местного самоуправления муниципального района</w:t>
      </w:r>
      <w:proofErr w:type="gramEnd"/>
      <w:r w:rsidRPr="00BD628E">
        <w:rPr>
          <w:rFonts w:ascii="Times New Roman" w:hAnsi="Times New Roman" w:cs="Times New Roman"/>
          <w:color w:val="000000" w:themeColor="text1"/>
        </w:rPr>
        <w:t xml:space="preserve"> по осуществлению переданной им части полномочий, включая документальные и фактические проверки (на месте) использования денежных средств, переданных в соответствии с методикой расчета;</w:t>
      </w:r>
    </w:p>
    <w:p w:rsidR="00C71C8A" w:rsidRPr="00BD628E" w:rsidRDefault="00C71C8A">
      <w:pPr>
        <w:rPr>
          <w:rFonts w:ascii="Times New Roman" w:hAnsi="Times New Roman" w:cs="Times New Roman"/>
          <w:color w:val="000000" w:themeColor="text1"/>
        </w:rPr>
      </w:pPr>
      <w:r w:rsidRPr="00BD628E">
        <w:rPr>
          <w:rFonts w:ascii="Times New Roman" w:hAnsi="Times New Roman" w:cs="Times New Roman"/>
          <w:color w:val="000000" w:themeColor="text1"/>
        </w:rPr>
        <w:t>2) запроса необходимых документов и другой информации об осуществлении переданных полномочий.</w:t>
      </w:r>
    </w:p>
    <w:p w:rsidR="00C71C8A" w:rsidRPr="00BD628E" w:rsidRDefault="00C71C8A">
      <w:pPr>
        <w:rPr>
          <w:rFonts w:ascii="Times New Roman" w:hAnsi="Times New Roman" w:cs="Times New Roman"/>
          <w:color w:val="000000" w:themeColor="text1"/>
        </w:rPr>
      </w:pPr>
    </w:p>
    <w:p w:rsidR="00C71C8A" w:rsidRPr="00BD628E" w:rsidRDefault="00C71C8A">
      <w:pPr>
        <w:pStyle w:val="1"/>
        <w:rPr>
          <w:rFonts w:ascii="Times New Roman" w:hAnsi="Times New Roman" w:cs="Times New Roman"/>
          <w:color w:val="000000" w:themeColor="text1"/>
        </w:rPr>
      </w:pPr>
      <w:bookmarkStart w:id="19" w:name="sub_1650"/>
      <w:r w:rsidRPr="00BD628E">
        <w:rPr>
          <w:rFonts w:ascii="Times New Roman" w:hAnsi="Times New Roman" w:cs="Times New Roman"/>
          <w:color w:val="000000" w:themeColor="text1"/>
        </w:rPr>
        <w:t>5. Срок, на который заключается соглашение</w:t>
      </w:r>
    </w:p>
    <w:bookmarkEnd w:id="19"/>
    <w:p w:rsidR="00C71C8A" w:rsidRPr="00BD628E" w:rsidRDefault="00C71C8A">
      <w:pPr>
        <w:rPr>
          <w:rFonts w:ascii="Times New Roman" w:hAnsi="Times New Roman" w:cs="Times New Roman"/>
          <w:color w:val="000000" w:themeColor="text1"/>
        </w:rPr>
      </w:pPr>
    </w:p>
    <w:p w:rsidR="00C71C8A" w:rsidRPr="00BD628E" w:rsidRDefault="00BD628E">
      <w:pPr>
        <w:rPr>
          <w:rFonts w:ascii="Times New Roman" w:hAnsi="Times New Roman" w:cs="Times New Roman"/>
          <w:color w:val="000000" w:themeColor="text1"/>
        </w:rPr>
      </w:pPr>
      <w:bookmarkStart w:id="20" w:name="sub_1651"/>
      <w:r w:rsidRPr="00BD628E">
        <w:rPr>
          <w:rFonts w:ascii="Times New Roman" w:hAnsi="Times New Roman" w:cs="Times New Roman"/>
          <w:color w:val="000000" w:themeColor="text1"/>
        </w:rPr>
        <w:t xml:space="preserve">5.1.  </w:t>
      </w:r>
      <w:r w:rsidR="00C258B4">
        <w:rPr>
          <w:rFonts w:ascii="Times New Roman" w:hAnsi="Times New Roman" w:cs="Times New Roman"/>
          <w:color w:val="000000" w:themeColor="text1"/>
        </w:rPr>
        <w:t>Настоящее Соглашение заключено на три года, вступает в силу с момента официального опубликования</w:t>
      </w:r>
      <w:proofErr w:type="gramStart"/>
      <w:r w:rsidR="00C258B4">
        <w:rPr>
          <w:rFonts w:ascii="Times New Roman" w:hAnsi="Times New Roman" w:cs="Times New Roman"/>
          <w:color w:val="000000" w:themeColor="text1"/>
        </w:rPr>
        <w:t>.</w:t>
      </w:r>
      <w:r w:rsidRPr="00BD628E">
        <w:rPr>
          <w:rFonts w:ascii="Times New Roman" w:hAnsi="Times New Roman" w:cs="Times New Roman"/>
          <w:color w:val="000000" w:themeColor="text1"/>
        </w:rPr>
        <w:t>.</w:t>
      </w:r>
      <w:proofErr w:type="gramEnd"/>
    </w:p>
    <w:p w:rsidR="00BD628E" w:rsidRPr="00BD628E" w:rsidRDefault="00BD628E" w:rsidP="00BD628E">
      <w:pPr>
        <w:rPr>
          <w:rFonts w:ascii="Times New Roman" w:hAnsi="Times New Roman" w:cs="Times New Roman"/>
          <w:color w:val="000000"/>
        </w:rPr>
      </w:pPr>
      <w:r w:rsidRPr="00BD628E">
        <w:rPr>
          <w:rFonts w:ascii="Times New Roman" w:hAnsi="Times New Roman" w:cs="Times New Roman"/>
          <w:color w:val="000000"/>
        </w:rPr>
        <w:t>5.2.  Настоящее  Соглашение считается продленным на один календарный год  в  случае, если ни одна из сторон не заявит о его расторжении за два месяца до истечения срока, предусмотренного пунктом 5.1 Соглашения.</w:t>
      </w:r>
    </w:p>
    <w:bookmarkEnd w:id="20"/>
    <w:p w:rsidR="00C71C8A" w:rsidRPr="00BD628E" w:rsidRDefault="00C71C8A">
      <w:pPr>
        <w:rPr>
          <w:rFonts w:ascii="Times New Roman" w:hAnsi="Times New Roman" w:cs="Times New Roman"/>
          <w:color w:val="000000" w:themeColor="text1"/>
        </w:rPr>
      </w:pPr>
    </w:p>
    <w:p w:rsidR="00C71C8A" w:rsidRPr="00BD628E" w:rsidRDefault="00C71C8A">
      <w:pPr>
        <w:pStyle w:val="1"/>
        <w:rPr>
          <w:rFonts w:ascii="Times New Roman" w:hAnsi="Times New Roman" w:cs="Times New Roman"/>
          <w:color w:val="000000" w:themeColor="text1"/>
        </w:rPr>
      </w:pPr>
      <w:bookmarkStart w:id="21" w:name="sub_1660"/>
      <w:r w:rsidRPr="00BD628E">
        <w:rPr>
          <w:rFonts w:ascii="Times New Roman" w:hAnsi="Times New Roman" w:cs="Times New Roman"/>
          <w:color w:val="000000" w:themeColor="text1"/>
        </w:rPr>
        <w:t xml:space="preserve">6. Положения, устанавливающие основания и порядок прекращения его </w:t>
      </w:r>
      <w:proofErr w:type="gramStart"/>
      <w:r w:rsidRPr="00BD628E">
        <w:rPr>
          <w:rFonts w:ascii="Times New Roman" w:hAnsi="Times New Roman" w:cs="Times New Roman"/>
          <w:color w:val="000000" w:themeColor="text1"/>
        </w:rPr>
        <w:t>действия</w:t>
      </w:r>
      <w:proofErr w:type="gramEnd"/>
      <w:r w:rsidRPr="00BD628E">
        <w:rPr>
          <w:rFonts w:ascii="Times New Roman" w:hAnsi="Times New Roman" w:cs="Times New Roman"/>
          <w:color w:val="000000" w:themeColor="text1"/>
        </w:rPr>
        <w:t xml:space="preserve"> в том числе досрочного</w:t>
      </w:r>
    </w:p>
    <w:bookmarkEnd w:id="21"/>
    <w:p w:rsidR="00C71C8A" w:rsidRPr="00BD628E" w:rsidRDefault="00C71C8A">
      <w:pPr>
        <w:rPr>
          <w:rFonts w:ascii="Times New Roman" w:hAnsi="Times New Roman" w:cs="Times New Roman"/>
          <w:color w:val="000000" w:themeColor="text1"/>
        </w:rPr>
      </w:pPr>
    </w:p>
    <w:p w:rsidR="00C71C8A" w:rsidRPr="00BD628E" w:rsidRDefault="00C71C8A">
      <w:pPr>
        <w:rPr>
          <w:rFonts w:ascii="Times New Roman" w:hAnsi="Times New Roman" w:cs="Times New Roman"/>
          <w:color w:val="000000" w:themeColor="text1"/>
        </w:rPr>
      </w:pPr>
      <w:bookmarkStart w:id="22" w:name="sub_16061"/>
      <w:r w:rsidRPr="00BD628E">
        <w:rPr>
          <w:rFonts w:ascii="Times New Roman" w:hAnsi="Times New Roman" w:cs="Times New Roman"/>
          <w:color w:val="000000" w:themeColor="text1"/>
        </w:rPr>
        <w:t>6.1. Действие настоящего Соглашения может быть прекращено или приостановлено в случаях:</w:t>
      </w:r>
    </w:p>
    <w:bookmarkEnd w:id="22"/>
    <w:p w:rsidR="00C71C8A" w:rsidRPr="00BD628E" w:rsidRDefault="00C71C8A">
      <w:pPr>
        <w:rPr>
          <w:rFonts w:ascii="Times New Roman" w:hAnsi="Times New Roman" w:cs="Times New Roman"/>
          <w:color w:val="000000" w:themeColor="text1"/>
        </w:rPr>
      </w:pPr>
      <w:r w:rsidRPr="00BD628E">
        <w:rPr>
          <w:rFonts w:ascii="Times New Roman" w:hAnsi="Times New Roman" w:cs="Times New Roman"/>
          <w:color w:val="000000" w:themeColor="text1"/>
        </w:rPr>
        <w:t>- неисполнения либо ненадлежащего исполнения переданных полномочий;</w:t>
      </w:r>
    </w:p>
    <w:p w:rsidR="00C71C8A" w:rsidRPr="00BD628E" w:rsidRDefault="00C71C8A">
      <w:pPr>
        <w:rPr>
          <w:rFonts w:ascii="Times New Roman" w:hAnsi="Times New Roman" w:cs="Times New Roman"/>
          <w:color w:val="000000" w:themeColor="text1"/>
        </w:rPr>
      </w:pPr>
      <w:r w:rsidRPr="00BD628E">
        <w:rPr>
          <w:rFonts w:ascii="Times New Roman" w:hAnsi="Times New Roman" w:cs="Times New Roman"/>
          <w:color w:val="000000" w:themeColor="text1"/>
        </w:rPr>
        <w:t>- невозможности исполнения переданных полномочий по причине отсутствия соответствующего финансового обеспечения.</w:t>
      </w:r>
    </w:p>
    <w:p w:rsidR="00C71C8A" w:rsidRPr="00BD628E" w:rsidRDefault="00C71C8A">
      <w:pPr>
        <w:rPr>
          <w:rFonts w:ascii="Times New Roman" w:hAnsi="Times New Roman" w:cs="Times New Roman"/>
          <w:color w:val="000000" w:themeColor="text1"/>
        </w:rPr>
      </w:pPr>
      <w:bookmarkStart w:id="23" w:name="sub_16062"/>
      <w:r w:rsidRPr="00BD628E">
        <w:rPr>
          <w:rFonts w:ascii="Times New Roman" w:hAnsi="Times New Roman" w:cs="Times New Roman"/>
          <w:color w:val="000000" w:themeColor="text1"/>
        </w:rPr>
        <w:t>6.2. Со дня вступления в силу дополнительного соглашения о прекращении или приостановлении осуществления Поселением переданных в соответствии с настоящим Соглашением полномочий прекращается предоставление соответствующих финансовых средств, а ранее переданные средства, неиспользованные или использованные не по целевому назначению, подлежат возврату.</w:t>
      </w:r>
    </w:p>
    <w:p w:rsidR="00C71C8A" w:rsidRPr="00BD628E" w:rsidRDefault="00C71C8A">
      <w:pPr>
        <w:rPr>
          <w:rFonts w:ascii="Times New Roman" w:hAnsi="Times New Roman" w:cs="Times New Roman"/>
          <w:color w:val="000000" w:themeColor="text1"/>
        </w:rPr>
      </w:pPr>
      <w:bookmarkStart w:id="24" w:name="sub_16063"/>
      <w:bookmarkEnd w:id="23"/>
      <w:r w:rsidRPr="00BD628E">
        <w:rPr>
          <w:rFonts w:ascii="Times New Roman" w:hAnsi="Times New Roman" w:cs="Times New Roman"/>
          <w:color w:val="000000" w:themeColor="text1"/>
        </w:rPr>
        <w:t>6.3. Настоящее Соглашение может быть прекращено досрочно:</w:t>
      </w:r>
    </w:p>
    <w:bookmarkEnd w:id="24"/>
    <w:p w:rsidR="00C71C8A" w:rsidRPr="00BD628E" w:rsidRDefault="00C71C8A">
      <w:pPr>
        <w:rPr>
          <w:rFonts w:ascii="Times New Roman" w:hAnsi="Times New Roman" w:cs="Times New Roman"/>
          <w:color w:val="000000" w:themeColor="text1"/>
        </w:rPr>
      </w:pPr>
      <w:r w:rsidRPr="00BD628E">
        <w:rPr>
          <w:rFonts w:ascii="Times New Roman" w:hAnsi="Times New Roman" w:cs="Times New Roman"/>
          <w:color w:val="000000" w:themeColor="text1"/>
        </w:rPr>
        <w:t>1) по соглашению сторон</w:t>
      </w:r>
    </w:p>
    <w:p w:rsidR="00C71C8A" w:rsidRPr="00BD628E" w:rsidRDefault="00C71C8A">
      <w:pPr>
        <w:rPr>
          <w:rFonts w:ascii="Times New Roman" w:hAnsi="Times New Roman" w:cs="Times New Roman"/>
          <w:color w:val="000000" w:themeColor="text1"/>
        </w:rPr>
      </w:pPr>
      <w:r w:rsidRPr="00BD628E">
        <w:rPr>
          <w:rFonts w:ascii="Times New Roman" w:hAnsi="Times New Roman" w:cs="Times New Roman"/>
          <w:color w:val="000000" w:themeColor="text1"/>
        </w:rPr>
        <w:t>2) в случае неисполнения или ненадлежащего исполнения одной из сторон своих обязательств:</w:t>
      </w:r>
    </w:p>
    <w:p w:rsidR="00C71C8A" w:rsidRPr="00BD628E" w:rsidRDefault="00C71C8A">
      <w:pPr>
        <w:rPr>
          <w:rFonts w:ascii="Times New Roman" w:hAnsi="Times New Roman" w:cs="Times New Roman"/>
          <w:color w:val="000000" w:themeColor="text1"/>
        </w:rPr>
      </w:pPr>
    </w:p>
    <w:p w:rsidR="00C71C8A" w:rsidRPr="00BD628E" w:rsidRDefault="00C71C8A">
      <w:pPr>
        <w:pStyle w:val="1"/>
        <w:rPr>
          <w:rFonts w:ascii="Times New Roman" w:hAnsi="Times New Roman" w:cs="Times New Roman"/>
          <w:color w:val="000000" w:themeColor="text1"/>
        </w:rPr>
      </w:pPr>
      <w:bookmarkStart w:id="25" w:name="sub_1670"/>
      <w:r w:rsidRPr="00BD628E">
        <w:rPr>
          <w:rFonts w:ascii="Times New Roman" w:hAnsi="Times New Roman" w:cs="Times New Roman"/>
          <w:color w:val="000000" w:themeColor="text1"/>
        </w:rPr>
        <w:t>7. Сроки и порядок предоставления отчетов об осуществлении переданных полномочий, использовании финансовых (межбюджетных трансфертов) и материальных ресурсов</w:t>
      </w:r>
    </w:p>
    <w:bookmarkEnd w:id="25"/>
    <w:p w:rsidR="00C71C8A" w:rsidRPr="00BD628E" w:rsidRDefault="00C71C8A">
      <w:pPr>
        <w:rPr>
          <w:rFonts w:ascii="Times New Roman" w:hAnsi="Times New Roman" w:cs="Times New Roman"/>
          <w:color w:val="000000" w:themeColor="text1"/>
        </w:rPr>
      </w:pPr>
    </w:p>
    <w:p w:rsidR="00C71C8A" w:rsidRPr="00BD628E" w:rsidRDefault="00C71C8A">
      <w:pPr>
        <w:rPr>
          <w:rFonts w:ascii="Times New Roman" w:hAnsi="Times New Roman" w:cs="Times New Roman"/>
          <w:color w:val="000000" w:themeColor="text1"/>
        </w:rPr>
      </w:pPr>
      <w:bookmarkStart w:id="26" w:name="sub_1671"/>
      <w:r w:rsidRPr="00BD628E">
        <w:rPr>
          <w:rFonts w:ascii="Times New Roman" w:hAnsi="Times New Roman" w:cs="Times New Roman"/>
          <w:color w:val="000000" w:themeColor="text1"/>
        </w:rPr>
        <w:t>7.1. Ежеквартально, не позднее 10-го числа месяца, следующего за отчетным кварталом, поселение предоставляет в администрацию района отчет об использовании финансовых сре</w:t>
      </w:r>
      <w:proofErr w:type="gramStart"/>
      <w:r w:rsidRPr="00BD628E">
        <w:rPr>
          <w:rFonts w:ascii="Times New Roman" w:hAnsi="Times New Roman" w:cs="Times New Roman"/>
          <w:color w:val="000000" w:themeColor="text1"/>
        </w:rPr>
        <w:t>дств дл</w:t>
      </w:r>
      <w:proofErr w:type="gramEnd"/>
      <w:r w:rsidRPr="00BD628E">
        <w:rPr>
          <w:rFonts w:ascii="Times New Roman" w:hAnsi="Times New Roman" w:cs="Times New Roman"/>
          <w:color w:val="000000" w:themeColor="text1"/>
        </w:rPr>
        <w:t>я исполнения переданных по настоящему Соглашению полномочий.</w:t>
      </w:r>
    </w:p>
    <w:bookmarkEnd w:id="26"/>
    <w:p w:rsidR="00C71C8A" w:rsidRPr="00BD628E" w:rsidRDefault="00C71C8A">
      <w:pPr>
        <w:rPr>
          <w:rFonts w:ascii="Times New Roman" w:hAnsi="Times New Roman" w:cs="Times New Roman"/>
          <w:color w:val="000000" w:themeColor="text1"/>
        </w:rPr>
      </w:pPr>
    </w:p>
    <w:p w:rsidR="00C71C8A" w:rsidRPr="00BD628E" w:rsidRDefault="00C71C8A">
      <w:pPr>
        <w:pStyle w:val="1"/>
        <w:rPr>
          <w:rFonts w:ascii="Times New Roman" w:hAnsi="Times New Roman" w:cs="Times New Roman"/>
          <w:color w:val="000000" w:themeColor="text1"/>
        </w:rPr>
      </w:pPr>
      <w:bookmarkStart w:id="27" w:name="sub_1680"/>
      <w:r w:rsidRPr="00BD628E">
        <w:rPr>
          <w:rFonts w:ascii="Times New Roman" w:hAnsi="Times New Roman" w:cs="Times New Roman"/>
          <w:color w:val="000000" w:themeColor="text1"/>
        </w:rPr>
        <w:t>8. Финансовые санкции за неисполнение соглашения</w:t>
      </w:r>
    </w:p>
    <w:bookmarkEnd w:id="27"/>
    <w:p w:rsidR="00C71C8A" w:rsidRPr="00BD628E" w:rsidRDefault="00C71C8A">
      <w:pPr>
        <w:rPr>
          <w:rFonts w:ascii="Times New Roman" w:hAnsi="Times New Roman" w:cs="Times New Roman"/>
          <w:color w:val="000000" w:themeColor="text1"/>
        </w:rPr>
      </w:pPr>
    </w:p>
    <w:p w:rsidR="00C71C8A" w:rsidRPr="00BD628E" w:rsidRDefault="00C71C8A" w:rsidP="002E4772">
      <w:pPr>
        <w:rPr>
          <w:rFonts w:ascii="Times New Roman" w:hAnsi="Times New Roman" w:cs="Times New Roman"/>
          <w:color w:val="000000" w:themeColor="text1"/>
        </w:rPr>
      </w:pPr>
      <w:bookmarkStart w:id="28" w:name="sub_1681"/>
      <w:r w:rsidRPr="00BD628E">
        <w:rPr>
          <w:rFonts w:ascii="Times New Roman" w:hAnsi="Times New Roman" w:cs="Times New Roman"/>
          <w:color w:val="000000" w:themeColor="text1"/>
        </w:rPr>
        <w:t>8.1. В случае неисполнения или ненадлежащего исполнения своих</w:t>
      </w:r>
      <w:bookmarkEnd w:id="28"/>
      <w:r w:rsidR="002E4772">
        <w:rPr>
          <w:rFonts w:ascii="Times New Roman" w:hAnsi="Times New Roman" w:cs="Times New Roman"/>
          <w:color w:val="000000" w:themeColor="text1"/>
        </w:rPr>
        <w:t xml:space="preserve"> </w:t>
      </w:r>
      <w:r w:rsidRPr="00BD628E">
        <w:rPr>
          <w:rFonts w:ascii="Times New Roman" w:hAnsi="Times New Roman" w:cs="Times New Roman"/>
          <w:color w:val="000000" w:themeColor="text1"/>
        </w:rPr>
        <w:t>обязательств по настоящему Соглашению Стороны несут ответственность в соответствии с законодательством Российской Федерации.</w:t>
      </w:r>
    </w:p>
    <w:p w:rsidR="00C71C8A" w:rsidRPr="00BD628E" w:rsidRDefault="00C71C8A">
      <w:pPr>
        <w:rPr>
          <w:rFonts w:ascii="Times New Roman" w:hAnsi="Times New Roman" w:cs="Times New Roman"/>
          <w:color w:val="000000" w:themeColor="text1"/>
        </w:rPr>
      </w:pPr>
    </w:p>
    <w:p w:rsidR="00C71C8A" w:rsidRPr="00BD628E" w:rsidRDefault="00C71C8A">
      <w:pPr>
        <w:pStyle w:val="1"/>
        <w:rPr>
          <w:rFonts w:ascii="Times New Roman" w:hAnsi="Times New Roman" w:cs="Times New Roman"/>
          <w:color w:val="000000" w:themeColor="text1"/>
        </w:rPr>
      </w:pPr>
      <w:bookmarkStart w:id="29" w:name="sub_1690"/>
      <w:r w:rsidRPr="00BD628E">
        <w:rPr>
          <w:rFonts w:ascii="Times New Roman" w:hAnsi="Times New Roman" w:cs="Times New Roman"/>
          <w:color w:val="000000" w:themeColor="text1"/>
        </w:rPr>
        <w:t>9. Порядок внесения изменений в соглашение</w:t>
      </w:r>
    </w:p>
    <w:bookmarkEnd w:id="29"/>
    <w:p w:rsidR="00C71C8A" w:rsidRPr="00BD628E" w:rsidRDefault="00C71C8A">
      <w:pPr>
        <w:rPr>
          <w:rFonts w:ascii="Times New Roman" w:hAnsi="Times New Roman" w:cs="Times New Roman"/>
          <w:color w:val="000000" w:themeColor="text1"/>
        </w:rPr>
      </w:pPr>
    </w:p>
    <w:p w:rsidR="00C71C8A" w:rsidRPr="00BD628E" w:rsidRDefault="00C71C8A">
      <w:pPr>
        <w:rPr>
          <w:rFonts w:ascii="Times New Roman" w:hAnsi="Times New Roman" w:cs="Times New Roman"/>
          <w:color w:val="000000" w:themeColor="text1"/>
        </w:rPr>
      </w:pPr>
      <w:bookmarkStart w:id="30" w:name="sub_1691"/>
      <w:r w:rsidRPr="00BD628E">
        <w:rPr>
          <w:rFonts w:ascii="Times New Roman" w:hAnsi="Times New Roman" w:cs="Times New Roman"/>
          <w:color w:val="000000" w:themeColor="text1"/>
        </w:rPr>
        <w:t>9.1. Внесение изменений и дополнений в Соглашение осуществляется по взаимному согласию сторон и оформляется дополнительными соглашениями, которые являются неотъемлемой частью настоящего Соглашения.</w:t>
      </w:r>
    </w:p>
    <w:bookmarkEnd w:id="30"/>
    <w:p w:rsidR="00C71C8A" w:rsidRPr="00BD628E" w:rsidRDefault="00C71C8A">
      <w:pPr>
        <w:rPr>
          <w:rFonts w:ascii="Times New Roman" w:hAnsi="Times New Roman" w:cs="Times New Roman"/>
          <w:color w:val="000000" w:themeColor="text1"/>
        </w:rPr>
      </w:pPr>
    </w:p>
    <w:p w:rsidR="00C71C8A" w:rsidRPr="00BD628E" w:rsidRDefault="00C71C8A">
      <w:pPr>
        <w:pStyle w:val="1"/>
        <w:rPr>
          <w:rFonts w:ascii="Times New Roman" w:hAnsi="Times New Roman" w:cs="Times New Roman"/>
          <w:color w:val="000000" w:themeColor="text1"/>
        </w:rPr>
      </w:pPr>
      <w:bookmarkStart w:id="31" w:name="sub_16010"/>
      <w:r w:rsidRPr="00BD628E">
        <w:rPr>
          <w:rFonts w:ascii="Times New Roman" w:hAnsi="Times New Roman" w:cs="Times New Roman"/>
          <w:color w:val="000000" w:themeColor="text1"/>
        </w:rPr>
        <w:t>10. Порядок вступления в силу</w:t>
      </w:r>
    </w:p>
    <w:bookmarkEnd w:id="31"/>
    <w:p w:rsidR="00C71C8A" w:rsidRPr="00BD628E" w:rsidRDefault="00C71C8A">
      <w:pPr>
        <w:rPr>
          <w:rFonts w:ascii="Times New Roman" w:hAnsi="Times New Roman" w:cs="Times New Roman"/>
          <w:color w:val="000000" w:themeColor="text1"/>
        </w:rPr>
      </w:pPr>
    </w:p>
    <w:p w:rsidR="00C71C8A" w:rsidRPr="00BD628E" w:rsidRDefault="00C71C8A">
      <w:pPr>
        <w:rPr>
          <w:rFonts w:ascii="Times New Roman" w:hAnsi="Times New Roman" w:cs="Times New Roman"/>
          <w:color w:val="000000" w:themeColor="text1"/>
        </w:rPr>
      </w:pPr>
      <w:bookmarkStart w:id="32" w:name="sub_16101"/>
      <w:r w:rsidRPr="00BD628E">
        <w:rPr>
          <w:rFonts w:ascii="Times New Roman" w:hAnsi="Times New Roman" w:cs="Times New Roman"/>
          <w:color w:val="000000" w:themeColor="text1"/>
        </w:rPr>
        <w:t xml:space="preserve">10.1 </w:t>
      </w:r>
      <w:r w:rsidR="00BD628E" w:rsidRPr="00BD628E">
        <w:rPr>
          <w:rFonts w:ascii="Times New Roman" w:hAnsi="Times New Roman" w:cs="Times New Roman"/>
          <w:color w:val="000000" w:themeColor="text1"/>
        </w:rPr>
        <w:t>Настоящее Соглашение подписывается уполномоченными представителями сторон и вступает  в  силу  со  дня  его  официального опубликования.</w:t>
      </w:r>
    </w:p>
    <w:bookmarkEnd w:id="32"/>
    <w:p w:rsidR="00C71C8A" w:rsidRPr="00BD628E" w:rsidRDefault="00C71C8A">
      <w:pPr>
        <w:rPr>
          <w:rFonts w:ascii="Times New Roman" w:hAnsi="Times New Roman" w:cs="Times New Roman"/>
          <w:color w:val="000000" w:themeColor="text1"/>
        </w:rPr>
      </w:pPr>
    </w:p>
    <w:p w:rsidR="00C71C8A" w:rsidRPr="00BD628E" w:rsidRDefault="00C71C8A">
      <w:pPr>
        <w:rPr>
          <w:rFonts w:ascii="Times New Roman" w:hAnsi="Times New Roman" w:cs="Times New Roman"/>
          <w:color w:val="000000" w:themeColor="text1"/>
        </w:rPr>
      </w:pPr>
    </w:p>
    <w:tbl>
      <w:tblPr>
        <w:tblW w:w="0" w:type="auto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</w:tblBorders>
        <w:tblLayout w:type="fixed"/>
        <w:tblLook w:val="0000"/>
      </w:tblPr>
      <w:tblGrid>
        <w:gridCol w:w="4870"/>
        <w:gridCol w:w="4880"/>
      </w:tblGrid>
      <w:tr w:rsidR="00C71C8A" w:rsidRPr="00BD628E">
        <w:tc>
          <w:tcPr>
            <w:tcW w:w="4870" w:type="dxa"/>
            <w:tcBorders>
              <w:top w:val="nil"/>
              <w:left w:val="nil"/>
              <w:bottom w:val="nil"/>
              <w:right w:val="nil"/>
            </w:tcBorders>
          </w:tcPr>
          <w:p w:rsidR="00C71C8A" w:rsidRPr="00BD628E" w:rsidRDefault="00C71C8A">
            <w:pPr>
              <w:pStyle w:val="a7"/>
              <w:rPr>
                <w:rFonts w:ascii="Times New Roman" w:hAnsi="Times New Roman" w:cs="Times New Roman"/>
                <w:color w:val="000000" w:themeColor="text1"/>
              </w:rPr>
            </w:pPr>
            <w:r w:rsidRPr="00BD628E">
              <w:rPr>
                <w:rFonts w:ascii="Times New Roman" w:hAnsi="Times New Roman" w:cs="Times New Roman"/>
                <w:color w:val="000000" w:themeColor="text1"/>
              </w:rPr>
              <w:t>Глава Дубенского муниципального района Республики Мордовия</w:t>
            </w:r>
          </w:p>
          <w:p w:rsidR="00C71C8A" w:rsidRPr="00BD628E" w:rsidRDefault="00C71C8A">
            <w:pPr>
              <w:pStyle w:val="a7"/>
              <w:rPr>
                <w:rFonts w:ascii="Times New Roman" w:hAnsi="Times New Roman" w:cs="Times New Roman"/>
                <w:color w:val="000000" w:themeColor="text1"/>
              </w:rPr>
            </w:pPr>
            <w:r w:rsidRPr="00BD628E">
              <w:rPr>
                <w:rFonts w:ascii="Times New Roman" w:hAnsi="Times New Roman" w:cs="Times New Roman"/>
                <w:color w:val="000000" w:themeColor="text1"/>
              </w:rPr>
              <w:t xml:space="preserve">__________________ </w:t>
            </w:r>
            <w:r w:rsidR="00F97B59" w:rsidRPr="00BD628E">
              <w:rPr>
                <w:rFonts w:ascii="Times New Roman" w:hAnsi="Times New Roman" w:cs="Times New Roman"/>
                <w:color w:val="000000" w:themeColor="text1"/>
              </w:rPr>
              <w:t>С.Г. Плешаков</w:t>
            </w:r>
          </w:p>
        </w:tc>
        <w:tc>
          <w:tcPr>
            <w:tcW w:w="4880" w:type="dxa"/>
            <w:tcBorders>
              <w:top w:val="nil"/>
              <w:left w:val="nil"/>
              <w:bottom w:val="nil"/>
              <w:right w:val="nil"/>
            </w:tcBorders>
          </w:tcPr>
          <w:p w:rsidR="00C71C8A" w:rsidRPr="00BD628E" w:rsidRDefault="00C71C8A">
            <w:pPr>
              <w:pStyle w:val="a7"/>
              <w:rPr>
                <w:rFonts w:ascii="Times New Roman" w:hAnsi="Times New Roman" w:cs="Times New Roman"/>
                <w:color w:val="000000" w:themeColor="text1"/>
              </w:rPr>
            </w:pPr>
            <w:r w:rsidRPr="00BD628E">
              <w:rPr>
                <w:rFonts w:ascii="Times New Roman" w:hAnsi="Times New Roman" w:cs="Times New Roman"/>
                <w:color w:val="000000" w:themeColor="text1"/>
              </w:rPr>
              <w:t xml:space="preserve">Глава </w:t>
            </w:r>
            <w:proofErr w:type="spellStart"/>
            <w:r w:rsidRPr="00BD628E">
              <w:rPr>
                <w:rFonts w:ascii="Times New Roman" w:hAnsi="Times New Roman" w:cs="Times New Roman"/>
                <w:color w:val="000000" w:themeColor="text1"/>
              </w:rPr>
              <w:t>Чиндяновского</w:t>
            </w:r>
            <w:proofErr w:type="spellEnd"/>
            <w:r w:rsidRPr="00BD628E">
              <w:rPr>
                <w:rFonts w:ascii="Times New Roman" w:hAnsi="Times New Roman" w:cs="Times New Roman"/>
                <w:color w:val="000000" w:themeColor="text1"/>
              </w:rPr>
              <w:t xml:space="preserve"> сельского поселения Дубенского муниципального района Республики Мордовия</w:t>
            </w:r>
          </w:p>
          <w:p w:rsidR="00C71C8A" w:rsidRPr="00BD628E" w:rsidRDefault="00C71C8A">
            <w:pPr>
              <w:pStyle w:val="a7"/>
              <w:rPr>
                <w:rFonts w:ascii="Times New Roman" w:hAnsi="Times New Roman" w:cs="Times New Roman"/>
                <w:color w:val="000000" w:themeColor="text1"/>
              </w:rPr>
            </w:pPr>
            <w:r w:rsidRPr="00BD628E">
              <w:rPr>
                <w:rFonts w:ascii="Times New Roman" w:hAnsi="Times New Roman" w:cs="Times New Roman"/>
                <w:color w:val="000000" w:themeColor="text1"/>
              </w:rPr>
              <w:t>__________________ Е.Н. </w:t>
            </w:r>
            <w:proofErr w:type="spellStart"/>
            <w:r w:rsidRPr="00BD628E">
              <w:rPr>
                <w:rFonts w:ascii="Times New Roman" w:hAnsi="Times New Roman" w:cs="Times New Roman"/>
                <w:color w:val="000000" w:themeColor="text1"/>
              </w:rPr>
              <w:t>Салаева</w:t>
            </w:r>
            <w:proofErr w:type="spellEnd"/>
          </w:p>
        </w:tc>
      </w:tr>
    </w:tbl>
    <w:p w:rsidR="00C71C8A" w:rsidRPr="00C71C8A" w:rsidRDefault="00C71C8A">
      <w:pPr>
        <w:rPr>
          <w:rFonts w:ascii="Times New Roman" w:hAnsi="Times New Roman" w:cs="Times New Roman"/>
          <w:color w:val="000000" w:themeColor="text1"/>
          <w:sz w:val="28"/>
          <w:szCs w:val="28"/>
        </w:rPr>
      </w:pPr>
    </w:p>
    <w:sectPr w:rsidR="00C71C8A" w:rsidRPr="00C71C8A" w:rsidSect="00BD628E">
      <w:headerReference w:type="default" r:id="rId7"/>
      <w:footerReference w:type="default" r:id="rId8"/>
      <w:pgSz w:w="11900" w:h="16800"/>
      <w:pgMar w:top="993" w:right="800" w:bottom="1440" w:left="800" w:header="720" w:footer="720" w:gutter="0"/>
      <w:cols w:space="720"/>
      <w:noEndnote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21245A" w:rsidRDefault="0021245A">
      <w:r>
        <w:separator/>
      </w:r>
    </w:p>
  </w:endnote>
  <w:endnote w:type="continuationSeparator" w:id="0">
    <w:p w:rsidR="0021245A" w:rsidRDefault="0021245A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EFF" w:usb1="C0007843" w:usb2="00000009" w:usb3="00000000" w:csb0="000001FF" w:csb1="00000000"/>
  </w:font>
  <w:font w:name="Calibri">
    <w:panose1 w:val="020F0502020204030204"/>
    <w:charset w:val="CC"/>
    <w:family w:val="swiss"/>
    <w:pitch w:val="variable"/>
    <w:sig w:usb0="A00002EF" w:usb1="4000207B" w:usb2="00000000" w:usb3="00000000" w:csb0="0000009F" w:csb1="00000000"/>
  </w:font>
  <w:font w:name="Times New Roman CYR">
    <w:panose1 w:val="02020603050405020304"/>
    <w:charset w:val="CC"/>
    <w:family w:val="roman"/>
    <w:pitch w:val="variable"/>
    <w:sig w:usb0="E0002EFF" w:usb1="C0007843" w:usb2="00000009" w:usb3="00000000" w:csb0="000001FF" w:csb1="00000000"/>
  </w:font>
  <w:font w:name="Cambria">
    <w:panose1 w:val="02040503050406030204"/>
    <w:charset w:val="CC"/>
    <w:family w:val="roman"/>
    <w:pitch w:val="variable"/>
    <w:sig w:usb0="A00002EF" w:usb1="4000004B" w:usb2="00000000" w:usb3="00000000" w:csb0="0000009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334564" w:rsidRDefault="00334564"/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21245A" w:rsidRDefault="0021245A">
      <w:r>
        <w:separator/>
      </w:r>
    </w:p>
  </w:footnote>
  <w:footnote w:type="continuationSeparator" w:id="0">
    <w:p w:rsidR="0021245A" w:rsidRDefault="0021245A"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334564" w:rsidRDefault="00334564">
    <w:pPr>
      <w:ind w:firstLine="0"/>
      <w:jc w:val="left"/>
      <w:rPr>
        <w:rFonts w:ascii="Times New Roman" w:hAnsi="Times New Roman" w:cs="Times New Roman"/>
        <w:sz w:val="20"/>
        <w:szCs w:val="20"/>
      </w:rPr>
    </w:pP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6ED248E7"/>
    <w:multiLevelType w:val="hybridMultilevel"/>
    <w:tmpl w:val="FF120F58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/>
      </w:rPr>
    </w:lvl>
    <w:lvl w:ilvl="1" w:tplc="FFFFFFFF">
      <w:numFmt w:val="decimal"/>
      <w:lvlText w:val=""/>
      <w:lvlJc w:val="left"/>
      <w:rPr>
        <w:rFonts w:cs="Times New Roman"/>
      </w:rPr>
    </w:lvl>
    <w:lvl w:ilvl="2" w:tplc="FFFFFFFF">
      <w:numFmt w:val="decimal"/>
      <w:lvlText w:val=""/>
      <w:lvlJc w:val="left"/>
      <w:rPr>
        <w:rFonts w:cs="Times New Roman"/>
      </w:rPr>
    </w:lvl>
    <w:lvl w:ilvl="3" w:tplc="FFFFFFFF">
      <w:numFmt w:val="decimal"/>
      <w:lvlText w:val=""/>
      <w:lvlJc w:val="left"/>
      <w:rPr>
        <w:rFonts w:cs="Times New Roman"/>
      </w:rPr>
    </w:lvl>
    <w:lvl w:ilvl="4" w:tplc="FFFFFFFF">
      <w:numFmt w:val="decimal"/>
      <w:lvlText w:val=""/>
      <w:lvlJc w:val="left"/>
      <w:rPr>
        <w:rFonts w:cs="Times New Roman"/>
      </w:rPr>
    </w:lvl>
    <w:lvl w:ilvl="5" w:tplc="FFFFFFFF">
      <w:numFmt w:val="decimal"/>
      <w:lvlText w:val=""/>
      <w:lvlJc w:val="left"/>
      <w:rPr>
        <w:rFonts w:cs="Times New Roman"/>
      </w:rPr>
    </w:lvl>
    <w:lvl w:ilvl="6" w:tplc="FFFFFFFF">
      <w:numFmt w:val="decimal"/>
      <w:lvlText w:val=""/>
      <w:lvlJc w:val="left"/>
      <w:rPr>
        <w:rFonts w:cs="Times New Roman"/>
      </w:rPr>
    </w:lvl>
    <w:lvl w:ilvl="7" w:tplc="FFFFFFFF">
      <w:numFmt w:val="decimal"/>
      <w:lvlText w:val=""/>
      <w:lvlJc w:val="left"/>
      <w:rPr>
        <w:rFonts w:cs="Times New Roman"/>
      </w:rPr>
    </w:lvl>
    <w:lvl w:ilvl="8" w:tplc="FFFFFFFF">
      <w:numFmt w:val="decimal"/>
      <w:lvlText w:val=""/>
      <w:lvlJc w:val="left"/>
      <w:rPr>
        <w:rFonts w:cs="Times New Roman"/>
      </w:rPr>
    </w:lvl>
  </w:abstractNum>
  <w:num w:numId="1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embedSystemFonts/>
  <w:bordersDoNotSurroundHeader/>
  <w:bordersDoNotSurroundFooter/>
  <w:proofState w:spelling="clean" w:grammar="clean"/>
  <w:defaultTabStop w:val="720"/>
  <w:drawingGridHorizontalSpacing w:val="120"/>
  <w:drawingGridVerticalSpacing w:val="120"/>
  <w:displayHorizontalDrawingGridEvery w:val="0"/>
  <w:displayVerticalDrawingGridEvery w:val="3"/>
  <w:doNotUseMarginsForDrawingGridOrigin/>
  <w:doNotShadeFormData/>
  <w:characterSpacingControl w:val="compressPunctuation"/>
  <w:savePreviewPicture/>
  <w:doNotValidateAgainstSchema/>
  <w:doNotDemarcateInvalidXml/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useFELayout/>
  </w:compat>
  <w:rsids>
    <w:rsidRoot w:val="00C71C8A"/>
    <w:rsid w:val="00011F7F"/>
    <w:rsid w:val="0010039E"/>
    <w:rsid w:val="0021245A"/>
    <w:rsid w:val="00282953"/>
    <w:rsid w:val="002E4772"/>
    <w:rsid w:val="00303631"/>
    <w:rsid w:val="00331775"/>
    <w:rsid w:val="00334564"/>
    <w:rsid w:val="00433740"/>
    <w:rsid w:val="00471230"/>
    <w:rsid w:val="006033EA"/>
    <w:rsid w:val="00766A73"/>
    <w:rsid w:val="00845B0F"/>
    <w:rsid w:val="008528F9"/>
    <w:rsid w:val="00866753"/>
    <w:rsid w:val="009A1E63"/>
    <w:rsid w:val="00A20E57"/>
    <w:rsid w:val="00B4711E"/>
    <w:rsid w:val="00BD628E"/>
    <w:rsid w:val="00C14997"/>
    <w:rsid w:val="00C258B4"/>
    <w:rsid w:val="00C71C8A"/>
    <w:rsid w:val="00D174E4"/>
    <w:rsid w:val="00E06B90"/>
    <w:rsid w:val="00E73399"/>
    <w:rsid w:val="00F23D69"/>
    <w:rsid w:val="00F705AB"/>
    <w:rsid w:val="00F97B59"/>
    <w:rsid w:val="00FD0588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3074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EastAsia" w:hAnsiTheme="minorHAnsi" w:cs="Times New Roman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0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303631"/>
    <w:pPr>
      <w:widowControl w:val="0"/>
      <w:autoSpaceDE w:val="0"/>
      <w:autoSpaceDN w:val="0"/>
      <w:adjustRightInd w:val="0"/>
      <w:spacing w:after="0" w:line="240" w:lineRule="auto"/>
      <w:ind w:firstLine="720"/>
      <w:jc w:val="both"/>
    </w:pPr>
    <w:rPr>
      <w:rFonts w:ascii="Times New Roman CYR" w:hAnsi="Times New Roman CYR" w:cs="Times New Roman CYR"/>
      <w:sz w:val="24"/>
      <w:szCs w:val="24"/>
    </w:rPr>
  </w:style>
  <w:style w:type="paragraph" w:styleId="1">
    <w:name w:val="heading 1"/>
    <w:basedOn w:val="a"/>
    <w:next w:val="a"/>
    <w:link w:val="10"/>
    <w:uiPriority w:val="99"/>
    <w:qFormat/>
    <w:rsid w:val="00303631"/>
    <w:pPr>
      <w:spacing w:before="108" w:after="108"/>
      <w:ind w:firstLine="0"/>
      <w:jc w:val="center"/>
      <w:outlineLvl w:val="0"/>
    </w:pPr>
    <w:rPr>
      <w:b/>
      <w:bCs/>
      <w:color w:val="26282F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basedOn w:val="a0"/>
    <w:link w:val="1"/>
    <w:uiPriority w:val="9"/>
    <w:locked/>
    <w:rsid w:val="00303631"/>
    <w:rPr>
      <w:rFonts w:asciiTheme="majorHAnsi" w:eastAsiaTheme="majorEastAsia" w:hAnsiTheme="majorHAnsi" w:cs="Times New Roman"/>
      <w:b/>
      <w:bCs/>
      <w:kern w:val="32"/>
      <w:sz w:val="32"/>
      <w:szCs w:val="32"/>
    </w:rPr>
  </w:style>
  <w:style w:type="character" w:customStyle="1" w:styleId="a3">
    <w:name w:val="Цветовое выделение"/>
    <w:uiPriority w:val="99"/>
    <w:rsid w:val="00303631"/>
    <w:rPr>
      <w:b/>
      <w:color w:val="26282F"/>
    </w:rPr>
  </w:style>
  <w:style w:type="character" w:customStyle="1" w:styleId="a4">
    <w:name w:val="Гипертекстовая ссылка"/>
    <w:basedOn w:val="a3"/>
    <w:uiPriority w:val="99"/>
    <w:rsid w:val="00303631"/>
    <w:rPr>
      <w:rFonts w:cs="Times New Roman"/>
      <w:b w:val="0"/>
      <w:color w:val="106BBE"/>
    </w:rPr>
  </w:style>
  <w:style w:type="paragraph" w:customStyle="1" w:styleId="a5">
    <w:name w:val="Текст (справка)"/>
    <w:basedOn w:val="a"/>
    <w:next w:val="a"/>
    <w:uiPriority w:val="99"/>
    <w:rsid w:val="00303631"/>
    <w:pPr>
      <w:ind w:left="170" w:right="170" w:firstLine="0"/>
      <w:jc w:val="left"/>
    </w:pPr>
  </w:style>
  <w:style w:type="paragraph" w:customStyle="1" w:styleId="a6">
    <w:name w:val="Комментарий"/>
    <w:basedOn w:val="a5"/>
    <w:next w:val="a"/>
    <w:uiPriority w:val="99"/>
    <w:rsid w:val="00303631"/>
    <w:pPr>
      <w:spacing w:before="75"/>
      <w:ind w:right="0"/>
      <w:jc w:val="both"/>
    </w:pPr>
    <w:rPr>
      <w:color w:val="353842"/>
      <w:shd w:val="clear" w:color="auto" w:fill="F0F0F0"/>
    </w:rPr>
  </w:style>
  <w:style w:type="paragraph" w:customStyle="1" w:styleId="a7">
    <w:name w:val="Нормальный (таблица)"/>
    <w:basedOn w:val="a"/>
    <w:next w:val="a"/>
    <w:uiPriority w:val="99"/>
    <w:rsid w:val="00303631"/>
    <w:pPr>
      <w:ind w:firstLine="0"/>
    </w:pPr>
  </w:style>
  <w:style w:type="paragraph" w:customStyle="1" w:styleId="a8">
    <w:name w:val="Прижатый влево"/>
    <w:basedOn w:val="a"/>
    <w:next w:val="a"/>
    <w:uiPriority w:val="99"/>
    <w:rsid w:val="00303631"/>
    <w:pPr>
      <w:ind w:firstLine="0"/>
      <w:jc w:val="left"/>
    </w:pPr>
  </w:style>
  <w:style w:type="character" w:customStyle="1" w:styleId="a9">
    <w:name w:val="Цветовое выделение для Текст"/>
    <w:uiPriority w:val="99"/>
    <w:rsid w:val="00303631"/>
    <w:rPr>
      <w:rFonts w:ascii="Times New Roman CYR" w:hAnsi="Times New Roman CYR"/>
    </w:rPr>
  </w:style>
  <w:style w:type="paragraph" w:styleId="aa">
    <w:name w:val="header"/>
    <w:basedOn w:val="a"/>
    <w:link w:val="ab"/>
    <w:uiPriority w:val="99"/>
    <w:unhideWhenUsed/>
    <w:rsid w:val="00303631"/>
    <w:pPr>
      <w:tabs>
        <w:tab w:val="center" w:pos="4677"/>
        <w:tab w:val="right" w:pos="9355"/>
      </w:tabs>
    </w:pPr>
  </w:style>
  <w:style w:type="character" w:customStyle="1" w:styleId="ab">
    <w:name w:val="Верхний колонтитул Знак"/>
    <w:basedOn w:val="a0"/>
    <w:link w:val="aa"/>
    <w:uiPriority w:val="99"/>
    <w:locked/>
    <w:rsid w:val="00303631"/>
    <w:rPr>
      <w:rFonts w:ascii="Times New Roman CYR" w:hAnsi="Times New Roman CYR" w:cs="Times New Roman CYR"/>
      <w:sz w:val="24"/>
      <w:szCs w:val="24"/>
    </w:rPr>
  </w:style>
  <w:style w:type="paragraph" w:styleId="ac">
    <w:name w:val="footer"/>
    <w:basedOn w:val="a"/>
    <w:link w:val="ad"/>
    <w:uiPriority w:val="99"/>
    <w:unhideWhenUsed/>
    <w:rsid w:val="00303631"/>
    <w:pPr>
      <w:tabs>
        <w:tab w:val="center" w:pos="4677"/>
        <w:tab w:val="right" w:pos="9355"/>
      </w:tabs>
    </w:pPr>
  </w:style>
  <w:style w:type="character" w:customStyle="1" w:styleId="ad">
    <w:name w:val="Нижний колонтитул Знак"/>
    <w:basedOn w:val="a0"/>
    <w:link w:val="ac"/>
    <w:uiPriority w:val="99"/>
    <w:locked/>
    <w:rsid w:val="00303631"/>
    <w:rPr>
      <w:rFonts w:ascii="Times New Roman CYR" w:hAnsi="Times New Roman CYR" w:cs="Times New Roman CYR"/>
      <w:sz w:val="24"/>
      <w:szCs w:val="24"/>
    </w:rPr>
  </w:style>
  <w:style w:type="paragraph" w:styleId="ae">
    <w:name w:val="Balloon Text"/>
    <w:basedOn w:val="a"/>
    <w:link w:val="af"/>
    <w:uiPriority w:val="99"/>
    <w:semiHidden/>
    <w:unhideWhenUsed/>
    <w:rsid w:val="00C71C8A"/>
    <w:rPr>
      <w:rFonts w:ascii="Tahoma" w:hAnsi="Tahoma" w:cs="Tahoma"/>
      <w:sz w:val="16"/>
      <w:szCs w:val="16"/>
    </w:rPr>
  </w:style>
  <w:style w:type="character" w:customStyle="1" w:styleId="af">
    <w:name w:val="Текст выноски Знак"/>
    <w:basedOn w:val="a0"/>
    <w:link w:val="ae"/>
    <w:uiPriority w:val="99"/>
    <w:semiHidden/>
    <w:locked/>
    <w:rsid w:val="00C71C8A"/>
    <w:rPr>
      <w:rFonts w:ascii="Tahoma" w:hAnsi="Tahoma" w:cs="Tahoma"/>
      <w:sz w:val="16"/>
      <w:szCs w:val="16"/>
    </w:rPr>
  </w:style>
  <w:style w:type="character" w:styleId="af0">
    <w:name w:val="Hyperlink"/>
    <w:basedOn w:val="a0"/>
    <w:uiPriority w:val="99"/>
    <w:unhideWhenUsed/>
    <w:rsid w:val="00F97B59"/>
    <w:rPr>
      <w:rFonts w:cs="Times New Roman"/>
      <w:color w:val="0000FF" w:themeColor="hyperlink"/>
      <w:u w:val="single"/>
    </w:rPr>
  </w:style>
  <w:style w:type="paragraph" w:styleId="HTML">
    <w:name w:val="HTML Preformatted"/>
    <w:basedOn w:val="a"/>
    <w:link w:val="HTML0"/>
    <w:uiPriority w:val="99"/>
    <w:semiHidden/>
    <w:unhideWhenUsed/>
    <w:rsid w:val="00F97B59"/>
    <w:rPr>
      <w:rFonts w:ascii="Courier New" w:hAnsi="Courier New" w:cs="Courier New"/>
      <w:sz w:val="20"/>
      <w:szCs w:val="20"/>
    </w:rPr>
  </w:style>
  <w:style w:type="character" w:customStyle="1" w:styleId="HTML0">
    <w:name w:val="Стандартный HTML Знак"/>
    <w:basedOn w:val="a0"/>
    <w:link w:val="HTML"/>
    <w:uiPriority w:val="99"/>
    <w:semiHidden/>
    <w:locked/>
    <w:rsid w:val="00F97B59"/>
    <w:rPr>
      <w:rFonts w:ascii="Courier New" w:hAnsi="Courier New" w:cs="Courier New"/>
      <w:sz w:val="20"/>
      <w:szCs w:val="20"/>
    </w:rPr>
  </w:style>
  <w:style w:type="paragraph" w:styleId="af1">
    <w:name w:val="List Paragraph"/>
    <w:basedOn w:val="a"/>
    <w:uiPriority w:val="34"/>
    <w:qFormat/>
    <w:rsid w:val="00B4711E"/>
    <w:pPr>
      <w:ind w:left="720"/>
      <w:contextualSpacing/>
    </w:pPr>
  </w:style>
  <w:style w:type="paragraph" w:styleId="af2">
    <w:name w:val="No Spacing"/>
    <w:qFormat/>
    <w:rsid w:val="00B4711E"/>
    <w:pPr>
      <w:suppressAutoHyphens/>
      <w:spacing w:after="0" w:line="240" w:lineRule="auto"/>
    </w:pPr>
    <w:rPr>
      <w:rFonts w:ascii="Calibri" w:eastAsia="Times New Roman" w:hAnsi="Calibri" w:cs="Calibri"/>
      <w:lang w:eastAsia="ar-SA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="Times New Roman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pPr>
      <w:widowControl w:val="0"/>
      <w:autoSpaceDE w:val="0"/>
      <w:autoSpaceDN w:val="0"/>
      <w:adjustRightInd w:val="0"/>
      <w:spacing w:after="0" w:line="240" w:lineRule="auto"/>
      <w:ind w:firstLine="720"/>
      <w:jc w:val="both"/>
    </w:pPr>
    <w:rPr>
      <w:rFonts w:ascii="Times New Roman CYR" w:hAnsi="Times New Roman CYR" w:cs="Times New Roman CYR"/>
      <w:sz w:val="24"/>
      <w:szCs w:val="24"/>
    </w:rPr>
  </w:style>
  <w:style w:type="paragraph" w:styleId="1">
    <w:name w:val="heading 1"/>
    <w:basedOn w:val="a"/>
    <w:next w:val="a"/>
    <w:link w:val="10"/>
    <w:uiPriority w:val="99"/>
    <w:qFormat/>
    <w:pPr>
      <w:spacing w:before="108" w:after="108"/>
      <w:ind w:firstLine="0"/>
      <w:jc w:val="center"/>
      <w:outlineLvl w:val="0"/>
    </w:pPr>
    <w:rPr>
      <w:b/>
      <w:bCs/>
      <w:color w:val="26282F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basedOn w:val="a0"/>
    <w:link w:val="1"/>
    <w:uiPriority w:val="9"/>
    <w:locked/>
    <w:rPr>
      <w:rFonts w:asciiTheme="majorHAnsi" w:eastAsiaTheme="majorEastAsia" w:hAnsiTheme="majorHAnsi" w:cs="Times New Roman"/>
      <w:b/>
      <w:bCs/>
      <w:kern w:val="32"/>
      <w:sz w:val="32"/>
      <w:szCs w:val="32"/>
    </w:rPr>
  </w:style>
  <w:style w:type="character" w:customStyle="1" w:styleId="a3">
    <w:name w:val="Цветовое выделение"/>
    <w:uiPriority w:val="99"/>
    <w:rPr>
      <w:b/>
      <w:color w:val="26282F"/>
    </w:rPr>
  </w:style>
  <w:style w:type="character" w:customStyle="1" w:styleId="a4">
    <w:name w:val="Гипертекстовая ссылка"/>
    <w:basedOn w:val="a3"/>
    <w:uiPriority w:val="99"/>
    <w:rPr>
      <w:rFonts w:cs="Times New Roman"/>
      <w:b w:val="0"/>
      <w:color w:val="106BBE"/>
    </w:rPr>
  </w:style>
  <w:style w:type="paragraph" w:customStyle="1" w:styleId="a5">
    <w:name w:val="Текст (справка)"/>
    <w:basedOn w:val="a"/>
    <w:next w:val="a"/>
    <w:uiPriority w:val="99"/>
    <w:pPr>
      <w:ind w:left="170" w:right="170" w:firstLine="0"/>
      <w:jc w:val="left"/>
    </w:pPr>
  </w:style>
  <w:style w:type="paragraph" w:customStyle="1" w:styleId="a6">
    <w:name w:val="Комментарий"/>
    <w:basedOn w:val="a5"/>
    <w:next w:val="a"/>
    <w:uiPriority w:val="99"/>
    <w:pPr>
      <w:spacing w:before="75"/>
      <w:ind w:right="0"/>
      <w:jc w:val="both"/>
    </w:pPr>
    <w:rPr>
      <w:color w:val="353842"/>
      <w:shd w:val="clear" w:color="auto" w:fill="F0F0F0"/>
    </w:rPr>
  </w:style>
  <w:style w:type="paragraph" w:customStyle="1" w:styleId="a7">
    <w:name w:val="Нормальный (таблица)"/>
    <w:basedOn w:val="a"/>
    <w:next w:val="a"/>
    <w:uiPriority w:val="99"/>
    <w:pPr>
      <w:ind w:firstLine="0"/>
    </w:pPr>
  </w:style>
  <w:style w:type="paragraph" w:customStyle="1" w:styleId="a8">
    <w:name w:val="Прижатый влево"/>
    <w:basedOn w:val="a"/>
    <w:next w:val="a"/>
    <w:uiPriority w:val="99"/>
    <w:pPr>
      <w:ind w:firstLine="0"/>
      <w:jc w:val="left"/>
    </w:pPr>
  </w:style>
  <w:style w:type="character" w:customStyle="1" w:styleId="a9">
    <w:name w:val="Цветовое выделение для Текст"/>
    <w:uiPriority w:val="99"/>
    <w:rPr>
      <w:rFonts w:ascii="Times New Roman CYR" w:hAnsi="Times New Roman CYR"/>
    </w:rPr>
  </w:style>
  <w:style w:type="paragraph" w:styleId="aa">
    <w:name w:val="header"/>
    <w:basedOn w:val="a"/>
    <w:link w:val="ab"/>
    <w:uiPriority w:val="99"/>
    <w:unhideWhenUsed/>
    <w:pPr>
      <w:tabs>
        <w:tab w:val="center" w:pos="4677"/>
        <w:tab w:val="right" w:pos="9355"/>
      </w:tabs>
    </w:pPr>
  </w:style>
  <w:style w:type="character" w:customStyle="1" w:styleId="ab">
    <w:name w:val="Верхний колонтитул Знак"/>
    <w:basedOn w:val="a0"/>
    <w:link w:val="aa"/>
    <w:uiPriority w:val="99"/>
    <w:locked/>
    <w:rPr>
      <w:rFonts w:ascii="Times New Roman CYR" w:hAnsi="Times New Roman CYR" w:cs="Times New Roman CYR"/>
      <w:sz w:val="24"/>
      <w:szCs w:val="24"/>
    </w:rPr>
  </w:style>
  <w:style w:type="paragraph" w:styleId="ac">
    <w:name w:val="footer"/>
    <w:basedOn w:val="a"/>
    <w:link w:val="ad"/>
    <w:uiPriority w:val="99"/>
    <w:unhideWhenUsed/>
    <w:pPr>
      <w:tabs>
        <w:tab w:val="center" w:pos="4677"/>
        <w:tab w:val="right" w:pos="9355"/>
      </w:tabs>
    </w:pPr>
  </w:style>
  <w:style w:type="character" w:customStyle="1" w:styleId="ad">
    <w:name w:val="Нижний колонтитул Знак"/>
    <w:basedOn w:val="a0"/>
    <w:link w:val="ac"/>
    <w:uiPriority w:val="99"/>
    <w:locked/>
    <w:rPr>
      <w:rFonts w:ascii="Times New Roman CYR" w:hAnsi="Times New Roman CYR" w:cs="Times New Roman CYR"/>
      <w:sz w:val="24"/>
      <w:szCs w:val="24"/>
    </w:rPr>
  </w:style>
  <w:style w:type="paragraph" w:styleId="ae">
    <w:name w:val="Balloon Text"/>
    <w:basedOn w:val="a"/>
    <w:link w:val="af"/>
    <w:uiPriority w:val="99"/>
    <w:semiHidden/>
    <w:unhideWhenUsed/>
    <w:rsid w:val="00C71C8A"/>
    <w:rPr>
      <w:rFonts w:ascii="Tahoma" w:hAnsi="Tahoma" w:cs="Tahoma"/>
      <w:sz w:val="16"/>
      <w:szCs w:val="16"/>
    </w:rPr>
  </w:style>
  <w:style w:type="character" w:customStyle="1" w:styleId="af">
    <w:name w:val="Текст выноски Знак"/>
    <w:basedOn w:val="a0"/>
    <w:link w:val="ae"/>
    <w:uiPriority w:val="99"/>
    <w:semiHidden/>
    <w:locked/>
    <w:rsid w:val="00C71C8A"/>
    <w:rPr>
      <w:rFonts w:ascii="Tahoma" w:hAnsi="Tahoma" w:cs="Tahoma"/>
      <w:sz w:val="16"/>
      <w:szCs w:val="16"/>
    </w:rPr>
  </w:style>
  <w:style w:type="character" w:styleId="af0">
    <w:name w:val="Hyperlink"/>
    <w:basedOn w:val="a0"/>
    <w:uiPriority w:val="99"/>
    <w:unhideWhenUsed/>
    <w:rsid w:val="00F97B59"/>
    <w:rPr>
      <w:rFonts w:cs="Times New Roman"/>
      <w:color w:val="0000FF" w:themeColor="hyperlink"/>
      <w:u w:val="single"/>
    </w:rPr>
  </w:style>
  <w:style w:type="paragraph" w:styleId="HTML">
    <w:name w:val="HTML Preformatted"/>
    <w:basedOn w:val="a"/>
    <w:link w:val="HTML0"/>
    <w:uiPriority w:val="99"/>
    <w:semiHidden/>
    <w:unhideWhenUsed/>
    <w:rsid w:val="00F97B59"/>
    <w:rPr>
      <w:rFonts w:ascii="Courier New" w:hAnsi="Courier New" w:cs="Courier New"/>
      <w:sz w:val="20"/>
      <w:szCs w:val="20"/>
    </w:rPr>
  </w:style>
  <w:style w:type="character" w:customStyle="1" w:styleId="HTML0">
    <w:name w:val="Стандартный HTML Знак"/>
    <w:basedOn w:val="a0"/>
    <w:link w:val="HTML"/>
    <w:uiPriority w:val="99"/>
    <w:semiHidden/>
    <w:locked/>
    <w:rsid w:val="00F97B59"/>
    <w:rPr>
      <w:rFonts w:ascii="Courier New" w:hAnsi="Courier New" w:cs="Courier New"/>
      <w:sz w:val="20"/>
      <w:szCs w:val="20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163662565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3662566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microsoft.com/office/2007/relationships/stylesWithEffects" Target="stylesWithEffects.xml"/><Relationship Id="rId5" Type="http://schemas.openxmlformats.org/officeDocument/2006/relationships/footnotes" Target="footnotes.xm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105</TotalTime>
  <Pages>1</Pages>
  <Words>1466</Words>
  <Characters>8361</Characters>
  <Application>Microsoft Office Word</Application>
  <DocSecurity>0</DocSecurity>
  <Lines>69</Lines>
  <Paragraphs>19</Paragraphs>
  <ScaleCrop>false</ScaleCrop>
  <HeadingPairs>
    <vt:vector size="4" baseType="variant">
      <vt:variant>
        <vt:lpstr>Название</vt:lpstr>
      </vt:variant>
      <vt:variant>
        <vt:i4>1</vt:i4>
      </vt:variant>
      <vt:variant>
        <vt:lpstr>Заголовки</vt:lpstr>
      </vt:variant>
      <vt:variant>
        <vt:i4>100</vt:i4>
      </vt:variant>
    </vt:vector>
  </HeadingPairs>
  <TitlesOfParts>
    <vt:vector size="101" baseType="lpstr">
      <vt:lpstr/>
      <vt:lpstr>«Об утверждении Соглашения о передаче части полномочий Дубенского муниципального</vt:lpstr>
      <vt:lpstr>В соответствии с частью 4 статьи 15 Федерального закона от 06 октября 2003 </vt:lpstr>
      <vt:lpstr/>
      <vt:lpstr/>
      <vt:lpstr>Соглашение о передаче части полномочий Дубенского муниципального района Республи</vt:lpstr>
      <vt:lpstr>1. Предмет Соглашения</vt:lpstr>
      <vt:lpstr>2. Права и обязанности сторон</vt:lpstr>
      <vt:lpstr>3. Порядок определения ежегодного объема межбюджетных трансфертов</vt:lpstr>
      <vt:lpstr>4. Контроль за осуществлением передаваемых полномочий</vt:lpstr>
      <vt:lpstr>5. Срок, на который заключается соглашение</vt:lpstr>
      <vt:lpstr>6. Положения, устанавливающие основания и порядок прекращения его действия в том</vt:lpstr>
      <vt:lpstr>7. Сроки и порядок предоставления отчетов об осуществлении переданных полномочий</vt:lpstr>
      <vt:lpstr>8. Финансовые санкции за неисполнение соглашения</vt:lpstr>
      <vt:lpstr>9. Порядок внесения изменений в соглашение</vt:lpstr>
      <vt:lpstr>10. Порядок вступления в силу</vt:lpstr>
      <vt:lpstr>Соглашение о передаче части полномочий Дубенского муниципального района Республи</vt:lpstr>
      <vt:lpstr>1. Предмет Соглашения</vt:lpstr>
      <vt:lpstr>2. Права и обязанности сторон</vt:lpstr>
      <vt:lpstr>3. Порядок определения ежегодного объема межбюджетных трансфертов</vt:lpstr>
      <vt:lpstr>4. Контроль за осуществлением передаваемых полномочий</vt:lpstr>
      <vt:lpstr>5. Срок, на который заключается соглашение</vt:lpstr>
      <vt:lpstr>6. Положения, устанавливающие основания и порядок прекращения его действия в том</vt:lpstr>
      <vt:lpstr>7. Сроки и порядок предоставления отчетов об осуществлении переданных полномочий</vt:lpstr>
      <vt:lpstr>8. Финансовые санкции за неисполнение соглашения</vt:lpstr>
      <vt:lpstr>9. Порядок внесения изменений в соглашение</vt:lpstr>
      <vt:lpstr>10. Порядок вступления в силу</vt:lpstr>
      <vt:lpstr>Соглашение о передаче части полномочий Дубенского муниципального района Республи</vt:lpstr>
      <vt:lpstr>1. Предмет Соглашения</vt:lpstr>
      <vt:lpstr>2. Права и обязанности сторон</vt:lpstr>
      <vt:lpstr>3. Порядок определения ежегодного объема межбюджетных трансфертов</vt:lpstr>
      <vt:lpstr>4. Контроль за осуществлением передаваемых полномочий</vt:lpstr>
      <vt:lpstr>5. Срок, на который заключается соглашение</vt:lpstr>
      <vt:lpstr>6. Положения, устанавливающие основания и порядок прекращения его действия в том</vt:lpstr>
      <vt:lpstr>7. Сроки и порядок предоставления отчетов об осуществлении переданных полномочий</vt:lpstr>
      <vt:lpstr>8. Финансовые санкции за неисполнение соглашения</vt:lpstr>
      <vt:lpstr>9. Порядок внесения изменений в соглашение</vt:lpstr>
      <vt:lpstr>10. Порядок вступления в силу</vt:lpstr>
      <vt:lpstr>Соглашение о передаче части полномочий Дубенского муниципального района Республи</vt:lpstr>
      <vt:lpstr>1. Предмет Соглашения</vt:lpstr>
      <vt:lpstr>2. Права и обязанности сторон</vt:lpstr>
      <vt:lpstr>3. Порядок определения ежегодного объема межбюджетных трансфертов</vt:lpstr>
      <vt:lpstr>4. Контроль за осуществлением передаваемых полномочий</vt:lpstr>
      <vt:lpstr>5. Срок, на который заключается соглашение</vt:lpstr>
      <vt:lpstr>6. Положения, устанавливающие основания и порядок прекращения его действия в том</vt:lpstr>
      <vt:lpstr>7. Сроки и порядок предоставления отчетов об осуществлении переданных полномочий</vt:lpstr>
      <vt:lpstr>8. Финансовые санкции за неисполнение соглашения</vt:lpstr>
      <vt:lpstr>9. Порядок внесения изменений в соглашение</vt:lpstr>
      <vt:lpstr>10. Порядок вступления в силу</vt:lpstr>
      <vt:lpstr>Соглашение о передаче части полномочий Дубенского муниципального района Республи</vt:lpstr>
      <vt:lpstr>1. Предмет Соглашения</vt:lpstr>
      <vt:lpstr>2. Права и обязанности сторон</vt:lpstr>
      <vt:lpstr>3. Порядок определения ежегодного объема межбюджетных трансфертов</vt:lpstr>
      <vt:lpstr>4. Контроль за осуществлением передаваемых полномочий</vt:lpstr>
      <vt:lpstr>5. Срок, на который заключается соглашение</vt:lpstr>
      <vt:lpstr>6. Положения, устанавливающие основания и порядок прекращения его действия в том</vt:lpstr>
      <vt:lpstr>7. Сроки и порядок предоставления отчетов об осуществлении переданных полномочий</vt:lpstr>
      <vt:lpstr>8. Финансовые санкции за неисполнение соглашения</vt:lpstr>
      <vt:lpstr>9. Порядок внесения изменений в соглашение</vt:lpstr>
      <vt:lpstr>10. Порядок вступления в силу</vt:lpstr>
      <vt:lpstr>Соглашение о передаче части полномочий Дубенского муниципального района Республи</vt:lpstr>
      <vt:lpstr>1. Предмет Соглашения</vt:lpstr>
      <vt:lpstr>2. Права и обязанности сторон</vt:lpstr>
      <vt:lpstr>3. Порядок определения ежегодного объема межбюджетных трансфертов</vt:lpstr>
      <vt:lpstr>4. Контроль за осуществлением передаваемых полномочий</vt:lpstr>
      <vt:lpstr>5. Срок, на который заключается соглашение</vt:lpstr>
      <vt:lpstr>6. Положения, устанавливающие основания и порядок прекращения его действия в том</vt:lpstr>
      <vt:lpstr>7. Сроки и порядок предоставления отчетов об осуществлении переданных полномочий</vt:lpstr>
      <vt:lpstr>8. Финансовые санкции за неисполнение соглашения</vt:lpstr>
      <vt:lpstr>9. Порядок внесения изменений в соглашение</vt:lpstr>
      <vt:lpstr>10. Порядок вступления в силу</vt:lpstr>
      <vt:lpstr>Соглашение о передаче части полномочий Дубенского муниципального района Республи</vt:lpstr>
      <vt:lpstr>1. Предмет Соглашения</vt:lpstr>
      <vt:lpstr>2. Права и обязанности сторон</vt:lpstr>
      <vt:lpstr>3. Порядок определения ежегодного объема межбюджетных трансфертов</vt:lpstr>
      <vt:lpstr>4. Контроль за осуществлением передаваемых полномочий</vt:lpstr>
      <vt:lpstr>5. Срок, на который заключается соглашение</vt:lpstr>
      <vt:lpstr>6. Положения, устанавливающие основания и порядок прекращения его действия в том</vt:lpstr>
      <vt:lpstr>7. Сроки и порядок предоставления отчетов об осуществлении переданных полномочий</vt:lpstr>
      <vt:lpstr>8. Финансовые санкции за неисполнение соглашения</vt:lpstr>
      <vt:lpstr>9. Порядок внесения изменений в соглашение</vt:lpstr>
      <vt:lpstr>10. Порядок вступления в силу</vt:lpstr>
      <vt:lpstr>Соглашение о передаче части полномочий Дубенского муниципального района Республи</vt:lpstr>
      <vt:lpstr>1. Предмет Соглашения</vt:lpstr>
      <vt:lpstr>2. Права и обязанности сторон</vt:lpstr>
      <vt:lpstr>3. Порядок определения ежегодного объема межбюджетных трансфертов</vt:lpstr>
      <vt:lpstr>4. Контроль за осуществлением передаваемых полномочий</vt:lpstr>
      <vt:lpstr>5. Срок, на который заключается соглашение</vt:lpstr>
      <vt:lpstr>6. Положения, устанавливающие основания и порядок прекращения его действия в том</vt:lpstr>
      <vt:lpstr>7. Сроки и порядок предоставления отчетов об осуществлении переданных полномочий</vt:lpstr>
      <vt:lpstr>8. Финансовые санкции за неисполнение соглашения</vt:lpstr>
      <vt:lpstr>9. Порядок внесения изменений в соглашение</vt:lpstr>
      <vt:lpstr>10. Порядок вступления в силу</vt:lpstr>
      <vt:lpstr>Соглашение о передаче части полномочий Дубенского муниципального района Республи</vt:lpstr>
      <vt:lpstr>1. Предмет Соглашения</vt:lpstr>
      <vt:lpstr>2. Права и обязанности сторон</vt:lpstr>
      <vt:lpstr>3. Порядок определения ежегодного объема межбюджетных трансфертов</vt:lpstr>
      <vt:lpstr>4. Контроль за осуществлением передаваемых полномочий</vt:lpstr>
      <vt:lpstr>5. Срок, на который заключается соглашение</vt:lpstr>
      <vt:lpstr>6. Положения, устанавливающие основания и порядок прекращения его действия в том</vt:lpstr>
      <vt:lpstr>7. Сроки и порядок предоставления отчетов об осуществлении переданных полномочий</vt:lpstr>
    </vt:vector>
  </TitlesOfParts>
  <Company>НПП "Гарант-Сервис"</Company>
  <LinksUpToDate>false</LinksUpToDate>
  <CharactersWithSpaces>9808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НПП "Гарант-Сервис"</dc:creator>
  <dc:description>Документ экспортирован из системы ГАРАНТ</dc:description>
  <cp:lastModifiedBy>user</cp:lastModifiedBy>
  <cp:revision>7</cp:revision>
  <cp:lastPrinted>2019-07-04T12:01:00Z</cp:lastPrinted>
  <dcterms:created xsi:type="dcterms:W3CDTF">2019-07-03T13:45:00Z</dcterms:created>
  <dcterms:modified xsi:type="dcterms:W3CDTF">2019-07-08T05:25:00Z</dcterms:modified>
</cp:coreProperties>
</file>