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9D4" w:rsidRDefault="00EB39D4" w:rsidP="00EB3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EB39D4" w:rsidRDefault="00EB39D4" w:rsidP="00EB3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EB39D4" w:rsidRDefault="00EB39D4" w:rsidP="00154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EB39D4" w:rsidRDefault="00EB39D4" w:rsidP="00EB3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EB39D4" w:rsidRDefault="00154FA4" w:rsidP="00EB39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EB39D4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EB3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90</w:t>
      </w:r>
      <w:r w:rsidR="00EB3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B39D4" w:rsidRDefault="00EB39D4" w:rsidP="00EB39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9D4" w:rsidRDefault="00EB39D4" w:rsidP="00EB3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установлении земельного налога 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154F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Дубенского муниципального района Республики Мордовия</w:t>
      </w:r>
    </w:p>
    <w:p w:rsidR="00EB39D4" w:rsidRDefault="00EB39D4" w:rsidP="00EB39D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соответствии с главой 31 Налогового кодекса Российской Федерации,  Федеральным законом от 6 октября 2003 г. №131-ФЗ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54FA4">
        <w:rPr>
          <w:sz w:val="28"/>
          <w:szCs w:val="28"/>
        </w:rPr>
        <w:t xml:space="preserve"> Дубенского муниципального района Республики Мордовия, </w:t>
      </w:r>
      <w:r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154FA4">
        <w:rPr>
          <w:sz w:val="28"/>
          <w:szCs w:val="28"/>
        </w:rPr>
        <w:t xml:space="preserve">Дубенского муниципального района Республики Мордовия </w:t>
      </w:r>
      <w:r w:rsidRPr="00154FA4">
        <w:rPr>
          <w:b/>
          <w:sz w:val="28"/>
          <w:szCs w:val="28"/>
        </w:rPr>
        <w:t>решил: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Ввести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 сельского поселения земельный налог.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налоговые ставки земельного налога в размере: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приобретенных</w:t>
      </w:r>
      <w:proofErr w:type="gramEnd"/>
      <w:r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1,5 процента в отношении прочих земельных участков.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Организации уплачивают авансовые платежи по земельному налогу в срок не позднее </w:t>
      </w:r>
      <w:r w:rsidR="00F3593D">
        <w:rPr>
          <w:sz w:val="28"/>
          <w:szCs w:val="28"/>
        </w:rPr>
        <w:t>15 мая, 15 августа, 15 ноября</w:t>
      </w:r>
      <w:r w:rsidR="00F3593D" w:rsidRPr="004507F1">
        <w:rPr>
          <w:sz w:val="28"/>
          <w:szCs w:val="28"/>
        </w:rPr>
        <w:t xml:space="preserve"> текущего налогового периода, с око</w:t>
      </w:r>
      <w:r w:rsidR="00F3593D">
        <w:rPr>
          <w:sz w:val="28"/>
          <w:szCs w:val="28"/>
        </w:rPr>
        <w:t>нчательным сроком уплаты налога до 15</w:t>
      </w:r>
      <w:r w:rsidR="00F3593D" w:rsidRPr="004507F1">
        <w:rPr>
          <w:sz w:val="28"/>
          <w:szCs w:val="28"/>
        </w:rPr>
        <w:t xml:space="preserve"> февраля года, следующего за истекшим налоговым периодом.</w:t>
      </w:r>
      <w:r w:rsidR="00F3593D">
        <w:rPr>
          <w:sz w:val="28"/>
          <w:szCs w:val="28"/>
        </w:rPr>
        <w:t xml:space="preserve"> </w:t>
      </w:r>
      <w:r>
        <w:rPr>
          <w:sz w:val="28"/>
          <w:szCs w:val="28"/>
        </w:rPr>
        <w:t>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F3593D" w:rsidRPr="004507F1" w:rsidRDefault="00EB39D4" w:rsidP="00F3593D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Отчетными периодами для налогоплательщиков - организаций признаются </w:t>
      </w:r>
      <w:r w:rsidR="00F3593D" w:rsidRPr="00850B53">
        <w:rPr>
          <w:sz w:val="28"/>
          <w:szCs w:val="28"/>
        </w:rPr>
        <w:t>первый квартал, полугодие и девять месяцев календарного года.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EB39D4" w:rsidRDefault="00EB39D4" w:rsidP="004B3513">
      <w:pPr>
        <w:pStyle w:val="ConsPlusTitle"/>
        <w:rPr>
          <w:sz w:val="28"/>
          <w:szCs w:val="28"/>
        </w:rPr>
      </w:pPr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7. 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Признать утратившими силу решение Совета депутатов </w:t>
      </w:r>
      <w:proofErr w:type="spellStart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</w:t>
      </w:r>
      <w:r w:rsidR="00154FA4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54FA4" w:rsidRPr="004B3513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Республики Мордовия 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09.11.2005 года №35  </w:t>
      </w:r>
      <w:r w:rsidR="004B3513" w:rsidRPr="004B3513">
        <w:rPr>
          <w:rFonts w:ascii="Times New Roman" w:hAnsi="Times New Roman" w:cs="Times New Roman"/>
          <w:b w:val="0"/>
          <w:sz w:val="28"/>
          <w:szCs w:val="28"/>
        </w:rPr>
        <w:t>"Об установлении земельного налога"</w:t>
      </w:r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(в ред. от 08.08.2018 года № 64</w:t>
      </w:r>
      <w:proofErr w:type="gramStart"/>
      <w:r w:rsidR="004B3513" w:rsidRPr="004B3513">
        <w:rPr>
          <w:rFonts w:ascii="Times New Roman" w:hAnsi="Times New Roman" w:cs="Times New Roman"/>
          <w:b w:val="0"/>
          <w:sz w:val="28"/>
          <w:szCs w:val="28"/>
        </w:rPr>
        <w:t xml:space="preserve"> О</w:t>
      </w:r>
      <w:proofErr w:type="gramEnd"/>
      <w:r w:rsidR="004B3513" w:rsidRPr="004B3513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решение </w:t>
      </w:r>
      <w:proofErr w:type="spellStart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</w:t>
      </w:r>
      <w:proofErr w:type="spellEnd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Совета депутатов </w:t>
      </w:r>
      <w:proofErr w:type="spellStart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 </w:t>
      </w:r>
      <w:r w:rsidR="004B3513" w:rsidRPr="004B3513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Республики Мордовия от  25.02.2016 №166  </w:t>
      </w:r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64</w:t>
      </w:r>
      <w:r w:rsidR="004B3513" w:rsidRPr="004B351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в решение </w:t>
      </w:r>
      <w:proofErr w:type="spellStart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</w:t>
      </w:r>
      <w:proofErr w:type="spellEnd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Совета депутатов </w:t>
      </w:r>
      <w:proofErr w:type="spellStart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 </w:t>
      </w:r>
      <w:r w:rsidR="004B3513" w:rsidRPr="004B3513"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)</w:t>
      </w:r>
      <w:r w:rsidR="004B3513"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Опубликовать настоящее решение в официальном печатном издании 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http:\\dubenki.e-mordovia.ru.</w:t>
      </w:r>
    </w:p>
    <w:p w:rsidR="00EB39D4" w:rsidRDefault="00EB39D4" w:rsidP="00F3593D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Настоящее </w:t>
      </w:r>
      <w:r w:rsidR="00F3593D" w:rsidRPr="00817F2D">
        <w:rPr>
          <w:sz w:val="28"/>
          <w:szCs w:val="28"/>
        </w:rPr>
        <w:t>решение вступает в силу с 1 января 2020 года, но не ранее</w:t>
      </w:r>
      <w:r w:rsidR="00154FA4">
        <w:rPr>
          <w:sz w:val="28"/>
          <w:szCs w:val="28"/>
        </w:rPr>
        <w:t>,</w:t>
      </w:r>
      <w:r w:rsidR="00F3593D" w:rsidRPr="00817F2D">
        <w:rPr>
          <w:sz w:val="28"/>
          <w:szCs w:val="28"/>
        </w:rPr>
        <w:t xml:space="preserve"> чем по истечении одного месяца со дня</w:t>
      </w:r>
      <w:r w:rsidR="00F3593D">
        <w:rPr>
          <w:sz w:val="28"/>
          <w:szCs w:val="28"/>
        </w:rPr>
        <w:t xml:space="preserve"> его официального опубликования </w:t>
      </w:r>
      <w:r>
        <w:rPr>
          <w:sz w:val="28"/>
          <w:szCs w:val="28"/>
        </w:rPr>
        <w:t xml:space="preserve">в Информационном бюллетене, на официальном сайте администрации  </w:t>
      </w:r>
      <w:proofErr w:type="spellStart"/>
      <w:r>
        <w:rPr>
          <w:sz w:val="28"/>
          <w:szCs w:val="28"/>
        </w:rPr>
        <w:t>Чиндяновского</w:t>
      </w:r>
      <w:proofErr w:type="spellEnd"/>
      <w:r w:rsidR="00F3593D">
        <w:rPr>
          <w:sz w:val="28"/>
          <w:szCs w:val="28"/>
        </w:rPr>
        <w:t xml:space="preserve"> сельского поселения</w:t>
      </w:r>
      <w:r w:rsidR="00154FA4" w:rsidRPr="00154FA4">
        <w:rPr>
          <w:sz w:val="28"/>
          <w:szCs w:val="28"/>
        </w:rPr>
        <w:t xml:space="preserve"> </w:t>
      </w:r>
      <w:r w:rsidR="00154FA4">
        <w:rPr>
          <w:sz w:val="28"/>
          <w:szCs w:val="28"/>
        </w:rPr>
        <w:t>Дубенского муниципального района Республики Мордовия</w:t>
      </w:r>
      <w:r w:rsidR="00F3593D">
        <w:rPr>
          <w:sz w:val="28"/>
          <w:szCs w:val="28"/>
        </w:rPr>
        <w:t>.</w:t>
      </w:r>
    </w:p>
    <w:p w:rsidR="00EB39D4" w:rsidRDefault="00EB39D4" w:rsidP="00EB39D4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EB39D4" w:rsidTr="00EB39D4">
        <w:trPr>
          <w:trHeight w:val="882"/>
        </w:trPr>
        <w:tc>
          <w:tcPr>
            <w:tcW w:w="4697" w:type="dxa"/>
            <w:hideMark/>
          </w:tcPr>
          <w:p w:rsidR="00EB39D4" w:rsidRDefault="00F3593D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Совета д</w:t>
            </w:r>
            <w:r w:rsidR="00EB39D4">
              <w:rPr>
                <w:rFonts w:ascii="Times New Roman" w:eastAsia="Calibri" w:hAnsi="Times New Roman" w:cs="Times New Roman"/>
                <w:sz w:val="28"/>
                <w:szCs w:val="28"/>
              </w:rPr>
              <w:t>епутатов</w:t>
            </w:r>
          </w:p>
          <w:p w:rsidR="00EB39D4" w:rsidRDefault="00EB39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EB39D4" w:rsidRDefault="00EB39D4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EB39D4" w:rsidRDefault="00EB39D4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39D4" w:rsidTr="00EB39D4">
        <w:trPr>
          <w:trHeight w:val="323"/>
        </w:trPr>
        <w:tc>
          <w:tcPr>
            <w:tcW w:w="4697" w:type="dxa"/>
            <w:hideMark/>
          </w:tcPr>
          <w:p w:rsidR="00EB39D4" w:rsidRDefault="00EB39D4" w:rsidP="00154FA4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54FA4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4697" w:type="dxa"/>
            <w:hideMark/>
          </w:tcPr>
          <w:p w:rsidR="00EB39D4" w:rsidRDefault="00EB39D4" w:rsidP="00F3593D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="00F3593D">
              <w:rPr>
                <w:rFonts w:ascii="Times New Roman" w:hAnsi="Times New Roman"/>
                <w:sz w:val="28"/>
                <w:szCs w:val="28"/>
              </w:rPr>
              <w:t>Е.Н.Салаева</w:t>
            </w:r>
          </w:p>
        </w:tc>
      </w:tr>
    </w:tbl>
    <w:p w:rsidR="00EB39D4" w:rsidRDefault="00EB39D4" w:rsidP="00EB39D4">
      <w:pPr>
        <w:pStyle w:val="s1"/>
        <w:spacing w:before="0" w:beforeAutospacing="0" w:after="0" w:afterAutospacing="0"/>
        <w:ind w:firstLine="709"/>
        <w:rPr>
          <w:rFonts w:eastAsia="Calibri"/>
          <w:sz w:val="28"/>
          <w:szCs w:val="28"/>
        </w:rPr>
      </w:pPr>
    </w:p>
    <w:p w:rsidR="00395A70" w:rsidRPr="00EB39D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EB39D4" w:rsidSect="00154FA4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B39D4"/>
    <w:rsid w:val="00154FA4"/>
    <w:rsid w:val="00395A70"/>
    <w:rsid w:val="004B3513"/>
    <w:rsid w:val="005863B0"/>
    <w:rsid w:val="005C6039"/>
    <w:rsid w:val="006F5909"/>
    <w:rsid w:val="00B57365"/>
    <w:rsid w:val="00CC6249"/>
    <w:rsid w:val="00E17F15"/>
    <w:rsid w:val="00EB39D4"/>
    <w:rsid w:val="00F3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39D4"/>
    <w:rPr>
      <w:color w:val="0000FF"/>
      <w:u w:val="single"/>
    </w:rPr>
  </w:style>
  <w:style w:type="paragraph" w:styleId="a4">
    <w:name w:val="No Spacing"/>
    <w:uiPriority w:val="1"/>
    <w:qFormat/>
    <w:rsid w:val="00EB39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EB3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B3513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2019-07-17T09:26:00Z</dcterms:created>
  <dcterms:modified xsi:type="dcterms:W3CDTF">2019-09-09T06:52:00Z</dcterms:modified>
</cp:coreProperties>
</file>