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A63" w:rsidRPr="00DD5A63" w:rsidRDefault="00DD5A63" w:rsidP="00DD5A63">
      <w:pPr>
        <w:spacing w:after="0" w:line="240" w:lineRule="auto"/>
        <w:jc w:val="center"/>
        <w:rPr>
          <w:rFonts w:ascii="Times New Roman" w:hAnsi="Times New Roman" w:cs="Times New Roman"/>
          <w:b/>
          <w:bCs/>
          <w:sz w:val="28"/>
          <w:szCs w:val="28"/>
        </w:rPr>
      </w:pPr>
      <w:r w:rsidRPr="00DD5A63">
        <w:rPr>
          <w:rFonts w:ascii="Times New Roman" w:hAnsi="Times New Roman" w:cs="Times New Roman"/>
          <w:b/>
          <w:bCs/>
          <w:sz w:val="28"/>
          <w:szCs w:val="28"/>
        </w:rPr>
        <w:t>АДМИНИСТРАЦИЯ ДУБЕНСКОГО МУНИЦИПАЛЬНОГО РАЙОНА РЕСПУБЛИКИ МОРДОВИЯ</w:t>
      </w:r>
    </w:p>
    <w:p w:rsidR="00DD5A63" w:rsidRDefault="00DD5A63" w:rsidP="00DD5A63">
      <w:pPr>
        <w:spacing w:after="0" w:line="240" w:lineRule="auto"/>
        <w:jc w:val="center"/>
        <w:rPr>
          <w:rFonts w:ascii="Times New Roman" w:hAnsi="Times New Roman" w:cs="Times New Roman"/>
          <w:sz w:val="28"/>
          <w:szCs w:val="28"/>
        </w:rPr>
      </w:pPr>
    </w:p>
    <w:p w:rsidR="008D0B63" w:rsidRPr="00DD5A63" w:rsidRDefault="008D0B63"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jc w:val="center"/>
        <w:rPr>
          <w:rFonts w:ascii="Times New Roman" w:hAnsi="Times New Roman" w:cs="Times New Roman"/>
          <w:b/>
          <w:sz w:val="28"/>
          <w:szCs w:val="28"/>
        </w:rPr>
      </w:pPr>
      <w:r w:rsidRPr="00DD5A63">
        <w:rPr>
          <w:rFonts w:ascii="Times New Roman" w:hAnsi="Times New Roman" w:cs="Times New Roman"/>
          <w:b/>
          <w:sz w:val="28"/>
          <w:szCs w:val="28"/>
        </w:rPr>
        <w:t>ПОСТАНОВЛЕНИЕ</w:t>
      </w:r>
    </w:p>
    <w:p w:rsidR="00DD5A63" w:rsidRPr="00DD5A63" w:rsidRDefault="00DD5A63" w:rsidP="00DD5A63">
      <w:pPr>
        <w:spacing w:after="0" w:line="240" w:lineRule="auto"/>
        <w:jc w:val="center"/>
        <w:rPr>
          <w:rFonts w:ascii="Times New Roman" w:hAnsi="Times New Roman" w:cs="Times New Roman"/>
          <w:b/>
          <w:sz w:val="28"/>
          <w:szCs w:val="28"/>
        </w:rPr>
      </w:pPr>
    </w:p>
    <w:p w:rsidR="00DD5A63" w:rsidRPr="00DD5A63" w:rsidRDefault="008D0B63" w:rsidP="00DD5A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22</w:t>
      </w:r>
      <w:r w:rsidR="00655766">
        <w:rPr>
          <w:rFonts w:ascii="Times New Roman" w:hAnsi="Times New Roman" w:cs="Times New Roman"/>
          <w:sz w:val="28"/>
          <w:szCs w:val="28"/>
        </w:rPr>
        <w:t>.</w:t>
      </w:r>
      <w:r>
        <w:rPr>
          <w:rFonts w:ascii="Times New Roman" w:hAnsi="Times New Roman" w:cs="Times New Roman"/>
          <w:sz w:val="28"/>
          <w:szCs w:val="28"/>
        </w:rPr>
        <w:t>10</w:t>
      </w:r>
      <w:r w:rsidR="00DD5A63" w:rsidRPr="00DD5A63">
        <w:rPr>
          <w:rFonts w:ascii="Times New Roman" w:hAnsi="Times New Roman" w:cs="Times New Roman"/>
          <w:sz w:val="28"/>
          <w:szCs w:val="28"/>
        </w:rPr>
        <w:t>.201</w:t>
      </w:r>
      <w:r w:rsidR="00655766">
        <w:rPr>
          <w:rFonts w:ascii="Times New Roman" w:hAnsi="Times New Roman" w:cs="Times New Roman"/>
          <w:sz w:val="28"/>
          <w:szCs w:val="28"/>
        </w:rPr>
        <w:t>9</w:t>
      </w:r>
      <w:r w:rsidR="00DD5A63" w:rsidRPr="00DD5A63">
        <w:rPr>
          <w:rFonts w:ascii="Times New Roman" w:hAnsi="Times New Roman" w:cs="Times New Roman"/>
          <w:sz w:val="28"/>
          <w:szCs w:val="28"/>
        </w:rPr>
        <w:t xml:space="preserve">                                                                                            </w:t>
      </w:r>
      <w:r w:rsidR="00655766">
        <w:rPr>
          <w:rFonts w:ascii="Times New Roman" w:hAnsi="Times New Roman" w:cs="Times New Roman"/>
          <w:sz w:val="28"/>
          <w:szCs w:val="28"/>
        </w:rPr>
        <w:t xml:space="preserve">           </w:t>
      </w:r>
      <w:r w:rsidR="00DD5A63" w:rsidRPr="00DD5A63">
        <w:rPr>
          <w:rFonts w:ascii="Times New Roman" w:hAnsi="Times New Roman" w:cs="Times New Roman"/>
          <w:sz w:val="28"/>
          <w:szCs w:val="28"/>
        </w:rPr>
        <w:t xml:space="preserve">          №</w:t>
      </w:r>
      <w:r>
        <w:rPr>
          <w:rFonts w:ascii="Times New Roman" w:hAnsi="Times New Roman" w:cs="Times New Roman"/>
          <w:sz w:val="28"/>
          <w:szCs w:val="28"/>
        </w:rPr>
        <w:t>440</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с.Дубенки                                   </w:t>
      </w:r>
    </w:p>
    <w:p w:rsidR="00DD5A63" w:rsidRPr="00DD5A63" w:rsidRDefault="00DD5A63" w:rsidP="00DD5A63">
      <w:pPr>
        <w:spacing w:after="0" w:line="240" w:lineRule="auto"/>
        <w:rPr>
          <w:rFonts w:ascii="Times New Roman" w:hAnsi="Times New Roman" w:cs="Times New Roman"/>
          <w:sz w:val="20"/>
          <w:szCs w:val="20"/>
        </w:rPr>
      </w:pP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Об утверждении программы развития малого и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среднего предпринимательства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в Дубенском муниципальном районе Республики Мордовия </w:t>
      </w:r>
    </w:p>
    <w:p w:rsidR="00DD5A63" w:rsidRDefault="00DD5A63" w:rsidP="00DD5A63">
      <w:pPr>
        <w:spacing w:after="0" w:line="240" w:lineRule="auto"/>
        <w:jc w:val="center"/>
        <w:rPr>
          <w:rFonts w:ascii="Times New Roman" w:hAnsi="Times New Roman" w:cs="Times New Roman"/>
          <w:sz w:val="28"/>
          <w:szCs w:val="28"/>
        </w:rPr>
      </w:pPr>
    </w:p>
    <w:p w:rsidR="00655766" w:rsidRPr="00DD5A63" w:rsidRDefault="00655766"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В  соответствии с Федеральным законом от 24 июля 2007 г. N 209-ФЗ "О развитии малого и среднего предпринимательства в Российской Федерации", в целях дальнейшего осуществления мероприятий по обеспечению благоприятных условий для развития малого и среднего предпринимательства в Дубенском муниципальном районе Республики Мордовия, администрация Дубенского муниципального  района постановляет:</w:t>
      </w:r>
    </w:p>
    <w:p w:rsidR="00DD5A63" w:rsidRPr="00DD5A63" w:rsidRDefault="00DD5A63" w:rsidP="00DD5A63">
      <w:pPr>
        <w:spacing w:after="0" w:line="240" w:lineRule="auto"/>
        <w:ind w:firstLine="720"/>
        <w:jc w:val="both"/>
        <w:rPr>
          <w:rFonts w:ascii="Times New Roman" w:hAnsi="Times New Roman" w:cs="Times New Roman"/>
          <w:sz w:val="28"/>
          <w:szCs w:val="28"/>
        </w:rPr>
      </w:pPr>
      <w:bookmarkStart w:id="0" w:name="sub_1"/>
      <w:r w:rsidRPr="00DD5A63">
        <w:rPr>
          <w:rFonts w:ascii="Times New Roman" w:hAnsi="Times New Roman" w:cs="Times New Roman"/>
          <w:sz w:val="28"/>
          <w:szCs w:val="28"/>
        </w:rPr>
        <w:t xml:space="preserve">1. Утвердить прилагаемую </w:t>
      </w:r>
      <w:hyperlink w:anchor="sub_10000" w:history="1">
        <w:r w:rsidRPr="00DD5A63">
          <w:rPr>
            <w:rFonts w:ascii="Times New Roman" w:hAnsi="Times New Roman" w:cs="Times New Roman"/>
            <w:bCs/>
            <w:sz w:val="28"/>
          </w:rPr>
          <w:t>программу</w:t>
        </w:r>
      </w:hyperlink>
      <w:r w:rsidRPr="00DD5A63">
        <w:rPr>
          <w:rFonts w:ascii="Times New Roman" w:hAnsi="Times New Roman" w:cs="Times New Roman"/>
          <w:b/>
          <w:sz w:val="28"/>
          <w:szCs w:val="28"/>
        </w:rPr>
        <w:t xml:space="preserve"> </w:t>
      </w:r>
      <w:r w:rsidRPr="00DD5A63">
        <w:rPr>
          <w:rFonts w:ascii="Times New Roman" w:hAnsi="Times New Roman" w:cs="Times New Roman"/>
          <w:sz w:val="28"/>
          <w:szCs w:val="28"/>
        </w:rPr>
        <w:t xml:space="preserve">развития малого и среднего предпринимательства в Дубенском муниципальном районе Республики Мордовия (далее – </w:t>
      </w:r>
      <w:r w:rsidR="00171DF9">
        <w:rPr>
          <w:rFonts w:ascii="Times New Roman" w:hAnsi="Times New Roman" w:cs="Times New Roman"/>
          <w:sz w:val="28"/>
          <w:szCs w:val="28"/>
        </w:rPr>
        <w:t>П</w:t>
      </w:r>
      <w:r w:rsidRPr="00DD5A63">
        <w:rPr>
          <w:rFonts w:ascii="Times New Roman" w:hAnsi="Times New Roman" w:cs="Times New Roman"/>
          <w:sz w:val="28"/>
          <w:szCs w:val="28"/>
        </w:rPr>
        <w:t>рограмма).</w:t>
      </w:r>
    </w:p>
    <w:bookmarkEnd w:id="0"/>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2. Контроль за исполнением настоящего постановления возложить на первого заместителя главы  Дубенского муниципального района Республики Мордовия – начальника финансового управления Л.М.Вачаеву.</w:t>
      </w:r>
    </w:p>
    <w:p w:rsidR="00DD5A63" w:rsidRPr="00DD5A63" w:rsidRDefault="00DD5A63" w:rsidP="00DD5A63">
      <w:pPr>
        <w:spacing w:after="0" w:line="240" w:lineRule="auto"/>
        <w:ind w:firstLine="709"/>
        <w:jc w:val="both"/>
        <w:rPr>
          <w:rFonts w:ascii="Times New Roman" w:hAnsi="Times New Roman" w:cs="Times New Roman"/>
          <w:sz w:val="28"/>
          <w:szCs w:val="28"/>
        </w:rPr>
      </w:pPr>
      <w:r w:rsidRPr="00DD5A63">
        <w:rPr>
          <w:rFonts w:ascii="Times New Roman" w:hAnsi="Times New Roman" w:cs="Times New Roman"/>
          <w:sz w:val="28"/>
          <w:szCs w:val="2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8" w:history="1">
        <w:r w:rsidRPr="00DD5A63">
          <w:rPr>
            <w:rStyle w:val="a3"/>
            <w:rFonts w:ascii="Times New Roman" w:hAnsi="Times New Roman"/>
            <w:sz w:val="28"/>
            <w:szCs w:val="28"/>
            <w:lang w:val="en-US"/>
          </w:rPr>
          <w:t>http</w:t>
        </w:r>
        <w:r w:rsidRPr="00DD5A63">
          <w:rPr>
            <w:rStyle w:val="a3"/>
            <w:rFonts w:ascii="Times New Roman" w:hAnsi="Times New Roman"/>
            <w:sz w:val="28"/>
            <w:szCs w:val="28"/>
          </w:rPr>
          <w:t>:</w:t>
        </w:r>
        <w:r w:rsidRPr="00DD5A63">
          <w:rPr>
            <w:rStyle w:val="a3"/>
            <w:rFonts w:ascii="Times New Roman" w:hAnsi="Times New Roman"/>
            <w:sz w:val="28"/>
            <w:szCs w:val="28"/>
            <w:lang w:val="en-US"/>
          </w:rPr>
          <w:t>www</w:t>
        </w:r>
        <w:r w:rsidRPr="00DD5A63">
          <w:rPr>
            <w:rStyle w:val="a3"/>
            <w:rFonts w:ascii="Times New Roman" w:hAnsi="Times New Roman"/>
            <w:sz w:val="28"/>
            <w:szCs w:val="28"/>
          </w:rPr>
          <w:t>.</w:t>
        </w:r>
        <w:r w:rsidRPr="00DD5A63">
          <w:rPr>
            <w:rStyle w:val="a3"/>
            <w:rFonts w:ascii="Times New Roman" w:hAnsi="Times New Roman"/>
            <w:sz w:val="28"/>
            <w:szCs w:val="28"/>
            <w:lang w:val="en-US"/>
          </w:rPr>
          <w:t>dubenki</w:t>
        </w:r>
        <w:r w:rsidRPr="00DD5A63">
          <w:rPr>
            <w:rStyle w:val="a3"/>
            <w:rFonts w:ascii="Times New Roman" w:hAnsi="Times New Roman"/>
            <w:sz w:val="28"/>
            <w:szCs w:val="28"/>
          </w:rPr>
          <w:t>.</w:t>
        </w:r>
        <w:r w:rsidRPr="00DD5A63">
          <w:rPr>
            <w:rStyle w:val="a3"/>
            <w:rFonts w:ascii="Times New Roman" w:hAnsi="Times New Roman"/>
            <w:sz w:val="28"/>
            <w:szCs w:val="28"/>
            <w:lang w:val="en-US"/>
          </w:rPr>
          <w:t>e</w:t>
        </w:r>
        <w:r w:rsidRPr="00DD5A63">
          <w:rPr>
            <w:rStyle w:val="a3"/>
            <w:rFonts w:ascii="Times New Roman" w:hAnsi="Times New Roman"/>
            <w:sz w:val="28"/>
            <w:szCs w:val="28"/>
          </w:rPr>
          <w:t>-</w:t>
        </w:r>
        <w:r w:rsidRPr="00DD5A63">
          <w:rPr>
            <w:rStyle w:val="a3"/>
            <w:rFonts w:ascii="Times New Roman" w:hAnsi="Times New Roman"/>
            <w:sz w:val="28"/>
            <w:szCs w:val="28"/>
            <w:lang w:val="en-US"/>
          </w:rPr>
          <w:t>mordovia</w:t>
        </w:r>
        <w:r w:rsidRPr="00DD5A63">
          <w:rPr>
            <w:rStyle w:val="a3"/>
            <w:rFonts w:ascii="Times New Roman" w:hAnsi="Times New Roman"/>
            <w:sz w:val="28"/>
            <w:szCs w:val="28"/>
          </w:rPr>
          <w:t>.</w:t>
        </w:r>
        <w:r w:rsidRPr="00DD5A63">
          <w:rPr>
            <w:rStyle w:val="a3"/>
            <w:rFonts w:ascii="Times New Roman" w:hAnsi="Times New Roman"/>
            <w:sz w:val="28"/>
            <w:szCs w:val="28"/>
            <w:lang w:val="en-US"/>
          </w:rPr>
          <w:t>ru</w:t>
        </w:r>
      </w:hyperlink>
      <w:r w:rsidRPr="00DD5A63">
        <w:rPr>
          <w:rFonts w:ascii="Times New Roman" w:hAnsi="Times New Roman" w:cs="Times New Roman"/>
          <w:sz w:val="28"/>
          <w:szCs w:val="28"/>
        </w:rPr>
        <w:t xml:space="preserve">. </w:t>
      </w: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4. Настоящее постановление вступает в силу со дня его официального опубликования.</w:t>
      </w: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jc w:val="both"/>
        <w:rPr>
          <w:rFonts w:ascii="Times New Roman" w:hAnsi="Times New Roman" w:cs="Times New Roman"/>
          <w:sz w:val="28"/>
          <w:szCs w:val="28"/>
        </w:rPr>
      </w:pPr>
      <w:r w:rsidRPr="00DD5A63">
        <w:rPr>
          <w:rFonts w:ascii="Times New Roman" w:hAnsi="Times New Roman" w:cs="Times New Roman"/>
          <w:sz w:val="28"/>
          <w:szCs w:val="28"/>
        </w:rPr>
        <w:t xml:space="preserve">Глава Дубенского </w:t>
      </w:r>
    </w:p>
    <w:p w:rsidR="00DD5A63" w:rsidRDefault="00DD5A63">
      <w:pPr>
        <w:rPr>
          <w:rFonts w:ascii="Times New Roman" w:hAnsi="Times New Roman" w:cs="Times New Roman"/>
          <w:sz w:val="28"/>
          <w:szCs w:val="28"/>
        </w:rPr>
      </w:pPr>
      <w:r w:rsidRPr="00DD5A63">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DD5A63">
        <w:rPr>
          <w:rFonts w:ascii="Times New Roman" w:hAnsi="Times New Roman" w:cs="Times New Roman"/>
          <w:sz w:val="28"/>
          <w:szCs w:val="28"/>
        </w:rPr>
        <w:t xml:space="preserve">                   </w:t>
      </w:r>
      <w:r w:rsidR="00655766">
        <w:rPr>
          <w:rFonts w:ascii="Times New Roman" w:hAnsi="Times New Roman" w:cs="Times New Roman"/>
          <w:sz w:val="28"/>
          <w:szCs w:val="28"/>
        </w:rPr>
        <w:t xml:space="preserve">            </w:t>
      </w:r>
      <w:r w:rsidRPr="00DD5A63">
        <w:rPr>
          <w:rFonts w:ascii="Times New Roman" w:hAnsi="Times New Roman" w:cs="Times New Roman"/>
          <w:sz w:val="28"/>
          <w:szCs w:val="28"/>
        </w:rPr>
        <w:t>Плешаков С.Г.</w:t>
      </w:r>
      <w:r>
        <w:rPr>
          <w:rFonts w:ascii="Times New Roman" w:hAnsi="Times New Roman" w:cs="Times New Roman"/>
          <w:sz w:val="28"/>
          <w:szCs w:val="28"/>
        </w:rPr>
        <w:br w:type="page"/>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t>Постановлением А</w:t>
      </w:r>
      <w:r w:rsidRPr="0026501A">
        <w:rPr>
          <w:rFonts w:ascii="Times New Roman" w:hAnsi="Times New Roman" w:cs="Times New Roman"/>
          <w:sz w:val="28"/>
          <w:szCs w:val="28"/>
        </w:rPr>
        <w:t xml:space="preserve">дминистрации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Дубенского муниципального района</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 xml:space="preserve">Республики Мордовия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8E5E8F">
        <w:rPr>
          <w:rFonts w:ascii="Times New Roman" w:hAnsi="Times New Roman"/>
          <w:sz w:val="28"/>
          <w:szCs w:val="28"/>
        </w:rPr>
        <w:t xml:space="preserve">от  </w:t>
      </w:r>
      <w:r w:rsidR="008D0B63">
        <w:rPr>
          <w:rFonts w:ascii="Times New Roman" w:hAnsi="Times New Roman"/>
          <w:sz w:val="28"/>
          <w:szCs w:val="28"/>
        </w:rPr>
        <w:t>22</w:t>
      </w:r>
      <w:r>
        <w:rPr>
          <w:rFonts w:ascii="Times New Roman" w:hAnsi="Times New Roman"/>
          <w:sz w:val="28"/>
          <w:szCs w:val="28"/>
        </w:rPr>
        <w:t>.</w:t>
      </w:r>
      <w:r w:rsidR="008D0B63">
        <w:rPr>
          <w:rFonts w:ascii="Times New Roman" w:hAnsi="Times New Roman"/>
          <w:sz w:val="28"/>
          <w:szCs w:val="28"/>
        </w:rPr>
        <w:t>10</w:t>
      </w:r>
      <w:r>
        <w:rPr>
          <w:rFonts w:ascii="Times New Roman" w:hAnsi="Times New Roman"/>
          <w:sz w:val="28"/>
          <w:szCs w:val="28"/>
        </w:rPr>
        <w:t>.201</w:t>
      </w:r>
      <w:r w:rsidR="00737D6B">
        <w:rPr>
          <w:rFonts w:ascii="Times New Roman" w:hAnsi="Times New Roman"/>
          <w:sz w:val="28"/>
          <w:szCs w:val="28"/>
        </w:rPr>
        <w:t>9</w:t>
      </w:r>
      <w:r w:rsidRPr="008E5E8F">
        <w:rPr>
          <w:rFonts w:ascii="Times New Roman" w:hAnsi="Times New Roman"/>
          <w:sz w:val="28"/>
          <w:szCs w:val="28"/>
        </w:rPr>
        <w:t xml:space="preserve"> </w:t>
      </w:r>
      <w:r w:rsidR="00737D6B">
        <w:rPr>
          <w:rFonts w:ascii="Times New Roman" w:hAnsi="Times New Roman"/>
          <w:sz w:val="28"/>
          <w:szCs w:val="28"/>
        </w:rPr>
        <w:t xml:space="preserve">  </w:t>
      </w:r>
      <w:r w:rsidRPr="008E5E8F">
        <w:rPr>
          <w:rFonts w:ascii="Times New Roman" w:hAnsi="Times New Roman"/>
          <w:sz w:val="28"/>
          <w:szCs w:val="28"/>
        </w:rPr>
        <w:t>№</w:t>
      </w:r>
      <w:r w:rsidR="00737D6B">
        <w:rPr>
          <w:rFonts w:ascii="Times New Roman" w:hAnsi="Times New Roman"/>
          <w:sz w:val="28"/>
          <w:szCs w:val="28"/>
        </w:rPr>
        <w:t xml:space="preserve"> </w:t>
      </w:r>
      <w:r w:rsidR="008D0B63">
        <w:rPr>
          <w:rFonts w:ascii="Times New Roman" w:hAnsi="Times New Roman"/>
          <w:sz w:val="28"/>
          <w:szCs w:val="28"/>
        </w:rPr>
        <w:t>440</w:t>
      </w:r>
    </w:p>
    <w:p w:rsidR="00DD5A63" w:rsidRPr="00B668BC" w:rsidRDefault="00DD5A63" w:rsidP="00DD5A63">
      <w:pPr>
        <w:pStyle w:val="1"/>
        <w:spacing w:before="0" w:after="0"/>
        <w:jc w:val="left"/>
        <w:rPr>
          <w:rFonts w:ascii="Times New Roman" w:hAnsi="Times New Roman"/>
          <w:b w:val="0"/>
          <w:color w:val="auto"/>
          <w:sz w:val="28"/>
          <w:szCs w:val="28"/>
        </w:rPr>
      </w:pPr>
    </w:p>
    <w:p w:rsidR="00DD5A63" w:rsidRDefault="00DD5A63" w:rsidP="00DD5A63">
      <w:pPr>
        <w:spacing w:after="0" w:line="240" w:lineRule="auto"/>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Pr="00B668BC" w:rsidRDefault="00DD5A63" w:rsidP="00DD5A63">
      <w:pPr>
        <w:pStyle w:val="1"/>
        <w:ind w:firstLine="709"/>
        <w:rPr>
          <w:rFonts w:ascii="Times New Roman" w:hAnsi="Times New Roman"/>
          <w:color w:val="auto"/>
          <w:sz w:val="44"/>
          <w:szCs w:val="44"/>
        </w:rPr>
      </w:pPr>
      <w:r>
        <w:rPr>
          <w:rFonts w:ascii="Times New Roman" w:hAnsi="Times New Roman"/>
          <w:color w:val="auto"/>
          <w:sz w:val="44"/>
          <w:szCs w:val="44"/>
        </w:rPr>
        <w:t>П</w:t>
      </w:r>
      <w:r w:rsidRPr="00B668BC">
        <w:rPr>
          <w:rFonts w:ascii="Times New Roman" w:hAnsi="Times New Roman"/>
          <w:color w:val="auto"/>
          <w:sz w:val="44"/>
          <w:szCs w:val="44"/>
        </w:rPr>
        <w:t>рограмма развития малого и среднего предпринимательства в Дубенском муниципальном ра</w:t>
      </w:r>
      <w:r>
        <w:rPr>
          <w:rFonts w:ascii="Times New Roman" w:hAnsi="Times New Roman"/>
          <w:color w:val="auto"/>
          <w:sz w:val="44"/>
          <w:szCs w:val="44"/>
        </w:rPr>
        <w:t xml:space="preserve">йоне Республики Мордовия </w:t>
      </w: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center"/>
        <w:rPr>
          <w:rFonts w:ascii="Times New Roman" w:hAnsi="Times New Roman"/>
        </w:rPr>
      </w:pPr>
    </w:p>
    <w:p w:rsidR="00737D6B" w:rsidRDefault="00737D6B" w:rsidP="00DD5A63">
      <w:pPr>
        <w:ind w:firstLine="720"/>
        <w:jc w:val="center"/>
        <w:rPr>
          <w:rFonts w:ascii="Times New Roman" w:hAnsi="Times New Roman"/>
        </w:rPr>
      </w:pPr>
    </w:p>
    <w:p w:rsidR="00737D6B" w:rsidRPr="007A47F0" w:rsidRDefault="00737D6B" w:rsidP="00DD5A63">
      <w:pPr>
        <w:ind w:firstLine="720"/>
        <w:jc w:val="center"/>
        <w:rPr>
          <w:rFonts w:ascii="Times New Roman" w:hAnsi="Times New Roman"/>
        </w:rPr>
      </w:pPr>
    </w:p>
    <w:p w:rsidR="00DD5A63" w:rsidRPr="00CE03A4" w:rsidRDefault="00DD5A63" w:rsidP="00737D6B">
      <w:pPr>
        <w:spacing w:after="0" w:line="240" w:lineRule="auto"/>
        <w:ind w:firstLine="720"/>
        <w:jc w:val="center"/>
        <w:rPr>
          <w:rFonts w:ascii="Times New Roman" w:hAnsi="Times New Roman"/>
          <w:sz w:val="28"/>
          <w:szCs w:val="28"/>
        </w:rPr>
      </w:pPr>
      <w:r w:rsidRPr="00CE03A4">
        <w:rPr>
          <w:rFonts w:ascii="Times New Roman" w:hAnsi="Times New Roman"/>
          <w:sz w:val="28"/>
          <w:szCs w:val="28"/>
        </w:rPr>
        <w:t>с. Дубенки</w:t>
      </w:r>
    </w:p>
    <w:p w:rsidR="00DD5A63" w:rsidRPr="001E48E3" w:rsidRDefault="00DD5A63" w:rsidP="00737D6B">
      <w:pPr>
        <w:spacing w:after="0" w:line="240" w:lineRule="auto"/>
        <w:ind w:firstLine="720"/>
        <w:jc w:val="center"/>
        <w:rPr>
          <w:rFonts w:ascii="Times New Roman" w:hAnsi="Times New Roman"/>
          <w:sz w:val="28"/>
          <w:szCs w:val="28"/>
        </w:rPr>
      </w:pPr>
      <w:r>
        <w:rPr>
          <w:rFonts w:ascii="Times New Roman" w:hAnsi="Times New Roman"/>
          <w:sz w:val="28"/>
          <w:szCs w:val="28"/>
        </w:rPr>
        <w:t>20</w:t>
      </w:r>
      <w:r w:rsidR="00737D6B">
        <w:rPr>
          <w:rFonts w:ascii="Times New Roman" w:hAnsi="Times New Roman"/>
          <w:sz w:val="28"/>
          <w:szCs w:val="28"/>
        </w:rPr>
        <w:t>19</w:t>
      </w:r>
    </w:p>
    <w:p w:rsidR="00655766" w:rsidRDefault="00655766">
      <w:pPr>
        <w:rPr>
          <w:rFonts w:ascii="Times New Roman" w:hAnsi="Times New Roman" w:cs="Times New Roman"/>
          <w:b/>
          <w:sz w:val="28"/>
        </w:rPr>
      </w:pPr>
      <w:r>
        <w:rPr>
          <w:rFonts w:ascii="Times New Roman" w:hAnsi="Times New Roman" w:cs="Times New Roman"/>
          <w:b/>
          <w:sz w:val="28"/>
        </w:rPr>
        <w:br w:type="page"/>
      </w:r>
    </w:p>
    <w:p w:rsidR="00EC05BB" w:rsidRPr="0001402C" w:rsidRDefault="00EC05BB" w:rsidP="00EC05BB">
      <w:pPr>
        <w:pStyle w:val="1"/>
        <w:ind w:firstLine="709"/>
        <w:rPr>
          <w:rFonts w:ascii="Times New Roman" w:hAnsi="Times New Roman" w:cs="Times New Roman"/>
          <w:b w:val="0"/>
          <w:color w:val="auto"/>
          <w:sz w:val="28"/>
          <w:szCs w:val="28"/>
        </w:rPr>
      </w:pPr>
      <w:r w:rsidRPr="0062349D">
        <w:rPr>
          <w:rFonts w:ascii="Times New Roman" w:hAnsi="Times New Roman" w:cs="Times New Roman"/>
          <w:color w:val="auto"/>
          <w:sz w:val="28"/>
          <w:szCs w:val="28"/>
        </w:rPr>
        <w:lastRenderedPageBreak/>
        <w:t>Паспорт</w:t>
      </w:r>
      <w:r w:rsidRPr="0062349D">
        <w:rPr>
          <w:rFonts w:ascii="Times New Roman" w:hAnsi="Times New Roman" w:cs="Times New Roman"/>
          <w:color w:val="auto"/>
          <w:sz w:val="28"/>
          <w:szCs w:val="28"/>
        </w:rPr>
        <w:br/>
      </w:r>
      <w:r>
        <w:rPr>
          <w:rFonts w:ascii="Times New Roman" w:hAnsi="Times New Roman" w:cs="Times New Roman"/>
          <w:color w:val="auto"/>
          <w:sz w:val="28"/>
          <w:szCs w:val="28"/>
        </w:rPr>
        <w:t>П</w:t>
      </w:r>
      <w:r w:rsidRPr="0062349D">
        <w:rPr>
          <w:rFonts w:ascii="Times New Roman" w:hAnsi="Times New Roman" w:cs="Times New Roman"/>
          <w:color w:val="auto"/>
          <w:sz w:val="28"/>
          <w:szCs w:val="28"/>
        </w:rPr>
        <w:t>рограмма развития малого и среднего предпринимательства в Дубенском муниципальном районе Республ</w:t>
      </w:r>
      <w:r>
        <w:rPr>
          <w:rFonts w:ascii="Times New Roman" w:hAnsi="Times New Roman" w:cs="Times New Roman"/>
          <w:color w:val="auto"/>
          <w:sz w:val="28"/>
          <w:szCs w:val="28"/>
        </w:rPr>
        <w:t xml:space="preserve">ики Мордовия </w:t>
      </w:r>
    </w:p>
    <w:p w:rsidR="00737D6B" w:rsidRDefault="00737D6B" w:rsidP="00737D6B">
      <w:pPr>
        <w:spacing w:after="0" w:line="240" w:lineRule="auto"/>
        <w:jc w:val="center"/>
        <w:rPr>
          <w:rFonts w:ascii="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5"/>
        <w:gridCol w:w="5244"/>
      </w:tblGrid>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Наименование программы</w:t>
            </w:r>
          </w:p>
        </w:tc>
        <w:tc>
          <w:tcPr>
            <w:tcW w:w="5244" w:type="dxa"/>
          </w:tcPr>
          <w:p w:rsidR="00737D6B" w:rsidRPr="0063330D" w:rsidRDefault="00737D6B" w:rsidP="00655766">
            <w:pPr>
              <w:pStyle w:val="1"/>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П</w:t>
            </w:r>
            <w:r w:rsidRPr="0063330D">
              <w:rPr>
                <w:rFonts w:ascii="Times New Roman" w:hAnsi="Times New Roman" w:cs="Times New Roman"/>
                <w:b w:val="0"/>
                <w:color w:val="auto"/>
                <w:sz w:val="28"/>
                <w:szCs w:val="28"/>
              </w:rPr>
              <w:t>рограмма развития малого и среднего предпринимательства в Дубенском муниципальном ра</w:t>
            </w:r>
            <w:r>
              <w:rPr>
                <w:rFonts w:ascii="Times New Roman" w:hAnsi="Times New Roman" w:cs="Times New Roman"/>
                <w:b w:val="0"/>
                <w:color w:val="auto"/>
                <w:sz w:val="28"/>
                <w:szCs w:val="28"/>
              </w:rPr>
              <w:t xml:space="preserve">йоне Республики Мордовия </w:t>
            </w:r>
            <w:r w:rsidR="00655766">
              <w:rPr>
                <w:rFonts w:ascii="Times New Roman" w:hAnsi="Times New Roman" w:cs="Times New Roman"/>
                <w:b w:val="0"/>
                <w:color w:val="auto"/>
                <w:sz w:val="28"/>
                <w:szCs w:val="28"/>
              </w:rPr>
              <w:t xml:space="preserve"> на 2020-2025 годы</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(далее - Программа)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Дата принятия решения о разработке Программы (наименование и номер соответствующего нормативного акта)</w:t>
            </w:r>
          </w:p>
        </w:tc>
        <w:tc>
          <w:tcPr>
            <w:tcW w:w="5244" w:type="dxa"/>
          </w:tcPr>
          <w:p w:rsidR="00737D6B" w:rsidRPr="006C2107" w:rsidRDefault="00737D6B" w:rsidP="00655766">
            <w:pPr>
              <w:pStyle w:val="a5"/>
              <w:rPr>
                <w:rFonts w:ascii="Times New Roman" w:hAnsi="Times New Roman"/>
                <w:sz w:val="28"/>
                <w:szCs w:val="28"/>
              </w:rPr>
            </w:pPr>
            <w:r>
              <w:rPr>
                <w:rFonts w:ascii="Times New Roman" w:hAnsi="Times New Roman"/>
                <w:sz w:val="28"/>
                <w:szCs w:val="28"/>
              </w:rPr>
              <w:t>Федеральный закон</w:t>
            </w:r>
            <w:r w:rsidRPr="006C2107">
              <w:rPr>
                <w:rFonts w:ascii="Times New Roman" w:hAnsi="Times New Roman"/>
                <w:sz w:val="28"/>
                <w:szCs w:val="28"/>
              </w:rPr>
              <w:t xml:space="preserve"> от 24 июля 2007 г. № 209-ФЗ «О развитии малого и среднего предпринимательства в Российской Федерации»</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 заказчик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Администрация Дубенского муниципального района Республики Мордовия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Основной разработчик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Экономическое управление администрации Дубенского муниципального  района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Цели и задачи Программы, важнейшие индикаторы и показатели</w:t>
            </w:r>
          </w:p>
        </w:tc>
        <w:tc>
          <w:tcPr>
            <w:tcW w:w="5244" w:type="dxa"/>
          </w:tcPr>
          <w:p w:rsidR="00737D6B" w:rsidRPr="00875FC0" w:rsidRDefault="00737D6B" w:rsidP="00655766">
            <w:pPr>
              <w:jc w:val="both"/>
              <w:rPr>
                <w:rFonts w:ascii="Times New Roman" w:hAnsi="Times New Roman"/>
                <w:sz w:val="28"/>
                <w:szCs w:val="28"/>
              </w:rPr>
            </w:pPr>
            <w:r>
              <w:rPr>
                <w:rFonts w:ascii="Times New Roman" w:hAnsi="Times New Roman"/>
                <w:sz w:val="28"/>
                <w:szCs w:val="28"/>
              </w:rPr>
              <w:t>О</w:t>
            </w:r>
            <w:r w:rsidRPr="00875FC0">
              <w:rPr>
                <w:rFonts w:ascii="Times New Roman" w:hAnsi="Times New Roman"/>
                <w:sz w:val="28"/>
                <w:szCs w:val="28"/>
              </w:rPr>
              <w:t>сновной целью Программы является</w:t>
            </w:r>
            <w:r w:rsidRPr="00875FC0">
              <w:t xml:space="preserve"> </w:t>
            </w:r>
            <w:r w:rsidRPr="00875FC0">
              <w:rPr>
                <w:rFonts w:ascii="Times New Roman" w:hAnsi="Times New Roman"/>
                <w:sz w:val="28"/>
                <w:szCs w:val="28"/>
              </w:rPr>
              <w:t>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737D6B" w:rsidRPr="00875FC0" w:rsidRDefault="00737D6B" w:rsidP="00655766">
            <w:pPr>
              <w:pStyle w:val="a5"/>
              <w:rPr>
                <w:rFonts w:ascii="Times New Roman" w:hAnsi="Times New Roman" w:cs="Times New Roman"/>
                <w:sz w:val="28"/>
                <w:szCs w:val="28"/>
              </w:rPr>
            </w:pPr>
            <w:r w:rsidRPr="00875FC0">
              <w:rPr>
                <w:rFonts w:ascii="Times New Roman" w:hAnsi="Times New Roman" w:cs="Times New Roman"/>
                <w:sz w:val="28"/>
                <w:szCs w:val="28"/>
              </w:rPr>
              <w:t>Задачи:</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737D6B">
            <w:pPr>
              <w:spacing w:after="0" w:line="240" w:lineRule="auto"/>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Pr="00875FC0" w:rsidRDefault="00737D6B" w:rsidP="00737D6B">
            <w:pPr>
              <w:spacing w:after="0" w:line="240" w:lineRule="auto"/>
              <w:rPr>
                <w:rFonts w:ascii="Times New Roman" w:hAnsi="Times New Roman" w:cs="Times New Roman"/>
                <w:sz w:val="28"/>
                <w:szCs w:val="28"/>
              </w:rPr>
            </w:pPr>
            <w:r w:rsidRPr="00875FC0">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повышения социально-экономической эффективности функционирования торгово-бытового обслуживания </w:t>
            </w:r>
            <w:r w:rsidRPr="00875FC0">
              <w:rPr>
                <w:rFonts w:ascii="Times New Roman" w:hAnsi="Times New Roman" w:cs="Times New Roman"/>
                <w:sz w:val="28"/>
                <w:szCs w:val="28"/>
              </w:rPr>
              <w:lastRenderedPageBreak/>
              <w:t>населения</w:t>
            </w:r>
          </w:p>
          <w:p w:rsidR="00737D6B" w:rsidRPr="000E2EB4" w:rsidRDefault="00737D6B" w:rsidP="00737D6B">
            <w:pPr>
              <w:pStyle w:val="a5"/>
              <w:rPr>
                <w:rFonts w:ascii="Times New Roman" w:hAnsi="Times New Roman"/>
                <w:sz w:val="28"/>
                <w:szCs w:val="28"/>
              </w:rPr>
            </w:pPr>
            <w:r w:rsidRPr="000E2EB4">
              <w:rPr>
                <w:rFonts w:ascii="Times New Roman" w:hAnsi="Times New Roman"/>
                <w:sz w:val="28"/>
                <w:szCs w:val="28"/>
              </w:rPr>
              <w:t>Основные индикаторы и показатели:</w:t>
            </w:r>
          </w:p>
          <w:p w:rsidR="00737D6B" w:rsidRPr="000E2EB4" w:rsidRDefault="00737D6B" w:rsidP="00737D6B">
            <w:pPr>
              <w:pStyle w:val="a5"/>
              <w:rPr>
                <w:rFonts w:ascii="Times New Roman" w:hAnsi="Times New Roman"/>
                <w:sz w:val="28"/>
                <w:szCs w:val="28"/>
              </w:rPr>
            </w:pPr>
            <w:r w:rsidRPr="000E2EB4">
              <w:rPr>
                <w:rFonts w:ascii="Times New Roman" w:hAnsi="Times New Roman"/>
                <w:sz w:val="28"/>
                <w:szCs w:val="28"/>
              </w:rPr>
              <w:t>Число субъектов малого и среднего предпринимательства</w:t>
            </w:r>
            <w:r w:rsidR="004666C5">
              <w:rPr>
                <w:rFonts w:ascii="Times New Roman" w:hAnsi="Times New Roman"/>
                <w:sz w:val="28"/>
                <w:szCs w:val="28"/>
              </w:rPr>
              <w:t xml:space="preserve"> </w:t>
            </w:r>
            <w:r w:rsidR="00E6260A" w:rsidRPr="00875FC0">
              <w:rPr>
                <w:rFonts w:ascii="Times New Roman" w:hAnsi="Times New Roman"/>
                <w:sz w:val="28"/>
                <w:szCs w:val="28"/>
              </w:rPr>
              <w:t>в расчете на 10 тыс. чел. населения</w:t>
            </w:r>
            <w:r w:rsidRPr="000E2EB4">
              <w:rPr>
                <w:rFonts w:ascii="Times New Roman" w:hAnsi="Times New Roman"/>
                <w:sz w:val="28"/>
                <w:szCs w:val="28"/>
              </w:rPr>
              <w:t xml:space="preserve"> (2020 год- 2</w:t>
            </w:r>
            <w:r w:rsidR="00741650">
              <w:rPr>
                <w:rFonts w:ascii="Times New Roman" w:hAnsi="Times New Roman"/>
                <w:sz w:val="28"/>
                <w:szCs w:val="28"/>
              </w:rPr>
              <w:t>37</w:t>
            </w:r>
            <w:r w:rsidR="004666C5">
              <w:rPr>
                <w:rFonts w:ascii="Times New Roman" w:hAnsi="Times New Roman"/>
                <w:sz w:val="28"/>
                <w:szCs w:val="28"/>
              </w:rPr>
              <w:t xml:space="preserve"> ед.</w:t>
            </w:r>
            <w:r w:rsidRPr="000E2EB4">
              <w:rPr>
                <w:rFonts w:ascii="Times New Roman" w:hAnsi="Times New Roman"/>
                <w:sz w:val="28"/>
                <w:szCs w:val="28"/>
              </w:rPr>
              <w:t>; 2021</w:t>
            </w:r>
            <w:r w:rsidR="00741650">
              <w:rPr>
                <w:rFonts w:ascii="Times New Roman" w:hAnsi="Times New Roman"/>
                <w:sz w:val="28"/>
                <w:szCs w:val="28"/>
              </w:rPr>
              <w:t xml:space="preserve"> </w:t>
            </w:r>
            <w:r w:rsidRPr="000E2EB4">
              <w:rPr>
                <w:rFonts w:ascii="Times New Roman" w:hAnsi="Times New Roman"/>
                <w:sz w:val="28"/>
                <w:szCs w:val="28"/>
              </w:rPr>
              <w:t xml:space="preserve">год </w:t>
            </w:r>
            <w:r w:rsidR="00741650">
              <w:rPr>
                <w:rFonts w:ascii="Times New Roman" w:hAnsi="Times New Roman"/>
                <w:sz w:val="28"/>
                <w:szCs w:val="28"/>
              </w:rPr>
              <w:t>–</w:t>
            </w:r>
            <w:r w:rsidRPr="000E2EB4">
              <w:rPr>
                <w:rFonts w:ascii="Times New Roman" w:hAnsi="Times New Roman"/>
                <w:sz w:val="28"/>
                <w:szCs w:val="28"/>
              </w:rPr>
              <w:t xml:space="preserve"> 2</w:t>
            </w:r>
            <w:r w:rsidR="00741650">
              <w:rPr>
                <w:rFonts w:ascii="Times New Roman" w:hAnsi="Times New Roman"/>
                <w:sz w:val="28"/>
                <w:szCs w:val="28"/>
              </w:rPr>
              <w:t>39</w:t>
            </w:r>
            <w:r w:rsidR="004666C5">
              <w:rPr>
                <w:rFonts w:ascii="Times New Roman" w:hAnsi="Times New Roman"/>
                <w:sz w:val="28"/>
                <w:szCs w:val="28"/>
              </w:rPr>
              <w:t xml:space="preserve"> ед.</w:t>
            </w:r>
            <w:r w:rsidR="00741650">
              <w:rPr>
                <w:rFonts w:ascii="Times New Roman" w:hAnsi="Times New Roman"/>
                <w:sz w:val="28"/>
                <w:szCs w:val="28"/>
              </w:rPr>
              <w:t>; 2022 год – 241</w:t>
            </w:r>
            <w:r w:rsidR="004666C5">
              <w:rPr>
                <w:rFonts w:ascii="Times New Roman" w:hAnsi="Times New Roman"/>
                <w:sz w:val="28"/>
                <w:szCs w:val="28"/>
              </w:rPr>
              <w:t>ед.</w:t>
            </w:r>
            <w:r w:rsidR="00741650">
              <w:rPr>
                <w:rFonts w:ascii="Times New Roman" w:hAnsi="Times New Roman"/>
                <w:sz w:val="28"/>
                <w:szCs w:val="28"/>
              </w:rPr>
              <w:t>, 2023 год – 243</w:t>
            </w:r>
            <w:r w:rsidR="004666C5">
              <w:rPr>
                <w:rFonts w:ascii="Times New Roman" w:hAnsi="Times New Roman"/>
                <w:sz w:val="28"/>
                <w:szCs w:val="28"/>
              </w:rPr>
              <w:t xml:space="preserve"> ед.</w:t>
            </w:r>
            <w:r w:rsidR="00741650">
              <w:rPr>
                <w:rFonts w:ascii="Times New Roman" w:hAnsi="Times New Roman"/>
                <w:sz w:val="28"/>
                <w:szCs w:val="28"/>
              </w:rPr>
              <w:t>; 2024 год – 245</w:t>
            </w:r>
            <w:r w:rsidR="004666C5">
              <w:rPr>
                <w:rFonts w:ascii="Times New Roman" w:hAnsi="Times New Roman"/>
                <w:sz w:val="28"/>
                <w:szCs w:val="28"/>
              </w:rPr>
              <w:t xml:space="preserve"> ед.</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247</w:t>
            </w:r>
            <w:r w:rsidR="004666C5">
              <w:rPr>
                <w:rFonts w:ascii="Times New Roman" w:hAnsi="Times New Roman"/>
                <w:sz w:val="28"/>
                <w:szCs w:val="28"/>
              </w:rPr>
              <w:t xml:space="preserve"> ед.</w:t>
            </w:r>
            <w:r w:rsidRPr="000E2EB4">
              <w:rPr>
                <w:rFonts w:ascii="Times New Roman" w:hAnsi="Times New Roman"/>
                <w:sz w:val="28"/>
                <w:szCs w:val="28"/>
              </w:rPr>
              <w:t>);</w:t>
            </w:r>
          </w:p>
          <w:p w:rsidR="00737D6B" w:rsidRDefault="00737D6B" w:rsidP="00737D6B">
            <w:pPr>
              <w:pStyle w:val="a5"/>
              <w:rPr>
                <w:rFonts w:ascii="Times New Roman" w:hAnsi="Times New Roman"/>
                <w:sz w:val="28"/>
                <w:szCs w:val="28"/>
              </w:rPr>
            </w:pPr>
            <w:r w:rsidRPr="000E2EB4">
              <w:rPr>
                <w:rFonts w:ascii="Times New Roman" w:hAnsi="Times New Roman"/>
                <w:sz w:val="28"/>
                <w:szCs w:val="28"/>
              </w:rPr>
              <w:t>количество занятых на средних, малых и микропредприятиях</w:t>
            </w:r>
            <w:r w:rsidR="004666C5">
              <w:rPr>
                <w:rFonts w:ascii="Times New Roman" w:hAnsi="Times New Roman"/>
                <w:sz w:val="28"/>
                <w:szCs w:val="28"/>
              </w:rPr>
              <w:t xml:space="preserve"> </w:t>
            </w:r>
            <w:r w:rsidR="00741650">
              <w:rPr>
                <w:rFonts w:ascii="Times New Roman" w:hAnsi="Times New Roman"/>
                <w:sz w:val="28"/>
                <w:szCs w:val="28"/>
              </w:rPr>
              <w:t>(</w:t>
            </w:r>
            <w:r w:rsidRPr="000E2EB4">
              <w:rPr>
                <w:rFonts w:ascii="Times New Roman" w:hAnsi="Times New Roman"/>
                <w:sz w:val="28"/>
                <w:szCs w:val="28"/>
              </w:rPr>
              <w:t>2020 год – 740</w:t>
            </w:r>
            <w:r w:rsidR="004666C5">
              <w:rPr>
                <w:rFonts w:ascii="Times New Roman" w:hAnsi="Times New Roman"/>
                <w:sz w:val="28"/>
                <w:szCs w:val="28"/>
              </w:rPr>
              <w:t xml:space="preserve"> человек</w:t>
            </w:r>
            <w:r w:rsidR="00741650">
              <w:rPr>
                <w:rFonts w:ascii="Times New Roman" w:hAnsi="Times New Roman"/>
                <w:sz w:val="28"/>
                <w:szCs w:val="28"/>
              </w:rPr>
              <w:t>; 2021 год – 755</w:t>
            </w:r>
            <w:r w:rsidR="004666C5">
              <w:rPr>
                <w:rFonts w:ascii="Times New Roman" w:hAnsi="Times New Roman"/>
                <w:sz w:val="28"/>
                <w:szCs w:val="28"/>
              </w:rPr>
              <w:t xml:space="preserve"> человек</w:t>
            </w:r>
            <w:r w:rsidR="00741650">
              <w:rPr>
                <w:rFonts w:ascii="Times New Roman" w:hAnsi="Times New Roman"/>
                <w:sz w:val="28"/>
                <w:szCs w:val="28"/>
              </w:rPr>
              <w:t>; 2022 год – 760</w:t>
            </w:r>
            <w:r w:rsidR="004666C5">
              <w:rPr>
                <w:rFonts w:ascii="Times New Roman" w:hAnsi="Times New Roman"/>
                <w:sz w:val="28"/>
                <w:szCs w:val="28"/>
              </w:rPr>
              <w:t xml:space="preserve"> человек</w:t>
            </w:r>
            <w:r w:rsidR="00741650">
              <w:rPr>
                <w:rFonts w:ascii="Times New Roman" w:hAnsi="Times New Roman"/>
                <w:sz w:val="28"/>
                <w:szCs w:val="28"/>
              </w:rPr>
              <w:t>, 2023 год – 765</w:t>
            </w:r>
            <w:r w:rsidR="004666C5">
              <w:rPr>
                <w:rFonts w:ascii="Times New Roman" w:hAnsi="Times New Roman"/>
                <w:sz w:val="28"/>
                <w:szCs w:val="28"/>
              </w:rPr>
              <w:t xml:space="preserve"> человек</w:t>
            </w:r>
            <w:r w:rsidR="00741650">
              <w:rPr>
                <w:rFonts w:ascii="Times New Roman" w:hAnsi="Times New Roman"/>
                <w:sz w:val="28"/>
                <w:szCs w:val="28"/>
              </w:rPr>
              <w:t>; 2024 год – 770</w:t>
            </w:r>
            <w:r w:rsidR="004666C5">
              <w:rPr>
                <w:rFonts w:ascii="Times New Roman" w:hAnsi="Times New Roman"/>
                <w:sz w:val="28"/>
                <w:szCs w:val="28"/>
              </w:rPr>
              <w:t xml:space="preserve"> человек</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7</w:t>
            </w:r>
            <w:r w:rsidR="00680E2E">
              <w:rPr>
                <w:rFonts w:ascii="Times New Roman" w:hAnsi="Times New Roman"/>
                <w:sz w:val="28"/>
                <w:szCs w:val="28"/>
              </w:rPr>
              <w:t>75</w:t>
            </w:r>
            <w:r w:rsidR="004666C5">
              <w:rPr>
                <w:rFonts w:ascii="Times New Roman" w:hAnsi="Times New Roman"/>
                <w:sz w:val="28"/>
                <w:szCs w:val="28"/>
              </w:rPr>
              <w:t xml:space="preserve"> человек</w:t>
            </w:r>
            <w:r w:rsidRPr="000E2EB4">
              <w:rPr>
                <w:rFonts w:ascii="Times New Roman" w:hAnsi="Times New Roman"/>
                <w:sz w:val="28"/>
                <w:szCs w:val="28"/>
              </w:rPr>
              <w:t>);</w:t>
            </w:r>
          </w:p>
          <w:p w:rsidR="00737D6B" w:rsidRPr="00875FC0" w:rsidRDefault="00737D6B" w:rsidP="004666C5">
            <w:pPr>
              <w:pStyle w:val="a5"/>
              <w:rPr>
                <w:rFonts w:ascii="Times New Roman" w:hAnsi="Times New Roman"/>
                <w:sz w:val="28"/>
                <w:szCs w:val="28"/>
              </w:rPr>
            </w:pPr>
            <w:r w:rsidRPr="000E2EB4">
              <w:rPr>
                <w:rFonts w:ascii="Times New Roman" w:hAnsi="Times New Roman"/>
                <w:sz w:val="28"/>
                <w:szCs w:val="28"/>
              </w:rPr>
              <w:t>Оборот предпр</w:t>
            </w:r>
            <w:r w:rsidR="004666C5">
              <w:rPr>
                <w:rFonts w:ascii="Times New Roman" w:hAnsi="Times New Roman"/>
                <w:sz w:val="28"/>
                <w:szCs w:val="28"/>
              </w:rPr>
              <w:t>иятий малого и среднего бизнеса</w:t>
            </w:r>
            <w:r w:rsidRPr="000E2EB4">
              <w:rPr>
                <w:rFonts w:ascii="Times New Roman" w:hAnsi="Times New Roman"/>
                <w:sz w:val="28"/>
                <w:szCs w:val="28"/>
              </w:rPr>
              <w:t xml:space="preserve"> (2020 год – 3279</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Pr="000E2EB4">
              <w:rPr>
                <w:rFonts w:ascii="Times New Roman" w:hAnsi="Times New Roman"/>
                <w:sz w:val="28"/>
                <w:szCs w:val="28"/>
              </w:rPr>
              <w:t>; 2021 год – 3286</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00741650">
              <w:rPr>
                <w:rFonts w:ascii="Times New Roman" w:hAnsi="Times New Roman"/>
                <w:sz w:val="28"/>
                <w:szCs w:val="28"/>
              </w:rPr>
              <w:t xml:space="preserve">; 2022 год – </w:t>
            </w:r>
            <w:r w:rsidR="004666C5">
              <w:rPr>
                <w:rFonts w:ascii="Times New Roman" w:hAnsi="Times New Roman"/>
                <w:sz w:val="28"/>
                <w:szCs w:val="28"/>
              </w:rPr>
              <w:t xml:space="preserve">3292 </w:t>
            </w:r>
            <w:r w:rsidR="004666C5" w:rsidRPr="000E2EB4">
              <w:rPr>
                <w:rFonts w:ascii="Times New Roman" w:hAnsi="Times New Roman"/>
                <w:sz w:val="28"/>
                <w:szCs w:val="28"/>
              </w:rPr>
              <w:t>млн. руб</w:t>
            </w:r>
            <w:r w:rsidR="004666C5">
              <w:rPr>
                <w:rFonts w:ascii="Times New Roman" w:hAnsi="Times New Roman"/>
                <w:sz w:val="28"/>
                <w:szCs w:val="28"/>
              </w:rPr>
              <w:t>;</w:t>
            </w:r>
            <w:r w:rsidR="00741650">
              <w:rPr>
                <w:rFonts w:ascii="Times New Roman" w:hAnsi="Times New Roman"/>
                <w:sz w:val="28"/>
                <w:szCs w:val="28"/>
              </w:rPr>
              <w:t xml:space="preserve"> 2023 год – </w:t>
            </w:r>
            <w:r w:rsidR="004666C5">
              <w:rPr>
                <w:rFonts w:ascii="Times New Roman" w:hAnsi="Times New Roman"/>
                <w:sz w:val="28"/>
                <w:szCs w:val="28"/>
              </w:rPr>
              <w:t xml:space="preserve">3299 </w:t>
            </w:r>
            <w:r w:rsidR="004666C5" w:rsidRPr="000E2EB4">
              <w:rPr>
                <w:rFonts w:ascii="Times New Roman" w:hAnsi="Times New Roman"/>
                <w:sz w:val="28"/>
                <w:szCs w:val="28"/>
              </w:rPr>
              <w:t>млн. руб</w:t>
            </w:r>
            <w:r w:rsidR="00741650">
              <w:rPr>
                <w:rFonts w:ascii="Times New Roman" w:hAnsi="Times New Roman"/>
                <w:sz w:val="28"/>
                <w:szCs w:val="28"/>
              </w:rPr>
              <w:t xml:space="preserve">; 2024 год – </w:t>
            </w:r>
            <w:r w:rsidR="004666C5">
              <w:rPr>
                <w:rFonts w:ascii="Times New Roman" w:hAnsi="Times New Roman"/>
                <w:sz w:val="28"/>
                <w:szCs w:val="28"/>
              </w:rPr>
              <w:t xml:space="preserve"> 3306 </w:t>
            </w:r>
            <w:r w:rsidR="004666C5" w:rsidRPr="000E2EB4">
              <w:rPr>
                <w:rFonts w:ascii="Times New Roman" w:hAnsi="Times New Roman"/>
                <w:sz w:val="28"/>
                <w:szCs w:val="28"/>
              </w:rPr>
              <w:t>млн. руб</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w:t>
            </w:r>
            <w:r w:rsidR="004666C5">
              <w:rPr>
                <w:rFonts w:ascii="Times New Roman" w:hAnsi="Times New Roman"/>
                <w:sz w:val="28"/>
                <w:szCs w:val="28"/>
              </w:rPr>
              <w:t xml:space="preserve">4436 </w:t>
            </w:r>
            <w:r w:rsidR="004666C5" w:rsidRPr="000E2EB4">
              <w:rPr>
                <w:rFonts w:ascii="Times New Roman" w:hAnsi="Times New Roman"/>
                <w:sz w:val="28"/>
                <w:szCs w:val="28"/>
              </w:rPr>
              <w:t>млн. руб</w:t>
            </w:r>
            <w:r w:rsidR="004666C5">
              <w:rPr>
                <w:rFonts w:ascii="Times New Roman" w:hAnsi="Times New Roman"/>
                <w:sz w:val="28"/>
                <w:szCs w:val="28"/>
              </w:rPr>
              <w:t>)</w:t>
            </w:r>
            <w:r w:rsidRPr="000E2EB4">
              <w:rPr>
                <w:rFonts w:ascii="Times New Roman" w:hAnsi="Times New Roman"/>
                <w:sz w:val="28"/>
                <w:szCs w:val="28"/>
              </w:rPr>
              <w:t>.</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lastRenderedPageBreak/>
              <w:t>Сроки и этапы реализации Программы</w:t>
            </w:r>
          </w:p>
        </w:tc>
        <w:tc>
          <w:tcPr>
            <w:tcW w:w="5244" w:type="dxa"/>
          </w:tcPr>
          <w:p w:rsidR="00737D6B" w:rsidRPr="004243D6" w:rsidRDefault="00737D6B" w:rsidP="004666C5">
            <w:pPr>
              <w:pStyle w:val="a5"/>
              <w:rPr>
                <w:rFonts w:ascii="Times New Roman" w:hAnsi="Times New Roman"/>
                <w:sz w:val="28"/>
                <w:szCs w:val="28"/>
              </w:rPr>
            </w:pPr>
            <w:r w:rsidRPr="004243D6">
              <w:rPr>
                <w:rFonts w:ascii="Times New Roman" w:hAnsi="Times New Roman"/>
                <w:sz w:val="28"/>
                <w:szCs w:val="28"/>
              </w:rPr>
              <w:t>предполагается реализовать Програ</w:t>
            </w:r>
            <w:r>
              <w:rPr>
                <w:rFonts w:ascii="Times New Roman" w:hAnsi="Times New Roman"/>
                <w:sz w:val="28"/>
                <w:szCs w:val="28"/>
              </w:rPr>
              <w:t>мму в период с 20</w:t>
            </w:r>
            <w:r w:rsidR="004666C5">
              <w:rPr>
                <w:rFonts w:ascii="Times New Roman" w:hAnsi="Times New Roman"/>
                <w:sz w:val="28"/>
                <w:szCs w:val="28"/>
              </w:rPr>
              <w:t>20</w:t>
            </w:r>
            <w:r>
              <w:rPr>
                <w:rFonts w:ascii="Times New Roman" w:hAnsi="Times New Roman"/>
                <w:sz w:val="28"/>
                <w:szCs w:val="28"/>
              </w:rPr>
              <w:t xml:space="preserve"> по 20</w:t>
            </w:r>
            <w:r w:rsidR="004666C5">
              <w:rPr>
                <w:rFonts w:ascii="Times New Roman" w:hAnsi="Times New Roman"/>
                <w:sz w:val="28"/>
                <w:szCs w:val="28"/>
              </w:rPr>
              <w:t xml:space="preserve">25 </w:t>
            </w:r>
            <w:r w:rsidRPr="004243D6">
              <w:rPr>
                <w:rFonts w:ascii="Times New Roman" w:hAnsi="Times New Roman"/>
                <w:sz w:val="28"/>
                <w:szCs w:val="28"/>
              </w:rPr>
              <w:t>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Перечень основных мероприятий</w:t>
            </w:r>
          </w:p>
        </w:tc>
        <w:tc>
          <w:tcPr>
            <w:tcW w:w="5244" w:type="dxa"/>
          </w:tcPr>
          <w:p w:rsidR="00737D6B" w:rsidRDefault="00737D6B" w:rsidP="004666C5">
            <w:pPr>
              <w:spacing w:after="0" w:line="240" w:lineRule="auto"/>
              <w:rPr>
                <w:rFonts w:ascii="Times New Roman" w:hAnsi="Times New Roman" w:cs="Times New Roman"/>
                <w:sz w:val="28"/>
                <w:szCs w:val="28"/>
              </w:rPr>
            </w:pPr>
            <w:r w:rsidRPr="000917CD">
              <w:rPr>
                <w:rFonts w:ascii="Times New Roman" w:hAnsi="Times New Roman" w:cs="Times New Roman"/>
                <w:sz w:val="28"/>
                <w:szCs w:val="28"/>
              </w:rPr>
              <w:t>программа предусматривает реализацию программных мероприятий по следующим основным направлениям:</w:t>
            </w:r>
          </w:p>
          <w:p w:rsidR="00737D6B"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4666C5">
            <w:pPr>
              <w:spacing w:after="0" w:line="240" w:lineRule="auto"/>
              <w:rPr>
                <w:rFonts w:ascii="Times New Roman" w:hAnsi="Times New Roman" w:cs="Times New Roman"/>
                <w:sz w:val="28"/>
                <w:szCs w:val="28"/>
              </w:rPr>
            </w:pPr>
            <w:r>
              <w:t>-</w:t>
            </w:r>
            <w:r w:rsidRPr="00020291">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Default="00737D6B" w:rsidP="004666C5">
            <w:pPr>
              <w:pStyle w:val="a5"/>
              <w:rPr>
                <w:rFonts w:ascii="Times New Roman" w:hAnsi="Times New Roman" w:cs="Times New Roman"/>
                <w:sz w:val="28"/>
                <w:szCs w:val="28"/>
              </w:rPr>
            </w:pPr>
            <w:r>
              <w:rPr>
                <w:rFonts w:ascii="Times New Roman" w:hAnsi="Times New Roman" w:cs="Times New Roman"/>
                <w:sz w:val="28"/>
                <w:szCs w:val="28"/>
              </w:rPr>
              <w:t>-</w:t>
            </w:r>
            <w:r w:rsidRPr="00DD538E">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0917CD"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 xml:space="preserve"> повышения социально-экономической эффективности функционирования торгово-</w:t>
            </w:r>
            <w:r>
              <w:rPr>
                <w:rFonts w:ascii="Times New Roman" w:hAnsi="Times New Roman" w:cs="Times New Roman"/>
                <w:sz w:val="28"/>
                <w:szCs w:val="28"/>
              </w:rPr>
              <w:t>бытового обслуживания населения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Объемы и источники </w:t>
            </w:r>
            <w:r w:rsidRPr="004243D6">
              <w:rPr>
                <w:rFonts w:ascii="Times New Roman" w:hAnsi="Times New Roman"/>
                <w:sz w:val="28"/>
                <w:szCs w:val="28"/>
              </w:rPr>
              <w:lastRenderedPageBreak/>
              <w:t>финансирования</w:t>
            </w:r>
          </w:p>
        </w:tc>
        <w:tc>
          <w:tcPr>
            <w:tcW w:w="5244" w:type="dxa"/>
          </w:tcPr>
          <w:p w:rsidR="00117360" w:rsidRDefault="00117360" w:rsidP="00117360">
            <w:pPr>
              <w:pStyle w:val="a5"/>
              <w:rPr>
                <w:rFonts w:ascii="Times New Roman" w:hAnsi="Times New Roman"/>
                <w:sz w:val="28"/>
                <w:szCs w:val="28"/>
              </w:rPr>
            </w:pPr>
            <w:r>
              <w:rPr>
                <w:rFonts w:ascii="Times New Roman" w:hAnsi="Times New Roman"/>
                <w:sz w:val="28"/>
                <w:szCs w:val="28"/>
              </w:rPr>
              <w:lastRenderedPageBreak/>
              <w:t>Общий объем финансирования</w:t>
            </w:r>
            <w:r w:rsidR="00737D6B" w:rsidRPr="00B4691F">
              <w:rPr>
                <w:rFonts w:ascii="Times New Roman" w:hAnsi="Times New Roman"/>
                <w:sz w:val="28"/>
                <w:szCs w:val="28"/>
              </w:rPr>
              <w:t xml:space="preserve"> </w:t>
            </w:r>
            <w:r w:rsidR="00737D6B" w:rsidRPr="00B4691F">
              <w:rPr>
                <w:rFonts w:ascii="Times New Roman" w:hAnsi="Times New Roman"/>
                <w:sz w:val="28"/>
                <w:szCs w:val="28"/>
              </w:rPr>
              <w:lastRenderedPageBreak/>
              <w:t xml:space="preserve">Программы </w:t>
            </w:r>
            <w:r>
              <w:rPr>
                <w:rFonts w:ascii="Times New Roman" w:hAnsi="Times New Roman"/>
                <w:sz w:val="28"/>
                <w:szCs w:val="28"/>
              </w:rPr>
              <w:t>составляет</w:t>
            </w:r>
            <w:r w:rsidR="00737D6B" w:rsidRPr="00B4691F">
              <w:rPr>
                <w:rFonts w:ascii="Times New Roman" w:hAnsi="Times New Roman"/>
                <w:sz w:val="28"/>
                <w:szCs w:val="28"/>
              </w:rPr>
              <w:t xml:space="preserve"> </w:t>
            </w:r>
            <w:r>
              <w:rPr>
                <w:rFonts w:ascii="Times New Roman" w:hAnsi="Times New Roman"/>
                <w:sz w:val="28"/>
                <w:szCs w:val="28"/>
              </w:rPr>
              <w:t>6</w:t>
            </w:r>
            <w:r w:rsidR="00737D6B" w:rsidRPr="00B4691F">
              <w:rPr>
                <w:rFonts w:ascii="Times New Roman" w:hAnsi="Times New Roman"/>
                <w:sz w:val="28"/>
                <w:szCs w:val="28"/>
              </w:rPr>
              <w:t>0 тыс. рублей</w:t>
            </w:r>
            <w:r>
              <w:rPr>
                <w:rFonts w:ascii="Times New Roman" w:hAnsi="Times New Roman"/>
                <w:sz w:val="28"/>
                <w:szCs w:val="28"/>
              </w:rPr>
              <w:t>, из них:</w:t>
            </w:r>
          </w:p>
          <w:p w:rsidR="00737D6B" w:rsidRDefault="00117360" w:rsidP="00117360">
            <w:pPr>
              <w:pStyle w:val="a5"/>
              <w:rPr>
                <w:rFonts w:ascii="Times New Roman" w:hAnsi="Times New Roman"/>
                <w:sz w:val="28"/>
                <w:szCs w:val="28"/>
              </w:rPr>
            </w:pPr>
            <w:r>
              <w:rPr>
                <w:rFonts w:ascii="Times New Roman" w:hAnsi="Times New Roman"/>
                <w:sz w:val="28"/>
                <w:szCs w:val="28"/>
              </w:rPr>
              <w:t>в том числе по годам:</w:t>
            </w:r>
            <w:r w:rsidR="00737D6B" w:rsidRPr="00B4691F">
              <w:rPr>
                <w:rFonts w:ascii="Times New Roman" w:hAnsi="Times New Roman"/>
                <w:sz w:val="28"/>
                <w:szCs w:val="28"/>
              </w:rPr>
              <w:t xml:space="preserve"> </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2020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202</w:t>
            </w:r>
            <w:r>
              <w:rPr>
                <w:rFonts w:ascii="Times New Roman" w:hAnsi="Times New Roman" w:cs="Times New Roman"/>
                <w:sz w:val="28"/>
                <w:szCs w:val="28"/>
              </w:rPr>
              <w:t>1</w:t>
            </w:r>
            <w:r w:rsidRPr="00117360">
              <w:rPr>
                <w:rFonts w:ascii="Times New Roman" w:hAnsi="Times New Roman" w:cs="Times New Roman"/>
                <w:sz w:val="28"/>
                <w:szCs w:val="28"/>
              </w:rPr>
              <w:t xml:space="preserve">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2022</w:t>
            </w:r>
            <w:r w:rsidRPr="00117360">
              <w:rPr>
                <w:rFonts w:ascii="Times New Roman" w:hAnsi="Times New Roman" w:cs="Times New Roman"/>
                <w:sz w:val="28"/>
                <w:szCs w:val="28"/>
              </w:rPr>
              <w:t xml:space="preserve">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2023</w:t>
            </w:r>
            <w:r w:rsidRPr="00117360">
              <w:rPr>
                <w:rFonts w:ascii="Times New Roman" w:hAnsi="Times New Roman" w:cs="Times New Roman"/>
                <w:sz w:val="28"/>
                <w:szCs w:val="28"/>
              </w:rPr>
              <w:t xml:space="preserve"> год – 10 тыс.руб.</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2024</w:t>
            </w:r>
            <w:r w:rsidRPr="00117360">
              <w:rPr>
                <w:rFonts w:ascii="Times New Roman" w:hAnsi="Times New Roman" w:cs="Times New Roman"/>
                <w:sz w:val="28"/>
                <w:szCs w:val="28"/>
              </w:rPr>
              <w:t xml:space="preserve"> год – 10 тыс.руб</w:t>
            </w:r>
            <w:r>
              <w:rPr>
                <w:rFonts w:ascii="Times New Roman" w:hAnsi="Times New Roman" w:cs="Times New Roman"/>
                <w:sz w:val="28"/>
                <w:szCs w:val="28"/>
              </w:rPr>
              <w:t>.</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2025</w:t>
            </w:r>
            <w:r w:rsidRPr="00117360">
              <w:rPr>
                <w:rFonts w:ascii="Times New Roman" w:hAnsi="Times New Roman" w:cs="Times New Roman"/>
                <w:sz w:val="28"/>
                <w:szCs w:val="28"/>
              </w:rPr>
              <w:t xml:space="preserve"> год – 10 тыс.руб.</w:t>
            </w:r>
          </w:p>
          <w:p w:rsidR="00117360" w:rsidRDefault="00117360" w:rsidP="00117360">
            <w:pPr>
              <w:pStyle w:val="a5"/>
              <w:rPr>
                <w:rFonts w:ascii="Times New Roman" w:hAnsi="Times New Roman"/>
                <w:sz w:val="28"/>
                <w:szCs w:val="28"/>
              </w:rPr>
            </w:pPr>
            <w:r>
              <w:rPr>
                <w:rFonts w:ascii="Times New Roman" w:hAnsi="Times New Roman"/>
                <w:sz w:val="28"/>
                <w:szCs w:val="28"/>
              </w:rPr>
              <w:t>Финансирование осуществляется</w:t>
            </w:r>
            <w:r w:rsidRPr="00B4691F">
              <w:rPr>
                <w:rFonts w:ascii="Times New Roman" w:hAnsi="Times New Roman"/>
                <w:sz w:val="28"/>
                <w:szCs w:val="28"/>
              </w:rPr>
              <w:t xml:space="preserve"> </w:t>
            </w:r>
            <w:r>
              <w:rPr>
                <w:rFonts w:ascii="Times New Roman" w:hAnsi="Times New Roman"/>
                <w:sz w:val="28"/>
                <w:szCs w:val="28"/>
              </w:rPr>
              <w:t>за счет</w:t>
            </w:r>
            <w:r w:rsidRPr="00B4691F">
              <w:rPr>
                <w:rFonts w:ascii="Times New Roman" w:hAnsi="Times New Roman"/>
                <w:sz w:val="28"/>
                <w:szCs w:val="28"/>
              </w:rPr>
              <w:t xml:space="preserve"> средств бюджета Дубенского муниципального района  Республики Мордовия </w:t>
            </w:r>
          </w:p>
          <w:p w:rsidR="00117360" w:rsidRPr="00117360" w:rsidRDefault="00117360" w:rsidP="00117360">
            <w:pPr>
              <w:spacing w:after="0" w:line="240" w:lineRule="auto"/>
            </w:pPr>
          </w:p>
        </w:tc>
      </w:tr>
      <w:tr w:rsidR="00737D6B" w:rsidRPr="004243D6" w:rsidTr="00737D6B">
        <w:trPr>
          <w:trHeight w:val="3601"/>
        </w:trPr>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lastRenderedPageBreak/>
              <w:t>Ожидаемые конечные результаты реализации Программы</w:t>
            </w:r>
          </w:p>
        </w:tc>
        <w:tc>
          <w:tcPr>
            <w:tcW w:w="5244" w:type="dxa"/>
          </w:tcPr>
          <w:p w:rsidR="00737D6B" w:rsidRPr="004243D6" w:rsidRDefault="00117360" w:rsidP="00655766">
            <w:pPr>
              <w:pStyle w:val="a5"/>
              <w:rPr>
                <w:rFonts w:ascii="Times New Roman" w:hAnsi="Times New Roman"/>
                <w:sz w:val="28"/>
                <w:szCs w:val="28"/>
              </w:rPr>
            </w:pPr>
            <w:r>
              <w:rPr>
                <w:rFonts w:ascii="Times New Roman" w:hAnsi="Times New Roman"/>
                <w:sz w:val="28"/>
                <w:szCs w:val="28"/>
              </w:rPr>
              <w:t>Р</w:t>
            </w:r>
            <w:r w:rsidR="00737D6B" w:rsidRPr="004243D6">
              <w:rPr>
                <w:rFonts w:ascii="Times New Roman" w:hAnsi="Times New Roman"/>
                <w:sz w:val="28"/>
                <w:szCs w:val="28"/>
              </w:rPr>
              <w:t>еализация Программы позволит достичь следующих результатов:</w:t>
            </w:r>
          </w:p>
          <w:p w:rsidR="00737D6B" w:rsidRPr="00F85607" w:rsidRDefault="00737D6B" w:rsidP="00655766">
            <w:pPr>
              <w:pStyle w:val="a5"/>
              <w:rPr>
                <w:rFonts w:ascii="Times New Roman" w:hAnsi="Times New Roman"/>
                <w:sz w:val="28"/>
                <w:szCs w:val="28"/>
              </w:rPr>
            </w:pPr>
            <w:r w:rsidRPr="00F85607">
              <w:rPr>
                <w:rFonts w:ascii="Times New Roman" w:hAnsi="Times New Roman"/>
                <w:sz w:val="28"/>
                <w:szCs w:val="28"/>
              </w:rPr>
              <w:t>количество субъектов малого и среднего предпринимательства в расчете на 10 тыс. чел. населения составит к 20</w:t>
            </w:r>
            <w:r w:rsidR="00E6260A">
              <w:rPr>
                <w:rFonts w:ascii="Times New Roman" w:hAnsi="Times New Roman"/>
                <w:sz w:val="28"/>
                <w:szCs w:val="28"/>
              </w:rPr>
              <w:t>25</w:t>
            </w:r>
            <w:r w:rsidRPr="00F85607">
              <w:rPr>
                <w:rFonts w:ascii="Times New Roman" w:hAnsi="Times New Roman"/>
                <w:sz w:val="28"/>
                <w:szCs w:val="28"/>
              </w:rPr>
              <w:t xml:space="preserve"> году 2</w:t>
            </w:r>
            <w:r w:rsidR="00E6260A">
              <w:rPr>
                <w:rFonts w:ascii="Times New Roman" w:hAnsi="Times New Roman"/>
                <w:sz w:val="28"/>
                <w:szCs w:val="28"/>
              </w:rPr>
              <w:t>47</w:t>
            </w:r>
            <w:r w:rsidRPr="00F85607">
              <w:rPr>
                <w:rFonts w:ascii="Times New Roman" w:hAnsi="Times New Roman"/>
                <w:sz w:val="28"/>
                <w:szCs w:val="28"/>
              </w:rPr>
              <w:t xml:space="preserve"> ед</w:t>
            </w:r>
            <w:r w:rsidR="00E6260A">
              <w:rPr>
                <w:rFonts w:ascii="Times New Roman" w:hAnsi="Times New Roman"/>
                <w:sz w:val="28"/>
                <w:szCs w:val="28"/>
              </w:rPr>
              <w:t>.</w:t>
            </w:r>
            <w:r w:rsidRPr="00F85607">
              <w:rPr>
                <w:rFonts w:ascii="Times New Roman" w:hAnsi="Times New Roman"/>
                <w:sz w:val="28"/>
                <w:szCs w:val="28"/>
              </w:rPr>
              <w:t>;</w:t>
            </w:r>
          </w:p>
          <w:p w:rsidR="00737D6B" w:rsidRPr="00FA0AF9" w:rsidRDefault="00737D6B" w:rsidP="00655766">
            <w:pPr>
              <w:pStyle w:val="a5"/>
              <w:rPr>
                <w:rFonts w:ascii="Times New Roman" w:hAnsi="Times New Roman"/>
                <w:sz w:val="28"/>
                <w:szCs w:val="28"/>
              </w:rPr>
            </w:pPr>
            <w:r w:rsidRPr="00FA0AF9">
              <w:rPr>
                <w:rFonts w:ascii="Times New Roman" w:hAnsi="Times New Roman"/>
                <w:sz w:val="28"/>
                <w:szCs w:val="28"/>
              </w:rPr>
              <w:t>количество занятых в малом и среднем предпринимательстве составит к 20</w:t>
            </w:r>
            <w:r w:rsidR="00E6260A">
              <w:rPr>
                <w:rFonts w:ascii="Times New Roman" w:hAnsi="Times New Roman"/>
                <w:sz w:val="28"/>
                <w:szCs w:val="28"/>
              </w:rPr>
              <w:t xml:space="preserve">25 </w:t>
            </w:r>
            <w:r w:rsidRPr="00FA0AF9">
              <w:rPr>
                <w:rFonts w:ascii="Times New Roman" w:hAnsi="Times New Roman"/>
                <w:sz w:val="28"/>
                <w:szCs w:val="28"/>
              </w:rPr>
              <w:t xml:space="preserve"> году  </w:t>
            </w:r>
            <w:r w:rsidR="00E6260A">
              <w:rPr>
                <w:rFonts w:ascii="Times New Roman" w:hAnsi="Times New Roman"/>
                <w:sz w:val="28"/>
                <w:szCs w:val="28"/>
              </w:rPr>
              <w:t>780</w:t>
            </w:r>
            <w:r w:rsidRPr="00FA0AF9">
              <w:rPr>
                <w:rFonts w:ascii="Times New Roman" w:hAnsi="Times New Roman"/>
                <w:sz w:val="28"/>
                <w:szCs w:val="28"/>
              </w:rPr>
              <w:t xml:space="preserve"> человек;</w:t>
            </w:r>
          </w:p>
          <w:p w:rsidR="00737D6B" w:rsidRPr="00B47497" w:rsidRDefault="00737D6B" w:rsidP="00655766">
            <w:pPr>
              <w:pStyle w:val="a5"/>
              <w:rPr>
                <w:rFonts w:ascii="Times New Roman" w:hAnsi="Times New Roman"/>
                <w:sz w:val="28"/>
                <w:szCs w:val="28"/>
              </w:rPr>
            </w:pPr>
            <w:r w:rsidRPr="00FA0AF9">
              <w:rPr>
                <w:rFonts w:ascii="Times New Roman" w:hAnsi="Times New Roman"/>
                <w:sz w:val="28"/>
                <w:szCs w:val="28"/>
              </w:rPr>
              <w:t>Оборот предприятий малого и среднего бизнеса составит к 20</w:t>
            </w:r>
            <w:r w:rsidR="00E6260A">
              <w:rPr>
                <w:rFonts w:ascii="Times New Roman" w:hAnsi="Times New Roman"/>
                <w:sz w:val="28"/>
                <w:szCs w:val="28"/>
              </w:rPr>
              <w:t>25</w:t>
            </w:r>
            <w:r w:rsidRPr="00FA0AF9">
              <w:rPr>
                <w:rFonts w:ascii="Times New Roman" w:hAnsi="Times New Roman"/>
                <w:sz w:val="28"/>
                <w:szCs w:val="28"/>
              </w:rPr>
              <w:t xml:space="preserve"> году </w:t>
            </w:r>
            <w:r w:rsidR="00E6260A">
              <w:rPr>
                <w:rFonts w:ascii="Times New Roman" w:hAnsi="Times New Roman"/>
                <w:sz w:val="28"/>
                <w:szCs w:val="28"/>
              </w:rPr>
              <w:t xml:space="preserve">4436 </w:t>
            </w:r>
            <w:r w:rsidRPr="00FA0AF9">
              <w:rPr>
                <w:rFonts w:ascii="Times New Roman" w:hAnsi="Times New Roman"/>
                <w:sz w:val="28"/>
                <w:szCs w:val="28"/>
              </w:rPr>
              <w:t>млн. рублей;</w:t>
            </w:r>
          </w:p>
          <w:p w:rsidR="00737D6B" w:rsidRPr="004243D6" w:rsidRDefault="00737D6B" w:rsidP="00655766">
            <w:pPr>
              <w:pStyle w:val="a5"/>
              <w:rPr>
                <w:rFonts w:ascii="Times New Roman" w:hAnsi="Times New Roman"/>
                <w:sz w:val="28"/>
                <w:szCs w:val="28"/>
              </w:rPr>
            </w:pP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Система организации управления и контроль за исполнением Программы</w:t>
            </w:r>
          </w:p>
        </w:tc>
        <w:tc>
          <w:tcPr>
            <w:tcW w:w="5244" w:type="dxa"/>
          </w:tcPr>
          <w:p w:rsidR="00737D6B" w:rsidRPr="004243D6" w:rsidRDefault="00E6260A" w:rsidP="00655766">
            <w:pPr>
              <w:pStyle w:val="a5"/>
              <w:rPr>
                <w:rFonts w:ascii="Times New Roman" w:hAnsi="Times New Roman"/>
                <w:sz w:val="28"/>
                <w:szCs w:val="28"/>
              </w:rPr>
            </w:pPr>
            <w:r>
              <w:rPr>
                <w:rFonts w:ascii="Times New Roman" w:hAnsi="Times New Roman"/>
                <w:sz w:val="28"/>
                <w:szCs w:val="28"/>
              </w:rPr>
              <w:t>У</w:t>
            </w:r>
            <w:r w:rsidR="00737D6B" w:rsidRPr="004243D6">
              <w:rPr>
                <w:rFonts w:ascii="Times New Roman" w:hAnsi="Times New Roman"/>
                <w:sz w:val="28"/>
                <w:szCs w:val="28"/>
              </w:rPr>
              <w:t>правление реализацией Программы осуществляет</w:t>
            </w:r>
            <w:r w:rsidR="00737D6B">
              <w:rPr>
                <w:rFonts w:ascii="Times New Roman" w:hAnsi="Times New Roman"/>
                <w:sz w:val="28"/>
                <w:szCs w:val="28"/>
              </w:rPr>
              <w:t xml:space="preserve"> экономическое управление администрации Дубенского муниципального района</w:t>
            </w:r>
            <w:r w:rsidR="00737D6B" w:rsidRPr="004243D6">
              <w:rPr>
                <w:rFonts w:ascii="Times New Roman" w:hAnsi="Times New Roman"/>
                <w:sz w:val="28"/>
                <w:szCs w:val="28"/>
              </w:rPr>
              <w:t>.</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Исполнители мероприятий Программы несут ответственность за своевременное и качественное их выполнение.</w:t>
            </w:r>
          </w:p>
          <w:p w:rsidR="00737D6B" w:rsidRPr="004243D6" w:rsidRDefault="00737D6B" w:rsidP="00655766">
            <w:pPr>
              <w:pStyle w:val="a5"/>
              <w:rPr>
                <w:rFonts w:ascii="Times New Roman" w:hAnsi="Times New Roman"/>
                <w:sz w:val="28"/>
                <w:szCs w:val="28"/>
              </w:rPr>
            </w:pPr>
            <w:r w:rsidRPr="00ED6A59">
              <w:rPr>
                <w:rFonts w:ascii="Times New Roman" w:hAnsi="Times New Roman"/>
                <w:sz w:val="28"/>
                <w:szCs w:val="28"/>
              </w:rPr>
              <w:t xml:space="preserve">Контроль за ходом исполнения Программы осуществляет </w:t>
            </w:r>
            <w:r>
              <w:rPr>
                <w:rFonts w:ascii="Times New Roman" w:hAnsi="Times New Roman"/>
                <w:sz w:val="28"/>
                <w:szCs w:val="28"/>
              </w:rPr>
              <w:t>первый заместитель</w:t>
            </w:r>
            <w:r w:rsidRPr="00ED6A59">
              <w:rPr>
                <w:rFonts w:ascii="Times New Roman" w:hAnsi="Times New Roman"/>
                <w:sz w:val="28"/>
                <w:szCs w:val="28"/>
              </w:rPr>
              <w:t xml:space="preserve"> главы </w:t>
            </w:r>
            <w:r>
              <w:rPr>
                <w:rFonts w:ascii="Times New Roman" w:hAnsi="Times New Roman"/>
                <w:sz w:val="28"/>
                <w:szCs w:val="28"/>
              </w:rPr>
              <w:t xml:space="preserve">администрации Дубенского муниципального района </w:t>
            </w:r>
            <w:r w:rsidRPr="00ED6A59">
              <w:rPr>
                <w:rFonts w:ascii="Times New Roman" w:hAnsi="Times New Roman"/>
                <w:sz w:val="28"/>
                <w:szCs w:val="28"/>
              </w:rPr>
              <w:t>– н</w:t>
            </w:r>
            <w:r>
              <w:rPr>
                <w:rFonts w:ascii="Times New Roman" w:hAnsi="Times New Roman"/>
                <w:sz w:val="28"/>
                <w:szCs w:val="28"/>
              </w:rPr>
              <w:t>ачальник финансового управления Вачаева Л.М.</w:t>
            </w:r>
          </w:p>
        </w:tc>
      </w:tr>
    </w:tbl>
    <w:p w:rsidR="00737D6B" w:rsidRPr="00737D6B" w:rsidRDefault="00737D6B" w:rsidP="00737D6B">
      <w:pPr>
        <w:spacing w:after="0" w:line="240" w:lineRule="auto"/>
        <w:jc w:val="center"/>
        <w:rPr>
          <w:rFonts w:ascii="Times New Roman" w:hAnsi="Times New Roman" w:cs="Times New Roman"/>
          <w:sz w:val="28"/>
        </w:rPr>
      </w:pPr>
    </w:p>
    <w:p w:rsidR="00AC334D" w:rsidRDefault="00AC334D">
      <w:pPr>
        <w:rPr>
          <w:b/>
          <w:sz w:val="28"/>
        </w:rPr>
      </w:pPr>
      <w:r>
        <w:rPr>
          <w:b/>
          <w:sz w:val="28"/>
        </w:rPr>
        <w:br w:type="page"/>
      </w:r>
    </w:p>
    <w:p w:rsidR="00EC05BB" w:rsidRPr="00357E86" w:rsidRDefault="00EC05BB" w:rsidP="00EC05BB">
      <w:pPr>
        <w:pStyle w:val="1"/>
        <w:rPr>
          <w:rFonts w:ascii="Times New Roman" w:hAnsi="Times New Roman"/>
          <w:color w:val="auto"/>
          <w:sz w:val="28"/>
          <w:szCs w:val="28"/>
        </w:rPr>
      </w:pPr>
      <w:r w:rsidRPr="00357E86">
        <w:rPr>
          <w:rFonts w:ascii="Times New Roman" w:hAnsi="Times New Roman"/>
          <w:color w:val="auto"/>
          <w:sz w:val="28"/>
          <w:szCs w:val="28"/>
        </w:rPr>
        <w:lastRenderedPageBreak/>
        <w:t>Раздел 1. Характеристика проблемы, на решение которой направлена Программа</w:t>
      </w:r>
    </w:p>
    <w:p w:rsidR="00EC05BB" w:rsidRDefault="00EC05BB" w:rsidP="00AC334D">
      <w:pPr>
        <w:spacing w:after="0" w:line="240" w:lineRule="auto"/>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Малое и среднее предпринимательство занимает важное место в экономике Дубенского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Особую роль малого и среднего предпринимательства в современных условиях определяют следующие факторы: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создает конкуренцию на рынках товаров и услуг, заполняет рыночные ниши, не занятые крупным бизнесом;</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становление и развитие малого и среднего предпринимательства обеспечивает экономическую самостоятельность населения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развитие малого и среднего предпринимательства способствует росту налоговых поступлений в бюджеты всех уровней.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состоянию на 1 января 201</w:t>
      </w:r>
      <w:r w:rsidR="00B00E4A">
        <w:rPr>
          <w:rFonts w:ascii="Times New Roman" w:hAnsi="Times New Roman"/>
          <w:sz w:val="28"/>
          <w:szCs w:val="28"/>
        </w:rPr>
        <w:t>9</w:t>
      </w:r>
      <w:r w:rsidRPr="000E2EB4">
        <w:rPr>
          <w:rFonts w:ascii="Times New Roman" w:hAnsi="Times New Roman"/>
          <w:sz w:val="28"/>
          <w:szCs w:val="28"/>
        </w:rPr>
        <w:t xml:space="preserve"> г. малое и среднее предпринимательство в Дубенском муниципальном районе представлено  27</w:t>
      </w:r>
      <w:r w:rsidR="00B00E4A">
        <w:rPr>
          <w:rFonts w:ascii="Times New Roman" w:hAnsi="Times New Roman"/>
          <w:sz w:val="28"/>
          <w:szCs w:val="28"/>
        </w:rPr>
        <w:t>7</w:t>
      </w:r>
      <w:r w:rsidRPr="000E2EB4">
        <w:rPr>
          <w:rFonts w:ascii="Times New Roman" w:hAnsi="Times New Roman"/>
          <w:sz w:val="28"/>
          <w:szCs w:val="28"/>
        </w:rPr>
        <w:t xml:space="preserve"> субъектами малого и среднего предпринимательства, из них 2 – средних предприятия; 8 – малых предприятия; 25 – микропредприятия; 2</w:t>
      </w:r>
      <w:r w:rsidR="00B00E4A">
        <w:rPr>
          <w:rFonts w:ascii="Times New Roman" w:hAnsi="Times New Roman"/>
          <w:sz w:val="28"/>
          <w:szCs w:val="28"/>
        </w:rPr>
        <w:t>01</w:t>
      </w:r>
      <w:r w:rsidRPr="000E2EB4">
        <w:rPr>
          <w:rFonts w:ascii="Times New Roman" w:hAnsi="Times New Roman"/>
          <w:sz w:val="28"/>
          <w:szCs w:val="28"/>
        </w:rPr>
        <w:t xml:space="preserve"> – индивидуальных предпринимателя; 4</w:t>
      </w:r>
      <w:r w:rsidR="00B00E4A">
        <w:rPr>
          <w:rFonts w:ascii="Times New Roman" w:hAnsi="Times New Roman"/>
          <w:sz w:val="28"/>
          <w:szCs w:val="28"/>
        </w:rPr>
        <w:t>1</w:t>
      </w:r>
      <w:r w:rsidRPr="000E2EB4">
        <w:rPr>
          <w:rFonts w:ascii="Times New Roman" w:hAnsi="Times New Roman"/>
          <w:sz w:val="28"/>
          <w:szCs w:val="28"/>
        </w:rPr>
        <w:t xml:space="preserve"> – крестьянских (фермерских) хозяйств. На 1000 жителей в Дубенском муниципальном районе приходится 2</w:t>
      </w:r>
      <w:r w:rsidR="00AC334D">
        <w:rPr>
          <w:rFonts w:ascii="Times New Roman" w:hAnsi="Times New Roman"/>
          <w:sz w:val="28"/>
          <w:szCs w:val="28"/>
        </w:rPr>
        <w:t xml:space="preserve">4 </w:t>
      </w:r>
      <w:r w:rsidRPr="000E2EB4">
        <w:rPr>
          <w:rFonts w:ascii="Times New Roman" w:hAnsi="Times New Roman"/>
          <w:sz w:val="28"/>
          <w:szCs w:val="28"/>
        </w:rPr>
        <w:t>субъектов малого и среднего бизнеса. По оценке 201</w:t>
      </w:r>
      <w:r w:rsidR="00AC334D">
        <w:rPr>
          <w:rFonts w:ascii="Times New Roman" w:hAnsi="Times New Roman"/>
          <w:sz w:val="28"/>
          <w:szCs w:val="28"/>
        </w:rPr>
        <w:t>9</w:t>
      </w:r>
      <w:r w:rsidRPr="000E2EB4">
        <w:rPr>
          <w:rFonts w:ascii="Times New Roman" w:hAnsi="Times New Roman"/>
          <w:sz w:val="28"/>
          <w:szCs w:val="28"/>
        </w:rPr>
        <w:t xml:space="preserve"> г. оборот малых и средних составляет 32</w:t>
      </w:r>
      <w:r w:rsidR="00AC334D">
        <w:rPr>
          <w:rFonts w:ascii="Times New Roman" w:hAnsi="Times New Roman"/>
          <w:sz w:val="28"/>
          <w:szCs w:val="28"/>
        </w:rPr>
        <w:t>73</w:t>
      </w:r>
      <w:r w:rsidRPr="000E2EB4">
        <w:rPr>
          <w:rFonts w:ascii="Times New Roman" w:hAnsi="Times New Roman"/>
          <w:sz w:val="28"/>
          <w:szCs w:val="28"/>
        </w:rPr>
        <w:t xml:space="preserve"> млн.руб., что на </w:t>
      </w:r>
      <w:r w:rsidR="00AC334D">
        <w:rPr>
          <w:rFonts w:ascii="Times New Roman" w:hAnsi="Times New Roman"/>
          <w:sz w:val="28"/>
          <w:szCs w:val="28"/>
        </w:rPr>
        <w:t>2,2</w:t>
      </w:r>
      <w:r w:rsidRPr="000E2EB4">
        <w:rPr>
          <w:rFonts w:ascii="Times New Roman" w:hAnsi="Times New Roman"/>
          <w:sz w:val="28"/>
          <w:szCs w:val="28"/>
        </w:rPr>
        <w:t>% больше</w:t>
      </w:r>
      <w:r w:rsidR="00AC334D">
        <w:rPr>
          <w:rFonts w:ascii="Times New Roman" w:hAnsi="Times New Roman"/>
          <w:sz w:val="28"/>
          <w:szCs w:val="28"/>
        </w:rPr>
        <w:t xml:space="preserve"> </w:t>
      </w:r>
      <w:r w:rsidRPr="000E2EB4">
        <w:rPr>
          <w:rFonts w:ascii="Times New Roman" w:hAnsi="Times New Roman"/>
          <w:sz w:val="28"/>
          <w:szCs w:val="28"/>
        </w:rPr>
        <w:t xml:space="preserve"> 201</w:t>
      </w:r>
      <w:r w:rsidR="00AC334D">
        <w:rPr>
          <w:rFonts w:ascii="Times New Roman" w:hAnsi="Times New Roman"/>
          <w:sz w:val="28"/>
          <w:szCs w:val="28"/>
        </w:rPr>
        <w:t xml:space="preserve">8 </w:t>
      </w:r>
      <w:r w:rsidRPr="000E2EB4">
        <w:rPr>
          <w:rFonts w:ascii="Times New Roman" w:hAnsi="Times New Roman"/>
          <w:sz w:val="28"/>
          <w:szCs w:val="28"/>
        </w:rPr>
        <w:t xml:space="preserve"> года (</w:t>
      </w:r>
      <w:r w:rsidR="00AC334D">
        <w:rPr>
          <w:rFonts w:ascii="Times New Roman" w:hAnsi="Times New Roman"/>
          <w:sz w:val="28"/>
          <w:szCs w:val="28"/>
        </w:rPr>
        <w:t xml:space="preserve"> на 7 </w:t>
      </w:r>
      <w:r w:rsidRPr="000E2EB4">
        <w:rPr>
          <w:rFonts w:ascii="Times New Roman" w:hAnsi="Times New Roman"/>
          <w:sz w:val="28"/>
          <w:szCs w:val="28"/>
        </w:rPr>
        <w:t xml:space="preserve"> млн.руб.).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Среднесписочная численность работников занятых на средних, малых и микропредприятиях Дубенского муниципального района увеличилась на 7%, что на 47 человек больше значения 2015 года.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Объем оборота розничной торговли во всех каналах реализации составил более 1,2 млрд.руб., с темпом роста в сопоставимых ценах 110,4%. В среднем на одного жителя района оборот розничной торговли составил 100,4 тыс. рублей.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деятельность субъектов малого и среднего предпринимательства приходится 3,3 % объема отгруженной промышленной продукции, 36,4 % объема произведенной продукции сельского хозяйства, 9 % объемов строительных работ, и 51,3 % розничного товарооборота.  Доля налоговых поступлений от субъектов малого и среднего бизнеса в местный бюджет составила 19,0 % от общей суммы собственных доходов бюджета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Из выше изложенного видно, что сфера деятельности малого и среднего бизнеса в Дубенском муниципальном районе  весьма обширна. Основными сферами деятельности малых предприятий являются торговля и общественное питание, сельское хозяйство, промышленность и строительство. Однако следует отметить, что самым распространенным видом является торговля и посредническая деятельность. Основной организационно-правовой формой регистрации малого бизнеса является индивидуальный предприниматель, что составляет 80% от всех субъектов малого и среднего бизнеса района.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lastRenderedPageBreak/>
        <w:t>За период с 201</w:t>
      </w:r>
      <w:r w:rsidR="00B00E4A">
        <w:rPr>
          <w:rFonts w:ascii="Times New Roman" w:hAnsi="Times New Roman"/>
          <w:sz w:val="28"/>
          <w:szCs w:val="28"/>
        </w:rPr>
        <w:t>6</w:t>
      </w:r>
      <w:r w:rsidRPr="000E2EB4">
        <w:rPr>
          <w:rFonts w:ascii="Times New Roman" w:hAnsi="Times New Roman"/>
          <w:sz w:val="28"/>
          <w:szCs w:val="28"/>
        </w:rPr>
        <w:t xml:space="preserve"> по 201</w:t>
      </w:r>
      <w:r w:rsidR="00B00E4A">
        <w:rPr>
          <w:rFonts w:ascii="Times New Roman" w:hAnsi="Times New Roman"/>
          <w:sz w:val="28"/>
          <w:szCs w:val="28"/>
        </w:rPr>
        <w:t>8</w:t>
      </w:r>
      <w:r w:rsidRPr="000E2EB4">
        <w:rPr>
          <w:rFonts w:ascii="Times New Roman" w:hAnsi="Times New Roman"/>
          <w:sz w:val="28"/>
          <w:szCs w:val="28"/>
        </w:rPr>
        <w:t xml:space="preserve"> г. в сфере торговли Дубенского муниципального района сложилась устойчивая тенденция к росту объемов розничного товарооборота. Его положительная динамика представлена в табл. 1.</w:t>
      </w:r>
    </w:p>
    <w:p w:rsidR="004B4F80" w:rsidRPr="000E2EB4" w:rsidRDefault="004B4F80" w:rsidP="004B4F80">
      <w:pPr>
        <w:ind w:firstLine="720"/>
        <w:jc w:val="right"/>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1</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Оборот розничной торговли в Дубенском муниципальном районе</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(в фактически действовавших ценах)</w:t>
      </w:r>
    </w:p>
    <w:p w:rsidR="004B4F80" w:rsidRDefault="004B4F80" w:rsidP="00A86C54">
      <w:pPr>
        <w:spacing w:after="0" w:line="240" w:lineRule="auto"/>
        <w:ind w:firstLine="720"/>
        <w:jc w:val="both"/>
        <w:rPr>
          <w:rFonts w:ascii="Times New Roman" w:hAnsi="Times New Roman"/>
          <w:sz w:val="28"/>
          <w:szCs w:val="28"/>
        </w:rPr>
      </w:pPr>
    </w:p>
    <w:p w:rsidR="008C38E9" w:rsidRPr="000E2EB4" w:rsidRDefault="008C38E9" w:rsidP="00A86C54">
      <w:pPr>
        <w:spacing w:after="0" w:line="240" w:lineRule="auto"/>
        <w:ind w:firstLine="720"/>
        <w:jc w:val="both"/>
        <w:rPr>
          <w:rFonts w:ascii="Times New Roman" w:hAnsi="Times New Roman"/>
          <w:sz w:val="28"/>
          <w:szCs w:val="28"/>
        </w:rPr>
      </w:pPr>
    </w:p>
    <w:tbl>
      <w:tblPr>
        <w:tblW w:w="0" w:type="auto"/>
        <w:tblInd w:w="78" w:type="dxa"/>
        <w:tblLayout w:type="fixed"/>
        <w:tblCellMar>
          <w:top w:w="28" w:type="dxa"/>
          <w:left w:w="28" w:type="dxa"/>
          <w:bottom w:w="28" w:type="dxa"/>
          <w:right w:w="28" w:type="dxa"/>
        </w:tblCellMar>
        <w:tblLook w:val="0000"/>
      </w:tblPr>
      <w:tblGrid>
        <w:gridCol w:w="2268"/>
        <w:gridCol w:w="3330"/>
        <w:gridCol w:w="3818"/>
      </w:tblGrid>
      <w:tr w:rsidR="004B4F80" w:rsidRPr="00A86C54" w:rsidTr="00655766">
        <w:trPr>
          <w:trHeight w:val="1065"/>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млн. руб.</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розничной торговли,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 к предыдущему году</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1065,4</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105,1</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color w:val="000000"/>
                <w:sz w:val="24"/>
                <w:szCs w:val="24"/>
              </w:rPr>
            </w:pPr>
            <w:r w:rsidRPr="00A86C54">
              <w:rPr>
                <w:rFonts w:ascii="Times New Roman" w:hAnsi="Times New Roman" w:cs="Times New Roman"/>
                <w:color w:val="000000"/>
                <w:sz w:val="24"/>
                <w:szCs w:val="24"/>
              </w:rPr>
              <w:t>1205,4</w:t>
            </w:r>
          </w:p>
          <w:p w:rsidR="004B4F80" w:rsidRPr="00A86C54" w:rsidRDefault="004B4F80"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113,1</w:t>
            </w:r>
          </w:p>
        </w:tc>
      </w:tr>
      <w:tr w:rsidR="00A86C54" w:rsidRPr="00A86C54" w:rsidTr="00655766">
        <w:trPr>
          <w:trHeight w:val="28"/>
        </w:trPr>
        <w:tc>
          <w:tcPr>
            <w:tcW w:w="2268" w:type="dxa"/>
            <w:tcBorders>
              <w:top w:val="single" w:sz="4" w:space="0" w:color="000000"/>
              <w:left w:val="single" w:sz="4" w:space="0" w:color="000000"/>
              <w:bottom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1249,5</w:t>
            </w:r>
          </w:p>
          <w:p w:rsidR="00A86C54" w:rsidRPr="00A86C54" w:rsidRDefault="00A86C54"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103,6</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территории Дубенского муниципального района по состоянию на 1 января 201</w:t>
      </w:r>
      <w:r w:rsidR="00A86C54">
        <w:rPr>
          <w:rFonts w:ascii="Times New Roman" w:hAnsi="Times New Roman"/>
          <w:sz w:val="28"/>
          <w:szCs w:val="28"/>
        </w:rPr>
        <w:t>9</w:t>
      </w:r>
      <w:r w:rsidRPr="000E2EB4">
        <w:rPr>
          <w:rFonts w:ascii="Times New Roman" w:hAnsi="Times New Roman"/>
          <w:sz w:val="28"/>
          <w:szCs w:val="28"/>
        </w:rPr>
        <w:t xml:space="preserve"> г. функционируют 117 стационарных торговых объектов. Из них </w:t>
      </w:r>
      <w:r w:rsidR="00A86C54">
        <w:rPr>
          <w:rFonts w:ascii="Times New Roman" w:hAnsi="Times New Roman"/>
          <w:sz w:val="28"/>
          <w:szCs w:val="28"/>
        </w:rPr>
        <w:t>13</w:t>
      </w:r>
      <w:r w:rsidRPr="000E2EB4">
        <w:rPr>
          <w:rFonts w:ascii="Times New Roman" w:hAnsi="Times New Roman"/>
          <w:sz w:val="28"/>
          <w:szCs w:val="28"/>
        </w:rPr>
        <w:t xml:space="preserve"> продовольственных магазина, 4</w:t>
      </w:r>
      <w:r w:rsidR="00A86C54">
        <w:rPr>
          <w:rFonts w:ascii="Times New Roman" w:hAnsi="Times New Roman"/>
          <w:sz w:val="28"/>
          <w:szCs w:val="28"/>
        </w:rPr>
        <w:t>9</w:t>
      </w:r>
      <w:r w:rsidRPr="000E2EB4">
        <w:rPr>
          <w:rFonts w:ascii="Times New Roman" w:hAnsi="Times New Roman"/>
          <w:sz w:val="28"/>
          <w:szCs w:val="28"/>
        </w:rPr>
        <w:t xml:space="preserve"> непродовольственных магазина, </w:t>
      </w:r>
      <w:r w:rsidR="00A86C54">
        <w:rPr>
          <w:rFonts w:ascii="Times New Roman" w:hAnsi="Times New Roman"/>
          <w:sz w:val="28"/>
          <w:szCs w:val="28"/>
        </w:rPr>
        <w:t>55</w:t>
      </w:r>
      <w:r w:rsidRPr="000E2EB4">
        <w:rPr>
          <w:rFonts w:ascii="Times New Roman" w:hAnsi="Times New Roman"/>
          <w:sz w:val="28"/>
          <w:szCs w:val="28"/>
        </w:rPr>
        <w:t xml:space="preserve"> смешанных магазина. Также в районе 4 нестационарных торговых объектов, 11 автолавок. </w:t>
      </w:r>
    </w:p>
    <w:p w:rsidR="004B4F80"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сравнению с 201</w:t>
      </w:r>
      <w:r w:rsidR="00A86C54">
        <w:rPr>
          <w:rFonts w:ascii="Times New Roman" w:hAnsi="Times New Roman"/>
          <w:sz w:val="28"/>
          <w:szCs w:val="28"/>
        </w:rPr>
        <w:t>8</w:t>
      </w:r>
      <w:r w:rsidRPr="000E2EB4">
        <w:rPr>
          <w:rFonts w:ascii="Times New Roman" w:hAnsi="Times New Roman"/>
          <w:sz w:val="28"/>
          <w:szCs w:val="28"/>
        </w:rPr>
        <w:t xml:space="preserve"> г. продовольственных магазинов увеличилось на </w:t>
      </w:r>
      <w:r w:rsidR="00A86C54">
        <w:rPr>
          <w:rFonts w:ascii="Times New Roman" w:hAnsi="Times New Roman"/>
          <w:sz w:val="28"/>
          <w:szCs w:val="28"/>
        </w:rPr>
        <w:t>4</w:t>
      </w:r>
      <w:r w:rsidRPr="000E2EB4">
        <w:rPr>
          <w:rFonts w:ascii="Times New Roman" w:hAnsi="Times New Roman"/>
          <w:sz w:val="28"/>
          <w:szCs w:val="28"/>
        </w:rPr>
        <w:t xml:space="preserve"> ед., </w:t>
      </w:r>
      <w:r w:rsidR="00A86C54">
        <w:rPr>
          <w:rFonts w:ascii="Times New Roman" w:hAnsi="Times New Roman"/>
          <w:sz w:val="28"/>
          <w:szCs w:val="28"/>
        </w:rPr>
        <w:t xml:space="preserve">количество </w:t>
      </w:r>
      <w:r w:rsidRPr="000E2EB4">
        <w:rPr>
          <w:rFonts w:ascii="Times New Roman" w:hAnsi="Times New Roman"/>
          <w:sz w:val="28"/>
          <w:szCs w:val="28"/>
        </w:rPr>
        <w:t>непродовольственных</w:t>
      </w:r>
      <w:r w:rsidR="00A86C54">
        <w:rPr>
          <w:rFonts w:ascii="Times New Roman" w:hAnsi="Times New Roman"/>
          <w:sz w:val="28"/>
          <w:szCs w:val="28"/>
        </w:rPr>
        <w:t xml:space="preserve"> магазинов уменьшилось</w:t>
      </w:r>
      <w:r w:rsidRPr="000E2EB4">
        <w:rPr>
          <w:rFonts w:ascii="Times New Roman" w:hAnsi="Times New Roman"/>
          <w:sz w:val="28"/>
          <w:szCs w:val="28"/>
        </w:rPr>
        <w:t xml:space="preserve"> на </w:t>
      </w:r>
      <w:r w:rsidR="00A86C54">
        <w:rPr>
          <w:rFonts w:ascii="Times New Roman" w:hAnsi="Times New Roman"/>
          <w:sz w:val="28"/>
          <w:szCs w:val="28"/>
        </w:rPr>
        <w:t>3</w:t>
      </w:r>
      <w:r w:rsidRPr="000E2EB4">
        <w:rPr>
          <w:rFonts w:ascii="Times New Roman" w:hAnsi="Times New Roman"/>
          <w:sz w:val="28"/>
          <w:szCs w:val="28"/>
        </w:rPr>
        <w:t xml:space="preserve"> ед., количество смешанных магазинов уменьшилось  на </w:t>
      </w:r>
      <w:r w:rsidR="00A86C54">
        <w:rPr>
          <w:rFonts w:ascii="Times New Roman" w:hAnsi="Times New Roman"/>
          <w:sz w:val="28"/>
          <w:szCs w:val="28"/>
        </w:rPr>
        <w:t>7</w:t>
      </w:r>
      <w:r w:rsidRPr="000E2EB4">
        <w:rPr>
          <w:rFonts w:ascii="Times New Roman" w:hAnsi="Times New Roman"/>
          <w:sz w:val="28"/>
          <w:szCs w:val="28"/>
        </w:rPr>
        <w:t xml:space="preserve"> ед., количество точек нестационарной сети  осталось на уровне 201</w:t>
      </w:r>
      <w:r w:rsidR="00A86C54">
        <w:rPr>
          <w:rFonts w:ascii="Times New Roman" w:hAnsi="Times New Roman"/>
          <w:sz w:val="28"/>
          <w:szCs w:val="28"/>
        </w:rPr>
        <w:t>8</w:t>
      </w:r>
      <w:r w:rsidRPr="000E2EB4">
        <w:rPr>
          <w:rFonts w:ascii="Times New Roman" w:hAnsi="Times New Roman"/>
          <w:sz w:val="28"/>
          <w:szCs w:val="28"/>
        </w:rPr>
        <w:t xml:space="preserve"> г. (табл. 2). Обеспеченность торговой площадью стационарных торговых объектов в расчете на 1000 человек  на 1 января 201</w:t>
      </w:r>
      <w:r w:rsidR="00A86C54">
        <w:rPr>
          <w:rFonts w:ascii="Times New Roman" w:hAnsi="Times New Roman"/>
          <w:sz w:val="28"/>
          <w:szCs w:val="28"/>
        </w:rPr>
        <w:t>9</w:t>
      </w:r>
      <w:r w:rsidRPr="000E2EB4">
        <w:rPr>
          <w:rFonts w:ascii="Times New Roman" w:hAnsi="Times New Roman"/>
          <w:sz w:val="28"/>
          <w:szCs w:val="28"/>
        </w:rPr>
        <w:t xml:space="preserve"> составляет 5</w:t>
      </w:r>
      <w:r w:rsidR="00A86C54">
        <w:rPr>
          <w:rFonts w:ascii="Times New Roman" w:hAnsi="Times New Roman"/>
          <w:sz w:val="28"/>
          <w:szCs w:val="28"/>
        </w:rPr>
        <w:t>48</w:t>
      </w:r>
      <w:r w:rsidRPr="000E2EB4">
        <w:rPr>
          <w:rFonts w:ascii="Times New Roman" w:hAnsi="Times New Roman"/>
          <w:sz w:val="28"/>
          <w:szCs w:val="28"/>
        </w:rPr>
        <w:t>,</w:t>
      </w:r>
      <w:r w:rsidR="00A86C54">
        <w:rPr>
          <w:rFonts w:ascii="Times New Roman" w:hAnsi="Times New Roman"/>
          <w:sz w:val="28"/>
          <w:szCs w:val="28"/>
        </w:rPr>
        <w:t xml:space="preserve">5 </w:t>
      </w:r>
      <w:r w:rsidRPr="000E2EB4">
        <w:rPr>
          <w:rFonts w:ascii="Times New Roman" w:hAnsi="Times New Roman"/>
          <w:sz w:val="28"/>
          <w:szCs w:val="28"/>
        </w:rPr>
        <w:t xml:space="preserve">кв. м., что на </w:t>
      </w:r>
      <w:r w:rsidR="00A86C54">
        <w:rPr>
          <w:rFonts w:ascii="Times New Roman" w:hAnsi="Times New Roman"/>
          <w:sz w:val="28"/>
          <w:szCs w:val="28"/>
        </w:rPr>
        <w:t xml:space="preserve">48,5 </w:t>
      </w:r>
      <w:r w:rsidRPr="000E2EB4">
        <w:rPr>
          <w:rFonts w:ascii="Times New Roman" w:hAnsi="Times New Roman"/>
          <w:sz w:val="28"/>
          <w:szCs w:val="28"/>
        </w:rPr>
        <w:t xml:space="preserve"> кв.м. больше прошлого года.</w:t>
      </w:r>
    </w:p>
    <w:p w:rsidR="008C38E9" w:rsidRDefault="008C38E9" w:rsidP="00AC334D">
      <w:pPr>
        <w:spacing w:after="0" w:line="240" w:lineRule="auto"/>
        <w:ind w:firstLine="720"/>
        <w:jc w:val="both"/>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2</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Инфраструктура торговой сети</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Дубенского муниципального района</w:t>
      </w:r>
    </w:p>
    <w:p w:rsidR="004B4F80" w:rsidRPr="000E2EB4" w:rsidRDefault="004B4F80" w:rsidP="004B4F80">
      <w:pPr>
        <w:ind w:firstLine="720"/>
        <w:jc w:val="center"/>
        <w:rPr>
          <w:rFonts w:ascii="Times New Roman" w:hAnsi="Times New Roman"/>
          <w:sz w:val="28"/>
          <w:szCs w:val="28"/>
        </w:rPr>
      </w:pPr>
    </w:p>
    <w:tbl>
      <w:tblPr>
        <w:tblW w:w="0" w:type="auto"/>
        <w:tblInd w:w="49" w:type="dxa"/>
        <w:tblLayout w:type="fixed"/>
        <w:tblCellMar>
          <w:top w:w="28" w:type="dxa"/>
          <w:left w:w="28" w:type="dxa"/>
          <w:right w:w="28" w:type="dxa"/>
        </w:tblCellMar>
        <w:tblLook w:val="0000"/>
      </w:tblPr>
      <w:tblGrid>
        <w:gridCol w:w="2268"/>
        <w:gridCol w:w="1311"/>
        <w:gridCol w:w="1055"/>
        <w:gridCol w:w="1183"/>
        <w:gridCol w:w="1362"/>
        <w:gridCol w:w="1004"/>
        <w:gridCol w:w="1185"/>
      </w:tblGrid>
      <w:tr w:rsidR="004B4F80" w:rsidRPr="000E2EB4" w:rsidTr="00655766">
        <w:tc>
          <w:tcPr>
            <w:tcW w:w="2268" w:type="dxa"/>
            <w:vMerge w:val="restart"/>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Тип предприятия</w:t>
            </w:r>
          </w:p>
        </w:tc>
        <w:tc>
          <w:tcPr>
            <w:tcW w:w="3549" w:type="dxa"/>
            <w:gridSpan w:val="3"/>
            <w:tcBorders>
              <w:top w:val="single" w:sz="1" w:space="0" w:color="000000"/>
              <w:left w:val="single" w:sz="1" w:space="0" w:color="000000"/>
              <w:bottom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8</w:t>
            </w:r>
            <w:r w:rsidRPr="000E2EB4">
              <w:rPr>
                <w:rFonts w:ascii="Times New Roman" w:hAnsi="Times New Roman" w:cs="Times New Roman"/>
              </w:rPr>
              <w:t xml:space="preserve"> г.</w:t>
            </w:r>
          </w:p>
        </w:tc>
        <w:tc>
          <w:tcPr>
            <w:tcW w:w="3551" w:type="dxa"/>
            <w:gridSpan w:val="3"/>
            <w:tcBorders>
              <w:top w:val="single" w:sz="1" w:space="0" w:color="000000"/>
              <w:left w:val="single" w:sz="1" w:space="0" w:color="000000"/>
              <w:bottom w:val="single" w:sz="1" w:space="0" w:color="000000"/>
              <w:right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840"/>
        </w:trPr>
        <w:tc>
          <w:tcPr>
            <w:tcW w:w="2268" w:type="dxa"/>
            <w:vMerge/>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p>
        </w:tc>
        <w:tc>
          <w:tcPr>
            <w:tcW w:w="1311"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55"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площадь, м</w:t>
            </w:r>
            <w:r w:rsidRPr="000E2EB4">
              <w:rPr>
                <w:rFonts w:ascii="Times New Roman" w:hAnsi="Times New Roman" w:cs="Times New Roman"/>
                <w:vertAlign w:val="superscript"/>
              </w:rPr>
              <w:t>2</w:t>
            </w:r>
          </w:p>
        </w:tc>
        <w:tc>
          <w:tcPr>
            <w:tcW w:w="1183"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в т. ч. торговая,</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м</w:t>
            </w:r>
            <w:r w:rsidRPr="000E2EB4">
              <w:rPr>
                <w:rFonts w:ascii="Times New Roman" w:hAnsi="Times New Roman" w:cs="Times New Roman"/>
                <w:vertAlign w:val="superscript"/>
              </w:rPr>
              <w:t>2</w:t>
            </w:r>
          </w:p>
        </w:tc>
        <w:tc>
          <w:tcPr>
            <w:tcW w:w="1362"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04"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всего, м</w:t>
            </w:r>
            <w:r w:rsidRPr="000E2EB4">
              <w:rPr>
                <w:rFonts w:ascii="Times New Roman" w:hAnsi="Times New Roman" w:cs="Times New Roman"/>
                <w:vertAlign w:val="superscript"/>
              </w:rPr>
              <w:t>2</w:t>
            </w:r>
          </w:p>
        </w:tc>
        <w:tc>
          <w:tcPr>
            <w:tcW w:w="1185" w:type="dxa"/>
            <w:tcBorders>
              <w:left w:val="single" w:sz="1" w:space="0" w:color="000000"/>
              <w:bottom w:val="single" w:sz="1" w:space="0" w:color="000000"/>
              <w:right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в т. ч. торговая, м</w:t>
            </w:r>
            <w:r w:rsidRPr="000E2EB4">
              <w:rPr>
                <w:rFonts w:ascii="Times New Roman" w:hAnsi="Times New Roman" w:cs="Times New Roman"/>
                <w:vertAlign w:val="superscript"/>
              </w:rPr>
              <w:t>2</w:t>
            </w:r>
          </w:p>
        </w:tc>
      </w:tr>
      <w:tr w:rsidR="00ED1B11" w:rsidRPr="000E2EB4" w:rsidTr="00ED1B11">
        <w:trPr>
          <w:trHeight w:val="549"/>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8403</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5998</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11125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6417</w:t>
            </w:r>
          </w:p>
        </w:tc>
      </w:tr>
      <w:tr w:rsidR="00ED1B11" w:rsidRPr="000E2EB4" w:rsidTr="00ED1B11">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lastRenderedPageBreak/>
              <w:t>В том числе:</w:t>
            </w:r>
          </w:p>
          <w:p w:rsidR="00ED1B11" w:rsidRPr="000E2EB4" w:rsidRDefault="00ED1B11" w:rsidP="00655766">
            <w:pPr>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9</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684</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532</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13</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3280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630</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непродовольственные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46</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3157</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2206</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49</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3715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2809</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смешанные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62</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4562</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3260</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55</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4130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2978</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Нестационарные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55"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3"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362"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04"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Автолавки</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r>
      <w:tr w:rsidR="00ED1B11" w:rsidRPr="000E2EB4" w:rsidTr="00ED1B11">
        <w:trPr>
          <w:trHeight w:val="360"/>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bCs/>
              </w:rPr>
            </w:pPr>
            <w:r w:rsidRPr="000E2EB4">
              <w:rPr>
                <w:rFonts w:ascii="Times New Roman" w:hAnsi="Times New Roman" w:cs="Times New Roman"/>
                <w:bCs/>
              </w:rPr>
              <w:t>Итого</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8435</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6010</w:t>
            </w:r>
          </w:p>
        </w:tc>
        <w:tc>
          <w:tcPr>
            <w:tcW w:w="1362"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04"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11137</w:t>
            </w:r>
          </w:p>
        </w:tc>
        <w:tc>
          <w:tcPr>
            <w:tcW w:w="1185" w:type="dxa"/>
            <w:tcBorders>
              <w:left w:val="single" w:sz="1" w:space="0" w:color="000000"/>
              <w:bottom w:val="single" w:sz="1" w:space="0" w:color="000000"/>
              <w:right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6429</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Основная доля оборота розничной торговли приходится на стационарные предприятия торговли, доля рынков и ярмарок составляет около 10,6 %. Тем не менее, формат ярмарочной торговли предоставляет товаропроизводителям дополнительную возможность реализации своей продукции потребителям, минуя посредников, что, в свою очередь, способствует обеспечению населения района продукцией высокого качества по доступным ценам. В настоящее время в Дубенском районе постоянно функционирует еженедельная универсальная ярмарка. </w:t>
      </w:r>
    </w:p>
    <w:p w:rsidR="004B4F80" w:rsidRPr="000E2EB4" w:rsidRDefault="004B4F80" w:rsidP="00AC334D">
      <w:pPr>
        <w:spacing w:after="0" w:line="240" w:lineRule="auto"/>
        <w:ind w:firstLine="567"/>
        <w:jc w:val="both"/>
        <w:rPr>
          <w:rFonts w:ascii="Times New Roman" w:hAnsi="Times New Roman"/>
          <w:sz w:val="28"/>
          <w:szCs w:val="28"/>
        </w:rPr>
      </w:pPr>
      <w:r w:rsidRPr="000E2EB4">
        <w:rPr>
          <w:rFonts w:ascii="Times New Roman" w:hAnsi="Times New Roman"/>
          <w:sz w:val="28"/>
          <w:szCs w:val="28"/>
        </w:rPr>
        <w:t>В целом в Дубенском муниципальном районе сложилась положительная динамика в развитии торговли. В то же время имеется ряд нерешенных проблем. К ним относятся: недостаточный уровень покупательной способности, сложившейся вследствие как внутренних (низкие среднедушевые денежные доходы населения), так и внешних причин (недостаточное привлечение де-нежных средств из-за пределов муниципального района); недостаточный уровень развития инфраструктуры, ее неприспособленность для развития современных форм торговли.</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shd w:val="clear" w:color="auto" w:fill="FFFFFF"/>
        </w:rPr>
        <w:t>К слабо развивающемуся виду предпринимательской деятельности Дуб</w:t>
      </w:r>
      <w:r w:rsidRPr="000E2EB4">
        <w:rPr>
          <w:rFonts w:ascii="Times New Roman" w:hAnsi="Times New Roman" w:cs="Times New Roman"/>
          <w:bCs/>
          <w:color w:val="000000"/>
          <w:sz w:val="28"/>
          <w:szCs w:val="28"/>
        </w:rPr>
        <w:t>енского муниципального района относится общественное питание. В частности, с 201</w:t>
      </w:r>
      <w:r w:rsidR="00ED1B11">
        <w:rPr>
          <w:rFonts w:ascii="Times New Roman" w:hAnsi="Times New Roman" w:cs="Times New Roman"/>
          <w:bCs/>
          <w:color w:val="000000"/>
          <w:sz w:val="28"/>
          <w:szCs w:val="28"/>
        </w:rPr>
        <w:t>6</w:t>
      </w:r>
      <w:r w:rsidRPr="000E2EB4">
        <w:rPr>
          <w:rFonts w:ascii="Times New Roman" w:hAnsi="Times New Roman" w:cs="Times New Roman"/>
          <w:bCs/>
          <w:color w:val="000000"/>
          <w:sz w:val="28"/>
          <w:szCs w:val="28"/>
        </w:rPr>
        <w:t xml:space="preserve"> по 201</w:t>
      </w:r>
      <w:r w:rsidR="00ED1B11">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г. наблюдается отрицательная динамика оборота общественного питания  (табл. 3).</w:t>
      </w:r>
    </w:p>
    <w:p w:rsidR="004B4F80" w:rsidRPr="000E2EB4" w:rsidRDefault="004B4F80" w:rsidP="004B4F80">
      <w:pPr>
        <w:spacing w:line="288" w:lineRule="auto"/>
        <w:ind w:firstLine="567"/>
        <w:jc w:val="right"/>
        <w:rPr>
          <w:rFonts w:ascii="Times New Roman" w:hAnsi="Times New Roman" w:cs="Times New Roman"/>
          <w:sz w:val="28"/>
          <w:szCs w:val="28"/>
        </w:rPr>
      </w:pPr>
      <w:r w:rsidRPr="000E2EB4">
        <w:rPr>
          <w:rFonts w:ascii="Times New Roman" w:hAnsi="Times New Roman" w:cs="Times New Roman"/>
          <w:sz w:val="28"/>
          <w:szCs w:val="28"/>
        </w:rPr>
        <w:t>Таблица 3</w:t>
      </w:r>
    </w:p>
    <w:p w:rsidR="004B4F80" w:rsidRDefault="004B4F80" w:rsidP="004B4F80">
      <w:pPr>
        <w:spacing w:line="288" w:lineRule="auto"/>
        <w:ind w:firstLine="567"/>
        <w:jc w:val="center"/>
        <w:rPr>
          <w:rFonts w:ascii="Times New Roman" w:hAnsi="Times New Roman" w:cs="Times New Roman"/>
          <w:bCs/>
          <w:color w:val="000000"/>
          <w:sz w:val="28"/>
          <w:szCs w:val="28"/>
        </w:rPr>
      </w:pPr>
      <w:r w:rsidRPr="00A86C54">
        <w:rPr>
          <w:rFonts w:ascii="Times New Roman" w:hAnsi="Times New Roman" w:cs="Times New Roman"/>
          <w:bCs/>
          <w:sz w:val="28"/>
          <w:szCs w:val="28"/>
        </w:rPr>
        <w:t xml:space="preserve">Оборот общественного питания в Дубенском </w:t>
      </w:r>
      <w:r w:rsidRPr="00A86C54">
        <w:rPr>
          <w:rFonts w:ascii="Times New Roman" w:hAnsi="Times New Roman" w:cs="Times New Roman"/>
          <w:bCs/>
          <w:color w:val="000000"/>
          <w:sz w:val="28"/>
          <w:szCs w:val="28"/>
        </w:rPr>
        <w:t>муниципальном районе</w:t>
      </w:r>
    </w:p>
    <w:tbl>
      <w:tblPr>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tblPr>
      <w:tblGrid>
        <w:gridCol w:w="2268"/>
        <w:gridCol w:w="3330"/>
        <w:gridCol w:w="3880"/>
      </w:tblGrid>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тыс.  руб.</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общественного питания,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в % к предыдущему году</w:t>
            </w:r>
          </w:p>
        </w:tc>
      </w:tr>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5424</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104,1</w:t>
            </w:r>
          </w:p>
        </w:tc>
      </w:tr>
      <w:tr w:rsidR="004B4F80" w:rsidRPr="00A86C54" w:rsidTr="00655766">
        <w:trPr>
          <w:trHeight w:val="210"/>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5560</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102,5</w:t>
            </w:r>
          </w:p>
        </w:tc>
      </w:tr>
      <w:tr w:rsidR="00084FE8" w:rsidRPr="00A86C54" w:rsidTr="00655766">
        <w:trPr>
          <w:trHeight w:val="210"/>
        </w:trPr>
        <w:tc>
          <w:tcPr>
            <w:tcW w:w="2268"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5630</w:t>
            </w:r>
          </w:p>
        </w:tc>
        <w:tc>
          <w:tcPr>
            <w:tcW w:w="388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101,2</w:t>
            </w:r>
          </w:p>
        </w:tc>
      </w:tr>
    </w:tbl>
    <w:p w:rsidR="004B4F80" w:rsidRPr="000E2EB4" w:rsidRDefault="004B4F80" w:rsidP="004B4F80">
      <w:pPr>
        <w:pStyle w:val="ac"/>
        <w:suppressAutoHyphens w:val="0"/>
        <w:spacing w:after="0" w:line="288" w:lineRule="auto"/>
        <w:ind w:firstLine="567"/>
        <w:jc w:val="both"/>
      </w:pPr>
    </w:p>
    <w:p w:rsidR="004B4F80" w:rsidRPr="000E2EB4" w:rsidRDefault="004B4F80" w:rsidP="004B4F80">
      <w:pPr>
        <w:spacing w:line="288" w:lineRule="auto"/>
        <w:ind w:firstLine="567"/>
        <w:jc w:val="both"/>
        <w:rPr>
          <w:rFonts w:ascii="Times New Roman" w:hAnsi="Times New Roman" w:cs="Times New Roman"/>
          <w:color w:val="000000"/>
          <w:sz w:val="28"/>
          <w:szCs w:val="28"/>
        </w:rPr>
      </w:pPr>
      <w:r w:rsidRPr="000E2EB4">
        <w:rPr>
          <w:rFonts w:ascii="Times New Roman" w:hAnsi="Times New Roman" w:cs="Times New Roman"/>
          <w:bCs/>
          <w:color w:val="000000"/>
          <w:sz w:val="28"/>
          <w:szCs w:val="28"/>
        </w:rPr>
        <w:lastRenderedPageBreak/>
        <w:t>По состоянию на 1 января 201</w:t>
      </w:r>
      <w:r w:rsidR="00084FE8">
        <w:rPr>
          <w:rFonts w:ascii="Times New Roman" w:hAnsi="Times New Roman" w:cs="Times New Roman"/>
          <w:bCs/>
          <w:color w:val="000000"/>
          <w:sz w:val="28"/>
          <w:szCs w:val="28"/>
        </w:rPr>
        <w:t>9</w:t>
      </w:r>
      <w:r w:rsidRPr="000E2EB4">
        <w:rPr>
          <w:rFonts w:ascii="Times New Roman" w:hAnsi="Times New Roman" w:cs="Times New Roman"/>
          <w:bCs/>
          <w:color w:val="000000"/>
          <w:sz w:val="28"/>
          <w:szCs w:val="28"/>
        </w:rPr>
        <w:t xml:space="preserve"> г. в районе с учетом столовых, в учреждениях функционирует </w:t>
      </w:r>
      <w:r w:rsidR="00084FE8">
        <w:rPr>
          <w:rFonts w:ascii="Times New Roman" w:hAnsi="Times New Roman" w:cs="Times New Roman"/>
          <w:bCs/>
          <w:color w:val="000000"/>
          <w:sz w:val="28"/>
          <w:szCs w:val="28"/>
        </w:rPr>
        <w:t>23</w:t>
      </w:r>
      <w:r w:rsidRPr="000E2EB4">
        <w:rPr>
          <w:rFonts w:ascii="Times New Roman" w:hAnsi="Times New Roman" w:cs="Times New Roman"/>
          <w:bCs/>
          <w:color w:val="000000"/>
          <w:sz w:val="28"/>
          <w:szCs w:val="28"/>
        </w:rPr>
        <w:t xml:space="preserve"> объектов общественного питания на 1</w:t>
      </w:r>
      <w:r w:rsidR="00084FE8">
        <w:rPr>
          <w:rFonts w:ascii="Times New Roman" w:hAnsi="Times New Roman" w:cs="Times New Roman"/>
          <w:bCs/>
          <w:color w:val="000000"/>
          <w:sz w:val="28"/>
          <w:szCs w:val="28"/>
        </w:rPr>
        <w:t xml:space="preserve"> 606 </w:t>
      </w:r>
      <w:r w:rsidRPr="000E2EB4">
        <w:rPr>
          <w:rFonts w:ascii="Times New Roman" w:hAnsi="Times New Roman" w:cs="Times New Roman"/>
          <w:bCs/>
          <w:color w:val="000000"/>
          <w:sz w:val="28"/>
          <w:szCs w:val="28"/>
        </w:rPr>
        <w:t xml:space="preserve">посадочных мест. К предприятиям общественного питания общедоступной сети относятся лишь </w:t>
      </w:r>
      <w:r w:rsidR="00084FE8">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стационарных объектов общественного питания открытой сети:  — </w:t>
      </w:r>
      <w:r w:rsidR="00084FE8">
        <w:rPr>
          <w:rFonts w:ascii="Times New Roman" w:hAnsi="Times New Roman" w:cs="Times New Roman"/>
          <w:bCs/>
          <w:color w:val="000000"/>
          <w:sz w:val="28"/>
          <w:szCs w:val="28"/>
        </w:rPr>
        <w:t>7</w:t>
      </w:r>
      <w:r w:rsidRPr="000E2EB4">
        <w:rPr>
          <w:rFonts w:ascii="Times New Roman" w:hAnsi="Times New Roman" w:cs="Times New Roman"/>
          <w:bCs/>
          <w:color w:val="000000"/>
          <w:sz w:val="28"/>
          <w:szCs w:val="28"/>
        </w:rPr>
        <w:t xml:space="preserve"> кафе и 1 бар. </w:t>
      </w:r>
      <w:r w:rsidRPr="000E2EB4">
        <w:rPr>
          <w:rFonts w:ascii="Times New Roman" w:hAnsi="Times New Roman" w:cs="Times New Roman"/>
          <w:color w:val="000000"/>
          <w:sz w:val="28"/>
          <w:szCs w:val="28"/>
        </w:rPr>
        <w:t xml:space="preserve"> Сфера общественного питания закрытого типа включает 15 столовых на 796 посадочных места (табл. 4). Таким образом, обеспеченность посадочными местами на предприятиях общественного питания открытого типа в 201</w:t>
      </w:r>
      <w:r w:rsidR="00084FE8">
        <w:rPr>
          <w:rFonts w:ascii="Times New Roman" w:hAnsi="Times New Roman" w:cs="Times New Roman"/>
          <w:color w:val="000000"/>
          <w:sz w:val="28"/>
          <w:szCs w:val="28"/>
        </w:rPr>
        <w:t>9</w:t>
      </w:r>
      <w:r w:rsidRPr="000E2EB4">
        <w:rPr>
          <w:rFonts w:ascii="Times New Roman" w:hAnsi="Times New Roman" w:cs="Times New Roman"/>
          <w:color w:val="000000"/>
          <w:sz w:val="28"/>
          <w:szCs w:val="28"/>
        </w:rPr>
        <w:t xml:space="preserve">г. составила </w:t>
      </w:r>
      <w:r w:rsidR="00ED1B11">
        <w:rPr>
          <w:rFonts w:ascii="Times New Roman" w:hAnsi="Times New Roman" w:cs="Times New Roman"/>
          <w:color w:val="000000"/>
          <w:sz w:val="28"/>
          <w:szCs w:val="28"/>
        </w:rPr>
        <w:t>71</w:t>
      </w:r>
      <w:r w:rsidRPr="000E2EB4">
        <w:rPr>
          <w:rFonts w:ascii="Times New Roman" w:hAnsi="Times New Roman" w:cs="Times New Roman"/>
          <w:color w:val="000000"/>
          <w:sz w:val="28"/>
          <w:szCs w:val="28"/>
        </w:rPr>
        <w:t xml:space="preserve"> ед. на 1 тыс. чел. </w:t>
      </w:r>
    </w:p>
    <w:p w:rsidR="004B4F80" w:rsidRPr="000E2EB4" w:rsidRDefault="004B4F80" w:rsidP="004B4F80">
      <w:pPr>
        <w:snapToGrid w:val="0"/>
        <w:spacing w:line="288" w:lineRule="auto"/>
        <w:ind w:firstLine="567"/>
        <w:jc w:val="right"/>
        <w:rPr>
          <w:rFonts w:ascii="Times New Roman" w:hAnsi="Times New Roman" w:cs="Times New Roman"/>
          <w:color w:val="000000"/>
          <w:sz w:val="28"/>
          <w:szCs w:val="28"/>
          <w:shd w:val="clear" w:color="auto" w:fill="FFFFFF"/>
        </w:rPr>
      </w:pPr>
      <w:r w:rsidRPr="000E2EB4">
        <w:rPr>
          <w:rFonts w:ascii="Times New Roman" w:hAnsi="Times New Roman" w:cs="Times New Roman"/>
          <w:color w:val="000000"/>
          <w:sz w:val="28"/>
          <w:szCs w:val="28"/>
          <w:shd w:val="clear" w:color="auto" w:fill="FFFFFF"/>
        </w:rPr>
        <w:t>Таблица 4</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Инфраструктура сети общественного питания</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 xml:space="preserve"> по Дубенскому муниципальному району</w:t>
      </w:r>
    </w:p>
    <w:p w:rsidR="004B4F80" w:rsidRPr="000E2EB4" w:rsidRDefault="004B4F80" w:rsidP="004B4F80">
      <w:pPr>
        <w:tabs>
          <w:tab w:val="left" w:pos="3420"/>
        </w:tabs>
        <w:jc w:val="center"/>
        <w:rPr>
          <w:rStyle w:val="ab"/>
          <w:rFonts w:ascii="Times New Roman" w:eastAsia="Arial" w:hAnsi="Times New Roman" w:cs="Times New Roman"/>
          <w:color w:val="000000"/>
          <w:shd w:val="clear" w:color="auto" w:fill="FFFFFF"/>
        </w:rPr>
      </w:pPr>
    </w:p>
    <w:tbl>
      <w:tblPr>
        <w:tblW w:w="0" w:type="auto"/>
        <w:tblInd w:w="55" w:type="dxa"/>
        <w:tblLayout w:type="fixed"/>
        <w:tblCellMar>
          <w:top w:w="55" w:type="dxa"/>
          <w:left w:w="55" w:type="dxa"/>
          <w:bottom w:w="55" w:type="dxa"/>
          <w:right w:w="55" w:type="dxa"/>
        </w:tblCellMar>
        <w:tblLook w:val="0000"/>
      </w:tblPr>
      <w:tblGrid>
        <w:gridCol w:w="2549"/>
        <w:gridCol w:w="1089"/>
        <w:gridCol w:w="1213"/>
        <w:gridCol w:w="1169"/>
        <w:gridCol w:w="1258"/>
        <w:gridCol w:w="1224"/>
        <w:gridCol w:w="1056"/>
      </w:tblGrid>
      <w:tr w:rsidR="004B4F80" w:rsidRPr="000E2EB4" w:rsidTr="00655766">
        <w:trPr>
          <w:trHeight w:val="255"/>
        </w:trPr>
        <w:tc>
          <w:tcPr>
            <w:tcW w:w="2549"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Тип предприятия</w:t>
            </w:r>
          </w:p>
        </w:tc>
        <w:tc>
          <w:tcPr>
            <w:tcW w:w="3471" w:type="dxa"/>
            <w:gridSpan w:val="3"/>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8</w:t>
            </w:r>
            <w:r w:rsidRPr="000E2EB4">
              <w:rPr>
                <w:rFonts w:ascii="Times New Roman" w:hAnsi="Times New Roman" w:cs="Times New Roman"/>
              </w:rPr>
              <w:t xml:space="preserve"> г.</w:t>
            </w:r>
          </w:p>
        </w:tc>
        <w:tc>
          <w:tcPr>
            <w:tcW w:w="3538" w:type="dxa"/>
            <w:gridSpan w:val="3"/>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255"/>
        </w:trPr>
        <w:tc>
          <w:tcPr>
            <w:tcW w:w="2549" w:type="dxa"/>
            <w:vMerge/>
            <w:tcBorders>
              <w:left w:val="single" w:sz="4" w:space="0" w:color="000000"/>
              <w:bottom w:val="single" w:sz="4" w:space="0" w:color="000000"/>
            </w:tcBorders>
            <w:vAlign w:val="bottom"/>
          </w:tcPr>
          <w:p w:rsidR="004B4F80" w:rsidRPr="000E2EB4" w:rsidRDefault="004B4F80" w:rsidP="00A86C54">
            <w:pPr>
              <w:snapToGrid w:val="0"/>
              <w:spacing w:after="0" w:line="240" w:lineRule="auto"/>
              <w:jc w:val="center"/>
              <w:rPr>
                <w:rFonts w:ascii="Times New Roman" w:hAnsi="Times New Roman" w:cs="Times New Roman"/>
              </w:rPr>
            </w:pP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м</w:t>
            </w:r>
            <w:r w:rsidRPr="000E2EB4">
              <w:rPr>
                <w:rFonts w:ascii="Times New Roman" w:hAnsi="Times New Roman" w:cs="Times New Roman"/>
                <w:vertAlign w:val="superscript"/>
              </w:rPr>
              <w:t>2</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площадь, м</w:t>
            </w:r>
            <w:r w:rsidRPr="000E2EB4">
              <w:rPr>
                <w:rFonts w:ascii="Times New Roman" w:hAnsi="Times New Roman" w:cs="Times New Roman"/>
                <w:vertAlign w:val="superscript"/>
              </w:rPr>
              <w:t>2</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Кафе</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5</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791</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460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7</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1081</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660</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Бары</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r>
      <w:tr w:rsidR="004B4F80" w:rsidRPr="000E2EB4" w:rsidTr="00655766">
        <w:trPr>
          <w:trHeight w:val="203"/>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Столовые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c>
          <w:tcPr>
            <w:tcW w:w="1258"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24"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r>
      <w:tr w:rsidR="004B4F80" w:rsidRPr="000E2EB4" w:rsidTr="00655766">
        <w:trPr>
          <w:trHeight w:val="270"/>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Cs/>
              </w:rPr>
            </w:pPr>
            <w:r w:rsidRPr="000E2EB4">
              <w:rPr>
                <w:rFonts w:ascii="Times New Roman" w:hAnsi="Times New Roman" w:cs="Times New Roman"/>
                <w:bCs/>
              </w:rPr>
              <w:t>Всего предприятий,</w:t>
            </w:r>
            <w:r w:rsidR="00084FE8">
              <w:rPr>
                <w:rFonts w:ascii="Times New Roman" w:hAnsi="Times New Roman" w:cs="Times New Roman"/>
                <w:bCs/>
              </w:rPr>
              <w:t xml:space="preserve"> в том числе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21</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2577</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1406</w:t>
            </w:r>
          </w:p>
        </w:tc>
        <w:tc>
          <w:tcPr>
            <w:tcW w:w="1258"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23</w:t>
            </w:r>
          </w:p>
        </w:tc>
        <w:tc>
          <w:tcPr>
            <w:tcW w:w="1224"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2867</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w:t>
            </w:r>
            <w:r w:rsidR="00084FE8">
              <w:rPr>
                <w:rFonts w:ascii="Times New Roman" w:hAnsi="Times New Roman" w:cs="Times New Roman"/>
                <w:bCs/>
              </w:rPr>
              <w:t>6</w:t>
            </w:r>
            <w:r w:rsidRPr="000E2EB4">
              <w:rPr>
                <w:rFonts w:ascii="Times New Roman" w:hAnsi="Times New Roman" w:cs="Times New Roman"/>
                <w:bCs/>
              </w:rPr>
              <w:t>06</w:t>
            </w:r>
          </w:p>
        </w:tc>
      </w:tr>
      <w:tr w:rsidR="00084FE8" w:rsidRPr="000E2EB4" w:rsidTr="00084FE8">
        <w:tc>
          <w:tcPr>
            <w:tcW w:w="2549" w:type="dxa"/>
            <w:tcBorders>
              <w:left w:val="single" w:sz="4" w:space="0" w:color="000000"/>
            </w:tcBorders>
          </w:tcPr>
          <w:p w:rsidR="00084FE8" w:rsidRPr="000E2EB4"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работы</w:t>
            </w:r>
          </w:p>
        </w:tc>
        <w:tc>
          <w:tcPr>
            <w:tcW w:w="108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13"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16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c>
          <w:tcPr>
            <w:tcW w:w="1258"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24"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056" w:type="dxa"/>
            <w:tcBorders>
              <w:left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r>
      <w:tr w:rsidR="00084FE8" w:rsidRPr="000E2EB4" w:rsidTr="00655766">
        <w:tc>
          <w:tcPr>
            <w:tcW w:w="2549" w:type="dxa"/>
            <w:tcBorders>
              <w:left w:val="single" w:sz="4" w:space="0" w:color="000000"/>
              <w:bottom w:val="single" w:sz="4" w:space="0" w:color="000000"/>
            </w:tcBorders>
          </w:tcPr>
          <w:p w:rsidR="00084FE8"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учебы</w:t>
            </w:r>
          </w:p>
        </w:tc>
        <w:tc>
          <w:tcPr>
            <w:tcW w:w="108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13"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16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c>
          <w:tcPr>
            <w:tcW w:w="1258"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24"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056" w:type="dxa"/>
            <w:tcBorders>
              <w:left w:val="single" w:sz="4" w:space="0" w:color="000000"/>
              <w:bottom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r>
    </w:tbl>
    <w:p w:rsidR="004B4F80" w:rsidRPr="000E2EB4" w:rsidRDefault="004B4F80" w:rsidP="004B4F80">
      <w:pPr>
        <w:spacing w:line="288" w:lineRule="auto"/>
        <w:ind w:firstLine="567"/>
        <w:jc w:val="both"/>
      </w:pPr>
    </w:p>
    <w:p w:rsidR="004B4F80" w:rsidRPr="000E2EB4" w:rsidRDefault="004B4F80" w:rsidP="00AC334D">
      <w:pPr>
        <w:spacing w:after="0" w:line="240" w:lineRule="auto"/>
        <w:ind w:firstLine="567"/>
        <w:jc w:val="both"/>
        <w:rPr>
          <w:rFonts w:ascii="Times New Roman" w:hAnsi="Times New Roman" w:cs="Times New Roman"/>
          <w:bCs/>
          <w:color w:val="000000"/>
          <w:sz w:val="28"/>
          <w:szCs w:val="28"/>
          <w:shd w:val="clear" w:color="auto" w:fill="FFFFFF"/>
        </w:rPr>
      </w:pPr>
      <w:r w:rsidRPr="000E2EB4">
        <w:rPr>
          <w:rFonts w:ascii="Times New Roman" w:hAnsi="Times New Roman" w:cs="Times New Roman"/>
          <w:bCs/>
          <w:color w:val="000000"/>
          <w:sz w:val="28"/>
          <w:szCs w:val="28"/>
          <w:shd w:val="clear" w:color="auto" w:fill="FFFFFF"/>
        </w:rPr>
        <w:t>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парикмахерские услуги, услуги по ремонту жилья.</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 xml:space="preserve">Несмотря на динамичное развитие рынка услуг, многие проблемы остаются весьма актуальными, например создание и сохранение социально значимых видов </w:t>
      </w:r>
      <w:r w:rsidRPr="000E2EB4">
        <w:rPr>
          <w:rFonts w:ascii="Times New Roman" w:hAnsi="Times New Roman" w:cs="Times New Roman"/>
          <w:bCs/>
          <w:color w:val="000000"/>
          <w:sz w:val="28"/>
          <w:szCs w:val="28"/>
        </w:rPr>
        <w:lastRenderedPageBreak/>
        <w:t>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отсутствуют.</w:t>
      </w:r>
    </w:p>
    <w:p w:rsidR="004B4F80" w:rsidRPr="000E2EB4" w:rsidRDefault="004B4F80" w:rsidP="00AC334D">
      <w:pPr>
        <w:spacing w:after="0" w:line="240" w:lineRule="auto"/>
        <w:ind w:firstLine="567"/>
        <w:jc w:val="both"/>
        <w:rPr>
          <w:rStyle w:val="ab"/>
          <w:rFonts w:ascii="Times New Roman" w:hAnsi="Times New Roman" w:cs="Times New Roman"/>
          <w:b w:val="0"/>
          <w:color w:val="000000"/>
          <w:sz w:val="28"/>
          <w:szCs w:val="28"/>
        </w:rPr>
      </w:pPr>
      <w:r w:rsidRPr="000E2EB4">
        <w:rPr>
          <w:rFonts w:ascii="Times New Roman" w:hAnsi="Times New Roman" w:cs="Times New Roman"/>
          <w:bCs/>
          <w:color w:val="000000"/>
          <w:sz w:val="28"/>
          <w:szCs w:val="28"/>
        </w:rPr>
        <w:t xml:space="preserve">Всего на территории района предоставляется более 10 различных видов услуг бытового характера. В основном предоставляются бытовые услуги первой необходимости </w:t>
      </w:r>
      <w:r w:rsidRPr="000E2EB4">
        <w:rPr>
          <w:rStyle w:val="ae"/>
          <w:rFonts w:ascii="Times New Roman" w:eastAsia="Arial" w:hAnsi="Times New Roman" w:cs="Times New Roman"/>
          <w:bCs/>
          <w:i w:val="0"/>
          <w:iCs w:val="0"/>
          <w:color w:val="000000"/>
          <w:sz w:val="28"/>
          <w:szCs w:val="28"/>
        </w:rPr>
        <w:t>— транспортные,</w:t>
      </w:r>
      <w:r w:rsidRPr="000E2EB4">
        <w:rPr>
          <w:rFonts w:ascii="Times New Roman" w:hAnsi="Times New Roman" w:cs="Times New Roman"/>
          <w:bCs/>
          <w:color w:val="000000"/>
          <w:sz w:val="28"/>
          <w:szCs w:val="28"/>
        </w:rPr>
        <w:t xml:space="preserve"> парикмахерские услуги, ремонт и пошив одежды, ритуальные услуги.  Растет спрос на услуги по ремонту и строительству жилищ, что обусловлено развитием промышленности строительных материалов на территории района (табл. 6).</w:t>
      </w:r>
    </w:p>
    <w:p w:rsidR="00AC334D" w:rsidRDefault="00AC334D" w:rsidP="004B4F80">
      <w:pPr>
        <w:snapToGrid w:val="0"/>
        <w:spacing w:line="288" w:lineRule="auto"/>
        <w:ind w:firstLine="567"/>
        <w:jc w:val="right"/>
        <w:rPr>
          <w:rStyle w:val="ab"/>
          <w:rFonts w:ascii="Times New Roman" w:hAnsi="Times New Roman" w:cs="Times New Roman"/>
          <w:b w:val="0"/>
          <w:bCs w:val="0"/>
          <w:color w:val="000000"/>
          <w:sz w:val="28"/>
          <w:szCs w:val="28"/>
        </w:rPr>
      </w:pPr>
    </w:p>
    <w:p w:rsidR="004B4F80" w:rsidRPr="000E2EB4" w:rsidRDefault="004B4F80" w:rsidP="004B4F80">
      <w:pPr>
        <w:snapToGrid w:val="0"/>
        <w:spacing w:line="288" w:lineRule="auto"/>
        <w:ind w:firstLine="567"/>
        <w:jc w:val="right"/>
        <w:rPr>
          <w:rStyle w:val="ab"/>
          <w:rFonts w:ascii="Times New Roman" w:hAnsi="Times New Roman" w:cs="Times New Roman"/>
          <w:b w:val="0"/>
          <w:bCs w:val="0"/>
          <w:color w:val="000000"/>
          <w:sz w:val="28"/>
          <w:szCs w:val="28"/>
        </w:rPr>
      </w:pPr>
      <w:r w:rsidRPr="000E2EB4">
        <w:rPr>
          <w:rStyle w:val="ab"/>
          <w:rFonts w:ascii="Times New Roman" w:hAnsi="Times New Roman" w:cs="Times New Roman"/>
          <w:b w:val="0"/>
          <w:bCs w:val="0"/>
          <w:color w:val="000000"/>
          <w:sz w:val="28"/>
          <w:szCs w:val="28"/>
        </w:rPr>
        <w:t>Таблица 6</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Инфраструктура объектов бытового обслуживания населения</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Дубенского муниципального района</w:t>
      </w:r>
    </w:p>
    <w:p w:rsidR="004B4F80" w:rsidRPr="000E2EB4" w:rsidRDefault="004B4F80" w:rsidP="004B4F80">
      <w:pPr>
        <w:tabs>
          <w:tab w:val="left" w:pos="3420"/>
        </w:tabs>
        <w:spacing w:line="100" w:lineRule="atLeast"/>
        <w:ind w:firstLine="567"/>
        <w:jc w:val="center"/>
        <w:rPr>
          <w:rStyle w:val="ab"/>
          <w:rFonts w:eastAsia="Arial"/>
          <w:color w:val="000000"/>
          <w:shd w:val="clear" w:color="auto" w:fill="FFFFFF"/>
        </w:rPr>
      </w:pPr>
    </w:p>
    <w:tbl>
      <w:tblPr>
        <w:tblW w:w="0" w:type="auto"/>
        <w:tblInd w:w="79" w:type="dxa"/>
        <w:tblLayout w:type="fixed"/>
        <w:tblLook w:val="0000"/>
      </w:tblPr>
      <w:tblGrid>
        <w:gridCol w:w="2984"/>
        <w:gridCol w:w="1063"/>
        <w:gridCol w:w="1062"/>
        <w:gridCol w:w="1063"/>
        <w:gridCol w:w="1063"/>
        <w:gridCol w:w="1063"/>
        <w:gridCol w:w="1103"/>
      </w:tblGrid>
      <w:tr w:rsidR="004B4F80" w:rsidRPr="000E2EB4" w:rsidTr="00655766">
        <w:trPr>
          <w:tblHeader/>
        </w:trPr>
        <w:tc>
          <w:tcPr>
            <w:tcW w:w="2984"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Вид бытовых услуг</w:t>
            </w:r>
          </w:p>
        </w:tc>
        <w:tc>
          <w:tcPr>
            <w:tcW w:w="2125"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8</w:t>
            </w:r>
            <w:r w:rsidRPr="000E2EB4">
              <w:rPr>
                <w:rFonts w:ascii="Times New Roman" w:hAnsi="Times New Roman" w:cs="Times New Roman"/>
              </w:rPr>
              <w:t xml:space="preserve"> г.</w:t>
            </w:r>
          </w:p>
        </w:tc>
        <w:tc>
          <w:tcPr>
            <w:tcW w:w="2126"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9</w:t>
            </w:r>
            <w:r w:rsidRPr="000E2EB4">
              <w:rPr>
                <w:rFonts w:ascii="Times New Roman" w:hAnsi="Times New Roman" w:cs="Times New Roman"/>
              </w:rPr>
              <w:t xml:space="preserve"> г.</w:t>
            </w:r>
          </w:p>
        </w:tc>
        <w:tc>
          <w:tcPr>
            <w:tcW w:w="2166" w:type="dxa"/>
            <w:gridSpan w:val="2"/>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Изменение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w:t>
            </w:r>
          </w:p>
        </w:tc>
      </w:tr>
      <w:tr w:rsidR="004B4F80" w:rsidRPr="000E2EB4" w:rsidTr="00655766">
        <w:trPr>
          <w:trHeight w:val="880"/>
          <w:tblHeader/>
        </w:trPr>
        <w:tc>
          <w:tcPr>
            <w:tcW w:w="2984" w:type="dxa"/>
            <w:vMerge/>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r>
      <w:tr w:rsidR="004B4F80" w:rsidRPr="000E2EB4" w:rsidTr="00655766">
        <w:trPr>
          <w:trHeight w:val="41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обуви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56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одежды, головных уборов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86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техобслуживание бытовой радиоэлектронной аппаратуры, бытовых машин</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10"/>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изготовление металлоизделий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7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Техобслуживание и ремонт транспортных средств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4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Изготовление и ремонт мебели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9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Химическая чистка и крашение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прачечных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строительство жилья и др. построек</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фотоателье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6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бань и душевых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3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Парикмахерские и косметические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по прокату</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lastRenderedPageBreak/>
              <w:t>Ритуальные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сотовых телефонов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4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Транспортные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0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Другие виды услуг</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
              </w:rPr>
            </w:pPr>
            <w:r w:rsidRPr="000E2EB4">
              <w:rPr>
                <w:rFonts w:ascii="Times New Roman" w:hAnsi="Times New Roman" w:cs="Times New Roman"/>
                <w:b/>
              </w:rPr>
              <w:t>Всего</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bl>
    <w:p w:rsidR="004B4F80" w:rsidRPr="000E2EB4" w:rsidRDefault="004B4F80" w:rsidP="004B4F80">
      <w:pPr>
        <w:spacing w:line="288" w:lineRule="auto"/>
        <w:ind w:firstLine="567"/>
        <w:jc w:val="both"/>
      </w:pP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К факторам, сдерживающим развитие малого  и среднего предпринимательства  в  Дубенском муниципальном районе, следует отнести низкую  конкурентоспособность продукции (товаров, услуг) субъектов малого и среднего предпринимательства (при ее высокой себестоимости), а также ограниченный  рынок сбыта при низкой производительности  труда. Среди  актуальных проблем, от итогов решения которых, во многом, зависит дальнейшее развитие малого бизнеса как в нашей стране в целом, так и в районе в частности,  являются проблемы в налогообложении. Хотя данные проблемы решаются путем неоднократного пересмотра и внесения изменений в Налоговый кодекс РФ в части налогообложения субъектов малого бизнеса.</w:t>
      </w:r>
      <w:r w:rsidRPr="000E2EB4">
        <w:t xml:space="preserve"> </w:t>
      </w:r>
      <w:r w:rsidRPr="000E2EB4">
        <w:rPr>
          <w:sz w:val="28"/>
          <w:szCs w:val="28"/>
        </w:rPr>
        <w:t>Также</w:t>
      </w:r>
      <w:r w:rsidRPr="000E2EB4">
        <w:t xml:space="preserve"> </w:t>
      </w:r>
      <w:r w:rsidRPr="000E2EB4">
        <w:rPr>
          <w:rFonts w:eastAsia="Times New Roman"/>
          <w:color w:val="000000"/>
          <w:sz w:val="28"/>
          <w:szCs w:val="28"/>
          <w:shd w:val="clear" w:color="auto" w:fill="FFFFFF"/>
        </w:rPr>
        <w:t>не менее важной проблемой является низкая квалификация самих предпринимателей и наемных работников. Некомпетентность управляющих или недостаточная способность персонала принимать решения стала главной причиной разорения малых фирм.</w:t>
      </w:r>
      <w:r w:rsidRPr="000E2EB4">
        <w:t xml:space="preserve"> </w:t>
      </w:r>
      <w:r w:rsidRPr="000E2EB4">
        <w:rPr>
          <w:rFonts w:eastAsia="Times New Roman"/>
          <w:color w:val="000000"/>
          <w:sz w:val="28"/>
          <w:szCs w:val="28"/>
          <w:shd w:val="clear" w:color="auto" w:fill="FFFFFF"/>
        </w:rPr>
        <w:t>Но главной причиной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 невозможность получения кредитов на приемлемых условиях.</w:t>
      </w: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Несмотря</w:t>
      </w:r>
      <w:r w:rsidR="00AC334D">
        <w:rPr>
          <w:rFonts w:eastAsia="Times New Roman"/>
          <w:color w:val="000000"/>
          <w:sz w:val="28"/>
          <w:szCs w:val="28"/>
          <w:shd w:val="clear" w:color="auto" w:fill="FFFFFF"/>
        </w:rPr>
        <w:t xml:space="preserve"> </w:t>
      </w:r>
      <w:r w:rsidRPr="000E2EB4">
        <w:rPr>
          <w:rFonts w:eastAsia="Times New Roman"/>
          <w:color w:val="000000"/>
          <w:sz w:val="28"/>
          <w:szCs w:val="28"/>
          <w:shd w:val="clear" w:color="auto" w:fill="FFFFFF"/>
        </w:rPr>
        <w:t xml:space="preserve">на </w:t>
      </w:r>
      <w:r w:rsidR="00AC334D">
        <w:rPr>
          <w:rFonts w:eastAsia="Times New Roman"/>
          <w:color w:val="000000"/>
          <w:sz w:val="28"/>
          <w:szCs w:val="28"/>
          <w:shd w:val="clear" w:color="auto" w:fill="FFFFFF"/>
        </w:rPr>
        <w:t>п</w:t>
      </w:r>
      <w:r w:rsidRPr="000E2EB4">
        <w:rPr>
          <w:rFonts w:eastAsia="Times New Roman"/>
          <w:color w:val="000000"/>
          <w:sz w:val="28"/>
          <w:szCs w:val="28"/>
          <w:shd w:val="clear" w:color="auto" w:fill="FFFFFF"/>
        </w:rPr>
        <w:t>ри</w:t>
      </w:r>
      <w:r w:rsidR="00AC334D">
        <w:rPr>
          <w:rFonts w:eastAsia="Times New Roman"/>
          <w:color w:val="000000"/>
          <w:sz w:val="28"/>
          <w:szCs w:val="28"/>
          <w:shd w:val="clear" w:color="auto" w:fill="FFFFFF"/>
        </w:rPr>
        <w:t>нятые  государством меры  по  снижению</w:t>
      </w:r>
      <w:r w:rsidRPr="000E2EB4">
        <w:rPr>
          <w:rFonts w:eastAsia="Times New Roman"/>
          <w:color w:val="000000"/>
          <w:sz w:val="28"/>
          <w:szCs w:val="28"/>
          <w:shd w:val="clear" w:color="auto" w:fill="FFFFFF"/>
        </w:rPr>
        <w:t xml:space="preserve"> административных барьеров, значительные  средства  затрачиваются суб</w:t>
      </w:r>
      <w:r w:rsidR="00AC334D">
        <w:rPr>
          <w:rFonts w:eastAsia="Times New Roman"/>
          <w:color w:val="000000"/>
          <w:sz w:val="28"/>
          <w:szCs w:val="28"/>
          <w:shd w:val="clear" w:color="auto" w:fill="FFFFFF"/>
        </w:rPr>
        <w:t>ъектами малого  и среднего</w:t>
      </w:r>
      <w:r w:rsidRPr="000E2EB4">
        <w:rPr>
          <w:rFonts w:eastAsia="Times New Roman"/>
          <w:color w:val="000000"/>
          <w:sz w:val="28"/>
          <w:szCs w:val="28"/>
          <w:shd w:val="clear" w:color="auto" w:fill="FFFFFF"/>
        </w:rPr>
        <w:t xml:space="preserve"> предпринимательства  на  прохождение длительной и дорогостоящей  процедуры обязательной  сертификации, паспортизации. На деятельности предприятий, особенно производственного сектора, отражается рост тарифов на энергоресурсы.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Вышеуказанные проблемы определяют необходимость и основные направления государственной поддержки малого и среднего предпринимательства как в республике Мордовия в целом, так и Дубенском районе.</w:t>
      </w:r>
      <w:r w:rsidRPr="000E2EB4">
        <w:t xml:space="preserve"> </w:t>
      </w:r>
      <w:r w:rsidRPr="000E2EB4">
        <w:rPr>
          <w:rFonts w:ascii="Times New Roman" w:hAnsi="Times New Roman"/>
          <w:sz w:val="28"/>
          <w:szCs w:val="28"/>
        </w:rPr>
        <w:t xml:space="preserve">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 </w:t>
      </w:r>
      <w:r w:rsidRPr="000E2EB4">
        <w:rPr>
          <w:rFonts w:ascii="Times New Roman" w:hAnsi="Times New Roman"/>
          <w:sz w:val="28"/>
          <w:szCs w:val="28"/>
        </w:rPr>
        <w:lastRenderedPageBreak/>
        <w:t xml:space="preserve">Программно-целевой метод поддержки малого и среднего предпринимательства обеспечит комплексное решение проблемных вопросов в предпринимательской деятельности, а также определит приоритеты в развитии малого и среднего предпринимательства в Дубенском муниципальном районе.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Настоящая Программа сохраняет преемственность Целевой программы развития малого и среднего предпринимательства в Дубенском муниципальном районе Республики Мордовия на 2015-2021 годы.</w:t>
      </w:r>
    </w:p>
    <w:p w:rsidR="004B4F80" w:rsidRDefault="004B4F80" w:rsidP="00BA54B6">
      <w:pPr>
        <w:spacing w:after="0" w:line="240" w:lineRule="auto"/>
        <w:ind w:firstLine="697"/>
        <w:jc w:val="right"/>
        <w:rPr>
          <w:rStyle w:val="a6"/>
          <w:rFonts w:ascii="Times New Roman" w:hAnsi="Times New Roman"/>
          <w:b w:val="0"/>
          <w:color w:val="auto"/>
        </w:rPr>
      </w:pPr>
      <w:bookmarkStart w:id="1" w:name="sub_10000"/>
    </w:p>
    <w:p w:rsidR="00BA54B6" w:rsidRPr="00EC05BB" w:rsidRDefault="00BA54B6" w:rsidP="00EC05BB">
      <w:pPr>
        <w:spacing w:after="0" w:line="240" w:lineRule="auto"/>
        <w:ind w:firstLine="697"/>
        <w:jc w:val="right"/>
        <w:rPr>
          <w:rStyle w:val="a6"/>
          <w:rFonts w:ascii="Times New Roman" w:hAnsi="Times New Roman" w:cs="Times New Roman"/>
          <w:b w:val="0"/>
          <w:color w:val="auto"/>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2" w:name="sub_1200"/>
      <w:r w:rsidRPr="00EC05BB">
        <w:rPr>
          <w:rFonts w:ascii="Times New Roman" w:hAnsi="Times New Roman" w:cs="Times New Roman"/>
          <w:color w:val="auto"/>
          <w:sz w:val="28"/>
          <w:szCs w:val="28"/>
        </w:rPr>
        <w:t>Раздел 2. Основные цели, задачи Программы, индикаторы и показатели</w:t>
      </w:r>
      <w:bookmarkEnd w:id="2"/>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  при условии, что будут  решены следующие задачи: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информационное, консультационное, имущественное обеспечение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формирование благоприятной социальной среды для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повышения социально-экономической эффективности функционирования торгово-бытового обслуживания населения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Основные индикаторы реализации Программы приведены в </w:t>
      </w:r>
      <w:hyperlink w:anchor="sub_10000" w:history="1">
        <w:r w:rsidRPr="00EC05BB">
          <w:rPr>
            <w:rStyle w:val="af7"/>
            <w:rFonts w:ascii="Times New Roman" w:hAnsi="Times New Roman" w:cs="Times New Roman"/>
            <w:b w:val="0"/>
            <w:color w:val="auto"/>
            <w:sz w:val="28"/>
            <w:szCs w:val="28"/>
          </w:rPr>
          <w:t>приложении 1</w:t>
        </w:r>
      </w:hyperlink>
      <w:r w:rsidRPr="00EC05BB">
        <w:rPr>
          <w:rFonts w:ascii="Times New Roman" w:hAnsi="Times New Roman" w:cs="Times New Roman"/>
          <w:sz w:val="28"/>
          <w:szCs w:val="28"/>
        </w:rPr>
        <w:t>.</w:t>
      </w:r>
      <w:bookmarkStart w:id="3" w:name="sub_1300"/>
    </w:p>
    <w:p w:rsidR="00EC05BB" w:rsidRPr="00EC05BB" w:rsidRDefault="00EC05BB" w:rsidP="00EC05BB">
      <w:pPr>
        <w:pStyle w:val="1"/>
        <w:spacing w:before="0" w:after="0"/>
        <w:rPr>
          <w:rFonts w:ascii="Times New Roman" w:hAnsi="Times New Roman" w:cs="Times New Roman"/>
          <w:b w:val="0"/>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3. Перечень программных мероприятий</w:t>
      </w:r>
    </w:p>
    <w:bookmarkEnd w:id="3"/>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 целях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необходимо решение следующих основных  задач:</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№1 «Информационное, консультационное, имущественное обеспечение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2.оказание имущественной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3.оказание информационной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4.формирование и ведение сводного реестра субъектов малого и среднего предпринимательства - получателей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lastRenderedPageBreak/>
        <w:t>5. Организация проведения семинаров, "круглых столов" и совещаний по вопросам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 2 «Формирование благоприятной социальной среды для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Проведение профессиональных праздников «День российского предпринимательства», «День торговли»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Публикация в средствах массовой информации (районной газете) материалов о работе и достижениях представителей малого и среднего бизнеса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 Организация участия представителей малого и среднего бизнеса на ярмарках, проводимых на территории Республики Мордовия.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№3 «Повышения социально-экономической эффективности функционирования торгово-бытового обслуживания населения»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Мониторинг обеспеченности населения услугами торговли с выявлением «проблемных зон», которые необходимо охватить выездной торговлей.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Мониторинг цен на потребительские товары и услуги (е</w:t>
      </w:r>
      <w:r w:rsidR="009A043F">
        <w:rPr>
          <w:rFonts w:ascii="Times New Roman" w:hAnsi="Times New Roman" w:cs="Times New Roman"/>
          <w:sz w:val="28"/>
          <w:szCs w:val="28"/>
        </w:rPr>
        <w:t>женедельно</w:t>
      </w:r>
      <w:r w:rsidRPr="00EC05BB">
        <w:rPr>
          <w:rFonts w:ascii="Times New Roman" w:hAnsi="Times New Roman" w:cs="Times New Roman"/>
          <w:sz w:val="28"/>
          <w:szCs w:val="28"/>
        </w:rPr>
        <w:t>, при необходимости  ежедневно).</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Открытие  новых стационарных предприятий торговли</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w:t>
      </w:r>
      <w:r w:rsidR="009A043F">
        <w:rPr>
          <w:rFonts w:ascii="Times New Roman" w:hAnsi="Times New Roman" w:cs="Times New Roman"/>
          <w:sz w:val="28"/>
          <w:szCs w:val="28"/>
        </w:rPr>
        <w:t xml:space="preserve">на территории </w:t>
      </w:r>
      <w:r w:rsidRPr="00EC05BB">
        <w:rPr>
          <w:rFonts w:ascii="Times New Roman" w:hAnsi="Times New Roman" w:cs="Times New Roman"/>
          <w:sz w:val="28"/>
          <w:szCs w:val="28"/>
        </w:rPr>
        <w:t>Дубен</w:t>
      </w:r>
      <w:r w:rsidR="009A043F">
        <w:rPr>
          <w:rFonts w:ascii="Times New Roman" w:hAnsi="Times New Roman" w:cs="Times New Roman"/>
          <w:sz w:val="28"/>
          <w:szCs w:val="28"/>
        </w:rPr>
        <w:t>с</w:t>
      </w:r>
      <w:r w:rsidRPr="00EC05BB">
        <w:rPr>
          <w:rFonts w:ascii="Times New Roman" w:hAnsi="Times New Roman" w:cs="Times New Roman"/>
          <w:sz w:val="28"/>
          <w:szCs w:val="28"/>
        </w:rPr>
        <w:t>к</w:t>
      </w:r>
      <w:r w:rsidR="009A043F">
        <w:rPr>
          <w:rFonts w:ascii="Times New Roman" w:hAnsi="Times New Roman" w:cs="Times New Roman"/>
          <w:sz w:val="28"/>
          <w:szCs w:val="28"/>
        </w:rPr>
        <w:t>ого муниципального района</w:t>
      </w:r>
      <w:r w:rsidRPr="00EC05BB">
        <w:rPr>
          <w:rFonts w:ascii="Times New Roman" w:hAnsi="Times New Roman" w:cs="Times New Roman"/>
          <w:sz w:val="28"/>
          <w:szCs w:val="28"/>
        </w:rPr>
        <w:t xml:space="preserve">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Мероприятия и объем финансирования приведены в приложение 2 к Программе.</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4. Сроки и этапы реализации Программы</w:t>
      </w:r>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Предполагается реализовать Программу в период с </w:t>
      </w:r>
      <w:r w:rsidR="009A043F">
        <w:rPr>
          <w:rFonts w:ascii="Times New Roman" w:hAnsi="Times New Roman" w:cs="Times New Roman"/>
          <w:sz w:val="28"/>
          <w:szCs w:val="28"/>
        </w:rPr>
        <w:t>2020 по 2025</w:t>
      </w:r>
      <w:r w:rsidRPr="00EC05BB">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p w:rsidR="00EC05BB" w:rsidRPr="00EC05BB" w:rsidRDefault="00EC05BB" w:rsidP="00EC05BB">
      <w:pPr>
        <w:pStyle w:val="1"/>
        <w:spacing w:before="0" w:after="0"/>
        <w:rPr>
          <w:rFonts w:ascii="Times New Roman" w:hAnsi="Times New Roman" w:cs="Times New Roman"/>
          <w:b w:val="0"/>
          <w:sz w:val="28"/>
          <w:szCs w:val="28"/>
        </w:rPr>
      </w:pPr>
      <w:bookmarkStart w:id="4" w:name="sub_1400"/>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5. Ресурсное обеспечение Программы</w:t>
      </w:r>
    </w:p>
    <w:bookmarkEnd w:id="4"/>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Объемы и источники финансирования Программы определяются Перечнем мероприятий Программы. Предполагаемая сумма финансирования мероприятий Программы из бюджета района за весь период ее реализации составит </w:t>
      </w:r>
      <w:r w:rsidR="009A043F">
        <w:rPr>
          <w:rFonts w:ascii="Times New Roman" w:hAnsi="Times New Roman" w:cs="Times New Roman"/>
          <w:sz w:val="28"/>
          <w:szCs w:val="28"/>
        </w:rPr>
        <w:t>60</w:t>
      </w:r>
      <w:r w:rsidRPr="00EC05BB">
        <w:rPr>
          <w:rFonts w:ascii="Times New Roman" w:hAnsi="Times New Roman" w:cs="Times New Roman"/>
          <w:sz w:val="28"/>
          <w:szCs w:val="28"/>
        </w:rPr>
        <w:t xml:space="preserve">  тыс. рублей.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Финансирование мероприятий Программы осуществляется согласно выделенным средствам из бюджета Дубенского муниципального района.</w:t>
      </w:r>
    </w:p>
    <w:p w:rsidR="00EC05BB" w:rsidRDefault="00EC05BB"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Pr="00EC05BB" w:rsidRDefault="00357E86"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5" w:name="sub_1500"/>
      <w:r w:rsidRPr="00EC05BB">
        <w:rPr>
          <w:rFonts w:ascii="Times New Roman" w:hAnsi="Times New Roman" w:cs="Times New Roman"/>
          <w:color w:val="auto"/>
          <w:sz w:val="28"/>
          <w:szCs w:val="28"/>
        </w:rPr>
        <w:lastRenderedPageBreak/>
        <w:t xml:space="preserve">Раздел 6. Механизмы реализации и  управления Программой </w:t>
      </w:r>
    </w:p>
    <w:bookmarkEnd w:id="5"/>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Управление реализацией Программы осуществляет экономическое управление администрации Дубенского муниципального  района, как структурное подразделение администрации Дубенского муниципального района, отвечающее за реализацию Программы. Экономическое управление администрации Дубенского муниципального района осуществляет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организация и координация деятельности всех исполнителей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определение приоритетных направлений и утверждение первоочередных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составление один раз в год отчета о ходе реализации с приложением всех необходимых материалов;</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иные функции, способствующие эффективному достижению цели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Исполнителями мероприятий Программы являются: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Структурные подразделения администрация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Совет предпринимателей при главе администрации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Исполнители мероприятий Программы выполняют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выполнение мероприятий Программы, закрепленных за ними;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контроль за ходом выполнения закрепленных мероприятий;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участие в подготовке отчета о ходе реализации мероприятий Программы и эффективности использования финансовых средств.</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center"/>
        <w:rPr>
          <w:rFonts w:ascii="Times New Roman" w:hAnsi="Times New Roman" w:cs="Times New Roman"/>
          <w:b/>
          <w:sz w:val="28"/>
          <w:szCs w:val="28"/>
        </w:rPr>
      </w:pPr>
      <w:r w:rsidRPr="00EC05BB">
        <w:rPr>
          <w:rFonts w:ascii="Times New Roman" w:hAnsi="Times New Roman" w:cs="Times New Roman"/>
          <w:b/>
          <w:sz w:val="28"/>
          <w:szCs w:val="28"/>
        </w:rPr>
        <w:t>Раздел 7. Контроль за ходом реализации Программы</w:t>
      </w:r>
    </w:p>
    <w:p w:rsidR="00EC05BB" w:rsidRPr="00EC05BB" w:rsidRDefault="00EC05BB" w:rsidP="00EC05BB">
      <w:pPr>
        <w:spacing w:after="0" w:line="240" w:lineRule="auto"/>
        <w:ind w:firstLine="720"/>
        <w:jc w:val="center"/>
        <w:rPr>
          <w:rFonts w:ascii="Times New Roman" w:hAnsi="Times New Roman" w:cs="Times New Roman"/>
          <w:color w:val="000080"/>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Контроль за ходом реализации Программы в установленном порядке осуществляется Администрацией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6" w:name="sub_1600"/>
      <w:r w:rsidRPr="00EC05BB">
        <w:rPr>
          <w:rFonts w:ascii="Times New Roman" w:hAnsi="Times New Roman" w:cs="Times New Roman"/>
          <w:color w:val="auto"/>
          <w:sz w:val="28"/>
          <w:szCs w:val="28"/>
        </w:rPr>
        <w:t>Раздел 8. Оценка социально-экономической эффективности Программы</w:t>
      </w:r>
    </w:p>
    <w:p w:rsidR="00EC05BB" w:rsidRPr="00EC05BB" w:rsidRDefault="00EC05BB" w:rsidP="00EC05BB">
      <w:pPr>
        <w:spacing w:after="0" w:line="240" w:lineRule="auto"/>
        <w:rPr>
          <w:rFonts w:ascii="Times New Roman" w:hAnsi="Times New Roman" w:cs="Times New Roman"/>
          <w:sz w:val="28"/>
          <w:szCs w:val="28"/>
        </w:rPr>
      </w:pPr>
    </w:p>
    <w:bookmarkEnd w:id="6"/>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объектов инфраструктуры поддержки малого и среднего предпринимательства в районе, повышению конкурентоспособности субъектов малого и среднего предпринимательства и улучшению качества предоставляемых услуг.</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Эффективная реализация мероприятий Программы к концу 2017 года позволит:</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благоприятные условия для эффективного количественного роста и развития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lastRenderedPageBreak/>
        <w:t>получить перспективное развитие объекты инфраструктуры поддержки и развития малого и среднего бизнеса на муниципальном уровне;</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дополнительные рабочие места для населения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обеспечить рост доли рынка, занимаемой конкурентоспособными товарами и социально значимыми услугами, производимыми субъектами малого и среднего предпринимательства;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благоприятный общественный климат и повысить престиж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не повлечет негативных социальных, экономических и экологических последствий.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Оценка эффективности результатов реализации Программы будет осуществляться путем сопоставления достигнутых результатов с индикаторами оценки результативности Программы.</w:t>
      </w:r>
    </w:p>
    <w:p w:rsidR="00EC05BB" w:rsidRPr="00EC05BB" w:rsidRDefault="00EC05BB" w:rsidP="00EC05BB">
      <w:pPr>
        <w:spacing w:after="0" w:line="240" w:lineRule="auto"/>
        <w:ind w:firstLine="720"/>
        <w:jc w:val="both"/>
        <w:rPr>
          <w:rStyle w:val="a6"/>
          <w:rFonts w:ascii="Times New Roman" w:hAnsi="Times New Roman" w:cs="Times New Roman"/>
          <w:b w:val="0"/>
          <w:bCs w:val="0"/>
          <w:color w:val="auto"/>
          <w:sz w:val="28"/>
          <w:szCs w:val="28"/>
        </w:rPr>
      </w:pPr>
      <w:r w:rsidRPr="00EC05BB">
        <w:rPr>
          <w:rFonts w:ascii="Times New Roman" w:hAnsi="Times New Roman" w:cs="Times New Roman"/>
          <w:sz w:val="28"/>
          <w:szCs w:val="28"/>
        </w:rPr>
        <w:t>Индикаторы оценки результативности настоящей Программы представлены в приложении 1.</w:t>
      </w:r>
    </w:p>
    <w:p w:rsidR="00171DF9" w:rsidRDefault="00171DF9">
      <w:pPr>
        <w:rPr>
          <w:rStyle w:val="a6"/>
          <w:rFonts w:ascii="Times New Roman" w:hAnsi="Times New Roman"/>
          <w:b w:val="0"/>
          <w:color w:val="auto"/>
        </w:rPr>
      </w:pPr>
      <w:r>
        <w:rPr>
          <w:rStyle w:val="a6"/>
          <w:rFonts w:ascii="Times New Roman" w:hAnsi="Times New Roman"/>
          <w:b w:val="0"/>
          <w:color w:val="auto"/>
        </w:rPr>
        <w:br w:type="page"/>
      </w:r>
    </w:p>
    <w:p w:rsidR="006C7D44" w:rsidRDefault="006C7D44">
      <w:pPr>
        <w:rPr>
          <w:rStyle w:val="a6"/>
          <w:rFonts w:ascii="Times New Roman" w:hAnsi="Times New Roman"/>
          <w:b w:val="0"/>
          <w:color w:val="auto"/>
        </w:rPr>
      </w:pPr>
    </w:p>
    <w:p w:rsidR="006C7D44" w:rsidRPr="000E2EB4" w:rsidRDefault="006C7D44" w:rsidP="006C7D44">
      <w:pPr>
        <w:spacing w:after="0" w:line="240" w:lineRule="auto"/>
        <w:ind w:left="5812"/>
        <w:jc w:val="both"/>
        <w:rPr>
          <w:rFonts w:ascii="Times New Roman" w:hAnsi="Times New Roman"/>
          <w:sz w:val="28"/>
          <w:szCs w:val="28"/>
        </w:rPr>
      </w:pPr>
      <w:r w:rsidRPr="000E2EB4">
        <w:rPr>
          <w:rStyle w:val="a6"/>
          <w:rFonts w:ascii="Times New Roman" w:hAnsi="Times New Roman"/>
          <w:b w:val="0"/>
          <w:color w:val="auto"/>
          <w:sz w:val="28"/>
          <w:szCs w:val="28"/>
        </w:rPr>
        <w:t xml:space="preserve">Приложение </w:t>
      </w:r>
      <w:r>
        <w:rPr>
          <w:rStyle w:val="a6"/>
          <w:rFonts w:ascii="Times New Roman" w:hAnsi="Times New Roman"/>
          <w:b w:val="0"/>
          <w:color w:val="auto"/>
          <w:sz w:val="28"/>
          <w:szCs w:val="28"/>
        </w:rPr>
        <w:t>1</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к постановлению администрации</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Дубенского муниципального</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района Республики Мордовия </w:t>
      </w:r>
    </w:p>
    <w:p w:rsidR="004B4F80" w:rsidRPr="000E2EB4" w:rsidRDefault="006C7D44" w:rsidP="006C7D44">
      <w:pPr>
        <w:ind w:left="5812"/>
        <w:rPr>
          <w:rStyle w:val="a6"/>
          <w:rFonts w:ascii="Times New Roman" w:hAnsi="Times New Roman"/>
          <w:b w:val="0"/>
          <w:color w:val="auto"/>
        </w:rPr>
      </w:pPr>
      <w:r w:rsidRPr="000E2EB4">
        <w:rPr>
          <w:rStyle w:val="a6"/>
          <w:rFonts w:ascii="Times New Roman" w:hAnsi="Times New Roman"/>
          <w:b w:val="0"/>
          <w:color w:val="auto"/>
          <w:sz w:val="28"/>
          <w:szCs w:val="28"/>
        </w:rPr>
        <w:t xml:space="preserve"> от  </w:t>
      </w:r>
      <w:r w:rsidR="00A44C77">
        <w:rPr>
          <w:rStyle w:val="a6"/>
          <w:rFonts w:ascii="Times New Roman" w:hAnsi="Times New Roman"/>
          <w:b w:val="0"/>
          <w:color w:val="auto"/>
          <w:sz w:val="28"/>
          <w:szCs w:val="28"/>
        </w:rPr>
        <w:t>22.10</w:t>
      </w:r>
      <w:r w:rsidRPr="000E2EB4">
        <w:rPr>
          <w:rStyle w:val="a6"/>
          <w:rFonts w:ascii="Times New Roman" w:hAnsi="Times New Roman"/>
          <w:b w:val="0"/>
          <w:color w:val="auto"/>
          <w:sz w:val="28"/>
          <w:szCs w:val="28"/>
        </w:rPr>
        <w:t>.201</w:t>
      </w:r>
      <w:r>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sidR="00A44C77">
        <w:rPr>
          <w:rStyle w:val="a6"/>
          <w:rFonts w:ascii="Times New Roman" w:hAnsi="Times New Roman"/>
          <w:b w:val="0"/>
          <w:color w:val="auto"/>
          <w:sz w:val="28"/>
          <w:szCs w:val="28"/>
        </w:rPr>
        <w:t>440</w:t>
      </w:r>
      <w:r w:rsidRPr="000E2EB4">
        <w:rPr>
          <w:rStyle w:val="a6"/>
          <w:rFonts w:ascii="Times New Roman" w:hAnsi="Times New Roman"/>
          <w:b w:val="0"/>
          <w:color w:val="auto"/>
          <w:sz w:val="28"/>
          <w:szCs w:val="28"/>
        </w:rPr>
        <w:t xml:space="preserve">           </w:t>
      </w:r>
    </w:p>
    <w:p w:rsidR="004B4F80" w:rsidRPr="000E2EB4" w:rsidRDefault="004B4F80" w:rsidP="004B4F80">
      <w:pPr>
        <w:ind w:firstLine="697"/>
        <w:jc w:val="right"/>
        <w:rPr>
          <w:rStyle w:val="a6"/>
          <w:rFonts w:ascii="Times New Roman" w:hAnsi="Times New Roman"/>
          <w:b w:val="0"/>
          <w:color w:val="auto"/>
        </w:rPr>
      </w:pPr>
    </w:p>
    <w:p w:rsidR="006C7D44" w:rsidRPr="005B4D2B" w:rsidRDefault="006C7D44" w:rsidP="006C7D44">
      <w:pPr>
        <w:pStyle w:val="1"/>
        <w:rPr>
          <w:rFonts w:ascii="Times New Roman" w:hAnsi="Times New Roman"/>
          <w:b w:val="0"/>
          <w:color w:val="auto"/>
          <w:sz w:val="28"/>
          <w:szCs w:val="28"/>
        </w:rPr>
      </w:pPr>
      <w:r w:rsidRPr="005B4D2B">
        <w:rPr>
          <w:rFonts w:ascii="Times New Roman" w:hAnsi="Times New Roman"/>
          <w:b w:val="0"/>
          <w:color w:val="auto"/>
          <w:sz w:val="28"/>
          <w:szCs w:val="28"/>
        </w:rPr>
        <w:t>Перечень</w:t>
      </w:r>
      <w:r w:rsidRPr="005B4D2B">
        <w:rPr>
          <w:rFonts w:ascii="Times New Roman" w:hAnsi="Times New Roman"/>
          <w:b w:val="0"/>
          <w:color w:val="auto"/>
          <w:sz w:val="28"/>
          <w:szCs w:val="28"/>
        </w:rPr>
        <w:br/>
        <w:t>индикаторов реализации программы развития малого и среднего предпринимательства в Дубенском муниципальном ра</w:t>
      </w:r>
      <w:r>
        <w:rPr>
          <w:rFonts w:ascii="Times New Roman" w:hAnsi="Times New Roman"/>
          <w:b w:val="0"/>
          <w:color w:val="auto"/>
          <w:sz w:val="28"/>
          <w:szCs w:val="28"/>
        </w:rPr>
        <w:t xml:space="preserve">йоне Республики Мордовия </w:t>
      </w:r>
      <w:r w:rsidR="00676041">
        <w:rPr>
          <w:rFonts w:ascii="Times New Roman" w:hAnsi="Times New Roman"/>
          <w:b w:val="0"/>
          <w:color w:val="auto"/>
          <w:sz w:val="28"/>
          <w:szCs w:val="28"/>
        </w:rPr>
        <w:t>на 2020-2025 годы</w:t>
      </w:r>
    </w:p>
    <w:p w:rsidR="006C7D44" w:rsidRPr="005B4D2B" w:rsidRDefault="006C7D44" w:rsidP="006C7D44">
      <w:pPr>
        <w:ind w:firstLine="720"/>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2902"/>
        <w:gridCol w:w="1207"/>
        <w:gridCol w:w="1207"/>
        <w:gridCol w:w="1207"/>
        <w:gridCol w:w="1206"/>
        <w:gridCol w:w="1204"/>
        <w:gridCol w:w="1204"/>
      </w:tblGrid>
      <w:tr w:rsidR="006C7D44" w:rsidRPr="005B4D2B" w:rsidTr="006C7D44">
        <w:trPr>
          <w:trHeight w:val="1080"/>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5"/>
              <w:jc w:val="center"/>
              <w:rPr>
                <w:rFonts w:ascii="Times New Roman" w:hAnsi="Times New Roman"/>
                <w:sz w:val="28"/>
                <w:szCs w:val="28"/>
              </w:rPr>
            </w:pPr>
            <w:r w:rsidRPr="005B4D2B">
              <w:rPr>
                <w:rFonts w:ascii="Times New Roman" w:hAnsi="Times New Roman"/>
                <w:sz w:val="28"/>
                <w:szCs w:val="28"/>
              </w:rPr>
              <w:t>Индикаторы</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171DF9">
            <w:pPr>
              <w:pStyle w:val="a5"/>
              <w:jc w:val="center"/>
              <w:rPr>
                <w:rFonts w:ascii="Times New Roman" w:hAnsi="Times New Roman"/>
                <w:sz w:val="28"/>
                <w:szCs w:val="28"/>
              </w:rPr>
            </w:pPr>
            <w:r>
              <w:rPr>
                <w:rFonts w:ascii="Times New Roman" w:hAnsi="Times New Roman"/>
                <w:sz w:val="28"/>
                <w:szCs w:val="28"/>
              </w:rPr>
              <w:t>2020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2021</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2022</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2023</w:t>
            </w:r>
            <w:r w:rsidRPr="005B4D2B">
              <w:rPr>
                <w:rFonts w:ascii="Times New Roman" w:hAnsi="Times New Roman"/>
                <w:sz w:val="28"/>
                <w:szCs w:val="28"/>
              </w:rPr>
              <w:t xml:space="preserve">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2024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2025 год</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A477BB" w:rsidRDefault="006C7D44" w:rsidP="00171DF9">
            <w:pPr>
              <w:pStyle w:val="af"/>
              <w:rPr>
                <w:rFonts w:ascii="Times New Roman" w:hAnsi="Times New Roman"/>
                <w:sz w:val="28"/>
                <w:szCs w:val="28"/>
                <w:highlight w:val="green"/>
              </w:rPr>
            </w:pPr>
            <w:r w:rsidRPr="001573D6">
              <w:rPr>
                <w:rFonts w:ascii="Times New Roman" w:hAnsi="Times New Roman"/>
                <w:sz w:val="28"/>
                <w:szCs w:val="28"/>
              </w:rPr>
              <w:t>Число субъектов ма</w:t>
            </w:r>
            <w:r>
              <w:rPr>
                <w:rFonts w:ascii="Times New Roman" w:hAnsi="Times New Roman"/>
                <w:sz w:val="28"/>
                <w:szCs w:val="28"/>
              </w:rPr>
              <w:t>лого и среднего предприниматель</w:t>
            </w:r>
            <w:r w:rsidRPr="001573D6">
              <w:rPr>
                <w:rFonts w:ascii="Times New Roman" w:hAnsi="Times New Roman"/>
                <w:sz w:val="28"/>
                <w:szCs w:val="28"/>
              </w:rPr>
              <w:t>ства в расчете на 10 тыс. чел. населения, ед.</w:t>
            </w:r>
            <w:r w:rsidRPr="006968EB">
              <w:rPr>
                <w:rFonts w:ascii="Times New Roman" w:hAnsi="Times New Roman"/>
                <w:sz w:val="28"/>
                <w:szCs w:val="28"/>
              </w:rPr>
              <w:t>, единиц</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C7D44" w:rsidP="00680E2E">
            <w:pPr>
              <w:jc w:val="center"/>
              <w:rPr>
                <w:rFonts w:ascii="Times New Roman" w:hAnsi="Times New Roman" w:cs="Times New Roman"/>
                <w:sz w:val="28"/>
                <w:szCs w:val="28"/>
              </w:rPr>
            </w:pPr>
            <w:r w:rsidRPr="00680E2E">
              <w:rPr>
                <w:rFonts w:ascii="Times New Roman" w:hAnsi="Times New Roman" w:cs="Times New Roman"/>
                <w:sz w:val="28"/>
                <w:szCs w:val="28"/>
              </w:rPr>
              <w:t>2</w:t>
            </w:r>
            <w:r w:rsidR="00680E2E" w:rsidRPr="00680E2E">
              <w:rPr>
                <w:rFonts w:ascii="Times New Roman" w:hAnsi="Times New Roman" w:cs="Times New Roman"/>
                <w:sz w:val="28"/>
                <w:szCs w:val="28"/>
              </w:rPr>
              <w:t>37</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239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241</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243</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247</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f"/>
              <w:rPr>
                <w:rFonts w:ascii="Times New Roman" w:hAnsi="Times New Roman"/>
                <w:sz w:val="28"/>
                <w:szCs w:val="28"/>
              </w:rPr>
            </w:pPr>
            <w:r w:rsidRPr="00351C08">
              <w:rPr>
                <w:rFonts w:ascii="Times New Roman" w:hAnsi="Times New Roman"/>
                <w:sz w:val="28"/>
                <w:szCs w:val="28"/>
              </w:rPr>
              <w:t>Количество занятых в малом и среднем предпринимательстве, человек</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740</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755</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760</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770</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775</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E00A7B" w:rsidRDefault="006C7D44" w:rsidP="00171DF9">
            <w:pPr>
              <w:pStyle w:val="af"/>
              <w:rPr>
                <w:rFonts w:ascii="Times New Roman" w:hAnsi="Times New Roman"/>
                <w:sz w:val="28"/>
                <w:szCs w:val="28"/>
                <w:highlight w:val="green"/>
              </w:rPr>
            </w:pPr>
            <w:r>
              <w:rPr>
                <w:rFonts w:ascii="Times New Roman" w:hAnsi="Times New Roman"/>
                <w:sz w:val="28"/>
                <w:szCs w:val="28"/>
              </w:rPr>
              <w:t>Оборот предприятий мало</w:t>
            </w:r>
            <w:r w:rsidRPr="00E00A7B">
              <w:rPr>
                <w:rFonts w:ascii="Times New Roman" w:hAnsi="Times New Roman"/>
                <w:sz w:val="28"/>
                <w:szCs w:val="28"/>
              </w:rPr>
              <w:t>го и среднего бизнеса, млн руб.</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3279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3286</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3292</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3299</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3306</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4436</w:t>
            </w:r>
          </w:p>
        </w:tc>
      </w:tr>
    </w:tbl>
    <w:p w:rsidR="004B4F80" w:rsidRPr="000E2EB4" w:rsidRDefault="004B4F80" w:rsidP="006C7D44">
      <w:pPr>
        <w:rPr>
          <w:rStyle w:val="a6"/>
          <w:rFonts w:ascii="Times New Roman" w:hAnsi="Times New Roman"/>
          <w:b w:val="0"/>
          <w:color w:val="auto"/>
        </w:rPr>
      </w:pPr>
    </w:p>
    <w:p w:rsidR="004B4F80" w:rsidRPr="000E2EB4" w:rsidRDefault="004B4F80" w:rsidP="004B4F80">
      <w:pPr>
        <w:ind w:firstLine="697"/>
        <w:jc w:val="right"/>
        <w:rPr>
          <w:rStyle w:val="a6"/>
          <w:rFonts w:ascii="Times New Roman" w:hAnsi="Times New Roman"/>
          <w:b w:val="0"/>
          <w:color w:val="auto"/>
        </w:rPr>
      </w:pPr>
    </w:p>
    <w:p w:rsidR="003154FB" w:rsidRDefault="003154FB">
      <w:pPr>
        <w:rPr>
          <w:rStyle w:val="a6"/>
          <w:rFonts w:ascii="Times New Roman" w:hAnsi="Times New Roman"/>
          <w:b w:val="0"/>
          <w:color w:val="auto"/>
        </w:rPr>
      </w:pPr>
      <w:r>
        <w:rPr>
          <w:rStyle w:val="a6"/>
          <w:rFonts w:ascii="Times New Roman" w:hAnsi="Times New Roman"/>
          <w:b w:val="0"/>
          <w:color w:val="auto"/>
        </w:rPr>
        <w:br w:type="page"/>
      </w:r>
    </w:p>
    <w:p w:rsidR="003154FB" w:rsidRDefault="003154FB" w:rsidP="004B4F80">
      <w:pPr>
        <w:ind w:firstLine="697"/>
        <w:jc w:val="right"/>
        <w:rPr>
          <w:rStyle w:val="a6"/>
          <w:rFonts w:ascii="Times New Roman" w:hAnsi="Times New Roman"/>
          <w:b w:val="0"/>
          <w:color w:val="auto"/>
        </w:rPr>
        <w:sectPr w:rsidR="003154FB" w:rsidSect="00655766">
          <w:footerReference w:type="even" r:id="rId9"/>
          <w:footerReference w:type="default" r:id="rId10"/>
          <w:pgSz w:w="11905" w:h="16837"/>
          <w:pgMar w:top="899" w:right="850" w:bottom="1134" w:left="1134" w:header="720" w:footer="720" w:gutter="0"/>
          <w:pgNumType w:start="1"/>
          <w:cols w:space="720"/>
          <w:noEndnote/>
          <w:titlePg/>
        </w:sectPr>
      </w:pPr>
    </w:p>
    <w:p w:rsidR="003154FB" w:rsidRPr="000E2EB4" w:rsidRDefault="003154FB" w:rsidP="00655766">
      <w:pPr>
        <w:spacing w:after="0" w:line="240" w:lineRule="auto"/>
        <w:ind w:firstLine="697"/>
        <w:jc w:val="both"/>
        <w:rPr>
          <w:rFonts w:ascii="Times New Roman" w:hAnsi="Times New Roman"/>
          <w:sz w:val="28"/>
          <w:szCs w:val="28"/>
        </w:rPr>
      </w:pPr>
      <w:r w:rsidRPr="000E2EB4">
        <w:rPr>
          <w:rStyle w:val="a6"/>
          <w:rFonts w:ascii="Times New Roman" w:hAnsi="Times New Roman"/>
          <w:b w:val="0"/>
          <w:color w:val="auto"/>
          <w:sz w:val="28"/>
          <w:szCs w:val="28"/>
        </w:rPr>
        <w:lastRenderedPageBreak/>
        <w:t xml:space="preserve">                                                                                                                                            Приложение </w:t>
      </w:r>
      <w:r w:rsidR="006C7D44">
        <w:rPr>
          <w:rStyle w:val="a6"/>
          <w:rFonts w:ascii="Times New Roman" w:hAnsi="Times New Roman"/>
          <w:b w:val="0"/>
          <w:color w:val="auto"/>
          <w:sz w:val="28"/>
          <w:szCs w:val="28"/>
        </w:rPr>
        <w:t>2</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Fonts w:ascii="Times New Roman" w:hAnsi="Times New Roman"/>
          <w:sz w:val="28"/>
          <w:szCs w:val="28"/>
        </w:rPr>
        <w:t xml:space="preserve">                                                                                                                                             </w:t>
      </w:r>
      <w:r w:rsidRPr="000E2EB4">
        <w:rPr>
          <w:rStyle w:val="a6"/>
          <w:rFonts w:ascii="Times New Roman" w:hAnsi="Times New Roman"/>
          <w:b w:val="0"/>
          <w:color w:val="auto"/>
          <w:sz w:val="28"/>
          <w:szCs w:val="28"/>
        </w:rPr>
        <w:t>к постановлению администрации</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Дубенского муниципального</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района Республики Мордовия </w:t>
      </w:r>
    </w:p>
    <w:p w:rsidR="003154FB" w:rsidRPr="000E2EB4" w:rsidRDefault="003154FB" w:rsidP="00655766">
      <w:pPr>
        <w:spacing w:after="0" w:line="240" w:lineRule="auto"/>
        <w:ind w:firstLine="10440"/>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от  </w:t>
      </w:r>
      <w:r w:rsidR="00A44C77">
        <w:rPr>
          <w:rStyle w:val="a6"/>
          <w:rFonts w:ascii="Times New Roman" w:hAnsi="Times New Roman"/>
          <w:b w:val="0"/>
          <w:color w:val="auto"/>
          <w:sz w:val="28"/>
          <w:szCs w:val="28"/>
        </w:rPr>
        <w:t>22.10</w:t>
      </w:r>
      <w:r w:rsidRPr="000E2EB4">
        <w:rPr>
          <w:rStyle w:val="a6"/>
          <w:rFonts w:ascii="Times New Roman" w:hAnsi="Times New Roman"/>
          <w:b w:val="0"/>
          <w:color w:val="auto"/>
          <w:sz w:val="28"/>
          <w:szCs w:val="28"/>
        </w:rPr>
        <w:t>.201</w:t>
      </w:r>
      <w:r w:rsidR="00655766">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sidR="00A44C77">
        <w:rPr>
          <w:rStyle w:val="a6"/>
          <w:rFonts w:ascii="Times New Roman" w:hAnsi="Times New Roman"/>
          <w:b w:val="0"/>
          <w:color w:val="auto"/>
          <w:sz w:val="28"/>
          <w:szCs w:val="28"/>
        </w:rPr>
        <w:t>440</w:t>
      </w:r>
      <w:r w:rsidRPr="000E2EB4">
        <w:rPr>
          <w:rStyle w:val="a6"/>
          <w:rFonts w:ascii="Times New Roman" w:hAnsi="Times New Roman"/>
          <w:b w:val="0"/>
          <w:color w:val="auto"/>
          <w:sz w:val="28"/>
          <w:szCs w:val="28"/>
        </w:rPr>
        <w:t xml:space="preserve">           </w:t>
      </w:r>
    </w:p>
    <w:p w:rsidR="003154FB" w:rsidRPr="000E2EB4" w:rsidRDefault="003154FB" w:rsidP="003154FB">
      <w:pPr>
        <w:ind w:firstLine="698"/>
        <w:jc w:val="both"/>
        <w:rPr>
          <w:rStyle w:val="a6"/>
          <w:rFonts w:ascii="Times New Roman" w:hAnsi="Times New Roman"/>
          <w:b w:val="0"/>
          <w:color w:val="auto"/>
        </w:rPr>
      </w:pP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b w:val="0"/>
          <w:color w:val="auto"/>
          <w:sz w:val="28"/>
          <w:szCs w:val="28"/>
        </w:rPr>
        <w:t>Мероприятия</w:t>
      </w:r>
      <w:r w:rsidRPr="000E2EB4">
        <w:rPr>
          <w:rFonts w:ascii="Times New Roman" w:hAnsi="Times New Roman"/>
          <w:b w:val="0"/>
          <w:color w:val="auto"/>
          <w:sz w:val="28"/>
          <w:szCs w:val="28"/>
        </w:rPr>
        <w:br/>
        <w:t xml:space="preserve">по реализации </w:t>
      </w:r>
      <w:r w:rsidRPr="000E2EB4">
        <w:rPr>
          <w:rFonts w:ascii="Times New Roman" w:hAnsi="Times New Roman" w:cs="Times New Roman"/>
          <w:b w:val="0"/>
          <w:color w:val="auto"/>
          <w:sz w:val="28"/>
          <w:szCs w:val="28"/>
        </w:rPr>
        <w:t xml:space="preserve">Программы развития малого и среднего предпринимательства </w:t>
      </w: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cs="Times New Roman"/>
          <w:b w:val="0"/>
          <w:color w:val="auto"/>
          <w:sz w:val="28"/>
          <w:szCs w:val="28"/>
        </w:rPr>
        <w:t xml:space="preserve">в Дубенском муниципальном районе Республики Мордовия </w:t>
      </w:r>
    </w:p>
    <w:tbl>
      <w:tblPr>
        <w:tblW w:w="5041" w:type="pct"/>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629"/>
        <w:gridCol w:w="2117"/>
        <w:gridCol w:w="2011"/>
        <w:gridCol w:w="1529"/>
        <w:gridCol w:w="1302"/>
        <w:gridCol w:w="51"/>
        <w:gridCol w:w="12"/>
        <w:gridCol w:w="839"/>
        <w:gridCol w:w="58"/>
        <w:gridCol w:w="45"/>
        <w:gridCol w:w="933"/>
        <w:gridCol w:w="97"/>
        <w:gridCol w:w="1045"/>
        <w:gridCol w:w="85"/>
        <w:gridCol w:w="15"/>
        <w:gridCol w:w="963"/>
        <w:gridCol w:w="978"/>
        <w:gridCol w:w="12"/>
        <w:gridCol w:w="33"/>
        <w:gridCol w:w="933"/>
        <w:gridCol w:w="15"/>
        <w:gridCol w:w="121"/>
        <w:gridCol w:w="1317"/>
      </w:tblGrid>
      <w:tr w:rsidR="003154FB" w:rsidRPr="000E2EB4" w:rsidTr="004D2D98">
        <w:trPr>
          <w:trHeight w:val="276"/>
        </w:trPr>
        <w:tc>
          <w:tcPr>
            <w:tcW w:w="208"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N п/п</w:t>
            </w:r>
          </w:p>
        </w:tc>
        <w:tc>
          <w:tcPr>
            <w:tcW w:w="699"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Наименование мероприятия</w:t>
            </w:r>
          </w:p>
        </w:tc>
        <w:tc>
          <w:tcPr>
            <w:tcW w:w="664" w:type="pct"/>
            <w:vMerge w:val="restart"/>
            <w:tcBorders>
              <w:top w:val="single" w:sz="4" w:space="0" w:color="auto"/>
              <w:left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ответственные исполнители</w:t>
            </w:r>
          </w:p>
        </w:tc>
        <w:tc>
          <w:tcPr>
            <w:tcW w:w="505"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Срок исполнения мероприятия</w:t>
            </w:r>
          </w:p>
        </w:tc>
        <w:tc>
          <w:tcPr>
            <w:tcW w:w="430" w:type="pct"/>
            <w:vMerge w:val="restart"/>
            <w:tcBorders>
              <w:top w:val="single" w:sz="4" w:space="0" w:color="auto"/>
              <w:left w:val="single" w:sz="4" w:space="0" w:color="auto"/>
              <w:bottom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Источники финансирования</w:t>
            </w:r>
          </w:p>
        </w:tc>
        <w:tc>
          <w:tcPr>
            <w:tcW w:w="2494" w:type="pct"/>
            <w:gridSpan w:val="18"/>
            <w:tcBorders>
              <w:top w:val="single" w:sz="4" w:space="0" w:color="auto"/>
              <w:bottom w:val="single" w:sz="4" w:space="0" w:color="auto"/>
            </w:tcBorders>
          </w:tcPr>
          <w:p w:rsidR="003154FB" w:rsidRPr="000E2EB4" w:rsidRDefault="003154FB" w:rsidP="008C2069">
            <w:pPr>
              <w:rPr>
                <w:rFonts w:ascii="Times New Roman" w:hAnsi="Times New Roman"/>
              </w:rPr>
            </w:pPr>
            <w:r w:rsidRPr="000E2EB4">
              <w:rPr>
                <w:rFonts w:ascii="Times New Roman" w:hAnsi="Times New Roman"/>
              </w:rPr>
              <w:t xml:space="preserve">Объем финансирования, </w:t>
            </w:r>
            <w:r w:rsidR="008C2069">
              <w:rPr>
                <w:rFonts w:ascii="Times New Roman" w:hAnsi="Times New Roman"/>
              </w:rPr>
              <w:t>тыс</w:t>
            </w:r>
            <w:r w:rsidRPr="000E2EB4">
              <w:rPr>
                <w:rFonts w:ascii="Times New Roman" w:hAnsi="Times New Roman"/>
              </w:rPr>
              <w:t xml:space="preserve">. рублей </w:t>
            </w:r>
          </w:p>
        </w:tc>
      </w:tr>
      <w:tr w:rsidR="004D2D98" w:rsidRPr="000E2EB4" w:rsidTr="004D2D98">
        <w:tc>
          <w:tcPr>
            <w:tcW w:w="208"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99"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64" w:type="pct"/>
            <w:vMerge/>
            <w:tcBorders>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p>
        </w:tc>
        <w:tc>
          <w:tcPr>
            <w:tcW w:w="505"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430"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298" w:type="pct"/>
            <w:gridSpan w:val="3"/>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всего</w:t>
            </w:r>
          </w:p>
        </w:tc>
        <w:tc>
          <w:tcPr>
            <w:tcW w:w="342" w:type="pct"/>
            <w:gridSpan w:val="3"/>
            <w:tcBorders>
              <w:top w:val="single" w:sz="4" w:space="0" w:color="auto"/>
              <w:left w:val="single" w:sz="4" w:space="0" w:color="auto"/>
              <w:bottom w:val="single" w:sz="4" w:space="0" w:color="auto"/>
              <w:right w:val="nil"/>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20 </w:t>
            </w:r>
            <w:r w:rsidRPr="000E2EB4">
              <w:rPr>
                <w:rFonts w:ascii="Times New Roman" w:hAnsi="Times New Roman"/>
              </w:rPr>
              <w:t>год</w:t>
            </w:r>
          </w:p>
        </w:tc>
        <w:tc>
          <w:tcPr>
            <w:tcW w:w="377" w:type="pct"/>
            <w:gridSpan w:val="2"/>
            <w:tcBorders>
              <w:top w:val="single" w:sz="4" w:space="0" w:color="auto"/>
              <w:left w:val="single" w:sz="4" w:space="0" w:color="auto"/>
              <w:bottom w:val="single" w:sz="4" w:space="0" w:color="auto"/>
              <w:right w:val="nil"/>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21</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22</w:t>
            </w:r>
            <w:r w:rsidRPr="000E2EB4">
              <w:rPr>
                <w:rFonts w:ascii="Times New Roman" w:hAnsi="Times New Roman"/>
              </w:rPr>
              <w:t xml:space="preserve"> </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23</w:t>
            </w:r>
            <w:r w:rsidRPr="000E2EB4">
              <w:rPr>
                <w:rFonts w:ascii="Times New Roman" w:hAnsi="Times New Roman"/>
              </w:rPr>
              <w:t xml:space="preserve"> год</w:t>
            </w:r>
          </w:p>
        </w:tc>
        <w:tc>
          <w:tcPr>
            <w:tcW w:w="323"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24 </w:t>
            </w:r>
            <w:r w:rsidRPr="000E2EB4">
              <w:rPr>
                <w:rFonts w:ascii="Times New Roman" w:hAnsi="Times New Roman"/>
              </w:rPr>
              <w:t>год</w:t>
            </w:r>
          </w:p>
        </w:tc>
        <w:tc>
          <w:tcPr>
            <w:tcW w:w="480"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202</w:t>
            </w:r>
            <w:r>
              <w:rPr>
                <w:rFonts w:ascii="Times New Roman" w:hAnsi="Times New Roman"/>
              </w:rPr>
              <w:t>5</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r>
      <w:tr w:rsidR="003154FB" w:rsidRPr="006C7D44" w:rsidTr="004D2D98">
        <w:trPr>
          <w:trHeight w:val="690"/>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rPr>
            </w:pPr>
            <w:r w:rsidRPr="006C7D44">
              <w:rPr>
                <w:rStyle w:val="a6"/>
                <w:rFonts w:ascii="Times New Roman" w:hAnsi="Times New Roman" w:cs="Times New Roman"/>
                <w:color w:val="auto"/>
              </w:rPr>
              <w:t>1.</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Информационное, консультационное, имущественное обеспечение малого и среднего предпринимательства</w:t>
            </w: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p w:rsidR="004D2D98" w:rsidRPr="000E2EB4" w:rsidRDefault="004D2D98" w:rsidP="00655766"/>
        </w:tc>
        <w:tc>
          <w:tcPr>
            <w:tcW w:w="355"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38"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13" w:type="pct"/>
            <w:gridSpan w:val="2"/>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1.2.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 xml:space="preserve">Оказание имущественной поддержки субъектам малого и среднего предпринимательства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Оказание информационной поддержки субъектам малого и среднего предпринимательства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Формирование реестра индивидуальных предпринимателей, малых и средних предприятий района.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проведения семинаров, «круглых столов», совещаний по вопросам предпринимательской деятельности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 xml:space="preserve"> </w:t>
            </w: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602"/>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2.</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Style w:val="a6"/>
                <w:rFonts w:ascii="Times New Roman" w:hAnsi="Times New Roman" w:cs="Times New Roman"/>
                <w:color w:val="auto"/>
                <w:sz w:val="24"/>
                <w:szCs w:val="24"/>
              </w:rPr>
              <w:t>Формирование благоприятной социальной среды для малого и среднего предпринимательства</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2.1.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Проведение профессиональных праздников «День российского предпринимательства», «День торговли»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0,06</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Публикация в средствах массовой информации (районной газете) материалов о работе и достижениях представителей малого и среднего бизнеса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В рамках текущего финансирования</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2.4.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участия представителей малого и среднего бизнеса на ярмарках, проводимых на территории Республики Мордовия.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Проведение оперативного мониторинга и контроля за состоянием рынка сельскохозяйственной продукции, сырья и продовольствия.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893"/>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3</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Повышение социально-экономической эффективности функционирования торгово-бытового обслуживания населения</w:t>
            </w:r>
          </w:p>
        </w:tc>
      </w:tr>
      <w:tr w:rsidR="004D2D98" w:rsidRPr="000E2EB4" w:rsidTr="004D2D98">
        <w:trPr>
          <w:trHeight w:val="142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3.1.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обеспеченности населения услугами торговли с выявлением «проблемных зон», которые необходимо охватить выездной торговлей</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4D2D98" w:rsidRPr="000E2EB4" w:rsidTr="004D2D98">
        <w:trPr>
          <w:trHeight w:val="1607"/>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3.2.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цен на потребительские товары и услуги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Еженедельно</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8D0B63" w:rsidRPr="000E2EB4" w:rsidTr="008D0B63">
        <w:trPr>
          <w:trHeight w:val="871"/>
        </w:trPr>
        <w:tc>
          <w:tcPr>
            <w:tcW w:w="208" w:type="pct"/>
            <w:tcBorders>
              <w:top w:val="single" w:sz="4" w:space="0" w:color="auto"/>
              <w:left w:val="single" w:sz="4" w:space="0" w:color="auto"/>
              <w:bottom w:val="single" w:sz="4" w:space="0" w:color="auto"/>
              <w:right w:val="nil"/>
            </w:tcBorders>
          </w:tcPr>
          <w:p w:rsidR="008D0B63" w:rsidRPr="000E2EB4" w:rsidRDefault="008D0B63" w:rsidP="008D0B63">
            <w:pPr>
              <w:pStyle w:val="a5"/>
              <w:rPr>
                <w:rFonts w:ascii="Times New Roman" w:hAnsi="Times New Roman" w:cs="Times New Roman"/>
              </w:rPr>
            </w:pPr>
            <w:r w:rsidRPr="000E2EB4">
              <w:rPr>
                <w:rFonts w:ascii="Times New Roman" w:hAnsi="Times New Roman" w:cs="Times New Roman"/>
              </w:rPr>
              <w:t>3.</w:t>
            </w:r>
            <w:r>
              <w:rPr>
                <w:rFonts w:ascii="Times New Roman" w:hAnsi="Times New Roman" w:cs="Times New Roman"/>
              </w:rPr>
              <w:t>8</w:t>
            </w:r>
          </w:p>
        </w:tc>
        <w:tc>
          <w:tcPr>
            <w:tcW w:w="699" w:type="pct"/>
            <w:tcBorders>
              <w:top w:val="single" w:sz="4" w:space="0" w:color="auto"/>
              <w:left w:val="single" w:sz="4" w:space="0" w:color="auto"/>
              <w:bottom w:val="single" w:sz="4" w:space="0" w:color="auto"/>
              <w:right w:val="nil"/>
            </w:tcBorders>
          </w:tcPr>
          <w:p w:rsidR="008D0B63" w:rsidRPr="000E2EB4" w:rsidRDefault="008D0B63" w:rsidP="008D0B63">
            <w:pPr>
              <w:snapToGrid w:val="0"/>
              <w:spacing w:line="200" w:lineRule="atLeast"/>
              <w:rPr>
                <w:rFonts w:ascii="Times New Roman" w:hAnsi="Times New Roman" w:cs="Times New Roman"/>
              </w:rPr>
            </w:pPr>
            <w:r w:rsidRPr="000E2EB4">
              <w:rPr>
                <w:rFonts w:ascii="Times New Roman" w:hAnsi="Times New Roman" w:cs="Times New Roman"/>
              </w:rPr>
              <w:t xml:space="preserve">Увеличение торговой площади магазина "Пятачок" </w:t>
            </w:r>
          </w:p>
        </w:tc>
        <w:tc>
          <w:tcPr>
            <w:tcW w:w="664"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snapToGrid w:val="0"/>
              <w:spacing w:line="200" w:lineRule="atLeast"/>
              <w:rPr>
                <w:rFonts w:ascii="Times New Roman" w:hAnsi="Times New Roman" w:cs="Times New Roman"/>
                <w:color w:val="000000"/>
              </w:rPr>
            </w:pPr>
            <w:r w:rsidRPr="000E2EB4">
              <w:rPr>
                <w:rFonts w:ascii="Times New Roman" w:hAnsi="Times New Roman" w:cs="Times New Roman"/>
              </w:rPr>
              <w:t>ИП Борчин Ю.Н.</w:t>
            </w:r>
          </w:p>
        </w:tc>
        <w:tc>
          <w:tcPr>
            <w:tcW w:w="505" w:type="pct"/>
            <w:tcBorders>
              <w:top w:val="single" w:sz="4" w:space="0" w:color="auto"/>
              <w:left w:val="single" w:sz="4" w:space="0" w:color="auto"/>
              <w:bottom w:val="single" w:sz="4" w:space="0" w:color="auto"/>
              <w:right w:val="nil"/>
            </w:tcBorders>
          </w:tcPr>
          <w:p w:rsidR="008D0B63" w:rsidRPr="000E2EB4" w:rsidRDefault="008D0B63" w:rsidP="008D0B63">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20</w:t>
            </w:r>
          </w:p>
        </w:tc>
        <w:tc>
          <w:tcPr>
            <w:tcW w:w="451" w:type="pct"/>
            <w:gridSpan w:val="3"/>
            <w:tcBorders>
              <w:top w:val="single" w:sz="4" w:space="0" w:color="auto"/>
              <w:left w:val="single" w:sz="4" w:space="0" w:color="auto"/>
              <w:right w:val="single" w:sz="4" w:space="0" w:color="auto"/>
            </w:tcBorders>
          </w:tcPr>
          <w:p w:rsidR="008D0B63" w:rsidRPr="000E2EB4" w:rsidRDefault="008D0B63" w:rsidP="008D0B63">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8D0B63" w:rsidRPr="000E2EB4" w:rsidRDefault="008D0B63" w:rsidP="008D0B63">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8D0B63" w:rsidRPr="000E2EB4" w:rsidRDefault="008C2069" w:rsidP="008D0B63">
            <w:pPr>
              <w:snapToGrid w:val="0"/>
              <w:spacing w:line="200" w:lineRule="atLeast"/>
              <w:rPr>
                <w:rFonts w:ascii="Times New Roman" w:hAnsi="Times New Roman" w:cs="Times New Roman"/>
              </w:rPr>
            </w:pPr>
            <w:r>
              <w:rPr>
                <w:rFonts w:ascii="Times New Roman" w:hAnsi="Times New Roman" w:cs="Times New Roman"/>
              </w:rPr>
              <w:t>1300</w:t>
            </w:r>
          </w:p>
        </w:tc>
        <w:tc>
          <w:tcPr>
            <w:tcW w:w="378" w:type="pct"/>
            <w:gridSpan w:val="3"/>
            <w:tcBorders>
              <w:top w:val="single" w:sz="4" w:space="0" w:color="auto"/>
              <w:left w:val="single" w:sz="4" w:space="0" w:color="auto"/>
              <w:right w:val="nil"/>
            </w:tcBorders>
          </w:tcPr>
          <w:p w:rsidR="008D0B63" w:rsidRPr="000E2EB4" w:rsidRDefault="008D0B63" w:rsidP="008D0B63">
            <w:pPr>
              <w:snapToGrid w:val="0"/>
              <w:spacing w:line="200" w:lineRule="atLeast"/>
              <w:jc w:val="center"/>
              <w:rPr>
                <w:rFonts w:ascii="Times New Roman" w:hAnsi="Times New Roman" w:cs="Times New Roman"/>
              </w:rPr>
            </w:pPr>
          </w:p>
        </w:tc>
        <w:tc>
          <w:tcPr>
            <w:tcW w:w="318"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8D0B63" w:rsidRPr="000E2EB4" w:rsidRDefault="008D0B63" w:rsidP="008D0B63">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8D0B63" w:rsidRPr="000E2EB4" w:rsidRDefault="008D0B63" w:rsidP="008D0B63">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8D0B63">
            <w:pPr>
              <w:pStyle w:val="a5"/>
              <w:rPr>
                <w:rFonts w:ascii="Times New Roman" w:hAnsi="Times New Roman" w:cs="Times New Roman"/>
              </w:rPr>
            </w:pPr>
            <w:r w:rsidRPr="000E2EB4">
              <w:rPr>
                <w:rFonts w:ascii="Times New Roman" w:hAnsi="Times New Roman" w:cs="Times New Roman"/>
              </w:rPr>
              <w:t>3.</w:t>
            </w:r>
            <w:r w:rsidR="008D0B63">
              <w:rPr>
                <w:rFonts w:ascii="Times New Roman" w:hAnsi="Times New Roman" w:cs="Times New Roman"/>
              </w:rPr>
              <w:t>9</w:t>
            </w:r>
            <w:r w:rsidRPr="000E2EB4">
              <w:rPr>
                <w:rFonts w:ascii="Times New Roman" w:hAnsi="Times New Roman" w:cs="Times New Roman"/>
              </w:rPr>
              <w:t>.</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Строительство салонов сотовой связи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ИП Казаев В.Н.</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800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4.0</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магазин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ИП Сайгушева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700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8C2069">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торговый зал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ИП Сайгушева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400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8C2069" w:rsidRPr="000E2EB4" w:rsidTr="008C2069">
        <w:trPr>
          <w:trHeight w:val="871"/>
        </w:trPr>
        <w:tc>
          <w:tcPr>
            <w:tcW w:w="208" w:type="pct"/>
            <w:tcBorders>
              <w:top w:val="single" w:sz="4" w:space="0" w:color="auto"/>
              <w:left w:val="single" w:sz="4" w:space="0" w:color="auto"/>
              <w:bottom w:val="single" w:sz="4" w:space="0" w:color="auto"/>
              <w:right w:val="nil"/>
            </w:tcBorders>
          </w:tcPr>
          <w:p w:rsidR="008C2069" w:rsidRPr="000E2EB4" w:rsidRDefault="008C2069" w:rsidP="00655766">
            <w:pPr>
              <w:pStyle w:val="a5"/>
              <w:rPr>
                <w:rFonts w:ascii="Times New Roman" w:hAnsi="Times New Roman" w:cs="Times New Roman"/>
              </w:rPr>
            </w:pPr>
            <w:r>
              <w:rPr>
                <w:rFonts w:ascii="Times New Roman" w:hAnsi="Times New Roman" w:cs="Times New Roman"/>
              </w:rPr>
              <w:t>4.2.</w:t>
            </w:r>
          </w:p>
        </w:tc>
        <w:tc>
          <w:tcPr>
            <w:tcW w:w="699" w:type="pct"/>
            <w:tcBorders>
              <w:top w:val="single" w:sz="4" w:space="0" w:color="auto"/>
              <w:left w:val="single" w:sz="4" w:space="0" w:color="auto"/>
              <w:bottom w:val="single" w:sz="4" w:space="0" w:color="auto"/>
              <w:right w:val="nil"/>
            </w:tcBorders>
          </w:tcPr>
          <w:p w:rsidR="008C2069" w:rsidRPr="000E2EB4" w:rsidRDefault="008C2069" w:rsidP="00655766">
            <w:pPr>
              <w:snapToGrid w:val="0"/>
              <w:spacing w:line="200" w:lineRule="atLeast"/>
              <w:rPr>
                <w:rFonts w:ascii="Times New Roman" w:hAnsi="Times New Roman" w:cs="Times New Roman"/>
              </w:rPr>
            </w:pPr>
            <w:r w:rsidRPr="008C2069">
              <w:rPr>
                <w:rFonts w:ascii="Times New Roman" w:hAnsi="Times New Roman" w:cs="Times New Roman"/>
              </w:rPr>
              <w:t>«Строительство завода по переработке сои</w:t>
            </w:r>
          </w:p>
        </w:tc>
        <w:tc>
          <w:tcPr>
            <w:tcW w:w="664" w:type="pct"/>
            <w:tcBorders>
              <w:top w:val="single" w:sz="4" w:space="0" w:color="auto"/>
              <w:left w:val="single" w:sz="4" w:space="0" w:color="auto"/>
              <w:bottom w:val="single" w:sz="4" w:space="0" w:color="auto"/>
              <w:right w:val="single" w:sz="4" w:space="0" w:color="auto"/>
            </w:tcBorders>
          </w:tcPr>
          <w:p w:rsidR="008C2069" w:rsidRPr="000E2EB4" w:rsidRDefault="008C2069" w:rsidP="00A44C77">
            <w:pPr>
              <w:snapToGrid w:val="0"/>
              <w:spacing w:line="200" w:lineRule="atLeast"/>
              <w:rPr>
                <w:rFonts w:ascii="Times New Roman" w:hAnsi="Times New Roman" w:cs="Times New Roman"/>
              </w:rPr>
            </w:pPr>
            <w:r w:rsidRPr="008C2069">
              <w:rPr>
                <w:rFonts w:ascii="Times New Roman" w:hAnsi="Times New Roman" w:cs="Times New Roman"/>
              </w:rPr>
              <w:t xml:space="preserve"> ИП Дементьев А.Н. госпожа Видойка Царли</w:t>
            </w:r>
          </w:p>
        </w:tc>
        <w:tc>
          <w:tcPr>
            <w:tcW w:w="505" w:type="pct"/>
            <w:tcBorders>
              <w:top w:val="single" w:sz="4" w:space="0" w:color="auto"/>
              <w:left w:val="single" w:sz="4" w:space="0" w:color="auto"/>
              <w:bottom w:val="single" w:sz="4" w:space="0" w:color="auto"/>
              <w:right w:val="nil"/>
            </w:tcBorders>
          </w:tcPr>
          <w:p w:rsidR="008C2069" w:rsidRPr="000E2EB4" w:rsidRDefault="008C2069" w:rsidP="004D2D98">
            <w:pPr>
              <w:snapToGrid w:val="0"/>
              <w:spacing w:line="200" w:lineRule="atLeast"/>
              <w:rPr>
                <w:rFonts w:ascii="Times New Roman" w:hAnsi="Times New Roman" w:cs="Times New Roman"/>
              </w:rPr>
            </w:pPr>
            <w:r>
              <w:rPr>
                <w:rFonts w:ascii="Times New Roman" w:hAnsi="Times New Roman" w:cs="Times New Roman"/>
              </w:rPr>
              <w:t>2020-2023</w:t>
            </w:r>
          </w:p>
        </w:tc>
        <w:tc>
          <w:tcPr>
            <w:tcW w:w="451" w:type="pct"/>
            <w:gridSpan w:val="3"/>
            <w:tcBorders>
              <w:top w:val="single" w:sz="4" w:space="0" w:color="auto"/>
              <w:left w:val="single" w:sz="4" w:space="0" w:color="auto"/>
              <w:bottom w:val="single" w:sz="4" w:space="0" w:color="auto"/>
              <w:right w:val="single" w:sz="4" w:space="0" w:color="auto"/>
            </w:tcBorders>
          </w:tcPr>
          <w:p w:rsidR="008C2069" w:rsidRPr="000E2EB4" w:rsidRDefault="008C2069"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bottom w:val="single" w:sz="4" w:space="0" w:color="auto"/>
              <w:right w:val="single" w:sz="4" w:space="0" w:color="auto"/>
            </w:tcBorders>
          </w:tcPr>
          <w:p w:rsidR="008C2069" w:rsidRPr="000E2EB4" w:rsidRDefault="008C2069"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bottom w:val="single" w:sz="4" w:space="0" w:color="auto"/>
              <w:right w:val="nil"/>
            </w:tcBorders>
          </w:tcPr>
          <w:p w:rsidR="008C2069" w:rsidRPr="000E2EB4" w:rsidRDefault="008C2069" w:rsidP="00655766">
            <w:pPr>
              <w:snapToGrid w:val="0"/>
              <w:spacing w:line="200" w:lineRule="atLeast"/>
              <w:rPr>
                <w:rFonts w:ascii="Times New Roman" w:hAnsi="Times New Roman" w:cs="Times New Roman"/>
              </w:rPr>
            </w:pPr>
            <w:r>
              <w:rPr>
                <w:rFonts w:ascii="Times New Roman" w:hAnsi="Times New Roman" w:cs="Times New Roman"/>
              </w:rPr>
              <w:t>250000</w:t>
            </w:r>
          </w:p>
        </w:tc>
        <w:tc>
          <w:tcPr>
            <w:tcW w:w="378" w:type="pct"/>
            <w:gridSpan w:val="3"/>
            <w:tcBorders>
              <w:top w:val="single" w:sz="4" w:space="0" w:color="auto"/>
              <w:left w:val="single" w:sz="4" w:space="0" w:color="auto"/>
              <w:bottom w:val="single" w:sz="4" w:space="0" w:color="auto"/>
              <w:right w:val="nil"/>
            </w:tcBorders>
          </w:tcPr>
          <w:p w:rsidR="008C2069" w:rsidRDefault="008C2069" w:rsidP="00655766">
            <w:pPr>
              <w:snapToGrid w:val="0"/>
              <w:spacing w:line="200" w:lineRule="atLeast"/>
              <w:jc w:val="center"/>
              <w:rPr>
                <w:rFonts w:ascii="Times New Roman" w:hAnsi="Times New Roman" w:cs="Times New Roman"/>
              </w:rPr>
            </w:pPr>
            <w:r>
              <w:rPr>
                <w:rFonts w:ascii="Times New Roman" w:hAnsi="Times New Roman" w:cs="Times New Roman"/>
              </w:rPr>
              <w:t>200000</w:t>
            </w:r>
          </w:p>
        </w:tc>
        <w:tc>
          <w:tcPr>
            <w:tcW w:w="318" w:type="pct"/>
            <w:tcBorders>
              <w:top w:val="single" w:sz="4" w:space="0" w:color="auto"/>
              <w:left w:val="single" w:sz="4" w:space="0" w:color="auto"/>
              <w:bottom w:val="single" w:sz="4" w:space="0" w:color="auto"/>
              <w:right w:val="single" w:sz="4" w:space="0" w:color="auto"/>
            </w:tcBorders>
          </w:tcPr>
          <w:p w:rsidR="008C2069" w:rsidRPr="000E2EB4" w:rsidRDefault="008C2069"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8C2069" w:rsidRPr="000E2EB4" w:rsidRDefault="008C2069"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8C2069" w:rsidRPr="000E2EB4" w:rsidRDefault="008C2069"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8C2069" w:rsidRPr="000E2EB4" w:rsidRDefault="008C2069" w:rsidP="00655766">
            <w:pPr>
              <w:tabs>
                <w:tab w:val="left" w:pos="330"/>
              </w:tabs>
              <w:snapToGrid w:val="0"/>
              <w:spacing w:line="200" w:lineRule="atLeast"/>
              <w:jc w:val="center"/>
              <w:rPr>
                <w:rFonts w:ascii="Times New Roman" w:hAnsi="Times New Roman" w:cs="Times New Roman"/>
              </w:rPr>
            </w:pPr>
          </w:p>
        </w:tc>
      </w:tr>
    </w:tbl>
    <w:p w:rsidR="003154FB" w:rsidRPr="004243D6" w:rsidRDefault="003154FB" w:rsidP="003154FB">
      <w:pPr>
        <w:ind w:firstLine="720"/>
        <w:jc w:val="both"/>
      </w:pPr>
    </w:p>
    <w:p w:rsidR="004B4F80" w:rsidRPr="000E2EB4" w:rsidRDefault="004B4F80" w:rsidP="004B4F80">
      <w:pPr>
        <w:ind w:firstLine="697"/>
        <w:jc w:val="right"/>
        <w:rPr>
          <w:rStyle w:val="a6"/>
          <w:rFonts w:ascii="Times New Roman" w:hAnsi="Times New Roman"/>
          <w:b w:val="0"/>
          <w:color w:val="auto"/>
        </w:rPr>
      </w:pPr>
    </w:p>
    <w:p w:rsidR="004B4F80" w:rsidRPr="000E2EB4" w:rsidRDefault="004B4F80" w:rsidP="004B4F80">
      <w:pPr>
        <w:ind w:firstLine="697"/>
        <w:jc w:val="right"/>
        <w:rPr>
          <w:rStyle w:val="a6"/>
          <w:rFonts w:ascii="Times New Roman" w:hAnsi="Times New Roman"/>
          <w:b w:val="0"/>
          <w:color w:val="auto"/>
        </w:rPr>
      </w:pPr>
    </w:p>
    <w:bookmarkEnd w:id="1"/>
    <w:p w:rsidR="004B4F80" w:rsidRPr="000E2EB4" w:rsidRDefault="004B4F80" w:rsidP="004B4F80">
      <w:pPr>
        <w:rPr>
          <w:rFonts w:ascii="Times New Roman" w:hAnsi="Times New Roman"/>
          <w:sz w:val="28"/>
          <w:szCs w:val="28"/>
        </w:rPr>
        <w:sectPr w:rsidR="004B4F80" w:rsidRPr="000E2EB4" w:rsidSect="003154FB">
          <w:pgSz w:w="16837" w:h="11905" w:orient="landscape"/>
          <w:pgMar w:top="1134" w:right="902" w:bottom="851" w:left="1134" w:header="720" w:footer="720" w:gutter="0"/>
          <w:pgNumType w:start="1"/>
          <w:cols w:space="720"/>
          <w:noEndnote/>
          <w:titlePg/>
        </w:sectPr>
      </w:pPr>
    </w:p>
    <w:p w:rsidR="00DD5A63" w:rsidRPr="00DD5A63" w:rsidRDefault="00DD5A63" w:rsidP="00DD5A63">
      <w:pPr>
        <w:spacing w:after="0" w:line="240" w:lineRule="auto"/>
        <w:jc w:val="both"/>
        <w:rPr>
          <w:rFonts w:ascii="Times New Roman" w:hAnsi="Times New Roman" w:cs="Times New Roman"/>
          <w:sz w:val="28"/>
          <w:szCs w:val="28"/>
        </w:rPr>
      </w:pPr>
    </w:p>
    <w:p w:rsidR="00584673" w:rsidRDefault="00584673" w:rsidP="00DD5A63">
      <w:pPr>
        <w:ind w:firstLine="720"/>
        <w:jc w:val="both"/>
      </w:pPr>
    </w:p>
    <w:sectPr w:rsidR="00584673" w:rsidSect="003154FB">
      <w:pgSz w:w="16837" w:h="11905" w:orient="landscape"/>
      <w:pgMar w:top="1134" w:right="902"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106" w:rsidRDefault="00C43106" w:rsidP="001251AF">
      <w:pPr>
        <w:spacing w:after="0" w:line="240" w:lineRule="auto"/>
      </w:pPr>
      <w:r>
        <w:separator/>
      </w:r>
    </w:p>
  </w:endnote>
  <w:endnote w:type="continuationSeparator" w:id="1">
    <w:p w:rsidR="00C43106" w:rsidRDefault="00C43106" w:rsidP="001251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5CA" w:rsidRDefault="00DE65CA" w:rsidP="00655766">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DE65CA" w:rsidRDefault="00DE65CA" w:rsidP="00655766">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65CA" w:rsidRDefault="00DE65CA" w:rsidP="00655766">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BD368A">
      <w:rPr>
        <w:rStyle w:val="a9"/>
        <w:noProof/>
      </w:rPr>
      <w:t>5</w:t>
    </w:r>
    <w:r>
      <w:rPr>
        <w:rStyle w:val="a9"/>
      </w:rPr>
      <w:fldChar w:fldCharType="end"/>
    </w:r>
  </w:p>
  <w:p w:rsidR="00DE65CA" w:rsidRDefault="00DE65CA" w:rsidP="00655766">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106" w:rsidRDefault="00C43106" w:rsidP="001251AF">
      <w:pPr>
        <w:spacing w:after="0" w:line="240" w:lineRule="auto"/>
      </w:pPr>
      <w:r>
        <w:separator/>
      </w:r>
    </w:p>
  </w:footnote>
  <w:footnote w:type="continuationSeparator" w:id="1">
    <w:p w:rsidR="00C43106" w:rsidRDefault="00C43106" w:rsidP="001251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D5A63"/>
    <w:rsid w:val="00044C76"/>
    <w:rsid w:val="00084FE8"/>
    <w:rsid w:val="00117360"/>
    <w:rsid w:val="001251AF"/>
    <w:rsid w:val="0016416E"/>
    <w:rsid w:val="00171DF9"/>
    <w:rsid w:val="001C3A98"/>
    <w:rsid w:val="002447C0"/>
    <w:rsid w:val="00287C5F"/>
    <w:rsid w:val="002A5ABE"/>
    <w:rsid w:val="003154FB"/>
    <w:rsid w:val="00357E86"/>
    <w:rsid w:val="004666C5"/>
    <w:rsid w:val="004B4F80"/>
    <w:rsid w:val="004D2D98"/>
    <w:rsid w:val="00584673"/>
    <w:rsid w:val="005B4140"/>
    <w:rsid w:val="00655766"/>
    <w:rsid w:val="00676041"/>
    <w:rsid w:val="00680E2E"/>
    <w:rsid w:val="006C7D44"/>
    <w:rsid w:val="006F638F"/>
    <w:rsid w:val="00716D4D"/>
    <w:rsid w:val="00737D6B"/>
    <w:rsid w:val="00741650"/>
    <w:rsid w:val="007B4A09"/>
    <w:rsid w:val="00813ABC"/>
    <w:rsid w:val="008761AA"/>
    <w:rsid w:val="00880F4C"/>
    <w:rsid w:val="008C2069"/>
    <w:rsid w:val="008C38E9"/>
    <w:rsid w:val="008D0B63"/>
    <w:rsid w:val="009A043F"/>
    <w:rsid w:val="00A44C77"/>
    <w:rsid w:val="00A86C54"/>
    <w:rsid w:val="00AC334D"/>
    <w:rsid w:val="00B00E4A"/>
    <w:rsid w:val="00BA54B6"/>
    <w:rsid w:val="00BD368A"/>
    <w:rsid w:val="00C01180"/>
    <w:rsid w:val="00C43106"/>
    <w:rsid w:val="00DD5A63"/>
    <w:rsid w:val="00DE65CA"/>
    <w:rsid w:val="00E62499"/>
    <w:rsid w:val="00E6260A"/>
    <w:rsid w:val="00EC05BB"/>
    <w:rsid w:val="00ED1B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1AF"/>
  </w:style>
  <w:style w:type="paragraph" w:styleId="1">
    <w:name w:val="heading 1"/>
    <w:basedOn w:val="a"/>
    <w:next w:val="a"/>
    <w:link w:val="10"/>
    <w:qFormat/>
    <w:rsid w:val="00DD5A63"/>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3">
    <w:name w:val="heading 3"/>
    <w:basedOn w:val="a"/>
    <w:next w:val="a"/>
    <w:link w:val="30"/>
    <w:uiPriority w:val="9"/>
    <w:semiHidden/>
    <w:unhideWhenUsed/>
    <w:qFormat/>
    <w:rsid w:val="00BA54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D5A63"/>
    <w:rPr>
      <w:rFonts w:cs="Times New Roman"/>
      <w:color w:val="0000FF"/>
      <w:u w:val="single"/>
    </w:rPr>
  </w:style>
  <w:style w:type="character" w:customStyle="1" w:styleId="10">
    <w:name w:val="Заголовок 1 Знак"/>
    <w:basedOn w:val="a0"/>
    <w:link w:val="1"/>
    <w:rsid w:val="00DD5A63"/>
    <w:rPr>
      <w:rFonts w:ascii="Arial" w:eastAsia="Times New Roman" w:hAnsi="Arial" w:cs="Arial"/>
      <w:b/>
      <w:bCs/>
      <w:color w:val="000080"/>
      <w:sz w:val="24"/>
      <w:szCs w:val="24"/>
    </w:rPr>
  </w:style>
  <w:style w:type="paragraph" w:customStyle="1" w:styleId="a4">
    <w:name w:val="Знак Знак Знак Знак"/>
    <w:basedOn w:val="a"/>
    <w:rsid w:val="00737D6B"/>
    <w:pPr>
      <w:spacing w:after="0" w:line="240" w:lineRule="auto"/>
    </w:pPr>
    <w:rPr>
      <w:rFonts w:ascii="Verdana" w:eastAsia="Times New Roman" w:hAnsi="Verdana" w:cs="Verdana"/>
      <w:sz w:val="20"/>
      <w:szCs w:val="20"/>
      <w:lang w:val="en-US" w:eastAsia="en-US"/>
    </w:rPr>
  </w:style>
  <w:style w:type="paragraph" w:customStyle="1" w:styleId="a5">
    <w:name w:val="Нормальный (таблица)"/>
    <w:basedOn w:val="a"/>
    <w:next w:val="a"/>
    <w:rsid w:val="00737D6B"/>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6">
    <w:name w:val="Цветовое выделение"/>
    <w:rsid w:val="004B4F80"/>
    <w:rPr>
      <w:b/>
      <w:bCs/>
      <w:color w:val="000080"/>
    </w:rPr>
  </w:style>
  <w:style w:type="paragraph" w:styleId="a7">
    <w:name w:val="footer"/>
    <w:basedOn w:val="a"/>
    <w:link w:val="a8"/>
    <w:rsid w:val="004B4F80"/>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8">
    <w:name w:val="Нижний колонтитул Знак"/>
    <w:basedOn w:val="a0"/>
    <w:link w:val="a7"/>
    <w:rsid w:val="004B4F80"/>
    <w:rPr>
      <w:rFonts w:ascii="Arial" w:eastAsia="Times New Roman" w:hAnsi="Arial" w:cs="Arial"/>
      <w:sz w:val="24"/>
      <w:szCs w:val="24"/>
    </w:rPr>
  </w:style>
  <w:style w:type="character" w:styleId="a9">
    <w:name w:val="page number"/>
    <w:basedOn w:val="a0"/>
    <w:rsid w:val="004B4F80"/>
  </w:style>
  <w:style w:type="paragraph" w:customStyle="1" w:styleId="aa">
    <w:name w:val="Документ"/>
    <w:basedOn w:val="a"/>
    <w:rsid w:val="004B4F80"/>
    <w:pPr>
      <w:spacing w:after="0" w:line="240" w:lineRule="auto"/>
      <w:jc w:val="both"/>
    </w:pPr>
    <w:rPr>
      <w:rFonts w:ascii="Arial" w:eastAsia="Calibri" w:hAnsi="Arial" w:cs="Arial"/>
      <w:kern w:val="1"/>
      <w:sz w:val="24"/>
      <w:szCs w:val="24"/>
      <w:lang w:eastAsia="ar-SA"/>
    </w:rPr>
  </w:style>
  <w:style w:type="character" w:styleId="ab">
    <w:name w:val="Strong"/>
    <w:qFormat/>
    <w:rsid w:val="004B4F80"/>
    <w:rPr>
      <w:b/>
      <w:bCs/>
    </w:rPr>
  </w:style>
  <w:style w:type="paragraph" w:styleId="ac">
    <w:name w:val="Body Text"/>
    <w:basedOn w:val="a"/>
    <w:link w:val="ad"/>
    <w:rsid w:val="004B4F80"/>
    <w:pPr>
      <w:widowControl w:val="0"/>
      <w:suppressAutoHyphens/>
      <w:spacing w:after="120" w:line="240" w:lineRule="auto"/>
    </w:pPr>
    <w:rPr>
      <w:rFonts w:ascii="Times New Roman" w:eastAsia="DejaVu Sans" w:hAnsi="Times New Roman" w:cs="Times New Roman"/>
      <w:kern w:val="1"/>
      <w:sz w:val="24"/>
      <w:szCs w:val="24"/>
      <w:lang w:eastAsia="ar-SA"/>
    </w:rPr>
  </w:style>
  <w:style w:type="character" w:customStyle="1" w:styleId="ad">
    <w:name w:val="Основной текст Знак"/>
    <w:basedOn w:val="a0"/>
    <w:link w:val="ac"/>
    <w:rsid w:val="004B4F80"/>
    <w:rPr>
      <w:rFonts w:ascii="Times New Roman" w:eastAsia="DejaVu Sans" w:hAnsi="Times New Roman" w:cs="Times New Roman"/>
      <w:kern w:val="1"/>
      <w:sz w:val="24"/>
      <w:szCs w:val="24"/>
      <w:lang w:eastAsia="ar-SA"/>
    </w:rPr>
  </w:style>
  <w:style w:type="character" w:styleId="ae">
    <w:name w:val="Emphasis"/>
    <w:qFormat/>
    <w:rsid w:val="004B4F80"/>
    <w:rPr>
      <w:i/>
      <w:iCs/>
    </w:rPr>
  </w:style>
  <w:style w:type="paragraph" w:customStyle="1" w:styleId="FR4">
    <w:name w:val="FR4"/>
    <w:rsid w:val="003154FB"/>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af">
    <w:name w:val="Прижатый влево"/>
    <w:basedOn w:val="a"/>
    <w:next w:val="a"/>
    <w:rsid w:val="006C7D44"/>
    <w:pPr>
      <w:widowControl w:val="0"/>
      <w:autoSpaceDE w:val="0"/>
      <w:autoSpaceDN w:val="0"/>
      <w:adjustRightInd w:val="0"/>
      <w:spacing w:after="0" w:line="240" w:lineRule="auto"/>
    </w:pPr>
    <w:rPr>
      <w:rFonts w:ascii="Arial" w:eastAsia="Times New Roman" w:hAnsi="Arial" w:cs="Arial"/>
      <w:sz w:val="24"/>
      <w:szCs w:val="24"/>
    </w:rPr>
  </w:style>
  <w:style w:type="paragraph" w:styleId="af0">
    <w:name w:val="endnote text"/>
    <w:basedOn w:val="a"/>
    <w:link w:val="af1"/>
    <w:uiPriority w:val="99"/>
    <w:semiHidden/>
    <w:unhideWhenUsed/>
    <w:rsid w:val="00171DF9"/>
    <w:pPr>
      <w:spacing w:after="0" w:line="240" w:lineRule="auto"/>
    </w:pPr>
    <w:rPr>
      <w:sz w:val="20"/>
      <w:szCs w:val="20"/>
    </w:rPr>
  </w:style>
  <w:style w:type="character" w:customStyle="1" w:styleId="af1">
    <w:name w:val="Текст концевой сноски Знак"/>
    <w:basedOn w:val="a0"/>
    <w:link w:val="af0"/>
    <w:uiPriority w:val="99"/>
    <w:semiHidden/>
    <w:rsid w:val="00171DF9"/>
    <w:rPr>
      <w:sz w:val="20"/>
      <w:szCs w:val="20"/>
    </w:rPr>
  </w:style>
  <w:style w:type="character" w:styleId="af2">
    <w:name w:val="endnote reference"/>
    <w:basedOn w:val="a0"/>
    <w:uiPriority w:val="99"/>
    <w:semiHidden/>
    <w:unhideWhenUsed/>
    <w:rsid w:val="00171DF9"/>
    <w:rPr>
      <w:vertAlign w:val="superscript"/>
    </w:rPr>
  </w:style>
  <w:style w:type="paragraph" w:styleId="af3">
    <w:name w:val="List Paragraph"/>
    <w:basedOn w:val="a"/>
    <w:uiPriority w:val="34"/>
    <w:qFormat/>
    <w:rsid w:val="00171DF9"/>
    <w:pPr>
      <w:ind w:left="720"/>
      <w:contextualSpacing/>
    </w:pPr>
  </w:style>
  <w:style w:type="paragraph" w:styleId="af4">
    <w:name w:val="header"/>
    <w:basedOn w:val="a"/>
    <w:link w:val="af5"/>
    <w:uiPriority w:val="99"/>
    <w:semiHidden/>
    <w:unhideWhenUsed/>
    <w:rsid w:val="00171DF9"/>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171DF9"/>
  </w:style>
  <w:style w:type="character" w:customStyle="1" w:styleId="30">
    <w:name w:val="Заголовок 3 Знак"/>
    <w:basedOn w:val="a0"/>
    <w:link w:val="3"/>
    <w:uiPriority w:val="9"/>
    <w:semiHidden/>
    <w:rsid w:val="00BA54B6"/>
    <w:rPr>
      <w:rFonts w:asciiTheme="majorHAnsi" w:eastAsiaTheme="majorEastAsia" w:hAnsiTheme="majorHAnsi" w:cstheme="majorBidi"/>
      <w:b/>
      <w:bCs/>
      <w:color w:val="4F81BD" w:themeColor="accent1"/>
    </w:rPr>
  </w:style>
  <w:style w:type="paragraph" w:styleId="af6">
    <w:name w:val="Normal (Web)"/>
    <w:basedOn w:val="a"/>
    <w:uiPriority w:val="99"/>
    <w:semiHidden/>
    <w:unhideWhenUsed/>
    <w:rsid w:val="006760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Гипертекстовая ссылка"/>
    <w:basedOn w:val="a6"/>
    <w:rsid w:val="00EC05BB"/>
    <w:rPr>
      <w:color w:val="008000"/>
    </w:rPr>
  </w:style>
  <w:style w:type="paragraph" w:styleId="af8">
    <w:name w:val="Balloon Text"/>
    <w:basedOn w:val="a"/>
    <w:link w:val="af9"/>
    <w:uiPriority w:val="99"/>
    <w:semiHidden/>
    <w:unhideWhenUsed/>
    <w:rsid w:val="00A44C77"/>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A44C7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4630524">
      <w:bodyDiv w:val="1"/>
      <w:marLeft w:val="0"/>
      <w:marRight w:val="0"/>
      <w:marTop w:val="0"/>
      <w:marBottom w:val="0"/>
      <w:divBdr>
        <w:top w:val="none" w:sz="0" w:space="0" w:color="auto"/>
        <w:left w:val="none" w:sz="0" w:space="0" w:color="auto"/>
        <w:bottom w:val="none" w:sz="0" w:space="0" w:color="auto"/>
        <w:right w:val="none" w:sz="0" w:space="0" w:color="auto"/>
      </w:divBdr>
    </w:div>
    <w:div w:id="97525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kar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CD152-B3D3-463C-B333-3F2A99C18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4598</Words>
  <Characters>26215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15</cp:revision>
  <cp:lastPrinted>2019-10-24T07:27:00Z</cp:lastPrinted>
  <dcterms:created xsi:type="dcterms:W3CDTF">2019-08-30T07:49:00Z</dcterms:created>
  <dcterms:modified xsi:type="dcterms:W3CDTF">2019-10-24T07:36:00Z</dcterms:modified>
</cp:coreProperties>
</file>