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E63B24" w:rsidRDefault="00180971" w:rsidP="00E63B24">
      <w:pPr>
        <w:pStyle w:val="7"/>
        <w:ind w:left="0" w:firstLine="709"/>
        <w:rPr>
          <w:b/>
          <w:color w:val="000000" w:themeColor="text1"/>
          <w:sz w:val="20"/>
        </w:rPr>
      </w:pPr>
      <w:r w:rsidRPr="00E63B24">
        <w:rPr>
          <w:b/>
          <w:color w:val="000000" w:themeColor="text1"/>
          <w:sz w:val="20"/>
        </w:rPr>
        <w:t>Информационный бюллетень</w:t>
      </w:r>
    </w:p>
    <w:p w:rsidR="00180971" w:rsidRPr="00E63B24" w:rsidRDefault="00180971" w:rsidP="00E63B24">
      <w:pPr>
        <w:pStyle w:val="7"/>
        <w:ind w:left="0" w:firstLine="709"/>
        <w:rPr>
          <w:b/>
          <w:color w:val="000000" w:themeColor="text1"/>
          <w:sz w:val="20"/>
        </w:rPr>
      </w:pPr>
      <w:r w:rsidRPr="00E63B24">
        <w:rPr>
          <w:b/>
          <w:color w:val="000000" w:themeColor="text1"/>
          <w:sz w:val="20"/>
        </w:rPr>
        <w:t>Дубенского муниципального района</w:t>
      </w:r>
    </w:p>
    <w:p w:rsidR="00180971" w:rsidRPr="00E63B24" w:rsidRDefault="00180971" w:rsidP="00E63B24">
      <w:pPr>
        <w:pStyle w:val="7"/>
        <w:ind w:left="0" w:firstLine="709"/>
        <w:rPr>
          <w:b/>
          <w:color w:val="000000" w:themeColor="text1"/>
          <w:sz w:val="20"/>
        </w:rPr>
      </w:pPr>
      <w:r w:rsidRPr="00E63B24">
        <w:rPr>
          <w:b/>
          <w:color w:val="000000" w:themeColor="text1"/>
          <w:sz w:val="20"/>
        </w:rPr>
        <w:t>Республики Мордовия</w:t>
      </w:r>
    </w:p>
    <w:p w:rsidR="00180971" w:rsidRPr="00E63B24" w:rsidRDefault="00180971" w:rsidP="00E63B24">
      <w:pPr>
        <w:pStyle w:val="7"/>
        <w:ind w:left="0" w:firstLine="709"/>
        <w:jc w:val="both"/>
        <w:rPr>
          <w:b/>
          <w:color w:val="000000" w:themeColor="text1"/>
          <w:sz w:val="20"/>
        </w:rPr>
      </w:pPr>
    </w:p>
    <w:p w:rsidR="00180971" w:rsidRPr="00E63B24" w:rsidRDefault="00180971" w:rsidP="00E63B24">
      <w:pPr>
        <w:pStyle w:val="7"/>
        <w:ind w:left="0" w:firstLine="709"/>
        <w:jc w:val="left"/>
        <w:rPr>
          <w:b/>
          <w:color w:val="000000" w:themeColor="text1"/>
          <w:sz w:val="20"/>
        </w:rPr>
      </w:pPr>
      <w:r w:rsidRPr="00E63B24">
        <w:rPr>
          <w:b/>
          <w:color w:val="000000" w:themeColor="text1"/>
          <w:sz w:val="20"/>
        </w:rPr>
        <w:t>Является официальным печатным изданием</w:t>
      </w:r>
    </w:p>
    <w:p w:rsidR="00180971" w:rsidRPr="00E63B24" w:rsidRDefault="00180971" w:rsidP="00E63B24">
      <w:pPr>
        <w:pStyle w:val="7"/>
        <w:ind w:left="0" w:firstLine="709"/>
        <w:jc w:val="left"/>
        <w:rPr>
          <w:b/>
          <w:color w:val="000000" w:themeColor="text1"/>
          <w:sz w:val="20"/>
        </w:rPr>
      </w:pPr>
      <w:r w:rsidRPr="00E63B24">
        <w:rPr>
          <w:b/>
          <w:color w:val="000000" w:themeColor="text1"/>
          <w:sz w:val="20"/>
        </w:rPr>
        <w:t>Дубенского муниципального района</w:t>
      </w:r>
    </w:p>
    <w:p w:rsidR="00180971" w:rsidRPr="00E63B24" w:rsidRDefault="00180971" w:rsidP="00E63B24">
      <w:pPr>
        <w:pStyle w:val="7"/>
        <w:ind w:left="0" w:firstLine="709"/>
        <w:jc w:val="left"/>
        <w:rPr>
          <w:b/>
          <w:color w:val="000000" w:themeColor="text1"/>
          <w:sz w:val="20"/>
        </w:rPr>
      </w:pPr>
      <w:r w:rsidRPr="00E63B24">
        <w:rPr>
          <w:b/>
          <w:color w:val="000000" w:themeColor="text1"/>
          <w:sz w:val="20"/>
        </w:rPr>
        <w:t>Республики Мордовия</w:t>
      </w:r>
    </w:p>
    <w:p w:rsidR="00A378AB" w:rsidRDefault="00A378AB" w:rsidP="00E63B24">
      <w:pPr>
        <w:spacing w:after="0" w:line="240" w:lineRule="auto"/>
        <w:ind w:firstLine="709"/>
        <w:rPr>
          <w:rFonts w:ascii="Times New Roman" w:hAnsi="Times New Roman" w:cs="Times New Roman"/>
          <w:sz w:val="20"/>
          <w:szCs w:val="20"/>
          <w:lang w:eastAsia="ar-SA"/>
        </w:rPr>
      </w:pPr>
    </w:p>
    <w:p w:rsidR="005E1155" w:rsidRDefault="005E1155" w:rsidP="00E63B24">
      <w:pPr>
        <w:spacing w:after="0" w:line="240" w:lineRule="auto"/>
        <w:ind w:firstLine="709"/>
        <w:rPr>
          <w:rFonts w:ascii="Times New Roman" w:hAnsi="Times New Roman" w:cs="Times New Roman"/>
          <w:sz w:val="20"/>
          <w:szCs w:val="20"/>
          <w:lang w:eastAsia="ar-SA"/>
        </w:rPr>
      </w:pPr>
    </w:p>
    <w:p w:rsidR="005E1155" w:rsidRPr="005E1155" w:rsidRDefault="005E1155" w:rsidP="005E1155">
      <w:pPr>
        <w:spacing w:after="0" w:line="240" w:lineRule="auto"/>
        <w:ind w:firstLine="709"/>
        <w:rPr>
          <w:rFonts w:ascii="Times New Roman" w:hAnsi="Times New Roman" w:cs="Times New Roman"/>
          <w:b/>
          <w:sz w:val="20"/>
          <w:szCs w:val="20"/>
          <w:u w:val="single"/>
          <w:lang w:eastAsia="ar-SA"/>
        </w:rPr>
      </w:pPr>
      <w:r>
        <w:rPr>
          <w:rFonts w:ascii="Times New Roman" w:hAnsi="Times New Roman" w:cs="Times New Roman"/>
          <w:b/>
          <w:sz w:val="20"/>
          <w:szCs w:val="20"/>
          <w:u w:val="single"/>
          <w:lang w:eastAsia="ar-SA"/>
        </w:rPr>
        <w:t>16.05</w:t>
      </w:r>
      <w:bookmarkStart w:id="0" w:name="_GoBack"/>
      <w:bookmarkEnd w:id="0"/>
      <w:r w:rsidRPr="005E1155">
        <w:rPr>
          <w:rFonts w:ascii="Times New Roman" w:hAnsi="Times New Roman" w:cs="Times New Roman"/>
          <w:b/>
          <w:sz w:val="20"/>
          <w:szCs w:val="20"/>
          <w:u w:val="single"/>
          <w:lang w:eastAsia="ar-SA"/>
        </w:rPr>
        <w:t>.2019 г.</w:t>
      </w:r>
      <w:r w:rsidRPr="005E1155">
        <w:rPr>
          <w:rFonts w:ascii="Times New Roman" w:hAnsi="Times New Roman" w:cs="Times New Roman"/>
          <w:b/>
          <w:sz w:val="20"/>
          <w:szCs w:val="20"/>
          <w:lang w:eastAsia="ar-SA"/>
        </w:rPr>
        <w:t xml:space="preserve">                                                                                                             </w:t>
      </w:r>
      <w:r>
        <w:rPr>
          <w:rFonts w:ascii="Times New Roman" w:hAnsi="Times New Roman" w:cs="Times New Roman"/>
          <w:b/>
          <w:sz w:val="20"/>
          <w:szCs w:val="20"/>
          <w:u w:val="single"/>
          <w:lang w:eastAsia="ar-SA"/>
        </w:rPr>
        <w:t>№ 19 (240</w:t>
      </w:r>
      <w:r w:rsidRPr="005E1155">
        <w:rPr>
          <w:rFonts w:ascii="Times New Roman" w:hAnsi="Times New Roman" w:cs="Times New Roman"/>
          <w:b/>
          <w:sz w:val="20"/>
          <w:szCs w:val="20"/>
          <w:u w:val="single"/>
          <w:lang w:eastAsia="ar-SA"/>
        </w:rPr>
        <w:t>)</w:t>
      </w:r>
    </w:p>
    <w:p w:rsidR="005E1155" w:rsidRPr="00E63B24" w:rsidRDefault="005E1155" w:rsidP="00E63B24">
      <w:pPr>
        <w:spacing w:after="0" w:line="240" w:lineRule="auto"/>
        <w:ind w:firstLine="709"/>
        <w:rPr>
          <w:rFonts w:ascii="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АДМИНИСТРАЦИЯ ДУБЕНСКОГО МУНИЦИПАЛЬНОГО РАЙОНА</w:t>
      </w:r>
    </w:p>
    <w:p w:rsidR="00E63B24" w:rsidRPr="00E63B24" w:rsidRDefault="00E63B24" w:rsidP="00E63B24">
      <w:pPr>
        <w:keepNext/>
        <w:spacing w:after="0" w:line="240" w:lineRule="auto"/>
        <w:ind w:firstLine="709"/>
        <w:jc w:val="center"/>
        <w:outlineLvl w:val="0"/>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u w:val="single"/>
        </w:rPr>
      </w:pPr>
    </w:p>
    <w:p w:rsidR="00E63B24" w:rsidRPr="00E63B24" w:rsidRDefault="00E63B24" w:rsidP="00E63B24">
      <w:pPr>
        <w:keepNext/>
        <w:spacing w:after="0" w:line="240" w:lineRule="auto"/>
        <w:ind w:firstLine="709"/>
        <w:jc w:val="center"/>
        <w:outlineLvl w:val="7"/>
        <w:rPr>
          <w:rFonts w:ascii="Times New Roman" w:eastAsia="Times New Roman" w:hAnsi="Times New Roman" w:cs="Times New Roman"/>
          <w:b/>
          <w:bCs/>
          <w:sz w:val="20"/>
          <w:szCs w:val="20"/>
        </w:rPr>
      </w:pPr>
      <w:r w:rsidRPr="00E63B24">
        <w:rPr>
          <w:rFonts w:ascii="Times New Roman" w:eastAsia="Times New Roman" w:hAnsi="Times New Roman" w:cs="Times New Roman"/>
          <w:b/>
          <w:bCs/>
          <w:sz w:val="20"/>
          <w:szCs w:val="20"/>
        </w:rPr>
        <w:t>ПОСТАНОВЛЕНИЕ</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tabs>
          <w:tab w:val="left" w:pos="8385"/>
        </w:tabs>
        <w:spacing w:after="0" w:line="240" w:lineRule="auto"/>
        <w:ind w:firstLine="709"/>
        <w:rPr>
          <w:rFonts w:ascii="Times New Roman" w:eastAsia="Times New Roman" w:hAnsi="Times New Roman" w:cs="Times New Roman"/>
          <w:sz w:val="20"/>
          <w:szCs w:val="20"/>
          <w:u w:val="single"/>
        </w:rPr>
      </w:pPr>
      <w:r w:rsidRPr="00E63B24">
        <w:rPr>
          <w:rFonts w:ascii="Times New Roman" w:eastAsia="Times New Roman" w:hAnsi="Times New Roman" w:cs="Times New Roman"/>
          <w:sz w:val="20"/>
          <w:szCs w:val="20"/>
        </w:rPr>
        <w:t xml:space="preserve">     14.05.2019                                                                                                №326 </w:t>
      </w:r>
      <w:r w:rsidRPr="00E63B24">
        <w:rPr>
          <w:rFonts w:ascii="Times New Roman" w:eastAsia="Times New Roman" w:hAnsi="Times New Roman" w:cs="Times New Roman"/>
          <w:sz w:val="20"/>
          <w:szCs w:val="20"/>
          <w:u w:val="single"/>
        </w:rPr>
        <w:t xml:space="preserve">  </w:t>
      </w:r>
    </w:p>
    <w:p w:rsidR="00E63B24" w:rsidRPr="00E63B24" w:rsidRDefault="00E63B24" w:rsidP="00E63B24">
      <w:pPr>
        <w:tabs>
          <w:tab w:val="left" w:pos="8385"/>
        </w:tabs>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с.Дубенки</w:t>
      </w:r>
    </w:p>
    <w:p w:rsidR="00E63B24" w:rsidRPr="00E63B24" w:rsidRDefault="00E63B24" w:rsidP="00E63B24">
      <w:pPr>
        <w:spacing w:after="0" w:line="240" w:lineRule="auto"/>
        <w:ind w:firstLine="709"/>
        <w:rPr>
          <w:rFonts w:ascii="Times New Roman" w:eastAsia="Times New Roman" w:hAnsi="Times New Roman" w:cs="Times New Roman"/>
          <w:b/>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Об утверждении норматива стоимости одного квадратного метра общей площади жилья по Дубенскому муниципальному району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В соответствии с постановлением Правительства Республики Мордовия от 22.04.2019 года №201, администрация Дубенского муниципального района постановляет:</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1. Утвердить нормативную стоимость одного квадратного метра  общей площади жилья по Дубенскому муниципальному району на </w:t>
      </w:r>
      <w:r w:rsidRPr="00E63B24">
        <w:rPr>
          <w:rFonts w:ascii="Times New Roman" w:eastAsia="Times New Roman" w:hAnsi="Times New Roman" w:cs="Times New Roman"/>
          <w:sz w:val="20"/>
          <w:szCs w:val="20"/>
          <w:lang w:val="en-US"/>
        </w:rPr>
        <w:t>II</w:t>
      </w:r>
      <w:r w:rsidRPr="00E63B24">
        <w:rPr>
          <w:rFonts w:ascii="Times New Roman" w:eastAsia="Times New Roman" w:hAnsi="Times New Roman" w:cs="Times New Roman"/>
          <w:sz w:val="20"/>
          <w:szCs w:val="20"/>
        </w:rPr>
        <w:t xml:space="preserve"> квартал 2019 года в размере 39 499 (тридцать девять  тысяч  четыреста девяносто девять) руб., подлежащую применению при расчете:</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1) для расчета размера социальных выплат гражданам на строительство, реконструкцию, приобретение жилья, оказание содействия в индивидуальном жилищном строительстве;</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2)  для расчета стоимости одного квадратного метра для обеспечения детей-сирот и детей, оставшихся без попечения родителей, жилыми помещениями в соответствии с Законом Республики Мордовия от 23 апреля 2013г.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63B24" w:rsidRPr="00E63B24" w:rsidRDefault="00E63B24" w:rsidP="00E63B24">
      <w:pPr>
        <w:tabs>
          <w:tab w:val="left" w:pos="8385"/>
        </w:tabs>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3. Настоящее постановление вступает в силу со дня его официального  опубликования.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rPr>
      </w:pPr>
      <w:r w:rsidRPr="00E63B24">
        <w:rPr>
          <w:rFonts w:ascii="Times New Roman" w:eastAsia="Times New Roman" w:hAnsi="Times New Roman" w:cs="Times New Roman"/>
          <w:bCs/>
          <w:sz w:val="20"/>
          <w:szCs w:val="20"/>
        </w:rPr>
        <w:t xml:space="preserve">Глава </w:t>
      </w:r>
      <w:r w:rsidRPr="00E63B24">
        <w:rPr>
          <w:rFonts w:ascii="Times New Roman" w:eastAsia="Times New Roman" w:hAnsi="Times New Roman" w:cs="Times New Roman"/>
          <w:sz w:val="20"/>
          <w:szCs w:val="20"/>
        </w:rPr>
        <w:t xml:space="preserve"> </w:t>
      </w:r>
      <w:r w:rsidRPr="00E63B24">
        <w:rPr>
          <w:rFonts w:ascii="Times New Roman" w:eastAsia="Times New Roman" w:hAnsi="Times New Roman" w:cs="Times New Roman"/>
          <w:bCs/>
          <w:sz w:val="20"/>
          <w:szCs w:val="20"/>
        </w:rPr>
        <w:t xml:space="preserve">Дубенского </w:t>
      </w:r>
    </w:p>
    <w:p w:rsidR="00E63B24" w:rsidRDefault="00E63B24" w:rsidP="00E63B24">
      <w:pPr>
        <w:spacing w:after="0" w:line="240" w:lineRule="auto"/>
        <w:ind w:firstLine="709"/>
        <w:rPr>
          <w:rFonts w:ascii="Times New Roman" w:eastAsia="Times New Roman" w:hAnsi="Times New Roman" w:cs="Times New Roman"/>
          <w:bCs/>
          <w:sz w:val="20"/>
          <w:szCs w:val="20"/>
        </w:rPr>
      </w:pPr>
      <w:r w:rsidRPr="00E63B24">
        <w:rPr>
          <w:rFonts w:ascii="Times New Roman" w:eastAsia="Times New Roman" w:hAnsi="Times New Roman" w:cs="Times New Roman"/>
          <w:bCs/>
          <w:sz w:val="20"/>
          <w:szCs w:val="20"/>
        </w:rPr>
        <w:t>муниципального</w:t>
      </w:r>
      <w:r w:rsidRPr="00E63B24">
        <w:rPr>
          <w:rFonts w:ascii="Times New Roman" w:eastAsia="Times New Roman" w:hAnsi="Times New Roman" w:cs="Times New Roman"/>
          <w:sz w:val="20"/>
          <w:szCs w:val="20"/>
        </w:rPr>
        <w:t xml:space="preserve"> </w:t>
      </w:r>
      <w:r w:rsidRPr="00E63B24">
        <w:rPr>
          <w:rFonts w:ascii="Times New Roman" w:eastAsia="Times New Roman" w:hAnsi="Times New Roman" w:cs="Times New Roman"/>
          <w:bCs/>
          <w:sz w:val="20"/>
          <w:szCs w:val="20"/>
        </w:rPr>
        <w:t>района</w:t>
      </w:r>
      <w:r w:rsidRPr="00E63B24">
        <w:rPr>
          <w:rFonts w:ascii="Times New Roman" w:eastAsia="Times New Roman" w:hAnsi="Times New Roman" w:cs="Times New Roman"/>
          <w:bCs/>
          <w:sz w:val="20"/>
          <w:szCs w:val="20"/>
        </w:rPr>
        <w:tab/>
      </w:r>
      <w:r w:rsidRPr="00E63B24">
        <w:rPr>
          <w:rFonts w:ascii="Times New Roman" w:eastAsia="Times New Roman" w:hAnsi="Times New Roman" w:cs="Times New Roman"/>
          <w:bCs/>
          <w:sz w:val="20"/>
          <w:szCs w:val="20"/>
        </w:rPr>
        <w:tab/>
      </w:r>
      <w:r w:rsidRPr="00E63B24">
        <w:rPr>
          <w:rFonts w:ascii="Times New Roman" w:eastAsia="Times New Roman" w:hAnsi="Times New Roman" w:cs="Times New Roman"/>
          <w:bCs/>
          <w:sz w:val="20"/>
          <w:szCs w:val="20"/>
        </w:rPr>
        <w:tab/>
        <w:t xml:space="preserve">                      </w:t>
      </w:r>
      <w:r w:rsidRPr="00E63B24">
        <w:rPr>
          <w:rFonts w:ascii="Times New Roman" w:eastAsia="Times New Roman" w:hAnsi="Times New Roman" w:cs="Times New Roman"/>
          <w:bCs/>
          <w:sz w:val="20"/>
          <w:szCs w:val="20"/>
        </w:rPr>
        <w:tab/>
      </w:r>
      <w:r w:rsidRPr="00E63B24">
        <w:rPr>
          <w:rFonts w:ascii="Times New Roman" w:eastAsia="Times New Roman" w:hAnsi="Times New Roman" w:cs="Times New Roman"/>
          <w:bCs/>
          <w:sz w:val="20"/>
          <w:szCs w:val="20"/>
        </w:rPr>
        <w:tab/>
        <w:t>С.Г. Плешаков</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АДМИНИСТРАЦИЯ ДУБЕНСКОГО МУНИЦИПАЛЬНОГО РАЙОНА</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РЕСПУБЛИКИ МОРДОВИЯ</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ПОСТАНОВЛЕНИЕ</w:t>
      </w:r>
    </w:p>
    <w:p w:rsidR="00E63B24" w:rsidRPr="00E63B24" w:rsidRDefault="00E63B24" w:rsidP="00E63B24">
      <w:pPr>
        <w:spacing w:after="0" w:line="240" w:lineRule="auto"/>
        <w:ind w:firstLine="709"/>
        <w:jc w:val="both"/>
        <w:rPr>
          <w:rFonts w:ascii="Times New Roman" w:eastAsia="Times New Roman" w:hAnsi="Times New Roman" w:cs="Times New Roman"/>
          <w:b/>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14.05.2019                                                                                                        №335</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 Дубенки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Об утверждении Порядка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 w:name="sub_111"/>
      <w:r w:rsidRPr="00E63B24">
        <w:rPr>
          <w:rFonts w:ascii="Times New Roman" w:eastAsia="Times New Roman" w:hAnsi="Times New Roman" w:cs="Times New Roman"/>
          <w:sz w:val="20"/>
          <w:szCs w:val="20"/>
          <w:lang w:eastAsia="ar-SA"/>
        </w:rPr>
        <w:t>В соответствии со статьей 78 Бюджетного кодекса Российской Федерации, постановлением Правительства Республики Мордовия от 19 ноября 2012 г. N 404 «О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2013 - 2025 годы», Администрация Дубенского  муниципального района постановляет: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2" w:name="sub_10"/>
      <w:bookmarkEnd w:id="1"/>
      <w:r w:rsidRPr="00E63B24">
        <w:rPr>
          <w:rFonts w:ascii="Times New Roman" w:eastAsia="Times New Roman" w:hAnsi="Times New Roman" w:cs="Times New Roman"/>
          <w:sz w:val="20"/>
          <w:szCs w:val="20"/>
          <w:lang w:eastAsia="ar-SA"/>
        </w:rPr>
        <w:t>1. Утвердить прилагаемый Порядок предоставления субсидий из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 к животноводческим комплексам (фермам).</w:t>
      </w:r>
    </w:p>
    <w:bookmarkEnd w:id="2"/>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0"/>
          <w:szCs w:val="20"/>
        </w:rPr>
      </w:pPr>
      <w:r w:rsidRPr="00E63B24">
        <w:rPr>
          <w:rFonts w:ascii="Times New Roman" w:eastAsia="Times New Roman" w:hAnsi="Times New Roman" w:cs="Times New Roman"/>
          <w:color w:val="000000"/>
          <w:sz w:val="20"/>
          <w:szCs w:val="20"/>
        </w:rPr>
        <w:t>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0"/>
          <w:szCs w:val="20"/>
        </w:rPr>
      </w:pPr>
      <w:r w:rsidRPr="00E63B24">
        <w:rPr>
          <w:rFonts w:ascii="Times New Roman" w:eastAsia="Times New Roman" w:hAnsi="Times New Roman" w:cs="Times New Roman"/>
          <w:color w:val="000000"/>
          <w:sz w:val="20"/>
          <w:szCs w:val="20"/>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0"/>
          <w:szCs w:val="20"/>
        </w:rPr>
      </w:pPr>
      <w:r w:rsidRPr="00E63B24">
        <w:rPr>
          <w:rFonts w:ascii="Times New Roman" w:eastAsia="Times New Roman" w:hAnsi="Times New Roman" w:cs="Times New Roman"/>
          <w:color w:val="000000"/>
          <w:sz w:val="20"/>
          <w:szCs w:val="20"/>
        </w:rPr>
        <w:t>4. Настоящее постановление вступает в силу  с момента официального опубликования.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jc w:val="center"/>
        <w:tblLook w:val="0000" w:firstRow="0" w:lastRow="0" w:firstColumn="0" w:lastColumn="0" w:noHBand="0" w:noVBand="0"/>
      </w:tblPr>
      <w:tblGrid>
        <w:gridCol w:w="6370"/>
        <w:gridCol w:w="3201"/>
      </w:tblGrid>
      <w:tr w:rsidR="00E63B24" w:rsidRPr="00E63B24" w:rsidTr="0032103C">
        <w:trPr>
          <w:jc w:val="center"/>
        </w:trPr>
        <w:tc>
          <w:tcPr>
            <w:tcW w:w="6666" w:type="dxa"/>
            <w:tcBorders>
              <w:top w:val="nil"/>
              <w:left w:val="nil"/>
              <w:bottom w:val="nil"/>
              <w:right w:val="nil"/>
            </w:tcBorders>
          </w:tcPr>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Глава </w:t>
            </w:r>
            <w:r w:rsidRPr="00E63B24">
              <w:rPr>
                <w:rFonts w:ascii="Times New Roman" w:eastAsia="Times New Roman" w:hAnsi="Times New Roman" w:cs="Times New Roman"/>
                <w:sz w:val="20"/>
                <w:szCs w:val="20"/>
              </w:rPr>
              <w:br/>
              <w:t>Дубенского муниципального района</w:t>
            </w:r>
          </w:p>
        </w:tc>
        <w:tc>
          <w:tcPr>
            <w:tcW w:w="3333" w:type="dxa"/>
            <w:tcBorders>
              <w:top w:val="nil"/>
              <w:left w:val="nil"/>
              <w:bottom w:val="nil"/>
              <w:right w:val="nil"/>
            </w:tcBorders>
          </w:tcPr>
          <w:p w:rsidR="00E63B24" w:rsidRPr="00E63B24" w:rsidRDefault="00E63B24" w:rsidP="00E63B24">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С.Г. Плешаков </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keepNext/>
        <w:spacing w:after="0" w:line="240" w:lineRule="auto"/>
        <w:ind w:firstLine="709"/>
        <w:outlineLvl w:val="0"/>
        <w:rPr>
          <w:rFonts w:ascii="Times New Roman" w:eastAsia="Times New Roman" w:hAnsi="Times New Roman" w:cs="Times New Roman"/>
          <w:kern w:val="32"/>
          <w:sz w:val="20"/>
          <w:szCs w:val="20"/>
          <w:lang w:eastAsia="ar-SA"/>
        </w:rPr>
      </w:pPr>
      <w:r w:rsidRPr="00E63B24">
        <w:rPr>
          <w:rFonts w:ascii="Times New Roman" w:eastAsia="Times New Roman" w:hAnsi="Times New Roman" w:cs="Times New Roman"/>
          <w:kern w:val="32"/>
          <w:sz w:val="20"/>
          <w:szCs w:val="20"/>
          <w:lang w:eastAsia="ar-SA"/>
        </w:rPr>
        <w:t>Приложение  № 1</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УТВЕРЖДЕНО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постановлением администрации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Дубенского муниципального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от 14.05.2019  № 335</w:t>
      </w:r>
    </w:p>
    <w:p w:rsidR="00E63B24" w:rsidRPr="00E63B24" w:rsidRDefault="00E63B24" w:rsidP="00E63B24">
      <w:pPr>
        <w:spacing w:after="0" w:line="240" w:lineRule="auto"/>
        <w:ind w:firstLine="709"/>
        <w:jc w:val="center"/>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Порядок</w:t>
      </w:r>
      <w:r w:rsidRPr="00E63B24">
        <w:rPr>
          <w:rFonts w:ascii="Times New Roman" w:eastAsia="Times New Roman" w:hAnsi="Times New Roman" w:cs="Times New Roman"/>
          <w:bCs/>
          <w:sz w:val="20"/>
          <w:szCs w:val="20"/>
          <w:lang w:eastAsia="ar-SA"/>
        </w:rPr>
        <w:br/>
        <w:t>предоставления субсидий из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w:t>
      </w:r>
      <w:r w:rsidRPr="00E63B24">
        <w:rPr>
          <w:rFonts w:ascii="Times New Roman" w:eastAsia="Times New Roman" w:hAnsi="Times New Roman" w:cs="Times New Roman"/>
          <w:bCs/>
          <w:sz w:val="20"/>
          <w:szCs w:val="20"/>
          <w:lang w:eastAsia="ar-SA"/>
        </w:rPr>
        <w:br/>
        <w:t>к животноводческим комплексам (фермам)</w:t>
      </w:r>
      <w:r w:rsidRPr="00E63B24">
        <w:rPr>
          <w:rFonts w:ascii="Times New Roman" w:eastAsia="Times New Roman" w:hAnsi="Times New Roman" w:cs="Times New Roman"/>
          <w:bCs/>
          <w:sz w:val="20"/>
          <w:szCs w:val="20"/>
          <w:lang w:eastAsia="ar-SA"/>
        </w:rPr>
        <w:br/>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 Настоящий Порядок устанавливает цели и условия предоставления субсидий за счет средств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 к животноводческим комплексам молочного направления (фермам), сельскохозяйственным товаропроизводителям, признанным таковыми в соответствии со статьей 3 Федерального закона от 29 декабря 2006 г. N 264-ФЗ «О развитии сельского хозяйства» (за исключением граждан, ведущих личное подсобное хозяйство, и сельскохозяйственных потребительских кооперативов) (далее соответственно - субсидии, претенденты на получение субсидий).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 Целью предоставления субсидий является создание экономических и финансовых предпосылок для развития производства животноводческой продукции в  Дубенском муниципальном районе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 Главным распорядителем средств районного бюджета Дубенского муниципального района, осуществляющим предоставление субсидий в соответствии с настоящим Порядком, является  Администрация  Дубенского муниципального района Республики Мордовия  (далее – уполномоченный орган).</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3.1. Субсидии предоставляются: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w:t>
      </w:r>
      <w:r w:rsidRPr="00E63B24">
        <w:rPr>
          <w:rFonts w:ascii="Times New Roman" w:eastAsia="Times New Roman" w:hAnsi="Times New Roman" w:cs="Times New Roman"/>
          <w:sz w:val="20"/>
          <w:szCs w:val="20"/>
          <w:lang w:eastAsia="ar-SA"/>
        </w:rPr>
        <w:tab/>
        <w:t>на возмещение части затрат, связанных с выполнением работ по строительству подъездных автомобильных дорог к строящимся животноводческим комплексам молочного направления (фермам) в рамках инвестиционных проектов;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w:t>
      </w:r>
      <w:r w:rsidRPr="00E63B24">
        <w:rPr>
          <w:rFonts w:ascii="Times New Roman" w:eastAsia="Times New Roman" w:hAnsi="Times New Roman" w:cs="Times New Roman"/>
          <w:sz w:val="20"/>
          <w:szCs w:val="20"/>
          <w:lang w:eastAsia="ar-SA"/>
        </w:rPr>
        <w:tab/>
        <w:t>на возмещение части затрат, связанных с выполнением работ по строительству объектов инфраструктуры: электрических сетей, трансформаторных подстанций, газопоршневых станций, включая приобретение и монтаж газопоршневых генераторов, сетей газоснабжения, водопроводных сетей (включая водозаборные сооружения) к строящимся животноводческим комплексам молочного направления (фермам), технологическому присоединению к электрическим и газовым сетям строящихся животноводческих комплексов молочного направления (ферм) в рамках инвестиционных проектов.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xml:space="preserve">4. Средства из районного бюджета Дубенского муниципального района  Республики Мордовия предоставляются претендентам на получение субсидий в размере 95% от стоимости работ по строительству подъездных путей и инженерной инфраструктуры к животноводческим комплексам молочного направления (фермам), строящимся в рамках инвестиционных проектов.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Под инвестиционными проектами в настоящем Порядке понимаются инвестиционные проекты по строительству и реконструкции животноводческих комплексов молочного направления (ферм).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 Условиями предоставления субсидий являются: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 представление претендентом полного пакета документов, предусмотренных пунктом 6 настоящего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 соответствие претендента статусу сельскохозяйственного товаропроизводителя;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 претендент должен соответствовать на день подачи заявления на выплату субсидий следующим требованиям: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у претендента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у претендента должна отсутствовать просроченная задолженность перед консолидированным  бюджетом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отношении претендента должно отсутствовать решение арбитражного суда о признании претендента несостоятельным (банкротом) и об открытии конкурсного производства, претендент - юридическое лицо не должен находиться в процессе ликвидации, а претендент - индивидуальный предприниматель не должен прекратить деятельность в качестве индивидуального предпринимателя;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претендент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претендент не является получателем средств из районного бюджета Дубенского муниципального района  Республики Мордовия в соответствии с иными нормативными правовыми актами на цели, указанные в пункте 4 настоящего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4) обеспечение прироста выручки от реализации сельскохозяйственной продукции не менее 3% ежеквартально по сравнению с соответствующим периодом прошлого года.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5.1. Предоставление субсидий осуществляется на основании соглашения о предоставлении субсидий, заключаемого между уполномоченным органом и получателем субсидии по форме, согласно приложению 3  к настоящему Порядку  (далее - соглашение), которое предусматривает: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 цели, размер и условия предоставления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 согласие получателя субсидии на осуществление уполномоченным органом и органом муниципального  финансового контроля обязательных проверок соблюдения условий, целей и порядка предоставления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 ответственность получателя субсидии за нарушение условий, целей и порядка предоставления субсидии, предусматривающая возврат субсидии в районный бюджет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4) порядок и сроки возврата субсидии в районный бюджет Дубенского муниципального района Республики Мордовия в случае нарушения получателем субсидии условий, установленных при ее предоставлении, выявленного по фактам проверок, проведенных уполномоченным органом и органом муниципального финансового контроля, а также в случае не достижения получателем субсидии показателей результативности;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 случаи возврата в текущем финансовом году получателем субсидии остатков субсидий, не использованных в отчетном финансовом году;</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6) выполнение сельскохозяйственными товаропроизводителями показателя результативности – обеспечение прироста выручки от реализации сельскохозяйственной продукции в году получения субсидии по сравнению с предшествующим годом;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7) порядок, сроки и формы предоставления получателем субсидии отчетности о достижении показателей результативности;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8) порядок и сроки представления отчетности об осуществлении расходов, источником финансового обеспечения которых является субсидия;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9) реквизиты получателя субсидии с указанием реквизитов расчетных счетов, открытых претендентом в учреждениях Центрального банка Российской Федерации или кредитных организациях.</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6. Для получения субсидий претенденты на получение субсидии представляют уполномоченному органу следующие документы:</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1) заявление на выплату субсидий, которое регистрируется уполномоченным органом в порядке поступления в журнале регистрации, пронумерованном, прошнурованном и скрепленном печатью, в </w:t>
      </w:r>
      <w:r w:rsidRPr="00E63B24">
        <w:rPr>
          <w:rFonts w:ascii="Times New Roman" w:eastAsia="Times New Roman" w:hAnsi="Times New Roman" w:cs="Times New Roman"/>
          <w:sz w:val="20"/>
          <w:szCs w:val="20"/>
          <w:lang w:eastAsia="ar-SA"/>
        </w:rPr>
        <w:lastRenderedPageBreak/>
        <w:t>котором претенденты подтверждают, что соответствуют на день подачи на выплату субсидий следующим требованиям: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у претендента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у претендента отсутствует просроченная задолженность перед  консолидированным  бюджетом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отношении претендента отсутствует решение арбитражного суда о признании претендента несостоятельным (банкротом) и об открытии конкурсного производства, претендент - юридическое лицо не находится в процессе ликвидации, а претендент - индивидуальный предприниматель не прекратил деятельность в качестве индивидуального предпринимателя;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претендент не является (не являлся) получателем средств из  районного Дубенского муниципального района  Республики Мордовия в соответствии с иными нормативными правовыми актами на цели, указанные в пункте 4 настоящего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3" w:name="sub_602"/>
      <w:r w:rsidRPr="00E63B24">
        <w:rPr>
          <w:rFonts w:ascii="Times New Roman" w:eastAsia="Times New Roman" w:hAnsi="Times New Roman" w:cs="Times New Roman"/>
          <w:sz w:val="20"/>
          <w:szCs w:val="20"/>
          <w:lang w:eastAsia="ar-SA"/>
        </w:rPr>
        <w:t>2) отчет об отраслевых показателях деятельности организаций агропромышленного комплекса по форме N 6-АПК за квартал, предшествующий кварталу обращения за субсидией;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4" w:name="sub_603"/>
      <w:bookmarkEnd w:id="3"/>
      <w:r w:rsidRPr="00E63B24">
        <w:rPr>
          <w:rFonts w:ascii="Times New Roman" w:eastAsia="Times New Roman" w:hAnsi="Times New Roman" w:cs="Times New Roman"/>
          <w:sz w:val="20"/>
          <w:szCs w:val="20"/>
          <w:lang w:eastAsia="ar-SA"/>
        </w:rPr>
        <w:t xml:space="preserve">3) </w:t>
      </w:r>
      <w:bookmarkStart w:id="5" w:name="sub_604"/>
      <w:bookmarkEnd w:id="4"/>
      <w:r w:rsidRPr="00E63B24">
        <w:rPr>
          <w:rFonts w:ascii="Times New Roman" w:eastAsia="Times New Roman" w:hAnsi="Times New Roman" w:cs="Times New Roman"/>
          <w:sz w:val="20"/>
          <w:szCs w:val="20"/>
          <w:lang w:eastAsia="ar-SA"/>
        </w:rPr>
        <w:t>заверенную претендентом на получение субсидий копию сводного сметного расчета стоимости строительства;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4) заверенную претендентом на получение субсидий и подрядчиком копию договора подряда и графика выполнения строительно-монтажных работ;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6" w:name="sub_605"/>
      <w:bookmarkEnd w:id="5"/>
      <w:r w:rsidRPr="00E63B24">
        <w:rPr>
          <w:rFonts w:ascii="Times New Roman" w:eastAsia="Times New Roman" w:hAnsi="Times New Roman" w:cs="Times New Roman"/>
          <w:sz w:val="20"/>
          <w:szCs w:val="20"/>
          <w:lang w:eastAsia="ar-SA"/>
        </w:rPr>
        <w:t>5</w:t>
      </w:r>
      <w:bookmarkEnd w:id="6"/>
      <w:r w:rsidRPr="00E63B24">
        <w:rPr>
          <w:rFonts w:ascii="Times New Roman" w:eastAsia="Times New Roman" w:hAnsi="Times New Roman" w:cs="Times New Roman"/>
          <w:sz w:val="20"/>
          <w:szCs w:val="20"/>
          <w:lang w:eastAsia="ar-SA"/>
        </w:rPr>
        <w:t>)справку-расчет на перечисление субсидий по форме согласно приложению 1, составленную на основании актов выполненных работ с приложением их копий, заверенных получателем субсидий;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7" w:name="sub_606"/>
      <w:r w:rsidRPr="00E63B24">
        <w:rPr>
          <w:rFonts w:ascii="Times New Roman" w:eastAsia="Times New Roman" w:hAnsi="Times New Roman" w:cs="Times New Roman"/>
          <w:sz w:val="20"/>
          <w:szCs w:val="20"/>
          <w:lang w:eastAsia="ar-SA"/>
        </w:rPr>
        <w:t>6) заверенные претендентом в порядке, установленном законодательством Российской Федерации, копии платежных документов, подтверждающих произведенные (понесенные) претендентом затраты.</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8" w:name="sub_62"/>
      <w:bookmarkEnd w:id="7"/>
      <w:r w:rsidRPr="00E63B24">
        <w:rPr>
          <w:rFonts w:ascii="Times New Roman" w:eastAsia="Times New Roman" w:hAnsi="Times New Roman" w:cs="Times New Roman"/>
          <w:sz w:val="20"/>
          <w:szCs w:val="20"/>
          <w:lang w:eastAsia="ar-SA"/>
        </w:rPr>
        <w:t>Документы для получения субсидий, указанные в настоящем пункте, принимаются уполномоченным органомдо 10 декабря текущего года.</w:t>
      </w:r>
    </w:p>
    <w:bookmarkEnd w:id="8"/>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6.1. Уполномоченный орган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запрашивает и получает сведения о внесении претендента в Единый государственный реестр юридических лиц (Единый государственный реестр индивидуальных предпринимателей), сведения об отсутствии неисполненной обязанности по уплате налогов, сборов, страховых взносов, пеней, штрафов, процентов, подлежащихуплате в соответствии с законодательством Российской Федерации о налогах и сборах, сведения о том, что претендент - юридическое лицо не находится в процессе ликвидации или сведения о том, что претендент - индивидуальный предприниматель не прекратил деятельность в качестве индивидуального предпринимателя, сведения о том, что 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Претендент вправе представить по собственной инициативе перечисленные в части первой настоящего пункта документы.</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7. Уполномоченный органв течение 5 рабочих дней со дня представления документов, указанных в пункте 6 настоящего Порядка, проверяет их правильность и полноту оформления, а также соответствие претендентов условиям, указанным в пункте 5 настоящего Порядка. Уполномоченный органежемесячно, в срок не позднее 10 числа месяца, следующего за отчетным, по результатам рассмотрения всех документов претендентов, поступивших в срок не позднее 5 числа месяца, следующего за отчетным, принимает решение о предоставлении субсидии, о чем в течение 5 дней письменно уведомляет претендентов.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В течение 3 дней со дня получения уведомления претендентом заключается соглашение и предусматривает обязательное условие предоставления субсидий о согласии претендента на осуществление уполномоченным органом и органом муниципального  финансового контроля проверок соблюдения претендентом условий, целей и порядка предоставления субсидий. </w:t>
      </w:r>
      <w:bookmarkStart w:id="9" w:name="sub_8"/>
    </w:p>
    <w:bookmarkEnd w:id="9"/>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8. В течение 2 дней со дня заключения соглашения уполномоченный орган представляет по каждому получателю средств из районного бюджета в финансовое управление администрации заявку на </w:t>
      </w:r>
      <w:r w:rsidRPr="00E63B24">
        <w:rPr>
          <w:rFonts w:ascii="Times New Roman" w:eastAsia="Times New Roman" w:hAnsi="Times New Roman" w:cs="Times New Roman"/>
          <w:sz w:val="20"/>
          <w:szCs w:val="20"/>
          <w:lang w:eastAsia="ar-SA"/>
        </w:rPr>
        <w:lastRenderedPageBreak/>
        <w:t>получение денежных средств на выплату субсидий в целях их санкционирования в соответствии со статьей 219 Бюджетного кодекса Российской Федерации.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Средства субсидии перечисляются на расчетные счета, открытые получателям субсидий в учреждениях Центрального банка Российской Федерации или кредитных организациях, в срок не позднее десятого рабочего дня после принятия уполномоченным органом решения о предоставлении субсидии, при наличии денежных средств на едином расчете районного бюджета.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Решение об отказе в предоставлении субсидий уполномоченный орган направляет претендентам в письменном виде в срок, не превышающий 10 рабочих дней со дня представления документов, указанных в пункте 6 настоящего Порядка, и возвращает представленные документы, не отвечающие требованиям предоставления субсидий.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0" w:name="sub_83"/>
      <w:r w:rsidRPr="00E63B24">
        <w:rPr>
          <w:rFonts w:ascii="Times New Roman" w:eastAsia="Times New Roman" w:hAnsi="Times New Roman" w:cs="Times New Roman"/>
          <w:sz w:val="20"/>
          <w:szCs w:val="20"/>
          <w:lang w:eastAsia="ar-SA"/>
        </w:rPr>
        <w:t>Основаниями для отказа в предоставлении субсидий являются:</w:t>
      </w:r>
    </w:p>
    <w:bookmarkEnd w:id="10"/>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несоответствие претендента на получение субсидий условиям предоставления субсидий, указанным в пункте 5 настоящего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неполный комплект и/или несоответствие представленных документов требованиям, указанным в пункте 6 настоящего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пропуск претендентом срока представления документов;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1" w:name="sub_831"/>
      <w:r w:rsidRPr="00E63B24">
        <w:rPr>
          <w:rFonts w:ascii="Times New Roman" w:eastAsia="Times New Roman" w:hAnsi="Times New Roman" w:cs="Times New Roman"/>
          <w:sz w:val="20"/>
          <w:szCs w:val="20"/>
          <w:lang w:eastAsia="ar-SA"/>
        </w:rPr>
        <w:t>недостоверность представленной претендентом на получение субсидий информации, указанной в подпункте 1 части первой пункта 6 настоящего Порядка.</w:t>
      </w:r>
    </w:p>
    <w:bookmarkEnd w:id="11"/>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9. Уполномоченный орган представляет ежеквартально, не позднее 25 числа месяца, следующего за отчетным кварталом, в финансовое управление администрации Дубенского муниципального района отчет об использовании субсидий по форме согласно приложению 2 к настоящему Порядку.</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10. Уполномоченный орган несет ответственность за осуществление расходов районного бюджета. Уполномоченный орган и орган муниципального финансового контроля осуществляют обязательные проверки соблюдения условий, целей и порядка предоставления субсидий получателями субсидий.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11. Субсидии предоставляются в пределах лимитов бюджетных обязательств, предусмотренных решением Совета депутатов Дубенского муниципального района о районном бюджете на соответствующий финансовый год и на плановый период.</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случае выявления в день принятия решения о предоставлении субсидий недостаточности лимита бюджетных обязательств, предусмотренных на эти цели решением Совета депутатов  Дубенского  муниципального района о районном бюджете на соответствующий финансовый год и на плановый период, уменьшение выплаты субсидий производится пропорционально по получателям субсидий, по которым в этот день принимается решение о предоставлении субсидий.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12. В случае выявления нарушения получателем субсидии условий, установленных при предоставлении субсидии, выявленного по результатам обязательных проверок, проведенных уполномоченным органом и органами муниципального финансового контроля, уполномоченный орган в течение 10 рабочих дней со дня обнаружения факта нарушения направляет письменное требование получателю субсидий о возврате в районный бюджет суммы незаконно полученной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случае не достижения получателем субсидии показателей результативности уполномоченный орган в течение 30 рабочих дней со дня обнаружения факта нарушения направляет письменное требование получателю субсидий о возврате в районный бюджет суммы полученной субсидии пропорционально невыполнению показателя результативности.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Получатель субсидии в течение 20 дней со дня получения письменного требования, предусмотренного абзацем первым настоящего пункта, обязан перечислить в районный бюджет сумму незаконно полученной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Получатель субсидии в течение 20 дней со дня получения письменного требования, предусмотренного абзацем вторым настоящего пункта, обязан перечислить в районный бюджет сумму субсидии пропорционально невыполнению показателя результативности, соответственно полученному требованию.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случае не возврата субсидии в районный бюджет по истечении 20 дней со дня получения получателем субсидии письменного требования, предусмотренного абзацем первым или абзацем вторым настоящего пункта, уполномоченный орган не позднее 30 рабочих дней обращается в суд с целью ее принудительного взыскания.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13. Возврат в текущем финансовом году получателем субсидии остатков субсидий, не использованных в отчетном финансовом году, в случаях, предусмотренных соглашением, производится в срок до 1 марта года, следующего за годом получения субсидии, путем перечисления неиспользованных остатков субсидии в районный бюджет.</w:t>
      </w: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lastRenderedPageBreak/>
              <w:t xml:space="preserve">Приложение №1 </w:t>
            </w:r>
            <w:r w:rsidRPr="00E63B24">
              <w:rPr>
                <w:rFonts w:ascii="Times New Roman" w:eastAsia="Times New Roman" w:hAnsi="Times New Roman" w:cs="Times New Roman"/>
                <w:color w:val="000000"/>
                <w:sz w:val="20"/>
                <w:szCs w:val="20"/>
                <w:lang w:eastAsia="ar-SA"/>
              </w:rPr>
              <w:br/>
              <w:t xml:space="preserve">к </w:t>
            </w:r>
            <w:r w:rsidRPr="00E63B24">
              <w:rPr>
                <w:rFonts w:ascii="Times New Roman" w:eastAsia="Times New Roman" w:hAnsi="Times New Roman" w:cs="Times New Roman"/>
                <w:bCs/>
                <w:color w:val="000000"/>
                <w:sz w:val="20"/>
                <w:szCs w:val="20"/>
                <w:lang w:eastAsia="ar-SA"/>
              </w:rPr>
              <w:t>Порядку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Справка-расчет</w:t>
      </w:r>
      <w:r w:rsidRPr="00E63B24">
        <w:rPr>
          <w:rFonts w:ascii="Times New Roman" w:eastAsia="Times New Roman" w:hAnsi="Times New Roman" w:cs="Times New Roman"/>
          <w:b/>
          <w:bCs/>
          <w:sz w:val="20"/>
          <w:szCs w:val="20"/>
          <w:lang w:eastAsia="ar-SA"/>
        </w:rPr>
        <w:br/>
      </w:r>
      <w:r w:rsidRPr="00E63B24">
        <w:rPr>
          <w:rFonts w:ascii="Times New Roman" w:eastAsia="Times New Roman" w:hAnsi="Times New Roman" w:cs="Times New Roman"/>
          <w:bCs/>
          <w:sz w:val="20"/>
          <w:szCs w:val="20"/>
          <w:lang w:eastAsia="ar-SA"/>
        </w:rPr>
        <w:t>на возмещение части затрат, связанных с выполнением работ по строительству подъездных путей и инженерной инфраструктуры к животноводческим комплексам (фермам)</w:t>
      </w:r>
      <w:r w:rsidRPr="00E63B24">
        <w:rPr>
          <w:rFonts w:ascii="Times New Roman" w:eastAsia="Times New Roman" w:hAnsi="Times New Roman" w:cs="Times New Roman"/>
          <w:b/>
          <w:bCs/>
          <w:sz w:val="20"/>
          <w:szCs w:val="20"/>
          <w:lang w:eastAsia="ar-SA"/>
        </w:rPr>
        <w:br/>
      </w:r>
      <w:r w:rsidRPr="00E63B24">
        <w:rPr>
          <w:rFonts w:ascii="Times New Roman" w:eastAsia="Times New Roman" w:hAnsi="Times New Roman" w:cs="Times New Roman"/>
          <w:bCs/>
          <w:sz w:val="20"/>
          <w:szCs w:val="20"/>
          <w:lang w:eastAsia="ar-SA"/>
        </w:rPr>
        <w:t>_________________________________________________________</w:t>
      </w:r>
      <w:r w:rsidRPr="00E63B24">
        <w:rPr>
          <w:rFonts w:ascii="Times New Roman" w:eastAsia="Times New Roman" w:hAnsi="Times New Roman" w:cs="Times New Roman"/>
          <w:bCs/>
          <w:sz w:val="20"/>
          <w:szCs w:val="20"/>
          <w:lang w:eastAsia="ar-SA"/>
        </w:rPr>
        <w:br/>
        <w:t>(наименование получателя субсидии)</w:t>
      </w:r>
      <w:r w:rsidRPr="00E63B24">
        <w:rPr>
          <w:rFonts w:ascii="Times New Roman" w:eastAsia="Times New Roman" w:hAnsi="Times New Roman" w:cs="Times New Roman"/>
          <w:bCs/>
          <w:sz w:val="20"/>
          <w:szCs w:val="20"/>
          <w:lang w:eastAsia="ar-SA"/>
        </w:rPr>
        <w:br/>
        <w:t>за ______________________________ 20 __ г.</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127"/>
        <w:gridCol w:w="2126"/>
        <w:gridCol w:w="2126"/>
        <w:gridCol w:w="2410"/>
      </w:tblGrid>
      <w:tr w:rsidR="00E63B24" w:rsidRPr="00E63B24" w:rsidTr="0032103C">
        <w:tc>
          <w:tcPr>
            <w:tcW w:w="567"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п/п</w:t>
            </w:r>
          </w:p>
        </w:tc>
        <w:tc>
          <w:tcPr>
            <w:tcW w:w="2127"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Наименование объекта строительства</w:t>
            </w: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Сметная стоимость строительства, рублей</w:t>
            </w: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Стоимость выполненных работ, рублей</w:t>
            </w: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Субсидии за счет средств районного бюджета Дубенского муниципального района Республики Мордовия</w:t>
            </w:r>
          </w:p>
        </w:tc>
      </w:tr>
      <w:tr w:rsidR="00E63B24" w:rsidRPr="00E63B24" w:rsidTr="0032103C">
        <w:tc>
          <w:tcPr>
            <w:tcW w:w="567"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r w:rsidR="00E63B24" w:rsidRPr="00E63B24" w:rsidTr="0032103C">
        <w:tc>
          <w:tcPr>
            <w:tcW w:w="567"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r w:rsidR="00E63B24" w:rsidRPr="00E63B24" w:rsidTr="0032103C">
        <w:tc>
          <w:tcPr>
            <w:tcW w:w="567"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Итого</w:t>
            </w: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Руководитель организации ___________________  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ab/>
      </w:r>
      <w:r w:rsidRPr="00E63B24">
        <w:rPr>
          <w:rFonts w:ascii="Times New Roman" w:eastAsia="Times New Roman" w:hAnsi="Times New Roman" w:cs="Times New Roman"/>
          <w:sz w:val="20"/>
          <w:szCs w:val="20"/>
          <w:lang w:eastAsia="ar-SA"/>
        </w:rPr>
        <w:tab/>
        <w:t xml:space="preserve">                                                            (Ф.И.О.)                                           (подпись)</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Главный бухгалтер              ___________________  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ab/>
      </w:r>
      <w:r w:rsidRPr="00E63B24">
        <w:rPr>
          <w:rFonts w:ascii="Times New Roman" w:eastAsia="Times New Roman" w:hAnsi="Times New Roman" w:cs="Times New Roman"/>
          <w:sz w:val="20"/>
          <w:szCs w:val="20"/>
          <w:lang w:eastAsia="ar-SA"/>
        </w:rPr>
        <w:tab/>
        <w:t xml:space="preserve">                                                            (Ф.И.О.)               </w:t>
      </w:r>
      <w:r w:rsidRPr="00E63B24">
        <w:rPr>
          <w:rFonts w:ascii="Times New Roman" w:eastAsia="Times New Roman" w:hAnsi="Times New Roman" w:cs="Times New Roman"/>
          <w:sz w:val="20"/>
          <w:szCs w:val="20"/>
          <w:lang w:eastAsia="ar-SA"/>
        </w:rPr>
        <w:tab/>
        <w:t xml:space="preserve">                   (подпись)</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Дата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МП</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t xml:space="preserve">Приложение №2 </w:t>
            </w:r>
            <w:r w:rsidRPr="00E63B24">
              <w:rPr>
                <w:rFonts w:ascii="Times New Roman" w:eastAsia="Times New Roman" w:hAnsi="Times New Roman" w:cs="Times New Roman"/>
                <w:color w:val="000000"/>
                <w:sz w:val="20"/>
                <w:szCs w:val="20"/>
                <w:lang w:eastAsia="ar-SA"/>
              </w:rPr>
              <w:br/>
              <w:t xml:space="preserve">к </w:t>
            </w:r>
            <w:r w:rsidRPr="00E63B24">
              <w:rPr>
                <w:rFonts w:ascii="Times New Roman" w:eastAsia="Times New Roman" w:hAnsi="Times New Roman" w:cs="Times New Roman"/>
                <w:bCs/>
                <w:color w:val="000000"/>
                <w:sz w:val="20"/>
                <w:szCs w:val="20"/>
                <w:lang w:eastAsia="ar-SA"/>
              </w:rPr>
              <w:t>Порядку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Отчет</w:t>
      </w:r>
      <w:r w:rsidRPr="00E63B24">
        <w:rPr>
          <w:rFonts w:ascii="Times New Roman" w:eastAsia="Times New Roman" w:hAnsi="Times New Roman" w:cs="Times New Roman"/>
          <w:b/>
          <w:bCs/>
          <w:sz w:val="20"/>
          <w:szCs w:val="20"/>
          <w:lang w:eastAsia="ar-SA"/>
        </w:rPr>
        <w:br/>
      </w:r>
      <w:r w:rsidRPr="00E63B24">
        <w:rPr>
          <w:rFonts w:ascii="Times New Roman" w:eastAsia="Times New Roman" w:hAnsi="Times New Roman" w:cs="Times New Roman"/>
          <w:bCs/>
          <w:sz w:val="20"/>
          <w:szCs w:val="20"/>
          <w:lang w:eastAsia="ar-SA"/>
        </w:rPr>
        <w:t>об использовании субсидий</w:t>
      </w:r>
      <w:r w:rsidRPr="00E63B24">
        <w:rPr>
          <w:rFonts w:ascii="Times New Roman" w:eastAsia="Times New Roman" w:hAnsi="Times New Roman" w:cs="Times New Roman"/>
          <w:bCs/>
          <w:sz w:val="20"/>
          <w:szCs w:val="20"/>
          <w:lang w:eastAsia="ar-SA"/>
        </w:rPr>
        <w:br/>
        <w:t>за ______________________________ 20 __ г.</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7"/>
        <w:gridCol w:w="2600"/>
        <w:gridCol w:w="1622"/>
        <w:gridCol w:w="2753"/>
        <w:gridCol w:w="1824"/>
      </w:tblGrid>
      <w:tr w:rsidR="00E63B24" w:rsidRPr="00E63B24" w:rsidTr="0032103C">
        <w:tc>
          <w:tcPr>
            <w:tcW w:w="557" w:type="dxa"/>
            <w:tcBorders>
              <w:top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п/п</w:t>
            </w:r>
          </w:p>
        </w:tc>
        <w:tc>
          <w:tcPr>
            <w:tcW w:w="2600"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Наименование получателя субсидий</w:t>
            </w:r>
          </w:p>
        </w:tc>
        <w:tc>
          <w:tcPr>
            <w:tcW w:w="1622"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Сумма начисленных субсидий, рублей</w:t>
            </w:r>
          </w:p>
        </w:tc>
        <w:tc>
          <w:tcPr>
            <w:tcW w:w="275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Перечислено из районного бюджета Дубенского муниципального района Республики Мордовия получателям субсидий, рублей</w:t>
            </w:r>
          </w:p>
        </w:tc>
        <w:tc>
          <w:tcPr>
            <w:tcW w:w="1824"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Задолженность на конец отчетного периода, рублей</w:t>
            </w:r>
          </w:p>
        </w:tc>
      </w:tr>
      <w:tr w:rsidR="00E63B24" w:rsidRPr="00E63B24" w:rsidTr="0032103C">
        <w:tc>
          <w:tcPr>
            <w:tcW w:w="557" w:type="dxa"/>
            <w:tcBorders>
              <w:top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600"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622"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75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824"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r w:rsidR="00E63B24" w:rsidRPr="00E63B24" w:rsidTr="0032103C">
        <w:trPr>
          <w:trHeight w:val="64"/>
        </w:trPr>
        <w:tc>
          <w:tcPr>
            <w:tcW w:w="557" w:type="dxa"/>
            <w:tcBorders>
              <w:top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600"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622"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75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824"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r w:rsidR="00E63B24" w:rsidRPr="00E63B24" w:rsidTr="0032103C">
        <w:tc>
          <w:tcPr>
            <w:tcW w:w="557" w:type="dxa"/>
            <w:tcBorders>
              <w:top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600"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622"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75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824"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   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(подпись)                                           (Ф.И.О.)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МП</w:t>
      </w: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w:t>
      </w: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t xml:space="preserve">Приложение №3 </w:t>
            </w:r>
            <w:r w:rsidRPr="00E63B24">
              <w:rPr>
                <w:rFonts w:ascii="Times New Roman" w:eastAsia="Times New Roman" w:hAnsi="Times New Roman" w:cs="Times New Roman"/>
                <w:color w:val="000000"/>
                <w:sz w:val="20"/>
                <w:szCs w:val="20"/>
                <w:lang w:eastAsia="ar-SA"/>
              </w:rPr>
              <w:br/>
              <w:t xml:space="preserve">к </w:t>
            </w:r>
            <w:r w:rsidRPr="00E63B24">
              <w:rPr>
                <w:rFonts w:ascii="Times New Roman" w:eastAsia="Times New Roman" w:hAnsi="Times New Roman" w:cs="Times New Roman"/>
                <w:bCs/>
                <w:color w:val="000000"/>
                <w:sz w:val="20"/>
                <w:szCs w:val="20"/>
                <w:lang w:eastAsia="ar-SA"/>
              </w:rPr>
              <w:t>Порядку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Соглашение</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о предоставлении из районного  бюджета  Дубенского муниципального района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Республики Мордовия субсидий на возмещение части затрат,</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связанных со строительством подъездных путей  и социальной инфраструктуры</w:t>
      </w:r>
    </w:p>
    <w:p w:rsidR="00E63B24" w:rsidRPr="00E63B24" w:rsidRDefault="00E63B24" w:rsidP="00E63B24">
      <w:pPr>
        <w:spacing w:after="0" w:line="240" w:lineRule="auto"/>
        <w:ind w:firstLine="709"/>
        <w:jc w:val="center"/>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с.Дубенки                                    «__» _____________ 20___ г.</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2" w:name="sub_54001"/>
      <w:r w:rsidRPr="00E63B24">
        <w:rPr>
          <w:rFonts w:ascii="Times New Roman" w:eastAsia="Times New Roman" w:hAnsi="Times New Roman" w:cs="Times New Roman"/>
          <w:sz w:val="20"/>
          <w:szCs w:val="20"/>
          <w:lang w:eastAsia="ar-SA"/>
        </w:rPr>
        <w:t xml:space="preserve">     Администрация  Дубенского муниципального района Республики Мордовия,</w:t>
      </w:r>
      <w:bookmarkEnd w:id="12"/>
      <w:r w:rsidRPr="00E63B24">
        <w:rPr>
          <w:rFonts w:ascii="Times New Roman" w:eastAsia="Times New Roman" w:hAnsi="Times New Roman" w:cs="Times New Roman"/>
          <w:sz w:val="20"/>
          <w:szCs w:val="20"/>
          <w:lang w:eastAsia="ar-SA"/>
        </w:rPr>
        <w:t xml:space="preserve">  именуемое в дальнейшем «Главный распорядитель», в лице Главы Дубенского муниципального района Плешакова Сергея Геннадьевича, действующего на основании Устава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августа 2017 года №88, с одной стороны, и 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_______________________________________________________________________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(указать получателя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дальнейшем именуемое «Получатель субсидии», в лице 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______________________________________________________________________,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xml:space="preserve">                                                            (указать должность и (или) Ф. И. 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действующего на основании 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(указать соответствующий документ)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с  другой  стороны,  совместно именуемые «Стороны», в соответствии с Порядком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 утвержденным постановлением  Администрации  Дубенского муниципального района  Республики Мордовия от   N___ «Об утверждении    Порядка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 (далее - Порядок), заключили настоящее Соглашение о нижеследующем: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3" w:name="sub_100"/>
      <w:r w:rsidRPr="00E63B24">
        <w:rPr>
          <w:rFonts w:ascii="Times New Roman" w:eastAsia="Times New Roman" w:hAnsi="Times New Roman" w:cs="Times New Roman"/>
          <w:b/>
          <w:bCs/>
          <w:sz w:val="20"/>
          <w:szCs w:val="20"/>
          <w:lang w:eastAsia="ar-SA"/>
        </w:rPr>
        <w:t>1. Предмет Соглашения</w:t>
      </w:r>
    </w:p>
    <w:bookmarkEnd w:id="13"/>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1.1.  Главный  распорядитель  предоставляет  Получателю  субсидию из средств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  в  соответствии  с  условиями,  предусмотренными пунктом 5 Порядка (далее - Субсидия, районный бюджет).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4" w:name="sub_112"/>
      <w:r w:rsidRPr="00E63B24">
        <w:rPr>
          <w:rFonts w:ascii="Times New Roman" w:eastAsia="Times New Roman" w:hAnsi="Times New Roman" w:cs="Times New Roman"/>
          <w:sz w:val="20"/>
          <w:szCs w:val="20"/>
          <w:lang w:eastAsia="ar-SA"/>
        </w:rPr>
        <w:t xml:space="preserve">     1.2.  Показателем  результативности  использования Субсидии является</w:t>
      </w:r>
      <w:bookmarkEnd w:id="14"/>
      <w:r w:rsidRPr="00E63B24">
        <w:rPr>
          <w:rFonts w:ascii="Times New Roman" w:eastAsia="Times New Roman" w:hAnsi="Times New Roman" w:cs="Times New Roman"/>
          <w:sz w:val="20"/>
          <w:szCs w:val="20"/>
          <w:lang w:eastAsia="ar-SA"/>
        </w:rPr>
        <w:t xml:space="preserve"> размер  площади  построенных  подъездных  путей к животноводческим фермам (кв. 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1.3.  Субсидия  предоставляется  в размере  95  процентов от стоимости работ по   строительству   подъездных   путей и инженерной инфраструктуры  к животноводческим       комплексам      (фермам),    строящимся  в  рамках инвестиционных проектов в размере _______________________________________ ___________________________________________________________________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(указать размер)</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рублей ________ копеек и не может превышать объем бюджетных ассигнований,</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предусмотренных на эти цели  Решением Совета депутатов Дубенского муниципального района о районном бюджете Дубенского муниципального района Республики Мордовия на соответствующий финансовый год.</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1.4. Источником  предоставления  Субсидии  является  районный  бюджет на 2019 год и плановый период 2020 и  2021 годов, утвержденный Решением Совета депутатов Дубенского муниципального района Республики Мордовия от 27 декабря 2018 года № 162 «О районном  бюджете Дубенского муниципального района Республики Мордовия на  2019  год и на плановый период  2020  и  2021 годов» по статье КБК - «Субсидии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5" w:name="sub_200"/>
      <w:r w:rsidRPr="00E63B24">
        <w:rPr>
          <w:rFonts w:ascii="Times New Roman" w:eastAsia="Times New Roman" w:hAnsi="Times New Roman" w:cs="Times New Roman"/>
          <w:b/>
          <w:bCs/>
          <w:sz w:val="20"/>
          <w:szCs w:val="20"/>
          <w:lang w:eastAsia="ar-SA"/>
        </w:rPr>
        <w:t>2. Права и обязанности Сторон</w:t>
      </w:r>
    </w:p>
    <w:bookmarkEnd w:id="15"/>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 Получатель субсидии обязуется: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2.1.1. Обеспечить    целевое  использование  средств  Субсидии  в соответствии с пунктом 1.1 настоящего Соглашения.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2.1.2. Обеспечивать достижение значений показателей результативности    использования   Субсидии,  согласно  приложению 1к настоящему Соглашению.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2.1.3. Получатель  субсидии  выражает  согласие  на  осуществление Главным  распорядителям и органам муниципального   финансового контроля обязательных  проверок соблюдения условий, целей и порядка предоставления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2.1.4. Вести обособленный аналитический учет операций, осуществляемых за счет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2.1.5.  Предоставить   справку  о  просроченной  задолженности  по субсидиям,  бюджетным инвестициям и иным средствам, предоставленным из районного   бюджета  Дубенского муниципального  района в соответствии с нормативными правовыми актами Дубенского муниципального района Республики Мордовия по форме согласно приложению 2 к настоящему Соглашению.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2.1.6.  Обязуется  представить  в  срок до 15 января следующего года отчет,  подтверждающий выполнение показателя результативности, указанного в  пункте  1.2. настоящего соглашения, согласно приложению 3 к настоящему Соглашению.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2.1.7.  Обеспечить  возврат  Субсидии  в  районный   бюджет за нарушение  условий,  целей  и  порядка предоставления Субсидии в случаях, порядке и в сроки, установленные пунктом 11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2.1.8. Выполнять иные обязанности, предусмотренные Порядком.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2.2. Главный распорядитель обязуется: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2.2.1. Осуществлять оценку достижения Получателем субсидии показателей  результативности использования Субсидии на основании отчетов о достижении значений показателей результативности.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xml:space="preserve">     2.2.2. Осуществлять контроль  за  соблюдением Получателем субсидии порядка, условий и целей предоставления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2.2.3. Осуществлять мероприятия по обеспечению возврата Субсидии в районный  бюджет в порядке, предусмотренном пунктом 11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2.2.4. Обеспечивать  взыскание  Субсидии  в  судебном  порядке  в соответствии с законодательством Российской Федерации.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2.2.5. Выполнять иные обязанности, предусмотренные Порядком.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2.3. Получатель субсидии вправе:</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2.3.1.  Обращаться к Главному распорядителю за разъяснениями в связи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 исполнением Соглашения.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2.3.2. Реализовывать иные права в соответствии с Порядком.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2.4. Главный распорядитель вправе:</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2.4.1. Запрашивать у Получателя субсидии документы и материалы, необходимые  для  осуществления  контроля за соблюдением условий, целей и порядка предоставления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2.4.2. Реализовывать иные права в соответствии с Порядком.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6" w:name="sub_300"/>
      <w:r w:rsidRPr="00E63B24">
        <w:rPr>
          <w:rFonts w:ascii="Times New Roman" w:eastAsia="Times New Roman" w:hAnsi="Times New Roman" w:cs="Times New Roman"/>
          <w:b/>
          <w:bCs/>
          <w:sz w:val="20"/>
          <w:szCs w:val="20"/>
          <w:lang w:eastAsia="ar-SA"/>
        </w:rPr>
        <w:t>3. Ответственность Сторон</w:t>
      </w:r>
    </w:p>
    <w:bookmarkEnd w:id="16"/>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3.1. В случае ненадлежащего исполнения или неисполнения своих обязанностей  по  настоящему  Соглашению  Стороны несут ответственность в соответствии с законодательством.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3.2. Получатель  субсидии  несет  ответственность  за  полноту  и достоверность    информации, содержащейся в предоставляемых Главному распорядителю документах.</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3.3. В случае невыполнения достижения показателя результативности, предусмотренного Приложением 1  к  настоящему   Соглашению,  Получатель субсидий  несет  ответственность в виде возврата субсидий пропорционально невыполнению  показателя  результативности в районный бюджет Дубенского муниципального района Республики Мордовия в порядке и сроки, установленные пунктом 11 Порядка.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3.4  Случаев  возврата  Получателем  субсидии  остатков  субсидий  в текущем  финансовом  году,  не использованных в отчетном финансовом году, согласно настоящему Соглашению, не предусмотрено.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7" w:name="sub_400"/>
      <w:r w:rsidRPr="00E63B24">
        <w:rPr>
          <w:rFonts w:ascii="Times New Roman" w:eastAsia="Times New Roman" w:hAnsi="Times New Roman" w:cs="Times New Roman"/>
          <w:b/>
          <w:bCs/>
          <w:sz w:val="20"/>
          <w:szCs w:val="20"/>
          <w:lang w:eastAsia="ar-SA"/>
        </w:rPr>
        <w:t>4. Срок действия Соглашения</w:t>
      </w:r>
    </w:p>
    <w:bookmarkEnd w:id="17"/>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4.1.  Настоящее  Соглашение  вступает  в  силу с даты его подписания Сторонами  и  действует  до  полного  исполнения  обязательств  Сторонами настоящего Соглашения.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8" w:name="sub_500"/>
      <w:r w:rsidRPr="00E63B24">
        <w:rPr>
          <w:rFonts w:ascii="Times New Roman" w:eastAsia="Times New Roman" w:hAnsi="Times New Roman" w:cs="Times New Roman"/>
          <w:b/>
          <w:bCs/>
          <w:sz w:val="20"/>
          <w:szCs w:val="20"/>
          <w:lang w:eastAsia="ar-SA"/>
        </w:rPr>
        <w:t>5. Порядок разрешения споров</w:t>
      </w:r>
    </w:p>
    <w:bookmarkEnd w:id="18"/>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5.1.  Стороны  будут  стремиться  урегулировать споры и разногласия, возникшие из настоящего Соглашения, путем переговоров.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5.2.  Неурегулированные  Сторонами  споры и разногласия, возникающие при  исполнении  настоящего  Соглашения,  подлежат  разрешению в судебном порядке в соответствии с законодательством.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19" w:name="sub_600"/>
      <w:r w:rsidRPr="00E63B24">
        <w:rPr>
          <w:rFonts w:ascii="Times New Roman" w:eastAsia="Times New Roman" w:hAnsi="Times New Roman" w:cs="Times New Roman"/>
          <w:b/>
          <w:bCs/>
          <w:sz w:val="20"/>
          <w:szCs w:val="20"/>
          <w:lang w:eastAsia="ar-SA"/>
        </w:rPr>
        <w:t>6. Заключительные положения</w:t>
      </w:r>
    </w:p>
    <w:bookmarkEnd w:id="19"/>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6.1.    Любые    изменения  и  дополнения  к  настоящему  Соглашению действительны  лишь  при  условии, что они совершены в письменной форме и подписаны Сторонами.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6.2.  Настоящее  Соглашение  составлено  в двух экземплярах, имеющих одинаковую юридическую силу, по одному для каждой из Сторон.</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20" w:name="sub_700"/>
      <w:r w:rsidRPr="00E63B24">
        <w:rPr>
          <w:rFonts w:ascii="Times New Roman" w:eastAsia="Times New Roman" w:hAnsi="Times New Roman" w:cs="Times New Roman"/>
          <w:b/>
          <w:bCs/>
          <w:sz w:val="20"/>
          <w:szCs w:val="20"/>
          <w:lang w:eastAsia="ar-SA"/>
        </w:rPr>
        <w:t>7. Юридические адреса и реквизиты Сторон</w:t>
      </w:r>
    </w:p>
    <w:bookmarkEnd w:id="20"/>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10065" w:type="dxa"/>
        <w:tblInd w:w="108" w:type="dxa"/>
        <w:tblLayout w:type="fixed"/>
        <w:tblLook w:val="0000" w:firstRow="0" w:lastRow="0" w:firstColumn="0" w:lastColumn="0" w:noHBand="0" w:noVBand="0"/>
      </w:tblPr>
      <w:tblGrid>
        <w:gridCol w:w="5103"/>
        <w:gridCol w:w="4962"/>
      </w:tblGrid>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Главный распорядитель:</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Получатель субсидии:</w:t>
            </w: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Администрация Дубенского муниципального района Республики Мордовия</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431770, Республика Мордовия, Дубенский район, с. Дубенки, ул. Денисова, д. 4</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ИНН 1306075848, КПП 130601001, ОКТМО 89616000, </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rPr>
          <w:trHeight w:val="2694"/>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xml:space="preserve">л/с  N 03806806001  в  УФК  по  Республике  Мордовия  (Минфин Республики Мордовия,    Администрация Дубенского муниципального района Республики  Мордовия),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Р/счет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Отделение -</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БИК</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rPr>
          <w:trHeight w:val="1413"/>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Глава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r w:rsidRPr="00E63B24">
              <w:rPr>
                <w:rFonts w:ascii="Times New Roman" w:eastAsia="Times New Roman" w:hAnsi="Times New Roman" w:cs="Times New Roman"/>
                <w:bCs/>
                <w:sz w:val="20"/>
                <w:szCs w:val="20"/>
                <w:lang w:eastAsia="ar-SA"/>
              </w:rPr>
              <w:t>С.Г.Плешаков</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p>
        </w:tc>
      </w:tr>
      <w:tr w:rsidR="00E63B24" w:rsidRPr="00E63B24" w:rsidTr="0032103C">
        <w:trPr>
          <w:trHeight w:val="515"/>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21" w:name="sub_800"/>
      <w:r w:rsidRPr="00E63B24">
        <w:rPr>
          <w:rFonts w:ascii="Times New Roman" w:eastAsia="Times New Roman" w:hAnsi="Times New Roman" w:cs="Times New Roman"/>
          <w:b/>
          <w:bCs/>
          <w:sz w:val="20"/>
          <w:szCs w:val="20"/>
          <w:lang w:eastAsia="ar-SA"/>
        </w:rPr>
        <w:t>8. Подписи Сторон</w:t>
      </w:r>
    </w:p>
    <w:bookmarkEnd w:id="21"/>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10065" w:type="dxa"/>
        <w:tblInd w:w="108" w:type="dxa"/>
        <w:tblLayout w:type="fixed"/>
        <w:tblLook w:val="0000" w:firstRow="0" w:lastRow="0" w:firstColumn="0" w:lastColumn="0" w:noHBand="0" w:noVBand="0"/>
      </w:tblPr>
      <w:tblGrid>
        <w:gridCol w:w="5103"/>
        <w:gridCol w:w="4962"/>
      </w:tblGrid>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Главный распорядитель:</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Получатель субсидии:</w:t>
            </w: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Глава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r w:rsidRPr="00E63B24">
              <w:rPr>
                <w:rFonts w:ascii="Times New Roman" w:eastAsia="Times New Roman" w:hAnsi="Times New Roman" w:cs="Times New Roman"/>
                <w:bCs/>
                <w:sz w:val="20"/>
                <w:szCs w:val="20"/>
                <w:lang w:eastAsia="ar-SA"/>
              </w:rPr>
              <w:t>С.Г.Плешаков</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t xml:space="preserve">Приложение №1 </w:t>
            </w:r>
            <w:r w:rsidRPr="00E63B24">
              <w:rPr>
                <w:rFonts w:ascii="Times New Roman" w:eastAsia="Times New Roman" w:hAnsi="Times New Roman" w:cs="Times New Roman"/>
                <w:color w:val="000000"/>
                <w:sz w:val="20"/>
                <w:szCs w:val="20"/>
                <w:lang w:eastAsia="ar-SA"/>
              </w:rPr>
              <w:br/>
              <w:t>к</w:t>
            </w:r>
            <w:r w:rsidRPr="00E63B24">
              <w:rPr>
                <w:rFonts w:ascii="Times New Roman" w:eastAsia="Times New Roman" w:hAnsi="Times New Roman" w:cs="Times New Roman"/>
                <w:bCs/>
                <w:color w:val="000000"/>
                <w:sz w:val="20"/>
                <w:szCs w:val="20"/>
                <w:lang w:eastAsia="ar-SA"/>
              </w:rPr>
              <w:t xml:space="preserve"> соглашению о предоставлении субсидий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Показатель результативности</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предоставления субсидий на возмещение</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части затрат, связанных со строительством подъездных путей и инженерной инфраструктуры</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_______________________________________________________________________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(наименование сельскохозяйственного товаропроизводителя, муниципального района)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3"/>
        <w:gridCol w:w="2622"/>
        <w:gridCol w:w="2410"/>
      </w:tblGrid>
      <w:tr w:rsidR="00E63B24" w:rsidRPr="00E63B24" w:rsidTr="0032103C">
        <w:tc>
          <w:tcPr>
            <w:tcW w:w="5033"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Показатель результативности</w:t>
            </w:r>
          </w:p>
        </w:tc>
        <w:tc>
          <w:tcPr>
            <w:tcW w:w="2622"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Единица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измерения</w:t>
            </w: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Обязательства текущего года</w:t>
            </w:r>
          </w:p>
        </w:tc>
      </w:tr>
      <w:tr w:rsidR="00E63B24" w:rsidRPr="00E63B24" w:rsidTr="0032103C">
        <w:tc>
          <w:tcPr>
            <w:tcW w:w="5033"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Размер площади построенных подъездных путей к животноводческим фермам, объема и количества инженерной инфраструктуры</w:t>
            </w:r>
          </w:p>
        </w:tc>
        <w:tc>
          <w:tcPr>
            <w:tcW w:w="2622"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кв. м., м., количество ед.</w:t>
            </w:r>
          </w:p>
        </w:tc>
        <w:tc>
          <w:tcPr>
            <w:tcW w:w="2410"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10065" w:type="dxa"/>
        <w:tblInd w:w="108" w:type="dxa"/>
        <w:tblLayout w:type="fixed"/>
        <w:tblLook w:val="0000" w:firstRow="0" w:lastRow="0" w:firstColumn="0" w:lastColumn="0" w:noHBand="0" w:noVBand="0"/>
      </w:tblPr>
      <w:tblGrid>
        <w:gridCol w:w="5103"/>
        <w:gridCol w:w="4962"/>
      </w:tblGrid>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Главный распорядитель:</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r w:rsidRPr="00E63B24">
              <w:rPr>
                <w:rFonts w:ascii="Times New Roman" w:eastAsia="Times New Roman" w:hAnsi="Times New Roman" w:cs="Times New Roman"/>
                <w:b/>
                <w:bCs/>
                <w:sz w:val="20"/>
                <w:szCs w:val="20"/>
                <w:lang w:eastAsia="ar-SA"/>
              </w:rPr>
              <w:t>Получатель субсидии:</w:t>
            </w: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Администрация Дубенского муниципального района Республики Мордовия</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431770, Республика Мордовия, Дубенский район, с. Дубенки, ул. Денисова, д. 4</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ИНН 1306075848, КПП 130601001, ОКТМО 89616000, </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rPr>
          <w:trHeight w:val="2694"/>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л/с  N 03806806001  в  УФК  по  Республике  Мордовия  (Минфин Республики Мордовия,    Администрация Дубенского муниципального района Республики  Мордовия),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Р/счет</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Отделение -</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БИК</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tc>
      </w:tr>
      <w:tr w:rsidR="00E63B24" w:rsidRPr="00E63B24" w:rsidTr="0032103C">
        <w:trPr>
          <w:trHeight w:val="1413"/>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Глава Дубенского муниципального района Республики Мордовия</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r w:rsidRPr="00E63B24">
              <w:rPr>
                <w:rFonts w:ascii="Times New Roman" w:eastAsia="Times New Roman" w:hAnsi="Times New Roman" w:cs="Times New Roman"/>
                <w:bCs/>
                <w:sz w:val="20"/>
                <w:szCs w:val="20"/>
                <w:lang w:eastAsia="ar-SA"/>
              </w:rPr>
              <w:t>С.Г.Плешаков</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bCs/>
                <w:sz w:val="20"/>
                <w:szCs w:val="20"/>
                <w:u w:val="single"/>
                <w:lang w:eastAsia="ar-SA"/>
              </w:rPr>
              <w:t xml:space="preserve">                                   </w:t>
            </w:r>
          </w:p>
        </w:tc>
      </w:tr>
      <w:tr w:rsidR="00E63B24" w:rsidRPr="00E63B24" w:rsidTr="0032103C">
        <w:trPr>
          <w:trHeight w:val="515"/>
        </w:trPr>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c>
          <w:tcPr>
            <w:tcW w:w="4962"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 xml:space="preserve">                    М.П.</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bookmarkStart w:id="22" w:name="sub_1200"/>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bookmarkEnd w:id="22"/>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t xml:space="preserve">Приложение №2 </w:t>
            </w:r>
            <w:r w:rsidRPr="00E63B24">
              <w:rPr>
                <w:rFonts w:ascii="Times New Roman" w:eastAsia="Times New Roman" w:hAnsi="Times New Roman" w:cs="Times New Roman"/>
                <w:color w:val="000000"/>
                <w:sz w:val="20"/>
                <w:szCs w:val="20"/>
                <w:lang w:eastAsia="ar-SA"/>
              </w:rPr>
              <w:br/>
              <w:t>к</w:t>
            </w:r>
            <w:r w:rsidRPr="00E63B24">
              <w:rPr>
                <w:rFonts w:ascii="Times New Roman" w:eastAsia="Times New Roman" w:hAnsi="Times New Roman" w:cs="Times New Roman"/>
                <w:bCs/>
                <w:color w:val="000000"/>
                <w:sz w:val="20"/>
                <w:szCs w:val="20"/>
                <w:lang w:eastAsia="ar-SA"/>
              </w:rPr>
              <w:t xml:space="preserve"> соглашению о предоставлении субсидий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Справка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о просроченной задолженности по субсидиям, бюджетным инвестициям</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и иным средствам, предоставленным из районного бюджета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в соответствии с нормативными правовыми актами Дубенского муниципального района Республики Мордовия</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на «__» _________________ 20_ г.</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_______________________________________________________________________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(наименование Получателя субсидии)</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07"/>
        <w:gridCol w:w="397"/>
        <w:gridCol w:w="435"/>
        <w:gridCol w:w="528"/>
        <w:gridCol w:w="1022"/>
        <w:gridCol w:w="435"/>
        <w:gridCol w:w="528"/>
        <w:gridCol w:w="671"/>
        <w:gridCol w:w="487"/>
        <w:gridCol w:w="920"/>
        <w:gridCol w:w="435"/>
        <w:gridCol w:w="528"/>
        <w:gridCol w:w="671"/>
        <w:gridCol w:w="487"/>
        <w:gridCol w:w="920"/>
      </w:tblGrid>
      <w:tr w:rsidR="00E63B24" w:rsidRPr="00E63B24" w:rsidTr="0032103C">
        <w:tc>
          <w:tcPr>
            <w:tcW w:w="485" w:type="pct"/>
            <w:vMerge w:val="restart"/>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Наименование средств, предоставленных из </w:t>
            </w:r>
            <w:r w:rsidRPr="00E63B24">
              <w:rPr>
                <w:rFonts w:ascii="Times New Roman" w:eastAsia="Times New Roman" w:hAnsi="Times New Roman" w:cs="Times New Roman"/>
                <w:sz w:val="20"/>
                <w:szCs w:val="20"/>
                <w:lang w:eastAsia="ar-SA"/>
              </w:rPr>
              <w:lastRenderedPageBreak/>
              <w:t>районного бюджета</w:t>
            </w:r>
          </w:p>
        </w:tc>
        <w:tc>
          <w:tcPr>
            <w:tcW w:w="1214" w:type="pct"/>
            <w:gridSpan w:val="4"/>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 xml:space="preserve">Нормативный правовой акт Дубенского муниципального района Республики Мордовия, в соответствии с которым </w:t>
            </w:r>
            <w:r w:rsidRPr="00E63B24">
              <w:rPr>
                <w:rFonts w:ascii="Times New Roman" w:eastAsia="Times New Roman" w:hAnsi="Times New Roman" w:cs="Times New Roman"/>
                <w:sz w:val="20"/>
                <w:szCs w:val="20"/>
                <w:lang w:eastAsia="ar-SA"/>
              </w:rPr>
              <w:lastRenderedPageBreak/>
              <w:t>Получателю субсидии предоставлены средства из районного  бюджета</w:t>
            </w:r>
          </w:p>
        </w:tc>
        <w:tc>
          <w:tcPr>
            <w:tcW w:w="1650" w:type="pct"/>
            <w:gridSpan w:val="5"/>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Соглашение (договор), заключенный между главным распорядителем средств районного  бюджета и Получателем субсидии средств районного  бюджета</w:t>
            </w:r>
          </w:p>
        </w:tc>
        <w:tc>
          <w:tcPr>
            <w:tcW w:w="1650" w:type="pct"/>
            <w:gridSpan w:val="5"/>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Договоры (контракты), заключенные Получателем субсидии в целях исполнения обязательств в рамках соглашения (договора)</w:t>
            </w:r>
          </w:p>
        </w:tc>
      </w:tr>
      <w:tr w:rsidR="00E63B24" w:rsidRPr="00E63B24" w:rsidTr="0032103C">
        <w:tc>
          <w:tcPr>
            <w:tcW w:w="485" w:type="pct"/>
            <w:vMerge/>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вид</w:t>
            </w:r>
          </w:p>
        </w:tc>
        <w:tc>
          <w:tcPr>
            <w:tcW w:w="194"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дата</w:t>
            </w:r>
          </w:p>
        </w:tc>
        <w:tc>
          <w:tcPr>
            <w:tcW w:w="243"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номер</w:t>
            </w:r>
          </w:p>
        </w:tc>
        <w:tc>
          <w:tcPr>
            <w:tcW w:w="583"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цели предоставления</w:t>
            </w:r>
          </w:p>
        </w:tc>
        <w:tc>
          <w:tcPr>
            <w:tcW w:w="194"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дата</w:t>
            </w:r>
          </w:p>
        </w:tc>
        <w:tc>
          <w:tcPr>
            <w:tcW w:w="243"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номер</w:t>
            </w:r>
          </w:p>
        </w:tc>
        <w:tc>
          <w:tcPr>
            <w:tcW w:w="388"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сумма, тыс. руб.</w:t>
            </w:r>
          </w:p>
        </w:tc>
        <w:tc>
          <w:tcPr>
            <w:tcW w:w="825" w:type="pct"/>
            <w:gridSpan w:val="2"/>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из них имеется задолженность</w:t>
            </w:r>
          </w:p>
        </w:tc>
        <w:tc>
          <w:tcPr>
            <w:tcW w:w="146"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дата</w:t>
            </w:r>
          </w:p>
        </w:tc>
        <w:tc>
          <w:tcPr>
            <w:tcW w:w="194"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номер</w:t>
            </w:r>
          </w:p>
        </w:tc>
        <w:tc>
          <w:tcPr>
            <w:tcW w:w="388" w:type="pct"/>
            <w:vMerge w:val="restar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сумма, тыс. руб.</w:t>
            </w:r>
          </w:p>
        </w:tc>
        <w:tc>
          <w:tcPr>
            <w:tcW w:w="922" w:type="pct"/>
            <w:gridSpan w:val="2"/>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из них имеется задолженность</w:t>
            </w:r>
          </w:p>
        </w:tc>
      </w:tr>
      <w:tr w:rsidR="00E63B24" w:rsidRPr="00E63B24" w:rsidTr="0032103C">
        <w:tc>
          <w:tcPr>
            <w:tcW w:w="485" w:type="pct"/>
            <w:vMerge/>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всего</w:t>
            </w:r>
          </w:p>
        </w:tc>
        <w:tc>
          <w:tcPr>
            <w:tcW w:w="58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том числе просроченная</w:t>
            </w:r>
          </w:p>
        </w:tc>
        <w:tc>
          <w:tcPr>
            <w:tcW w:w="146"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vMerge/>
            <w:tcBorders>
              <w:top w:val="nil"/>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40"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всего</w:t>
            </w:r>
          </w:p>
        </w:tc>
        <w:tc>
          <w:tcPr>
            <w:tcW w:w="583" w:type="pct"/>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в том числе просроченная</w:t>
            </w:r>
          </w:p>
        </w:tc>
      </w:tr>
      <w:tr w:rsidR="00E63B24" w:rsidRPr="00E63B24" w:rsidTr="0032103C">
        <w:tc>
          <w:tcPr>
            <w:tcW w:w="485" w:type="pct"/>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46"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40"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r w:rsidR="00E63B24" w:rsidRPr="00E63B24" w:rsidTr="0032103C">
        <w:tc>
          <w:tcPr>
            <w:tcW w:w="485" w:type="pct"/>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46"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94"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88"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340" w:type="pct"/>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583" w:type="pct"/>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10349" w:type="dxa"/>
        <w:tblInd w:w="-176" w:type="dxa"/>
        <w:tblLayout w:type="fixed"/>
        <w:tblLook w:val="0000" w:firstRow="0" w:lastRow="0" w:firstColumn="0" w:lastColumn="0" w:noHBand="0" w:noVBand="0"/>
      </w:tblPr>
      <w:tblGrid>
        <w:gridCol w:w="5246"/>
        <w:gridCol w:w="5103"/>
      </w:tblGrid>
      <w:tr w:rsidR="00E63B24" w:rsidRPr="00E63B24" w:rsidTr="0032103C">
        <w:trPr>
          <w:trHeight w:val="1413"/>
        </w:trPr>
        <w:tc>
          <w:tcPr>
            <w:tcW w:w="5246" w:type="dxa"/>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Руководитель Получателя субсидии</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sz w:val="20"/>
                <w:szCs w:val="20"/>
                <w:lang w:eastAsia="ar-SA"/>
              </w:rPr>
              <w:t xml:space="preserve">(уполномоченное лицо) </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Cs/>
                <w:sz w:val="20"/>
                <w:szCs w:val="20"/>
                <w:lang w:eastAsia="ar-SA"/>
              </w:rPr>
              <w:t xml:space="preserve">                         </w:t>
            </w:r>
            <w:r w:rsidRPr="00E63B24">
              <w:rPr>
                <w:rFonts w:ascii="Times New Roman" w:eastAsia="Times New Roman" w:hAnsi="Times New Roman" w:cs="Times New Roman"/>
                <w:sz w:val="20"/>
                <w:szCs w:val="20"/>
                <w:lang w:eastAsia="ar-SA"/>
              </w:rPr>
              <w:t xml:space="preserve"> (должность)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  _____________________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 xml:space="preserve">             (подпись)                               (расшифровка подписи)</w:t>
            </w:r>
            <w:r w:rsidRPr="00E63B24">
              <w:rPr>
                <w:rFonts w:ascii="Times New Roman" w:eastAsia="Times New Roman" w:hAnsi="Times New Roman" w:cs="Times New Roman"/>
                <w:bCs/>
                <w:sz w:val="20"/>
                <w:szCs w:val="20"/>
                <w:lang w:eastAsia="ar-SA"/>
              </w:rPr>
              <w:t xml:space="preserve">                           </w:t>
            </w:r>
          </w:p>
        </w:t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Исполнитель Получателя субсидии</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bCs/>
                <w:sz w:val="20"/>
                <w:szCs w:val="20"/>
                <w:lang w:eastAsia="ar-SA"/>
              </w:rPr>
              <w:t>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Cs/>
                <w:sz w:val="20"/>
                <w:szCs w:val="20"/>
                <w:lang w:eastAsia="ar-SA"/>
              </w:rPr>
              <w:t xml:space="preserve">                         </w:t>
            </w:r>
            <w:r w:rsidRPr="00E63B24">
              <w:rPr>
                <w:rFonts w:ascii="Times New Roman" w:eastAsia="Times New Roman" w:hAnsi="Times New Roman" w:cs="Times New Roman"/>
                <w:sz w:val="20"/>
                <w:szCs w:val="20"/>
                <w:lang w:eastAsia="ar-SA"/>
              </w:rPr>
              <w:t xml:space="preserve"> (должность)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  _____________________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sz w:val="20"/>
                <w:szCs w:val="20"/>
                <w:lang w:eastAsia="ar-SA"/>
              </w:rPr>
              <w:t xml:space="preserve">             (подпись)                               (расшифровка подписи)</w:t>
            </w:r>
            <w:r w:rsidRPr="00E63B24">
              <w:rPr>
                <w:rFonts w:ascii="Times New Roman" w:eastAsia="Times New Roman" w:hAnsi="Times New Roman" w:cs="Times New Roman"/>
                <w:bCs/>
                <w:sz w:val="20"/>
                <w:szCs w:val="20"/>
                <w:lang w:eastAsia="ar-SA"/>
              </w:rPr>
              <w:t xml:space="preserve">                           </w:t>
            </w:r>
            <w:r w:rsidRPr="00E63B24">
              <w:rPr>
                <w:rFonts w:ascii="Times New Roman" w:eastAsia="Times New Roman" w:hAnsi="Times New Roman" w:cs="Times New Roman"/>
                <w:bCs/>
                <w:sz w:val="20"/>
                <w:szCs w:val="20"/>
                <w:u w:val="single"/>
                <w:lang w:eastAsia="ar-SA"/>
              </w:rPr>
              <w:t xml:space="preserve">                                   </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6062" w:type="dxa"/>
        <w:tblLook w:val="04A0" w:firstRow="1" w:lastRow="0" w:firstColumn="1" w:lastColumn="0" w:noHBand="0" w:noVBand="1"/>
      </w:tblPr>
      <w:tblGrid>
        <w:gridCol w:w="3509"/>
      </w:tblGrid>
      <w:tr w:rsidR="00E63B24" w:rsidRPr="00E63B24" w:rsidTr="0032103C">
        <w:trPr>
          <w:trHeight w:val="1825"/>
        </w:trPr>
        <w:tc>
          <w:tcPr>
            <w:tcW w:w="4307" w:type="dxa"/>
            <w:hideMark/>
          </w:tcPr>
          <w:p w:rsidR="00E63B24" w:rsidRPr="00E63B24" w:rsidRDefault="00E63B24" w:rsidP="00E63B24">
            <w:pPr>
              <w:spacing w:after="0" w:line="240" w:lineRule="auto"/>
              <w:ind w:firstLine="709"/>
              <w:rPr>
                <w:rFonts w:ascii="Times New Roman" w:eastAsia="Times New Roman" w:hAnsi="Times New Roman" w:cs="Times New Roman"/>
                <w:bCs/>
                <w:color w:val="000000"/>
                <w:sz w:val="20"/>
                <w:szCs w:val="20"/>
                <w:lang w:eastAsia="ar-SA"/>
              </w:rPr>
            </w:pPr>
            <w:r w:rsidRPr="00E63B24">
              <w:rPr>
                <w:rFonts w:ascii="Times New Roman" w:eastAsia="Times New Roman" w:hAnsi="Times New Roman" w:cs="Times New Roman"/>
                <w:color w:val="000000"/>
                <w:sz w:val="20"/>
                <w:szCs w:val="20"/>
                <w:lang w:eastAsia="ar-SA"/>
              </w:rPr>
              <w:t xml:space="preserve">Приложение №3 </w:t>
            </w:r>
            <w:r w:rsidRPr="00E63B24">
              <w:rPr>
                <w:rFonts w:ascii="Times New Roman" w:eastAsia="Times New Roman" w:hAnsi="Times New Roman" w:cs="Times New Roman"/>
                <w:color w:val="000000"/>
                <w:sz w:val="20"/>
                <w:szCs w:val="20"/>
                <w:lang w:eastAsia="ar-SA"/>
              </w:rPr>
              <w:br/>
              <w:t>к</w:t>
            </w:r>
            <w:r w:rsidRPr="00E63B24">
              <w:rPr>
                <w:rFonts w:ascii="Times New Roman" w:eastAsia="Times New Roman" w:hAnsi="Times New Roman" w:cs="Times New Roman"/>
                <w:bCs/>
                <w:color w:val="000000"/>
                <w:sz w:val="20"/>
                <w:szCs w:val="20"/>
                <w:lang w:eastAsia="ar-SA"/>
              </w:rPr>
              <w:t xml:space="preserve"> соглашению о предоставлении субсидий на возмещение части затрат, связанных со строительством 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rPr>
                <w:rFonts w:ascii="Times New Roman" w:eastAsia="Times New Roman" w:hAnsi="Times New Roman" w:cs="Times New Roman"/>
                <w:b/>
                <w:color w:val="000000"/>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b/>
          <w:bCs/>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Отчет</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о достижении показателя результативности</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субсидии на возмещение части затрат, связанных со строительством</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sz w:val="20"/>
          <w:szCs w:val="20"/>
          <w:lang w:eastAsia="ar-SA"/>
        </w:rPr>
        <w:t>подъездных путей  и инженерной  инфраструктуры к животноводческим комплексам (фермам)</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_______________________________________________________________________</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(наименование сельскохозяйственного товаропроизводителя, муниципального района)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1559"/>
        <w:gridCol w:w="1701"/>
        <w:gridCol w:w="1843"/>
        <w:gridCol w:w="2401"/>
      </w:tblGrid>
      <w:tr w:rsidR="00E63B24" w:rsidRPr="00E63B24" w:rsidTr="0032103C">
        <w:tc>
          <w:tcPr>
            <w:tcW w:w="2425"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Показатель результативности</w:t>
            </w:r>
          </w:p>
        </w:tc>
        <w:tc>
          <w:tcPr>
            <w:tcW w:w="1559"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Обязательства отчетного года</w:t>
            </w:r>
          </w:p>
        </w:tc>
        <w:tc>
          <w:tcPr>
            <w:tcW w:w="184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Фактическое выполнение обязательств отчетного года</w:t>
            </w:r>
          </w:p>
        </w:tc>
        <w:tc>
          <w:tcPr>
            <w:tcW w:w="2401"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выполнения показателя результативности</w:t>
            </w:r>
          </w:p>
        </w:tc>
      </w:tr>
      <w:tr w:rsidR="00E63B24" w:rsidRPr="00E63B24" w:rsidTr="0032103C">
        <w:tc>
          <w:tcPr>
            <w:tcW w:w="2425" w:type="dxa"/>
            <w:tcBorders>
              <w:top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Размер площади построенных подъездных путей к животноводческим фермам</w:t>
            </w:r>
          </w:p>
        </w:tc>
        <w:tc>
          <w:tcPr>
            <w:tcW w:w="1559"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кв. м.</w:t>
            </w:r>
          </w:p>
        </w:tc>
        <w:tc>
          <w:tcPr>
            <w:tcW w:w="1701" w:type="dxa"/>
            <w:tcBorders>
              <w:top w:val="single" w:sz="4" w:space="0" w:color="auto"/>
              <w:left w:val="single" w:sz="4" w:space="0" w:color="auto"/>
              <w:bottom w:val="single" w:sz="4" w:space="0" w:color="auto"/>
              <w:right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1843" w:type="dxa"/>
            <w:tcBorders>
              <w:top w:val="single" w:sz="4" w:space="0" w:color="auto"/>
              <w:left w:val="single" w:sz="4" w:space="0" w:color="auto"/>
              <w:bottom w:val="single" w:sz="4" w:space="0" w:color="auto"/>
              <w:right w:val="nil"/>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c>
          <w:tcPr>
            <w:tcW w:w="2401" w:type="dxa"/>
            <w:tcBorders>
              <w:top w:val="single" w:sz="4" w:space="0" w:color="auto"/>
              <w:left w:val="single" w:sz="4" w:space="0" w:color="auto"/>
              <w:bottom w:val="single" w:sz="4" w:space="0" w:color="auto"/>
            </w:tcBorders>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tbl>
      <w:tblPr>
        <w:tblW w:w="10065" w:type="dxa"/>
        <w:tblInd w:w="108" w:type="dxa"/>
        <w:tblLayout w:type="fixed"/>
        <w:tblLook w:val="0000" w:firstRow="0" w:lastRow="0" w:firstColumn="0" w:lastColumn="0" w:noHBand="0" w:noVBand="0"/>
      </w:tblPr>
      <w:tblGrid>
        <w:gridCol w:w="4962"/>
        <w:gridCol w:w="5103"/>
      </w:tblGrid>
      <w:tr w:rsidR="00E63B24" w:rsidRPr="00E63B24" w:rsidTr="0032103C">
        <w:trPr>
          <w:trHeight w:val="1413"/>
        </w:trPr>
        <w:tc>
          <w:tcPr>
            <w:tcW w:w="4962" w:type="dxa"/>
          </w:tcPr>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Руководитель Получателя субсидии</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sz w:val="20"/>
                <w:szCs w:val="20"/>
                <w:lang w:eastAsia="ar-SA"/>
              </w:rPr>
              <w:t xml:space="preserve">(уполномоченное лицо)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  ___________________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 xml:space="preserve">             (подпись)                                   (Ф.И.О.)</w:t>
            </w:r>
            <w:r w:rsidRPr="00E63B24">
              <w:rPr>
                <w:rFonts w:ascii="Times New Roman" w:eastAsia="Times New Roman" w:hAnsi="Times New Roman" w:cs="Times New Roman"/>
                <w:bCs/>
                <w:sz w:val="20"/>
                <w:szCs w:val="20"/>
                <w:lang w:eastAsia="ar-SA"/>
              </w:rPr>
              <w:t xml:space="preserve">                           </w:t>
            </w:r>
          </w:p>
        </w:tc>
        <w:tc>
          <w:tcPr>
            <w:tcW w:w="5103" w:type="dxa"/>
          </w:tcPr>
          <w:p w:rsidR="00E63B24" w:rsidRPr="00E63B24" w:rsidRDefault="00E63B24" w:rsidP="00E63B24">
            <w:pPr>
              <w:spacing w:after="0" w:line="240" w:lineRule="auto"/>
              <w:ind w:firstLine="709"/>
              <w:rPr>
                <w:rFonts w:ascii="Times New Roman" w:eastAsia="Times New Roman" w:hAnsi="Times New Roman" w:cs="Times New Roman"/>
                <w:bCs/>
                <w:sz w:val="20"/>
                <w:szCs w:val="20"/>
                <w:lang w:eastAsia="ar-SA"/>
              </w:rPr>
            </w:pPr>
            <w:r w:rsidRPr="00E63B24">
              <w:rPr>
                <w:rFonts w:ascii="Times New Roman" w:eastAsia="Times New Roman" w:hAnsi="Times New Roman" w:cs="Times New Roman"/>
                <w:sz w:val="20"/>
                <w:szCs w:val="20"/>
                <w:lang w:eastAsia="ar-SA"/>
              </w:rPr>
              <w:t>Главный бухгалтер Получателя субсидии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  _____________________</w:t>
            </w:r>
          </w:p>
          <w:p w:rsidR="00E63B24" w:rsidRPr="00E63B24" w:rsidRDefault="00E63B24" w:rsidP="00E63B24">
            <w:pPr>
              <w:spacing w:after="0" w:line="240" w:lineRule="auto"/>
              <w:ind w:firstLine="709"/>
              <w:rPr>
                <w:rFonts w:ascii="Times New Roman" w:eastAsia="Times New Roman" w:hAnsi="Times New Roman" w:cs="Times New Roman"/>
                <w:bCs/>
                <w:sz w:val="20"/>
                <w:szCs w:val="20"/>
                <w:u w:val="single"/>
                <w:lang w:eastAsia="ar-SA"/>
              </w:rPr>
            </w:pPr>
            <w:r w:rsidRPr="00E63B24">
              <w:rPr>
                <w:rFonts w:ascii="Times New Roman" w:eastAsia="Times New Roman" w:hAnsi="Times New Roman" w:cs="Times New Roman"/>
                <w:sz w:val="20"/>
                <w:szCs w:val="20"/>
                <w:lang w:eastAsia="ar-SA"/>
              </w:rPr>
              <w:t xml:space="preserve">            (подпись)                                     (Ф.И.О.)</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М. П. «_____» ______________ 20___ г.</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Исп.: 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АДМИНИСТРАЦИЯ ДУБЕНСКОГО МУНИЦИПАЛЬНОГО РАЙОНА</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РЕСПУБЛИКИ МОРДОВИЯ</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sz w:val="20"/>
          <w:szCs w:val="20"/>
          <w:lang w:eastAsia="ar-SA"/>
        </w:rPr>
        <w:t>ПОСТАНОВЛЕНИЕ</w:t>
      </w:r>
    </w:p>
    <w:p w:rsidR="00E63B24" w:rsidRPr="00E63B24" w:rsidRDefault="00E63B24" w:rsidP="00E63B24">
      <w:pPr>
        <w:spacing w:after="0" w:line="240" w:lineRule="auto"/>
        <w:ind w:firstLine="709"/>
        <w:jc w:val="both"/>
        <w:rPr>
          <w:rFonts w:ascii="Times New Roman" w:eastAsia="Times New Roman" w:hAnsi="Times New Roman" w:cs="Times New Roman"/>
          <w:b/>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15.05.2019                                                                                                        №338</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 Дубенки</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p>
    <w:p w:rsidR="00E63B24" w:rsidRPr="00E63B24" w:rsidRDefault="00E63B24" w:rsidP="00E63B24">
      <w:pPr>
        <w:keepNext/>
        <w:spacing w:after="0" w:line="240" w:lineRule="auto"/>
        <w:ind w:firstLine="709"/>
        <w:jc w:val="center"/>
        <w:outlineLvl w:val="0"/>
        <w:rPr>
          <w:rFonts w:ascii="Times New Roman" w:eastAsia="Times New Roman" w:hAnsi="Times New Roman" w:cs="Times New Roman"/>
          <w:b/>
          <w:bCs/>
          <w:color w:val="000000" w:themeColor="text1"/>
          <w:kern w:val="32"/>
          <w:sz w:val="20"/>
          <w:szCs w:val="20"/>
          <w:lang w:eastAsia="ar-SA"/>
        </w:rPr>
      </w:pPr>
      <w:r w:rsidRPr="00E63B24">
        <w:rPr>
          <w:rFonts w:ascii="Times New Roman" w:eastAsia="Times New Roman" w:hAnsi="Times New Roman" w:cs="Times New Roman"/>
          <w:color w:val="000000" w:themeColor="text1"/>
          <w:kern w:val="32"/>
          <w:sz w:val="20"/>
          <w:szCs w:val="20"/>
          <w:lang w:eastAsia="ar-SA"/>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p>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r w:rsidRPr="00E63B24">
        <w:rPr>
          <w:rFonts w:ascii="Times New Roman" w:eastAsia="Times New Roman" w:hAnsi="Times New Roman" w:cs="Times New Roman"/>
          <w:color w:val="000000" w:themeColor="text1"/>
          <w:sz w:val="20"/>
          <w:szCs w:val="20"/>
          <w:lang w:eastAsia="ar-SA"/>
        </w:rPr>
        <w:t xml:space="preserve">В соответствии со </w:t>
      </w:r>
      <w:r w:rsidRPr="00E63B24">
        <w:rPr>
          <w:rFonts w:ascii="Times New Roman" w:eastAsia="Times New Roman" w:hAnsi="Times New Roman" w:cs="Times New Roman"/>
          <w:b/>
          <w:bCs/>
          <w:color w:val="000000" w:themeColor="text1"/>
          <w:sz w:val="20"/>
          <w:szCs w:val="20"/>
          <w:lang w:eastAsia="ar-SA"/>
        </w:rPr>
        <w:t>ст. 49</w:t>
      </w:r>
      <w:r w:rsidRPr="00E63B24">
        <w:rPr>
          <w:rFonts w:ascii="Times New Roman" w:eastAsia="Times New Roman" w:hAnsi="Times New Roman" w:cs="Times New Roman"/>
          <w:b/>
          <w:color w:val="000000" w:themeColor="text1"/>
          <w:sz w:val="20"/>
          <w:szCs w:val="20"/>
          <w:lang w:eastAsia="ar-SA"/>
        </w:rPr>
        <w:t xml:space="preserve">, </w:t>
      </w:r>
      <w:r w:rsidRPr="00E63B24">
        <w:rPr>
          <w:rFonts w:ascii="Times New Roman" w:eastAsia="Times New Roman" w:hAnsi="Times New Roman" w:cs="Times New Roman"/>
          <w:b/>
          <w:bCs/>
          <w:color w:val="000000" w:themeColor="text1"/>
          <w:sz w:val="20"/>
          <w:szCs w:val="20"/>
          <w:lang w:eastAsia="ar-SA"/>
        </w:rPr>
        <w:t>50</w:t>
      </w:r>
      <w:r w:rsidRPr="00E63B24">
        <w:rPr>
          <w:rFonts w:ascii="Times New Roman" w:eastAsia="Times New Roman" w:hAnsi="Times New Roman" w:cs="Times New Roman"/>
          <w:color w:val="000000" w:themeColor="text1"/>
          <w:sz w:val="20"/>
          <w:szCs w:val="20"/>
          <w:lang w:eastAsia="ar-SA"/>
        </w:rPr>
        <w:t xml:space="preserve"> Уголовного кодекса Российской Федерации, </w:t>
      </w:r>
      <w:r w:rsidRPr="00E63B24">
        <w:rPr>
          <w:rFonts w:ascii="Times New Roman" w:eastAsia="Times New Roman" w:hAnsi="Times New Roman" w:cs="Times New Roman"/>
          <w:b/>
          <w:bCs/>
          <w:color w:val="000000" w:themeColor="text1"/>
          <w:sz w:val="20"/>
          <w:szCs w:val="20"/>
          <w:lang w:eastAsia="ar-SA"/>
        </w:rPr>
        <w:t>ст. 25</w:t>
      </w:r>
      <w:r w:rsidRPr="00E63B24">
        <w:rPr>
          <w:rFonts w:ascii="Times New Roman" w:eastAsia="Times New Roman" w:hAnsi="Times New Roman" w:cs="Times New Roman"/>
          <w:b/>
          <w:color w:val="000000" w:themeColor="text1"/>
          <w:sz w:val="20"/>
          <w:szCs w:val="20"/>
          <w:lang w:eastAsia="ar-SA"/>
        </w:rPr>
        <w:t xml:space="preserve">, </w:t>
      </w:r>
      <w:r w:rsidRPr="00E63B24">
        <w:rPr>
          <w:rFonts w:ascii="Times New Roman" w:eastAsia="Times New Roman" w:hAnsi="Times New Roman" w:cs="Times New Roman"/>
          <w:b/>
          <w:bCs/>
          <w:color w:val="000000" w:themeColor="text1"/>
          <w:sz w:val="20"/>
          <w:szCs w:val="20"/>
          <w:lang w:eastAsia="ar-SA"/>
        </w:rPr>
        <w:t>39</w:t>
      </w:r>
      <w:r w:rsidRPr="00E63B24">
        <w:rPr>
          <w:rFonts w:ascii="Times New Roman" w:eastAsia="Times New Roman" w:hAnsi="Times New Roman" w:cs="Times New Roman"/>
          <w:color w:val="000000" w:themeColor="text1"/>
          <w:sz w:val="20"/>
          <w:szCs w:val="20"/>
          <w:lang w:eastAsia="ar-SA"/>
        </w:rPr>
        <w:t xml:space="preserve"> Уголовно-исполнительного кодекса Российской Федерации, принимая во внимание информацию уголовно-исполнительной инспекции о разработке и утверждению нового перечня мест для отбывания наказания в виде исправительных работ осужденными, не имеющими основного места работы в Дубенском муниципальном районе от 21.01.2019 г. N 14/ТО/69/14/4-19 и по согласованию с уголовно-исполнительной инспекцией, администрация Дубенского муниципального района постановляет:</w:t>
      </w:r>
    </w:p>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bookmarkStart w:id="23" w:name="sub_1"/>
      <w:r w:rsidRPr="00E63B24">
        <w:rPr>
          <w:rFonts w:ascii="Times New Roman" w:eastAsia="Times New Roman" w:hAnsi="Times New Roman" w:cs="Times New Roman"/>
          <w:color w:val="000000" w:themeColor="text1"/>
          <w:sz w:val="20"/>
          <w:szCs w:val="20"/>
          <w:lang w:eastAsia="ar-SA"/>
        </w:rPr>
        <w:t>1. Утвердить вид обязательных работ и объекты, на которых они отбываются в Дубенском муниципальном районе (</w:t>
      </w:r>
      <w:r w:rsidRPr="00E63B24">
        <w:rPr>
          <w:rFonts w:ascii="Times New Roman" w:eastAsia="Times New Roman" w:hAnsi="Times New Roman" w:cs="Times New Roman"/>
          <w:b/>
          <w:bCs/>
          <w:color w:val="000000" w:themeColor="text1"/>
          <w:sz w:val="20"/>
          <w:szCs w:val="20"/>
          <w:lang w:eastAsia="ar-SA"/>
        </w:rPr>
        <w:t>Приложение №1</w:t>
      </w:r>
      <w:r w:rsidRPr="00E63B24">
        <w:rPr>
          <w:rFonts w:ascii="Times New Roman" w:eastAsia="Times New Roman" w:hAnsi="Times New Roman" w:cs="Times New Roman"/>
          <w:color w:val="000000" w:themeColor="text1"/>
          <w:sz w:val="20"/>
          <w:szCs w:val="20"/>
          <w:lang w:eastAsia="ar-SA"/>
        </w:rPr>
        <w:t>).</w:t>
      </w:r>
    </w:p>
    <w:bookmarkEnd w:id="23"/>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r w:rsidRPr="00E63B24">
        <w:rPr>
          <w:rFonts w:ascii="Times New Roman" w:eastAsia="Times New Roman" w:hAnsi="Times New Roman" w:cs="Times New Roman"/>
          <w:color w:val="000000" w:themeColor="text1"/>
          <w:sz w:val="20"/>
          <w:szCs w:val="20"/>
          <w:lang w:eastAsia="ar-SA"/>
        </w:rPr>
        <w:t>2. Утвердить места для отбывания наказания в виде исправительных работ осужденным, не имеющим основного места работы в Дубенском муниципальном районе (</w:t>
      </w:r>
      <w:r w:rsidRPr="00E63B24">
        <w:rPr>
          <w:rFonts w:ascii="Times New Roman" w:eastAsia="Times New Roman" w:hAnsi="Times New Roman" w:cs="Times New Roman"/>
          <w:b/>
          <w:bCs/>
          <w:color w:val="000000" w:themeColor="text1"/>
          <w:sz w:val="20"/>
          <w:szCs w:val="20"/>
          <w:lang w:eastAsia="ar-SA"/>
        </w:rPr>
        <w:t>Приложение №2</w:t>
      </w:r>
      <w:r w:rsidRPr="00E63B24">
        <w:rPr>
          <w:rFonts w:ascii="Times New Roman" w:eastAsia="Times New Roman" w:hAnsi="Times New Roman" w:cs="Times New Roman"/>
          <w:color w:val="000000" w:themeColor="text1"/>
          <w:sz w:val="20"/>
          <w:szCs w:val="20"/>
          <w:lang w:eastAsia="ar-SA"/>
        </w:rPr>
        <w:t>).</w:t>
      </w:r>
    </w:p>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r w:rsidRPr="00E63B24">
        <w:rPr>
          <w:rFonts w:ascii="Times New Roman" w:eastAsia="Times New Roman" w:hAnsi="Times New Roman" w:cs="Times New Roman"/>
          <w:color w:val="000000" w:themeColor="text1"/>
          <w:sz w:val="20"/>
          <w:szCs w:val="20"/>
          <w:lang w:eastAsia="ar-SA"/>
        </w:rPr>
        <w:t>3. Рекомендовать руководителям предприятий, организаций и учреждений, указанных в приложениях №1, №2 к настоящему постановлению:</w:t>
      </w:r>
    </w:p>
    <w:p w:rsidR="00E63B24" w:rsidRPr="00E63B24" w:rsidRDefault="00E63B24" w:rsidP="00E63B24">
      <w:pPr>
        <w:spacing w:after="0" w:line="240" w:lineRule="auto"/>
        <w:ind w:firstLine="709"/>
        <w:rPr>
          <w:rFonts w:ascii="Times New Roman" w:eastAsia="Times New Roman" w:hAnsi="Times New Roman" w:cs="Times New Roman"/>
          <w:color w:val="000000" w:themeColor="text1"/>
          <w:sz w:val="20"/>
          <w:szCs w:val="20"/>
          <w:lang w:eastAsia="ar-SA"/>
        </w:rPr>
      </w:pPr>
      <w:r w:rsidRPr="00E63B24">
        <w:rPr>
          <w:rFonts w:ascii="Times New Roman" w:eastAsia="Times New Roman" w:hAnsi="Times New Roman" w:cs="Times New Roman"/>
          <w:color w:val="000000" w:themeColor="text1"/>
          <w:sz w:val="20"/>
          <w:szCs w:val="20"/>
          <w:lang w:eastAsia="ar-SA"/>
        </w:rPr>
        <w:t>- обеспечить исполнение законодательства об отбывании наказаний лицами, осужденными к обязательным и исправительным работам, состоящих на учете в филиале по Дубенскому муниципальному району ФКУ УИИ УФСИН России по Республике Мордовия (далее УИИ) путем предоставления не менее одного рабочего места для осужденного по направлению УИИ, а также необходимым хозяйственным инвентарем и материалами;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по запросу УИИ предоставлять сведения об имеющихся и (или) открывшихся свободных вакансиях для осужденных к исправительным работам.</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4. </w:t>
      </w:r>
      <w:bookmarkStart w:id="24" w:name="sub_4"/>
      <w:r w:rsidRPr="00E63B24">
        <w:rPr>
          <w:rFonts w:ascii="Times New Roman" w:eastAsia="Times New Roman" w:hAnsi="Times New Roman" w:cs="Times New Roman"/>
          <w:sz w:val="20"/>
          <w:szCs w:val="20"/>
          <w:lang w:eastAsia="ar-SA"/>
        </w:rPr>
        <w:t>Контроль за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 Признать утратившим силу постановления администрации Дубенского муниципального района от 13.02.2015 г. №87, от 02.03.2016 г. №125, от 05.12.2016 г. №782</w:t>
      </w:r>
      <w:r w:rsidRPr="00E63B24">
        <w:rPr>
          <w:rFonts w:ascii="Times New Roman" w:eastAsia="Times New Roman" w:hAnsi="Times New Roman" w:cs="Times New Roman"/>
          <w:b/>
          <w:bCs/>
          <w:color w:val="106BBE"/>
          <w:sz w:val="20"/>
          <w:szCs w:val="20"/>
          <w:lang w:eastAsia="ar-SA"/>
        </w:rPr>
        <w:t>.</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25" w:name="sub_5"/>
      <w:bookmarkEnd w:id="24"/>
      <w:r w:rsidRPr="00E63B24">
        <w:rPr>
          <w:rFonts w:ascii="Times New Roman" w:eastAsia="Times New Roman" w:hAnsi="Times New Roman" w:cs="Times New Roman"/>
          <w:sz w:val="20"/>
          <w:szCs w:val="20"/>
          <w:lang w:eastAsia="ar-SA"/>
        </w:rPr>
        <w:t xml:space="preserve">6. </w:t>
      </w:r>
      <w:bookmarkStart w:id="26" w:name="sub_6"/>
      <w:bookmarkEnd w:id="25"/>
      <w:r w:rsidRPr="00E63B24">
        <w:rPr>
          <w:rFonts w:ascii="Times New Roman" w:eastAsia="Times New Roman" w:hAnsi="Times New Roman" w:cs="Times New Roman"/>
          <w:sz w:val="20"/>
          <w:szCs w:val="20"/>
          <w:lang w:eastAsia="ar-SA"/>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63B24">
        <w:rPr>
          <w:rFonts w:ascii="Times New Roman" w:eastAsia="Times New Roman" w:hAnsi="Times New Roman" w:cs="Times New Roman"/>
          <w:sz w:val="20"/>
          <w:szCs w:val="20"/>
          <w:lang w:val="en-US" w:eastAsia="ar-SA"/>
        </w:rPr>
        <w:t>http</w:t>
      </w:r>
      <w:r w:rsidRPr="00E63B24">
        <w:rPr>
          <w:rFonts w:ascii="Times New Roman" w:eastAsia="Times New Roman" w:hAnsi="Times New Roman" w:cs="Times New Roman"/>
          <w:sz w:val="20"/>
          <w:szCs w:val="20"/>
          <w:lang w:eastAsia="ar-SA"/>
        </w:rPr>
        <w:t>:\\</w:t>
      </w:r>
      <w:r w:rsidRPr="00E63B24">
        <w:rPr>
          <w:rFonts w:ascii="Times New Roman" w:eastAsia="Times New Roman" w:hAnsi="Times New Roman" w:cs="Times New Roman"/>
          <w:sz w:val="20"/>
          <w:szCs w:val="20"/>
          <w:lang w:val="en-US" w:eastAsia="ar-SA"/>
        </w:rPr>
        <w:t>dubenki</w:t>
      </w:r>
      <w:r w:rsidRPr="00E63B24">
        <w:rPr>
          <w:rFonts w:ascii="Times New Roman" w:eastAsia="Times New Roman" w:hAnsi="Times New Roman" w:cs="Times New Roman"/>
          <w:sz w:val="20"/>
          <w:szCs w:val="20"/>
          <w:lang w:eastAsia="ar-SA"/>
        </w:rPr>
        <w:t>.</w:t>
      </w:r>
      <w:r w:rsidRPr="00E63B24">
        <w:rPr>
          <w:rFonts w:ascii="Times New Roman" w:eastAsia="Times New Roman" w:hAnsi="Times New Roman" w:cs="Times New Roman"/>
          <w:sz w:val="20"/>
          <w:szCs w:val="20"/>
          <w:lang w:val="en-US" w:eastAsia="ar-SA"/>
        </w:rPr>
        <w:t>e</w:t>
      </w:r>
      <w:r w:rsidRPr="00E63B24">
        <w:rPr>
          <w:rFonts w:ascii="Times New Roman" w:eastAsia="Times New Roman" w:hAnsi="Times New Roman" w:cs="Times New Roman"/>
          <w:sz w:val="20"/>
          <w:szCs w:val="20"/>
          <w:lang w:eastAsia="ar-SA"/>
        </w:rPr>
        <w:t>-</w:t>
      </w:r>
      <w:r w:rsidRPr="00E63B24">
        <w:rPr>
          <w:rFonts w:ascii="Times New Roman" w:eastAsia="Times New Roman" w:hAnsi="Times New Roman" w:cs="Times New Roman"/>
          <w:sz w:val="20"/>
          <w:szCs w:val="20"/>
          <w:lang w:val="en-US" w:eastAsia="ar-SA"/>
        </w:rPr>
        <w:t>mordovia</w:t>
      </w:r>
      <w:r w:rsidRPr="00E63B24">
        <w:rPr>
          <w:rFonts w:ascii="Times New Roman" w:eastAsia="Times New Roman" w:hAnsi="Times New Roman" w:cs="Times New Roman"/>
          <w:sz w:val="20"/>
          <w:szCs w:val="20"/>
          <w:lang w:eastAsia="ar-SA"/>
        </w:rPr>
        <w:t>.</w:t>
      </w:r>
      <w:r w:rsidRPr="00E63B24">
        <w:rPr>
          <w:rFonts w:ascii="Times New Roman" w:eastAsia="Times New Roman" w:hAnsi="Times New Roman" w:cs="Times New Roman"/>
          <w:sz w:val="20"/>
          <w:szCs w:val="20"/>
          <w:lang w:val="en-US" w:eastAsia="ar-SA"/>
        </w:rPr>
        <w:t>ru</w:t>
      </w:r>
      <w:r w:rsidRPr="00E63B24">
        <w:rPr>
          <w:rFonts w:ascii="Times New Roman" w:eastAsia="Times New Roman" w:hAnsi="Times New Roman" w:cs="Times New Roman"/>
          <w:sz w:val="20"/>
          <w:szCs w:val="20"/>
          <w:lang w:eastAsia="ar-SA"/>
        </w:rPr>
        <w:t>.</w:t>
      </w:r>
    </w:p>
    <w:bookmarkEnd w:id="26"/>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7. Настоящее постановление вступает в силу с момента опубликования.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p>
    <w:tbl>
      <w:tblPr>
        <w:tblW w:w="0" w:type="auto"/>
        <w:jc w:val="center"/>
        <w:tblLook w:val="0000" w:firstRow="0" w:lastRow="0" w:firstColumn="0" w:lastColumn="0" w:noHBand="0" w:noVBand="0"/>
      </w:tblPr>
      <w:tblGrid>
        <w:gridCol w:w="6370"/>
        <w:gridCol w:w="3201"/>
      </w:tblGrid>
      <w:tr w:rsidR="00E63B24" w:rsidRPr="00E63B24" w:rsidTr="0032103C">
        <w:trPr>
          <w:jc w:val="center"/>
        </w:trPr>
        <w:tc>
          <w:tcPr>
            <w:tcW w:w="6666" w:type="dxa"/>
            <w:tcBorders>
              <w:top w:val="nil"/>
              <w:left w:val="nil"/>
              <w:bottom w:val="nil"/>
              <w:right w:val="nil"/>
            </w:tcBorders>
          </w:tcPr>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Глава Дубенского </w:t>
            </w:r>
            <w:r w:rsidRPr="00E63B24">
              <w:rPr>
                <w:rFonts w:ascii="Times New Roman" w:eastAsia="Times New Roman" w:hAnsi="Times New Roman" w:cs="Times New Roman"/>
                <w:sz w:val="20"/>
                <w:szCs w:val="20"/>
              </w:rPr>
              <w:br/>
              <w:t>муниципального района</w:t>
            </w:r>
          </w:p>
        </w:tc>
        <w:tc>
          <w:tcPr>
            <w:tcW w:w="3333" w:type="dxa"/>
            <w:tcBorders>
              <w:top w:val="nil"/>
              <w:left w:val="nil"/>
              <w:bottom w:val="nil"/>
              <w:right w:val="nil"/>
            </w:tcBorders>
          </w:tcPr>
          <w:p w:rsidR="00E63B24" w:rsidRPr="00E63B24" w:rsidRDefault="00E63B24" w:rsidP="00E63B24">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С.Г. Плешаков </w:t>
            </w: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bookmarkStart w:id="27" w:name="sub_1000"/>
      <w:r w:rsidRPr="00E63B24">
        <w:rPr>
          <w:rFonts w:ascii="Times New Roman" w:eastAsia="Times New Roman" w:hAnsi="Times New Roman" w:cs="Times New Roman"/>
          <w:sz w:val="20"/>
          <w:szCs w:val="20"/>
          <w:lang w:eastAsia="ar-SA"/>
        </w:rPr>
        <w:br w:type="page"/>
      </w:r>
    </w:p>
    <w:tbl>
      <w:tblPr>
        <w:tblpPr w:leftFromText="180" w:rightFromText="180" w:horzAnchor="margin" w:tblpY="-555"/>
        <w:tblW w:w="0" w:type="auto"/>
        <w:tblLook w:val="01E0" w:firstRow="1" w:lastRow="1" w:firstColumn="1" w:lastColumn="1" w:noHBand="0" w:noVBand="0"/>
      </w:tblPr>
      <w:tblGrid>
        <w:gridCol w:w="4794"/>
        <w:gridCol w:w="4777"/>
      </w:tblGrid>
      <w:tr w:rsidR="00E63B24" w:rsidRPr="00E63B24" w:rsidTr="0032103C">
        <w:tc>
          <w:tcPr>
            <w:tcW w:w="5148" w:type="dxa"/>
          </w:tcPr>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СОГЛАСОВАНО: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Инспектор Чамзинского МФ </w:t>
            </w: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ФКУ УИИ УФСИН России по Республике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sz w:val="20"/>
                <w:szCs w:val="20"/>
                <w:lang w:eastAsia="ar-SA"/>
              </w:rPr>
              <w:t xml:space="preserve">____________ </w:t>
            </w:r>
            <w:r w:rsidRPr="00E63B24">
              <w:rPr>
                <w:rFonts w:ascii="Times New Roman" w:eastAsia="Times New Roman" w:hAnsi="Times New Roman" w:cs="Times New Roman"/>
                <w:sz w:val="20"/>
                <w:szCs w:val="20"/>
                <w:lang w:eastAsia="ar-SA"/>
              </w:rPr>
              <w:t>А.В.Грико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 20___г.</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sz w:val="20"/>
                <w:szCs w:val="20"/>
                <w:lang w:eastAsia="ar-SA"/>
              </w:rPr>
              <w:t xml:space="preserve">                                        </w:t>
            </w:r>
          </w:p>
        </w:tc>
        <w:tc>
          <w:tcPr>
            <w:tcW w:w="5148" w:type="dxa"/>
          </w:tcPr>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Приложение №1</w:t>
            </w:r>
          </w:p>
          <w:p w:rsidR="00E63B24" w:rsidRPr="00E63B24" w:rsidRDefault="00E63B24" w:rsidP="00E63B24">
            <w:pPr>
              <w:spacing w:after="0" w:line="240" w:lineRule="auto"/>
              <w:ind w:firstLine="709"/>
              <w:jc w:val="right"/>
              <w:rPr>
                <w:rFonts w:ascii="Times New Roman" w:eastAsia="Times New Roman" w:hAnsi="Times New Roman" w:cs="Times New Roman"/>
                <w:bCs/>
                <w:color w:val="26282F"/>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УТВЕРЖДЕНО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постановлением администрации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Дубенского муниципального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района Республики Мордовия </w:t>
            </w:r>
          </w:p>
          <w:p w:rsidR="00E63B24" w:rsidRPr="00E63B24" w:rsidRDefault="00E63B24" w:rsidP="00E63B24">
            <w:pPr>
              <w:spacing w:after="0" w:line="240" w:lineRule="auto"/>
              <w:ind w:firstLine="709"/>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bCs/>
                <w:color w:val="26282F"/>
                <w:sz w:val="20"/>
                <w:szCs w:val="20"/>
                <w:lang w:eastAsia="ar-SA"/>
              </w:rPr>
              <w:t>от  15.05.2019  № 338</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p>
    <w:bookmarkEnd w:id="27"/>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w:t>
      </w:r>
    </w:p>
    <w:p w:rsidR="00E63B24" w:rsidRPr="00E63B24" w:rsidRDefault="00E63B24" w:rsidP="00E63B24">
      <w:pPr>
        <w:keepNext/>
        <w:spacing w:after="0" w:line="240" w:lineRule="auto"/>
        <w:ind w:firstLine="709"/>
        <w:jc w:val="center"/>
        <w:outlineLvl w:val="0"/>
        <w:rPr>
          <w:rFonts w:ascii="Times New Roman" w:eastAsia="Times New Roman" w:hAnsi="Times New Roman" w:cs="Times New Roman"/>
          <w:b/>
          <w:bCs/>
          <w:kern w:val="32"/>
          <w:sz w:val="20"/>
          <w:szCs w:val="20"/>
          <w:lang w:eastAsia="ar-SA"/>
        </w:rPr>
      </w:pPr>
      <w:r w:rsidRPr="00E63B24">
        <w:rPr>
          <w:rFonts w:ascii="Times New Roman" w:eastAsia="Times New Roman" w:hAnsi="Times New Roman" w:cs="Times New Roman"/>
          <w:b/>
          <w:bCs/>
          <w:kern w:val="32"/>
          <w:sz w:val="20"/>
          <w:szCs w:val="20"/>
          <w:lang w:eastAsia="ar-SA"/>
        </w:rPr>
        <w:t>Вид обязательных работ</w:t>
      </w:r>
      <w:r w:rsidRPr="00E63B24">
        <w:rPr>
          <w:rFonts w:ascii="Times New Roman" w:eastAsia="Times New Roman" w:hAnsi="Times New Roman" w:cs="Times New Roman"/>
          <w:b/>
          <w:bCs/>
          <w:kern w:val="32"/>
          <w:sz w:val="20"/>
          <w:szCs w:val="20"/>
          <w:lang w:eastAsia="ar-SA"/>
        </w:rPr>
        <w:br/>
        <w:t>и объекты, на которых они отбываются в Дубенском муниципальном районе</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color w:val="26282F"/>
          <w:sz w:val="20"/>
          <w:szCs w:val="20"/>
          <w:lang w:eastAsia="ar-SA"/>
        </w:rPr>
        <w:t>К видам обязательных работ относятся: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санитарная очистка территории;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очистка территории от снега;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озеленение территории;</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сбор бытовых отходов и мусора;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обрезка (вырубка) кустарников, уборка сухой травы и бурьяна;</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побелка деревьев и бордюров;</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покраска павильонов, ограждений и иных объектов улично-дорожной инфраструктуры;</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полив цветочных клумб.</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bCs/>
          <w:color w:val="26282F"/>
          <w:sz w:val="20"/>
          <w:szCs w:val="20"/>
          <w:lang w:eastAsia="ar-SA"/>
        </w:rPr>
        <w:t>К объектам, на которых отбываются обязательные работы относятся: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 Администрация Ардатовского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 Администрация Березовского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 Администрация Дубенского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4. Администрация Енгалычевского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 Администрация Кабаевского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6. Администрация Кочкуровского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7. Администрация Красинского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8. Администрация Ломатского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9. Администрация Моргинского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10. Администрация Николаевского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11. Администрация Петровского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12. Администрация Поводимовского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13. Администрация Пуркаевского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14. Администрация Чеберчинского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15. Администрация Чиндяновского сельского поселения Дубенского муниципального района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bookmarkStart w:id="28" w:name="sub_2000"/>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jc w:val="both"/>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both"/>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both"/>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p w:rsidR="00E63B24" w:rsidRPr="00E63B24" w:rsidRDefault="00E63B24" w:rsidP="00E63B24">
      <w:pPr>
        <w:spacing w:after="0" w:line="240" w:lineRule="auto"/>
        <w:ind w:firstLine="709"/>
        <w:jc w:val="right"/>
        <w:rPr>
          <w:rFonts w:ascii="Times New Roman" w:eastAsia="Times New Roman" w:hAnsi="Times New Roman" w:cs="Times New Roman"/>
          <w:b/>
          <w:bCs/>
          <w:color w:val="26282F"/>
          <w:sz w:val="20"/>
          <w:szCs w:val="20"/>
          <w:lang w:eastAsia="ar-SA"/>
        </w:rPr>
      </w:pPr>
    </w:p>
    <w:bookmarkEnd w:id="28"/>
    <w:tbl>
      <w:tblPr>
        <w:tblpPr w:leftFromText="180" w:rightFromText="180" w:horzAnchor="margin" w:tblpY="-555"/>
        <w:tblW w:w="0" w:type="auto"/>
        <w:tblLook w:val="01E0" w:firstRow="1" w:lastRow="1" w:firstColumn="1" w:lastColumn="1" w:noHBand="0" w:noVBand="0"/>
      </w:tblPr>
      <w:tblGrid>
        <w:gridCol w:w="4794"/>
        <w:gridCol w:w="4777"/>
      </w:tblGrid>
      <w:tr w:rsidR="00E63B24" w:rsidRPr="00E63B24" w:rsidTr="0032103C">
        <w:tc>
          <w:tcPr>
            <w:tcW w:w="5148" w:type="dxa"/>
          </w:tcPr>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СОГЛАСОВАНО: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Инспектор Чамзинского МФ </w:t>
            </w: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ФКУ УИИ УФСИН России по Республике Мордовия</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b/>
                <w:sz w:val="20"/>
                <w:szCs w:val="20"/>
                <w:lang w:eastAsia="ar-SA"/>
              </w:rPr>
              <w:t xml:space="preserve">____________ </w:t>
            </w:r>
            <w:r w:rsidRPr="00E63B24">
              <w:rPr>
                <w:rFonts w:ascii="Times New Roman" w:eastAsia="Times New Roman" w:hAnsi="Times New Roman" w:cs="Times New Roman"/>
                <w:sz w:val="20"/>
                <w:szCs w:val="20"/>
                <w:lang w:eastAsia="ar-SA"/>
              </w:rPr>
              <w:t>А.В.Грико</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«___»____________ 20___г.</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sz w:val="20"/>
                <w:szCs w:val="20"/>
                <w:lang w:eastAsia="ar-SA"/>
              </w:rPr>
              <w:t xml:space="preserve">                                        </w:t>
            </w:r>
          </w:p>
        </w:tc>
        <w:tc>
          <w:tcPr>
            <w:tcW w:w="5148" w:type="dxa"/>
          </w:tcPr>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Приложение №2</w:t>
            </w:r>
          </w:p>
          <w:p w:rsidR="00E63B24" w:rsidRPr="00E63B24" w:rsidRDefault="00E63B24" w:rsidP="00E63B24">
            <w:pPr>
              <w:spacing w:after="0" w:line="240" w:lineRule="auto"/>
              <w:ind w:firstLine="709"/>
              <w:jc w:val="right"/>
              <w:rPr>
                <w:rFonts w:ascii="Times New Roman" w:eastAsia="Times New Roman" w:hAnsi="Times New Roman" w:cs="Times New Roman"/>
                <w:bCs/>
                <w:color w:val="26282F"/>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УТВЕРЖДЕНО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постановлением администрации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Дубенского муниципального </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r w:rsidRPr="00E63B24">
              <w:rPr>
                <w:rFonts w:ascii="Times New Roman" w:eastAsia="Times New Roman" w:hAnsi="Times New Roman" w:cs="Times New Roman"/>
                <w:b/>
                <w:bCs/>
                <w:color w:val="26282F"/>
                <w:sz w:val="20"/>
                <w:szCs w:val="20"/>
                <w:lang w:eastAsia="ar-SA"/>
              </w:rPr>
              <w:t xml:space="preserve">района Республики Мордовия </w:t>
            </w:r>
          </w:p>
          <w:p w:rsidR="00E63B24" w:rsidRPr="00E63B24" w:rsidRDefault="00E63B24" w:rsidP="00E63B24">
            <w:pPr>
              <w:spacing w:after="0" w:line="240" w:lineRule="auto"/>
              <w:ind w:firstLine="709"/>
              <w:rPr>
                <w:rFonts w:ascii="Times New Roman" w:eastAsia="Times New Roman" w:hAnsi="Times New Roman" w:cs="Times New Roman"/>
                <w:b/>
                <w:sz w:val="20"/>
                <w:szCs w:val="20"/>
                <w:lang w:eastAsia="ar-SA"/>
              </w:rPr>
            </w:pPr>
            <w:r w:rsidRPr="00E63B24">
              <w:rPr>
                <w:rFonts w:ascii="Times New Roman" w:eastAsia="Times New Roman" w:hAnsi="Times New Roman" w:cs="Times New Roman"/>
                <w:b/>
                <w:bCs/>
                <w:color w:val="26282F"/>
                <w:sz w:val="20"/>
                <w:szCs w:val="20"/>
                <w:lang w:eastAsia="ar-SA"/>
              </w:rPr>
              <w:t>от  15.05.2019  № 338</w:t>
            </w:r>
          </w:p>
          <w:p w:rsidR="00E63B24" w:rsidRPr="00E63B24" w:rsidRDefault="00E63B24" w:rsidP="00E63B24">
            <w:pPr>
              <w:spacing w:after="0" w:line="240" w:lineRule="auto"/>
              <w:ind w:firstLine="709"/>
              <w:rPr>
                <w:rFonts w:ascii="Times New Roman" w:eastAsia="Times New Roman" w:hAnsi="Times New Roman" w:cs="Times New Roman"/>
                <w:bCs/>
                <w:color w:val="26282F"/>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keepNext/>
        <w:spacing w:after="0" w:line="240" w:lineRule="auto"/>
        <w:ind w:firstLine="709"/>
        <w:jc w:val="center"/>
        <w:outlineLvl w:val="0"/>
        <w:rPr>
          <w:rFonts w:ascii="Times New Roman" w:eastAsia="Times New Roman" w:hAnsi="Times New Roman" w:cs="Times New Roman"/>
          <w:b/>
          <w:bCs/>
          <w:kern w:val="32"/>
          <w:sz w:val="20"/>
          <w:szCs w:val="20"/>
          <w:lang w:eastAsia="ar-SA"/>
        </w:rPr>
      </w:pPr>
      <w:r w:rsidRPr="00E63B24">
        <w:rPr>
          <w:rFonts w:ascii="Times New Roman" w:eastAsia="Times New Roman" w:hAnsi="Times New Roman" w:cs="Times New Roman"/>
          <w:b/>
          <w:bCs/>
          <w:kern w:val="32"/>
          <w:sz w:val="20"/>
          <w:szCs w:val="20"/>
          <w:lang w:eastAsia="ar-SA"/>
        </w:rPr>
        <w:t>Места для отбывания наказания</w:t>
      </w:r>
      <w:r w:rsidRPr="00E63B24">
        <w:rPr>
          <w:rFonts w:ascii="Times New Roman" w:eastAsia="Times New Roman" w:hAnsi="Times New Roman" w:cs="Times New Roman"/>
          <w:b/>
          <w:bCs/>
          <w:kern w:val="32"/>
          <w:sz w:val="20"/>
          <w:szCs w:val="20"/>
          <w:lang w:eastAsia="ar-SA"/>
        </w:rPr>
        <w:br/>
        <w:t>в виде исправительных работ осужденным, не имеющим основного места работы в Дубенском муниципальном районе</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«Агрофирма Юбилейная» (по согласованию);</w:t>
      </w:r>
    </w:p>
    <w:p w:rsidR="00E63B24" w:rsidRPr="00E63B24" w:rsidRDefault="00E63B24" w:rsidP="00E63B24">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ООО «СтройИнвест и К» (по согласованию) ;</w:t>
      </w:r>
    </w:p>
    <w:p w:rsidR="00E63B24" w:rsidRPr="00E63B24" w:rsidRDefault="00E63B24" w:rsidP="00E63B24">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«Петровское» (по согласованию);</w:t>
      </w:r>
    </w:p>
    <w:p w:rsidR="00E63B24" w:rsidRPr="00E63B24" w:rsidRDefault="00E63B24" w:rsidP="00E63B24">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КФХ «Саушкина Н.А.» (по согласованию);</w:t>
      </w:r>
    </w:p>
    <w:p w:rsidR="00E63B24" w:rsidRPr="00E63B24" w:rsidRDefault="00E63B24" w:rsidP="00E63B24">
      <w:pPr>
        <w:widowControl w:val="0"/>
        <w:numPr>
          <w:ilvl w:val="0"/>
          <w:numId w:val="6"/>
        </w:numPr>
        <w:autoSpaceDE w:val="0"/>
        <w:autoSpaceDN w:val="0"/>
        <w:adjustRightInd w:val="0"/>
        <w:spacing w:after="0" w:line="240" w:lineRule="auto"/>
        <w:ind w:left="0" w:firstLine="709"/>
        <w:jc w:val="both"/>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«Союз» (по согласованию).</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 </w:t>
      </w: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ЛИСТ СОГЛАСОВАНИЯ</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xml:space="preserve">к постановлению администрации Дубенского муниципального района </w:t>
      </w:r>
    </w:p>
    <w:p w:rsidR="00E63B24" w:rsidRPr="00E63B24" w:rsidRDefault="00E63B24" w:rsidP="00E63B24">
      <w:pPr>
        <w:spacing w:after="0" w:line="240" w:lineRule="auto"/>
        <w:ind w:firstLine="709"/>
        <w:jc w:val="center"/>
        <w:rPr>
          <w:rFonts w:ascii="Times New Roman" w:eastAsia="Times New Roman" w:hAnsi="Times New Roman" w:cs="Times New Roman"/>
          <w:color w:val="000000" w:themeColor="text1"/>
          <w:sz w:val="20"/>
          <w:szCs w:val="20"/>
          <w:lang w:eastAsia="ar-SA"/>
        </w:rPr>
      </w:pPr>
      <w:r w:rsidRPr="00E63B24">
        <w:rPr>
          <w:rFonts w:ascii="Times New Roman" w:eastAsia="Times New Roman" w:hAnsi="Times New Roman" w:cs="Times New Roman"/>
          <w:color w:val="000000" w:themeColor="text1"/>
          <w:sz w:val="20"/>
          <w:szCs w:val="20"/>
          <w:lang w:eastAsia="ar-SA"/>
        </w:rPr>
        <w:t>от 15.05.2019 № 338 «</w:t>
      </w:r>
      <w:r w:rsidRPr="00E63B24">
        <w:rPr>
          <w:rFonts w:ascii="Times New Roman" w:eastAsia="Times New Roman" w:hAnsi="Times New Roman" w:cs="Times New Roman"/>
          <w:bCs/>
          <w:color w:val="000000" w:themeColor="text1"/>
          <w:sz w:val="20"/>
          <w:szCs w:val="20"/>
          <w:lang w:eastAsia="ar-SA"/>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r w:rsidRPr="00E63B24">
        <w:rPr>
          <w:rFonts w:ascii="Times New Roman" w:eastAsia="Times New Roman" w:hAnsi="Times New Roman" w:cs="Times New Roman"/>
          <w:color w:val="000000" w:themeColor="text1"/>
          <w:sz w:val="20"/>
          <w:szCs w:val="20"/>
          <w:lang w:eastAsia="ar-SA"/>
        </w:rPr>
        <w:t>»</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lang w:eastAsia="ar-SA"/>
        </w:rPr>
      </w:pPr>
    </w:p>
    <w:tbl>
      <w:tblPr>
        <w:tblW w:w="10532" w:type="dxa"/>
        <w:tblInd w:w="-1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728"/>
        <w:gridCol w:w="3597"/>
        <w:gridCol w:w="1598"/>
        <w:gridCol w:w="1847"/>
        <w:gridCol w:w="1167"/>
      </w:tblGrid>
      <w:tr w:rsidR="00E63B24" w:rsidRPr="00E63B24" w:rsidTr="00E63B24">
        <w:tc>
          <w:tcPr>
            <w:tcW w:w="595"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 п/п</w:t>
            </w:r>
          </w:p>
        </w:tc>
        <w:tc>
          <w:tcPr>
            <w:tcW w:w="1728"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Ф.И.О.</w:t>
            </w:r>
          </w:p>
        </w:tc>
        <w:tc>
          <w:tcPr>
            <w:tcW w:w="3597"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Должность</w:t>
            </w:r>
          </w:p>
        </w:tc>
        <w:tc>
          <w:tcPr>
            <w:tcW w:w="1598"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Личная подпись</w:t>
            </w:r>
          </w:p>
        </w:tc>
        <w:tc>
          <w:tcPr>
            <w:tcW w:w="1847"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Отметка о наличии приложений</w:t>
            </w:r>
          </w:p>
        </w:tc>
        <w:tc>
          <w:tcPr>
            <w:tcW w:w="1167" w:type="dxa"/>
          </w:tcPr>
          <w:p w:rsidR="00E63B24" w:rsidRPr="00E63B24" w:rsidRDefault="00E63B24" w:rsidP="00E63B24">
            <w:pPr>
              <w:spacing w:after="0" w:line="240" w:lineRule="auto"/>
              <w:jc w:val="center"/>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Дата</w:t>
            </w:r>
          </w:p>
        </w:tc>
      </w:tr>
      <w:tr w:rsidR="00E63B24" w:rsidRPr="00E63B24" w:rsidTr="00E63B24">
        <w:trPr>
          <w:trHeight w:val="1012"/>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Косолапов А.С.</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«Агрофирма Юбилейная»</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922"/>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Пиянзин С.С.</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«СтройИнвест и К»</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899"/>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3</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Чаткин В.В.</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«Петровское»</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840"/>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lastRenderedPageBreak/>
              <w:t>4</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Саушкина Н.А.</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КФХ «Саушкина 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994"/>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5</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Грузнов В.И.</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ООО «Союз»</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6</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Еряшева А.В.</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Ардатовского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7</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Кочеткова В.А.</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Березовского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8</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Биушкин С.И.</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Дубенского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1228"/>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9</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Тюгаев А.Н.</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Енгалычевского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rPr>
          <w:trHeight w:val="1263"/>
        </w:trPr>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10</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Кечуткин М.Г.</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И.О. главы администрации Кабаевского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11</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Слушкина Л.И.</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Кочкуровского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12</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Киндина Т.Б.</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Красинского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13</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Абдрашитов Р.Р.</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Ломатского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14</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Фролов С.Д.</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Моргинского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15</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Короткова В.А.</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Николаевского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16</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Арапова Н.А.</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Петровского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17</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Суродеева В.М.</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Поводимовского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18</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Радаева Т.В.</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Пуркаевского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19</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Чинаев А.И.</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Чеберчинского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r w:rsidR="00E63B24" w:rsidRPr="00E63B24" w:rsidTr="00E63B24">
        <w:tc>
          <w:tcPr>
            <w:tcW w:w="595"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20</w:t>
            </w:r>
          </w:p>
        </w:tc>
        <w:tc>
          <w:tcPr>
            <w:tcW w:w="172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Салаева Е.Н.</w:t>
            </w:r>
          </w:p>
        </w:tc>
        <w:tc>
          <w:tcPr>
            <w:tcW w:w="359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r w:rsidRPr="00E63B24">
              <w:rPr>
                <w:rFonts w:ascii="Times New Roman" w:eastAsia="Times New Roman" w:hAnsi="Times New Roman" w:cs="Times New Roman"/>
                <w:sz w:val="20"/>
                <w:szCs w:val="20"/>
                <w:lang w:eastAsia="ar-SA"/>
              </w:rPr>
              <w:t>Глава администрации Чиндяновского сельского поселения Дубенского муниципального района</w:t>
            </w:r>
          </w:p>
        </w:tc>
        <w:tc>
          <w:tcPr>
            <w:tcW w:w="1598"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84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c>
          <w:tcPr>
            <w:tcW w:w="1167" w:type="dxa"/>
          </w:tcPr>
          <w:p w:rsidR="00E63B24" w:rsidRPr="00E63B24" w:rsidRDefault="00E63B24" w:rsidP="00E63B24">
            <w:pPr>
              <w:spacing w:after="0" w:line="240" w:lineRule="auto"/>
              <w:rPr>
                <w:rFonts w:ascii="Times New Roman" w:eastAsia="Times New Roman" w:hAnsi="Times New Roman" w:cs="Times New Roman"/>
                <w:sz w:val="20"/>
                <w:szCs w:val="20"/>
                <w:lang w:eastAsia="ar-SA"/>
              </w:rPr>
            </w:pPr>
          </w:p>
        </w:tc>
      </w:tr>
    </w:tbl>
    <w:p w:rsidR="00E63B24" w:rsidRPr="00E63B24" w:rsidRDefault="00E63B24" w:rsidP="00E63B24">
      <w:pPr>
        <w:spacing w:after="0" w:line="240" w:lineRule="auto"/>
        <w:ind w:firstLine="709"/>
        <w:rPr>
          <w:rFonts w:ascii="Times New Roman" w:eastAsia="Times New Roman" w:hAnsi="Times New Roman" w:cs="Times New Roman"/>
          <w:sz w:val="20"/>
          <w:szCs w:val="20"/>
          <w:lang w:eastAsia="ar-SA"/>
        </w:rPr>
      </w:pPr>
    </w:p>
    <w:p w:rsidR="00E63B24" w:rsidRPr="00E63B24" w:rsidRDefault="00E63B24" w:rsidP="00E63B24">
      <w:pPr>
        <w:spacing w:after="0" w:line="240" w:lineRule="auto"/>
        <w:ind w:firstLine="709"/>
        <w:rPr>
          <w:rFonts w:ascii="Times New Roman" w:hAnsi="Times New Roman" w:cs="Times New Roman"/>
          <w:sz w:val="20"/>
          <w:szCs w:val="20"/>
          <w:lang w:eastAsia="ar-SA"/>
        </w:rPr>
      </w:pPr>
    </w:p>
    <w:p w:rsidR="00E63B24" w:rsidRDefault="00E63B24" w:rsidP="00E63B24">
      <w:pPr>
        <w:spacing w:after="0" w:line="240" w:lineRule="auto"/>
        <w:ind w:firstLine="709"/>
        <w:jc w:val="center"/>
        <w:rPr>
          <w:rFonts w:ascii="Times New Roman" w:eastAsia="Times New Roman" w:hAnsi="Times New Roman" w:cs="Times New Roman"/>
          <w:b/>
          <w:sz w:val="20"/>
          <w:szCs w:val="20"/>
        </w:rPr>
      </w:pPr>
    </w:p>
    <w:p w:rsidR="00E63B24" w:rsidRDefault="00E63B24" w:rsidP="00E63B24">
      <w:pPr>
        <w:spacing w:after="0" w:line="240" w:lineRule="auto"/>
        <w:ind w:firstLine="709"/>
        <w:jc w:val="center"/>
        <w:rPr>
          <w:rFonts w:ascii="Times New Roman" w:eastAsia="Times New Roman" w:hAnsi="Times New Roman" w:cs="Times New Roman"/>
          <w:b/>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lastRenderedPageBreak/>
        <w:t>АДМИНИСТРАЦИЯ ДУБЕНСКОГО МУНИЦИПАЛЬНОГО РАЙОНА</w:t>
      </w:r>
    </w:p>
    <w:p w:rsidR="00E63B24" w:rsidRPr="00E63B24" w:rsidRDefault="00E63B24" w:rsidP="00E63B24">
      <w:pPr>
        <w:keepNext/>
        <w:spacing w:after="0" w:line="240" w:lineRule="auto"/>
        <w:ind w:firstLine="709"/>
        <w:jc w:val="center"/>
        <w:outlineLvl w:val="0"/>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РЕСПУБЛИКИ МОРДОВИЯ</w:t>
      </w:r>
    </w:p>
    <w:p w:rsidR="00E63B24" w:rsidRPr="00E63B24" w:rsidRDefault="00E63B24" w:rsidP="00E63B24">
      <w:pPr>
        <w:spacing w:after="0" w:line="240" w:lineRule="auto"/>
        <w:ind w:firstLine="709"/>
        <w:jc w:val="center"/>
        <w:outlineLvl w:val="7"/>
        <w:rPr>
          <w:rFonts w:ascii="Times New Roman" w:eastAsia="Times New Roman" w:hAnsi="Times New Roman" w:cs="Times New Roman"/>
          <w:bCs/>
          <w:iCs/>
          <w:sz w:val="20"/>
          <w:szCs w:val="20"/>
        </w:rPr>
      </w:pPr>
      <w:r w:rsidRPr="00E63B24">
        <w:rPr>
          <w:rFonts w:ascii="Times New Roman" w:eastAsia="Times New Roman" w:hAnsi="Times New Roman" w:cs="Times New Roman"/>
          <w:b/>
          <w:bCs/>
          <w:iCs/>
          <w:sz w:val="20"/>
          <w:szCs w:val="20"/>
        </w:rPr>
        <w:t>ПОСТАНОВЛЕНИЕ</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tabs>
          <w:tab w:val="left" w:pos="8385"/>
        </w:tabs>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15.05.2019                                                                                                       № 339        с.Дубенки</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 продаже  муниципального имущества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Дубенского муниципального района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посредством   публичного  предложения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В соответствии с Федеральным законом </w:t>
      </w:r>
      <w:hyperlink r:id="rId9" w:history="1">
        <w:r w:rsidRPr="00E63B24">
          <w:rPr>
            <w:rFonts w:ascii="Times New Roman" w:eastAsia="Times New Roman" w:hAnsi="Times New Roman" w:cs="Times New Roman"/>
            <w:sz w:val="20"/>
            <w:szCs w:val="20"/>
          </w:rPr>
          <w:t>от 21.12.2001 г. № 178-ФЗ</w:t>
        </w:r>
      </w:hyperlink>
      <w:r w:rsidRPr="00E63B24">
        <w:rPr>
          <w:rFonts w:ascii="Times New Roman" w:eastAsia="Times New Roman" w:hAnsi="Times New Roman" w:cs="Times New Roman"/>
          <w:sz w:val="20"/>
          <w:szCs w:val="20"/>
        </w:rPr>
        <w:t xml:space="preserve"> «О приватизации государственного и муниципального имущества», </w:t>
      </w:r>
      <w:r w:rsidRPr="00E63B24">
        <w:rPr>
          <w:rFonts w:ascii="Times New Roman" w:eastAsia="Times New Roman" w:hAnsi="Times New Roman" w:cs="Times New Roman"/>
          <w:bCs/>
          <w:sz w:val="20"/>
          <w:szCs w:val="20"/>
        </w:rPr>
        <w:t>Постановлением Правительства  РФ от 22.07.2002 № 549 «</w:t>
      </w:r>
      <w:r w:rsidRPr="00E63B24">
        <w:rPr>
          <w:rFonts w:ascii="Times New Roman" w:eastAsia="Times New Roman" w:hAnsi="Times New Roman" w:cs="Times New Roman"/>
          <w:bCs/>
          <w:color w:val="333333"/>
          <w:sz w:val="20"/>
          <w:szCs w:val="20"/>
          <w:shd w:val="clear" w:color="auto" w:fill="FFFFFF"/>
        </w:rPr>
        <w:t>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r w:rsidRPr="00E63B24">
        <w:rPr>
          <w:rFonts w:ascii="Times New Roman" w:eastAsia="Times New Roman" w:hAnsi="Times New Roman" w:cs="Times New Roman"/>
          <w:sz w:val="20"/>
          <w:szCs w:val="20"/>
          <w:shd w:val="clear" w:color="auto" w:fill="FFFFFF"/>
        </w:rPr>
        <w:t>,</w:t>
      </w:r>
      <w:r w:rsidRPr="00E63B24">
        <w:rPr>
          <w:rFonts w:ascii="Times New Roman" w:eastAsia="Times New Roman" w:hAnsi="Times New Roman" w:cs="Times New Roman"/>
          <w:sz w:val="20"/>
          <w:szCs w:val="20"/>
        </w:rPr>
        <w:t xml:space="preserve">  </w:t>
      </w:r>
      <w:hyperlink r:id="rId10" w:history="1">
        <w:r w:rsidRPr="00E63B24">
          <w:rPr>
            <w:rFonts w:ascii="Times New Roman" w:eastAsia="Times New Roman" w:hAnsi="Times New Roman" w:cs="Times New Roman"/>
            <w:sz w:val="20"/>
            <w:szCs w:val="20"/>
          </w:rPr>
          <w:t>Положением</w:t>
        </w:r>
      </w:hyperlink>
      <w:r w:rsidRPr="00E63B24">
        <w:rPr>
          <w:rFonts w:ascii="Times New Roman" w:eastAsia="Times New Roman" w:hAnsi="Times New Roman" w:cs="Times New Roman"/>
          <w:sz w:val="20"/>
          <w:szCs w:val="20"/>
        </w:rPr>
        <w:t xml:space="preserve"> об управлении муниципальной собственностью Дубенского муниципального района РМ, утвержденным </w:t>
      </w:r>
      <w:hyperlink r:id="rId11" w:history="1">
        <w:r w:rsidRPr="00E63B24">
          <w:rPr>
            <w:rFonts w:ascii="Times New Roman" w:eastAsia="Times New Roman" w:hAnsi="Times New Roman" w:cs="Times New Roman"/>
            <w:sz w:val="20"/>
            <w:szCs w:val="20"/>
          </w:rPr>
          <w:t>решением</w:t>
        </w:r>
      </w:hyperlink>
      <w:r w:rsidRPr="00E63B24">
        <w:rPr>
          <w:rFonts w:ascii="Times New Roman" w:eastAsia="Times New Roman" w:hAnsi="Times New Roman" w:cs="Times New Roman"/>
          <w:sz w:val="20"/>
          <w:szCs w:val="20"/>
        </w:rPr>
        <w:t xml:space="preserve"> совета депутатов Дубенского муниципального района РМ от 11.05.2016 г. № 252, с Прогнозным </w:t>
      </w:r>
      <w:hyperlink r:id="rId12" w:history="1">
        <w:r w:rsidRPr="00E63B24">
          <w:rPr>
            <w:rFonts w:ascii="Times New Roman" w:eastAsia="Times New Roman" w:hAnsi="Times New Roman" w:cs="Times New Roman"/>
            <w:sz w:val="20"/>
            <w:szCs w:val="20"/>
          </w:rPr>
          <w:t>планом</w:t>
        </w:r>
      </w:hyperlink>
      <w:r w:rsidRPr="00E63B24">
        <w:rPr>
          <w:rFonts w:ascii="Times New Roman" w:eastAsia="Times New Roman" w:hAnsi="Times New Roman" w:cs="Times New Roman"/>
          <w:sz w:val="20"/>
          <w:szCs w:val="20"/>
        </w:rPr>
        <w:t xml:space="preserve"> (программой) приватизации муниципального имущества Дубенского муниципального района  на 2019 год, утвержденным </w:t>
      </w:r>
      <w:hyperlink r:id="rId13" w:history="1">
        <w:r w:rsidRPr="00E63B24">
          <w:rPr>
            <w:rFonts w:ascii="Times New Roman" w:eastAsia="Times New Roman" w:hAnsi="Times New Roman" w:cs="Times New Roman"/>
            <w:sz w:val="20"/>
            <w:szCs w:val="20"/>
          </w:rPr>
          <w:t>решением</w:t>
        </w:r>
      </w:hyperlink>
      <w:r w:rsidRPr="00E63B24">
        <w:rPr>
          <w:rFonts w:ascii="Times New Roman" w:eastAsia="Times New Roman" w:hAnsi="Times New Roman" w:cs="Times New Roman"/>
          <w:sz w:val="20"/>
          <w:szCs w:val="20"/>
        </w:rPr>
        <w:t xml:space="preserve"> совета депутатов Дубенского муниципального района РМ от 07.02.2019 г. № 172, администрация Дубенского муниципального района постановляет:</w:t>
      </w:r>
    </w:p>
    <w:p w:rsidR="00E63B24" w:rsidRPr="00E63B24" w:rsidRDefault="00E63B24" w:rsidP="00E63B24">
      <w:pPr>
        <w:numPr>
          <w:ilvl w:val="0"/>
          <w:numId w:val="36"/>
        </w:numPr>
        <w:tabs>
          <w:tab w:val="clear" w:pos="360"/>
          <w:tab w:val="num" w:pos="426"/>
          <w:tab w:val="num" w:pos="786"/>
        </w:tab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Осуществить продажу имущества согласно приложению №1 посредством публичного предложения.</w:t>
      </w:r>
    </w:p>
    <w:p w:rsidR="00E63B24" w:rsidRPr="00E63B24" w:rsidRDefault="00E63B24" w:rsidP="00E63B24">
      <w:pPr>
        <w:numPr>
          <w:ilvl w:val="0"/>
          <w:numId w:val="36"/>
        </w:numPr>
        <w:tabs>
          <w:tab w:val="clear" w:pos="360"/>
          <w:tab w:val="left" w:pos="0"/>
          <w:tab w:val="num" w:pos="786"/>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Продавцом и организатором продажи определить комиссию по проведению аукционов  по продаже муниципального имущества Дубенского муниципального района. </w:t>
      </w:r>
    </w:p>
    <w:p w:rsidR="00E63B24" w:rsidRPr="00E63B24" w:rsidRDefault="00E63B24" w:rsidP="00E63B24">
      <w:pPr>
        <w:numPr>
          <w:ilvl w:val="0"/>
          <w:numId w:val="36"/>
        </w:numPr>
        <w:tabs>
          <w:tab w:val="clear" w:pos="360"/>
          <w:tab w:val="num" w:pos="142"/>
          <w:tab w:val="num" w:pos="786"/>
        </w:tab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color w:val="242424"/>
          <w:sz w:val="20"/>
          <w:szCs w:val="20"/>
        </w:rPr>
        <w:t>Установить, что прием заявок и документов, необходимых для участия в аукционе, ознакомление с документами на реализуемое имущество производится с 17.05.2019 по 17.06.2019 по адресу: РМ, Дубенский район, с.Дубенки, ул. Денисова, д.4, с 9.00 до 13.00 часов и с 14.00 до 16.00 часов местного времени, за исключением выходных и праздничных дней.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color w:val="242424"/>
          <w:sz w:val="20"/>
          <w:szCs w:val="20"/>
        </w:rPr>
        <w:t xml:space="preserve">     4.   Установить дату рассмотрения заявок 18 июня 2019 года: РМ, Дубенский район, с.Дубенки, ул. Денисова, д.4 (10.00 часов по местному времени).  Назначить проведение аукциона по продаже объектов муниципальной собственности на 21 июня 2019 года в 10 часов, 00 минут по местному времени. Место проведения аукциона - РМ, Дубенский район, с.Дубенки, ул. Денисова, д.4.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bookmarkStart w:id="29" w:name="sub_2"/>
      <w:r w:rsidRPr="00E63B24">
        <w:rPr>
          <w:rFonts w:ascii="Times New Roman" w:eastAsia="Times New Roman" w:hAnsi="Times New Roman" w:cs="Times New Roman"/>
          <w:sz w:val="20"/>
          <w:szCs w:val="20"/>
        </w:rPr>
        <w:t>5. Утвердить состав  Комиссии по приватизации муниципального имущества Дубенского муниципального района в составе:</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Волгушева Т.М.– начальник экономического управления администрации Дубенского муниципального района - председатель комиссии;</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Члены комиссии:</w:t>
      </w:r>
    </w:p>
    <w:p w:rsidR="00E63B24" w:rsidRPr="00E63B24" w:rsidRDefault="00E63B24" w:rsidP="00E63B24">
      <w:pPr>
        <w:shd w:val="clear" w:color="auto" w:fill="FFFFFF"/>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Горинова В.П. – начальник отдела строительства, архитектуры и ЖКХ;</w:t>
      </w:r>
    </w:p>
    <w:p w:rsidR="00E63B24" w:rsidRPr="00E63B24" w:rsidRDefault="00E63B24" w:rsidP="00E63B24">
      <w:pPr>
        <w:shd w:val="clear" w:color="auto" w:fill="FFFFFF"/>
        <w:spacing w:after="0" w:line="240" w:lineRule="auto"/>
        <w:ind w:firstLine="709"/>
        <w:jc w:val="both"/>
        <w:rPr>
          <w:rFonts w:ascii="Times New Roman" w:eastAsia="Times New Roman" w:hAnsi="Times New Roman" w:cs="Times New Roman"/>
          <w:sz w:val="20"/>
          <w:szCs w:val="20"/>
          <w:shd w:val="clear" w:color="auto" w:fill="FFFFFF"/>
        </w:rPr>
      </w:pPr>
      <w:r w:rsidRPr="00E63B24">
        <w:rPr>
          <w:rFonts w:ascii="Times New Roman" w:eastAsia="Times New Roman" w:hAnsi="Times New Roman" w:cs="Times New Roman"/>
          <w:sz w:val="20"/>
          <w:szCs w:val="20"/>
          <w:shd w:val="clear" w:color="auto" w:fill="FFFFFF"/>
        </w:rPr>
        <w:t>Федькина Е.Ю. - заместитель начальника экономического управления;</w:t>
      </w:r>
    </w:p>
    <w:p w:rsidR="00E63B24" w:rsidRPr="00E63B24" w:rsidRDefault="00E63B24" w:rsidP="00E63B24">
      <w:pPr>
        <w:shd w:val="clear" w:color="auto" w:fill="FFFFFF"/>
        <w:spacing w:after="0" w:line="240" w:lineRule="auto"/>
        <w:ind w:firstLine="709"/>
        <w:jc w:val="both"/>
        <w:rPr>
          <w:rFonts w:ascii="Times New Roman" w:eastAsia="Times New Roman" w:hAnsi="Times New Roman" w:cs="Times New Roman"/>
          <w:color w:val="888888"/>
          <w:sz w:val="20"/>
          <w:szCs w:val="20"/>
          <w:shd w:val="clear" w:color="auto" w:fill="FFFFFF"/>
        </w:rPr>
      </w:pPr>
      <w:r w:rsidRPr="00E63B24">
        <w:rPr>
          <w:rFonts w:ascii="Times New Roman" w:eastAsia="Times New Roman" w:hAnsi="Times New Roman" w:cs="Times New Roman"/>
          <w:sz w:val="20"/>
          <w:szCs w:val="20"/>
        </w:rPr>
        <w:t>Малкина Т.И. - начальник организационно-правового управления администрации Дубенского муниципального района</w:t>
      </w:r>
      <w:r w:rsidRPr="00E63B24">
        <w:rPr>
          <w:rFonts w:ascii="Times New Roman" w:eastAsia="Times New Roman" w:hAnsi="Times New Roman" w:cs="Times New Roman"/>
          <w:sz w:val="20"/>
          <w:szCs w:val="20"/>
          <w:shd w:val="clear" w:color="auto" w:fill="FFFFFF"/>
        </w:rPr>
        <w:t>.</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bookmarkStart w:id="30" w:name="sub_3"/>
      <w:bookmarkEnd w:id="29"/>
      <w:r w:rsidRPr="00E63B24">
        <w:rPr>
          <w:rFonts w:ascii="Times New Roman" w:eastAsia="Times New Roman" w:hAnsi="Times New Roman" w:cs="Times New Roman"/>
          <w:sz w:val="20"/>
          <w:szCs w:val="20"/>
        </w:rPr>
        <w:t xml:space="preserve">        6. Назначить аукционистом из состава работников администрации Дубенского муниципального района Карпову Ларису Александровну – начальника отдела по управлению муниципальным имуществом и земельным отношениям администрации Дубенского муниципального района РМ.</w:t>
      </w:r>
    </w:p>
    <w:bookmarkEnd w:id="30"/>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7. Установить  цену первоначального предложения по лоту №1 в размере начальной цены, указанной в информационном сообщении о продаже имущества на аукционе от 13.05.2019г, который был признан несостоявшимся, 120 000 (сто двадцать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7.1. Определить  размер задатка по продаже недвижимого имущества – 24000,00 (девять четыре тысячи)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7.2. Определить минимальную цену предложения (цена отсечения) – 60 000 (шестьдесят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7.3. Определить величину снижения цены первоначального предложения (шаг понижения) – 12000 (двенадцать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7.4. Определить величину повышения цены в случае проведения аукциона между участниками продажи (шаг аукциона) – 6000 (шесть тысяч)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8. Установить  цену первоначального предложения по лоту №2 в размере начальной цены, указанной в информационном сообщении о продаже имущества на аукционе от 13.05.2019г, который был признан несостоявшимся, 102 000 (сто две тысячи)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8.1. Определить  размер задатка по продаже недвижимого имущества – 20400,00 (девять тысяч четыреста)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8.2. Определить минимальную цену предложения (цена отсечения) – 51 000 (пятьдесят одна тысяча)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lastRenderedPageBreak/>
        <w:t xml:space="preserve">  8.3. Определить величину снижения цены первоначального предложения (шаг понижения) – 10200 (десять тысяч двести)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8.4. Определить величину повышения цены в случае проведения аукциона между участниками продажи (шаг аукциона) – 5100 (пять тысяч сто) рублей.  </w:t>
      </w:r>
    </w:p>
    <w:p w:rsidR="00E63B24" w:rsidRPr="00E63B24" w:rsidRDefault="00E63B24" w:rsidP="00E63B24">
      <w:pPr>
        <w:numPr>
          <w:ilvl w:val="0"/>
          <w:numId w:val="38"/>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bCs/>
          <w:sz w:val="20"/>
          <w:szCs w:val="20"/>
        </w:rPr>
        <w:t xml:space="preserve">Задаток вносится единым платежом </w:t>
      </w:r>
      <w:r w:rsidRPr="00E63B24">
        <w:rPr>
          <w:rFonts w:ascii="Times New Roman" w:eastAsia="Times New Roman" w:hAnsi="Times New Roman" w:cs="Times New Roman"/>
          <w:sz w:val="20"/>
          <w:szCs w:val="20"/>
        </w:rPr>
        <w:t>в размере 20% от начальной цены путем банковского перевода по следующим реквизитам:</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b/>
          <w:sz w:val="20"/>
          <w:szCs w:val="20"/>
        </w:rPr>
        <w:t xml:space="preserve">Получатель: </w:t>
      </w:r>
      <w:r w:rsidRPr="00E63B24">
        <w:rPr>
          <w:rFonts w:ascii="Times New Roman" w:eastAsia="Times New Roman" w:hAnsi="Times New Roman" w:cs="Times New Roman"/>
          <w:sz w:val="20"/>
          <w:szCs w:val="20"/>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63B24">
        <w:rPr>
          <w:rFonts w:ascii="Times New Roman" w:eastAsia="MS Mincho" w:hAnsi="Times New Roman" w:cs="Times New Roman"/>
          <w:sz w:val="20"/>
          <w:szCs w:val="20"/>
        </w:rPr>
        <w:t xml:space="preserve">, </w:t>
      </w:r>
      <w:r w:rsidRPr="00E63B24">
        <w:rPr>
          <w:rFonts w:ascii="Times New Roman" w:eastAsia="Times New Roman" w:hAnsi="Times New Roman" w:cs="Times New Roman"/>
          <w:snapToGrid w:val="0"/>
          <w:sz w:val="20"/>
          <w:szCs w:val="20"/>
        </w:rPr>
        <w:t xml:space="preserve"> р/с  </w:t>
      </w:r>
      <w:r w:rsidRPr="00E63B24">
        <w:rPr>
          <w:rFonts w:ascii="Times New Roman" w:eastAsia="Times New Roman" w:hAnsi="Times New Roman" w:cs="Times New Roman"/>
          <w:sz w:val="20"/>
          <w:szCs w:val="20"/>
        </w:rPr>
        <w:t xml:space="preserve">4010180022020017002, БИК 048952001, ИНН - 1306073569, КПП - 130601001, КБК 90011402053050000410, ОКТМО – 89616000, </w:t>
      </w:r>
      <w:r w:rsidRPr="00E63B24">
        <w:rPr>
          <w:rFonts w:ascii="Times New Roman" w:eastAsia="Times New Roman" w:hAnsi="Times New Roman" w:cs="Times New Roman"/>
          <w:bCs/>
          <w:sz w:val="20"/>
          <w:szCs w:val="20"/>
        </w:rPr>
        <w:t>наименование платежа – задаток за  участие  в продаже имущества посредством публичного предложения.</w:t>
      </w:r>
    </w:p>
    <w:p w:rsidR="00E63B24" w:rsidRPr="00E63B24" w:rsidRDefault="00E63B24" w:rsidP="00E63B24">
      <w:pPr>
        <w:numPr>
          <w:ilvl w:val="0"/>
          <w:numId w:val="37"/>
        </w:numPr>
        <w:tabs>
          <w:tab w:val="num" w:pos="851"/>
          <w:tab w:val="left" w:pos="1134"/>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Утвердить прилагаемый образец заявки на участие в процедуре продажи муниципального имущества  согласно приложению 2. </w:t>
      </w:r>
    </w:p>
    <w:p w:rsidR="00E63B24" w:rsidRPr="00E63B24" w:rsidRDefault="00E63B24" w:rsidP="00E63B24">
      <w:pPr>
        <w:numPr>
          <w:ilvl w:val="0"/>
          <w:numId w:val="37"/>
        </w:numPr>
        <w:tabs>
          <w:tab w:val="num" w:pos="426"/>
          <w:tab w:val="left" w:pos="993"/>
        </w:tabs>
        <w:suppressAutoHyphens/>
        <w:autoSpaceDE w:val="0"/>
        <w:autoSpaceDN w:val="0"/>
        <w:adjustRightInd w:val="0"/>
        <w:spacing w:after="0" w:line="240" w:lineRule="auto"/>
        <w:ind w:left="0" w:firstLine="709"/>
        <w:jc w:val="both"/>
        <w:rPr>
          <w:rFonts w:ascii="Times New Roman" w:eastAsia="Calibri" w:hAnsi="Times New Roman" w:cs="Times New Roman"/>
          <w:sz w:val="20"/>
          <w:szCs w:val="20"/>
        </w:rPr>
      </w:pPr>
      <w:bookmarkStart w:id="31" w:name="sub_342"/>
      <w:r w:rsidRPr="00E63B24">
        <w:rPr>
          <w:rFonts w:ascii="Times New Roman" w:eastAsia="Calibri" w:hAnsi="Times New Roman" w:cs="Times New Roman"/>
          <w:sz w:val="20"/>
          <w:szCs w:val="20"/>
        </w:rPr>
        <w:t>Суммы задатков возвращаются участникам аукциона, за исключением его победителя, в течение пяти календарных дней с даты подведения итогов аукциона.</w:t>
      </w:r>
      <w:bookmarkEnd w:id="31"/>
    </w:p>
    <w:p w:rsidR="00E63B24" w:rsidRPr="00E63B24" w:rsidRDefault="00E63B24" w:rsidP="00E63B24">
      <w:pPr>
        <w:numPr>
          <w:ilvl w:val="0"/>
          <w:numId w:val="37"/>
        </w:numPr>
        <w:tabs>
          <w:tab w:val="num" w:pos="0"/>
          <w:tab w:val="num" w:pos="993"/>
          <w:tab w:val="left" w:pos="1215"/>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К участию в продаже посредством публичного предложения допускаются физические и юридические лица, признаваемые в соответствии со статьей 5 Федерального закона РФ «О приватизации государственного и муниципального имущества»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задаток которых поступил на счет продавца в установленный в информационном сообщении срок.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Ограничений для участия в продаже посредством публичного предложения  нет.</w:t>
      </w:r>
    </w:p>
    <w:p w:rsidR="00E63B24" w:rsidRPr="00E63B24" w:rsidRDefault="00E63B24" w:rsidP="00E63B24">
      <w:pPr>
        <w:numPr>
          <w:ilvl w:val="0"/>
          <w:numId w:val="37"/>
        </w:numPr>
        <w:tabs>
          <w:tab w:val="num" w:pos="426"/>
          <w:tab w:val="left" w:pos="1134"/>
        </w:tabs>
        <w:autoSpaceDE w:val="0"/>
        <w:autoSpaceDN w:val="0"/>
        <w:adjustRightInd w:val="0"/>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Итоги продажи подводятся в день и по месту проведения продажи посредством публичного предложения. Уведомление о признании участника продажи победителем выдается победителю или его полномочному представителю под расписку в  день подведения итогов продажи.</w:t>
      </w:r>
    </w:p>
    <w:p w:rsidR="00E63B24" w:rsidRPr="00E63B24" w:rsidRDefault="00E63B24" w:rsidP="00E63B24">
      <w:pPr>
        <w:numPr>
          <w:ilvl w:val="0"/>
          <w:numId w:val="37"/>
        </w:numPr>
        <w:tabs>
          <w:tab w:val="left" w:pos="0"/>
          <w:tab w:val="num" w:pos="426"/>
        </w:tabs>
        <w:suppressAutoHyphens/>
        <w:autoSpaceDE w:val="0"/>
        <w:autoSpaceDN w:val="0"/>
        <w:adjustRightInd w:val="0"/>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В течении пяти рабочих дней с даты подведения итогов продажи с победителем заключается договор купли-продажи.</w:t>
      </w:r>
    </w:p>
    <w:p w:rsidR="00E63B24" w:rsidRPr="00E63B24" w:rsidRDefault="00E63B24" w:rsidP="00E63B24">
      <w:pPr>
        <w:numPr>
          <w:ilvl w:val="0"/>
          <w:numId w:val="37"/>
        </w:numPr>
        <w:tabs>
          <w:tab w:val="num" w:pos="0"/>
          <w:tab w:val="left" w:pos="560"/>
        </w:tabs>
        <w:autoSpaceDE w:val="0"/>
        <w:autoSpaceDN w:val="0"/>
        <w:adjustRightInd w:val="0"/>
        <w:spacing w:after="0" w:line="240" w:lineRule="auto"/>
        <w:ind w:left="0" w:firstLine="709"/>
        <w:jc w:val="both"/>
        <w:rPr>
          <w:rFonts w:ascii="Times New Roman" w:eastAsia="Times New Roman" w:hAnsi="Times New Roman" w:cs="Times New Roman"/>
          <w:sz w:val="20"/>
          <w:szCs w:val="20"/>
        </w:rPr>
      </w:pPr>
      <w:bookmarkStart w:id="32" w:name="sub_345"/>
      <w:r w:rsidRPr="00E63B24">
        <w:rPr>
          <w:rFonts w:ascii="Times New Roman" w:eastAsia="Calibri" w:hAnsi="Times New Roman" w:cs="Times New Roman"/>
          <w:sz w:val="20"/>
          <w:szCs w:val="20"/>
        </w:rPr>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но не позднее чем через тридцать рабочих  дней после дня полной оплаты имущества.</w:t>
      </w:r>
      <w:bookmarkEnd w:id="32"/>
      <w:r w:rsidRPr="00E63B24">
        <w:rPr>
          <w:rFonts w:ascii="Times New Roman" w:eastAsia="Calibri" w:hAnsi="Times New Roman" w:cs="Times New Roman"/>
          <w:sz w:val="20"/>
          <w:szCs w:val="20"/>
        </w:rPr>
        <w:t xml:space="preserve"> </w:t>
      </w:r>
      <w:r w:rsidRPr="00E63B24">
        <w:rPr>
          <w:rFonts w:ascii="Times New Roman" w:eastAsia="Times New Roman" w:hAnsi="Times New Roman" w:cs="Times New Roman"/>
          <w:sz w:val="20"/>
          <w:szCs w:val="20"/>
        </w:rPr>
        <w:t xml:space="preserve">Информацию о торгах, об условиях договора купли-продажи, проект  договора купли-продажи имущества,  можно получить у организатора торгов, на федеральном сайте: </w:t>
      </w:r>
      <w:r w:rsidRPr="00E63B24">
        <w:rPr>
          <w:rFonts w:ascii="Times New Roman" w:eastAsia="Times New Roman" w:hAnsi="Times New Roman" w:cs="Times New Roman"/>
          <w:sz w:val="20"/>
          <w:szCs w:val="20"/>
          <w:lang w:val="en-US"/>
        </w:rPr>
        <w:t>torgi</w:t>
      </w:r>
      <w:r w:rsidRPr="00E63B24">
        <w:rPr>
          <w:rFonts w:ascii="Times New Roman" w:eastAsia="Times New Roman" w:hAnsi="Times New Roman" w:cs="Times New Roman"/>
          <w:sz w:val="20"/>
          <w:szCs w:val="20"/>
        </w:rPr>
        <w:t>.</w:t>
      </w:r>
      <w:r w:rsidRPr="00E63B24">
        <w:rPr>
          <w:rFonts w:ascii="Times New Roman" w:eastAsia="Times New Roman" w:hAnsi="Times New Roman" w:cs="Times New Roman"/>
          <w:sz w:val="20"/>
          <w:szCs w:val="20"/>
          <w:lang w:val="en-US"/>
        </w:rPr>
        <w:t>gov</w:t>
      </w:r>
      <w:r w:rsidRPr="00E63B24">
        <w:rPr>
          <w:rFonts w:ascii="Times New Roman" w:eastAsia="Times New Roman" w:hAnsi="Times New Roman" w:cs="Times New Roman"/>
          <w:sz w:val="20"/>
          <w:szCs w:val="20"/>
        </w:rPr>
        <w:t>.</w:t>
      </w:r>
      <w:r w:rsidRPr="00E63B24">
        <w:rPr>
          <w:rFonts w:ascii="Times New Roman" w:eastAsia="Times New Roman" w:hAnsi="Times New Roman" w:cs="Times New Roman"/>
          <w:sz w:val="20"/>
          <w:szCs w:val="20"/>
          <w:lang w:val="en-US"/>
        </w:rPr>
        <w:t>ru</w:t>
      </w:r>
      <w:r w:rsidRPr="00E63B24">
        <w:rPr>
          <w:rFonts w:ascii="Times New Roman" w:eastAsia="Times New Roman" w:hAnsi="Times New Roman" w:cs="Times New Roman"/>
          <w:sz w:val="20"/>
          <w:szCs w:val="20"/>
        </w:rPr>
        <w:t xml:space="preserve">. </w:t>
      </w:r>
    </w:p>
    <w:p w:rsidR="00E63B24" w:rsidRPr="00E63B24" w:rsidRDefault="00E63B24" w:rsidP="00E63B24">
      <w:pPr>
        <w:numPr>
          <w:ilvl w:val="0"/>
          <w:numId w:val="37"/>
        </w:numPr>
        <w:tabs>
          <w:tab w:val="left" w:pos="0"/>
          <w:tab w:val="left" w:pos="426"/>
          <w:tab w:val="left" w:pos="560"/>
        </w:tab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w:t>
      </w:r>
    </w:p>
    <w:p w:rsidR="00E63B24" w:rsidRPr="00E63B24" w:rsidRDefault="00E63B24" w:rsidP="00E63B24">
      <w:pPr>
        <w:numPr>
          <w:ilvl w:val="0"/>
          <w:numId w:val="37"/>
        </w:numPr>
        <w:tabs>
          <w:tab w:val="left" w:pos="0"/>
        </w:tab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Настоящее постановление вступает в силу со дня его официального опубликования.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w:t>
      </w:r>
      <w:r w:rsidRPr="00E63B24">
        <w:rPr>
          <w:rFonts w:ascii="Times New Roman" w:eastAsia="Times New Roman" w:hAnsi="Times New Roman" w:cs="Times New Roman"/>
          <w:sz w:val="20"/>
          <w:szCs w:val="20"/>
        </w:rPr>
        <w:tab/>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Глава Дубенского</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муниципального района     </w:t>
      </w:r>
      <w:r w:rsidRPr="00E63B24">
        <w:rPr>
          <w:rFonts w:ascii="Times New Roman" w:eastAsia="Times New Roman" w:hAnsi="Times New Roman" w:cs="Times New Roman"/>
          <w:sz w:val="20"/>
          <w:szCs w:val="20"/>
        </w:rPr>
        <w:tab/>
        <w:t xml:space="preserve">                     </w:t>
      </w:r>
      <w:r w:rsidRPr="00E63B24">
        <w:rPr>
          <w:rFonts w:ascii="Times New Roman" w:eastAsia="Times New Roman" w:hAnsi="Times New Roman" w:cs="Times New Roman"/>
          <w:sz w:val="20"/>
          <w:szCs w:val="20"/>
        </w:rPr>
        <w:tab/>
      </w:r>
      <w:r w:rsidRPr="00E63B24">
        <w:rPr>
          <w:rFonts w:ascii="Times New Roman" w:eastAsia="Times New Roman" w:hAnsi="Times New Roman" w:cs="Times New Roman"/>
          <w:sz w:val="20"/>
          <w:szCs w:val="20"/>
        </w:rPr>
        <w:tab/>
        <w:t xml:space="preserve">                      Плешаков С.Г.</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Приложение № 1   </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к  постановлению  главы администрации </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Дубенского муниципального района</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от 14.05.2019г.  № 339</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Перечень муниципального имущества </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подлежащего продаже посредством публичного предложения</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numPr>
          <w:ilvl w:val="1"/>
          <w:numId w:val="36"/>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lastRenderedPageBreak/>
        <w:t>Сведения об имуществе:</w:t>
      </w:r>
    </w:p>
    <w:p w:rsidR="00E63B24" w:rsidRPr="00E63B24" w:rsidRDefault="00E63B24" w:rsidP="00E63B24">
      <w:pPr>
        <w:numPr>
          <w:ilvl w:val="1"/>
          <w:numId w:val="36"/>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Лот №1</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2.1. Наименование объекта приватизации - автобус для перевозки детей  ПАЗ-32053-70;</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1.2. Месторасположение объекта приватизации – РМ, Дубенский район, с.Дубенки, ул. Денисова, д.4;</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1.3. Краткая характеристика помещения: год выпуска 2008 год, идентификационный номер Х1М3205СХ80010348, двигатель №*523400*81022935*, шасси № отсутствует, кузов № Х1М3205СХ80010348, цвет - желтый. Техническое состояние – условно пригодное, требующий кузовного ремонта,  аккумулятор на батарее отсутствует.</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3. Лот №2</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3.1. Наименование объекта приватизации - автобус для перевозки детей  ПАЗ-32053-70;</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3.2. Месторасположение объекта приватизации – РМ, Дубенский район, с.Дубенки, ул. Денисова, д.4;</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3.3. Краткая характеристика помещения: год выпуска 2008 год, идентификационный номер Х1М3205СХ80004618, наименование (тип ТС): автобус для перевозки детей. 2008 года выпуска, Модель, № двигателя: *421600*А1103853*, кузов: Х1М3205СХ80004618, цвет – желтый.</w:t>
      </w:r>
      <w:r w:rsidRPr="00E63B24">
        <w:rPr>
          <w:rFonts w:ascii="Times New Roman" w:eastAsia="Times New Roman" w:hAnsi="Times New Roman" w:cs="Times New Roman"/>
          <w:color w:val="FF0000"/>
          <w:sz w:val="20"/>
          <w:szCs w:val="20"/>
        </w:rPr>
        <w:t xml:space="preserve"> </w:t>
      </w:r>
      <w:r w:rsidRPr="00E63B24">
        <w:rPr>
          <w:rFonts w:ascii="Times New Roman" w:eastAsia="Times New Roman" w:hAnsi="Times New Roman" w:cs="Times New Roman"/>
          <w:sz w:val="20"/>
          <w:szCs w:val="20"/>
        </w:rPr>
        <w:t>Техническое состояние – условно пригодное, требующий кузовного ремонта,  аккумулятор на батарее отсутствует.</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Приложение № 2   </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к  постановлению  главы администрации </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Дубенского муниципального района</w:t>
      </w:r>
    </w:p>
    <w:p w:rsidR="00E63B24" w:rsidRPr="00E63B24" w:rsidRDefault="00E63B24" w:rsidP="00E63B24">
      <w:pPr>
        <w:spacing w:after="0" w:line="240" w:lineRule="auto"/>
        <w:ind w:firstLine="709"/>
        <w:jc w:val="right"/>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от 14.05.2019г.  №339</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Образец заявки </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на участие в процедуре продажи муниципального имущества Дубенского муниципального района посредством публичного предложения</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bCs/>
          <w:sz w:val="20"/>
          <w:szCs w:val="20"/>
        </w:rPr>
      </w:pPr>
      <w:r w:rsidRPr="00E63B24">
        <w:rPr>
          <w:rFonts w:ascii="Times New Roman" w:eastAsia="Times New Roman" w:hAnsi="Times New Roman" w:cs="Times New Roman"/>
          <w:bCs/>
          <w:noProof/>
          <w:sz w:val="20"/>
          <w:szCs w:val="20"/>
        </w:rPr>
        <w:t>___________</w:t>
      </w:r>
      <w:r w:rsidRPr="00E63B24">
        <w:rPr>
          <w:rFonts w:ascii="Times New Roman" w:eastAsia="Times New Roman" w:hAnsi="Times New Roman" w:cs="Times New Roman"/>
          <w:bCs/>
          <w:noProof/>
          <w:sz w:val="20"/>
          <w:szCs w:val="20"/>
          <w:u w:val="single"/>
        </w:rPr>
        <w:t xml:space="preserve">                                                                                     </w:t>
      </w:r>
      <w:r w:rsidRPr="00E63B24">
        <w:rPr>
          <w:rFonts w:ascii="Times New Roman" w:eastAsia="Times New Roman" w:hAnsi="Times New Roman" w:cs="Times New Roman"/>
          <w:bCs/>
          <w:noProof/>
          <w:sz w:val="20"/>
          <w:szCs w:val="20"/>
        </w:rPr>
        <w:t>___________________________</w:t>
      </w:r>
    </w:p>
    <w:p w:rsidR="00E63B24" w:rsidRPr="00E63B24" w:rsidRDefault="00E63B24" w:rsidP="00E63B24">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(полное наименование юридического лица, с указанием организационно-правовой формы, номер и дата </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bCs/>
          <w:noProof/>
          <w:sz w:val="20"/>
          <w:szCs w:val="20"/>
          <w:u w:val="single"/>
        </w:rPr>
      </w:pPr>
      <w:r w:rsidRPr="00E63B24">
        <w:rPr>
          <w:rFonts w:ascii="Times New Roman" w:eastAsia="Times New Roman" w:hAnsi="Times New Roman" w:cs="Times New Roman"/>
          <w:bCs/>
          <w:noProof/>
          <w:sz w:val="20"/>
          <w:szCs w:val="20"/>
        </w:rPr>
        <w:t>__________</w:t>
      </w:r>
      <w:r w:rsidRPr="00E63B24">
        <w:rPr>
          <w:rFonts w:ascii="Times New Roman" w:eastAsia="Times New Roman" w:hAnsi="Times New Roman" w:cs="Times New Roman"/>
          <w:bCs/>
          <w:noProof/>
          <w:sz w:val="20"/>
          <w:szCs w:val="20"/>
          <w:u w:val="single"/>
        </w:rPr>
        <w:t xml:space="preserve">                            </w:t>
      </w:r>
      <w:r w:rsidRPr="00E63B24">
        <w:rPr>
          <w:rFonts w:ascii="Times New Roman" w:eastAsia="Times New Roman" w:hAnsi="Times New Roman" w:cs="Times New Roman"/>
          <w:bCs/>
          <w:noProof/>
          <w:sz w:val="20"/>
          <w:szCs w:val="20"/>
        </w:rPr>
        <w:t>_____________________________________________________</w:t>
      </w:r>
      <w:r w:rsidRPr="00E63B24">
        <w:rPr>
          <w:rFonts w:ascii="Times New Roman" w:eastAsia="Times New Roman" w:hAnsi="Times New Roman" w:cs="Times New Roman"/>
          <w:bCs/>
          <w:noProof/>
          <w:sz w:val="20"/>
          <w:szCs w:val="20"/>
          <w:u w:val="single"/>
        </w:rPr>
        <w:t xml:space="preserve">       </w:t>
      </w:r>
    </w:p>
    <w:p w:rsidR="00E63B24" w:rsidRPr="00E63B24" w:rsidRDefault="00E63B24" w:rsidP="00E63B24">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свидетельства о государственной регистрации юридического лица; фамилия, имя, отчество</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____________________________________________________________________________________________</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                                                 физического лица, с указанием паспортных данных)  </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в лице </w:t>
      </w:r>
      <w:r w:rsidRPr="00E63B24">
        <w:rPr>
          <w:rFonts w:ascii="Times New Roman" w:eastAsia="Times New Roman" w:hAnsi="Times New Roman" w:cs="Times New Roman"/>
          <w:bCs/>
          <w:noProof/>
          <w:sz w:val="20"/>
          <w:szCs w:val="20"/>
          <w:u w:val="single"/>
        </w:rPr>
        <w:t xml:space="preserve">                                                                                       </w:t>
      </w:r>
      <w:r w:rsidRPr="00E63B24">
        <w:rPr>
          <w:rFonts w:ascii="Times New Roman" w:eastAsia="Times New Roman" w:hAnsi="Times New Roman" w:cs="Times New Roman"/>
          <w:bCs/>
          <w:noProof/>
          <w:sz w:val="20"/>
          <w:szCs w:val="20"/>
        </w:rPr>
        <w:t>_____</w:t>
      </w:r>
      <w:r w:rsidRPr="00E63B24">
        <w:rPr>
          <w:rFonts w:ascii="Times New Roman" w:eastAsia="Times New Roman" w:hAnsi="Times New Roman" w:cs="Times New Roman"/>
          <w:noProof/>
          <w:sz w:val="20"/>
          <w:szCs w:val="20"/>
        </w:rPr>
        <w:t>, действующего на</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основании </w:t>
      </w:r>
      <w:r w:rsidRPr="00E63B24">
        <w:rPr>
          <w:rFonts w:ascii="Times New Roman" w:eastAsia="Times New Roman" w:hAnsi="Times New Roman" w:cs="Times New Roman"/>
          <w:bCs/>
          <w:noProof/>
          <w:sz w:val="20"/>
          <w:szCs w:val="20"/>
        </w:rPr>
        <w:t>____________________________________________________________</w:t>
      </w:r>
      <w:r w:rsidRPr="00E63B24">
        <w:rPr>
          <w:rFonts w:ascii="Times New Roman" w:eastAsia="Times New Roman" w:hAnsi="Times New Roman" w:cs="Times New Roman"/>
          <w:noProof/>
          <w:sz w:val="20"/>
          <w:szCs w:val="20"/>
        </w:rPr>
        <w:t>,</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                                                                          (дата, номер, наименование документа)</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в соответствии с </w:t>
      </w:r>
      <w:r w:rsidRPr="00E63B24">
        <w:rPr>
          <w:rFonts w:ascii="Times New Roman" w:eastAsia="Times New Roman" w:hAnsi="Times New Roman" w:cs="Times New Roman"/>
          <w:bCs/>
          <w:noProof/>
          <w:sz w:val="20"/>
          <w:szCs w:val="20"/>
        </w:rPr>
        <w:t xml:space="preserve"> ______________________________________________________                                                                                             </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                                            (дата, номер решения уполномоченного органа юридического лица о совершении сделки)</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b/>
          <w:bCs/>
          <w:noProof/>
          <w:sz w:val="20"/>
          <w:szCs w:val="20"/>
          <w:u w:val="single"/>
        </w:rPr>
      </w:pPr>
      <w:r w:rsidRPr="00E63B24">
        <w:rPr>
          <w:rFonts w:ascii="Times New Roman" w:eastAsia="Times New Roman" w:hAnsi="Times New Roman" w:cs="Times New Roman"/>
          <w:noProof/>
          <w:sz w:val="20"/>
          <w:szCs w:val="20"/>
        </w:rPr>
        <w:t>согласно информационному сообщению в __________________________________</w:t>
      </w:r>
    </w:p>
    <w:p w:rsidR="00E63B24" w:rsidRPr="00E63B24" w:rsidRDefault="00E63B24" w:rsidP="00E63B24">
      <w:pPr>
        <w:widowControl w:val="0"/>
        <w:autoSpaceDE w:val="0"/>
        <w:autoSpaceDN w:val="0"/>
        <w:adjustRightInd w:val="0"/>
        <w:spacing w:after="0" w:line="240" w:lineRule="auto"/>
        <w:ind w:firstLine="709"/>
        <w:jc w:val="center"/>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lastRenderedPageBreak/>
        <w:t xml:space="preserve">                                                                                (периодическое издание)</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_________________________     от "______»</w:t>
      </w:r>
      <w:r w:rsidRPr="00E63B24">
        <w:rPr>
          <w:rFonts w:ascii="Times New Roman" w:eastAsia="Times New Roman" w:hAnsi="Times New Roman" w:cs="Times New Roman"/>
          <w:bCs/>
          <w:noProof/>
          <w:sz w:val="20"/>
          <w:szCs w:val="20"/>
        </w:rPr>
        <w:t>____________ 2016 г.</w:t>
      </w:r>
    </w:p>
    <w:p w:rsidR="00E63B24" w:rsidRPr="00E63B24" w:rsidRDefault="00E63B24" w:rsidP="00E63B24">
      <w:pPr>
        <w:spacing w:after="0" w:line="240" w:lineRule="auto"/>
        <w:ind w:firstLine="709"/>
        <w:rPr>
          <w:rFonts w:ascii="Times New Roman" w:eastAsia="Times New Roman" w:hAnsi="Times New Roman" w:cs="Times New Roman"/>
          <w:bCs/>
          <w:noProof/>
          <w:sz w:val="20"/>
          <w:szCs w:val="20"/>
        </w:rPr>
      </w:pPr>
      <w:r w:rsidRPr="00E63B24">
        <w:rPr>
          <w:rFonts w:ascii="Times New Roman" w:eastAsia="Times New Roman" w:hAnsi="Times New Roman" w:cs="Times New Roman"/>
          <w:bCs/>
          <w:noProof/>
          <w:sz w:val="20"/>
          <w:szCs w:val="20"/>
        </w:rPr>
        <w:t>заявляет о своем желании приобрести в собственность _______________________</w:t>
      </w:r>
    </w:p>
    <w:p w:rsidR="00E63B24" w:rsidRPr="00E63B24" w:rsidRDefault="00E63B24" w:rsidP="00E63B24">
      <w:pPr>
        <w:spacing w:after="0" w:line="240" w:lineRule="auto"/>
        <w:ind w:firstLine="709"/>
        <w:rPr>
          <w:rFonts w:ascii="Times New Roman" w:eastAsia="Times New Roman" w:hAnsi="Times New Roman" w:cs="Times New Roman"/>
          <w:bCs/>
          <w:noProof/>
          <w:sz w:val="20"/>
          <w:szCs w:val="20"/>
        </w:rPr>
      </w:pPr>
      <w:r w:rsidRPr="00E63B24">
        <w:rPr>
          <w:rFonts w:ascii="Times New Roman" w:eastAsia="Times New Roman" w:hAnsi="Times New Roman" w:cs="Times New Roman"/>
          <w:bCs/>
          <w:noProof/>
          <w:sz w:val="20"/>
          <w:szCs w:val="20"/>
        </w:rPr>
        <w:t>______________________________________________________________________</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r w:rsidRPr="00E63B24">
        <w:rPr>
          <w:rFonts w:ascii="Times New Roman" w:eastAsia="Times New Roman" w:hAnsi="Times New Roman" w:cs="Times New Roman"/>
          <w:noProof/>
          <w:sz w:val="20"/>
          <w:szCs w:val="20"/>
        </w:rPr>
        <w:t xml:space="preserve">              (наименование объекта приватизации, местоположение)</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     С правами  и  обязанностями  претендента  на   приобретения объекта приватизации, а  также  с условиями проведения продажи,  указанными в информационном сообщении, ознакомлен.</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b/>
          <w:bCs/>
          <w:noProof/>
          <w:color w:val="000000"/>
          <w:sz w:val="20"/>
          <w:szCs w:val="20"/>
        </w:rPr>
      </w:pPr>
      <w:r w:rsidRPr="00E63B24">
        <w:rPr>
          <w:rFonts w:ascii="Times New Roman" w:eastAsia="Times New Roman" w:hAnsi="Times New Roman" w:cs="Times New Roman"/>
          <w:b/>
          <w:bCs/>
          <w:noProof/>
          <w:color w:val="000000"/>
          <w:sz w:val="20"/>
          <w:szCs w:val="20"/>
        </w:rPr>
        <w:t>Приложение:</w:t>
      </w:r>
    </w:p>
    <w:p w:rsidR="00E63B24" w:rsidRPr="00E63B24" w:rsidRDefault="00E63B24" w:rsidP="00E63B24">
      <w:pPr>
        <w:spacing w:after="0" w:line="240" w:lineRule="auto"/>
        <w:ind w:firstLine="709"/>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Юридические лица:</w:t>
      </w: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опись документов в 2 – х экземплярах;</w:t>
      </w: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заверенные копии учредительных документов;</w:t>
      </w: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63B24" w:rsidRPr="00E63B24" w:rsidRDefault="00E63B24" w:rsidP="00E63B24">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физические лица предъявляют документ, удостоверяющий личность, или представляют копии всех его листов.</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r w:rsidRPr="00E63B24">
        <w:rPr>
          <w:rFonts w:ascii="Times New Roman" w:eastAsia="Times New Roman" w:hAnsi="Times New Roman" w:cs="Times New Roman"/>
          <w:noProof/>
          <w:sz w:val="20"/>
          <w:szCs w:val="20"/>
        </w:rPr>
        <w:t>Юридический адрес (местожительство) и банковские реквизиты: _________________________________________</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_______________________________________________________________________</w:t>
      </w:r>
    </w:p>
    <w:p w:rsidR="00E63B24" w:rsidRPr="00E63B24" w:rsidRDefault="00E63B24" w:rsidP="00E63B24">
      <w:pPr>
        <w:widowControl w:val="0"/>
        <w:autoSpaceDE w:val="0"/>
        <w:autoSpaceDN w:val="0"/>
        <w:adjustRightInd w:val="0"/>
        <w:spacing w:after="0" w:line="240" w:lineRule="auto"/>
        <w:ind w:firstLine="709"/>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__________________________________(подпись, печать)</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r w:rsidRPr="00E63B24">
        <w:rPr>
          <w:rFonts w:ascii="Times New Roman" w:eastAsia="Times New Roman" w:hAnsi="Times New Roman" w:cs="Times New Roman"/>
          <w:noProof/>
          <w:sz w:val="20"/>
          <w:szCs w:val="20"/>
        </w:rPr>
        <w:t>Заявка принята ___________________________________________</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в _____ час. ______ мин. "____"______________20____г. N_______</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noProof/>
          <w:sz w:val="20"/>
          <w:szCs w:val="20"/>
        </w:rPr>
      </w:pPr>
      <w:r w:rsidRPr="00E63B24">
        <w:rPr>
          <w:rFonts w:ascii="Times New Roman" w:eastAsia="Times New Roman" w:hAnsi="Times New Roman" w:cs="Times New Roman"/>
          <w:noProof/>
          <w:sz w:val="20"/>
          <w:szCs w:val="20"/>
        </w:rPr>
        <w:t>_____________________________________</w:t>
      </w:r>
    </w:p>
    <w:p w:rsidR="00E63B24" w:rsidRPr="00E63B24" w:rsidRDefault="00E63B24" w:rsidP="00E63B2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noProof/>
          <w:sz w:val="20"/>
          <w:szCs w:val="20"/>
        </w:rPr>
        <w:t xml:space="preserve">   (подпись уполномоченного лица)</w:t>
      </w:r>
    </w:p>
    <w:p w:rsidR="00E63B24" w:rsidRPr="00E63B24" w:rsidRDefault="00E63B24" w:rsidP="00E63B24">
      <w:pPr>
        <w:spacing w:after="0" w:line="240" w:lineRule="auto"/>
        <w:ind w:firstLine="709"/>
        <w:jc w:val="center"/>
        <w:rPr>
          <w:rFonts w:ascii="Times New Roman" w:eastAsia="Times New Roman" w:hAnsi="Times New Roman" w:cs="Times New Roman"/>
          <w:sz w:val="20"/>
          <w:szCs w:val="20"/>
        </w:rPr>
      </w:pPr>
    </w:p>
    <w:p w:rsidR="00E63B24" w:rsidRPr="00E63B24" w:rsidRDefault="00E63B24" w:rsidP="00E63B24">
      <w:pPr>
        <w:spacing w:after="0" w:line="240" w:lineRule="auto"/>
        <w:ind w:firstLine="709"/>
        <w:rPr>
          <w:rFonts w:ascii="Times New Roman" w:hAnsi="Times New Roman" w:cs="Times New Roman"/>
          <w:sz w:val="20"/>
          <w:szCs w:val="20"/>
          <w:lang w:eastAsia="ar-SA"/>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В соответствии с постановлением администрации Дубенского муниципального района РМ от 15.05.2019 года № 339 «О продаже  муниципального имущества</w:t>
      </w:r>
    </w:p>
    <w:p w:rsidR="00E63B24" w:rsidRPr="00E63B24" w:rsidRDefault="00E63B24" w:rsidP="00E63B24">
      <w:pPr>
        <w:spacing w:after="0" w:line="240" w:lineRule="auto"/>
        <w:ind w:firstLine="709"/>
        <w:jc w:val="both"/>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Дубенского муниципального района посредством   публичного  предложения» администрация Дубенского муниципального района объявляет продажу муниципального имущества посредством   публичного  предложения.</w:t>
      </w:r>
    </w:p>
    <w:p w:rsidR="00E63B24" w:rsidRPr="00E63B24" w:rsidRDefault="00E63B24" w:rsidP="00E63B24">
      <w:pPr>
        <w:spacing w:after="0" w:line="240" w:lineRule="auto"/>
        <w:ind w:firstLine="709"/>
        <w:rPr>
          <w:rFonts w:ascii="Times New Roman" w:eastAsia="Times New Roman" w:hAnsi="Times New Roman" w:cs="Times New Roman"/>
          <w:sz w:val="20"/>
          <w:szCs w:val="20"/>
        </w:rPr>
      </w:pP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 xml:space="preserve">Информационное сообщение о проведении аукциона по продаже </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объекта недвижимого имущества.</w:t>
      </w:r>
    </w:p>
    <w:p w:rsidR="00E63B24" w:rsidRPr="00E63B24" w:rsidRDefault="00E63B24" w:rsidP="00E63B24">
      <w:pPr>
        <w:spacing w:after="0" w:line="240" w:lineRule="auto"/>
        <w:ind w:firstLine="709"/>
        <w:jc w:val="center"/>
        <w:rPr>
          <w:rFonts w:ascii="Times New Roman" w:eastAsia="Times New Roman" w:hAnsi="Times New Roman" w:cs="Times New Roman"/>
          <w:b/>
          <w:sz w:val="20"/>
          <w:szCs w:val="20"/>
        </w:rPr>
      </w:pPr>
    </w:p>
    <w:p w:rsidR="00E63B24" w:rsidRPr="00E63B24" w:rsidRDefault="00E63B24" w:rsidP="00E63B24">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b/>
          <w:sz w:val="20"/>
          <w:szCs w:val="20"/>
        </w:rPr>
        <w:t>Организатор торгов</w:t>
      </w:r>
      <w:r w:rsidRPr="00E63B24">
        <w:rPr>
          <w:rFonts w:ascii="Times New Roman" w:eastAsia="Times New Roman" w:hAnsi="Times New Roman" w:cs="Times New Roman"/>
          <w:sz w:val="20"/>
          <w:szCs w:val="20"/>
        </w:rPr>
        <w:t xml:space="preserve">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E63B24" w:rsidRPr="00E63B24" w:rsidRDefault="00E63B24" w:rsidP="00E63B24">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Дата проведения  аукциона  21</w:t>
      </w:r>
      <w:r w:rsidRPr="00E63B24">
        <w:rPr>
          <w:rFonts w:ascii="Times New Roman" w:eastAsia="Times New Roman" w:hAnsi="Times New Roman" w:cs="Times New Roman"/>
          <w:color w:val="FF0000"/>
          <w:sz w:val="20"/>
          <w:szCs w:val="20"/>
        </w:rPr>
        <w:t xml:space="preserve"> </w:t>
      </w:r>
      <w:r w:rsidRPr="00E63B24">
        <w:rPr>
          <w:rFonts w:ascii="Times New Roman" w:eastAsia="Times New Roman" w:hAnsi="Times New Roman" w:cs="Times New Roman"/>
          <w:sz w:val="20"/>
          <w:szCs w:val="20"/>
        </w:rPr>
        <w:t xml:space="preserve">июня  2019 года  в 10 ч. 00 мин по   адресу: 431770, Республика Мордовия, Дубенский район, с.Дубенки, ул. Денисова, д.4.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3. </w:t>
      </w:r>
      <w:r w:rsidRPr="00E63B24">
        <w:rPr>
          <w:rFonts w:ascii="Times New Roman" w:eastAsia="Times New Roman" w:hAnsi="Times New Roman" w:cs="Times New Roman"/>
          <w:b/>
          <w:sz w:val="20"/>
          <w:szCs w:val="20"/>
        </w:rPr>
        <w:t>Предмет аукциона</w:t>
      </w:r>
      <w:r w:rsidRPr="00E63B24">
        <w:rPr>
          <w:rFonts w:ascii="Times New Roman" w:eastAsia="Times New Roman" w:hAnsi="Times New Roman" w:cs="Times New Roman"/>
          <w:sz w:val="20"/>
          <w:szCs w:val="20"/>
        </w:rPr>
        <w:t xml:space="preserve">:     </w:t>
      </w:r>
    </w:p>
    <w:p w:rsidR="00E63B24" w:rsidRPr="00E63B24" w:rsidRDefault="00E63B24" w:rsidP="00E63B24">
      <w:pPr>
        <w:spacing w:after="0" w:line="240" w:lineRule="auto"/>
        <w:ind w:firstLine="709"/>
        <w:jc w:val="both"/>
        <w:rPr>
          <w:rFonts w:ascii="Times New Roman" w:eastAsia="Times New Roman" w:hAnsi="Times New Roman" w:cs="Times New Roman"/>
          <w:b/>
          <w:sz w:val="20"/>
          <w:szCs w:val="20"/>
        </w:rPr>
      </w:pPr>
      <w:r w:rsidRPr="00E63B24">
        <w:rPr>
          <w:rFonts w:ascii="Times New Roman" w:eastAsia="Times New Roman" w:hAnsi="Times New Roman" w:cs="Times New Roman"/>
          <w:sz w:val="20"/>
          <w:szCs w:val="20"/>
        </w:rPr>
        <w:t xml:space="preserve">        </w:t>
      </w:r>
      <w:r w:rsidRPr="00E63B24">
        <w:rPr>
          <w:rFonts w:ascii="Times New Roman" w:eastAsia="Times New Roman" w:hAnsi="Times New Roman" w:cs="Times New Roman"/>
          <w:b/>
          <w:sz w:val="20"/>
          <w:szCs w:val="20"/>
        </w:rPr>
        <w:t xml:space="preserve">Лот №1.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Наименование объекта приватизации - автобус для перевозки детей  ПАЗ-32053-70;</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Месторасположение объекта приватизации – РМ, Дубенский район, с.Дубенки, ул. Денисова, д.4;</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Краткая характеристика помещения: год выпуска 2008 год, идентификационный номер Х1М3205СХ80010348, двигатель №*523400*81022935*, шасси № отсутствует, кузов № Х1М3205СХ80010348, цвет - желтый. Техническое состояние – условно пригодное, требующий кузовного ремонта,  аккумулятор на батарее отсутствует.</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Форма собственности имущества – муниципальная.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Способ приватизации – продажа посредством публичного предложения.</w:t>
      </w:r>
    </w:p>
    <w:p w:rsidR="00E63B24" w:rsidRPr="00E63B24" w:rsidRDefault="00E63B24" w:rsidP="00E63B24">
      <w:pPr>
        <w:spacing w:after="0" w:line="240" w:lineRule="auto"/>
        <w:ind w:firstLine="709"/>
        <w:jc w:val="both"/>
        <w:rPr>
          <w:rFonts w:ascii="Times New Roman" w:eastAsia="Times New Roman" w:hAnsi="Times New Roman" w:cs="Times New Roman"/>
          <w:b/>
          <w:sz w:val="20"/>
          <w:szCs w:val="20"/>
        </w:rPr>
      </w:pPr>
      <w:r w:rsidRPr="00E63B24">
        <w:rPr>
          <w:rFonts w:ascii="Times New Roman" w:eastAsia="Times New Roman" w:hAnsi="Times New Roman" w:cs="Times New Roman"/>
          <w:b/>
          <w:sz w:val="20"/>
          <w:szCs w:val="20"/>
        </w:rPr>
        <w:t>Лот№2.</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Наименование объекта приватизации - автобус для перевозки детей  ПАЗ-32053-70;</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Месторасположение объекта приватизации – РМ, Дубенский район, с.Дубенки, ул. Денисова, д.4;</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Краткая характеристика помещения: год выпуска 2008 год, идентификационный номер Х1М3205СХ80004618, наименование (тип ТС): автобус для перевозки детей. 2008 года выпуска, Модель, № двигателя: *421600*А1103853*, кузов: Х1М3205СХ80004618, цвет – желтый.</w:t>
      </w:r>
      <w:r w:rsidRPr="00E63B24">
        <w:rPr>
          <w:rFonts w:ascii="Times New Roman" w:eastAsia="Times New Roman" w:hAnsi="Times New Roman" w:cs="Times New Roman"/>
          <w:color w:val="FF0000"/>
          <w:sz w:val="20"/>
          <w:szCs w:val="20"/>
        </w:rPr>
        <w:t xml:space="preserve"> </w:t>
      </w:r>
      <w:r w:rsidRPr="00E63B24">
        <w:rPr>
          <w:rFonts w:ascii="Times New Roman" w:eastAsia="Times New Roman" w:hAnsi="Times New Roman" w:cs="Times New Roman"/>
          <w:sz w:val="20"/>
          <w:szCs w:val="20"/>
        </w:rPr>
        <w:t>Техническое состояние – условно пригодное, требующий кузовного ремонта,  аккумулятор на батарее отсутствует.</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lastRenderedPageBreak/>
        <w:t>Форма собственности имущества – муниципальная.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Способ приватизации – продажа посредством публичного предложения.</w:t>
      </w:r>
    </w:p>
    <w:p w:rsidR="00E63B24" w:rsidRPr="00E63B24" w:rsidRDefault="00E63B24" w:rsidP="00E63B24">
      <w:pPr>
        <w:numPr>
          <w:ilvl w:val="0"/>
          <w:numId w:val="39"/>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color w:val="242424"/>
          <w:sz w:val="20"/>
          <w:szCs w:val="20"/>
        </w:rPr>
        <w:t>Прием заявок и документов, необходимых для участия в аукционе, ознакомление с документами на реализуемое имущество производится с 17.05.2019 по 17.06.2019 по адресу: РМ, Дубенский район, с.Дубенки, ул. Денисова, д.4, с 9.00 до 13.00 часов и с 14.00 до 16.00 часов местного времени, за исключением выходных и праздничных дней.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color w:val="242424"/>
          <w:sz w:val="20"/>
          <w:szCs w:val="20"/>
        </w:rPr>
        <w:t xml:space="preserve">       5. Дата рассмотрения заявок 18 июня 2019 года: РМ, Дубенский район, с.Дубенки, ул. Денисова, д.4 (10.00 часов по местному времени).  Проведение аукциона по продаже объектов муниципальной собственности -21 июня 2019 года в 10 часов, 00 минут по местному времени. Место проведения аукциона - РМ, Дубенский район, с.Дубенки, ул. Денисова, д.4.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6. Цена первоначального предложения по лоту №1 - 120 000 (сто двадцать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6.1. Определить  размер задатка по продаже недвижимого имущества – 24000,00 (девять четыре тысячи)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6.2. Определить минимальную цену предложения (цена отсечения) – 60 000 (шестьдесят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6.3. Определить величину снижения цены первоначального предложения (шаг понижения) – 12000 (двенадцать тысяч)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6.4. Определить величину повышения цены в случае проведения аукциона между участниками продажи (шаг аукциона) – 6000 (шесть тысяч)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color w:val="C00000"/>
          <w:sz w:val="20"/>
          <w:szCs w:val="20"/>
        </w:rPr>
        <w:t xml:space="preserve"> </w:t>
      </w:r>
      <w:r w:rsidRPr="00E63B24">
        <w:rPr>
          <w:rFonts w:ascii="Times New Roman" w:eastAsia="Times New Roman" w:hAnsi="Times New Roman" w:cs="Times New Roman"/>
          <w:sz w:val="20"/>
          <w:szCs w:val="20"/>
        </w:rPr>
        <w:t>Сведения о предыдущих торгах по продаже имущества, объявленных в течение года, предшествующего его продаже: аукцион, объявленный на 16.05.2019 г. признан несостоявшимся в связи с отсутствием заявок.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7. Цена первоначального предложения по лоту №2 - 102 000 (сто две тысячи)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7.1. Определить  размер задатка по продаже недвижимого имущества – 20400,00 (девять тысяч четыреста)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7.2. Определить минимальную цену предложения (цена отсечения) – 51 000 (пятьдесят одна тысяча)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7.3. Определить величину снижения цены первоначального предложения (шаг понижения) – 10200 (десять тысяч двести)  рублей 00 копеек.</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7.4. Определить величину повышения цены в случае проведения аукциона между участниками продажи (шаг аукциона) – 5100 (пять тысяч сто) рублей.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Сведения о предыдущих торгах по продаже имущества, объявленных в течение года, предшествующего его продаже: аукцион, объявленный на 16.05.2019 г. признан несостоявшимся в связи с отсутствием заявок.</w:t>
      </w:r>
    </w:p>
    <w:p w:rsidR="00E63B24" w:rsidRPr="00E63B24" w:rsidRDefault="00E63B24" w:rsidP="00E63B24">
      <w:pPr>
        <w:numPr>
          <w:ilvl w:val="0"/>
          <w:numId w:val="40"/>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bCs/>
          <w:sz w:val="20"/>
          <w:szCs w:val="20"/>
        </w:rPr>
        <w:t xml:space="preserve">Задаток вносится единым платежом </w:t>
      </w:r>
      <w:r w:rsidRPr="00E63B24">
        <w:rPr>
          <w:rFonts w:ascii="Times New Roman" w:eastAsia="Times New Roman" w:hAnsi="Times New Roman" w:cs="Times New Roman"/>
          <w:sz w:val="20"/>
          <w:szCs w:val="20"/>
        </w:rPr>
        <w:t>в размере 20% от начальной цены путем банковского перевода по следующим реквизитам:</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b/>
          <w:sz w:val="20"/>
          <w:szCs w:val="20"/>
        </w:rPr>
        <w:t xml:space="preserve">Получатель: </w:t>
      </w:r>
      <w:r w:rsidRPr="00E63B24">
        <w:rPr>
          <w:rFonts w:ascii="Times New Roman" w:eastAsia="Times New Roman" w:hAnsi="Times New Roman" w:cs="Times New Roman"/>
          <w:sz w:val="20"/>
          <w:szCs w:val="20"/>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E63B24">
        <w:rPr>
          <w:rFonts w:ascii="Times New Roman" w:eastAsia="MS Mincho" w:hAnsi="Times New Roman" w:cs="Times New Roman"/>
          <w:sz w:val="20"/>
          <w:szCs w:val="20"/>
        </w:rPr>
        <w:t xml:space="preserve">, </w:t>
      </w:r>
      <w:r w:rsidRPr="00E63B24">
        <w:rPr>
          <w:rFonts w:ascii="Times New Roman" w:eastAsia="Times New Roman" w:hAnsi="Times New Roman" w:cs="Times New Roman"/>
          <w:snapToGrid w:val="0"/>
          <w:sz w:val="20"/>
          <w:szCs w:val="20"/>
        </w:rPr>
        <w:t xml:space="preserve"> р/с  </w:t>
      </w:r>
      <w:r w:rsidRPr="00E63B24">
        <w:rPr>
          <w:rFonts w:ascii="Times New Roman" w:eastAsia="Times New Roman" w:hAnsi="Times New Roman" w:cs="Times New Roman"/>
          <w:sz w:val="20"/>
          <w:szCs w:val="20"/>
        </w:rPr>
        <w:t xml:space="preserve">4010180022020017002, БИК 048952001, ИНН - 1306073569, КПП - 130601001, КБК 90011402053050000410, ОКТМО – 89616000, </w:t>
      </w:r>
      <w:r w:rsidRPr="00E63B24">
        <w:rPr>
          <w:rFonts w:ascii="Times New Roman" w:eastAsia="Times New Roman" w:hAnsi="Times New Roman" w:cs="Times New Roman"/>
          <w:bCs/>
          <w:sz w:val="20"/>
          <w:szCs w:val="20"/>
        </w:rPr>
        <w:t>наименование платежа – задаток за  участие  в продаже имущества посредством публичного предложения.</w:t>
      </w:r>
    </w:p>
    <w:p w:rsidR="00E63B24" w:rsidRPr="00E63B24" w:rsidRDefault="00E63B24" w:rsidP="00E63B24">
      <w:pPr>
        <w:numPr>
          <w:ilvl w:val="0"/>
          <w:numId w:val="37"/>
        </w:numPr>
        <w:tabs>
          <w:tab w:val="num" w:pos="0"/>
          <w:tab w:val="num" w:pos="993"/>
          <w:tab w:val="left" w:pos="1215"/>
        </w:tabs>
        <w:suppressAutoHyphens/>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К участию в продаже посредством публичного предложения допускаются физические и юридические лица, признаваемые в соответствии со статьей 5 Федерального закона РФ «О приватизации государственного и муниципального имущества»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задаток которых поступил на счет продавца в установленный в информационном сообщении срок.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Ограничений для участия в продаже посредством публичного предложения  нет.</w:t>
      </w:r>
    </w:p>
    <w:p w:rsidR="00E63B24" w:rsidRPr="00E63B24" w:rsidRDefault="00E63B24" w:rsidP="00E63B24">
      <w:pPr>
        <w:numPr>
          <w:ilvl w:val="0"/>
          <w:numId w:val="37"/>
        </w:numPr>
        <w:spacing w:after="0" w:line="240" w:lineRule="auto"/>
        <w:ind w:left="0"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Порядок определения победителя продажи имущества посредством публичного предложения: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Предложения о приобретении имущества заявляются участниками продажи имущества поднятием карточек после оглашения цены первоначального предложения или цены предложения, сложившейся на соответствующем «шаге понижения».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Право приобретения имущества принадлежит участнику продажи имущества,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имущества после троекратного повторения ведущим сложившейся цены продажи имущества. </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Продажа посредством публичного предложения, в которой принял участие только один участник, признается несостоявшейся.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lastRenderedPageBreak/>
        <w:t>По результатам продажи имущества продавец и победитель продажи имущества (покупатель) не позднее чем через 5 рабочих дней с даты проведения продажи заключают в соответствии с законодательством Российской Федерации договор купли-продажи имущества.</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Оплата по договору производится единовременно, денежными средствами в течение 10 рабочих дней со дня подписания договора купли-продажи. </w:t>
      </w:r>
    </w:p>
    <w:p w:rsidR="00E63B24" w:rsidRPr="00E63B24" w:rsidRDefault="00E63B24" w:rsidP="00E63B24">
      <w:pPr>
        <w:numPr>
          <w:ilvl w:val="0"/>
          <w:numId w:val="37"/>
        </w:numPr>
        <w:spacing w:after="0" w:line="240" w:lineRule="auto"/>
        <w:ind w:left="0" w:firstLine="709"/>
        <w:jc w:val="both"/>
        <w:rPr>
          <w:rFonts w:ascii="Times New Roman" w:eastAsia="Calibri" w:hAnsi="Times New Roman" w:cs="Times New Roman"/>
          <w:sz w:val="20"/>
          <w:szCs w:val="20"/>
        </w:rPr>
      </w:pPr>
      <w:r w:rsidRPr="00E63B24">
        <w:rPr>
          <w:rFonts w:ascii="Times New Roman" w:eastAsia="Times New Roman" w:hAnsi="Times New Roman" w:cs="Times New Roman"/>
          <w:sz w:val="20"/>
          <w:szCs w:val="20"/>
        </w:rPr>
        <w:t>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Задаток, внесенный Покупателем на счет Продавца, засчитывается в оплату приобретаемого имущества.</w:t>
      </w:r>
      <w:r w:rsidRPr="00E63B24">
        <w:rPr>
          <w:rFonts w:ascii="Times New Roman" w:eastAsia="Calibri" w:hAnsi="Times New Roman" w:cs="Times New Roman"/>
          <w:sz w:val="20"/>
          <w:szCs w:val="20"/>
        </w:rPr>
        <w:t xml:space="preserve"> Суммы задатков возвращаются участникам аукциона, за исключением его победителя, в течение пяти календарных дней с даты подведения итогов аукциона.</w:t>
      </w:r>
    </w:p>
    <w:p w:rsidR="00E63B24" w:rsidRPr="00E63B24" w:rsidRDefault="00E63B24" w:rsidP="00E63B24">
      <w:pPr>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При уклонении (отказе) победителя продажи имущества от заключения в установленный срок договора купли-продажи имущества задаток ему не возвращается, а победитель утрачивает право на заключение договора купли-продажи.</w:t>
      </w:r>
    </w:p>
    <w:p w:rsidR="00E63B24" w:rsidRP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E63B24">
        <w:rPr>
          <w:rFonts w:ascii="Times New Roman" w:eastAsia="Times New Roman" w:hAnsi="Times New Roman" w:cs="Times New Roman"/>
          <w:sz w:val="20"/>
          <w:szCs w:val="20"/>
        </w:rPr>
        <w:t xml:space="preserve">       Информацию о торгах, об условиях договора купли-продажи, проект  договора купли-продажи имущества,  можно получить у организатора торгов, на федеральном сайте: </w:t>
      </w:r>
      <w:r w:rsidRPr="00E63B24">
        <w:rPr>
          <w:rFonts w:ascii="Times New Roman" w:eastAsia="Times New Roman" w:hAnsi="Times New Roman" w:cs="Times New Roman"/>
          <w:sz w:val="20"/>
          <w:szCs w:val="20"/>
          <w:lang w:val="en-US"/>
        </w:rPr>
        <w:t>torgi</w:t>
      </w:r>
      <w:r w:rsidRPr="00E63B24">
        <w:rPr>
          <w:rFonts w:ascii="Times New Roman" w:eastAsia="Times New Roman" w:hAnsi="Times New Roman" w:cs="Times New Roman"/>
          <w:sz w:val="20"/>
          <w:szCs w:val="20"/>
        </w:rPr>
        <w:t>.</w:t>
      </w:r>
      <w:r w:rsidRPr="00E63B24">
        <w:rPr>
          <w:rFonts w:ascii="Times New Roman" w:eastAsia="Times New Roman" w:hAnsi="Times New Roman" w:cs="Times New Roman"/>
          <w:sz w:val="20"/>
          <w:szCs w:val="20"/>
          <w:lang w:val="en-US"/>
        </w:rPr>
        <w:t>gov</w:t>
      </w:r>
      <w:r w:rsidRPr="00E63B24">
        <w:rPr>
          <w:rFonts w:ascii="Times New Roman" w:eastAsia="Times New Roman" w:hAnsi="Times New Roman" w:cs="Times New Roman"/>
          <w:sz w:val="20"/>
          <w:szCs w:val="20"/>
        </w:rPr>
        <w:t>.</w:t>
      </w:r>
      <w:r w:rsidRPr="00E63B24">
        <w:rPr>
          <w:rFonts w:ascii="Times New Roman" w:eastAsia="Times New Roman" w:hAnsi="Times New Roman" w:cs="Times New Roman"/>
          <w:sz w:val="20"/>
          <w:szCs w:val="20"/>
          <w:lang w:val="en-US"/>
        </w:rPr>
        <w:t>ru</w:t>
      </w:r>
      <w:r w:rsidRPr="00E63B24">
        <w:rPr>
          <w:rFonts w:ascii="Times New Roman" w:eastAsia="Times New Roman" w:hAnsi="Times New Roman" w:cs="Times New Roman"/>
          <w:sz w:val="20"/>
          <w:szCs w:val="20"/>
        </w:rPr>
        <w:t xml:space="preserve">. </w:t>
      </w: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E63B24" w:rsidRPr="00E63B24" w:rsidRDefault="00E63B24" w:rsidP="00E63B24">
      <w:pPr>
        <w:tabs>
          <w:tab w:val="left" w:pos="560"/>
        </w:tabs>
        <w:autoSpaceDE w:val="0"/>
        <w:autoSpaceDN w:val="0"/>
        <w:adjustRightInd w:val="0"/>
        <w:spacing w:after="0" w:line="240" w:lineRule="auto"/>
        <w:ind w:firstLine="709"/>
        <w:jc w:val="both"/>
        <w:rPr>
          <w:rFonts w:ascii="Times New Roman" w:eastAsia="Times New Roman" w:hAnsi="Times New Roman" w:cs="Times New Roman"/>
          <w:sz w:val="20"/>
          <w:szCs w:val="20"/>
        </w:rPr>
      </w:pP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Информационный бюллетень Дубенского муниципального района</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Республики Мордовия №</w:t>
      </w:r>
      <w:r w:rsidR="00E63B24" w:rsidRPr="00E63B24">
        <w:rPr>
          <w:b/>
          <w:color w:val="000000" w:themeColor="text1"/>
          <w:sz w:val="20"/>
        </w:rPr>
        <w:t>19 (240</w:t>
      </w:r>
      <w:r w:rsidR="00A378AB" w:rsidRPr="00E63B24">
        <w:rPr>
          <w:b/>
          <w:color w:val="000000" w:themeColor="text1"/>
          <w:sz w:val="20"/>
        </w:rPr>
        <w:t xml:space="preserve">) </w:t>
      </w:r>
      <w:r w:rsidR="00E63B24" w:rsidRPr="00E63B24">
        <w:rPr>
          <w:b/>
          <w:color w:val="000000" w:themeColor="text1"/>
          <w:sz w:val="20"/>
        </w:rPr>
        <w:t>16</w:t>
      </w:r>
      <w:r w:rsidRPr="00E63B24">
        <w:rPr>
          <w:b/>
          <w:color w:val="000000" w:themeColor="text1"/>
          <w:sz w:val="20"/>
        </w:rPr>
        <w:t>.0</w:t>
      </w:r>
      <w:r w:rsidR="00E63B24" w:rsidRPr="00E63B24">
        <w:rPr>
          <w:b/>
          <w:color w:val="000000" w:themeColor="text1"/>
          <w:sz w:val="20"/>
        </w:rPr>
        <w:t>5</w:t>
      </w:r>
      <w:r w:rsidRPr="00E63B24">
        <w:rPr>
          <w:b/>
          <w:color w:val="000000" w:themeColor="text1"/>
          <w:sz w:val="20"/>
        </w:rPr>
        <w:t xml:space="preserve">.2019 </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Учредитель: Совет депутатов Дубенского муниципального района Республики Мордовия</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Редакционная коллегия:</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Сайгачев А.И. (редактор), Маркова Е.Г.,  Суродеева Г.А., Малкина Т.И., Пиянзин М.А.</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431770,  Республика Мордовия, Дубенский район, с. Дубенки, ул. Денисова, 4</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Телефоны:  2-30-05;  2-16-78;   2-30-06</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Тираж - 50 экз.</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Время подписания в печать - 17:00 час.</w:t>
      </w:r>
    </w:p>
    <w:p w:rsidR="00180971" w:rsidRPr="00E63B24" w:rsidRDefault="00180971" w:rsidP="00E63B24">
      <w:pPr>
        <w:pStyle w:val="7"/>
        <w:ind w:left="0" w:firstLine="709"/>
        <w:jc w:val="both"/>
        <w:rPr>
          <w:b/>
          <w:color w:val="000000" w:themeColor="text1"/>
          <w:sz w:val="20"/>
        </w:rPr>
      </w:pPr>
      <w:r w:rsidRPr="00E63B24">
        <w:rPr>
          <w:b/>
          <w:color w:val="000000" w:themeColor="text1"/>
          <w:sz w:val="20"/>
        </w:rPr>
        <w:t>Номер подписан – 16:30 час.</w:t>
      </w:r>
    </w:p>
    <w:p w:rsidR="00180971" w:rsidRPr="00E63B24" w:rsidRDefault="00180971" w:rsidP="00E63B24">
      <w:pPr>
        <w:pStyle w:val="7"/>
        <w:ind w:left="0" w:firstLine="709"/>
        <w:jc w:val="both"/>
        <w:rPr>
          <w:color w:val="000000" w:themeColor="text1"/>
          <w:sz w:val="20"/>
        </w:rPr>
      </w:pPr>
      <w:r w:rsidRPr="00E63B24">
        <w:rPr>
          <w:b/>
          <w:color w:val="000000" w:themeColor="text1"/>
          <w:sz w:val="20"/>
        </w:rPr>
        <w:t>Бесплатно.</w:t>
      </w:r>
    </w:p>
    <w:p w:rsidR="00180971" w:rsidRPr="00E63B24" w:rsidRDefault="00180971" w:rsidP="00E63B24">
      <w:pPr>
        <w:spacing w:after="0" w:line="240" w:lineRule="auto"/>
        <w:ind w:firstLine="709"/>
        <w:rPr>
          <w:rFonts w:ascii="Times New Roman" w:hAnsi="Times New Roman" w:cs="Times New Roman"/>
          <w:color w:val="000000" w:themeColor="text1"/>
          <w:sz w:val="20"/>
          <w:szCs w:val="20"/>
        </w:rPr>
      </w:pPr>
    </w:p>
    <w:p w:rsidR="003A34AD" w:rsidRPr="00E63B24" w:rsidRDefault="00855E89" w:rsidP="00E63B24">
      <w:pPr>
        <w:spacing w:after="0" w:line="240" w:lineRule="auto"/>
        <w:ind w:firstLine="709"/>
        <w:rPr>
          <w:rFonts w:ascii="Times New Roman" w:hAnsi="Times New Roman" w:cs="Times New Roman"/>
          <w:sz w:val="20"/>
          <w:szCs w:val="20"/>
        </w:rPr>
      </w:pPr>
      <w:r w:rsidRPr="00E63B24">
        <w:rPr>
          <w:rFonts w:ascii="Times New Roman" w:hAnsi="Times New Roman" w:cs="Times New Roman"/>
          <w:sz w:val="20"/>
          <w:szCs w:val="20"/>
        </w:rPr>
        <w:t xml:space="preserve"> </w:t>
      </w:r>
    </w:p>
    <w:sectPr w:rsidR="003A34AD" w:rsidRPr="00E63B24" w:rsidSect="00A80856">
      <w:head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28" w:rsidRDefault="00413B28" w:rsidP="00A80856">
      <w:pPr>
        <w:spacing w:after="0" w:line="240" w:lineRule="auto"/>
      </w:pPr>
      <w:r>
        <w:separator/>
      </w:r>
    </w:p>
  </w:endnote>
  <w:endnote w:type="continuationSeparator" w:id="0">
    <w:p w:rsidR="00413B28" w:rsidRDefault="00413B28"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28" w:rsidRDefault="00413B28" w:rsidP="00A80856">
      <w:pPr>
        <w:spacing w:after="0" w:line="240" w:lineRule="auto"/>
      </w:pPr>
      <w:r>
        <w:separator/>
      </w:r>
    </w:p>
  </w:footnote>
  <w:footnote w:type="continuationSeparator" w:id="0">
    <w:p w:rsidR="00413B28" w:rsidRDefault="00413B28"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1FD" w:rsidRPr="00576B6A" w:rsidRDefault="00B311FD"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A5F0D2C"/>
    <w:multiLevelType w:val="multilevel"/>
    <w:tmpl w:val="74A682BC"/>
    <w:lvl w:ilvl="0">
      <w:start w:val="3"/>
      <w:numFmt w:val="decimal"/>
      <w:lvlText w:val="%1"/>
      <w:lvlJc w:val="left"/>
      <w:pPr>
        <w:ind w:left="122" w:hanging="631"/>
      </w:pPr>
      <w:rPr>
        <w:rFonts w:hint="default"/>
        <w:lang w:val="ru-RU" w:eastAsia="ru-RU" w:bidi="ru-RU"/>
      </w:rPr>
    </w:lvl>
    <w:lvl w:ilvl="1">
      <w:start w:val="1"/>
      <w:numFmt w:val="decimal"/>
      <w:lvlText w:val="%1.%2."/>
      <w:lvlJc w:val="left"/>
      <w:pPr>
        <w:ind w:left="122" w:hanging="631"/>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631"/>
      </w:pPr>
      <w:rPr>
        <w:rFonts w:hint="default"/>
        <w:lang w:val="ru-RU" w:eastAsia="ru-RU" w:bidi="ru-RU"/>
      </w:rPr>
    </w:lvl>
    <w:lvl w:ilvl="3">
      <w:numFmt w:val="bullet"/>
      <w:lvlText w:val="•"/>
      <w:lvlJc w:val="left"/>
      <w:pPr>
        <w:ind w:left="2995" w:hanging="631"/>
      </w:pPr>
      <w:rPr>
        <w:rFonts w:hint="default"/>
        <w:lang w:val="ru-RU" w:eastAsia="ru-RU" w:bidi="ru-RU"/>
      </w:rPr>
    </w:lvl>
    <w:lvl w:ilvl="4">
      <w:numFmt w:val="bullet"/>
      <w:lvlText w:val="•"/>
      <w:lvlJc w:val="left"/>
      <w:pPr>
        <w:ind w:left="3954" w:hanging="631"/>
      </w:pPr>
      <w:rPr>
        <w:rFonts w:hint="default"/>
        <w:lang w:val="ru-RU" w:eastAsia="ru-RU" w:bidi="ru-RU"/>
      </w:rPr>
    </w:lvl>
    <w:lvl w:ilvl="5">
      <w:numFmt w:val="bullet"/>
      <w:lvlText w:val="•"/>
      <w:lvlJc w:val="left"/>
      <w:pPr>
        <w:ind w:left="4913" w:hanging="631"/>
      </w:pPr>
      <w:rPr>
        <w:rFonts w:hint="default"/>
        <w:lang w:val="ru-RU" w:eastAsia="ru-RU" w:bidi="ru-RU"/>
      </w:rPr>
    </w:lvl>
    <w:lvl w:ilvl="6">
      <w:numFmt w:val="bullet"/>
      <w:lvlText w:val="•"/>
      <w:lvlJc w:val="left"/>
      <w:pPr>
        <w:ind w:left="5871" w:hanging="631"/>
      </w:pPr>
      <w:rPr>
        <w:rFonts w:hint="default"/>
        <w:lang w:val="ru-RU" w:eastAsia="ru-RU" w:bidi="ru-RU"/>
      </w:rPr>
    </w:lvl>
    <w:lvl w:ilvl="7">
      <w:numFmt w:val="bullet"/>
      <w:lvlText w:val="•"/>
      <w:lvlJc w:val="left"/>
      <w:pPr>
        <w:ind w:left="6830" w:hanging="631"/>
      </w:pPr>
      <w:rPr>
        <w:rFonts w:hint="default"/>
        <w:lang w:val="ru-RU" w:eastAsia="ru-RU" w:bidi="ru-RU"/>
      </w:rPr>
    </w:lvl>
    <w:lvl w:ilvl="8">
      <w:numFmt w:val="bullet"/>
      <w:lvlText w:val="•"/>
      <w:lvlJc w:val="left"/>
      <w:pPr>
        <w:ind w:left="7789" w:hanging="631"/>
      </w:pPr>
      <w:rPr>
        <w:rFonts w:hint="default"/>
        <w:lang w:val="ru-RU" w:eastAsia="ru-RU" w:bidi="ru-RU"/>
      </w:rPr>
    </w:lvl>
  </w:abstractNum>
  <w:abstractNum w:abstractNumId="2">
    <w:nsid w:val="0AF87CF7"/>
    <w:multiLevelType w:val="hybridMultilevel"/>
    <w:tmpl w:val="146E4658"/>
    <w:lvl w:ilvl="0" w:tplc="24EA88FE">
      <w:start w:val="1"/>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3">
    <w:nsid w:val="189A1452"/>
    <w:multiLevelType w:val="hybridMultilevel"/>
    <w:tmpl w:val="88245F2A"/>
    <w:lvl w:ilvl="0" w:tplc="89028548">
      <w:start w:val="4"/>
      <w:numFmt w:val="decimal"/>
      <w:lvlText w:val="%1."/>
      <w:lvlJc w:val="left"/>
      <w:pPr>
        <w:ind w:left="405" w:hanging="360"/>
      </w:pPr>
      <w:rPr>
        <w:rFonts w:hint="default"/>
        <w:color w:val="242424"/>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nsid w:val="1CEC4FC3"/>
    <w:multiLevelType w:val="multilevel"/>
    <w:tmpl w:val="EA9E61E6"/>
    <w:lvl w:ilvl="0">
      <w:start w:val="7"/>
      <w:numFmt w:val="decimal"/>
      <w:lvlText w:val="%1"/>
      <w:lvlJc w:val="left"/>
      <w:pPr>
        <w:ind w:left="122" w:hanging="545"/>
      </w:pPr>
      <w:rPr>
        <w:rFonts w:hint="default"/>
        <w:lang w:val="ru-RU" w:eastAsia="ru-RU" w:bidi="ru-RU"/>
      </w:rPr>
    </w:lvl>
    <w:lvl w:ilvl="1">
      <w:start w:val="1"/>
      <w:numFmt w:val="decimal"/>
      <w:lvlText w:val="%1.%2."/>
      <w:lvlJc w:val="left"/>
      <w:pPr>
        <w:ind w:left="122" w:hanging="545"/>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45"/>
      </w:pPr>
      <w:rPr>
        <w:rFonts w:hint="default"/>
        <w:lang w:val="ru-RU" w:eastAsia="ru-RU" w:bidi="ru-RU"/>
      </w:rPr>
    </w:lvl>
    <w:lvl w:ilvl="3">
      <w:numFmt w:val="bullet"/>
      <w:lvlText w:val="•"/>
      <w:lvlJc w:val="left"/>
      <w:pPr>
        <w:ind w:left="2995" w:hanging="545"/>
      </w:pPr>
      <w:rPr>
        <w:rFonts w:hint="default"/>
        <w:lang w:val="ru-RU" w:eastAsia="ru-RU" w:bidi="ru-RU"/>
      </w:rPr>
    </w:lvl>
    <w:lvl w:ilvl="4">
      <w:numFmt w:val="bullet"/>
      <w:lvlText w:val="•"/>
      <w:lvlJc w:val="left"/>
      <w:pPr>
        <w:ind w:left="3954" w:hanging="545"/>
      </w:pPr>
      <w:rPr>
        <w:rFonts w:hint="default"/>
        <w:lang w:val="ru-RU" w:eastAsia="ru-RU" w:bidi="ru-RU"/>
      </w:rPr>
    </w:lvl>
    <w:lvl w:ilvl="5">
      <w:numFmt w:val="bullet"/>
      <w:lvlText w:val="•"/>
      <w:lvlJc w:val="left"/>
      <w:pPr>
        <w:ind w:left="4913" w:hanging="545"/>
      </w:pPr>
      <w:rPr>
        <w:rFonts w:hint="default"/>
        <w:lang w:val="ru-RU" w:eastAsia="ru-RU" w:bidi="ru-RU"/>
      </w:rPr>
    </w:lvl>
    <w:lvl w:ilvl="6">
      <w:numFmt w:val="bullet"/>
      <w:lvlText w:val="•"/>
      <w:lvlJc w:val="left"/>
      <w:pPr>
        <w:ind w:left="5871" w:hanging="545"/>
      </w:pPr>
      <w:rPr>
        <w:rFonts w:hint="default"/>
        <w:lang w:val="ru-RU" w:eastAsia="ru-RU" w:bidi="ru-RU"/>
      </w:rPr>
    </w:lvl>
    <w:lvl w:ilvl="7">
      <w:numFmt w:val="bullet"/>
      <w:lvlText w:val="•"/>
      <w:lvlJc w:val="left"/>
      <w:pPr>
        <w:ind w:left="6830" w:hanging="545"/>
      </w:pPr>
      <w:rPr>
        <w:rFonts w:hint="default"/>
        <w:lang w:val="ru-RU" w:eastAsia="ru-RU" w:bidi="ru-RU"/>
      </w:rPr>
    </w:lvl>
    <w:lvl w:ilvl="8">
      <w:numFmt w:val="bullet"/>
      <w:lvlText w:val="•"/>
      <w:lvlJc w:val="left"/>
      <w:pPr>
        <w:ind w:left="7789" w:hanging="545"/>
      </w:pPr>
      <w:rPr>
        <w:rFonts w:hint="default"/>
        <w:lang w:val="ru-RU" w:eastAsia="ru-RU" w:bidi="ru-RU"/>
      </w:rPr>
    </w:lvl>
  </w:abstractNum>
  <w:abstractNum w:abstractNumId="5">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6">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7">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9">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37446E83"/>
    <w:multiLevelType w:val="multilevel"/>
    <w:tmpl w:val="B10CC0D8"/>
    <w:lvl w:ilvl="0">
      <w:start w:val="4"/>
      <w:numFmt w:val="decimal"/>
      <w:lvlText w:val="%1."/>
      <w:lvlJc w:val="left"/>
      <w:pPr>
        <w:ind w:left="360" w:hanging="360"/>
      </w:pPr>
      <w:rPr>
        <w:rFonts w:hint="default"/>
      </w:rPr>
    </w:lvl>
    <w:lvl w:ilvl="1">
      <w:start w:val="1"/>
      <w:numFmt w:val="decimal"/>
      <w:lvlText w:val="%1.%2."/>
      <w:lvlJc w:val="left"/>
      <w:pPr>
        <w:ind w:left="-99" w:hanging="360"/>
      </w:pPr>
      <w:rPr>
        <w:rFonts w:hint="default"/>
      </w:rPr>
    </w:lvl>
    <w:lvl w:ilvl="2">
      <w:start w:val="1"/>
      <w:numFmt w:val="decimal"/>
      <w:lvlText w:val="%1.%2.%3."/>
      <w:lvlJc w:val="left"/>
      <w:pPr>
        <w:ind w:left="-19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756"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773" w:hanging="1440"/>
      </w:pPr>
      <w:rPr>
        <w:rFonts w:hint="default"/>
      </w:rPr>
    </w:lvl>
    <w:lvl w:ilvl="8">
      <w:start w:val="1"/>
      <w:numFmt w:val="decimal"/>
      <w:lvlText w:val="%1.%2.%3.%4.%5.%6.%7.%8.%9."/>
      <w:lvlJc w:val="left"/>
      <w:pPr>
        <w:ind w:left="-1872" w:hanging="1800"/>
      </w:pPr>
      <w:rPr>
        <w:rFonts w:hint="default"/>
      </w:rPr>
    </w:lvl>
  </w:abstractNum>
  <w:abstractNum w:abstractNumId="12">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3">
    <w:nsid w:val="41BD28E2"/>
    <w:multiLevelType w:val="multilevel"/>
    <w:tmpl w:val="1096C386"/>
    <w:lvl w:ilvl="0">
      <w:start w:val="1"/>
      <w:numFmt w:val="decimal"/>
      <w:lvlText w:val="%1."/>
      <w:lvlJc w:val="left"/>
      <w:pPr>
        <w:tabs>
          <w:tab w:val="num" w:pos="928"/>
        </w:tabs>
        <w:ind w:left="928"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49EC236C"/>
    <w:multiLevelType w:val="hybridMultilevel"/>
    <w:tmpl w:val="342A8424"/>
    <w:lvl w:ilvl="0" w:tplc="4630FE6C">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D3C3400"/>
    <w:multiLevelType w:val="hybridMultilevel"/>
    <w:tmpl w:val="CD3E51EC"/>
    <w:lvl w:ilvl="0" w:tplc="50AA104E">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8">
    <w:nsid w:val="4ECB0DED"/>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54F27CB5"/>
    <w:multiLevelType w:val="hybridMultilevel"/>
    <w:tmpl w:val="1466053E"/>
    <w:lvl w:ilvl="0" w:tplc="670CC87A">
      <w:numFmt w:val="bullet"/>
      <w:lvlText w:val="–"/>
      <w:lvlJc w:val="left"/>
      <w:pPr>
        <w:ind w:left="122" w:hanging="293"/>
      </w:pPr>
      <w:rPr>
        <w:rFonts w:ascii="Times New Roman" w:eastAsia="Times New Roman" w:hAnsi="Times New Roman" w:cs="Times New Roman" w:hint="default"/>
        <w:w w:val="100"/>
        <w:sz w:val="28"/>
        <w:szCs w:val="28"/>
        <w:lang w:val="ru-RU" w:eastAsia="ru-RU" w:bidi="ru-RU"/>
      </w:rPr>
    </w:lvl>
    <w:lvl w:ilvl="1" w:tplc="AD88AF40">
      <w:numFmt w:val="bullet"/>
      <w:lvlText w:val="-"/>
      <w:lvlJc w:val="left"/>
      <w:pPr>
        <w:ind w:left="122" w:hanging="224"/>
      </w:pPr>
      <w:rPr>
        <w:rFonts w:ascii="Times New Roman" w:eastAsia="Times New Roman" w:hAnsi="Times New Roman" w:cs="Times New Roman" w:hint="default"/>
        <w:w w:val="100"/>
        <w:sz w:val="28"/>
        <w:szCs w:val="28"/>
        <w:lang w:val="ru-RU" w:eastAsia="ru-RU" w:bidi="ru-RU"/>
      </w:rPr>
    </w:lvl>
    <w:lvl w:ilvl="2" w:tplc="B3D8F31C">
      <w:numFmt w:val="bullet"/>
      <w:lvlText w:val="•"/>
      <w:lvlJc w:val="left"/>
      <w:pPr>
        <w:ind w:left="2037" w:hanging="224"/>
      </w:pPr>
      <w:rPr>
        <w:rFonts w:hint="default"/>
        <w:lang w:val="ru-RU" w:eastAsia="ru-RU" w:bidi="ru-RU"/>
      </w:rPr>
    </w:lvl>
    <w:lvl w:ilvl="3" w:tplc="437445B2">
      <w:numFmt w:val="bullet"/>
      <w:lvlText w:val="•"/>
      <w:lvlJc w:val="left"/>
      <w:pPr>
        <w:ind w:left="2995" w:hanging="224"/>
      </w:pPr>
      <w:rPr>
        <w:rFonts w:hint="default"/>
        <w:lang w:val="ru-RU" w:eastAsia="ru-RU" w:bidi="ru-RU"/>
      </w:rPr>
    </w:lvl>
    <w:lvl w:ilvl="4" w:tplc="17740244">
      <w:numFmt w:val="bullet"/>
      <w:lvlText w:val="•"/>
      <w:lvlJc w:val="left"/>
      <w:pPr>
        <w:ind w:left="3954" w:hanging="224"/>
      </w:pPr>
      <w:rPr>
        <w:rFonts w:hint="default"/>
        <w:lang w:val="ru-RU" w:eastAsia="ru-RU" w:bidi="ru-RU"/>
      </w:rPr>
    </w:lvl>
    <w:lvl w:ilvl="5" w:tplc="5E6CE29C">
      <w:numFmt w:val="bullet"/>
      <w:lvlText w:val="•"/>
      <w:lvlJc w:val="left"/>
      <w:pPr>
        <w:ind w:left="4913" w:hanging="224"/>
      </w:pPr>
      <w:rPr>
        <w:rFonts w:hint="default"/>
        <w:lang w:val="ru-RU" w:eastAsia="ru-RU" w:bidi="ru-RU"/>
      </w:rPr>
    </w:lvl>
    <w:lvl w:ilvl="6" w:tplc="184C9D4A">
      <w:numFmt w:val="bullet"/>
      <w:lvlText w:val="•"/>
      <w:lvlJc w:val="left"/>
      <w:pPr>
        <w:ind w:left="5871" w:hanging="224"/>
      </w:pPr>
      <w:rPr>
        <w:rFonts w:hint="default"/>
        <w:lang w:val="ru-RU" w:eastAsia="ru-RU" w:bidi="ru-RU"/>
      </w:rPr>
    </w:lvl>
    <w:lvl w:ilvl="7" w:tplc="C42C43B6">
      <w:numFmt w:val="bullet"/>
      <w:lvlText w:val="•"/>
      <w:lvlJc w:val="left"/>
      <w:pPr>
        <w:ind w:left="6830" w:hanging="224"/>
      </w:pPr>
      <w:rPr>
        <w:rFonts w:hint="default"/>
        <w:lang w:val="ru-RU" w:eastAsia="ru-RU" w:bidi="ru-RU"/>
      </w:rPr>
    </w:lvl>
    <w:lvl w:ilvl="8" w:tplc="EC0AE07E">
      <w:numFmt w:val="bullet"/>
      <w:lvlText w:val="•"/>
      <w:lvlJc w:val="left"/>
      <w:pPr>
        <w:ind w:left="7789" w:hanging="224"/>
      </w:pPr>
      <w:rPr>
        <w:rFonts w:hint="default"/>
        <w:lang w:val="ru-RU" w:eastAsia="ru-RU" w:bidi="ru-RU"/>
      </w:rPr>
    </w:lvl>
  </w:abstractNum>
  <w:abstractNum w:abstractNumId="20">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3">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5">
    <w:nsid w:val="62A512E5"/>
    <w:multiLevelType w:val="multilevel"/>
    <w:tmpl w:val="E2B8462E"/>
    <w:lvl w:ilvl="0">
      <w:start w:val="1"/>
      <w:numFmt w:val="decimal"/>
      <w:lvlText w:val="%1"/>
      <w:lvlJc w:val="left"/>
      <w:pPr>
        <w:ind w:left="122" w:hanging="566"/>
      </w:pPr>
      <w:rPr>
        <w:rFonts w:hint="default"/>
        <w:lang w:val="ru-RU" w:eastAsia="ru-RU" w:bidi="ru-RU"/>
      </w:rPr>
    </w:lvl>
    <w:lvl w:ilvl="1">
      <w:start w:val="1"/>
      <w:numFmt w:val="decimal"/>
      <w:lvlText w:val="%1.%2."/>
      <w:lvlJc w:val="left"/>
      <w:pPr>
        <w:ind w:left="122" w:hanging="56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037" w:hanging="566"/>
      </w:pPr>
      <w:rPr>
        <w:rFonts w:hint="default"/>
        <w:lang w:val="ru-RU" w:eastAsia="ru-RU" w:bidi="ru-RU"/>
      </w:rPr>
    </w:lvl>
    <w:lvl w:ilvl="3">
      <w:numFmt w:val="bullet"/>
      <w:lvlText w:val="•"/>
      <w:lvlJc w:val="left"/>
      <w:pPr>
        <w:ind w:left="2995" w:hanging="566"/>
      </w:pPr>
      <w:rPr>
        <w:rFonts w:hint="default"/>
        <w:lang w:val="ru-RU" w:eastAsia="ru-RU" w:bidi="ru-RU"/>
      </w:rPr>
    </w:lvl>
    <w:lvl w:ilvl="4">
      <w:numFmt w:val="bullet"/>
      <w:lvlText w:val="•"/>
      <w:lvlJc w:val="left"/>
      <w:pPr>
        <w:ind w:left="3954" w:hanging="566"/>
      </w:pPr>
      <w:rPr>
        <w:rFonts w:hint="default"/>
        <w:lang w:val="ru-RU" w:eastAsia="ru-RU" w:bidi="ru-RU"/>
      </w:rPr>
    </w:lvl>
    <w:lvl w:ilvl="5">
      <w:numFmt w:val="bullet"/>
      <w:lvlText w:val="•"/>
      <w:lvlJc w:val="left"/>
      <w:pPr>
        <w:ind w:left="4913" w:hanging="566"/>
      </w:pPr>
      <w:rPr>
        <w:rFonts w:hint="default"/>
        <w:lang w:val="ru-RU" w:eastAsia="ru-RU" w:bidi="ru-RU"/>
      </w:rPr>
    </w:lvl>
    <w:lvl w:ilvl="6">
      <w:numFmt w:val="bullet"/>
      <w:lvlText w:val="•"/>
      <w:lvlJc w:val="left"/>
      <w:pPr>
        <w:ind w:left="5871" w:hanging="566"/>
      </w:pPr>
      <w:rPr>
        <w:rFonts w:hint="default"/>
        <w:lang w:val="ru-RU" w:eastAsia="ru-RU" w:bidi="ru-RU"/>
      </w:rPr>
    </w:lvl>
    <w:lvl w:ilvl="7">
      <w:numFmt w:val="bullet"/>
      <w:lvlText w:val="•"/>
      <w:lvlJc w:val="left"/>
      <w:pPr>
        <w:ind w:left="6830" w:hanging="566"/>
      </w:pPr>
      <w:rPr>
        <w:rFonts w:hint="default"/>
        <w:lang w:val="ru-RU" w:eastAsia="ru-RU" w:bidi="ru-RU"/>
      </w:rPr>
    </w:lvl>
    <w:lvl w:ilvl="8">
      <w:numFmt w:val="bullet"/>
      <w:lvlText w:val="•"/>
      <w:lvlJc w:val="left"/>
      <w:pPr>
        <w:ind w:left="7789" w:hanging="566"/>
      </w:pPr>
      <w:rPr>
        <w:rFonts w:hint="default"/>
        <w:lang w:val="ru-RU" w:eastAsia="ru-RU" w:bidi="ru-RU"/>
      </w:rPr>
    </w:lvl>
  </w:abstractNum>
  <w:abstractNum w:abstractNumId="26">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7">
    <w:nsid w:val="680842B3"/>
    <w:multiLevelType w:val="multilevel"/>
    <w:tmpl w:val="D04EE8FA"/>
    <w:lvl w:ilvl="0">
      <w:start w:val="2"/>
      <w:numFmt w:val="decimal"/>
      <w:lvlText w:val="%1"/>
      <w:lvlJc w:val="left"/>
      <w:pPr>
        <w:ind w:left="122" w:hanging="662"/>
      </w:pPr>
      <w:rPr>
        <w:rFonts w:hint="default"/>
        <w:lang w:val="ru-RU" w:eastAsia="ru-RU" w:bidi="ru-RU"/>
      </w:rPr>
    </w:lvl>
    <w:lvl w:ilvl="1">
      <w:start w:val="1"/>
      <w:numFmt w:val="decimal"/>
      <w:lvlText w:val="%1.%2."/>
      <w:lvlJc w:val="left"/>
      <w:pPr>
        <w:ind w:left="122" w:hanging="662"/>
      </w:pPr>
      <w:rPr>
        <w:rFonts w:ascii="Times New Roman" w:eastAsia="Times New Roman" w:hAnsi="Times New Roman" w:cs="Times New Roman" w:hint="default"/>
        <w:w w:val="100"/>
        <w:sz w:val="24"/>
        <w:szCs w:val="24"/>
        <w:lang w:val="ru-RU" w:eastAsia="ru-RU" w:bidi="ru-RU"/>
      </w:rPr>
    </w:lvl>
    <w:lvl w:ilvl="2">
      <w:start w:val="1"/>
      <w:numFmt w:val="decimal"/>
      <w:lvlText w:val="%1.%2.%3."/>
      <w:lvlJc w:val="left"/>
      <w:pPr>
        <w:ind w:left="1530" w:hanging="701"/>
      </w:pPr>
      <w:rPr>
        <w:rFonts w:ascii="Times New Roman" w:eastAsia="Times New Roman" w:hAnsi="Times New Roman" w:cs="Times New Roman" w:hint="default"/>
        <w:spacing w:val="-3"/>
        <w:w w:val="100"/>
        <w:sz w:val="24"/>
        <w:szCs w:val="24"/>
        <w:lang w:val="ru-RU" w:eastAsia="ru-RU" w:bidi="ru-RU"/>
      </w:rPr>
    </w:lvl>
    <w:lvl w:ilvl="3">
      <w:numFmt w:val="bullet"/>
      <w:lvlText w:val="•"/>
      <w:lvlJc w:val="left"/>
      <w:pPr>
        <w:ind w:left="3354" w:hanging="701"/>
      </w:pPr>
      <w:rPr>
        <w:rFonts w:hint="default"/>
        <w:lang w:val="ru-RU" w:eastAsia="ru-RU" w:bidi="ru-RU"/>
      </w:rPr>
    </w:lvl>
    <w:lvl w:ilvl="4">
      <w:numFmt w:val="bullet"/>
      <w:lvlText w:val="•"/>
      <w:lvlJc w:val="left"/>
      <w:pPr>
        <w:ind w:left="4262" w:hanging="701"/>
      </w:pPr>
      <w:rPr>
        <w:rFonts w:hint="default"/>
        <w:lang w:val="ru-RU" w:eastAsia="ru-RU" w:bidi="ru-RU"/>
      </w:rPr>
    </w:lvl>
    <w:lvl w:ilvl="5">
      <w:numFmt w:val="bullet"/>
      <w:lvlText w:val="•"/>
      <w:lvlJc w:val="left"/>
      <w:pPr>
        <w:ind w:left="5169" w:hanging="701"/>
      </w:pPr>
      <w:rPr>
        <w:rFonts w:hint="default"/>
        <w:lang w:val="ru-RU" w:eastAsia="ru-RU" w:bidi="ru-RU"/>
      </w:rPr>
    </w:lvl>
    <w:lvl w:ilvl="6">
      <w:numFmt w:val="bullet"/>
      <w:lvlText w:val="•"/>
      <w:lvlJc w:val="left"/>
      <w:pPr>
        <w:ind w:left="6076" w:hanging="701"/>
      </w:pPr>
      <w:rPr>
        <w:rFonts w:hint="default"/>
        <w:lang w:val="ru-RU" w:eastAsia="ru-RU" w:bidi="ru-RU"/>
      </w:rPr>
    </w:lvl>
    <w:lvl w:ilvl="7">
      <w:numFmt w:val="bullet"/>
      <w:lvlText w:val="•"/>
      <w:lvlJc w:val="left"/>
      <w:pPr>
        <w:ind w:left="6984" w:hanging="701"/>
      </w:pPr>
      <w:rPr>
        <w:rFonts w:hint="default"/>
        <w:lang w:val="ru-RU" w:eastAsia="ru-RU" w:bidi="ru-RU"/>
      </w:rPr>
    </w:lvl>
    <w:lvl w:ilvl="8">
      <w:numFmt w:val="bullet"/>
      <w:lvlText w:val="•"/>
      <w:lvlJc w:val="left"/>
      <w:pPr>
        <w:ind w:left="7891" w:hanging="701"/>
      </w:pPr>
      <w:rPr>
        <w:rFonts w:hint="default"/>
        <w:lang w:val="ru-RU" w:eastAsia="ru-RU" w:bidi="ru-RU"/>
      </w:rPr>
    </w:lvl>
  </w:abstractNum>
  <w:abstractNum w:abstractNumId="28">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1">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2">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3">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4">
    <w:nsid w:val="7BB360C3"/>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5"/>
  </w:num>
  <w:num w:numId="2">
    <w:abstractNumId w:val="10"/>
  </w:num>
  <w:num w:numId="3">
    <w:abstractNumId w:val="20"/>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6"/>
  </w:num>
  <w:num w:numId="7">
    <w:abstractNumId w:val="31"/>
  </w:num>
  <w:num w:numId="8">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0"/>
  </w:num>
  <w:num w:numId="11">
    <w:abstractNumId w:val="17"/>
    <w:lvlOverride w:ilvl="0">
      <w:startOverride w:val="4"/>
    </w:lvlOverride>
  </w:num>
  <w:num w:numId="1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8"/>
  </w:num>
  <w:num w:numId="15">
    <w:abstractNumId w:val="5"/>
  </w:num>
  <w:num w:numId="16">
    <w:abstractNumId w:val="3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27"/>
  </w:num>
  <w:num w:numId="21">
    <w:abstractNumId w:val="19"/>
  </w:num>
  <w:num w:numId="22">
    <w:abstractNumId w:val="25"/>
  </w:num>
  <w:num w:numId="23">
    <w:abstractNumId w:val="11"/>
  </w:num>
  <w:num w:numId="24">
    <w:abstractNumId w:val="2"/>
  </w:num>
  <w:num w:numId="25">
    <w:abstractNumId w:val="34"/>
  </w:num>
  <w:num w:numId="26">
    <w:abstractNumId w:val="18"/>
  </w:num>
  <w:num w:numId="27">
    <w:abstractNumId w:val="13"/>
  </w:num>
  <w:num w:numId="28">
    <w:abstractNumId w:val="22"/>
  </w:num>
  <w:num w:numId="29">
    <w:abstractNumId w:val="22"/>
  </w:num>
  <w:num w:numId="30">
    <w:abstractNumId w:val="22"/>
  </w:num>
  <w:num w:numId="31">
    <w:abstractNumId w:val="29"/>
  </w:num>
  <w:num w:numId="32">
    <w:abstractNumId w:val="14"/>
  </w:num>
  <w:num w:numId="33">
    <w:abstractNumId w:val="12"/>
  </w:num>
  <w:num w:numId="34">
    <w:abstractNumId w:val="6"/>
  </w:num>
  <w:num w:numId="35">
    <w:abstractNumId w:val="9"/>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16"/>
  </w:num>
  <w:num w:numId="39">
    <w:abstractNumId w:val="3"/>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80971"/>
    <w:rsid w:val="00017AE1"/>
    <w:rsid w:val="000A2234"/>
    <w:rsid w:val="000A7037"/>
    <w:rsid w:val="000C0E35"/>
    <w:rsid w:val="000C48EC"/>
    <w:rsid w:val="00180971"/>
    <w:rsid w:val="001E0531"/>
    <w:rsid w:val="001E65CB"/>
    <w:rsid w:val="00214F9C"/>
    <w:rsid w:val="00223691"/>
    <w:rsid w:val="002C1CA8"/>
    <w:rsid w:val="003A34AD"/>
    <w:rsid w:val="003D1713"/>
    <w:rsid w:val="003D1F49"/>
    <w:rsid w:val="00413B28"/>
    <w:rsid w:val="00494443"/>
    <w:rsid w:val="004B3121"/>
    <w:rsid w:val="0056559F"/>
    <w:rsid w:val="005E1155"/>
    <w:rsid w:val="006532F7"/>
    <w:rsid w:val="006F7BAA"/>
    <w:rsid w:val="0074320F"/>
    <w:rsid w:val="00855E89"/>
    <w:rsid w:val="00896700"/>
    <w:rsid w:val="0096268F"/>
    <w:rsid w:val="00A378AB"/>
    <w:rsid w:val="00A6505C"/>
    <w:rsid w:val="00A80856"/>
    <w:rsid w:val="00B311FD"/>
    <w:rsid w:val="00C27023"/>
    <w:rsid w:val="00C82C6E"/>
    <w:rsid w:val="00D845A0"/>
    <w:rsid w:val="00DF1710"/>
    <w:rsid w:val="00E63B24"/>
    <w:rsid w:val="00E71D58"/>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28"/>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70">
    <w:name w:val="WW8Num1"/>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857271">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id=8800021&amp;sub=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id=8970863&amp;sub=10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00021&amp;sub=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obileonline.garant.ru/document?id=8800021&amp;sub=100" TargetMode="External"/><Relationship Id="rId4" Type="http://schemas.microsoft.com/office/2007/relationships/stylesWithEffects" Target="stylesWithEffects.xml"/><Relationship Id="rId9" Type="http://schemas.openxmlformats.org/officeDocument/2006/relationships/hyperlink" Target="http://mobileonline.garant.ru/document?id=12025505&amp;sub=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CA57C-8FB4-462F-B8B6-E9498F65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9753</Words>
  <Characters>55595</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65218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cp:lastModifiedBy>
  <cp:revision>14</cp:revision>
  <cp:lastPrinted>2019-11-08T06:26:00Z</cp:lastPrinted>
  <dcterms:created xsi:type="dcterms:W3CDTF">2019-04-05T08:31:00Z</dcterms:created>
  <dcterms:modified xsi:type="dcterms:W3CDTF">2019-11-08T06:27:00Z</dcterms:modified>
</cp:coreProperties>
</file>