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971" w:rsidRPr="003A07F6" w:rsidRDefault="00180971" w:rsidP="00180971">
      <w:pPr>
        <w:pStyle w:val="7"/>
        <w:ind w:left="0" w:firstLine="0"/>
        <w:rPr>
          <w:b/>
          <w:color w:val="000000" w:themeColor="text1"/>
          <w:sz w:val="20"/>
        </w:rPr>
      </w:pPr>
      <w:r w:rsidRPr="003A07F6">
        <w:rPr>
          <w:b/>
          <w:color w:val="000000" w:themeColor="text1"/>
          <w:sz w:val="20"/>
        </w:rPr>
        <w:t>Информационный бюллетень</w:t>
      </w:r>
    </w:p>
    <w:p w:rsidR="00180971" w:rsidRPr="003A07F6" w:rsidRDefault="00180971" w:rsidP="00180971">
      <w:pPr>
        <w:pStyle w:val="7"/>
        <w:ind w:left="0" w:firstLine="0"/>
        <w:rPr>
          <w:b/>
          <w:color w:val="000000" w:themeColor="text1"/>
          <w:sz w:val="20"/>
        </w:rPr>
      </w:pPr>
      <w:r w:rsidRPr="003A07F6">
        <w:rPr>
          <w:b/>
          <w:color w:val="000000" w:themeColor="text1"/>
          <w:sz w:val="20"/>
        </w:rPr>
        <w:t>Дубенского муниципального района</w:t>
      </w:r>
    </w:p>
    <w:p w:rsidR="00180971" w:rsidRDefault="00180971" w:rsidP="00180971">
      <w:pPr>
        <w:pStyle w:val="7"/>
        <w:ind w:left="0" w:firstLine="0"/>
        <w:rPr>
          <w:b/>
          <w:color w:val="000000" w:themeColor="text1"/>
          <w:sz w:val="20"/>
        </w:rPr>
      </w:pPr>
      <w:r w:rsidRPr="003A07F6">
        <w:rPr>
          <w:b/>
          <w:color w:val="000000" w:themeColor="text1"/>
          <w:sz w:val="20"/>
        </w:rPr>
        <w:t>Республики Мордовия</w:t>
      </w:r>
    </w:p>
    <w:p w:rsidR="00A305A9" w:rsidRDefault="00A305A9" w:rsidP="00A305A9">
      <w:pPr>
        <w:pStyle w:val="7"/>
        <w:ind w:left="0" w:firstLine="0"/>
        <w:jc w:val="left"/>
        <w:rPr>
          <w:b/>
          <w:sz w:val="20"/>
        </w:rPr>
      </w:pPr>
      <w:r>
        <w:rPr>
          <w:b/>
          <w:sz w:val="20"/>
        </w:rPr>
        <w:t>Является официальным печатным изданием</w:t>
      </w:r>
    </w:p>
    <w:p w:rsidR="00A305A9" w:rsidRDefault="00A305A9" w:rsidP="00A305A9">
      <w:pPr>
        <w:pStyle w:val="7"/>
        <w:ind w:left="0" w:firstLine="0"/>
        <w:jc w:val="left"/>
        <w:rPr>
          <w:b/>
          <w:sz w:val="20"/>
        </w:rPr>
      </w:pPr>
      <w:r>
        <w:rPr>
          <w:b/>
          <w:sz w:val="20"/>
        </w:rPr>
        <w:t>Дубенского муниципального района</w:t>
      </w:r>
    </w:p>
    <w:p w:rsidR="00A305A9" w:rsidRDefault="00A305A9" w:rsidP="00A305A9">
      <w:pPr>
        <w:pStyle w:val="7"/>
        <w:ind w:left="0" w:firstLine="0"/>
        <w:jc w:val="left"/>
        <w:rPr>
          <w:b/>
          <w:sz w:val="20"/>
        </w:rPr>
      </w:pPr>
      <w:r>
        <w:rPr>
          <w:b/>
          <w:sz w:val="20"/>
        </w:rPr>
        <w:t>Республики Мордовия</w:t>
      </w:r>
    </w:p>
    <w:p w:rsidR="00A305A9" w:rsidRDefault="00A305A9" w:rsidP="00A305A9">
      <w:pPr>
        <w:pStyle w:val="7"/>
        <w:ind w:left="0" w:firstLine="0"/>
        <w:rPr>
          <w:sz w:val="20"/>
        </w:rPr>
      </w:pPr>
      <w:r>
        <w:rPr>
          <w:sz w:val="20"/>
        </w:rPr>
        <w:t xml:space="preserve">   </w:t>
      </w:r>
    </w:p>
    <w:p w:rsidR="00A305A9" w:rsidRDefault="00A305A9" w:rsidP="00A305A9">
      <w:pPr>
        <w:pStyle w:val="7"/>
        <w:ind w:left="0" w:firstLine="0"/>
        <w:rPr>
          <w:b/>
          <w:sz w:val="20"/>
          <w:u w:val="single"/>
        </w:rPr>
      </w:pPr>
      <w:r>
        <w:rPr>
          <w:b/>
          <w:sz w:val="20"/>
          <w:u w:val="single"/>
        </w:rPr>
        <w:t>15.08</w:t>
      </w:r>
      <w:r>
        <w:rPr>
          <w:b/>
          <w:sz w:val="20"/>
          <w:u w:val="single"/>
        </w:rPr>
        <w:t>.2019 г.</w:t>
      </w:r>
      <w:r>
        <w:rPr>
          <w:b/>
          <w:sz w:val="20"/>
        </w:rPr>
        <w:t xml:space="preserve">                                                                                                             </w:t>
      </w:r>
      <w:r>
        <w:rPr>
          <w:b/>
          <w:sz w:val="20"/>
          <w:u w:val="single"/>
        </w:rPr>
        <w:t xml:space="preserve">№ </w:t>
      </w:r>
      <w:r>
        <w:rPr>
          <w:b/>
          <w:sz w:val="20"/>
          <w:u w:val="single"/>
        </w:rPr>
        <w:t>32 (253</w:t>
      </w:r>
      <w:bookmarkStart w:id="0" w:name="_GoBack"/>
      <w:bookmarkEnd w:id="0"/>
      <w:r>
        <w:rPr>
          <w:b/>
          <w:sz w:val="20"/>
          <w:u w:val="single"/>
        </w:rPr>
        <w:t>)</w:t>
      </w:r>
    </w:p>
    <w:p w:rsidR="004E205C" w:rsidRPr="004E205C" w:rsidRDefault="004E205C" w:rsidP="004E205C">
      <w:pPr>
        <w:rPr>
          <w:lang w:eastAsia="ar-SA"/>
        </w:rPr>
      </w:pPr>
    </w:p>
    <w:p w:rsidR="00D924AF" w:rsidRPr="00D924AF" w:rsidRDefault="00D924AF" w:rsidP="00E8121D">
      <w:pPr>
        <w:spacing w:after="0" w:line="240" w:lineRule="auto"/>
        <w:jc w:val="center"/>
        <w:rPr>
          <w:rFonts w:ascii="Times New Roman" w:hAnsi="Times New Roman" w:cs="Times New Roman"/>
          <w:b/>
          <w:sz w:val="16"/>
          <w:szCs w:val="16"/>
        </w:rPr>
      </w:pPr>
      <w:r w:rsidRPr="00D924AF">
        <w:rPr>
          <w:rFonts w:ascii="Times New Roman" w:hAnsi="Times New Roman" w:cs="Times New Roman"/>
          <w:b/>
          <w:sz w:val="16"/>
          <w:szCs w:val="16"/>
        </w:rPr>
        <w:t>АДМИНИСТРАЦИЯ  ДУБЕНСКОГО  МУНИЦИПАЛЬНОГО РАЙОНА РЕСПУБЛИКИ МОРДОВИЯ</w:t>
      </w:r>
    </w:p>
    <w:p w:rsidR="00D924AF" w:rsidRPr="00D924AF" w:rsidRDefault="00D924AF" w:rsidP="00E8121D">
      <w:pPr>
        <w:spacing w:after="0" w:line="240" w:lineRule="auto"/>
        <w:jc w:val="center"/>
        <w:rPr>
          <w:rFonts w:ascii="Times New Roman" w:hAnsi="Times New Roman" w:cs="Times New Roman"/>
          <w:b/>
          <w:sz w:val="16"/>
          <w:szCs w:val="16"/>
        </w:rPr>
      </w:pPr>
    </w:p>
    <w:p w:rsidR="00D924AF" w:rsidRPr="00D924AF" w:rsidRDefault="00D924AF" w:rsidP="00E8121D">
      <w:pPr>
        <w:spacing w:after="0" w:line="240" w:lineRule="auto"/>
        <w:jc w:val="center"/>
        <w:rPr>
          <w:rFonts w:ascii="Times New Roman" w:hAnsi="Times New Roman" w:cs="Times New Roman"/>
          <w:b/>
          <w:sz w:val="16"/>
          <w:szCs w:val="16"/>
        </w:rPr>
      </w:pPr>
      <w:r w:rsidRPr="00D924AF">
        <w:rPr>
          <w:rFonts w:ascii="Times New Roman" w:hAnsi="Times New Roman" w:cs="Times New Roman"/>
          <w:b/>
          <w:sz w:val="16"/>
          <w:szCs w:val="16"/>
        </w:rPr>
        <w:t>ПОСТАНОВЛЕНИЕ</w:t>
      </w:r>
    </w:p>
    <w:p w:rsidR="00D924AF" w:rsidRPr="00D924AF" w:rsidRDefault="00D924AF" w:rsidP="00E8121D">
      <w:pPr>
        <w:spacing w:after="0" w:line="240" w:lineRule="auto"/>
        <w:jc w:val="center"/>
        <w:rPr>
          <w:rFonts w:ascii="Times New Roman" w:hAnsi="Times New Roman" w:cs="Times New Roman"/>
          <w:b/>
          <w:sz w:val="16"/>
          <w:szCs w:val="16"/>
        </w:rPr>
      </w:pP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13.08.2019                                                                                                        № 535</w:t>
      </w:r>
    </w:p>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с. Дубенки</w:t>
      </w:r>
    </w:p>
    <w:p w:rsidR="00D924AF" w:rsidRPr="00D924AF" w:rsidRDefault="00D924AF" w:rsidP="00E8121D">
      <w:pPr>
        <w:spacing w:after="0" w:line="240" w:lineRule="auto"/>
        <w:jc w:val="center"/>
        <w:rPr>
          <w:rFonts w:ascii="Times New Roman" w:hAnsi="Times New Roman" w:cs="Times New Roman"/>
          <w:sz w:val="16"/>
          <w:szCs w:val="16"/>
        </w:rPr>
      </w:pPr>
    </w:p>
    <w:p w:rsidR="00D924AF" w:rsidRPr="00D924AF" w:rsidRDefault="00D924AF" w:rsidP="00E8121D">
      <w:pPr>
        <w:spacing w:after="0" w:line="240" w:lineRule="auto"/>
        <w:jc w:val="center"/>
        <w:rPr>
          <w:rFonts w:ascii="Times New Roman" w:eastAsia="Times New Roman" w:hAnsi="Times New Roman" w:cs="Times New Roman"/>
          <w:bCs/>
          <w:color w:val="000000"/>
          <w:sz w:val="16"/>
          <w:szCs w:val="16"/>
        </w:rPr>
      </w:pPr>
      <w:r w:rsidRPr="00D924AF">
        <w:rPr>
          <w:rFonts w:ascii="Times New Roman" w:eastAsia="Times New Roman" w:hAnsi="Times New Roman" w:cs="Times New Roman"/>
          <w:bCs/>
          <w:color w:val="000000"/>
          <w:sz w:val="16"/>
          <w:szCs w:val="16"/>
        </w:rPr>
        <w:t>О создании комиссии по обследованию действующих школьных маршрутов перевозки обучающихся в образовательные организации Дубенского</w:t>
      </w:r>
    </w:p>
    <w:p w:rsidR="00D924AF" w:rsidRPr="00D924AF" w:rsidRDefault="00D924AF" w:rsidP="00E8121D">
      <w:pPr>
        <w:spacing w:after="0" w:line="240" w:lineRule="auto"/>
        <w:jc w:val="center"/>
        <w:rPr>
          <w:rFonts w:ascii="Times New Roman" w:eastAsia="Times New Roman" w:hAnsi="Times New Roman" w:cs="Times New Roman"/>
          <w:bCs/>
          <w:color w:val="000000"/>
          <w:sz w:val="16"/>
          <w:szCs w:val="16"/>
        </w:rPr>
      </w:pPr>
      <w:r w:rsidRPr="00D924AF">
        <w:rPr>
          <w:rFonts w:ascii="Times New Roman" w:eastAsia="Times New Roman" w:hAnsi="Times New Roman" w:cs="Times New Roman"/>
          <w:bCs/>
          <w:color w:val="000000"/>
          <w:sz w:val="16"/>
          <w:szCs w:val="16"/>
        </w:rPr>
        <w:t>муниципального района Республики Мордовия на начало 2019-2020 учебного года.</w:t>
      </w:r>
    </w:p>
    <w:p w:rsidR="00D924AF" w:rsidRPr="00D924AF" w:rsidRDefault="00D924AF" w:rsidP="00E8121D">
      <w:pPr>
        <w:spacing w:after="0" w:line="240" w:lineRule="auto"/>
        <w:jc w:val="center"/>
        <w:rPr>
          <w:rFonts w:ascii="Times New Roman" w:eastAsia="Times New Roman" w:hAnsi="Times New Roman" w:cs="Times New Roman"/>
          <w:color w:val="000000"/>
          <w:sz w:val="16"/>
          <w:szCs w:val="16"/>
        </w:rPr>
      </w:pPr>
    </w:p>
    <w:p w:rsidR="00D924AF" w:rsidRPr="00D924AF" w:rsidRDefault="00D924AF" w:rsidP="00E8121D">
      <w:pPr>
        <w:shd w:val="clear" w:color="auto" w:fill="FFFFFF"/>
        <w:spacing w:after="0" w:line="240" w:lineRule="auto"/>
        <w:ind w:firstLine="709"/>
        <w:jc w:val="both"/>
        <w:textAlignment w:val="baseline"/>
        <w:rPr>
          <w:rFonts w:ascii="Times New Roman" w:hAnsi="Times New Roman" w:cs="Times New Roman"/>
          <w:color w:val="000000"/>
          <w:sz w:val="16"/>
          <w:szCs w:val="16"/>
        </w:rPr>
      </w:pPr>
      <w:r w:rsidRPr="00D924AF">
        <w:rPr>
          <w:rFonts w:ascii="Times New Roman" w:hAnsi="Times New Roman" w:cs="Times New Roman"/>
          <w:sz w:val="16"/>
          <w:szCs w:val="16"/>
        </w:rPr>
        <w:t xml:space="preserve">В соответствии с Федеральным законом от 29 декабря 2012 года №273-ФЗ «Об образовании в Российской Федерации», постановлением Правительства Российской Федерации от 17 декабря 2013 № 1177 «Об утверждении правил организованной перевозки группы детей автобусами», с целью проверки соответствия дорожных условий на действующих школьных маршрутах требованиям безопасности дорожного движения и создания безопасных условий перевоза пассажиров на территории Дубенского муниципального района </w:t>
      </w:r>
      <w:r w:rsidRPr="00D924AF">
        <w:rPr>
          <w:rFonts w:ascii="Times New Roman" w:hAnsi="Times New Roman" w:cs="Times New Roman"/>
          <w:color w:val="000000"/>
          <w:sz w:val="16"/>
          <w:szCs w:val="16"/>
        </w:rPr>
        <w:t>администрация Дубенского муниципального района Республики Мордовия постановляет:</w:t>
      </w:r>
    </w:p>
    <w:p w:rsidR="00D924AF" w:rsidRPr="00D924AF" w:rsidRDefault="00D924AF" w:rsidP="00E8121D">
      <w:pPr>
        <w:shd w:val="clear" w:color="auto" w:fill="FFFFFF"/>
        <w:spacing w:after="0" w:line="240" w:lineRule="auto"/>
        <w:ind w:firstLine="709"/>
        <w:jc w:val="both"/>
        <w:textAlignment w:val="baseline"/>
        <w:rPr>
          <w:rFonts w:ascii="Times New Roman" w:hAnsi="Times New Roman" w:cs="Times New Roman"/>
          <w:color w:val="000000"/>
          <w:sz w:val="16"/>
          <w:szCs w:val="16"/>
        </w:rPr>
      </w:pPr>
      <w:r w:rsidRPr="00D924AF">
        <w:rPr>
          <w:rFonts w:ascii="Times New Roman" w:hAnsi="Times New Roman" w:cs="Times New Roman"/>
          <w:sz w:val="16"/>
          <w:szCs w:val="16"/>
        </w:rPr>
        <w:t>1. Утвердить:</w:t>
      </w:r>
    </w:p>
    <w:p w:rsidR="00D924AF" w:rsidRPr="00D924AF" w:rsidRDefault="00D924AF" w:rsidP="00E8121D">
      <w:pPr>
        <w:shd w:val="clear" w:color="auto" w:fill="FFFFFF"/>
        <w:spacing w:after="0" w:line="240" w:lineRule="auto"/>
        <w:ind w:firstLine="709"/>
        <w:jc w:val="both"/>
        <w:textAlignment w:val="baseline"/>
        <w:rPr>
          <w:rFonts w:ascii="Times New Roman" w:hAnsi="Times New Roman" w:cs="Times New Roman"/>
          <w:sz w:val="16"/>
          <w:szCs w:val="16"/>
        </w:rPr>
      </w:pPr>
      <w:r w:rsidRPr="00D924AF">
        <w:rPr>
          <w:rFonts w:ascii="Times New Roman" w:hAnsi="Times New Roman" w:cs="Times New Roman"/>
          <w:sz w:val="16"/>
          <w:szCs w:val="16"/>
        </w:rPr>
        <w:t xml:space="preserve"> - состав Комиссии по</w:t>
      </w:r>
      <w:r w:rsidRPr="00D924AF">
        <w:rPr>
          <w:rFonts w:ascii="Times New Roman" w:hAnsi="Times New Roman" w:cs="Times New Roman"/>
          <w:b/>
          <w:sz w:val="16"/>
          <w:szCs w:val="16"/>
        </w:rPr>
        <w:t xml:space="preserve"> </w:t>
      </w:r>
      <w:r w:rsidRPr="00D924AF">
        <w:rPr>
          <w:rFonts w:ascii="Times New Roman" w:hAnsi="Times New Roman" w:cs="Times New Roman"/>
          <w:sz w:val="16"/>
          <w:szCs w:val="16"/>
        </w:rPr>
        <w:t>обследованию действующих школьных маршрутов по перевозке обучающихся в Дубенском муниципальном районе. (Приложение № 1);</w:t>
      </w:r>
    </w:p>
    <w:p w:rsidR="00D924AF" w:rsidRPr="00D924AF" w:rsidRDefault="00D924AF" w:rsidP="00E8121D">
      <w:pPr>
        <w:shd w:val="clear" w:color="auto" w:fill="FFFFFF"/>
        <w:spacing w:after="0" w:line="240" w:lineRule="auto"/>
        <w:ind w:firstLine="709"/>
        <w:jc w:val="both"/>
        <w:textAlignment w:val="baseline"/>
        <w:rPr>
          <w:rFonts w:ascii="Times New Roman" w:hAnsi="Times New Roman" w:cs="Times New Roman"/>
          <w:sz w:val="16"/>
          <w:szCs w:val="16"/>
        </w:rPr>
      </w:pPr>
      <w:r w:rsidRPr="00D924AF">
        <w:rPr>
          <w:rFonts w:ascii="Times New Roman" w:hAnsi="Times New Roman" w:cs="Times New Roman"/>
          <w:sz w:val="16"/>
          <w:szCs w:val="16"/>
        </w:rPr>
        <w:t>- график приемки школьных маршрутов перевозки обучающихся. (Приложение № 2).</w:t>
      </w:r>
    </w:p>
    <w:p w:rsidR="00D924AF" w:rsidRPr="00D924AF" w:rsidRDefault="00D924AF" w:rsidP="00E8121D">
      <w:pPr>
        <w:spacing w:after="0" w:line="240" w:lineRule="auto"/>
        <w:ind w:firstLine="709"/>
        <w:jc w:val="both"/>
        <w:rPr>
          <w:rFonts w:ascii="Times New Roman" w:hAnsi="Times New Roman" w:cs="Times New Roman"/>
          <w:sz w:val="16"/>
          <w:szCs w:val="16"/>
        </w:rPr>
      </w:pPr>
      <w:r w:rsidRPr="00D924AF">
        <w:rPr>
          <w:rFonts w:ascii="Times New Roman" w:hAnsi="Times New Roman" w:cs="Times New Roman"/>
          <w:sz w:val="16"/>
          <w:szCs w:val="16"/>
        </w:rPr>
        <w:t>2. Настоящее постановление вступает в силу со дня его официального опубликования.</w:t>
      </w:r>
    </w:p>
    <w:p w:rsidR="00D924AF" w:rsidRPr="00D924AF" w:rsidRDefault="00D924AF" w:rsidP="00E8121D">
      <w:pPr>
        <w:spacing w:after="0" w:line="240" w:lineRule="auto"/>
        <w:ind w:firstLine="709"/>
        <w:jc w:val="both"/>
        <w:rPr>
          <w:rFonts w:ascii="Times New Roman" w:hAnsi="Times New Roman" w:cs="Times New Roman"/>
          <w:sz w:val="16"/>
          <w:szCs w:val="16"/>
        </w:rPr>
      </w:pPr>
      <w:r w:rsidRPr="00D924AF">
        <w:rPr>
          <w:rFonts w:ascii="Times New Roman" w:hAnsi="Times New Roman" w:cs="Times New Roman"/>
          <w:sz w:val="16"/>
          <w:szCs w:val="16"/>
        </w:rPr>
        <w:t>3. Контроль за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Маркову Е.Г.</w:t>
      </w:r>
    </w:p>
    <w:p w:rsidR="00D924AF" w:rsidRPr="00D924AF" w:rsidRDefault="00D924AF" w:rsidP="00E8121D">
      <w:pPr>
        <w:spacing w:after="0" w:line="240" w:lineRule="auto"/>
        <w:ind w:firstLine="709"/>
        <w:jc w:val="both"/>
        <w:rPr>
          <w:rFonts w:ascii="Times New Roman" w:hAnsi="Times New Roman" w:cs="Times New Roman"/>
          <w:sz w:val="16"/>
          <w:szCs w:val="16"/>
        </w:rPr>
      </w:pPr>
    </w:p>
    <w:p w:rsidR="00D924AF" w:rsidRPr="00D924AF" w:rsidRDefault="00D924AF" w:rsidP="00E8121D">
      <w:pPr>
        <w:spacing w:after="0" w:line="240" w:lineRule="auto"/>
        <w:ind w:firstLine="709"/>
        <w:jc w:val="both"/>
        <w:rPr>
          <w:rFonts w:ascii="Times New Roman" w:hAnsi="Times New Roman" w:cs="Times New Roman"/>
          <w:sz w:val="16"/>
          <w:szCs w:val="16"/>
        </w:rPr>
      </w:pPr>
    </w:p>
    <w:p w:rsidR="00D924AF" w:rsidRPr="00D924AF" w:rsidRDefault="00D924AF" w:rsidP="00E8121D">
      <w:pPr>
        <w:spacing w:after="0" w:line="240" w:lineRule="auto"/>
        <w:ind w:firstLine="709"/>
        <w:jc w:val="both"/>
        <w:rPr>
          <w:rFonts w:ascii="Times New Roman" w:hAnsi="Times New Roman" w:cs="Times New Roman"/>
          <w:sz w:val="16"/>
          <w:szCs w:val="16"/>
        </w:rPr>
      </w:pPr>
    </w:p>
    <w:p w:rsidR="00D924AF" w:rsidRPr="00D924AF" w:rsidRDefault="00D924AF" w:rsidP="00E8121D">
      <w:pPr>
        <w:spacing w:after="0" w:line="240" w:lineRule="auto"/>
        <w:ind w:firstLine="709"/>
        <w:jc w:val="both"/>
        <w:rPr>
          <w:rFonts w:ascii="Times New Roman" w:hAnsi="Times New Roman" w:cs="Times New Roman"/>
          <w:sz w:val="16"/>
          <w:szCs w:val="16"/>
        </w:rPr>
      </w:pPr>
    </w:p>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 xml:space="preserve">Глава Дубенского </w:t>
      </w:r>
    </w:p>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муниципального района                                                              Плешаков С.Г.</w:t>
      </w:r>
    </w:p>
    <w:p w:rsidR="00D924AF" w:rsidRPr="00D924AF" w:rsidRDefault="00D924AF" w:rsidP="00E8121D">
      <w:pPr>
        <w:spacing w:after="0" w:line="240" w:lineRule="auto"/>
        <w:jc w:val="both"/>
        <w:rPr>
          <w:rFonts w:ascii="Times New Roman" w:eastAsia="Calibri" w:hAnsi="Times New Roman" w:cs="Times New Roman"/>
          <w:sz w:val="16"/>
          <w:szCs w:val="16"/>
        </w:rPr>
      </w:pPr>
    </w:p>
    <w:p w:rsidR="00D924AF" w:rsidRPr="00D924AF" w:rsidRDefault="00D924AF" w:rsidP="00E8121D">
      <w:pPr>
        <w:spacing w:after="0" w:line="240" w:lineRule="auto"/>
        <w:jc w:val="both"/>
        <w:rPr>
          <w:rFonts w:ascii="Times New Roman" w:eastAsia="Calibri" w:hAnsi="Times New Roman" w:cs="Times New Roman"/>
          <w:sz w:val="16"/>
          <w:szCs w:val="16"/>
        </w:rPr>
      </w:pPr>
    </w:p>
    <w:p w:rsidR="00D924AF" w:rsidRPr="00D924AF" w:rsidRDefault="00D924AF" w:rsidP="00E8121D">
      <w:pPr>
        <w:spacing w:after="0" w:line="240" w:lineRule="auto"/>
        <w:jc w:val="both"/>
        <w:rPr>
          <w:rFonts w:ascii="Times New Roman" w:eastAsia="Calibri" w:hAnsi="Times New Roman" w:cs="Times New Roman"/>
          <w:sz w:val="16"/>
          <w:szCs w:val="16"/>
        </w:rPr>
      </w:pPr>
    </w:p>
    <w:p w:rsidR="00D924AF" w:rsidRPr="00D924AF" w:rsidRDefault="00D924AF" w:rsidP="00E8121D">
      <w:pPr>
        <w:spacing w:after="0" w:line="240" w:lineRule="auto"/>
        <w:jc w:val="both"/>
        <w:rPr>
          <w:rFonts w:ascii="Times New Roman" w:eastAsia="Calibri" w:hAnsi="Times New Roman" w:cs="Times New Roman"/>
          <w:sz w:val="16"/>
          <w:szCs w:val="16"/>
        </w:rPr>
      </w:pPr>
    </w:p>
    <w:p w:rsidR="00D924AF" w:rsidRPr="00D924AF" w:rsidRDefault="00D924AF" w:rsidP="00E8121D">
      <w:pPr>
        <w:spacing w:after="0" w:line="240" w:lineRule="auto"/>
        <w:jc w:val="both"/>
        <w:rPr>
          <w:rFonts w:ascii="Times New Roman" w:eastAsia="Calibri" w:hAnsi="Times New Roman" w:cs="Times New Roman"/>
          <w:sz w:val="16"/>
          <w:szCs w:val="16"/>
        </w:rPr>
      </w:pPr>
    </w:p>
    <w:p w:rsidR="00D924AF" w:rsidRPr="00D924AF" w:rsidRDefault="00D924AF" w:rsidP="00E8121D">
      <w:pPr>
        <w:spacing w:after="0" w:line="240" w:lineRule="auto"/>
        <w:jc w:val="both"/>
        <w:rPr>
          <w:rFonts w:ascii="Times New Roman" w:eastAsia="Calibri" w:hAnsi="Times New Roman" w:cs="Times New Roman"/>
          <w:sz w:val="16"/>
          <w:szCs w:val="16"/>
        </w:rPr>
      </w:pPr>
    </w:p>
    <w:p w:rsidR="00D924AF" w:rsidRPr="00D924AF" w:rsidRDefault="00D924AF" w:rsidP="00E8121D">
      <w:pPr>
        <w:tabs>
          <w:tab w:val="left" w:pos="7575"/>
        </w:tabs>
        <w:spacing w:after="0" w:line="240" w:lineRule="auto"/>
        <w:rPr>
          <w:rFonts w:ascii="Times New Roman" w:hAnsi="Times New Roman" w:cs="Times New Roman"/>
          <w:sz w:val="16"/>
          <w:szCs w:val="16"/>
        </w:rPr>
      </w:pPr>
      <w:r w:rsidRPr="00D924AF">
        <w:rPr>
          <w:rFonts w:ascii="Times New Roman" w:hAnsi="Times New Roman" w:cs="Times New Roman"/>
          <w:sz w:val="16"/>
          <w:szCs w:val="16"/>
        </w:rPr>
        <w:t>Приложение № 1</w:t>
      </w:r>
    </w:p>
    <w:p w:rsidR="00D924AF" w:rsidRPr="00D924AF" w:rsidRDefault="00D924AF" w:rsidP="00E8121D">
      <w:pPr>
        <w:tabs>
          <w:tab w:val="left" w:pos="7575"/>
        </w:tabs>
        <w:spacing w:after="0" w:line="240" w:lineRule="auto"/>
        <w:rPr>
          <w:rFonts w:ascii="Times New Roman" w:hAnsi="Times New Roman" w:cs="Times New Roman"/>
          <w:sz w:val="16"/>
          <w:szCs w:val="16"/>
        </w:rPr>
      </w:pPr>
      <w:r w:rsidRPr="00D924AF">
        <w:rPr>
          <w:rFonts w:ascii="Times New Roman" w:hAnsi="Times New Roman" w:cs="Times New Roman"/>
          <w:sz w:val="16"/>
          <w:szCs w:val="16"/>
        </w:rPr>
        <w:t xml:space="preserve">к постановлению  администрации </w:t>
      </w:r>
    </w:p>
    <w:p w:rsidR="00D924AF" w:rsidRPr="00D924AF" w:rsidRDefault="00D924AF" w:rsidP="00E8121D">
      <w:pPr>
        <w:tabs>
          <w:tab w:val="left" w:pos="7575"/>
        </w:tabs>
        <w:spacing w:after="0" w:line="240" w:lineRule="auto"/>
        <w:rPr>
          <w:rFonts w:ascii="Times New Roman" w:hAnsi="Times New Roman" w:cs="Times New Roman"/>
          <w:sz w:val="16"/>
          <w:szCs w:val="16"/>
        </w:rPr>
      </w:pPr>
      <w:r w:rsidRPr="00D924AF">
        <w:rPr>
          <w:rFonts w:ascii="Times New Roman" w:hAnsi="Times New Roman" w:cs="Times New Roman"/>
          <w:sz w:val="16"/>
          <w:szCs w:val="16"/>
        </w:rPr>
        <w:t>Дубёнского муниципального района Республики Мордовия</w:t>
      </w:r>
    </w:p>
    <w:p w:rsidR="00D924AF" w:rsidRPr="00D924AF" w:rsidRDefault="00D924AF" w:rsidP="00E8121D">
      <w:pPr>
        <w:tabs>
          <w:tab w:val="left" w:pos="4500"/>
          <w:tab w:val="left" w:pos="7575"/>
        </w:tabs>
        <w:spacing w:after="0" w:line="240" w:lineRule="auto"/>
        <w:rPr>
          <w:rFonts w:ascii="Times New Roman" w:hAnsi="Times New Roman" w:cs="Times New Roman"/>
          <w:sz w:val="16"/>
          <w:szCs w:val="16"/>
        </w:rPr>
      </w:pPr>
      <w:r w:rsidRPr="00D924AF">
        <w:rPr>
          <w:rFonts w:ascii="Times New Roman" w:hAnsi="Times New Roman" w:cs="Times New Roman"/>
          <w:sz w:val="16"/>
          <w:szCs w:val="16"/>
        </w:rPr>
        <w:t>от 13.08.2019 года  № 535</w:t>
      </w:r>
    </w:p>
    <w:p w:rsidR="00D924AF" w:rsidRPr="00D924AF" w:rsidRDefault="00D924AF" w:rsidP="00E8121D">
      <w:pPr>
        <w:tabs>
          <w:tab w:val="left" w:pos="4500"/>
          <w:tab w:val="left" w:pos="7575"/>
        </w:tabs>
        <w:spacing w:after="0" w:line="240" w:lineRule="auto"/>
        <w:rPr>
          <w:rFonts w:ascii="Times New Roman" w:hAnsi="Times New Roman" w:cs="Times New Roman"/>
          <w:sz w:val="16"/>
          <w:szCs w:val="16"/>
        </w:rPr>
      </w:pPr>
    </w:p>
    <w:p w:rsidR="00D924AF" w:rsidRPr="00D924AF" w:rsidRDefault="00D924AF" w:rsidP="00E8121D">
      <w:pPr>
        <w:tabs>
          <w:tab w:val="left" w:pos="4500"/>
          <w:tab w:val="left" w:pos="7575"/>
        </w:tabs>
        <w:spacing w:after="0" w:line="240" w:lineRule="auto"/>
        <w:rPr>
          <w:rFonts w:ascii="Times New Roman" w:hAnsi="Times New Roman" w:cs="Times New Roman"/>
          <w:sz w:val="16"/>
          <w:szCs w:val="16"/>
        </w:rPr>
      </w:pPr>
    </w:p>
    <w:p w:rsidR="00D924AF" w:rsidRPr="00D924AF" w:rsidRDefault="00D924AF" w:rsidP="00E8121D">
      <w:pPr>
        <w:spacing w:after="0" w:line="240" w:lineRule="auto"/>
        <w:jc w:val="center"/>
        <w:rPr>
          <w:rFonts w:ascii="Times New Roman" w:hAnsi="Times New Roman" w:cs="Times New Roman"/>
          <w:b/>
          <w:sz w:val="16"/>
          <w:szCs w:val="16"/>
        </w:rPr>
      </w:pPr>
      <w:r w:rsidRPr="00D924AF">
        <w:rPr>
          <w:rFonts w:ascii="Times New Roman" w:hAnsi="Times New Roman" w:cs="Times New Roman"/>
          <w:b/>
          <w:sz w:val="16"/>
          <w:szCs w:val="16"/>
        </w:rPr>
        <w:t>Состав комиссии по обследованию действующих школьных маршрутов по перевозке обучающихся в Дубенском муниципальном районе.</w:t>
      </w:r>
    </w:p>
    <w:p w:rsidR="00D924AF" w:rsidRPr="00D924AF" w:rsidRDefault="00D924AF" w:rsidP="00E8121D">
      <w:pPr>
        <w:spacing w:after="0" w:line="240" w:lineRule="auto"/>
        <w:ind w:firstLine="709"/>
        <w:jc w:val="both"/>
        <w:rPr>
          <w:rFonts w:ascii="Times New Roman" w:hAnsi="Times New Roman" w:cs="Times New Roman"/>
          <w:b/>
          <w:sz w:val="16"/>
          <w:szCs w:val="16"/>
        </w:rPr>
      </w:pPr>
    </w:p>
    <w:p w:rsidR="00D924AF" w:rsidRPr="00D924AF" w:rsidRDefault="00D924AF" w:rsidP="00E8121D">
      <w:pPr>
        <w:spacing w:after="0" w:line="240" w:lineRule="auto"/>
        <w:ind w:firstLine="709"/>
        <w:jc w:val="both"/>
        <w:rPr>
          <w:rFonts w:ascii="Times New Roman" w:hAnsi="Times New Roman" w:cs="Times New Roman"/>
          <w:b/>
          <w:sz w:val="16"/>
          <w:szCs w:val="16"/>
        </w:rPr>
      </w:pPr>
      <w:r w:rsidRPr="00D924AF">
        <w:rPr>
          <w:rFonts w:ascii="Times New Roman" w:hAnsi="Times New Roman" w:cs="Times New Roman"/>
          <w:b/>
          <w:sz w:val="16"/>
          <w:szCs w:val="16"/>
        </w:rPr>
        <w:t>Председатель комиссии:</w:t>
      </w:r>
    </w:p>
    <w:p w:rsidR="00D924AF" w:rsidRPr="00D924AF" w:rsidRDefault="00D924AF" w:rsidP="00E8121D">
      <w:pPr>
        <w:spacing w:after="0" w:line="240" w:lineRule="auto"/>
        <w:ind w:firstLine="709"/>
        <w:jc w:val="both"/>
        <w:rPr>
          <w:rFonts w:ascii="Times New Roman" w:hAnsi="Times New Roman" w:cs="Times New Roman"/>
          <w:sz w:val="16"/>
          <w:szCs w:val="16"/>
        </w:rPr>
      </w:pPr>
      <w:r w:rsidRPr="00D924AF">
        <w:rPr>
          <w:rFonts w:ascii="Times New Roman" w:hAnsi="Times New Roman" w:cs="Times New Roman"/>
          <w:sz w:val="16"/>
          <w:szCs w:val="16"/>
        </w:rPr>
        <w:t xml:space="preserve"> Паркаев В.П. – заместитель главы по строительству, архитектуре и ЖКХ администрации Дубенского муниципального района.</w:t>
      </w:r>
    </w:p>
    <w:p w:rsidR="00D924AF" w:rsidRPr="00D924AF" w:rsidRDefault="00D924AF" w:rsidP="00E8121D">
      <w:pPr>
        <w:spacing w:after="0" w:line="240" w:lineRule="auto"/>
        <w:ind w:firstLine="709"/>
        <w:jc w:val="both"/>
        <w:rPr>
          <w:rFonts w:ascii="Times New Roman" w:hAnsi="Times New Roman" w:cs="Times New Roman"/>
          <w:sz w:val="16"/>
          <w:szCs w:val="16"/>
        </w:rPr>
      </w:pPr>
      <w:r w:rsidRPr="00D924AF">
        <w:rPr>
          <w:rFonts w:ascii="Times New Roman" w:hAnsi="Times New Roman" w:cs="Times New Roman"/>
          <w:b/>
          <w:sz w:val="16"/>
          <w:szCs w:val="16"/>
        </w:rPr>
        <w:t>Заместитель председателя комиссии</w:t>
      </w:r>
      <w:r w:rsidRPr="00D924AF">
        <w:rPr>
          <w:rFonts w:ascii="Times New Roman" w:hAnsi="Times New Roman" w:cs="Times New Roman"/>
          <w:sz w:val="16"/>
          <w:szCs w:val="16"/>
        </w:rPr>
        <w:t>:</w:t>
      </w:r>
    </w:p>
    <w:p w:rsidR="00D924AF" w:rsidRPr="00D924AF" w:rsidRDefault="00D924AF" w:rsidP="00E8121D">
      <w:pPr>
        <w:spacing w:after="0" w:line="240" w:lineRule="auto"/>
        <w:ind w:firstLine="709"/>
        <w:jc w:val="both"/>
        <w:rPr>
          <w:rFonts w:ascii="Times New Roman" w:hAnsi="Times New Roman" w:cs="Times New Roman"/>
          <w:sz w:val="16"/>
          <w:szCs w:val="16"/>
        </w:rPr>
      </w:pPr>
      <w:r w:rsidRPr="00D924AF">
        <w:rPr>
          <w:rFonts w:ascii="Times New Roman" w:hAnsi="Times New Roman" w:cs="Times New Roman"/>
          <w:sz w:val="16"/>
          <w:szCs w:val="16"/>
        </w:rPr>
        <w:t>Маркова Е.Г. – заместитель главы, начальник управления по социальной работе администрации Дубенского муниципального района.</w:t>
      </w:r>
    </w:p>
    <w:p w:rsidR="00D924AF" w:rsidRPr="00D924AF" w:rsidRDefault="00D924AF" w:rsidP="00E8121D">
      <w:pPr>
        <w:spacing w:after="0" w:line="240" w:lineRule="auto"/>
        <w:ind w:firstLine="709"/>
        <w:jc w:val="both"/>
        <w:rPr>
          <w:rFonts w:ascii="Times New Roman" w:hAnsi="Times New Roman" w:cs="Times New Roman"/>
          <w:b/>
          <w:sz w:val="16"/>
          <w:szCs w:val="16"/>
        </w:rPr>
      </w:pPr>
      <w:r w:rsidRPr="00D924AF">
        <w:rPr>
          <w:rFonts w:ascii="Times New Roman" w:hAnsi="Times New Roman" w:cs="Times New Roman"/>
          <w:b/>
          <w:sz w:val="16"/>
          <w:szCs w:val="16"/>
        </w:rPr>
        <w:t>Секретарь комиссии:</w:t>
      </w:r>
    </w:p>
    <w:p w:rsidR="00D924AF" w:rsidRPr="00D924AF" w:rsidRDefault="00D924AF" w:rsidP="00E8121D">
      <w:pPr>
        <w:spacing w:after="0" w:line="240" w:lineRule="auto"/>
        <w:ind w:firstLine="709"/>
        <w:jc w:val="both"/>
        <w:rPr>
          <w:rFonts w:ascii="Times New Roman" w:hAnsi="Times New Roman" w:cs="Times New Roman"/>
          <w:sz w:val="16"/>
          <w:szCs w:val="16"/>
        </w:rPr>
      </w:pPr>
      <w:r w:rsidRPr="00D924AF">
        <w:rPr>
          <w:rFonts w:ascii="Times New Roman" w:hAnsi="Times New Roman" w:cs="Times New Roman"/>
          <w:sz w:val="16"/>
          <w:szCs w:val="16"/>
        </w:rPr>
        <w:t>Катаева Т.П. – заместитель директора по АХР МКУ «ЦИМ ТО МУ ОО Дубенского муниципального района»</w:t>
      </w:r>
    </w:p>
    <w:p w:rsidR="00D924AF" w:rsidRPr="00D924AF" w:rsidRDefault="00D924AF" w:rsidP="00E8121D">
      <w:pPr>
        <w:spacing w:after="0" w:line="240" w:lineRule="auto"/>
        <w:ind w:firstLine="709"/>
        <w:jc w:val="both"/>
        <w:rPr>
          <w:rFonts w:ascii="Times New Roman" w:hAnsi="Times New Roman" w:cs="Times New Roman"/>
          <w:b/>
          <w:sz w:val="16"/>
          <w:szCs w:val="16"/>
        </w:rPr>
      </w:pPr>
      <w:r w:rsidRPr="00D924AF">
        <w:rPr>
          <w:rFonts w:ascii="Times New Roman" w:hAnsi="Times New Roman" w:cs="Times New Roman"/>
          <w:b/>
          <w:sz w:val="16"/>
          <w:szCs w:val="16"/>
        </w:rPr>
        <w:t>Члены комиссии:</w:t>
      </w:r>
    </w:p>
    <w:p w:rsidR="00D924AF" w:rsidRPr="00D924AF" w:rsidRDefault="00D924AF" w:rsidP="00E8121D">
      <w:pPr>
        <w:spacing w:after="0" w:line="240" w:lineRule="auto"/>
        <w:ind w:firstLine="709"/>
        <w:jc w:val="both"/>
        <w:rPr>
          <w:rFonts w:ascii="Times New Roman" w:hAnsi="Times New Roman" w:cs="Times New Roman"/>
          <w:sz w:val="16"/>
          <w:szCs w:val="16"/>
        </w:rPr>
      </w:pPr>
      <w:r w:rsidRPr="00D924AF">
        <w:rPr>
          <w:rFonts w:ascii="Times New Roman" w:hAnsi="Times New Roman" w:cs="Times New Roman"/>
          <w:sz w:val="16"/>
          <w:szCs w:val="16"/>
        </w:rPr>
        <w:t>Марков М.В. – старший госинспектор безопасности дорожного движения ОГИБДД ММО МВД РФ «Чамзинский», капитан полиции (по согласованию)</w:t>
      </w:r>
    </w:p>
    <w:p w:rsidR="00D924AF" w:rsidRPr="00D924AF" w:rsidRDefault="00D924AF" w:rsidP="00E8121D">
      <w:pPr>
        <w:spacing w:after="0" w:line="240" w:lineRule="auto"/>
        <w:ind w:firstLine="709"/>
        <w:jc w:val="both"/>
        <w:rPr>
          <w:rFonts w:ascii="Times New Roman" w:hAnsi="Times New Roman" w:cs="Times New Roman"/>
          <w:sz w:val="16"/>
          <w:szCs w:val="16"/>
        </w:rPr>
      </w:pPr>
      <w:r w:rsidRPr="00D924AF">
        <w:rPr>
          <w:rFonts w:ascii="Times New Roman" w:hAnsi="Times New Roman" w:cs="Times New Roman"/>
          <w:sz w:val="16"/>
          <w:szCs w:val="16"/>
        </w:rPr>
        <w:t>Малафеев И.А. – начальник  АО «Мордовавтодор» Дубенская ДРСУ</w:t>
      </w:r>
    </w:p>
    <w:p w:rsidR="00D924AF" w:rsidRPr="00D924AF" w:rsidRDefault="00D924AF" w:rsidP="00E8121D">
      <w:pPr>
        <w:spacing w:after="0" w:line="240" w:lineRule="auto"/>
        <w:ind w:firstLine="709"/>
        <w:jc w:val="both"/>
        <w:rPr>
          <w:rFonts w:ascii="Times New Roman" w:hAnsi="Times New Roman" w:cs="Times New Roman"/>
          <w:sz w:val="16"/>
          <w:szCs w:val="16"/>
        </w:rPr>
      </w:pPr>
      <w:r w:rsidRPr="00D924AF">
        <w:rPr>
          <w:rFonts w:ascii="Times New Roman" w:hAnsi="Times New Roman" w:cs="Times New Roman"/>
          <w:sz w:val="16"/>
          <w:szCs w:val="16"/>
        </w:rPr>
        <w:t xml:space="preserve"> </w:t>
      </w:r>
    </w:p>
    <w:p w:rsidR="00D924AF" w:rsidRPr="00D924AF" w:rsidRDefault="00D924AF" w:rsidP="00E8121D">
      <w:pPr>
        <w:spacing w:after="0" w:line="240" w:lineRule="auto"/>
        <w:ind w:firstLine="709"/>
        <w:jc w:val="both"/>
        <w:rPr>
          <w:rFonts w:ascii="Times New Roman" w:hAnsi="Times New Roman" w:cs="Times New Roman"/>
          <w:b/>
          <w:sz w:val="16"/>
          <w:szCs w:val="16"/>
        </w:rPr>
      </w:pPr>
    </w:p>
    <w:p w:rsidR="00D924AF" w:rsidRPr="00D924AF" w:rsidRDefault="00D924AF" w:rsidP="00E8121D">
      <w:pPr>
        <w:spacing w:after="0" w:line="240" w:lineRule="auto"/>
        <w:rPr>
          <w:rFonts w:ascii="Times New Roman" w:hAnsi="Times New Roman" w:cs="Times New Roman"/>
          <w:b/>
          <w:sz w:val="16"/>
          <w:szCs w:val="16"/>
        </w:rPr>
      </w:pPr>
    </w:p>
    <w:p w:rsidR="00D924AF" w:rsidRPr="00D924AF" w:rsidRDefault="00D924AF" w:rsidP="00E8121D">
      <w:pPr>
        <w:spacing w:after="0" w:line="240" w:lineRule="auto"/>
        <w:rPr>
          <w:rFonts w:ascii="Times New Roman" w:hAnsi="Times New Roman" w:cs="Times New Roman"/>
          <w:b/>
          <w:sz w:val="16"/>
          <w:szCs w:val="16"/>
        </w:rPr>
      </w:pPr>
    </w:p>
    <w:p w:rsidR="00D924AF" w:rsidRPr="00D924AF" w:rsidRDefault="00D924AF" w:rsidP="00E8121D">
      <w:pPr>
        <w:spacing w:after="0" w:line="240" w:lineRule="auto"/>
        <w:jc w:val="center"/>
        <w:rPr>
          <w:rFonts w:ascii="Times New Roman" w:hAnsi="Times New Roman" w:cs="Times New Roman"/>
          <w:b/>
          <w:sz w:val="16"/>
          <w:szCs w:val="16"/>
        </w:rPr>
      </w:pPr>
    </w:p>
    <w:p w:rsidR="00D924AF" w:rsidRPr="00D924AF" w:rsidRDefault="00D924AF" w:rsidP="00E8121D">
      <w:pPr>
        <w:spacing w:after="0" w:line="240" w:lineRule="auto"/>
        <w:rPr>
          <w:rFonts w:ascii="Times New Roman" w:hAnsi="Times New Roman" w:cs="Times New Roman"/>
          <w:b/>
          <w:sz w:val="16"/>
          <w:szCs w:val="16"/>
        </w:rPr>
      </w:pPr>
    </w:p>
    <w:p w:rsidR="00D924AF" w:rsidRPr="00D924AF" w:rsidRDefault="00D924AF" w:rsidP="00E8121D">
      <w:pPr>
        <w:tabs>
          <w:tab w:val="left" w:pos="7575"/>
        </w:tabs>
        <w:spacing w:after="0" w:line="240" w:lineRule="auto"/>
        <w:rPr>
          <w:rFonts w:ascii="Times New Roman" w:hAnsi="Times New Roman" w:cs="Times New Roman"/>
          <w:sz w:val="16"/>
          <w:szCs w:val="16"/>
        </w:rPr>
      </w:pPr>
      <w:r w:rsidRPr="00D924AF">
        <w:rPr>
          <w:rFonts w:ascii="Times New Roman" w:hAnsi="Times New Roman" w:cs="Times New Roman"/>
          <w:sz w:val="16"/>
          <w:szCs w:val="16"/>
        </w:rPr>
        <w:t>Приложение № 2</w:t>
      </w:r>
    </w:p>
    <w:p w:rsidR="00D924AF" w:rsidRPr="00D924AF" w:rsidRDefault="00D924AF" w:rsidP="00E8121D">
      <w:pPr>
        <w:tabs>
          <w:tab w:val="left" w:pos="7575"/>
        </w:tabs>
        <w:spacing w:after="0" w:line="240" w:lineRule="auto"/>
        <w:rPr>
          <w:rFonts w:ascii="Times New Roman" w:hAnsi="Times New Roman" w:cs="Times New Roman"/>
          <w:sz w:val="16"/>
          <w:szCs w:val="16"/>
        </w:rPr>
      </w:pPr>
      <w:r w:rsidRPr="00D924AF">
        <w:rPr>
          <w:rFonts w:ascii="Times New Roman" w:hAnsi="Times New Roman" w:cs="Times New Roman"/>
          <w:sz w:val="16"/>
          <w:szCs w:val="16"/>
        </w:rPr>
        <w:t xml:space="preserve">к постановлению  администрации </w:t>
      </w:r>
    </w:p>
    <w:p w:rsidR="00D924AF" w:rsidRPr="00D924AF" w:rsidRDefault="00D924AF" w:rsidP="00E8121D">
      <w:pPr>
        <w:tabs>
          <w:tab w:val="left" w:pos="7575"/>
        </w:tabs>
        <w:spacing w:after="0" w:line="240" w:lineRule="auto"/>
        <w:rPr>
          <w:rFonts w:ascii="Times New Roman" w:hAnsi="Times New Roman" w:cs="Times New Roman"/>
          <w:sz w:val="16"/>
          <w:szCs w:val="16"/>
        </w:rPr>
      </w:pPr>
      <w:r w:rsidRPr="00D924AF">
        <w:rPr>
          <w:rFonts w:ascii="Times New Roman" w:hAnsi="Times New Roman" w:cs="Times New Roman"/>
          <w:sz w:val="16"/>
          <w:szCs w:val="16"/>
        </w:rPr>
        <w:t>Дубёнского муниципального района Республики Мордовия</w:t>
      </w:r>
    </w:p>
    <w:p w:rsidR="00D924AF" w:rsidRPr="00D924AF" w:rsidRDefault="00D924AF" w:rsidP="00E8121D">
      <w:pPr>
        <w:tabs>
          <w:tab w:val="left" w:pos="4500"/>
          <w:tab w:val="left" w:pos="7575"/>
        </w:tabs>
        <w:spacing w:after="0" w:line="240" w:lineRule="auto"/>
        <w:rPr>
          <w:rFonts w:ascii="Times New Roman" w:hAnsi="Times New Roman" w:cs="Times New Roman"/>
          <w:sz w:val="16"/>
          <w:szCs w:val="16"/>
        </w:rPr>
      </w:pPr>
      <w:r w:rsidRPr="00D924AF">
        <w:rPr>
          <w:rFonts w:ascii="Times New Roman" w:hAnsi="Times New Roman" w:cs="Times New Roman"/>
          <w:sz w:val="16"/>
          <w:szCs w:val="16"/>
        </w:rPr>
        <w:t>от 13.08.2019 года  № 535</w:t>
      </w:r>
    </w:p>
    <w:p w:rsidR="00D924AF" w:rsidRPr="00D924AF" w:rsidRDefault="00D924AF" w:rsidP="00E8121D">
      <w:pPr>
        <w:spacing w:after="0" w:line="240" w:lineRule="auto"/>
        <w:jc w:val="center"/>
        <w:rPr>
          <w:rFonts w:ascii="Times New Roman" w:hAnsi="Times New Roman" w:cs="Times New Roman"/>
          <w:sz w:val="16"/>
          <w:szCs w:val="16"/>
        </w:rPr>
      </w:pPr>
    </w:p>
    <w:p w:rsidR="00D924AF" w:rsidRPr="00D924AF" w:rsidRDefault="00D924AF" w:rsidP="00E8121D">
      <w:pPr>
        <w:spacing w:after="0" w:line="240" w:lineRule="auto"/>
        <w:jc w:val="center"/>
        <w:rPr>
          <w:rFonts w:ascii="Times New Roman" w:hAnsi="Times New Roman" w:cs="Times New Roman"/>
          <w:sz w:val="16"/>
          <w:szCs w:val="16"/>
        </w:rPr>
      </w:pPr>
    </w:p>
    <w:p w:rsidR="00D924AF" w:rsidRPr="00D924AF" w:rsidRDefault="00D924AF" w:rsidP="00E8121D">
      <w:pPr>
        <w:spacing w:after="0" w:line="240" w:lineRule="auto"/>
        <w:jc w:val="center"/>
        <w:rPr>
          <w:rFonts w:ascii="Times New Roman" w:hAnsi="Times New Roman" w:cs="Times New Roman"/>
          <w:b/>
          <w:sz w:val="16"/>
          <w:szCs w:val="16"/>
        </w:rPr>
      </w:pPr>
    </w:p>
    <w:p w:rsidR="00D924AF" w:rsidRPr="00D924AF" w:rsidRDefault="00D924AF" w:rsidP="00E8121D">
      <w:pPr>
        <w:spacing w:after="0" w:line="240" w:lineRule="auto"/>
        <w:jc w:val="center"/>
        <w:rPr>
          <w:rFonts w:ascii="Times New Roman" w:eastAsia="Calibri" w:hAnsi="Times New Roman" w:cs="Times New Roman"/>
          <w:b/>
          <w:sz w:val="16"/>
          <w:szCs w:val="16"/>
        </w:rPr>
      </w:pPr>
      <w:r w:rsidRPr="00D924AF">
        <w:rPr>
          <w:rFonts w:ascii="Times New Roman" w:eastAsia="Calibri" w:hAnsi="Times New Roman" w:cs="Times New Roman"/>
          <w:b/>
          <w:sz w:val="16"/>
          <w:szCs w:val="16"/>
        </w:rPr>
        <w:t>График приемки школьных маршрутов перевозки обучающихся.</w:t>
      </w:r>
    </w:p>
    <w:p w:rsidR="00D924AF" w:rsidRPr="00D924AF" w:rsidRDefault="00D924AF" w:rsidP="00E8121D">
      <w:pPr>
        <w:spacing w:after="0" w:line="240" w:lineRule="auto"/>
        <w:jc w:val="both"/>
        <w:rPr>
          <w:rFonts w:ascii="Times New Roman" w:eastAsia="Calibri" w:hAnsi="Times New Roman" w:cs="Times New Roman"/>
          <w:sz w:val="16"/>
          <w:szCs w:val="16"/>
        </w:rPr>
      </w:pPr>
    </w:p>
    <w:p w:rsidR="00D924AF" w:rsidRPr="00D924AF" w:rsidRDefault="00D924AF" w:rsidP="00E8121D">
      <w:pPr>
        <w:spacing w:after="0" w:line="240" w:lineRule="auto"/>
        <w:jc w:val="both"/>
        <w:rPr>
          <w:rFonts w:ascii="Times New Roman" w:eastAsia="Calibri" w:hAnsi="Times New Roman" w:cs="Times New Roman"/>
          <w:sz w:val="16"/>
          <w:szCs w:val="16"/>
        </w:rPr>
      </w:pPr>
    </w:p>
    <w:p w:rsidR="00D924AF" w:rsidRPr="00D924AF" w:rsidRDefault="00D924AF" w:rsidP="00E8121D">
      <w:pPr>
        <w:spacing w:after="0" w:line="240" w:lineRule="auto"/>
        <w:jc w:val="both"/>
        <w:rPr>
          <w:rFonts w:ascii="Times New Roman" w:eastAsia="Calibri" w:hAnsi="Times New Roman" w:cs="Times New Roman"/>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5846"/>
        <w:gridCol w:w="3190"/>
      </w:tblGrid>
      <w:tr w:rsidR="00D924AF" w:rsidRPr="00D924AF" w:rsidTr="00C14A79">
        <w:tc>
          <w:tcPr>
            <w:tcW w:w="534"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center"/>
              <w:rPr>
                <w:rFonts w:ascii="Times New Roman" w:eastAsia="Calibri" w:hAnsi="Times New Roman" w:cs="Times New Roman"/>
                <w:sz w:val="16"/>
                <w:szCs w:val="16"/>
              </w:rPr>
            </w:pPr>
            <w:r w:rsidRPr="00D924AF">
              <w:rPr>
                <w:rFonts w:ascii="Times New Roman" w:eastAsia="Calibri" w:hAnsi="Times New Roman" w:cs="Times New Roman"/>
                <w:sz w:val="16"/>
                <w:szCs w:val="16"/>
              </w:rPr>
              <w:t>№</w:t>
            </w:r>
          </w:p>
        </w:tc>
        <w:tc>
          <w:tcPr>
            <w:tcW w:w="5846"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center"/>
              <w:rPr>
                <w:rFonts w:ascii="Times New Roman" w:eastAsia="Calibri" w:hAnsi="Times New Roman" w:cs="Times New Roman"/>
                <w:sz w:val="16"/>
                <w:szCs w:val="16"/>
              </w:rPr>
            </w:pPr>
            <w:r w:rsidRPr="00D924AF">
              <w:rPr>
                <w:rFonts w:ascii="Times New Roman" w:eastAsia="Calibri" w:hAnsi="Times New Roman" w:cs="Times New Roman"/>
                <w:sz w:val="16"/>
                <w:szCs w:val="16"/>
              </w:rPr>
              <w:t>Маршрут</w:t>
            </w:r>
          </w:p>
        </w:tc>
        <w:tc>
          <w:tcPr>
            <w:tcW w:w="319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center"/>
              <w:rPr>
                <w:rFonts w:ascii="Times New Roman" w:eastAsia="Calibri" w:hAnsi="Times New Roman" w:cs="Times New Roman"/>
                <w:sz w:val="16"/>
                <w:szCs w:val="16"/>
              </w:rPr>
            </w:pPr>
            <w:r w:rsidRPr="00D924AF">
              <w:rPr>
                <w:rFonts w:ascii="Times New Roman" w:eastAsia="Calibri" w:hAnsi="Times New Roman" w:cs="Times New Roman"/>
                <w:sz w:val="16"/>
                <w:szCs w:val="16"/>
              </w:rPr>
              <w:t>Дата приемки районной комиссией.</w:t>
            </w:r>
          </w:p>
        </w:tc>
      </w:tr>
      <w:tr w:rsidR="00D924AF" w:rsidRPr="00D924AF" w:rsidTr="00C14A79">
        <w:tc>
          <w:tcPr>
            <w:tcW w:w="534"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lastRenderedPageBreak/>
              <w:t>1</w:t>
            </w:r>
          </w:p>
        </w:tc>
        <w:tc>
          <w:tcPr>
            <w:tcW w:w="5846"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 xml:space="preserve">с. Дубенки – с. Морга –с. Дубенки </w:t>
            </w:r>
          </w:p>
        </w:tc>
        <w:tc>
          <w:tcPr>
            <w:tcW w:w="319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16.08.2019 г.</w:t>
            </w:r>
          </w:p>
        </w:tc>
      </w:tr>
      <w:tr w:rsidR="00D924AF" w:rsidRPr="00D924AF" w:rsidTr="00C14A79">
        <w:tc>
          <w:tcPr>
            <w:tcW w:w="534"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2</w:t>
            </w:r>
          </w:p>
        </w:tc>
        <w:tc>
          <w:tcPr>
            <w:tcW w:w="5846"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 xml:space="preserve">с. Дубенки – с. Кайбичево – с. Дубенки </w:t>
            </w:r>
          </w:p>
        </w:tc>
        <w:tc>
          <w:tcPr>
            <w:tcW w:w="319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16.08.2019 г.</w:t>
            </w:r>
          </w:p>
        </w:tc>
      </w:tr>
      <w:tr w:rsidR="00D924AF" w:rsidRPr="00D924AF" w:rsidTr="00C14A79">
        <w:tc>
          <w:tcPr>
            <w:tcW w:w="534"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3</w:t>
            </w:r>
          </w:p>
        </w:tc>
        <w:tc>
          <w:tcPr>
            <w:tcW w:w="5846"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с. Дубенки – п. Свиносовхоз – с. Дубенки</w:t>
            </w:r>
          </w:p>
        </w:tc>
        <w:tc>
          <w:tcPr>
            <w:tcW w:w="319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16.08.2019 г.</w:t>
            </w:r>
          </w:p>
        </w:tc>
      </w:tr>
      <w:tr w:rsidR="00D924AF" w:rsidRPr="00D924AF" w:rsidTr="00C14A79">
        <w:tc>
          <w:tcPr>
            <w:tcW w:w="534"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4</w:t>
            </w:r>
          </w:p>
        </w:tc>
        <w:tc>
          <w:tcPr>
            <w:tcW w:w="5846"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с. Дубенки – п. Красные Луга -  с. Дубенки</w:t>
            </w:r>
          </w:p>
        </w:tc>
        <w:tc>
          <w:tcPr>
            <w:tcW w:w="319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16.08.2019 г.</w:t>
            </w:r>
          </w:p>
        </w:tc>
      </w:tr>
      <w:tr w:rsidR="00D924AF" w:rsidRPr="00D924AF" w:rsidTr="00C14A79">
        <w:tc>
          <w:tcPr>
            <w:tcW w:w="534"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5</w:t>
            </w:r>
          </w:p>
        </w:tc>
        <w:tc>
          <w:tcPr>
            <w:tcW w:w="5846"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с. Красино – с. Енгалычево – с. Красино</w:t>
            </w:r>
          </w:p>
        </w:tc>
        <w:tc>
          <w:tcPr>
            <w:tcW w:w="319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16.08.2019 г.</w:t>
            </w:r>
          </w:p>
        </w:tc>
      </w:tr>
      <w:tr w:rsidR="00D924AF" w:rsidRPr="00D924AF" w:rsidTr="00C14A79">
        <w:tc>
          <w:tcPr>
            <w:tcW w:w="534"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6</w:t>
            </w:r>
          </w:p>
        </w:tc>
        <w:tc>
          <w:tcPr>
            <w:tcW w:w="5846"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с. Красино – с. Николаевка – с. Чеберчино – с. Красино</w:t>
            </w:r>
          </w:p>
        </w:tc>
        <w:tc>
          <w:tcPr>
            <w:tcW w:w="319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16.08.2019 г.</w:t>
            </w:r>
          </w:p>
        </w:tc>
      </w:tr>
      <w:tr w:rsidR="00D924AF" w:rsidRPr="00D924AF" w:rsidTr="00C14A79">
        <w:tc>
          <w:tcPr>
            <w:tcW w:w="534"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7</w:t>
            </w:r>
          </w:p>
        </w:tc>
        <w:tc>
          <w:tcPr>
            <w:tcW w:w="5846"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с. Поводимово – с. Антоновка – с. Поводимово</w:t>
            </w:r>
          </w:p>
        </w:tc>
        <w:tc>
          <w:tcPr>
            <w:tcW w:w="319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16.08.2019 г.</w:t>
            </w:r>
          </w:p>
        </w:tc>
      </w:tr>
      <w:tr w:rsidR="00D924AF" w:rsidRPr="00D924AF" w:rsidTr="00C14A79">
        <w:tc>
          <w:tcPr>
            <w:tcW w:w="534"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8</w:t>
            </w:r>
          </w:p>
        </w:tc>
        <w:tc>
          <w:tcPr>
            <w:tcW w:w="5846"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с. Кочкурово – с. Ломаты – с. Неклюдово – с. Кочкурово</w:t>
            </w:r>
          </w:p>
        </w:tc>
        <w:tc>
          <w:tcPr>
            <w:tcW w:w="319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16.08.2019 г.</w:t>
            </w:r>
          </w:p>
        </w:tc>
      </w:tr>
    </w:tbl>
    <w:p w:rsidR="00D924AF" w:rsidRPr="00D924AF" w:rsidRDefault="00D924AF" w:rsidP="00E8121D">
      <w:pPr>
        <w:spacing w:after="0" w:line="240" w:lineRule="auto"/>
        <w:jc w:val="both"/>
        <w:rPr>
          <w:rFonts w:ascii="Times New Roman" w:eastAsia="Calibri" w:hAnsi="Times New Roman" w:cs="Times New Roman"/>
          <w:sz w:val="16"/>
          <w:szCs w:val="16"/>
        </w:rPr>
      </w:pPr>
    </w:p>
    <w:p w:rsidR="00D924AF" w:rsidRPr="00D924AF" w:rsidRDefault="00D924AF" w:rsidP="00E8121D">
      <w:pPr>
        <w:spacing w:after="0" w:line="240" w:lineRule="auto"/>
        <w:jc w:val="both"/>
        <w:rPr>
          <w:rFonts w:ascii="Times New Roman" w:eastAsia="Calibri" w:hAnsi="Times New Roman" w:cs="Times New Roman"/>
          <w:sz w:val="16"/>
          <w:szCs w:val="16"/>
        </w:rPr>
      </w:pPr>
    </w:p>
    <w:p w:rsidR="00D924AF" w:rsidRPr="00D924AF" w:rsidRDefault="00D924AF" w:rsidP="00E8121D">
      <w:pPr>
        <w:spacing w:after="0" w:line="240" w:lineRule="auto"/>
        <w:jc w:val="both"/>
        <w:rPr>
          <w:rFonts w:ascii="Times New Roman" w:eastAsia="Calibri" w:hAnsi="Times New Roman" w:cs="Times New Roman"/>
          <w:sz w:val="16"/>
          <w:szCs w:val="16"/>
        </w:rPr>
      </w:pPr>
    </w:p>
    <w:p w:rsidR="00D924AF" w:rsidRPr="00D924AF" w:rsidRDefault="00D924AF" w:rsidP="00E8121D">
      <w:pPr>
        <w:spacing w:after="0" w:line="240" w:lineRule="auto"/>
        <w:jc w:val="both"/>
        <w:rPr>
          <w:rFonts w:ascii="Times New Roman" w:eastAsia="Calibri" w:hAnsi="Times New Roman" w:cs="Times New Roman"/>
          <w:sz w:val="16"/>
          <w:szCs w:val="16"/>
        </w:rPr>
      </w:pPr>
    </w:p>
    <w:p w:rsidR="00D924AF" w:rsidRPr="00D924AF" w:rsidRDefault="00D924AF" w:rsidP="00E8121D">
      <w:pPr>
        <w:spacing w:after="0" w:line="240" w:lineRule="auto"/>
        <w:jc w:val="both"/>
        <w:rPr>
          <w:rFonts w:ascii="Times New Roman" w:eastAsia="Calibri" w:hAnsi="Times New Roman" w:cs="Times New Roman"/>
          <w:sz w:val="16"/>
          <w:szCs w:val="16"/>
        </w:rPr>
      </w:pPr>
    </w:p>
    <w:p w:rsidR="00D924AF" w:rsidRPr="00D924AF" w:rsidRDefault="00D924AF" w:rsidP="00E8121D">
      <w:pPr>
        <w:spacing w:after="0" w:line="240" w:lineRule="auto"/>
        <w:jc w:val="center"/>
        <w:rPr>
          <w:rFonts w:ascii="Times New Roman" w:eastAsia="Calibri" w:hAnsi="Times New Roman" w:cs="Times New Roman"/>
          <w:sz w:val="16"/>
          <w:szCs w:val="16"/>
        </w:rPr>
      </w:pPr>
    </w:p>
    <w:p w:rsidR="00D924AF" w:rsidRPr="00D924AF" w:rsidRDefault="00D924AF" w:rsidP="00E8121D">
      <w:pPr>
        <w:spacing w:after="0" w:line="240" w:lineRule="auto"/>
        <w:jc w:val="center"/>
        <w:rPr>
          <w:rFonts w:ascii="Times New Roman" w:eastAsia="Calibri" w:hAnsi="Times New Roman" w:cs="Times New Roman"/>
          <w:b/>
          <w:sz w:val="16"/>
          <w:szCs w:val="16"/>
        </w:rPr>
      </w:pPr>
      <w:r w:rsidRPr="00D924AF">
        <w:rPr>
          <w:rFonts w:ascii="Times New Roman" w:eastAsia="Calibri" w:hAnsi="Times New Roman" w:cs="Times New Roman"/>
          <w:b/>
          <w:sz w:val="16"/>
          <w:szCs w:val="16"/>
        </w:rPr>
        <w:t>ЛИСТ СОГЛАСОВАНИЯ</w:t>
      </w:r>
    </w:p>
    <w:p w:rsidR="00D924AF" w:rsidRPr="00D924AF" w:rsidRDefault="00D924AF" w:rsidP="00E8121D">
      <w:pPr>
        <w:spacing w:after="0" w:line="240" w:lineRule="auto"/>
        <w:jc w:val="center"/>
        <w:rPr>
          <w:rFonts w:ascii="Times New Roman" w:eastAsia="Times New Roman" w:hAnsi="Times New Roman" w:cs="Times New Roman"/>
          <w:bCs/>
          <w:color w:val="000000"/>
          <w:sz w:val="16"/>
          <w:szCs w:val="16"/>
        </w:rPr>
      </w:pPr>
      <w:r w:rsidRPr="00D924AF">
        <w:rPr>
          <w:rFonts w:ascii="Times New Roman" w:eastAsia="Times New Roman" w:hAnsi="Times New Roman" w:cs="Times New Roman"/>
          <w:sz w:val="16"/>
          <w:szCs w:val="16"/>
        </w:rPr>
        <w:t>к постановлению администрации Дубенского муниципального района от 13.08.2019г. № 535  «</w:t>
      </w:r>
      <w:r w:rsidRPr="00D924AF">
        <w:rPr>
          <w:rFonts w:ascii="Times New Roman" w:eastAsia="Times New Roman" w:hAnsi="Times New Roman" w:cs="Times New Roman"/>
          <w:bCs/>
          <w:color w:val="000000"/>
          <w:sz w:val="16"/>
          <w:szCs w:val="16"/>
        </w:rPr>
        <w:t>О создании комиссии по обследованию действующих школьных маршрутов перевозки обучающихся в образовательные организации Дубенского муниципального района Республики Мордовия»</w:t>
      </w:r>
    </w:p>
    <w:p w:rsidR="00D924AF" w:rsidRPr="00D924AF" w:rsidRDefault="00D924AF" w:rsidP="00E8121D">
      <w:pPr>
        <w:spacing w:after="0" w:line="240" w:lineRule="auto"/>
        <w:jc w:val="both"/>
        <w:rPr>
          <w:rFonts w:ascii="Times New Roman" w:eastAsia="Calibri" w:hAnsi="Times New Roman" w:cs="Times New Roman"/>
          <w:sz w:val="16"/>
          <w:szCs w:val="16"/>
        </w:rPr>
      </w:pPr>
    </w:p>
    <w:p w:rsidR="00D924AF" w:rsidRPr="00D924AF" w:rsidRDefault="00D924AF" w:rsidP="00E8121D">
      <w:pPr>
        <w:spacing w:after="0" w:line="240" w:lineRule="auto"/>
        <w:jc w:val="center"/>
        <w:rPr>
          <w:rFonts w:ascii="Times New Roman" w:eastAsia="Calibri" w:hAnsi="Times New Roman" w:cs="Times New Roman"/>
          <w:sz w:val="16"/>
          <w:szCs w:val="16"/>
        </w:rPr>
      </w:pPr>
    </w:p>
    <w:p w:rsidR="00D924AF" w:rsidRPr="00D924AF" w:rsidRDefault="00D924AF" w:rsidP="00E8121D">
      <w:pPr>
        <w:spacing w:after="0" w:line="240" w:lineRule="auto"/>
        <w:jc w:val="center"/>
        <w:rPr>
          <w:rFonts w:ascii="Times New Roman" w:eastAsia="Calibri" w:hAnsi="Times New Roman" w:cs="Times New Roman"/>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340"/>
        <w:gridCol w:w="3960"/>
        <w:gridCol w:w="1543"/>
      </w:tblGrid>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 п\п</w:t>
            </w:r>
          </w:p>
        </w:tc>
        <w:tc>
          <w:tcPr>
            <w:tcW w:w="234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center"/>
              <w:rPr>
                <w:rFonts w:ascii="Times New Roman" w:eastAsia="Calibri" w:hAnsi="Times New Roman" w:cs="Times New Roman"/>
                <w:sz w:val="16"/>
                <w:szCs w:val="16"/>
              </w:rPr>
            </w:pPr>
            <w:r w:rsidRPr="00D924AF">
              <w:rPr>
                <w:rFonts w:ascii="Times New Roman" w:eastAsia="Calibri" w:hAnsi="Times New Roman" w:cs="Times New Roman"/>
                <w:sz w:val="16"/>
                <w:szCs w:val="16"/>
              </w:rPr>
              <w:t>Ф.И.О.</w:t>
            </w:r>
          </w:p>
        </w:tc>
        <w:tc>
          <w:tcPr>
            <w:tcW w:w="396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center"/>
              <w:rPr>
                <w:rFonts w:ascii="Times New Roman" w:eastAsia="Calibri" w:hAnsi="Times New Roman" w:cs="Times New Roman"/>
                <w:sz w:val="16"/>
                <w:szCs w:val="16"/>
              </w:rPr>
            </w:pPr>
            <w:r w:rsidRPr="00D924AF">
              <w:rPr>
                <w:rFonts w:ascii="Times New Roman" w:eastAsia="Calibri" w:hAnsi="Times New Roman" w:cs="Times New Roman"/>
                <w:sz w:val="16"/>
                <w:szCs w:val="16"/>
              </w:rPr>
              <w:t>должность</w:t>
            </w:r>
          </w:p>
        </w:tc>
        <w:tc>
          <w:tcPr>
            <w:tcW w:w="1543"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подпись</w:t>
            </w: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1.</w:t>
            </w:r>
          </w:p>
        </w:tc>
        <w:tc>
          <w:tcPr>
            <w:tcW w:w="234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Марков М.В.</w:t>
            </w:r>
          </w:p>
        </w:tc>
        <w:tc>
          <w:tcPr>
            <w:tcW w:w="396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rPr>
                <w:rFonts w:ascii="Times New Roman" w:hAnsi="Times New Roman" w:cs="Times New Roman"/>
                <w:sz w:val="16"/>
                <w:szCs w:val="16"/>
                <w:lang w:eastAsia="en-US"/>
              </w:rPr>
            </w:pPr>
            <w:r w:rsidRPr="00D924AF">
              <w:rPr>
                <w:rFonts w:ascii="Times New Roman" w:hAnsi="Times New Roman" w:cs="Times New Roman"/>
                <w:sz w:val="16"/>
                <w:szCs w:val="16"/>
              </w:rPr>
              <w:t>Старший госинспектор безопасности дорожного движения ОГИБДД ММО МВД РФ «Чамзинский», капитан.</w:t>
            </w:r>
          </w:p>
        </w:tc>
        <w:tc>
          <w:tcPr>
            <w:tcW w:w="1543"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pacing w:after="0" w:line="240" w:lineRule="auto"/>
              <w:jc w:val="both"/>
              <w:rPr>
                <w:rFonts w:ascii="Times New Roman" w:eastAsia="Calibri" w:hAnsi="Times New Roman" w:cs="Times New Roman"/>
                <w:sz w:val="16"/>
                <w:szCs w:val="16"/>
              </w:rPr>
            </w:pP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2.</w:t>
            </w:r>
          </w:p>
        </w:tc>
        <w:tc>
          <w:tcPr>
            <w:tcW w:w="234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 xml:space="preserve">Малафеев И.А. </w:t>
            </w:r>
          </w:p>
        </w:tc>
        <w:tc>
          <w:tcPr>
            <w:tcW w:w="396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pacing w:after="0" w:line="240" w:lineRule="auto"/>
              <w:rPr>
                <w:rFonts w:ascii="Times New Roman" w:hAnsi="Times New Roman" w:cs="Times New Roman"/>
                <w:sz w:val="16"/>
                <w:szCs w:val="16"/>
                <w:lang w:eastAsia="en-US"/>
              </w:rPr>
            </w:pPr>
            <w:r w:rsidRPr="00D924AF">
              <w:rPr>
                <w:rFonts w:ascii="Times New Roman" w:hAnsi="Times New Roman" w:cs="Times New Roman"/>
                <w:sz w:val="16"/>
                <w:szCs w:val="16"/>
              </w:rPr>
              <w:t>Начальник  АО «Мордовавтодор»  Дубенская ДРСУ.</w:t>
            </w:r>
          </w:p>
        </w:tc>
        <w:tc>
          <w:tcPr>
            <w:tcW w:w="1543"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pacing w:after="0" w:line="240" w:lineRule="auto"/>
              <w:jc w:val="both"/>
              <w:rPr>
                <w:rFonts w:ascii="Times New Roman" w:eastAsia="Calibri" w:hAnsi="Times New Roman" w:cs="Times New Roman"/>
                <w:sz w:val="16"/>
                <w:szCs w:val="16"/>
              </w:rPr>
            </w:pPr>
          </w:p>
        </w:tc>
      </w:tr>
    </w:tbl>
    <w:p w:rsidR="00D924AF" w:rsidRPr="00D924AF" w:rsidRDefault="00D924AF" w:rsidP="00E8121D">
      <w:pPr>
        <w:spacing w:after="0" w:line="240" w:lineRule="auto"/>
        <w:jc w:val="center"/>
        <w:rPr>
          <w:rFonts w:ascii="Times New Roman" w:hAnsi="Times New Roman" w:cs="Times New Roman"/>
          <w:sz w:val="16"/>
          <w:szCs w:val="16"/>
          <w:lang w:eastAsia="en-US"/>
        </w:rPr>
      </w:pPr>
    </w:p>
    <w:p w:rsidR="00D924AF" w:rsidRPr="00D924AF" w:rsidRDefault="00D924AF" w:rsidP="00E8121D">
      <w:pPr>
        <w:spacing w:after="0" w:line="240" w:lineRule="auto"/>
        <w:rPr>
          <w:rFonts w:ascii="Times New Roman" w:hAnsi="Times New Roman" w:cs="Times New Roman"/>
          <w:sz w:val="16"/>
          <w:szCs w:val="16"/>
        </w:rPr>
      </w:pPr>
    </w:p>
    <w:p w:rsidR="00D924AF" w:rsidRPr="00D924AF" w:rsidRDefault="00D924AF" w:rsidP="00E8121D">
      <w:pPr>
        <w:tabs>
          <w:tab w:val="center" w:pos="5099"/>
        </w:tabs>
        <w:spacing w:after="0" w:line="240" w:lineRule="auto"/>
        <w:rPr>
          <w:rFonts w:ascii="Times New Roman" w:hAnsi="Times New Roman" w:cs="Times New Roman"/>
          <w:b/>
          <w:bCs/>
          <w:sz w:val="16"/>
          <w:szCs w:val="16"/>
        </w:rPr>
      </w:pPr>
      <w:r w:rsidRPr="00D924AF">
        <w:rPr>
          <w:rFonts w:ascii="Times New Roman" w:hAnsi="Times New Roman" w:cs="Times New Roman"/>
          <w:b/>
          <w:bCs/>
          <w:sz w:val="16"/>
          <w:szCs w:val="16"/>
        </w:rPr>
        <w:tab/>
      </w:r>
    </w:p>
    <w:p w:rsidR="00D924AF" w:rsidRPr="00D924AF" w:rsidRDefault="00D924AF" w:rsidP="00E8121D">
      <w:pPr>
        <w:tabs>
          <w:tab w:val="center" w:pos="5099"/>
        </w:tabs>
        <w:spacing w:after="0" w:line="240" w:lineRule="auto"/>
        <w:jc w:val="center"/>
        <w:rPr>
          <w:rFonts w:ascii="Times New Roman" w:hAnsi="Times New Roman" w:cs="Times New Roman"/>
          <w:b/>
          <w:bCs/>
          <w:sz w:val="16"/>
          <w:szCs w:val="16"/>
        </w:rPr>
      </w:pPr>
      <w:r w:rsidRPr="00D924AF">
        <w:rPr>
          <w:rFonts w:ascii="Times New Roman" w:hAnsi="Times New Roman" w:cs="Times New Roman"/>
          <w:b/>
          <w:bCs/>
          <w:sz w:val="16"/>
          <w:szCs w:val="16"/>
        </w:rPr>
        <w:t>АДМИНИСТРАЦИЯ ДУБЕНСКОГО МУНИЦИПАЛЬНОГО РАЙОНА</w:t>
      </w:r>
    </w:p>
    <w:p w:rsidR="00D924AF" w:rsidRPr="00D924AF" w:rsidRDefault="00D924AF" w:rsidP="00E8121D">
      <w:pPr>
        <w:spacing w:after="0" w:line="240" w:lineRule="auto"/>
        <w:jc w:val="center"/>
        <w:rPr>
          <w:rFonts w:ascii="Times New Roman" w:hAnsi="Times New Roman" w:cs="Times New Roman"/>
          <w:b/>
          <w:bCs/>
          <w:sz w:val="16"/>
          <w:szCs w:val="16"/>
        </w:rPr>
      </w:pPr>
      <w:r w:rsidRPr="00D924AF">
        <w:rPr>
          <w:rFonts w:ascii="Times New Roman" w:hAnsi="Times New Roman" w:cs="Times New Roman"/>
          <w:b/>
          <w:bCs/>
          <w:sz w:val="16"/>
          <w:szCs w:val="16"/>
        </w:rPr>
        <w:t>РЕСПУБЛИКИ МОРДОВИЯ</w:t>
      </w:r>
    </w:p>
    <w:p w:rsidR="00D924AF" w:rsidRPr="00D924AF" w:rsidRDefault="00D924AF" w:rsidP="00E8121D">
      <w:pPr>
        <w:spacing w:after="0" w:line="240" w:lineRule="auto"/>
        <w:ind w:firstLine="720"/>
        <w:jc w:val="center"/>
        <w:rPr>
          <w:rFonts w:ascii="Times New Roman" w:hAnsi="Times New Roman" w:cs="Times New Roman"/>
          <w:b/>
          <w:bCs/>
          <w:sz w:val="16"/>
          <w:szCs w:val="16"/>
        </w:rPr>
      </w:pPr>
    </w:p>
    <w:p w:rsidR="00D924AF" w:rsidRPr="00D924AF" w:rsidRDefault="00D924AF" w:rsidP="00E8121D">
      <w:pPr>
        <w:spacing w:after="0" w:line="240" w:lineRule="auto"/>
        <w:jc w:val="center"/>
        <w:rPr>
          <w:rFonts w:ascii="Times New Roman" w:hAnsi="Times New Roman" w:cs="Times New Roman"/>
          <w:b/>
          <w:bCs/>
          <w:sz w:val="16"/>
          <w:szCs w:val="16"/>
        </w:rPr>
      </w:pPr>
      <w:r w:rsidRPr="00D924AF">
        <w:rPr>
          <w:rFonts w:ascii="Times New Roman" w:hAnsi="Times New Roman" w:cs="Times New Roman"/>
          <w:b/>
          <w:bCs/>
          <w:sz w:val="16"/>
          <w:szCs w:val="16"/>
        </w:rPr>
        <w:t>ПОСТАНОВЛЕНИЕ</w:t>
      </w:r>
    </w:p>
    <w:p w:rsidR="00D924AF" w:rsidRPr="00D924AF" w:rsidRDefault="00D924AF" w:rsidP="00E8121D">
      <w:pPr>
        <w:spacing w:after="0" w:line="240" w:lineRule="auto"/>
        <w:jc w:val="center"/>
        <w:rPr>
          <w:rFonts w:ascii="Times New Roman" w:hAnsi="Times New Roman" w:cs="Times New Roman"/>
          <w:b/>
          <w:bCs/>
          <w:sz w:val="16"/>
          <w:szCs w:val="16"/>
        </w:rPr>
      </w:pP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xml:space="preserve">           13.08.2019                                                                                                 №536</w:t>
      </w:r>
    </w:p>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с. Дубенки</w:t>
      </w:r>
    </w:p>
    <w:p w:rsidR="00D924AF" w:rsidRPr="00D924AF" w:rsidRDefault="00D924AF" w:rsidP="00E8121D">
      <w:pPr>
        <w:spacing w:after="0" w:line="240" w:lineRule="auto"/>
        <w:jc w:val="both"/>
        <w:rPr>
          <w:rFonts w:ascii="Times New Roman" w:hAnsi="Times New Roman" w:cs="Times New Roman"/>
          <w:color w:val="000000"/>
          <w:sz w:val="16"/>
          <w:szCs w:val="16"/>
        </w:rPr>
      </w:pPr>
      <w:bookmarkStart w:id="1" w:name="sub_10000"/>
    </w:p>
    <w:p w:rsidR="00D924AF" w:rsidRPr="00D924AF" w:rsidRDefault="00D924AF" w:rsidP="00E8121D">
      <w:pPr>
        <w:spacing w:after="0" w:line="240" w:lineRule="auto"/>
        <w:jc w:val="center"/>
        <w:rPr>
          <w:rFonts w:ascii="Times New Roman" w:hAnsi="Times New Roman" w:cs="Times New Roman"/>
          <w:color w:val="000000"/>
          <w:sz w:val="16"/>
          <w:szCs w:val="16"/>
        </w:rPr>
      </w:pPr>
      <w:r w:rsidRPr="00D924AF">
        <w:rPr>
          <w:rFonts w:ascii="Times New Roman" w:hAnsi="Times New Roman" w:cs="Times New Roman"/>
          <w:color w:val="000000"/>
          <w:sz w:val="16"/>
          <w:szCs w:val="16"/>
        </w:rPr>
        <w:t>Об утверждении административного регламента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 содержащих нормы трудового права, в учреждениях, подведомственных администрации Дубенского муниципального района Республики Мордовия, а также ее отраслевым (функциональным) органам, имеющим статус юридического лица</w:t>
      </w:r>
    </w:p>
    <w:p w:rsidR="00D924AF" w:rsidRPr="00D924AF" w:rsidRDefault="00D924AF" w:rsidP="00E8121D">
      <w:pPr>
        <w:spacing w:after="0" w:line="240" w:lineRule="auto"/>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xml:space="preserve">В соответствии с Федеральным законом от 6 октября 2003 года №131-ФЗ «Об общих принципах организации местного самоуправления в Российской Федерации», принимая во внимание Федеральный закон от 27 июля 2010 года </w:t>
      </w:r>
      <w:r w:rsidRPr="00D924AF">
        <w:rPr>
          <w:rFonts w:ascii="Times New Roman" w:hAnsi="Times New Roman" w:cs="Times New Roman"/>
          <w:sz w:val="16"/>
          <w:szCs w:val="16"/>
        </w:rPr>
        <w:t xml:space="preserve">№210-ФЗ «Об организации предоставления государственных и муниципальных услуг», с Законом Республики Мордовия от 10 июня 2019 г. № 45-З «О </w:t>
      </w:r>
      <w:r w:rsidRPr="00D924AF">
        <w:rPr>
          <w:rFonts w:ascii="Times New Roman" w:hAnsi="Times New Roman" w:cs="Times New Roman"/>
          <w:iCs/>
          <w:sz w:val="16"/>
          <w:szCs w:val="16"/>
        </w:rPr>
        <w:t>порядке</w:t>
      </w:r>
      <w:r w:rsidRPr="00D924AF">
        <w:rPr>
          <w:rFonts w:ascii="Times New Roman" w:hAnsi="Times New Roman" w:cs="Times New Roman"/>
          <w:sz w:val="16"/>
          <w:szCs w:val="16"/>
        </w:rPr>
        <w:t xml:space="preserve"> и </w:t>
      </w:r>
      <w:r w:rsidRPr="00D924AF">
        <w:rPr>
          <w:rFonts w:ascii="Times New Roman" w:hAnsi="Times New Roman" w:cs="Times New Roman"/>
          <w:iCs/>
          <w:sz w:val="16"/>
          <w:szCs w:val="16"/>
        </w:rPr>
        <w:t>условиях</w:t>
      </w:r>
      <w:r w:rsidRPr="00D924AF">
        <w:rPr>
          <w:rFonts w:ascii="Times New Roman" w:hAnsi="Times New Roman" w:cs="Times New Roman"/>
          <w:color w:val="000000"/>
          <w:sz w:val="16"/>
          <w:szCs w:val="16"/>
        </w:rPr>
        <w:t xml:space="preserve"> </w:t>
      </w:r>
      <w:r w:rsidRPr="00D924AF">
        <w:rPr>
          <w:rFonts w:ascii="Times New Roman" w:hAnsi="Times New Roman" w:cs="Times New Roman"/>
          <w:iCs/>
          <w:color w:val="000000"/>
          <w:sz w:val="16"/>
          <w:szCs w:val="16"/>
        </w:rPr>
        <w:t>осуществления</w:t>
      </w:r>
      <w:r w:rsidRPr="00D924AF">
        <w:rPr>
          <w:rFonts w:ascii="Times New Roman" w:hAnsi="Times New Roman" w:cs="Times New Roman"/>
          <w:color w:val="000000"/>
          <w:sz w:val="16"/>
          <w:szCs w:val="16"/>
        </w:rPr>
        <w:t xml:space="preserve"> в Республике </w:t>
      </w:r>
      <w:r w:rsidRPr="00D924AF">
        <w:rPr>
          <w:rFonts w:ascii="Times New Roman" w:hAnsi="Times New Roman" w:cs="Times New Roman"/>
          <w:iCs/>
          <w:color w:val="000000"/>
          <w:sz w:val="16"/>
          <w:szCs w:val="16"/>
        </w:rPr>
        <w:t>Мордовия</w:t>
      </w:r>
      <w:r w:rsidRPr="00D924AF">
        <w:rPr>
          <w:rFonts w:ascii="Times New Roman" w:hAnsi="Times New Roman" w:cs="Times New Roman"/>
          <w:color w:val="000000"/>
          <w:sz w:val="16"/>
          <w:szCs w:val="16"/>
        </w:rPr>
        <w:t xml:space="preserve"> </w:t>
      </w:r>
      <w:r w:rsidRPr="00D924AF">
        <w:rPr>
          <w:rFonts w:ascii="Times New Roman" w:hAnsi="Times New Roman" w:cs="Times New Roman"/>
          <w:iCs/>
          <w:color w:val="000000"/>
          <w:sz w:val="16"/>
          <w:szCs w:val="16"/>
        </w:rPr>
        <w:t>ведомственного</w:t>
      </w:r>
      <w:r w:rsidRPr="00D924AF">
        <w:rPr>
          <w:rFonts w:ascii="Times New Roman" w:hAnsi="Times New Roman" w:cs="Times New Roman"/>
          <w:color w:val="000000"/>
          <w:sz w:val="16"/>
          <w:szCs w:val="16"/>
        </w:rPr>
        <w:t xml:space="preserve"> </w:t>
      </w:r>
      <w:r w:rsidRPr="00D924AF">
        <w:rPr>
          <w:rFonts w:ascii="Times New Roman" w:hAnsi="Times New Roman" w:cs="Times New Roman"/>
          <w:iCs/>
          <w:color w:val="000000"/>
          <w:sz w:val="16"/>
          <w:szCs w:val="16"/>
        </w:rPr>
        <w:t>контроля</w:t>
      </w:r>
      <w:r w:rsidRPr="00D924AF">
        <w:rPr>
          <w:rFonts w:ascii="Times New Roman" w:hAnsi="Times New Roman" w:cs="Times New Roman"/>
          <w:color w:val="000000"/>
          <w:sz w:val="16"/>
          <w:szCs w:val="16"/>
        </w:rPr>
        <w:t xml:space="preserve"> за соблюдением трудового законодательства и иных нормативных правовых актов, содержащих нормы трудового </w:t>
      </w:r>
      <w:r w:rsidRPr="00D924AF">
        <w:rPr>
          <w:rFonts w:ascii="Times New Roman" w:hAnsi="Times New Roman" w:cs="Times New Roman"/>
          <w:sz w:val="16"/>
          <w:szCs w:val="16"/>
        </w:rPr>
        <w:t>права»,  Уставом Дубенского муниципального района Республики Мордовия, Администрация Дубенского</w:t>
      </w:r>
      <w:r w:rsidRPr="00D924AF">
        <w:rPr>
          <w:rFonts w:ascii="Times New Roman" w:hAnsi="Times New Roman" w:cs="Times New Roman"/>
          <w:color w:val="000000"/>
          <w:sz w:val="16"/>
          <w:szCs w:val="16"/>
        </w:rPr>
        <w:t xml:space="preserve"> муниципального района постановляет:</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1.Утвердить прилагаемый административный регламент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 содержащих нормы трудового права, в учреждениях, подведомственных Дубенского муниципального района Республики Мордовия, а также ее отраслевым (функциональным) органам, имеющим статус юридического лица.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2.Утвердить прилагаемые типовые формы документов по осуществлению ведомственного контроля за соблюдением трудового законодательства и иных нормативных правовых актов, содержащих нормы трудового права (далее – ведомственный контроль).</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3.Документарную проверку осуществлять по направлениям:</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кадры и работа с персоналом;</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оплата и нормирование труда;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социальное партнерство;</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охрана труда.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4.Контроль за исполнением настоящего постановления возложить на руководителя аппарата администрации Дубенского муниципального района  Суродееву Г.А.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5.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 www.dube</w:t>
      </w:r>
      <w:r w:rsidRPr="00D924AF">
        <w:rPr>
          <w:rFonts w:ascii="Times New Roman" w:hAnsi="Times New Roman" w:cs="Times New Roman"/>
          <w:color w:val="000000"/>
          <w:sz w:val="16"/>
          <w:szCs w:val="16"/>
          <w:lang w:val="en-US"/>
        </w:rPr>
        <w:t>n</w:t>
      </w:r>
      <w:r w:rsidRPr="00D924AF">
        <w:rPr>
          <w:rFonts w:ascii="Times New Roman" w:hAnsi="Times New Roman" w:cs="Times New Roman"/>
          <w:color w:val="000000"/>
          <w:sz w:val="16"/>
          <w:szCs w:val="16"/>
        </w:rPr>
        <w:t>ki.e-mordovia.ru.</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6. Настоящее постановление вступает в силу  с момента официального опубликования.</w:t>
      </w:r>
    </w:p>
    <w:p w:rsidR="00D924AF" w:rsidRPr="00D924AF" w:rsidRDefault="00D924AF" w:rsidP="00E8121D">
      <w:pPr>
        <w:spacing w:after="0" w:line="240" w:lineRule="auto"/>
        <w:jc w:val="both"/>
        <w:rPr>
          <w:rFonts w:ascii="Times New Roman" w:hAnsi="Times New Roman" w:cs="Times New Roman"/>
          <w:color w:val="000000"/>
          <w:sz w:val="16"/>
          <w:szCs w:val="16"/>
        </w:rPr>
      </w:pPr>
    </w:p>
    <w:p w:rsidR="00D924AF" w:rsidRPr="00D924AF" w:rsidRDefault="00D924AF" w:rsidP="00E8121D">
      <w:pPr>
        <w:spacing w:after="0" w:line="240" w:lineRule="auto"/>
        <w:jc w:val="both"/>
        <w:rPr>
          <w:rFonts w:ascii="Times New Roman" w:hAnsi="Times New Roman" w:cs="Times New Roman"/>
          <w:color w:val="000000"/>
          <w:sz w:val="16"/>
          <w:szCs w:val="16"/>
        </w:rPr>
      </w:pPr>
    </w:p>
    <w:p w:rsidR="00D924AF" w:rsidRPr="00D924AF" w:rsidRDefault="00D924AF" w:rsidP="00E8121D">
      <w:pPr>
        <w:spacing w:after="0" w:line="240" w:lineRule="auto"/>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Глава Дубенского</w:t>
      </w:r>
    </w:p>
    <w:p w:rsidR="00D924AF" w:rsidRPr="00D924AF" w:rsidRDefault="00D924AF" w:rsidP="00E8121D">
      <w:pPr>
        <w:spacing w:after="0" w:line="240" w:lineRule="auto"/>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муниципального района                                                                 Плешаков С.Г.</w:t>
      </w:r>
    </w:p>
    <w:p w:rsidR="00D924AF" w:rsidRPr="00D924AF" w:rsidRDefault="00D924AF" w:rsidP="00E8121D">
      <w:pPr>
        <w:spacing w:after="0" w:line="240" w:lineRule="auto"/>
        <w:jc w:val="both"/>
        <w:rPr>
          <w:rFonts w:ascii="Times New Roman" w:hAnsi="Times New Roman" w:cs="Times New Roman"/>
          <w:color w:val="000000"/>
          <w:sz w:val="16"/>
          <w:szCs w:val="16"/>
        </w:rPr>
      </w:pPr>
    </w:p>
    <w:p w:rsidR="00D924AF" w:rsidRPr="00D924AF" w:rsidRDefault="00D924AF" w:rsidP="00E8121D">
      <w:pPr>
        <w:spacing w:after="0" w:line="240" w:lineRule="auto"/>
        <w:jc w:val="both"/>
        <w:rPr>
          <w:rFonts w:ascii="Times New Roman" w:hAnsi="Times New Roman" w:cs="Times New Roman"/>
          <w:color w:val="000000"/>
          <w:sz w:val="16"/>
          <w:szCs w:val="16"/>
        </w:rPr>
      </w:pPr>
    </w:p>
    <w:p w:rsidR="00D924AF" w:rsidRPr="00D924AF" w:rsidRDefault="00D924AF" w:rsidP="00E8121D">
      <w:pPr>
        <w:pStyle w:val="1"/>
        <w:spacing w:before="0" w:line="240" w:lineRule="auto"/>
        <w:rPr>
          <w:rFonts w:ascii="Times New Roman" w:hAnsi="Times New Roman" w:cs="Times New Roman"/>
          <w:b w:val="0"/>
          <w:bCs w:val="0"/>
          <w:sz w:val="16"/>
          <w:szCs w:val="16"/>
        </w:rPr>
      </w:pPr>
      <w:r w:rsidRPr="00D924AF">
        <w:rPr>
          <w:rFonts w:ascii="Times New Roman" w:hAnsi="Times New Roman" w:cs="Times New Roman"/>
          <w:b w:val="0"/>
          <w:bCs w:val="0"/>
          <w:sz w:val="16"/>
          <w:szCs w:val="16"/>
        </w:rPr>
        <w:t>Приложение  № 1</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УТВЕРЖДЕНО</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постановлением администрации</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xml:space="preserve">Дубенского муниципального </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района Республики Мордовия</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от 13.08.2019 г. №536</w:t>
      </w:r>
    </w:p>
    <w:p w:rsidR="00D924AF" w:rsidRPr="00D924AF" w:rsidRDefault="00D924AF" w:rsidP="00E8121D">
      <w:pPr>
        <w:spacing w:after="0" w:line="240" w:lineRule="auto"/>
        <w:jc w:val="center"/>
        <w:rPr>
          <w:rFonts w:ascii="Times New Roman" w:eastAsia="Calibri" w:hAnsi="Times New Roman" w:cs="Times New Roman"/>
          <w:sz w:val="16"/>
          <w:szCs w:val="16"/>
          <w:lang w:eastAsia="en-US"/>
        </w:rPr>
      </w:pPr>
      <w:r w:rsidRPr="00D924AF">
        <w:rPr>
          <w:rFonts w:ascii="Times New Roman" w:eastAsia="Calibri" w:hAnsi="Times New Roman" w:cs="Times New Roman"/>
          <w:sz w:val="16"/>
          <w:szCs w:val="16"/>
          <w:lang w:eastAsia="en-US"/>
        </w:rPr>
        <w:t>Административный регламент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 содержащих нормы трудового права, в учреждениях, подведомственных администрации Дубенского муниципального района Республики Мордовия, а также ее отраслевым (функциональным) органам, имеющим статус юридического лица</w:t>
      </w:r>
    </w:p>
    <w:p w:rsidR="00D924AF" w:rsidRPr="00D924AF" w:rsidRDefault="00D924AF" w:rsidP="00E8121D">
      <w:pPr>
        <w:spacing w:after="0" w:line="240" w:lineRule="auto"/>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Раздел 1. Общие положения</w:t>
      </w: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Наименование муниципальной функции</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lastRenderedPageBreak/>
        <w:t>1.1. Административный регламент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 содержащих нормы трудового права, в учреждениях, подведомственных администрации Дубенского муниципального района Республики Мордовия, а также ее отраслевым (функциональным) органам, имеющим статус юридического лица (далее - Административный регламент), разработан в целях повышения качества исполнения муниципальной функции по осуществлению контроля за соблюдением трудового законодательства и иных нормативных правовых актов, содержащих нормы трудового права, в учреждениях, подведомственных администрации Дубенского муниципального района Республики Мордовия, а также ее отраслевым (функциональным) органам, имеющим статус юридического лица (далее - муниципальная функция), определяет сроки и последовательность действий (административных процедур) при исполнении муниципальной функции.</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1.2. Муниципальная функция исполняется администрацией Дубенского муниципального района Республики Мордовия (далее - Администрация) и непосредственно отраслевыми (функциональными) органами и специалистами Администрации, назначенными распоряжением Главы Дубенского муниципального района ответственными за проведение контрольных мероприятий (далее - специалисты Администрации).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При исполнении муниципальной функции специалисты Администрации взаимодействуют с органами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1.3. Исполнение муниципальной функции осуществляется в отношении муниципальных учреждений Дубенского муниципального района Республики Мордовия, учредителем которых является Администрация, а также ее отраслевые (функциональные) органы, имеющие статус юридического лица (далее – работодатели) муниципальной функции.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1.4. Исполнение муниципальной функции осуществляется в соответствии со следующими нормативными правовыми актами: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Конституцией Российской Федерации;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Трудовым кодексом Российской Федерации;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Федеральным законом Российской Федерации от 06.10.2003 № 131-ФЗ «Об общих принципах организации местного самоуправления в Российской Федерации»;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Федеральным законом от 02.03.2007 № 25-ФЗ «О муниципальной службе в Российской Федерации»;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Законом Республики Мордовия от 10 июня 2019 г. № 45-З</w:t>
      </w:r>
      <w:r w:rsidRPr="00D924AF">
        <w:rPr>
          <w:rFonts w:ascii="Times New Roman" w:hAnsi="Times New Roman" w:cs="Times New Roman"/>
          <w:color w:val="000000"/>
          <w:sz w:val="16"/>
          <w:szCs w:val="16"/>
        </w:rPr>
        <w:br/>
        <w:t xml:space="preserve">«О </w:t>
      </w:r>
      <w:r w:rsidRPr="00D924AF">
        <w:rPr>
          <w:rFonts w:ascii="Times New Roman" w:hAnsi="Times New Roman" w:cs="Times New Roman"/>
          <w:iCs/>
          <w:color w:val="000000"/>
          <w:sz w:val="16"/>
          <w:szCs w:val="16"/>
        </w:rPr>
        <w:t>порядке</w:t>
      </w:r>
      <w:r w:rsidRPr="00D924AF">
        <w:rPr>
          <w:rFonts w:ascii="Times New Roman" w:hAnsi="Times New Roman" w:cs="Times New Roman"/>
          <w:color w:val="000000"/>
          <w:sz w:val="16"/>
          <w:szCs w:val="16"/>
        </w:rPr>
        <w:t xml:space="preserve"> и </w:t>
      </w:r>
      <w:r w:rsidRPr="00D924AF">
        <w:rPr>
          <w:rFonts w:ascii="Times New Roman" w:hAnsi="Times New Roman" w:cs="Times New Roman"/>
          <w:iCs/>
          <w:color w:val="000000"/>
          <w:sz w:val="16"/>
          <w:szCs w:val="16"/>
        </w:rPr>
        <w:t>условиях</w:t>
      </w:r>
      <w:r w:rsidRPr="00D924AF">
        <w:rPr>
          <w:rFonts w:ascii="Times New Roman" w:hAnsi="Times New Roman" w:cs="Times New Roman"/>
          <w:color w:val="000000"/>
          <w:sz w:val="16"/>
          <w:szCs w:val="16"/>
        </w:rPr>
        <w:t xml:space="preserve"> </w:t>
      </w:r>
      <w:r w:rsidRPr="00D924AF">
        <w:rPr>
          <w:rFonts w:ascii="Times New Roman" w:hAnsi="Times New Roman" w:cs="Times New Roman"/>
          <w:iCs/>
          <w:color w:val="000000"/>
          <w:sz w:val="16"/>
          <w:szCs w:val="16"/>
        </w:rPr>
        <w:t>осуществления</w:t>
      </w:r>
      <w:r w:rsidRPr="00D924AF">
        <w:rPr>
          <w:rFonts w:ascii="Times New Roman" w:hAnsi="Times New Roman" w:cs="Times New Roman"/>
          <w:color w:val="000000"/>
          <w:sz w:val="16"/>
          <w:szCs w:val="16"/>
        </w:rPr>
        <w:t xml:space="preserve"> в Республике </w:t>
      </w:r>
      <w:r w:rsidRPr="00D924AF">
        <w:rPr>
          <w:rFonts w:ascii="Times New Roman" w:hAnsi="Times New Roman" w:cs="Times New Roman"/>
          <w:iCs/>
          <w:color w:val="000000"/>
          <w:sz w:val="16"/>
          <w:szCs w:val="16"/>
        </w:rPr>
        <w:t>Мордовия</w:t>
      </w:r>
      <w:r w:rsidRPr="00D924AF">
        <w:rPr>
          <w:rFonts w:ascii="Times New Roman" w:hAnsi="Times New Roman" w:cs="Times New Roman"/>
          <w:color w:val="000000"/>
          <w:sz w:val="16"/>
          <w:szCs w:val="16"/>
        </w:rPr>
        <w:t xml:space="preserve"> </w:t>
      </w:r>
      <w:r w:rsidRPr="00D924AF">
        <w:rPr>
          <w:rFonts w:ascii="Times New Roman" w:hAnsi="Times New Roman" w:cs="Times New Roman"/>
          <w:iCs/>
          <w:color w:val="000000"/>
          <w:sz w:val="16"/>
          <w:szCs w:val="16"/>
        </w:rPr>
        <w:t>ведомственного</w:t>
      </w:r>
      <w:r w:rsidRPr="00D924AF">
        <w:rPr>
          <w:rFonts w:ascii="Times New Roman" w:hAnsi="Times New Roman" w:cs="Times New Roman"/>
          <w:color w:val="000000"/>
          <w:sz w:val="16"/>
          <w:szCs w:val="16"/>
        </w:rPr>
        <w:t xml:space="preserve"> </w:t>
      </w:r>
      <w:r w:rsidRPr="00D924AF">
        <w:rPr>
          <w:rFonts w:ascii="Times New Roman" w:hAnsi="Times New Roman" w:cs="Times New Roman"/>
          <w:iCs/>
          <w:color w:val="000000"/>
          <w:sz w:val="16"/>
          <w:szCs w:val="16"/>
        </w:rPr>
        <w:t>контроля</w:t>
      </w:r>
      <w:r w:rsidRPr="00D924AF">
        <w:rPr>
          <w:rFonts w:ascii="Times New Roman" w:hAnsi="Times New Roman" w:cs="Times New Roman"/>
          <w:color w:val="000000"/>
          <w:sz w:val="16"/>
          <w:szCs w:val="16"/>
        </w:rPr>
        <w:t xml:space="preserve"> за соблюдением трудового законодательства и иных нормативных правовых актов, содержащих нормы трудового права»;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Уставом Дубенского муниципального района Республики Мордовия;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настоящим административным регламентом.</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Предмет муниципального контроля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1.5. Предметом муниципального контроля является соблюдение работодателями требований трудового законодательства и иных нормативных правовых актов, содержащих нормы трудового права (далее - трудовое законодательство), а также проведение мероприятий по предотвращению причинения вреда жизни и здоровью работников и нарушения их трудовых прав.</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Права и обязанности должностных лиц при осуществлении муниципального контроля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1.6. Уполномоченные должностные лица Администрации при исполнении муниципальной функции имеют право:</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в связи с исполнением служебных обязанностей беспрепятственно проводить проверки работодателей по соблюдению трудового законодательства;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запрашивать у работодателей и их представителей и безвозмездно получать от них документы, объяснения, информацию, необходимую для исполнения муниципальной функции;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расследовать в установленном порядке несчастные случаи на производстве, произошедшие в муниципальных организациях;</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предъявлять работодателям и их представителям обязательные для исполнения акты проверок соблюдения трудового законодательства;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вносить предложения о привлечении виновных лиц, допустивших нарушения трудового законодательства, к дисциплинарной ответственности.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1.7. Уполномоченные должностные лица Администрации при исполнении муниципальной функции обязаны:</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трудового законодательства;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соблюдать законодательство Российской Федерации, права и законные интересы работодателей, проверка которых проводится;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не препятствовать руководителю муниципального учреждения, иному должностному лицу или уполномоченному представителю руководителя муниципального учреждения присутствовать при проведении проверки и давать разъяснения по вопросам, относящимся к предмету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предоставлять руководителю учреждения информацию и документы, относящиеся к предмету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знакомить руководителя учреждения с результатами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доказывать обоснованность своих действий при их обжаловании руководителем учреждения в порядке, установленном законодательством Российской Федерации;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соблюдать сроки проведения проверки, установленные настоящим административным регламентом;</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xml:space="preserve">- осуществлять запись о проведенной проверке в журнале учета проверок. </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1.8. При исполнении муниципальной функции уполномоченные должностные лица Администрации не имеют право:</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осуществлять плановую или внеплановую проверку в случае отсутствия руководителя учреждения;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требовать от руководителя учреждения представления документов, информации, если они не относятся к предмету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превышать установленные сроки проведения проверки без надлежащего оформления продления установленных сроков;</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распространять информацию, полученную в результате проведения проверки и составляющую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Права и обязанности лиц, в отношении которых осуществляются мероприятия по контролю</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1.9. Руководитель учреждения при проведении проверки имеет право:</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непосредственно присутствовать при проведении проверки, давать объяснения по вопросам, относящимся к предмету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получать от уполномоченных должностных лиц Администрации информацию, которая относится к предмету проверки и предоставление которой предусмотрено законодательством Российской Федерации;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уполномоченных должностных лиц Администрации;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обжаловать действия (бездействие) уполномоченных должностных лиц Администрации, повлекшие за собой нарушение прав руководителя учреждения.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1.10. При проведении муниципального контроля руководитель учреждения обязан:</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предоставить уполномоченным должностным лицам Администрации информацию и документы, связанные с целями, задачами и предметом проводимого муниципального контроля;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обеспечить беспрепятственный доступ уполномоченным должностным лицам Администрации, а также участвующим в проверке экспертам и представителям экспертных организаций на территорию, в используемые при осуществлении деятельности здания, строения, сооружения, помещения, к используемым оборудованию и инструментам;</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обеспечить присутствие руководителей, иных должностных лиц или уполномоченных представителей руководителя учреждения, ответственных за организацию и проведение мероприятий по выполнению трудового законодательства;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вести журнал учета проверок по типовой форме.</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Описание результата исполнения муниципальной функции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lastRenderedPageBreak/>
        <w:t>1.11. Результатом исполнения муниципальной функции являются проведенные уполномоченным должностным лицом Администрации проверки по соблюдению работодателями трудового законодательства.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Окончанием исполнения муниципальной функции является получение уполномоченным должностным лицом Администрации от руководителя учреждения ответа об исполнении ранее выданного акта проверки соблюдения трудового законодательства.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Раздел 2. Требования к порядку исполнения муниципальной функции</w:t>
      </w: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Порядок информирования об исполнении муниципальной функции</w:t>
      </w:r>
    </w:p>
    <w:p w:rsidR="00D924AF" w:rsidRPr="00D924AF" w:rsidRDefault="00D924AF" w:rsidP="00E8121D">
      <w:pPr>
        <w:spacing w:after="0" w:line="240" w:lineRule="auto"/>
        <w:ind w:firstLine="720"/>
        <w:jc w:val="both"/>
        <w:rPr>
          <w:rFonts w:ascii="Times New Roman" w:hAnsi="Times New Roman" w:cs="Times New Roman"/>
          <w:b/>
          <w:color w:val="FF0000"/>
          <w:sz w:val="16"/>
          <w:szCs w:val="16"/>
        </w:rPr>
      </w:pP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2.1. Информирование об исполнении муниципальной функции осуществляется уполномоченным должностным лицом Администрации:</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 размещения информации об исполнении муниципальной функции, в том числе текста административного регламента, на официальном сайте органов местного самоуправления  Дубенского муниципального района: http\\ www.dube</w:t>
      </w:r>
      <w:r w:rsidRPr="00D924AF">
        <w:rPr>
          <w:rFonts w:ascii="Times New Roman" w:hAnsi="Times New Roman" w:cs="Times New Roman"/>
          <w:sz w:val="16"/>
          <w:szCs w:val="16"/>
          <w:lang w:val="en-US"/>
        </w:rPr>
        <w:t>n</w:t>
      </w:r>
      <w:r w:rsidRPr="00D924AF">
        <w:rPr>
          <w:rFonts w:ascii="Times New Roman" w:hAnsi="Times New Roman" w:cs="Times New Roman"/>
          <w:sz w:val="16"/>
          <w:szCs w:val="16"/>
        </w:rPr>
        <w:t>ki.e-mordovia.ru. (далее - сеть Интернет);</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 размещения информации об исполнении муниципальной функции на информационном стенде, расположенном в Администрации;</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 предоставления уполномоченным должностным лицом Администрации информации об условиях исполнения муниципальной функции, в том числе текста административного регламента, по запросу руководителя учреждения и работников;</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 устного консультирования работников и руководителей учреждений об исполнении муниципальной функции уполномоченным должностным лицом Администрации;</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 письменного информирования уполномоченным должностным лицом Администрации об исполнении муниципальной функции руководителей учреждений и работников на основании их обращений, в том числе поступивших по электронной почте.</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2.2. Место нахождения и почтовый адрес Администрации: 431770,Республика Мордовия, Дубенский район, с.Дубенки, ул.Денисова, д.4.</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График работы Администрации: понедельник - пятница: с 8 ч. 00 мин. до 17 ч. 00 мин.; обеденный перерыв: с 13 ч. до 14 ч. Выходные дни: суббота, воскресенье.</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2.3. Справочный телефон Администрации: (8-834-47) 2-13-06.</w:t>
      </w:r>
    </w:p>
    <w:p w:rsidR="00D924AF" w:rsidRPr="00D924AF" w:rsidRDefault="00D924AF" w:rsidP="00E8121D">
      <w:pPr>
        <w:spacing w:after="0" w:line="240" w:lineRule="auto"/>
        <w:ind w:firstLine="720"/>
        <w:jc w:val="both"/>
        <w:rPr>
          <w:rFonts w:ascii="Times New Roman" w:hAnsi="Times New Roman" w:cs="Times New Roman"/>
          <w:color w:val="FF0000"/>
          <w:sz w:val="16"/>
          <w:szCs w:val="16"/>
        </w:rPr>
      </w:pPr>
      <w:r w:rsidRPr="00D924AF">
        <w:rPr>
          <w:rFonts w:ascii="Times New Roman" w:hAnsi="Times New Roman" w:cs="Times New Roman"/>
          <w:sz w:val="16"/>
          <w:szCs w:val="16"/>
        </w:rPr>
        <w:t>2.4. Адрес официального сайта органов местного самоуправления  Дубенского муниципального</w:t>
      </w:r>
      <w:r w:rsidRPr="00D924AF">
        <w:rPr>
          <w:rFonts w:ascii="Times New Roman" w:hAnsi="Times New Roman" w:cs="Times New Roman"/>
          <w:color w:val="000000"/>
          <w:sz w:val="16"/>
          <w:szCs w:val="16"/>
        </w:rPr>
        <w:t xml:space="preserve"> района: http\\ www.dube</w:t>
      </w:r>
      <w:r w:rsidRPr="00D924AF">
        <w:rPr>
          <w:rFonts w:ascii="Times New Roman" w:hAnsi="Times New Roman" w:cs="Times New Roman"/>
          <w:color w:val="000000"/>
          <w:sz w:val="16"/>
          <w:szCs w:val="16"/>
          <w:lang w:val="en-US"/>
        </w:rPr>
        <w:t>n</w:t>
      </w:r>
      <w:r w:rsidRPr="00D924AF">
        <w:rPr>
          <w:rFonts w:ascii="Times New Roman" w:hAnsi="Times New Roman" w:cs="Times New Roman"/>
          <w:color w:val="000000"/>
          <w:sz w:val="16"/>
          <w:szCs w:val="16"/>
        </w:rPr>
        <w:t>ki.e-mordovia.ru.</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2.5. Информирование руководителей учреждений и работников об исполнении муниципальной функции осуществляется уполномоченным должностным лицом Администрации при личном обращении, обращении по телефону или письменном обращении, в том числе с использованием электронной почты:</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 письменные обращения руководителей учреждений и работников об исполнении муниципальной функции, включая обращения, поступившие по электронной почте, рассматриваются уполномоченным должностным лицом Администрации в срок, не превышающий 30 дней с момента регистрации обращения;</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 при ответах на телефонные звонки и устные обращения уполномоченное должностное лицо Администрации подробно и в вежливой форме информирует обратившихся по интересующим их вопросам; ответ на телефонный звонок должен содержать информацию о наименовании органа, в который позвонил обратившийся, фамилии, имени, отчестве и должности уполномоченного должностного лица; время разговора не должно превышать 10 минут;</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 время ожидания руководителей учреждений или работников в очереди при подаче заявления и получении документов не должно превышать 20 минут;</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 раздаточные информационные материалы (брошюры, буклеты, проспекты) находятся в кабинете у специалиста Администрации.</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2.6. На информационном стенде, размещаемом в Администрации, содержится следующая информация:</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 график (режим) работы Администрации, номера телефонов для справок, адрес официального сайта органов местного самоуправления  Дубенского муниципального района в сети Интернет, адрес электронной почты;</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 извлечения из законодательных и иных нормативных правовых актов, содержащих нормы, регулирующие деятельность Администрации по исполнению муниципальной функции;</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 план проведения проверок муниципальных организаций на календарный год;</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 состав и последовательность выполнения административных процедур по исполнению муниципальной функции;</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 краткое изложение процедуры исполнения муниципальной функции в текстовом виде (приложение к Административному регламенту - не приводится);</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 порядок обжалования решений, действий или бездействия уполномоченных должностных лиц Администрации.</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2.7. На официальном сайте органов местного самоуправления  Дубенского муниципального района в сети Интернет содержится текст Административного регламента.</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2.8. Для работников, письменно обратившихся по вопросам исполнения муниципальной функции, обращение должно содержать следующую информацию: фамилию, имя, отчество (последнее - при наличии), почтовый адрес, по которому должен быть направлен ответ, содержание вопросов в рамках исполнения муниципальной функции.</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Обращение должно быть заверено личной подписью с указанием даты обращения.</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2.9. Для руководителей учреждений, письменно обратившихся по вопросам исполнения муниципальной функции, обращение должно содержать полное наименование юридического лица, почтовый адрес, по которому должен быть направлен ответ, содержание вопросов в рамках исполнения муниципальной функции, должность, фамилию, имя, отчество руководителя учреждения. Обращение должно быть заверено печатью работодателя (в случае, если письменное обращение представлено не на бланке учреждения), с указанием даты обращения.</w:t>
      </w:r>
    </w:p>
    <w:p w:rsidR="00D924AF" w:rsidRPr="00D924AF" w:rsidRDefault="00D924AF" w:rsidP="00E8121D">
      <w:pPr>
        <w:spacing w:after="0" w:line="240" w:lineRule="auto"/>
        <w:ind w:firstLine="720"/>
        <w:jc w:val="both"/>
        <w:rPr>
          <w:rFonts w:ascii="Times New Roman" w:hAnsi="Times New Roman" w:cs="Times New Roman"/>
          <w:sz w:val="16"/>
          <w:szCs w:val="16"/>
        </w:rPr>
      </w:pPr>
      <w:r w:rsidRPr="00D924AF">
        <w:rPr>
          <w:rFonts w:ascii="Times New Roman" w:hAnsi="Times New Roman" w:cs="Times New Roman"/>
          <w:sz w:val="16"/>
          <w:szCs w:val="16"/>
        </w:rPr>
        <w:t>Письменное обращение должно быть написано разборчиво от руки или оформлено в печатном виде.</w:t>
      </w:r>
    </w:p>
    <w:p w:rsidR="00D924AF" w:rsidRPr="00D924AF" w:rsidRDefault="00D924AF" w:rsidP="00E8121D">
      <w:pPr>
        <w:spacing w:after="0" w:line="240" w:lineRule="auto"/>
        <w:ind w:firstLine="720"/>
        <w:jc w:val="both"/>
        <w:rPr>
          <w:rFonts w:ascii="Times New Roman" w:hAnsi="Times New Roman" w:cs="Times New Roman"/>
          <w:color w:val="FF0000"/>
          <w:sz w:val="16"/>
          <w:szCs w:val="16"/>
        </w:rPr>
      </w:pPr>
      <w:r w:rsidRPr="00D924AF">
        <w:rPr>
          <w:rFonts w:ascii="Times New Roman" w:hAnsi="Times New Roman" w:cs="Times New Roman"/>
          <w:sz w:val="16"/>
          <w:szCs w:val="16"/>
        </w:rPr>
        <w:t>2.10. В обращении, направляемом в форме электронного документа, в обязательном порядке указывается фамилия, имя, отчество (последнее - при наличии),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w:t>
      </w: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Сведения о размере платы за услуги учреждения (учреждений), участвующего (участвующих) в исполнении муниципальной функции, взимаемой с лица, в отношении которого проводятся мероприятия по контролю</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2.11. При исполнении муниципальной функции плата не взимается.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Сроки исполнения муниципальной функции</w:t>
      </w: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eastAsia="Calibri" w:hAnsi="Times New Roman" w:cs="Times New Roman"/>
          <w:sz w:val="16"/>
          <w:szCs w:val="16"/>
          <w:lang w:eastAsia="en-US"/>
        </w:rPr>
        <w:t>2.12. Продолжительность каждой проверки, осуществляемой в рамках исполнения муниципальной функции, не должна превышать двадцати рабочих дней.</w:t>
      </w:r>
    </w:p>
    <w:p w:rsidR="00D924AF" w:rsidRPr="00D924AF" w:rsidRDefault="00D924AF" w:rsidP="00E8121D">
      <w:pPr>
        <w:spacing w:after="0" w:line="240" w:lineRule="auto"/>
        <w:ind w:firstLine="720"/>
        <w:jc w:val="both"/>
        <w:rPr>
          <w:rFonts w:ascii="Times New Roman" w:eastAsia="Calibri" w:hAnsi="Times New Roman" w:cs="Times New Roman"/>
          <w:sz w:val="16"/>
          <w:szCs w:val="16"/>
          <w:lang w:eastAsia="en-US"/>
        </w:rPr>
      </w:pPr>
      <w:r w:rsidRPr="00D924AF">
        <w:rPr>
          <w:rFonts w:ascii="Times New Roman" w:eastAsia="Calibri" w:hAnsi="Times New Roman" w:cs="Times New Roman"/>
          <w:sz w:val="16"/>
          <w:szCs w:val="16"/>
          <w:lang w:eastAsia="en-US"/>
        </w:rPr>
        <w:t>В исключительных случаях, связанных с необходимостью проведения сложных и (или) длительных исследований, специальных экспертиз на основании мотивированных предложений уполномоченного должностного лица Администрации, срок проведения проверки может быть продлен Главой Дубенского муниципального района, но не более чем на двадцать рабочих дней.</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Раздел 3. Состав, последовательность и сроки выполнения административных процедур (действий), требования к порядку их выполнения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3.1. Исполнение муниципальной функции осуществляется путем последовательного выполнения уполномоченным должностным лицом Администрации следующих административных процедур:</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планирование контрольных мероприятий;</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организация и проведение плановых проверок соблюдения работодателями трудового законодательства;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организация и проведение внеплановых проверок соблюдения работодателями трудового законодательства;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обеспечение мер по устранению нарушений трудового законодательства, выявленных при исполнении муниципальной функции.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3.2. Исполнение муниципальной функции в электронной форме не осуществляется.</w:t>
      </w:r>
    </w:p>
    <w:p w:rsidR="00D924AF" w:rsidRPr="00D924AF" w:rsidRDefault="00D924AF" w:rsidP="00E8121D">
      <w:pPr>
        <w:spacing w:after="0" w:line="240" w:lineRule="auto"/>
        <w:ind w:firstLine="648"/>
        <w:jc w:val="both"/>
        <w:rPr>
          <w:rFonts w:ascii="Times New Roman" w:eastAsia="Calibri" w:hAnsi="Times New Roman" w:cs="Times New Roman"/>
          <w:sz w:val="16"/>
          <w:szCs w:val="16"/>
          <w:lang w:eastAsia="en-US"/>
        </w:rPr>
      </w:pPr>
      <w:r w:rsidRPr="00D924AF">
        <w:rPr>
          <w:rFonts w:ascii="Times New Roman" w:eastAsia="Calibri" w:hAnsi="Times New Roman" w:cs="Times New Roman"/>
          <w:sz w:val="16"/>
          <w:szCs w:val="16"/>
          <w:lang w:eastAsia="en-US"/>
        </w:rPr>
        <w:t>3.3. Проверка, осуществляемая в целях исполнения муниципальной функции, не может проводиться, а начатая подлежит прекращению в случаях, если установлено, что:</w:t>
      </w:r>
    </w:p>
    <w:p w:rsidR="00D924AF" w:rsidRPr="00D924AF" w:rsidRDefault="00D924AF" w:rsidP="00E8121D">
      <w:pPr>
        <w:spacing w:after="0" w:line="240" w:lineRule="auto"/>
        <w:ind w:firstLine="648"/>
        <w:jc w:val="both"/>
        <w:rPr>
          <w:rFonts w:ascii="Times New Roman" w:eastAsia="Calibri" w:hAnsi="Times New Roman" w:cs="Times New Roman"/>
          <w:sz w:val="16"/>
          <w:szCs w:val="16"/>
          <w:lang w:eastAsia="en-US"/>
        </w:rPr>
      </w:pPr>
      <w:r w:rsidRPr="00D924AF">
        <w:rPr>
          <w:rFonts w:ascii="Times New Roman" w:eastAsia="Calibri" w:hAnsi="Times New Roman" w:cs="Times New Roman"/>
          <w:sz w:val="16"/>
          <w:szCs w:val="16"/>
          <w:lang w:eastAsia="en-US"/>
        </w:rPr>
        <w:lastRenderedPageBreak/>
        <w:t>- отсутствуют основания для проведения проверки;</w:t>
      </w:r>
    </w:p>
    <w:p w:rsidR="00D924AF" w:rsidRPr="00D924AF" w:rsidRDefault="00D924AF" w:rsidP="00E8121D">
      <w:pPr>
        <w:spacing w:after="0" w:line="240" w:lineRule="auto"/>
        <w:ind w:firstLine="648"/>
        <w:jc w:val="both"/>
        <w:rPr>
          <w:rFonts w:ascii="Times New Roman" w:eastAsia="Calibri" w:hAnsi="Times New Roman" w:cs="Times New Roman"/>
          <w:sz w:val="16"/>
          <w:szCs w:val="16"/>
          <w:lang w:eastAsia="en-US"/>
        </w:rPr>
      </w:pPr>
      <w:r w:rsidRPr="00D924AF">
        <w:rPr>
          <w:rFonts w:ascii="Times New Roman" w:eastAsia="Calibri" w:hAnsi="Times New Roman" w:cs="Times New Roman"/>
          <w:sz w:val="16"/>
          <w:szCs w:val="16"/>
          <w:lang w:eastAsia="en-US"/>
        </w:rPr>
        <w:t>- предмет проверки не соответствует полномочиям должностного лица, осуществляющего проверку;</w:t>
      </w:r>
    </w:p>
    <w:p w:rsidR="00D924AF" w:rsidRPr="00D924AF" w:rsidRDefault="00D924AF" w:rsidP="00E8121D">
      <w:pPr>
        <w:spacing w:after="0" w:line="240" w:lineRule="auto"/>
        <w:ind w:firstLine="648"/>
        <w:jc w:val="both"/>
        <w:rPr>
          <w:rFonts w:ascii="Times New Roman" w:eastAsia="Calibri" w:hAnsi="Times New Roman" w:cs="Times New Roman"/>
          <w:sz w:val="16"/>
          <w:szCs w:val="16"/>
          <w:lang w:eastAsia="en-US"/>
        </w:rPr>
      </w:pPr>
      <w:r w:rsidRPr="00D924AF">
        <w:rPr>
          <w:rFonts w:ascii="Times New Roman" w:eastAsia="Calibri" w:hAnsi="Times New Roman" w:cs="Times New Roman"/>
          <w:sz w:val="16"/>
          <w:szCs w:val="16"/>
          <w:lang w:eastAsia="en-US"/>
        </w:rPr>
        <w:t>- проведение проверки противоречит иным требованиям федеральных законов, нормативных правовых актов Президента Российской Федерации, Правительства Российской Федерации, Республики Мордовия.</w:t>
      </w:r>
    </w:p>
    <w:p w:rsidR="00D924AF" w:rsidRPr="00D924AF" w:rsidRDefault="00D924AF" w:rsidP="00E8121D">
      <w:pPr>
        <w:spacing w:after="0" w:line="240" w:lineRule="auto"/>
        <w:ind w:firstLine="648"/>
        <w:jc w:val="both"/>
        <w:rPr>
          <w:rFonts w:ascii="Times New Roman" w:eastAsia="Calibri" w:hAnsi="Times New Roman" w:cs="Times New Roman"/>
          <w:sz w:val="16"/>
          <w:szCs w:val="16"/>
          <w:lang w:eastAsia="en-US"/>
        </w:rPr>
      </w:pPr>
      <w:r w:rsidRPr="00D924AF">
        <w:rPr>
          <w:rFonts w:ascii="Times New Roman" w:eastAsia="Calibri" w:hAnsi="Times New Roman" w:cs="Times New Roman"/>
          <w:sz w:val="16"/>
          <w:szCs w:val="16"/>
          <w:lang w:eastAsia="en-US"/>
        </w:rPr>
        <w:t>3.4. Основанием для неисполнения муниципальной функции может являться невозможность проведения контрольных мероприятий в связи со следующим:</w:t>
      </w:r>
    </w:p>
    <w:p w:rsidR="00D924AF" w:rsidRPr="00D924AF" w:rsidRDefault="00D924AF" w:rsidP="00E8121D">
      <w:pPr>
        <w:spacing w:after="0" w:line="240" w:lineRule="auto"/>
        <w:ind w:firstLine="648"/>
        <w:jc w:val="both"/>
        <w:rPr>
          <w:rFonts w:ascii="Times New Roman" w:eastAsia="Calibri" w:hAnsi="Times New Roman" w:cs="Times New Roman"/>
          <w:sz w:val="16"/>
          <w:szCs w:val="16"/>
          <w:lang w:eastAsia="en-US"/>
        </w:rPr>
      </w:pPr>
      <w:r w:rsidRPr="00D924AF">
        <w:rPr>
          <w:rFonts w:ascii="Times New Roman" w:eastAsia="Calibri" w:hAnsi="Times New Roman" w:cs="Times New Roman"/>
          <w:sz w:val="16"/>
          <w:szCs w:val="16"/>
          <w:lang w:eastAsia="en-US"/>
        </w:rPr>
        <w:t>-ликвидацией</w:t>
      </w:r>
      <w:r w:rsidRPr="00D924AF">
        <w:rPr>
          <w:rFonts w:ascii="Times New Roman" w:eastAsia="Calibri" w:hAnsi="Times New Roman" w:cs="Times New Roman"/>
          <w:sz w:val="16"/>
          <w:szCs w:val="16"/>
          <w:lang w:eastAsia="en-US"/>
        </w:rPr>
        <w:tab/>
        <w:t>в</w:t>
      </w:r>
      <w:r w:rsidRPr="00D924AF">
        <w:rPr>
          <w:rFonts w:ascii="Times New Roman" w:eastAsia="Calibri" w:hAnsi="Times New Roman" w:cs="Times New Roman"/>
          <w:sz w:val="16"/>
          <w:szCs w:val="16"/>
          <w:lang w:eastAsia="en-US"/>
        </w:rPr>
        <w:tab/>
        <w:t>установленном</w:t>
      </w:r>
      <w:r w:rsidRPr="00D924AF">
        <w:rPr>
          <w:rFonts w:ascii="Times New Roman" w:eastAsia="Calibri" w:hAnsi="Times New Roman" w:cs="Times New Roman"/>
          <w:sz w:val="16"/>
          <w:szCs w:val="16"/>
          <w:lang w:eastAsia="en-US"/>
        </w:rPr>
        <w:tab/>
        <w:t>законодательством порядке муниципального учреждения;</w:t>
      </w:r>
    </w:p>
    <w:p w:rsidR="00D924AF" w:rsidRPr="00D924AF" w:rsidRDefault="00D924AF" w:rsidP="00E8121D">
      <w:pPr>
        <w:spacing w:after="0" w:line="240" w:lineRule="auto"/>
        <w:ind w:firstLine="648"/>
        <w:jc w:val="both"/>
        <w:rPr>
          <w:rFonts w:ascii="Times New Roman" w:eastAsia="Calibri" w:hAnsi="Times New Roman" w:cs="Times New Roman"/>
          <w:sz w:val="16"/>
          <w:szCs w:val="16"/>
          <w:lang w:eastAsia="en-US"/>
        </w:rPr>
      </w:pPr>
      <w:r w:rsidRPr="00D924AF">
        <w:rPr>
          <w:rFonts w:ascii="Times New Roman" w:eastAsia="Calibri" w:hAnsi="Times New Roman" w:cs="Times New Roman"/>
          <w:sz w:val="16"/>
          <w:szCs w:val="16"/>
          <w:lang w:eastAsia="en-US"/>
        </w:rPr>
        <w:t>- истечением сроков исполнения муниципальной функции;</w:t>
      </w:r>
    </w:p>
    <w:p w:rsidR="00D924AF" w:rsidRPr="00D924AF" w:rsidRDefault="00D924AF" w:rsidP="00E8121D">
      <w:pPr>
        <w:spacing w:after="0" w:line="240" w:lineRule="auto"/>
        <w:ind w:firstLine="648"/>
        <w:jc w:val="both"/>
        <w:rPr>
          <w:rFonts w:ascii="Times New Roman" w:eastAsia="Calibri" w:hAnsi="Times New Roman" w:cs="Times New Roman"/>
          <w:sz w:val="16"/>
          <w:szCs w:val="16"/>
          <w:lang w:eastAsia="en-US"/>
        </w:rPr>
      </w:pPr>
      <w:r w:rsidRPr="00D924AF">
        <w:rPr>
          <w:rFonts w:ascii="Times New Roman" w:eastAsia="Calibri" w:hAnsi="Times New Roman" w:cs="Times New Roman"/>
          <w:sz w:val="16"/>
          <w:szCs w:val="16"/>
          <w:lang w:eastAsia="en-US"/>
        </w:rPr>
        <w:t>- наступлением обстоятельств непреодолимой силы.</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Административная процедура планирования контрольных мероприятий</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3.5. Основанием для начала административной процедуры планирования контрольных мероприятий на предстоящий год является начало третьего квартала года, предшествующего плановому.</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3.6. Административные действия в рамках указанной процедуры осуществляются уполномоченным должностным лицом Администрации.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3.7. Уполномоченным должностным лицом Администрации обеспечивается формирование ежегодного плана проверок муниципальных учреждений по соблюдению трудового законодательства на очередной календарный год (далее - план проверок).</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3.8. При формировании плана проверок уполномоченное должностное лицо Администрации в течение первого месяца третьего квартала года, предшествующего плановому:</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проводит анализ соблюдения трудового законодательства в муниципальных учреждениях, обстоятельств и причин наиболее характерных нарушений трудового законодательства;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обеспечивает приоритет включения в ежегодный план проверок муниципальных учреждений с наиболее часто выявляемыми фактами нарушений трудовых прав работников, неблагоприятными условиями труда, высоким уровнем производственного травматизма и профессиональной заболеваемости.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3.9. Формирование предложений в план проверок осуществляется уполномоченным должностным лицом Администрации во втором месяце третьего квартала, предшествующему плановому, по результатам проведенного им анализа контрольной деятельности в предшествующие периоды.</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3.10. План проверок оформляется по типовой форме, и должен содержать следующие сведения: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полное наименование муниципального учреждения, деятельность которого подлежит проверке;</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место нахождения (адрес фактического осуществления деятельности) муниципального учреждения (субъект Российской Федерации, муниципальное образование, поселение, наименование улицы, номер дома);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дата начала и окончания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3.11. Основанием для включения муниципальных учреждений в план проверок является истечение трех лет со дня государственной регистрации муниципального учреждения или дня окончания проведения его последней плановой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3.12. На основе проведенного анализа уполномоченным должностным лицом Администрации до 1 сентября года, предшествующего плановому, формируется проект плана проверок.</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Сформированный проект плана проверок в течение сентября года, предшествующего плановому, не позднее 1 октября года, предшествующему плановому, направляется на утверждение Главе Дубенского муниципального района.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Глава Дубенского муниципального района утверждает согласованный проект плана проверок до 10 октября года, предшествующему плановому.</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3.13. Утвержденный план проверок доводится до 1 ноября года, предшествующему плановому, до сведения руководителей учреждений посредством его направления и размещения на официальном сайте органов местного самоуправления  Дубенского муниципального района в сети Интернет.</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3.14. Внесение изменений в утвержденный план проверок допускается только в случае невозможности проведения плановой проверки муниципальной организации в связи с ее ликвидацией или реорганизацией, а также с наступлением обстоятельств непреодолимой силы.</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Сведения о внесенных в ежегодный план проверок изменениях доводятся до сведения работодателей и размещаются на официальном сайте органов местного самоуправления Дубенского муниципального района в сети Интернет.</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3.15. Приостановление исполнения административной процедуры планирования контрольных мероприятий федеральным и областным законодательством не предусмотрено.</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3.16. Критерии принятия решений в рамках административной процедуры определяются в соответствии с основаниями для включения муниципальных учреждений в план проверок.</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3.17. Результатом административной процедуры является утвержденный Главой Дубенского муниципального района план проверок.</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Административная процедура организации и проведения плановых проверок соблюдения работодателями трудового законодательства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3.18. Основанием для начала административной процедуры проведения плановых проверок соблюдения работодателями трудового законодательства является принятие распоряжения Администрации о проведении плановой проверки, в котором указываются: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наименование органа, осуществляющего ведомственный контроль;</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фамилия, имя, отчество, должность лица, осуществляющего проверку, а также привлекаемых к проведению проверки специалистов и экспертов; - наименование работодателя, проверка которого проводится;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цели, задачи, предмет проверки и срок ее проведения;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правовые основания проведения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перечень документов, представление которых работодателем необходимо для достижения целей и задач проведения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дата начала и окончания проведения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3.19. Административная процедура организации и проведения плановых проверок соблюдения работодателями трудового законодательства осуществляется уполномоченным должностным лицом Администрации.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3.20. При необходимости проведения в ходе ведомственного контроля экспертиз, исследований, испытаний, измерений, уполномоченное должностное лицо Администрации готовит на имя Главы Дубенского муниципального района мотивированное мнение о привлечении к проведению проверки экспертов и экспертные организации.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На основании мотивированного мнения Глава Дубенского муниципального района вправе привлекать к проведению проверки экспертов и экспертные организации, аккредитованные в установленном порядке.</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3.21. О проведении плановой проверки работодатель, в отношении которого проводится проверка, уведомляется уполномоченным должностным лицом Администрации не позднее трех рабочих дней до начала ее проведения.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3.22. Непосредственно перед началом плановой выездной проверки заверенная печатью копия распоряжения на проведение проверки вручается под роспись уполномоченным должностным лицом Администрации руководителю учреждения.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3.23. По просьбе руководителя учреждения, уполномоченное должностное лицо Администрации обязано ознакомить его с настоящим административным регламентом.</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3.24. Плановые проверки могут проводиться в форме документарных либо выездных проверок.</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Плановая документарная проверка проводится по месту расположения Администрации. Плановая выездная проверка проводится по месту нахождения работодателя.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3.25. Предметом плановой проверки является соблюдение работодателем требований трудового законодательства.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3.26.</w:t>
      </w:r>
      <w:r w:rsidRPr="00D924AF">
        <w:rPr>
          <w:rFonts w:ascii="Times New Roman" w:hAnsi="Times New Roman" w:cs="Times New Roman"/>
          <w:color w:val="000000"/>
          <w:sz w:val="16"/>
          <w:szCs w:val="16"/>
        </w:rPr>
        <w:tab/>
        <w:t>Непосредственно</w:t>
      </w:r>
      <w:r w:rsidRPr="00D924AF">
        <w:rPr>
          <w:rFonts w:ascii="Times New Roman" w:hAnsi="Times New Roman" w:cs="Times New Roman"/>
          <w:color w:val="000000"/>
          <w:sz w:val="16"/>
          <w:szCs w:val="16"/>
        </w:rPr>
        <w:tab/>
        <w:t xml:space="preserve"> перед началом</w:t>
      </w:r>
      <w:r w:rsidRPr="00D924AF">
        <w:rPr>
          <w:rFonts w:ascii="Times New Roman" w:hAnsi="Times New Roman" w:cs="Times New Roman"/>
          <w:color w:val="000000"/>
          <w:sz w:val="16"/>
          <w:szCs w:val="16"/>
        </w:rPr>
        <w:tab/>
        <w:t>проведения</w:t>
      </w:r>
      <w:r w:rsidRPr="00D924AF">
        <w:rPr>
          <w:rFonts w:ascii="Times New Roman" w:hAnsi="Times New Roman" w:cs="Times New Roman"/>
          <w:color w:val="000000"/>
          <w:sz w:val="16"/>
          <w:szCs w:val="16"/>
        </w:rPr>
        <w:tab/>
        <w:t xml:space="preserve"> плановой документарной проверки уполномоченным должностным лицом Администрации рассматриваются документы работодателя, в отношении которого планируется проведение проверки, и имеющиеся в Администрации сведения о них (акты предыдущих проверок и иные материалы ранее проведенных контрольных мероприятий).</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lastRenderedPageBreak/>
        <w:t>3.27. В случае отсутствия или недостаточности материалов и документов, позволяющих сделать объективные выводы и заключения о соблюдении работодателем трудового законодательства, уполномоченное должностное лицо Администрации уведомляет работодателя о начале проверки и направляет ему копию распоряжения о проведении проверки и мотивированный запрос с требованием представить необходимые для рассмотрения документы, перечень которых определяется исходя из характера и объемов проводимого контрольного мероприятия.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3.28. Не допускается требовать у работодателя сведения и документы, не относящиеся к предмету документарной проверки, и нотариального удостоверения копий документов, если иное не предусмотрено законодательством Российской Федерации.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При проведении документарной проверки запрещается требовать у работодателя сведения и документы, которые могут быть получены уполномоченным должностным лицом Администрации от иных органов государственного надзора (органов муниципального контроля).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3.29. В течение десяти рабочих дней со дня получения мотивированного запроса работодатель обязан направить в Администрацию указанные в запросе документы в виде копий, заверенных печатью (при ее наличии) и подписью руководителя учреждения.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Непредставление в установленный срок запрашиваемых документов является основанием для привлечения руководителя учреждения к дисциплинарной ответственности и внесения Главе Дубенского муниципального района предложения о прекращении документарной проверки и проведении выездной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3.30. В случае если достоверность сведений, содержащихся в представленных документах, вызывает обоснованные сомнения, а также если представленные сведения содержат ошибки и (или) противоречия, не соответствуют сведениям, содержащимся в Администрации документах, информация об этом направляется руководителю организации с требованием представить в течение десяти рабочих дней необходимые пояснения в письменной форме.</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Если после рассмотрения представленных пояснений и документов либо при отсутствии пояснений уполномоченным должностным лицом Администрации будут установлены признаки нарушений трудового законодательства, уполномоченное должностное лицо Администрации вправе провести выездную проверку.</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В этом случае для проведения выездной проверки, на основании служебной записки уполномоченного должностного лица, принимается дополнительное распоряжение администрации Дубенского муниципального района на проведение выездной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3.31. По результатам каждой завершенной проверки уполномоченным должностным лицом Администрации оформляется акт проверки соблюдения трудового законодательства в соответствии с типовой формой (далее - акт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В акте проверки указываются: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дата, время и место составления акта;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наименование органа, осуществляющего ведомственный контроль;</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дата и номер правового акта, на основании которого проведена проверка;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фамилия, имя, отчество и должность лица (лиц), осуществлявшего (осуществлявших) проверку, а также специалистов и (или) экспертов, привлекаемых для осуществления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наименование проверяемого работодателя, фамилия, имя, отчество, должность руководителя учреждения, присутствовавшего при проведении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дата, время, продолжительность и место проведения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сведения о результатах проверки, в том числе о выявленных нарушениях трудового законодательства, об их характере и лицах, допустивших указанные нарушения, о фактах неустранения ранее выявленных нарушений;</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срок для устранения выявленных нарушений;</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сведения об ознакомлении или об отказе в ознакомлении с актом проверки руководителя учреждения, присутствовавших при проведении проверки, о наличии их подписей или об отказе от совершения подписи;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подпись уполномоченного должностного лица Администрации, осуществлявшего проверку.</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3.32. Акт проверки оформляется уполномоченным должностным лицом Администрации непосредственно после ее завершения в двух экземплярах, имеющих одинаковую юридическую силу, один из которых вручается руководителю учреждения под расписку об ознакомлении либо об отказе в ознакомлении с актом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В случае отказа руководителем учреждения дать расписку об ознакомлении либо об отказе в ознакомлении с актом проверки, он направляется заказным почтовым отправлением с уведомлением о вручении, которое приобщается к экземпляру акта проверки, хранящемуся в отделе по труду.</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3.33. Руководитель учреждения имеет право указывать в акте проверки о своем согласии или несогласии с ним, а также с отдельными действиями уполномоченного должностного лица Администрации.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3.34. Уполномоченное должностное лицо Администрации обязано разъяснить руководителю учреждения его право о несогласии с изложенными в акте проверки фактами и выводами.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Руководитель учреждения в течение пятнадцати дней с даты получения акта проверки может представить в Администрацию в письменной форме возражения в отношении акта проверки в целом или его отдельных положений.</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При этом руководитель учреждения вправе приложить к таким возражениям документы, подтверждающие обоснованность таких возражений, или их заверенные копии.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3.35. Возражения руководителя учреждения в отношении акта проверки в течение десяти рабочих дней подлежат рассмотрению уполномоченным должностным лицом Администрации, по результатам которого выносится письменное решение.</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Решение по возражениям руководителя учреждения на содержание акта проверки доводится до его сведения в течение трех дней после его вынесения.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3.36. По завершении проверки уполномоченным должностным лицом Администрации осуществляется запись в журнале учета проверок. При отсутствии журнала учета проверок в акте проверки делается соответствующая запись.</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3.37. Приостановление исполнения административной процедуры федеральным и областным законодательством не предусмотрено.</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3.38. Критерии принятия решений в рамках административной процедуры определяются в соответствии с требованиями трудового законодательства.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3.39. Результатом административной процедуры является получение руководителем учреждения акта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3.40. Способом фиксации результата административной процедуры является расписка руководителя учреждения о получении акта проверки либо квитанция о направлении руководителю учреждения акта проверки заказным почтовым отправлением с уведомлением о вручении.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Административная процедура организации и проведения внеплановых проверок соблюдения работодателями трудового законодательства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3.41. Основанием для начала административной процедуры организации и проведения внеплановых проверок соблюдения работодателями трудового законодательства является принятие распоряжения администрации Дубенского муниципального района о проведении внеплановой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3.42. Административная процедура организации и проведения внеплановых проверок соблюдения работодателями трудового законодательства осуществляется уполномоченным должностным лицом Администрации.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3.43. Предметом внеплановой проверки является выполнение руководителем учреждения ранее выданного акта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Во внеплановом порядке также проводятся проверки, целью которых является всестороннее и полное рассмотрение обращений работников, содержащих сведения о допущенных нарушениях их прав и законных интересов, проверка иной информации, свидетельствующей о наличии признаков нарушений, в результате которых возникла или может возникнуть угроза причинения вреда жизни и (или) здоровью работников.</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3.44. Основаниями для проведения внеплановой проверки являются: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поступление в Администрацию обращений работников, информации от органов государственной власти, органов местного самоуправления, из средств массовой информации о фактах нарушения руководителями учреждений трудового законодательства;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истечение срока, установленного для устранения руководителем учреждения выявленных нарушений трудового законодательства, указанных в ранее выданном акте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lastRenderedPageBreak/>
        <w:t>Анонимные обращения не могут служить основанием для проведения внеплановых проверок.</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3.45. Внеплановая проверка может проводиться в форме выездной проверки или документарной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Форма проведения внеплановой проверки определяется уполномоченным должностным лицом Администрации и указывается в распоряжении о проведении внеплановой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3.46. О проведении внеплановой проверки работодатель, в отношении которого проводится проверка, уведомляется уполномоченным должностным лицом Администрации не менее чем за двадцать четыре часа до ее начала любым доступным способом (факсимильной связью, телефонограммой, телеграммой, нарочным).</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3.47. Непосредственно перед началом внеплановой выездной проверки копия распоряжения о проведении внеплановой проверки вручается уполномоченным должностным лицом Администрации руководителю учреждения.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По требованию руководителя учреждения уполномоченное должностное лицо Администрации обязано представить документы, подтверждающие свои полномочия, а также ознакомить его с настоящим административным регламентом.</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3.48. Оформление результатов внеплановых проверок осуществляется уполномоченным должностным лицом Администрации в порядке, установленном настоящим административным регламентом для оформления результатов плановых проверок.</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3.49. Приостановление исполнения административной процедуры федеральным законодательством и законодательством Республики Мордовия не предусмотрено.</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3.50. Критерии принятия решений в рамках административной процедуры определяются в соответствии с требованиями трудового законодательства.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3.51. Результатом административной процедуры является получение руководителем учреждения акта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3.52. Способом фиксации результата административной процедуры является расписка руководителя учреждения о получении акта проверки либо квитанция о направлении руководителю учреждения акта проверки заказным почтовым отправлением с уведомлением о вручении.</w:t>
      </w: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Административная процедура обеспечения мер по устранению нарушений трудового законодательства, выявленных при исполнении муниципальной  функции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3.53. Основанием для начала административной процедуры обеспечения мер по устранению выявленных нарушений является вручение уполномоченным должностным лицом Администрации руководителю учреждения под роспись акта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3.54. Административная процедура обеспечения мер по устранению нарушений трудового законодательства, выявленных при исполнении муниципальной функции, осуществляется уполномоченным должностным лицом Администрации.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3.55. При выявлении в результате проведения проверки допущенных руководителем учреждения нарушений трудового законодательства, уполномоченное должностное лицо Администрации в каждом конкретном случае непосредственно по завершении проверки обязано:</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выдать под роспись руководителю учреждения акт проверки с указанием сроков его выполнения;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принять исчерпывающие меры по контролю за устранением выявленных нарушений трудового законодательства.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3.56. Нарушения трудового законодательства, содержащиеся в акте проверки, подлежат исполнению в установленные в нем сроки.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Сроки устранения нарушений трудового законодательства устанавливаются уполномоченным должностным лицом Администрации по согласованию с руководителем учреждения и определяются исходя из характера нарушений, важности мероприятия для обеспечения безопасности работников.</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Устранение нарушений трудового законодательства с длительными сроками исполнения может быть предусмотрено этапами.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3.57. Руководитель учреждения в установленные сроки устраняет выявленные нарушения трудового законодательства и в письменном виде сообщает об этом уполномоченному должностному лицу Администрации с приложением копий документов, подтверждающих выполнение акта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3.58. На основании аргументированного обращения руководителя учреждения о продлении указанных в акте проверки сроков устранения выявленных нарушений трудового законодательства, уполномоченным должностным лицом Администрации может быть принято решение о продлении установленных сроков, о чем руководитель учреждения информируется в письменной форме.</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3.59. Невыполнение руководителем учреждения в установленные сроки выявленных нарушений трудового законодательства является основанием для проведения внеплановой проверки, осуществляемой в порядке, установленном настоящим Административным регламентом.</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3.60. В случае установления фактов невыполнения работодателем ранее выданного акта проверки, подтвержденных внеплановой проверкой, он привлекается к ответственности, предусмотренной действующим законодательством Российской Федерации.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3.61. Приостановление исполнения административной процедуры федеральным и областным законодательством не предусмотрено.</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3.62. Критерием принятия решений в рамках административной процедуры является невыполнение руководителем учреждения ранее выданного акта проверки в установленные сроки.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3.63. Результатом административного действия является устранение руководителем учреждения нарушений трудового законодательства, указанных в ранее выданном акте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3.64. Способом фиксации результата административного действия является получение уполномоченным должностным лицом Администрации и регистрация в установленном порядке информации от руководителя учреждения об устранении нарушений трудового законодательств, указанных в ранее выданном акте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Раздел 4. Порядок и формы контроля за исполнением муниципальной функции</w:t>
      </w: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Порядок осуществления текущего контроля за соблюдением и исполнением должностным лицом муниципальной функции, положений административного регламента и иных нормативных актов, устанавливающих требования к исполнению муниципальной функции, а также за принятием им решений</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4.1. Текущий контроль за соблюдением последовательности действий по исполнению муниципальной функции уполномоченным должностным лицом Администрации осуществляется Главой Дубенского муниципального района.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4.2. В ходе текущего контроля проверяется: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соблюдение сроков исполнения административных процедур;</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последовательность исполнения административных процедур;</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правильность принятых решений при проведении проверок и по результатам их проведения.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4.3. Глава Дубенского муниципального района осуществляет контроль за исполнением уполномоченным должностным лицом Администрации служебных обязанностей, проводит соответствующие проверки и принимает в соответствии с законодательством Российской Федерации меры в отношении уполномоченного должностного лица Администрации.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4.4. Текущий контроль осуществляется путем проведения проверок исполнения уполномоченным должностным лицом Администрации положений Административного регламента.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4.5. В случае выявления нарушений Глава Дубенского муниципального района дает указания уполномоченному должностному лицу Администрации по устранению выявленных нарушений и контролирует их устранение.</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4.6. Текущий контроль осуществляется в соответствии с периодичностью, устанавливаемой Главой Дубенского муниципального района, но не реже одного раза в год.</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 xml:space="preserve">Порядок и периодичность осуществления плановых и внеплановых </w:t>
      </w:r>
      <w:r w:rsidRPr="00D924AF">
        <w:rPr>
          <w:rFonts w:ascii="Times New Roman" w:hAnsi="Times New Roman" w:cs="Times New Roman"/>
          <w:b/>
          <w:color w:val="000000"/>
          <w:sz w:val="16"/>
          <w:szCs w:val="16"/>
        </w:rPr>
        <w:br/>
        <w:t xml:space="preserve">проверок полноты и качества исполнения муниципальной функции, в том </w:t>
      </w:r>
      <w:r w:rsidRPr="00D924AF">
        <w:rPr>
          <w:rFonts w:ascii="Times New Roman" w:hAnsi="Times New Roman" w:cs="Times New Roman"/>
          <w:b/>
          <w:color w:val="000000"/>
          <w:sz w:val="16"/>
          <w:szCs w:val="16"/>
        </w:rPr>
        <w:br/>
        <w:t>числе порядок и формы контроля за полнотой и качеством исполнения муниципальной функции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4.7. Контроль за полнотой и качеством исполнения муниципальной функции включает в себя проведение проверок, выявление и устранение нарушений прав заинтересованных лиц, рассмотрение обращений заинтересованных лиц, содержащих жалобы на решения, действия (бездействие) уполномоченного должностного лица Администрации, принятие по данным обращениям решений и подготовку ответов заинтересованным лицам по результатам рассмотрения их обращений.</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lastRenderedPageBreak/>
        <w:t>4.8. Для проведения проверки полноты и качества исполнения муниципальной функции формируется комиссия, состав которой утверждается распоряжением Администрации.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Результаты деятельности комиссии оформляются в виде акта, в котором отмечаются выявленные нарушения законодательства и предложения по их устранению.</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Акт подписывается председателем и членами комиссии.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4.9. Плановые проверки полноты и качества исполнения муниципальной функции осуществляются на основании годовых планов, но не реже одного раза в год.</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4.10. При проверке полноты и качества исполнения муниципальной функции могут рассматриваться все вопросы, связанные с исполнением муниципальной функции (комплексные проверки), или вопросы, связанные с исполнением той или иной административной процедуры (тематические проверки).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4.11. Внеплановая проверка полноты и качества исполнения муниципальной функции проводится по конкретному письменному обращению руководителя учреждения или работника в Администрацию на решения, действия (бездействие) уполномоченного должностного лица Администрации во время исполнения муниципальной функции.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4.12. По результатам проведенных проверок полноты и качества исполнения муниципальной функции в случае выявления нарушений прав руководителя учреждения или работника осуществляется привлечение уполномоченного должностного лица Администрации к ответственности в соответствии с действующим законодательством Российской Федерации.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4.13. О мерах, принятых в отношении уполномоченного должностного лица Администрации, в течение 10 дней со дня принятия таких мер Глава Дубенского муниципального района извещает в письменной форме руководителя учреждения или работника, права и (или) законные интересы которого нарушены.</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 xml:space="preserve">Ответственность должностного лица, исполняющего муниципальную </w:t>
      </w:r>
      <w:r w:rsidRPr="00D924AF">
        <w:rPr>
          <w:rFonts w:ascii="Times New Roman" w:hAnsi="Times New Roman" w:cs="Times New Roman"/>
          <w:b/>
          <w:color w:val="000000"/>
          <w:sz w:val="16"/>
          <w:szCs w:val="16"/>
        </w:rPr>
        <w:br/>
        <w:t>функцию, за решения и действия (бездействие), принимаемые (осуществляемые) в ходе исполнения муниципальной функции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4.14. Уполномоченное должностное лицо Администрации несет персональную ответственность за соблюдение сроков и порядка исполнения административных процедур, правильность и обоснованность принятых решений, законность применяемых мер, соблюдение порядка их применения и соответствие применяемых мер совершенным нарушениям, соблюдение прав руководителей учреждений и работников.</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4.15. Уполномоченное должностное лицо Администрации в случае ненадлежащего исполнения служебных обязанностей, совершения противоправных действий (бездействия) при проведении проверки несет ответственность в соответствии с действующим законодательством Российской Федерации.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 xml:space="preserve">Положения, характеризующие требования к порядку и формам контроля за исполнением муниципальной функции, в том числе со стороны граждан, их </w:t>
      </w:r>
      <w:r w:rsidRPr="00D924AF">
        <w:rPr>
          <w:rFonts w:ascii="Times New Roman" w:hAnsi="Times New Roman" w:cs="Times New Roman"/>
          <w:b/>
          <w:color w:val="000000"/>
          <w:sz w:val="16"/>
          <w:szCs w:val="16"/>
        </w:rPr>
        <w:br/>
        <w:t>объединений и организаций</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4.16. Требования к порядку и формам контроля за исполнением муниципальной функции включают в себя: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рассмотрение всех вопросов, связанных с исполнением муниципальной функции при проведении текущего контроля и плановых проверок полноты и качества исполнения муниципальной функции;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рассмотрение отдельных вопросов при проведении внеплановых проверок полноты и качества исполнения муниципальной функции;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выявление и устранение нарушений прав руководителя учреждения и работников (далее - заявитель);</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рассмотрение, принятие решений и подготовку ответов на обращения заявителей, содержащие жалобы на решения, действия (бездействие) уполномоченного должностного лица.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Раздел 5. Досудебный (внесудебный) порядок обжалования решений и действий (бездействия)</w:t>
      </w: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Информация для заинтересованных лиц об их праве на досудебное (внесудебное) обжалование действий (бездействия) и решений, принятых (осуществляемых) в ходе исполнения муниципальной функции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5.1. Заявитель вправе подать жалобу на действия (бездействие) и решения уполномоченного должностного лица Администрации, принятые в ходе исполнения муниципальной функции (далее - жалоба), в письменной форме, в том числе при личном приеме, или в электронном виде.</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 xml:space="preserve">Предмет досудебного (внесудебного) обжалования </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5.2. Предметом досудебного (внесудебного) обжалования заявителем решений и действий (бездействия) уполномоченного должностного лица Администрации в рамках исполнения муниципальной функции является: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нарушение срока регистрации запроса заявителя об исполнении муниципальной функции;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нарушение срока исполнения муниципальной функции;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требование у заявителя документов, не предусмотренных действующим законодательством при исполнении муниципальной функции;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отказ в приеме документов у заявителя, предоставление которых предусмотрено действующим законодательством для исполнения муниципальной функции;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отказ исполнения муниципальной функции, если основания отказа не предусмотрены действующим законодательством;</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затребование с заявителя при исполнении муниципальной функции платы;</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отказ уполномоченного должностного лица Администрации в исправлении допущенных опечаток и ошибок либо нарушение установленного срока таких исправлений.</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Исчерпывающий перечень оснований для приостановления рассмотрения жалобы (претензии) и случаев, когда ответ на жалобу (претензию) не дается.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5.3. Заявителю может быть отказано в удовлетворении жалобы в следующих случаях:</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наличие вступившего в законную силу решения суда, арбитражного суда по жалобе о том же предмете и по тем же основаниям;</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подача жалобы лицом, полномочия которого не подтверждены в порядке, установленном законодательством Российской Федерации;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наличие решения по жалобе, принятого ранее в отношении того же заявителя и по тому же предмету жалобы.</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5.4. Жалоба может быть оставлена без ответа в следующих случаях:</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наличие в жалобе нецензурных либо оскорбительных выражений, угроз жизни, здоровью и имуществу уполномоченного должностного лица Администрации, а также членов его семьи;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отсутствие возможности прочитать какую-либо часть текста жалобы, фамилию, имя, отчество (при наличии) и (или) почтовый адрес заявителя, указанные в жалобе, либо отсутствие в жалобе фамилии гражданина, направившего жалобу, и почтового адреса, по которому должен быть направлен ответ.</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Основания для начала процедуры досудебного (внесудебного) обжалования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5.7. Время приема жалоб совпадает с графиком (режимом) работы Администрации.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5.8. Жалоба должна содержать:</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указание на должностное лицо, решения и действия (бездействие) которого обжалуются;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сведения об обжалуемых решениях и действиях (бездействии);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доводы, на основании которых заявитель не согласен с решением, действием (бездействием) должностного лица.</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lastRenderedPageBreak/>
        <w:t>Заявителем могут быть дополнительно представлены документы, подтверждающие его доводы, либо их копии.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5.9. В случае если жалоба подается через представителя заявителя, дополнительно представляется документ, подтверждающий полномочия на осуществление действий от имени заявителя, оформленный в соответствии с законодательством Российской Федерации.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 xml:space="preserve">Права заинтересованных лиц на получение информации и документов, </w:t>
      </w:r>
      <w:r w:rsidRPr="00D924AF">
        <w:rPr>
          <w:rFonts w:ascii="Times New Roman" w:hAnsi="Times New Roman" w:cs="Times New Roman"/>
          <w:b/>
          <w:color w:val="000000"/>
          <w:sz w:val="16"/>
          <w:szCs w:val="16"/>
        </w:rPr>
        <w:br/>
        <w:t>необходимых для обоснования и рассмотрения жалобы</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5.10. Заявители имеют право обратиться в Администрацию за получением информации и документов, необходимых для обоснования и рассмотрения жалобы, в письменной форме посредством почтовой связи, с использованием официального сайта органов местного самоуправления  Дубенского муниципального района в сети Интернет, единого портала государственных и муниципальных услуг, а также на личном приеме.</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Сроки рассмотрения жалобы (претензии)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5.11. Письменное обращение или обращение, поданное в электронной форме, поступившее в Администрацию, рассматривается в течение 30 дней со дня регистрации письменного обращения.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В исключительных случаях Глава Дубенского муниципального района вправе продлить срок рассмотрения обращения не более чем на 30 дней, уведомив о продлении срока его рассмотрения заявителя, направившего обращение.</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 xml:space="preserve">Результат досудебного (внесудебного) обжалования применительно к </w:t>
      </w:r>
      <w:r w:rsidRPr="00D924AF">
        <w:rPr>
          <w:rFonts w:ascii="Times New Roman" w:hAnsi="Times New Roman" w:cs="Times New Roman"/>
          <w:b/>
          <w:color w:val="000000"/>
          <w:sz w:val="16"/>
          <w:szCs w:val="16"/>
        </w:rPr>
        <w:br/>
        <w:t>каждой процедуре либо инстанции обжалования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5.12. По результатам рассмотрения жалобы принимаются следующие решения:</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об удовлетворении жалобы;</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об отказе в удовлетворении жалобы.</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В случае удовлетворения жалобы на обжалуемое решение, уполномоченное должностное лицо Администрации вправе отменить обжалуемое решение, изменить его или вынести новое решение.</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5.13. В течение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5.14. В случае установления в ходе или по результатам рассмотрения жалобы признаков состава административного правонарушения или признаков уголовного преступления, материалы незамедлительно передаются в федеральные органы исполнительной власти, в чьей компетенции находятся установленные административные правонарушения, а также в органы прокуратуры.</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5.15. Заявители вправе обжаловать решения, принятые в ходе исполнения муниципальной функции, действия или бездействие уполномоченного должностного лица Администрации в суд общей юрисдикции в порядке и сроки, установленные законодательством Российской Федерации.</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p>
    <w:p w:rsidR="00D924AF" w:rsidRPr="00D924AF" w:rsidRDefault="00D924AF" w:rsidP="00E8121D">
      <w:pPr>
        <w:spacing w:after="0" w:line="240" w:lineRule="auto"/>
        <w:jc w:val="right"/>
        <w:rPr>
          <w:rFonts w:ascii="Times New Roman" w:hAnsi="Times New Roman" w:cs="Times New Roman"/>
          <w:color w:val="000000"/>
          <w:sz w:val="16"/>
          <w:szCs w:val="16"/>
        </w:rPr>
      </w:pPr>
    </w:p>
    <w:p w:rsidR="00D924AF" w:rsidRPr="00D924AF" w:rsidRDefault="00D924AF" w:rsidP="00E8121D">
      <w:pPr>
        <w:spacing w:after="0" w:line="240" w:lineRule="auto"/>
        <w:jc w:val="right"/>
        <w:rPr>
          <w:rFonts w:ascii="Times New Roman" w:hAnsi="Times New Roman" w:cs="Times New Roman"/>
          <w:b/>
          <w:color w:val="000000"/>
          <w:sz w:val="16"/>
          <w:szCs w:val="16"/>
        </w:rPr>
      </w:pPr>
      <w:r w:rsidRPr="00D924AF">
        <w:rPr>
          <w:rFonts w:ascii="Times New Roman" w:hAnsi="Times New Roman" w:cs="Times New Roman"/>
          <w:b/>
          <w:color w:val="000000"/>
          <w:sz w:val="16"/>
          <w:szCs w:val="16"/>
        </w:rPr>
        <w:t>Приложение №1.</w:t>
      </w:r>
    </w:p>
    <w:p w:rsidR="00D924AF" w:rsidRPr="00D924AF" w:rsidRDefault="00D924AF" w:rsidP="00E8121D">
      <w:pPr>
        <w:spacing w:after="0" w:line="240" w:lineRule="auto"/>
        <w:jc w:val="right"/>
        <w:rPr>
          <w:rFonts w:ascii="Times New Roman" w:hAnsi="Times New Roman" w:cs="Times New Roman"/>
          <w:color w:val="000000"/>
          <w:sz w:val="16"/>
          <w:szCs w:val="16"/>
        </w:rPr>
      </w:pPr>
      <w:r w:rsidRPr="00D924AF">
        <w:rPr>
          <w:rFonts w:ascii="Times New Roman" w:hAnsi="Times New Roman" w:cs="Times New Roman"/>
          <w:color w:val="000000"/>
          <w:sz w:val="16"/>
          <w:szCs w:val="16"/>
        </w:rPr>
        <w:t xml:space="preserve">    Утверждены постановлением администрации </w:t>
      </w:r>
      <w:r w:rsidRPr="00D924AF">
        <w:rPr>
          <w:rFonts w:ascii="Times New Roman" w:hAnsi="Times New Roman" w:cs="Times New Roman"/>
          <w:color w:val="000000"/>
          <w:sz w:val="16"/>
          <w:szCs w:val="16"/>
        </w:rPr>
        <w:br/>
        <w:t xml:space="preserve">Дубенского  муниципального района </w:t>
      </w:r>
      <w:r w:rsidRPr="00D924AF">
        <w:rPr>
          <w:rFonts w:ascii="Times New Roman" w:hAnsi="Times New Roman" w:cs="Times New Roman"/>
          <w:color w:val="000000"/>
          <w:sz w:val="16"/>
          <w:szCs w:val="16"/>
        </w:rPr>
        <w:br/>
        <w:t>от 13.08.2019 г. №536</w:t>
      </w:r>
    </w:p>
    <w:p w:rsidR="00D924AF" w:rsidRPr="00D924AF" w:rsidRDefault="00D924AF" w:rsidP="00E8121D">
      <w:pPr>
        <w:spacing w:after="0" w:line="240" w:lineRule="auto"/>
        <w:jc w:val="right"/>
        <w:rPr>
          <w:rFonts w:ascii="Times New Roman" w:hAnsi="Times New Roman" w:cs="Times New Roman"/>
          <w:b/>
          <w:color w:val="000000"/>
          <w:sz w:val="16"/>
          <w:szCs w:val="16"/>
        </w:rPr>
      </w:pPr>
    </w:p>
    <w:p w:rsidR="00D924AF" w:rsidRPr="00D924AF" w:rsidRDefault="00D924AF" w:rsidP="00E8121D">
      <w:pPr>
        <w:tabs>
          <w:tab w:val="left" w:pos="4065"/>
        </w:tabs>
        <w:spacing w:after="0" w:line="240" w:lineRule="auto"/>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ab/>
      </w:r>
    </w:p>
    <w:p w:rsidR="00D924AF" w:rsidRPr="00D924AF" w:rsidRDefault="00D924AF" w:rsidP="00E8121D">
      <w:pPr>
        <w:spacing w:after="0" w:line="240" w:lineRule="auto"/>
        <w:jc w:val="both"/>
        <w:rPr>
          <w:rFonts w:ascii="Times New Roman" w:hAnsi="Times New Roman" w:cs="Times New Roman"/>
          <w:color w:val="000000"/>
          <w:sz w:val="16"/>
          <w:szCs w:val="16"/>
        </w:rPr>
      </w:pPr>
    </w:p>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ТИПОВЫЕ ФОРМЫ ДОКУМЕНТОВ</w:t>
      </w:r>
    </w:p>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ПО ОСУЩЕСТВЛЕНИЮ ВЕДОМСТВЕННОГО КОНТРОЛЯ ЗА СОБЛЮДЕНИЕМ ТРУДОВОГО ЗАКОНОДАТЕЛЬСТВА И ИНЫХ НОРМАТИВНЫХ ПРАВОВЫХ АКТОВ, СОДЕРЖАЩИХ НОРМЫ ТРУДОВОГО ПРАВА</w:t>
      </w:r>
    </w:p>
    <w:p w:rsidR="00D924AF" w:rsidRPr="00D924AF" w:rsidRDefault="00D924AF" w:rsidP="00E8121D">
      <w:pPr>
        <w:spacing w:after="0" w:line="240" w:lineRule="auto"/>
        <w:jc w:val="right"/>
        <w:rPr>
          <w:rFonts w:ascii="Times New Roman" w:hAnsi="Times New Roman" w:cs="Times New Roman"/>
          <w:sz w:val="16"/>
          <w:szCs w:val="16"/>
        </w:rPr>
      </w:pPr>
      <w:r w:rsidRPr="00D924AF">
        <w:rPr>
          <w:rFonts w:ascii="Times New Roman" w:hAnsi="Times New Roman" w:cs="Times New Roman"/>
          <w:sz w:val="16"/>
          <w:szCs w:val="16"/>
        </w:rPr>
        <w:t>Форма 1</w:t>
      </w:r>
    </w:p>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ИНФОРМАЦИОННАЯ СПРАВКА</w:t>
      </w:r>
    </w:p>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о состоянии условий и охраны труда в подведомственной организации</w:t>
      </w:r>
    </w:p>
    <w:tbl>
      <w:tblPr>
        <w:tblW w:w="9840" w:type="dxa"/>
        <w:tblCellSpacing w:w="15" w:type="dxa"/>
        <w:tblCellMar>
          <w:top w:w="15" w:type="dxa"/>
          <w:left w:w="15" w:type="dxa"/>
          <w:bottom w:w="15" w:type="dxa"/>
          <w:right w:w="15" w:type="dxa"/>
        </w:tblCellMar>
        <w:tblLook w:val="04A0" w:firstRow="1" w:lastRow="0" w:firstColumn="1" w:lastColumn="0" w:noHBand="0" w:noVBand="1"/>
      </w:tblPr>
      <w:tblGrid>
        <w:gridCol w:w="794"/>
        <w:gridCol w:w="6996"/>
        <w:gridCol w:w="674"/>
        <w:gridCol w:w="718"/>
        <w:gridCol w:w="658"/>
      </w:tblGrid>
      <w:tr w:rsidR="00D924AF" w:rsidRPr="00D924AF" w:rsidTr="00C14A79">
        <w:trPr>
          <w:tblCellSpacing w:w="15" w:type="dxa"/>
        </w:trPr>
        <w:tc>
          <w:tcPr>
            <w:tcW w:w="750" w:type="dxa"/>
            <w:vMerge w:val="restart"/>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 п/п</w:t>
            </w:r>
          </w:p>
        </w:tc>
        <w:tc>
          <w:tcPr>
            <w:tcW w:w="6990" w:type="dxa"/>
            <w:vMerge w:val="restart"/>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Показатель</w:t>
            </w:r>
          </w:p>
        </w:tc>
        <w:tc>
          <w:tcPr>
            <w:tcW w:w="1995" w:type="dxa"/>
            <w:gridSpan w:val="3"/>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Годы (три предыдущих)</w:t>
            </w:r>
          </w:p>
        </w:tc>
      </w:tr>
      <w:tr w:rsidR="00D924AF" w:rsidRPr="00D924AF" w:rsidTr="00C14A79">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vMerge w:val="restart"/>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1.</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Численность работников среднесписочная (чел.):</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женщин</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подростков</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9810" w:type="dxa"/>
            <w:gridSpan w:val="5"/>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vMerge w:val="restart"/>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2.</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Количество пострадавших при несчастных случаях на производстве, в том числе в случаях:</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легких</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тяжелых</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групповых</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со смертельным исходом</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9810" w:type="dxa"/>
            <w:gridSpan w:val="5"/>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vMerge w:val="restart"/>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3.</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Количество дней временной нетрудоспособности вследствие:</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несчастных случаев на производстве</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профессиональных заболеваний</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9810" w:type="dxa"/>
            <w:gridSpan w:val="5"/>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4.</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Количество работников с впервые установленным профессиональным заболеванием</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5.</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Количество аварий и инцидентов на опасных</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производственных объектах (при наличии таких объектов)</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6.</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Количество дорожно-транспортных происшествий с водителями подведомственной организации (при наличии)</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7.</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Количество посторонних лиц, получивших травмы на территории или вследствие деятельности подведомственной организации</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8.</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xml:space="preserve">Количество работников, которым установлен хотя бы один вид компенсаций за вредные и (или) опасные условия труда (чел.) (по результатам проведенной до 2014 года аттестации рабочих мест или специальной оценки условий труда в соответствии со </w:t>
            </w:r>
            <w:hyperlink r:id="rId9" w:anchor="/document/12125268/entry/92" w:history="1">
              <w:r w:rsidRPr="00D924AF">
                <w:rPr>
                  <w:rFonts w:ascii="Times New Roman" w:hAnsi="Times New Roman" w:cs="Times New Roman"/>
                  <w:sz w:val="16"/>
                  <w:szCs w:val="16"/>
                </w:rPr>
                <w:t>статьями 92</w:t>
              </w:r>
            </w:hyperlink>
            <w:r w:rsidRPr="00D924AF">
              <w:rPr>
                <w:rFonts w:ascii="Times New Roman" w:hAnsi="Times New Roman" w:cs="Times New Roman"/>
                <w:sz w:val="16"/>
                <w:szCs w:val="16"/>
              </w:rPr>
              <w:t xml:space="preserve">, </w:t>
            </w:r>
            <w:hyperlink r:id="rId10" w:anchor="/document/12125268/entry/117" w:history="1">
              <w:r w:rsidRPr="00D924AF">
                <w:rPr>
                  <w:rFonts w:ascii="Times New Roman" w:hAnsi="Times New Roman" w:cs="Times New Roman"/>
                  <w:sz w:val="16"/>
                  <w:szCs w:val="16"/>
                </w:rPr>
                <w:t>117</w:t>
              </w:r>
            </w:hyperlink>
            <w:r w:rsidRPr="00D924AF">
              <w:rPr>
                <w:rFonts w:ascii="Times New Roman" w:hAnsi="Times New Roman" w:cs="Times New Roman"/>
                <w:sz w:val="16"/>
                <w:szCs w:val="16"/>
              </w:rPr>
              <w:t xml:space="preserve">, </w:t>
            </w:r>
            <w:hyperlink r:id="rId11" w:anchor="/document/12125268/entry/147" w:history="1">
              <w:r w:rsidRPr="00D924AF">
                <w:rPr>
                  <w:rFonts w:ascii="Times New Roman" w:hAnsi="Times New Roman" w:cs="Times New Roman"/>
                  <w:sz w:val="16"/>
                  <w:szCs w:val="16"/>
                </w:rPr>
                <w:t>147</w:t>
              </w:r>
            </w:hyperlink>
            <w:r w:rsidRPr="00D924AF">
              <w:rPr>
                <w:rFonts w:ascii="Times New Roman" w:hAnsi="Times New Roman" w:cs="Times New Roman"/>
                <w:sz w:val="16"/>
                <w:szCs w:val="16"/>
              </w:rPr>
              <w:t xml:space="preserve"> ТК РФ)</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lastRenderedPageBreak/>
              <w:t>9.</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xml:space="preserve">Затраты на охрану труда на одного работника (рублей) (определяются ежегодно с учетом Типового перечня ежегодно реализуемых работодателем мероприятий по улучшению условий и охраны труда и снижению уровней профессиональных рисков, утвержденного </w:t>
            </w:r>
            <w:hyperlink r:id="rId12" w:anchor="/document/70150478/entry/0" w:history="1">
              <w:r w:rsidRPr="00D924AF">
                <w:rPr>
                  <w:rFonts w:ascii="Times New Roman" w:hAnsi="Times New Roman" w:cs="Times New Roman"/>
                  <w:sz w:val="16"/>
                  <w:szCs w:val="16"/>
                </w:rPr>
                <w:t>приказом</w:t>
              </w:r>
            </w:hyperlink>
            <w:r w:rsidRPr="00D924AF">
              <w:rPr>
                <w:rFonts w:ascii="Times New Roman" w:hAnsi="Times New Roman" w:cs="Times New Roman"/>
                <w:sz w:val="16"/>
                <w:szCs w:val="16"/>
              </w:rPr>
              <w:t xml:space="preserve"> Минздравсоцразвития России от 1 марта 2012 года № 181н)</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10.</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Использование средств Фонда социального страхования на предупредительные меры по охране труда (рублей)</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vMerge w:val="restart"/>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11.</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Общая численность руководителей и специалистов:</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обученных в аккредитованных образовательных организациях</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прошедших проверку знаний в собственной комиссии</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9810" w:type="dxa"/>
            <w:gridSpan w:val="5"/>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12.</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Количество работников рабочих профессий, прошедших обучение безопасным методам и приемам выполнения работ</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13.</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Количество работников, прошедших периодические медицинские осмотры</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14.</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Количество работников, занятых на работах с вредными и (или) опасными условиями труда, выполняемых в особых температурных условиях или связанных с загрязнением, которым выдаются специальная одежда, специальная обувь и другие средства индивидуальной защиты</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15.</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Общее количество рабочих мест (равно численности позиций по штатному расписанию с округлением в большую сторону до целого числа, при этом рабочее место при сменном режиме учитывается как одно независимо от количества занятых на нем работников)</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из них аттестованных по условиям труда</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прошедших специальную оценку условий труда</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9810" w:type="dxa"/>
            <w:gridSpan w:val="5"/>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16.</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Охват процедурами оценки условий труда (количество рабочих мест с действительными результатами аттестации или специальной оценки условий труда нарастающим итогом)</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17.</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Сумма административных взысканий, наложенных органами государственного надзора и (или) судом вследствие невыполнения требований охраны труда, рублей</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18.</w:t>
            </w:r>
          </w:p>
        </w:tc>
        <w:tc>
          <w:tcPr>
            <w:tcW w:w="69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Количество должностных лиц, на которых органами государственного надзора наложены административные взыскания вследствие невыполнения требований охраны труда</w:t>
            </w:r>
          </w:p>
        </w:tc>
        <w:tc>
          <w:tcPr>
            <w:tcW w:w="6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bl>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Руководитель подведомственной организации _________________________________</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(Ф.И.О., подпись)</w:t>
      </w:r>
    </w:p>
    <w:p w:rsidR="00D924AF" w:rsidRPr="00D924AF" w:rsidRDefault="00D924AF" w:rsidP="00E8121D">
      <w:pPr>
        <w:tabs>
          <w:tab w:val="center" w:pos="5099"/>
          <w:tab w:val="right" w:pos="10199"/>
        </w:tabs>
        <w:spacing w:after="0" w:line="240" w:lineRule="auto"/>
        <w:rPr>
          <w:rFonts w:ascii="Times New Roman" w:hAnsi="Times New Roman" w:cs="Times New Roman"/>
          <w:sz w:val="16"/>
          <w:szCs w:val="16"/>
        </w:rPr>
      </w:pPr>
      <w:r w:rsidRPr="00D924AF">
        <w:rPr>
          <w:rFonts w:ascii="Times New Roman" w:hAnsi="Times New Roman" w:cs="Times New Roman"/>
          <w:sz w:val="16"/>
          <w:szCs w:val="16"/>
        </w:rPr>
        <w:tab/>
      </w:r>
      <w:r w:rsidRPr="00D924AF">
        <w:rPr>
          <w:rFonts w:ascii="Times New Roman" w:hAnsi="Times New Roman" w:cs="Times New Roman"/>
          <w:sz w:val="16"/>
          <w:szCs w:val="16"/>
        </w:rPr>
        <w:tab/>
        <w:t>Форма 2</w:t>
      </w:r>
    </w:p>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ЕЖЕГОДНЫЙ ПЛАН</w:t>
      </w:r>
    </w:p>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проведения плановых проверок подведомственных организаций ______________________________________________________ (наименование органа ведомственного контроля)</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утвержден распоряжением __________________ от "__" __________ г. № ___</w:t>
      </w:r>
    </w:p>
    <w:tbl>
      <w:tblPr>
        <w:tblW w:w="9930" w:type="dxa"/>
        <w:tblCellSpacing w:w="15" w:type="dxa"/>
        <w:tblCellMar>
          <w:top w:w="15" w:type="dxa"/>
          <w:left w:w="15" w:type="dxa"/>
          <w:bottom w:w="15" w:type="dxa"/>
          <w:right w:w="15" w:type="dxa"/>
        </w:tblCellMar>
        <w:tblLook w:val="04A0" w:firstRow="1" w:lastRow="0" w:firstColumn="1" w:lastColumn="0" w:noHBand="0" w:noVBand="1"/>
      </w:tblPr>
      <w:tblGrid>
        <w:gridCol w:w="721"/>
        <w:gridCol w:w="2569"/>
        <w:gridCol w:w="3380"/>
        <w:gridCol w:w="1698"/>
        <w:gridCol w:w="1562"/>
      </w:tblGrid>
      <w:tr w:rsidR="00D924AF" w:rsidRPr="00D924AF" w:rsidTr="00C14A79">
        <w:trPr>
          <w:tblCellSpacing w:w="15" w:type="dxa"/>
        </w:trPr>
        <w:tc>
          <w:tcPr>
            <w:tcW w:w="67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 п/п</w:t>
            </w:r>
          </w:p>
        </w:tc>
        <w:tc>
          <w:tcPr>
            <w:tcW w:w="253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Наименования подведомственных организаций, деятельность которых подлежит плановым проверкам, места их нахождения</w:t>
            </w:r>
          </w:p>
        </w:tc>
        <w:tc>
          <w:tcPr>
            <w:tcW w:w="33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Цель и основание проведения плановой проверки</w:t>
            </w:r>
          </w:p>
        </w:tc>
        <w:tc>
          <w:tcPr>
            <w:tcW w:w="166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Форма проверки (документар ная или выездная)</w:t>
            </w:r>
          </w:p>
        </w:tc>
        <w:tc>
          <w:tcPr>
            <w:tcW w:w="151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Дата начала и сроки проведени я плановой проверки</w:t>
            </w:r>
          </w:p>
        </w:tc>
      </w:tr>
      <w:tr w:rsidR="00D924AF" w:rsidRPr="00D924AF" w:rsidTr="00C14A79">
        <w:trPr>
          <w:tblCellSpacing w:w="15" w:type="dxa"/>
        </w:trPr>
        <w:tc>
          <w:tcPr>
            <w:tcW w:w="67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253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33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 xml:space="preserve">ведомственный контроль за соблюдением трудового законодательства (включая законодательство </w:t>
            </w:r>
            <w:r w:rsidRPr="00D924AF">
              <w:rPr>
                <w:rFonts w:ascii="Times New Roman" w:hAnsi="Times New Roman" w:cs="Times New Roman"/>
                <w:iCs/>
                <w:sz w:val="16"/>
                <w:szCs w:val="16"/>
              </w:rPr>
              <w:t>об</w:t>
            </w:r>
            <w:r w:rsidRPr="00D924AF">
              <w:rPr>
                <w:rFonts w:ascii="Times New Roman" w:hAnsi="Times New Roman" w:cs="Times New Roman"/>
                <w:sz w:val="16"/>
                <w:szCs w:val="16"/>
              </w:rPr>
              <w:t xml:space="preserve"> охране труда) и иных нормативных правовых актов, содержащих нормы трудового права</w:t>
            </w:r>
          </w:p>
        </w:tc>
        <w:tc>
          <w:tcPr>
            <w:tcW w:w="166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151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bl>
    <w:p w:rsidR="00D924AF" w:rsidRPr="00D924AF" w:rsidRDefault="00D924AF" w:rsidP="00E8121D">
      <w:pPr>
        <w:spacing w:after="0" w:line="240" w:lineRule="auto"/>
        <w:jc w:val="right"/>
        <w:rPr>
          <w:rFonts w:ascii="Times New Roman" w:hAnsi="Times New Roman" w:cs="Times New Roman"/>
          <w:sz w:val="16"/>
          <w:szCs w:val="16"/>
        </w:rPr>
      </w:pPr>
    </w:p>
    <w:p w:rsidR="00D924AF" w:rsidRPr="00D924AF" w:rsidRDefault="00D924AF" w:rsidP="00E8121D">
      <w:pPr>
        <w:spacing w:after="0" w:line="240" w:lineRule="auto"/>
        <w:jc w:val="right"/>
        <w:rPr>
          <w:rFonts w:ascii="Times New Roman" w:hAnsi="Times New Roman" w:cs="Times New Roman"/>
          <w:sz w:val="16"/>
          <w:szCs w:val="16"/>
        </w:rPr>
      </w:pPr>
    </w:p>
    <w:p w:rsidR="00D924AF" w:rsidRPr="00D924AF" w:rsidRDefault="00D924AF" w:rsidP="00E8121D">
      <w:pPr>
        <w:spacing w:after="0" w:line="240" w:lineRule="auto"/>
        <w:jc w:val="right"/>
        <w:rPr>
          <w:rFonts w:ascii="Times New Roman" w:hAnsi="Times New Roman" w:cs="Times New Roman"/>
          <w:sz w:val="16"/>
          <w:szCs w:val="16"/>
        </w:rPr>
      </w:pPr>
      <w:r w:rsidRPr="00D924AF">
        <w:rPr>
          <w:rFonts w:ascii="Times New Roman" w:hAnsi="Times New Roman" w:cs="Times New Roman"/>
          <w:sz w:val="16"/>
          <w:szCs w:val="16"/>
        </w:rPr>
        <w:t>Форма 3</w:t>
      </w:r>
    </w:p>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РАСПОРЯЖЕНИЕ (ПРИКАЗ)</w:t>
      </w:r>
    </w:p>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органа ведомственного контроля о проведении ведомственной проверки _____________________________________________________ (наименование органа)</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от "__" ____________ г. № _____</w:t>
      </w:r>
    </w:p>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Регламент ведомственного контроля __________________________________ __________________________________________________________________</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(реквизиты приказа органа ведомственного контроля, утвердившего регламент)</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Вид проводимой проверки ___________________________________________ (плановая либо внеплановая, документарная либо выездная)</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Полное наименование подведомственной организации, проверка которой проводится, место ее нахождения _____________________________________ __________________________________________________________________</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Должностное лицо (лица), уполномоченное (уполномоченные) на проведение проверки:</w:t>
      </w:r>
    </w:p>
    <w:tbl>
      <w:tblPr>
        <w:tblW w:w="9495" w:type="dxa"/>
        <w:tblCellSpacing w:w="15" w:type="dxa"/>
        <w:tblCellMar>
          <w:top w:w="15" w:type="dxa"/>
          <w:left w:w="15" w:type="dxa"/>
          <w:bottom w:w="15" w:type="dxa"/>
          <w:right w:w="15" w:type="dxa"/>
        </w:tblCellMar>
        <w:tblLook w:val="04A0" w:firstRow="1" w:lastRow="0" w:firstColumn="1" w:lastColumn="0" w:noHBand="0" w:noVBand="1"/>
      </w:tblPr>
      <w:tblGrid>
        <w:gridCol w:w="615"/>
        <w:gridCol w:w="5690"/>
        <w:gridCol w:w="3190"/>
      </w:tblGrid>
      <w:tr w:rsidR="00D924AF" w:rsidRPr="00D924AF" w:rsidTr="00C14A79">
        <w:trPr>
          <w:tblCellSpacing w:w="15" w:type="dxa"/>
        </w:trPr>
        <w:tc>
          <w:tcPr>
            <w:tcW w:w="57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 п/п</w:t>
            </w:r>
          </w:p>
        </w:tc>
        <w:tc>
          <w:tcPr>
            <w:tcW w:w="567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Фамилия, имя, отчество</w:t>
            </w:r>
          </w:p>
        </w:tc>
        <w:tc>
          <w:tcPr>
            <w:tcW w:w="31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Должность</w:t>
            </w:r>
          </w:p>
        </w:tc>
      </w:tr>
      <w:tr w:rsidR="00D924AF" w:rsidRPr="00D924AF" w:rsidTr="00C14A79">
        <w:trPr>
          <w:tblCellSpacing w:w="15" w:type="dxa"/>
        </w:trPr>
        <w:tc>
          <w:tcPr>
            <w:tcW w:w="57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67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31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57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67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31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57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67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31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bl>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Основания проведения проверки ______________________________________ __________________________________________________________________ (ссылка на утвержденный ежегодный план проведения плановых проверок или реквизиты обращений граждан, организаций, органов государственной власти Республики Мордовия, органов местного самоуправления; запросов редакций средств массовой информации, в том числе электронных)</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xml:space="preserve">Цель проведения проверки ___________________________________________ __________________________________________________________________ __________________________________________________________________ __________________________________________________________________ (ведомственный контроль за соблюдением трудового законодательства (включая законодательство </w:t>
      </w:r>
      <w:r w:rsidRPr="00D924AF">
        <w:rPr>
          <w:rFonts w:ascii="Times New Roman" w:hAnsi="Times New Roman" w:cs="Times New Roman"/>
          <w:i/>
          <w:iCs/>
          <w:sz w:val="16"/>
          <w:szCs w:val="16"/>
        </w:rPr>
        <w:t>об</w:t>
      </w:r>
      <w:r w:rsidRPr="00D924AF">
        <w:rPr>
          <w:rFonts w:ascii="Times New Roman" w:hAnsi="Times New Roman" w:cs="Times New Roman"/>
          <w:sz w:val="16"/>
          <w:szCs w:val="16"/>
        </w:rPr>
        <w:t xml:space="preserve"> охране труда) и</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иных нормативных правовых актов, содержащих нормы трудового права)</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lastRenderedPageBreak/>
        <w:t>Дата начала и окончания проверки, срок проведения проверки ____________ __________________________________________________________________ __________________________________________________________________</w:t>
      </w:r>
    </w:p>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Период времени, относительно которого осуществляется проверка_________ __________________________________________________________________</w:t>
      </w:r>
    </w:p>
    <w:tbl>
      <w:tblPr>
        <w:tblW w:w="9780" w:type="dxa"/>
        <w:tblCellSpacing w:w="15" w:type="dxa"/>
        <w:tblCellMar>
          <w:top w:w="15" w:type="dxa"/>
          <w:left w:w="15" w:type="dxa"/>
          <w:bottom w:w="15" w:type="dxa"/>
          <w:right w:w="15" w:type="dxa"/>
        </w:tblCellMar>
        <w:tblLook w:val="04A0" w:firstRow="1" w:lastRow="0" w:firstColumn="1" w:lastColumn="0" w:noHBand="0" w:noVBand="1"/>
      </w:tblPr>
      <w:tblGrid>
        <w:gridCol w:w="7654"/>
        <w:gridCol w:w="2126"/>
      </w:tblGrid>
      <w:tr w:rsidR="00D924AF" w:rsidRPr="00D924AF" w:rsidTr="00C14A79">
        <w:trPr>
          <w:tblCellSpacing w:w="15" w:type="dxa"/>
        </w:trPr>
        <w:tc>
          <w:tcPr>
            <w:tcW w:w="763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Мероприятия по ведомственному контролю</w:t>
            </w:r>
          </w:p>
        </w:tc>
        <w:tc>
          <w:tcPr>
            <w:tcW w:w="20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Необходимость (да, нет)</w:t>
            </w:r>
          </w:p>
        </w:tc>
      </w:tr>
      <w:tr w:rsidR="00D924AF" w:rsidRPr="00D924AF" w:rsidTr="00C14A79">
        <w:trPr>
          <w:tblCellSpacing w:w="15" w:type="dxa"/>
        </w:trPr>
        <w:tc>
          <w:tcPr>
            <w:tcW w:w="763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1) посещение (при выездной проверке) объектов подведомственной организации в сопровождении руководителя или иных должностных лиц подведомственной организации</w:t>
            </w:r>
          </w:p>
        </w:tc>
        <w:tc>
          <w:tcPr>
            <w:tcW w:w="20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63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2) запрос у подведомственных организаций и получение от них документов и материалов по вопросам, относящимся к предмету проверки, а также получение устных и письменных объяснений от должностных лиц и работников подведомственных организаций по вопросам, относящимся к предмету проверки</w:t>
            </w:r>
          </w:p>
        </w:tc>
        <w:tc>
          <w:tcPr>
            <w:tcW w:w="20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63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3) ознакомление с документами, объяснениями, информацией, полученными при осуществлении мероприятий по ведомственному контролю</w:t>
            </w:r>
          </w:p>
        </w:tc>
        <w:tc>
          <w:tcPr>
            <w:tcW w:w="20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63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4) участие в расследовании несчастных случаев на производстве в установленном законодательством порядке</w:t>
            </w:r>
          </w:p>
        </w:tc>
        <w:tc>
          <w:tcPr>
            <w:tcW w:w="20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bl>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Перечень документов, представление которых подведомственной организацией необходимо для достижения цели проведения проверки __________________________________________________________________ __________________________________________________________________ __________________________________________________________________ __________________________________________________________________</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Должность, фамилия, инициалы руководителя органа ведомственного контроля</w:t>
      </w:r>
    </w:p>
    <w:p w:rsidR="00D924AF" w:rsidRPr="00D924AF" w:rsidRDefault="00D924AF" w:rsidP="00E8121D">
      <w:pPr>
        <w:spacing w:after="0" w:line="240" w:lineRule="auto"/>
        <w:jc w:val="right"/>
        <w:rPr>
          <w:rFonts w:ascii="Times New Roman" w:hAnsi="Times New Roman" w:cs="Times New Roman"/>
          <w:sz w:val="16"/>
          <w:szCs w:val="16"/>
        </w:rPr>
      </w:pPr>
      <w:r w:rsidRPr="00D924AF">
        <w:rPr>
          <w:rFonts w:ascii="Times New Roman" w:hAnsi="Times New Roman" w:cs="Times New Roman"/>
          <w:sz w:val="16"/>
          <w:szCs w:val="16"/>
        </w:rPr>
        <w:t>Форма 4</w:t>
      </w:r>
    </w:p>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АКТ ПРОВЕРКИ № ________</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__________________________________________________________________ (наименование органа ведомственного контроля)</w:t>
      </w:r>
    </w:p>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_________________________ (место составления акта)</w:t>
      </w:r>
    </w:p>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_________________________ (время составления акта)</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"__" _____________ 20__ г. (дата составления акта)</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Вид проводимой проверки ___________________________________________ (плановая либо внеплановая, документарная либо выездная)</w:t>
      </w:r>
    </w:p>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Регламент ведомственного контроля __________________________________ __________________________________________________________________</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(реквизиты приказа органа ведомственного контроля, утвердившего регламент)</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Дата и номер распоряжения (приказа) руководителя органа ведомственного контроля __________________________________________________________</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Фамилия, имя, отчество и должность должностного лица (лиц) органа ведомственного контроля, проводившего (проводивших) проверку:</w:t>
      </w:r>
    </w:p>
    <w:tbl>
      <w:tblPr>
        <w:tblW w:w="9495" w:type="dxa"/>
        <w:tblCellSpacing w:w="15" w:type="dxa"/>
        <w:tblCellMar>
          <w:top w:w="15" w:type="dxa"/>
          <w:left w:w="15" w:type="dxa"/>
          <w:bottom w:w="15" w:type="dxa"/>
          <w:right w:w="15" w:type="dxa"/>
        </w:tblCellMar>
        <w:tblLook w:val="04A0" w:firstRow="1" w:lastRow="0" w:firstColumn="1" w:lastColumn="0" w:noHBand="0" w:noVBand="1"/>
      </w:tblPr>
      <w:tblGrid>
        <w:gridCol w:w="794"/>
        <w:gridCol w:w="5406"/>
        <w:gridCol w:w="3295"/>
      </w:tblGrid>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 п/п</w:t>
            </w:r>
          </w:p>
        </w:tc>
        <w:tc>
          <w:tcPr>
            <w:tcW w:w="53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Фамилия, имя, отчество</w:t>
            </w:r>
          </w:p>
        </w:tc>
        <w:tc>
          <w:tcPr>
            <w:tcW w:w="32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Должность</w:t>
            </w:r>
          </w:p>
        </w:tc>
      </w:tr>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3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32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3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32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7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38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32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bl>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Наименование проверяемой подведомственной организации, фамилия, имя, отчество и должность руководителя или уполномоченного им должностного лица подведомственной организации, присутствовавших при проведении проверки __________________________________________________________ __________________________________________________________________ __________________________________________________________________ Дата, время, продолжительность и место проведения проверки ____________ __________________________________________________________________ Сведения о результатах проверки, в том числе о выявленных нарушениях трудового законодательства со ссылкой на соответствующие нормативные правовые акты</w:t>
      </w:r>
    </w:p>
    <w:tbl>
      <w:tblPr>
        <w:tblW w:w="9495" w:type="dxa"/>
        <w:tblCellSpacing w:w="15" w:type="dxa"/>
        <w:tblCellMar>
          <w:top w:w="15" w:type="dxa"/>
          <w:left w:w="15" w:type="dxa"/>
          <w:bottom w:w="15" w:type="dxa"/>
          <w:right w:w="15" w:type="dxa"/>
        </w:tblCellMar>
        <w:tblLook w:val="04A0" w:firstRow="1" w:lastRow="0" w:firstColumn="1" w:lastColumn="0" w:noHBand="0" w:noVBand="1"/>
      </w:tblPr>
      <w:tblGrid>
        <w:gridCol w:w="734"/>
        <w:gridCol w:w="5466"/>
        <w:gridCol w:w="3295"/>
      </w:tblGrid>
      <w:tr w:rsidR="00D924AF" w:rsidRPr="00D924AF" w:rsidTr="00C14A79">
        <w:trPr>
          <w:tblCellSpacing w:w="15" w:type="dxa"/>
        </w:trPr>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 п/п</w:t>
            </w:r>
          </w:p>
        </w:tc>
        <w:tc>
          <w:tcPr>
            <w:tcW w:w="54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Выявленные нарушения трудового законодательства</w:t>
            </w:r>
          </w:p>
        </w:tc>
        <w:tc>
          <w:tcPr>
            <w:tcW w:w="32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Основания (пункт, статья, реквизиты НПА)</w:t>
            </w:r>
          </w:p>
        </w:tc>
      </w:tr>
      <w:tr w:rsidR="00D924AF" w:rsidRPr="00D924AF" w:rsidTr="00C14A79">
        <w:trPr>
          <w:tblCellSpacing w:w="15" w:type="dxa"/>
        </w:trPr>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4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32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4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32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bl>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Сведения о лицах, допустивших нарушения трудового законодательства</w:t>
      </w:r>
    </w:p>
    <w:tbl>
      <w:tblPr>
        <w:tblW w:w="9495" w:type="dxa"/>
        <w:tblCellSpacing w:w="15" w:type="dxa"/>
        <w:tblCellMar>
          <w:top w:w="15" w:type="dxa"/>
          <w:left w:w="15" w:type="dxa"/>
          <w:bottom w:w="15" w:type="dxa"/>
          <w:right w:w="15" w:type="dxa"/>
        </w:tblCellMar>
        <w:tblLook w:val="04A0" w:firstRow="1" w:lastRow="0" w:firstColumn="1" w:lastColumn="0" w:noHBand="0" w:noVBand="1"/>
      </w:tblPr>
      <w:tblGrid>
        <w:gridCol w:w="734"/>
        <w:gridCol w:w="5511"/>
        <w:gridCol w:w="3250"/>
      </w:tblGrid>
      <w:tr w:rsidR="00D924AF" w:rsidRPr="00D924AF" w:rsidTr="00C14A79">
        <w:trPr>
          <w:tblCellSpacing w:w="15" w:type="dxa"/>
        </w:trPr>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 п/п</w:t>
            </w:r>
          </w:p>
        </w:tc>
        <w:tc>
          <w:tcPr>
            <w:tcW w:w="54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Фамилия, имя, отчество</w:t>
            </w:r>
          </w:p>
        </w:tc>
        <w:tc>
          <w:tcPr>
            <w:tcW w:w="321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Должность</w:t>
            </w:r>
          </w:p>
        </w:tc>
      </w:tr>
      <w:tr w:rsidR="00D924AF" w:rsidRPr="00D924AF" w:rsidTr="00C14A79">
        <w:trPr>
          <w:tblCellSpacing w:w="15" w:type="dxa"/>
        </w:trPr>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4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321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4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321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6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549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321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bl>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xml:space="preserve">Сведения </w:t>
      </w:r>
      <w:r w:rsidRPr="00D924AF">
        <w:rPr>
          <w:rFonts w:ascii="Times New Roman" w:hAnsi="Times New Roman" w:cs="Times New Roman"/>
          <w:iCs/>
          <w:sz w:val="16"/>
          <w:szCs w:val="16"/>
        </w:rPr>
        <w:t>об</w:t>
      </w:r>
      <w:r w:rsidRPr="00D924AF">
        <w:rPr>
          <w:rFonts w:ascii="Times New Roman" w:hAnsi="Times New Roman" w:cs="Times New Roman"/>
          <w:sz w:val="16"/>
          <w:szCs w:val="16"/>
        </w:rPr>
        <w:t xml:space="preserve"> ознакомлении или отказе в ознакомлении с актом проверки руководителя или уполномоченного им должностного лица подведомственной организации, присутствовавших при проведении проверки __________________________________________________________ __________________________________________________________________</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Подписи должностного лица или должностных лиц, проводивших проверку ________________________________ /_________________________________/ ________________________________ /_________________________________/ ________________________________ /_________________________________/</w:t>
      </w:r>
    </w:p>
    <w:p w:rsidR="00D924AF" w:rsidRPr="00D924AF" w:rsidRDefault="00D924AF" w:rsidP="00E8121D">
      <w:pPr>
        <w:spacing w:after="0" w:line="240" w:lineRule="auto"/>
        <w:jc w:val="right"/>
        <w:rPr>
          <w:rFonts w:ascii="Times New Roman" w:hAnsi="Times New Roman" w:cs="Times New Roman"/>
          <w:sz w:val="16"/>
          <w:szCs w:val="16"/>
        </w:rPr>
      </w:pPr>
      <w:r w:rsidRPr="00D924AF">
        <w:rPr>
          <w:rFonts w:ascii="Times New Roman" w:hAnsi="Times New Roman" w:cs="Times New Roman"/>
          <w:sz w:val="16"/>
          <w:szCs w:val="16"/>
        </w:rPr>
        <w:t>Прилагаемые документы: ____________________________________________ __________________________________________________________________</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С актом проверки ознакомлен (а), копию акта со всеми приложениями получил (а): __________________________________________________________________ __________________________________________________________________ (фамилия, имя, отчество, должность руководителя подведомственной организации или уполномоченного им должностного</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лица, факт ознакомления с актом проверки либо отказ в ознакомлении с актом проверки)</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"__" _____ 20__ г. _______________ (подпись)</w:t>
      </w:r>
    </w:p>
    <w:p w:rsidR="00D924AF" w:rsidRPr="00D924AF" w:rsidRDefault="00D924AF" w:rsidP="00E8121D">
      <w:pPr>
        <w:spacing w:after="0" w:line="240" w:lineRule="auto"/>
        <w:rPr>
          <w:rFonts w:ascii="Times New Roman" w:hAnsi="Times New Roman" w:cs="Times New Roman"/>
          <w:sz w:val="16"/>
          <w:szCs w:val="16"/>
        </w:rPr>
      </w:pPr>
    </w:p>
    <w:p w:rsidR="00D924AF" w:rsidRPr="00D924AF" w:rsidRDefault="00D924AF" w:rsidP="00E8121D">
      <w:pPr>
        <w:spacing w:after="0" w:line="240" w:lineRule="auto"/>
        <w:rPr>
          <w:rFonts w:ascii="Times New Roman" w:hAnsi="Times New Roman" w:cs="Times New Roman"/>
          <w:sz w:val="16"/>
          <w:szCs w:val="16"/>
        </w:rPr>
      </w:pPr>
    </w:p>
    <w:p w:rsidR="00D924AF" w:rsidRPr="00D924AF" w:rsidRDefault="00D924AF" w:rsidP="00E8121D">
      <w:pPr>
        <w:spacing w:after="0" w:line="240" w:lineRule="auto"/>
        <w:rPr>
          <w:rFonts w:ascii="Times New Roman" w:hAnsi="Times New Roman" w:cs="Times New Roman"/>
          <w:sz w:val="16"/>
          <w:szCs w:val="16"/>
        </w:rPr>
      </w:pPr>
    </w:p>
    <w:p w:rsidR="00D924AF" w:rsidRPr="00D924AF" w:rsidRDefault="00D924AF" w:rsidP="00E8121D">
      <w:pPr>
        <w:spacing w:after="0" w:line="240" w:lineRule="auto"/>
        <w:rPr>
          <w:rFonts w:ascii="Times New Roman" w:hAnsi="Times New Roman" w:cs="Times New Roman"/>
          <w:sz w:val="16"/>
          <w:szCs w:val="16"/>
        </w:rPr>
      </w:pPr>
    </w:p>
    <w:p w:rsidR="00D924AF" w:rsidRPr="00D924AF" w:rsidRDefault="00D924AF" w:rsidP="00E8121D">
      <w:pPr>
        <w:spacing w:after="0" w:line="240" w:lineRule="auto"/>
        <w:rPr>
          <w:rFonts w:ascii="Times New Roman" w:hAnsi="Times New Roman" w:cs="Times New Roman"/>
          <w:sz w:val="16"/>
          <w:szCs w:val="16"/>
        </w:rPr>
      </w:pPr>
    </w:p>
    <w:p w:rsidR="00D924AF" w:rsidRPr="00D924AF" w:rsidRDefault="00D924AF" w:rsidP="00E8121D">
      <w:pPr>
        <w:spacing w:after="0" w:line="240" w:lineRule="auto"/>
        <w:rPr>
          <w:rFonts w:ascii="Times New Roman" w:hAnsi="Times New Roman" w:cs="Times New Roman"/>
          <w:sz w:val="16"/>
          <w:szCs w:val="16"/>
        </w:rPr>
      </w:pPr>
    </w:p>
    <w:p w:rsidR="00D924AF" w:rsidRPr="00D924AF" w:rsidRDefault="00D924AF" w:rsidP="00E8121D">
      <w:pPr>
        <w:spacing w:after="0" w:line="240" w:lineRule="auto"/>
        <w:rPr>
          <w:rFonts w:ascii="Times New Roman" w:hAnsi="Times New Roman" w:cs="Times New Roman"/>
          <w:sz w:val="16"/>
          <w:szCs w:val="16"/>
        </w:rPr>
      </w:pPr>
    </w:p>
    <w:p w:rsidR="00D924AF" w:rsidRPr="00D924AF" w:rsidRDefault="00D924AF" w:rsidP="00E8121D">
      <w:pPr>
        <w:spacing w:after="0" w:line="240" w:lineRule="auto"/>
        <w:rPr>
          <w:rFonts w:ascii="Times New Roman" w:hAnsi="Times New Roman" w:cs="Times New Roman"/>
          <w:sz w:val="16"/>
          <w:szCs w:val="16"/>
        </w:rPr>
      </w:pPr>
    </w:p>
    <w:p w:rsidR="00D924AF" w:rsidRPr="00D924AF" w:rsidRDefault="00D924AF" w:rsidP="00E8121D">
      <w:pPr>
        <w:spacing w:after="0" w:line="240" w:lineRule="auto"/>
        <w:jc w:val="right"/>
        <w:rPr>
          <w:rFonts w:ascii="Times New Roman" w:hAnsi="Times New Roman" w:cs="Times New Roman"/>
          <w:sz w:val="16"/>
          <w:szCs w:val="16"/>
        </w:rPr>
        <w:sectPr w:rsidR="00D924AF" w:rsidRPr="00D924AF" w:rsidSect="003D3245">
          <w:pgSz w:w="11900" w:h="16800"/>
          <w:pgMar w:top="851" w:right="567" w:bottom="568" w:left="1134" w:header="720" w:footer="720" w:gutter="0"/>
          <w:cols w:space="720"/>
          <w:noEndnote/>
        </w:sectPr>
      </w:pPr>
    </w:p>
    <w:p w:rsidR="00D924AF" w:rsidRPr="00D924AF" w:rsidRDefault="00D924AF" w:rsidP="00E8121D">
      <w:pPr>
        <w:spacing w:after="0" w:line="240" w:lineRule="auto"/>
        <w:jc w:val="right"/>
        <w:rPr>
          <w:rFonts w:ascii="Times New Roman" w:hAnsi="Times New Roman" w:cs="Times New Roman"/>
          <w:sz w:val="16"/>
          <w:szCs w:val="16"/>
        </w:rPr>
      </w:pPr>
      <w:r w:rsidRPr="00D924AF">
        <w:rPr>
          <w:rFonts w:ascii="Times New Roman" w:hAnsi="Times New Roman" w:cs="Times New Roman"/>
          <w:sz w:val="16"/>
          <w:szCs w:val="16"/>
        </w:rPr>
        <w:lastRenderedPageBreak/>
        <w:t>Форма 5</w:t>
      </w:r>
    </w:p>
    <w:p w:rsidR="00D924AF" w:rsidRPr="00D924AF" w:rsidRDefault="00D924AF" w:rsidP="00E8121D">
      <w:pPr>
        <w:spacing w:after="0" w:line="240" w:lineRule="auto"/>
        <w:jc w:val="right"/>
        <w:rPr>
          <w:rFonts w:ascii="Times New Roman" w:hAnsi="Times New Roman" w:cs="Times New Roman"/>
          <w:sz w:val="16"/>
          <w:szCs w:val="16"/>
        </w:rPr>
      </w:pPr>
      <w:r w:rsidRPr="00D924AF">
        <w:rPr>
          <w:rFonts w:ascii="Times New Roman" w:hAnsi="Times New Roman" w:cs="Times New Roman"/>
          <w:sz w:val="16"/>
          <w:szCs w:val="16"/>
        </w:rPr>
        <w:t>ЖУРНАЛ</w:t>
      </w:r>
    </w:p>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УЧЕТА ПРОВЕРОК, ПРОВОДИМЫХ ОРГАНОМ ВЕДОМСТВЕННОГО КОНТРОЛЯ</w:t>
      </w:r>
    </w:p>
    <w:tbl>
      <w:tblPr>
        <w:tblW w:w="15495" w:type="dxa"/>
        <w:tblCellSpacing w:w="15" w:type="dxa"/>
        <w:tblCellMar>
          <w:top w:w="15" w:type="dxa"/>
          <w:left w:w="15" w:type="dxa"/>
          <w:bottom w:w="15" w:type="dxa"/>
          <w:right w:w="15" w:type="dxa"/>
        </w:tblCellMar>
        <w:tblLook w:val="04A0" w:firstRow="1" w:lastRow="0" w:firstColumn="1" w:lastColumn="0" w:noHBand="0" w:noVBand="1"/>
      </w:tblPr>
      <w:tblGrid>
        <w:gridCol w:w="616"/>
        <w:gridCol w:w="2387"/>
        <w:gridCol w:w="1261"/>
        <w:gridCol w:w="976"/>
        <w:gridCol w:w="1006"/>
        <w:gridCol w:w="976"/>
        <w:gridCol w:w="1006"/>
        <w:gridCol w:w="2252"/>
        <w:gridCol w:w="1982"/>
        <w:gridCol w:w="1547"/>
        <w:gridCol w:w="1486"/>
      </w:tblGrid>
      <w:tr w:rsidR="00D924AF" w:rsidRPr="00D924AF" w:rsidTr="00C14A79">
        <w:trPr>
          <w:tblCellSpacing w:w="15" w:type="dxa"/>
        </w:trPr>
        <w:tc>
          <w:tcPr>
            <w:tcW w:w="570" w:type="dxa"/>
            <w:vMerge w:val="restart"/>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 п/п</w:t>
            </w:r>
          </w:p>
        </w:tc>
        <w:tc>
          <w:tcPr>
            <w:tcW w:w="2355" w:type="dxa"/>
            <w:vMerge w:val="restart"/>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Наименование подведомственно й организации</w:t>
            </w:r>
          </w:p>
        </w:tc>
        <w:tc>
          <w:tcPr>
            <w:tcW w:w="1230" w:type="dxa"/>
            <w:vMerge w:val="restart"/>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Вид проверки</w:t>
            </w:r>
          </w:p>
        </w:tc>
        <w:tc>
          <w:tcPr>
            <w:tcW w:w="3930" w:type="dxa"/>
            <w:gridSpan w:val="4"/>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Сроки проведения мероприятий по контролю</w:t>
            </w:r>
          </w:p>
        </w:tc>
        <w:tc>
          <w:tcPr>
            <w:tcW w:w="2220" w:type="dxa"/>
            <w:vMerge w:val="restart"/>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Основания для проведения проверки (План, распоряжение (приказ),</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обращение и т.д.)</w:t>
            </w:r>
          </w:p>
        </w:tc>
        <w:tc>
          <w:tcPr>
            <w:tcW w:w="1950" w:type="dxa"/>
            <w:vMerge w:val="restart"/>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Дата составления и № акта проверки &lt;**&gt;</w:t>
            </w:r>
          </w:p>
        </w:tc>
        <w:tc>
          <w:tcPr>
            <w:tcW w:w="1515" w:type="dxa"/>
            <w:vMerge w:val="restart"/>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Уполномоч енное (ые) должностн ое (ые) лицо (а) органа ведомствен ного контроля</w:t>
            </w:r>
          </w:p>
        </w:tc>
        <w:tc>
          <w:tcPr>
            <w:tcW w:w="1440" w:type="dxa"/>
            <w:vMerge w:val="restart"/>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Подписи уполномоч енного (ых) должностн ого (ых) лица (лиц) органа ведомстве нного контроля</w:t>
            </w:r>
          </w:p>
        </w:tc>
      </w:tr>
      <w:tr w:rsidR="00D924AF" w:rsidRPr="00D924AF" w:rsidTr="00C14A79">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1950" w:type="dxa"/>
            <w:gridSpan w:val="2"/>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в соответствии с Планом &lt;*&gt;</w:t>
            </w:r>
          </w:p>
        </w:tc>
        <w:tc>
          <w:tcPr>
            <w:tcW w:w="1950" w:type="dxa"/>
            <w:gridSpan w:val="2"/>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фактически</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r>
      <w:tr w:rsidR="00D924AF" w:rsidRPr="00D924AF" w:rsidTr="00C14A79">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9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дата начала</w:t>
            </w:r>
          </w:p>
        </w:tc>
        <w:tc>
          <w:tcPr>
            <w:tcW w:w="96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дата оконча ния</w:t>
            </w:r>
          </w:p>
        </w:tc>
        <w:tc>
          <w:tcPr>
            <w:tcW w:w="9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дата начала</w:t>
            </w:r>
          </w:p>
        </w:tc>
        <w:tc>
          <w:tcPr>
            <w:tcW w:w="96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дата оконча ния</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r>
      <w:tr w:rsidR="00D924AF" w:rsidRPr="00D924AF" w:rsidTr="00C14A79">
        <w:trPr>
          <w:tblCellSpacing w:w="15" w:type="dxa"/>
        </w:trPr>
        <w:tc>
          <w:tcPr>
            <w:tcW w:w="57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23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123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9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96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9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96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222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19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151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144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57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23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123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9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96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94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96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222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195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151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c>
          <w:tcPr>
            <w:tcW w:w="144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bl>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&lt;*&gt; Заполняется при проведении проверок в соответствии с ежегодным планом проведения проверок подведомственной организации.</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&lt;**&gt; Акты являются приложениями к данному журналу и хранятся вместе с ним.</w:t>
      </w:r>
    </w:p>
    <w:p w:rsidR="00D924AF" w:rsidRPr="00D924AF" w:rsidRDefault="00D924AF" w:rsidP="00E8121D">
      <w:pPr>
        <w:spacing w:after="0" w:line="240" w:lineRule="auto"/>
        <w:jc w:val="right"/>
        <w:rPr>
          <w:rFonts w:ascii="Times New Roman" w:hAnsi="Times New Roman" w:cs="Times New Roman"/>
          <w:sz w:val="16"/>
          <w:szCs w:val="16"/>
        </w:rPr>
      </w:pPr>
    </w:p>
    <w:p w:rsidR="00D924AF" w:rsidRPr="00D924AF" w:rsidRDefault="00D924AF" w:rsidP="00E8121D">
      <w:pPr>
        <w:spacing w:after="0" w:line="240" w:lineRule="auto"/>
        <w:jc w:val="right"/>
        <w:rPr>
          <w:rFonts w:ascii="Times New Roman" w:hAnsi="Times New Roman" w:cs="Times New Roman"/>
          <w:sz w:val="16"/>
          <w:szCs w:val="16"/>
        </w:rPr>
      </w:pPr>
    </w:p>
    <w:p w:rsidR="00D924AF" w:rsidRPr="00D924AF" w:rsidRDefault="00D924AF" w:rsidP="00E8121D">
      <w:pPr>
        <w:spacing w:after="0" w:line="240" w:lineRule="auto"/>
        <w:jc w:val="right"/>
        <w:rPr>
          <w:rFonts w:ascii="Times New Roman" w:hAnsi="Times New Roman" w:cs="Times New Roman"/>
          <w:sz w:val="16"/>
          <w:szCs w:val="16"/>
        </w:rPr>
      </w:pPr>
    </w:p>
    <w:p w:rsidR="00D924AF" w:rsidRPr="00D924AF" w:rsidRDefault="00D924AF" w:rsidP="00E8121D">
      <w:pPr>
        <w:spacing w:after="0" w:line="240" w:lineRule="auto"/>
        <w:jc w:val="right"/>
        <w:rPr>
          <w:rFonts w:ascii="Times New Roman" w:hAnsi="Times New Roman" w:cs="Times New Roman"/>
          <w:sz w:val="16"/>
          <w:szCs w:val="16"/>
        </w:rPr>
      </w:pPr>
    </w:p>
    <w:p w:rsidR="00D924AF" w:rsidRPr="00D924AF" w:rsidRDefault="00D924AF" w:rsidP="00E8121D">
      <w:pPr>
        <w:spacing w:after="0" w:line="240" w:lineRule="auto"/>
        <w:jc w:val="right"/>
        <w:rPr>
          <w:rFonts w:ascii="Times New Roman" w:hAnsi="Times New Roman" w:cs="Times New Roman"/>
          <w:sz w:val="16"/>
          <w:szCs w:val="16"/>
        </w:rPr>
      </w:pPr>
    </w:p>
    <w:p w:rsidR="00D924AF" w:rsidRPr="00D924AF" w:rsidRDefault="00D924AF" w:rsidP="00E8121D">
      <w:pPr>
        <w:spacing w:after="0" w:line="240" w:lineRule="auto"/>
        <w:jc w:val="right"/>
        <w:rPr>
          <w:rFonts w:ascii="Times New Roman" w:hAnsi="Times New Roman" w:cs="Times New Roman"/>
          <w:sz w:val="16"/>
          <w:szCs w:val="16"/>
        </w:rPr>
      </w:pPr>
    </w:p>
    <w:p w:rsidR="00D924AF" w:rsidRPr="00D924AF" w:rsidRDefault="00D924AF" w:rsidP="00E8121D">
      <w:pPr>
        <w:spacing w:after="0" w:line="240" w:lineRule="auto"/>
        <w:jc w:val="right"/>
        <w:rPr>
          <w:rFonts w:ascii="Times New Roman" w:hAnsi="Times New Roman" w:cs="Times New Roman"/>
          <w:sz w:val="16"/>
          <w:szCs w:val="16"/>
        </w:rPr>
        <w:sectPr w:rsidR="00D924AF" w:rsidRPr="00D924AF" w:rsidSect="00B31904">
          <w:pgSz w:w="16800" w:h="11900" w:orient="landscape"/>
          <w:pgMar w:top="1134" w:right="567" w:bottom="567" w:left="567" w:header="720" w:footer="720" w:gutter="0"/>
          <w:cols w:space="720"/>
          <w:noEndnote/>
        </w:sectPr>
      </w:pPr>
    </w:p>
    <w:p w:rsidR="00D924AF" w:rsidRPr="00D924AF" w:rsidRDefault="00D924AF" w:rsidP="00E8121D">
      <w:pPr>
        <w:spacing w:after="0" w:line="240" w:lineRule="auto"/>
        <w:jc w:val="right"/>
        <w:rPr>
          <w:rFonts w:ascii="Times New Roman" w:hAnsi="Times New Roman" w:cs="Times New Roman"/>
          <w:sz w:val="16"/>
          <w:szCs w:val="16"/>
        </w:rPr>
      </w:pPr>
      <w:r w:rsidRPr="00D924AF">
        <w:rPr>
          <w:rFonts w:ascii="Times New Roman" w:hAnsi="Times New Roman" w:cs="Times New Roman"/>
          <w:sz w:val="16"/>
          <w:szCs w:val="16"/>
        </w:rPr>
        <w:lastRenderedPageBreak/>
        <w:t>Форма 6</w:t>
      </w:r>
    </w:p>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ИНФОРМАЦИЯ</w:t>
      </w:r>
    </w:p>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о проведенных проверках подведомственных организаций за ____________ год ______________________________________________ (орган исполнительной власти или орган местного самоуправления)</w:t>
      </w:r>
    </w:p>
    <w:tbl>
      <w:tblPr>
        <w:tblW w:w="9765" w:type="dxa"/>
        <w:tblCellSpacing w:w="15" w:type="dxa"/>
        <w:tblCellMar>
          <w:top w:w="15" w:type="dxa"/>
          <w:left w:w="15" w:type="dxa"/>
          <w:bottom w:w="15" w:type="dxa"/>
          <w:right w:w="15" w:type="dxa"/>
        </w:tblCellMar>
        <w:tblLook w:val="04A0" w:firstRow="1" w:lastRow="0" w:firstColumn="1" w:lastColumn="0" w:noHBand="0" w:noVBand="1"/>
      </w:tblPr>
      <w:tblGrid>
        <w:gridCol w:w="898"/>
        <w:gridCol w:w="7323"/>
        <w:gridCol w:w="1544"/>
      </w:tblGrid>
      <w:tr w:rsidR="00D924AF" w:rsidRPr="00D924AF" w:rsidTr="00C14A79">
        <w:trPr>
          <w:tblCellSpacing w:w="15" w:type="dxa"/>
        </w:trPr>
        <w:tc>
          <w:tcPr>
            <w:tcW w:w="8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 п/п</w:t>
            </w:r>
          </w:p>
        </w:tc>
        <w:tc>
          <w:tcPr>
            <w:tcW w:w="730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Наименование показателя</w:t>
            </w:r>
          </w:p>
        </w:tc>
        <w:tc>
          <w:tcPr>
            <w:tcW w:w="150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Значение показателя</w:t>
            </w:r>
          </w:p>
        </w:tc>
      </w:tr>
      <w:tr w:rsidR="00D924AF" w:rsidRPr="00D924AF" w:rsidTr="00C14A79">
        <w:trPr>
          <w:tblCellSpacing w:w="15" w:type="dxa"/>
        </w:trPr>
        <w:tc>
          <w:tcPr>
            <w:tcW w:w="855" w:type="dxa"/>
            <w:vMerge w:val="restart"/>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1.</w:t>
            </w:r>
          </w:p>
        </w:tc>
        <w:tc>
          <w:tcPr>
            <w:tcW w:w="730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Проведено проверок, всего:</w:t>
            </w:r>
          </w:p>
        </w:tc>
        <w:tc>
          <w:tcPr>
            <w:tcW w:w="150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924AF" w:rsidRPr="00D924AF" w:rsidRDefault="00D924AF" w:rsidP="00E8121D">
            <w:pPr>
              <w:spacing w:after="0" w:line="240" w:lineRule="auto"/>
              <w:rPr>
                <w:rFonts w:ascii="Times New Roman" w:hAnsi="Times New Roman" w:cs="Times New Roman"/>
                <w:sz w:val="16"/>
                <w:szCs w:val="16"/>
              </w:rPr>
            </w:pPr>
          </w:p>
        </w:tc>
        <w:tc>
          <w:tcPr>
            <w:tcW w:w="730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в том числе:</w:t>
            </w:r>
          </w:p>
        </w:tc>
        <w:tc>
          <w:tcPr>
            <w:tcW w:w="150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8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1.1.</w:t>
            </w:r>
          </w:p>
        </w:tc>
        <w:tc>
          <w:tcPr>
            <w:tcW w:w="730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плановых</w:t>
            </w:r>
          </w:p>
        </w:tc>
        <w:tc>
          <w:tcPr>
            <w:tcW w:w="150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8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1.2.</w:t>
            </w:r>
          </w:p>
        </w:tc>
        <w:tc>
          <w:tcPr>
            <w:tcW w:w="730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внеплановых</w:t>
            </w:r>
          </w:p>
        </w:tc>
        <w:tc>
          <w:tcPr>
            <w:tcW w:w="150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8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2.</w:t>
            </w:r>
          </w:p>
        </w:tc>
        <w:tc>
          <w:tcPr>
            <w:tcW w:w="730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Проведено документарных проверок, всего:</w:t>
            </w:r>
          </w:p>
        </w:tc>
        <w:tc>
          <w:tcPr>
            <w:tcW w:w="150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8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3.</w:t>
            </w:r>
          </w:p>
        </w:tc>
        <w:tc>
          <w:tcPr>
            <w:tcW w:w="730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Проведено выездных проверок, всего:</w:t>
            </w:r>
          </w:p>
        </w:tc>
        <w:tc>
          <w:tcPr>
            <w:tcW w:w="150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8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4.</w:t>
            </w:r>
          </w:p>
        </w:tc>
        <w:tc>
          <w:tcPr>
            <w:tcW w:w="730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Наименования проверенных подведомственных организаций:</w:t>
            </w:r>
          </w:p>
        </w:tc>
        <w:tc>
          <w:tcPr>
            <w:tcW w:w="150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8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4.1.</w:t>
            </w:r>
          </w:p>
        </w:tc>
        <w:tc>
          <w:tcPr>
            <w:tcW w:w="730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в отношении которых проведены плановые проверки</w:t>
            </w:r>
          </w:p>
        </w:tc>
        <w:tc>
          <w:tcPr>
            <w:tcW w:w="150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8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4.2.</w:t>
            </w:r>
          </w:p>
        </w:tc>
        <w:tc>
          <w:tcPr>
            <w:tcW w:w="730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в отношении которых проведены внеплановые проверки</w:t>
            </w:r>
          </w:p>
        </w:tc>
        <w:tc>
          <w:tcPr>
            <w:tcW w:w="150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8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5.</w:t>
            </w:r>
          </w:p>
        </w:tc>
        <w:tc>
          <w:tcPr>
            <w:tcW w:w="730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Количество выявленных в ходе всех видов проверок нарушений, всего:</w:t>
            </w:r>
          </w:p>
        </w:tc>
        <w:tc>
          <w:tcPr>
            <w:tcW w:w="150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8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5.1.</w:t>
            </w:r>
          </w:p>
        </w:tc>
        <w:tc>
          <w:tcPr>
            <w:tcW w:w="730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в том числе по вопросам:</w:t>
            </w:r>
          </w:p>
        </w:tc>
        <w:tc>
          <w:tcPr>
            <w:tcW w:w="150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8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5.2.</w:t>
            </w:r>
          </w:p>
        </w:tc>
        <w:tc>
          <w:tcPr>
            <w:tcW w:w="730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Кадры и работа с персоналом</w:t>
            </w:r>
          </w:p>
        </w:tc>
        <w:tc>
          <w:tcPr>
            <w:tcW w:w="150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8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5.3.</w:t>
            </w:r>
          </w:p>
        </w:tc>
        <w:tc>
          <w:tcPr>
            <w:tcW w:w="730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Оплата и нормирование труда</w:t>
            </w:r>
          </w:p>
        </w:tc>
        <w:tc>
          <w:tcPr>
            <w:tcW w:w="150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8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5.4.</w:t>
            </w:r>
          </w:p>
        </w:tc>
        <w:tc>
          <w:tcPr>
            <w:tcW w:w="730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Социальное партнерство</w:t>
            </w:r>
          </w:p>
        </w:tc>
        <w:tc>
          <w:tcPr>
            <w:tcW w:w="150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8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5.5.</w:t>
            </w:r>
          </w:p>
        </w:tc>
        <w:tc>
          <w:tcPr>
            <w:tcW w:w="730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Охрана труда</w:t>
            </w:r>
          </w:p>
        </w:tc>
        <w:tc>
          <w:tcPr>
            <w:tcW w:w="150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8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6.</w:t>
            </w:r>
          </w:p>
        </w:tc>
        <w:tc>
          <w:tcPr>
            <w:tcW w:w="730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Количество должностных лиц подведомственных организаций, привлеченных к ответственности по итогам мероприятий по контролю</w:t>
            </w:r>
          </w:p>
        </w:tc>
        <w:tc>
          <w:tcPr>
            <w:tcW w:w="150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8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7.</w:t>
            </w:r>
          </w:p>
        </w:tc>
        <w:tc>
          <w:tcPr>
            <w:tcW w:w="730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Наименования подведомственных организаций, в отношении которых акт проверки направлен в Федеральную службу по труду и занятости</w:t>
            </w:r>
          </w:p>
        </w:tc>
        <w:tc>
          <w:tcPr>
            <w:tcW w:w="150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r w:rsidR="00D924AF" w:rsidRPr="00D924AF" w:rsidTr="00C14A79">
        <w:trPr>
          <w:tblCellSpacing w:w="15" w:type="dxa"/>
        </w:trPr>
        <w:tc>
          <w:tcPr>
            <w:tcW w:w="85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8.</w:t>
            </w:r>
          </w:p>
        </w:tc>
        <w:tc>
          <w:tcPr>
            <w:tcW w:w="7305"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xml:space="preserve">Сведения </w:t>
            </w:r>
            <w:r w:rsidRPr="00D924AF">
              <w:rPr>
                <w:rFonts w:ascii="Times New Roman" w:hAnsi="Times New Roman" w:cs="Times New Roman"/>
                <w:iCs/>
                <w:sz w:val="16"/>
                <w:szCs w:val="16"/>
              </w:rPr>
              <w:t>об</w:t>
            </w:r>
            <w:r w:rsidRPr="00D924AF">
              <w:rPr>
                <w:rFonts w:ascii="Times New Roman" w:hAnsi="Times New Roman" w:cs="Times New Roman"/>
                <w:sz w:val="16"/>
                <w:szCs w:val="16"/>
              </w:rPr>
              <w:t xml:space="preserve"> устранении либо не устранении выявленных нарушений</w:t>
            </w:r>
          </w:p>
        </w:tc>
        <w:tc>
          <w:tcPr>
            <w:tcW w:w="1500" w:type="dxa"/>
            <w:tcBorders>
              <w:top w:val="single" w:sz="6" w:space="0" w:color="000000"/>
              <w:left w:val="single" w:sz="6" w:space="0" w:color="000000"/>
              <w:bottom w:val="single" w:sz="6" w:space="0" w:color="000000"/>
              <w:right w:val="single" w:sz="6" w:space="0" w:color="000000"/>
            </w:tcBorders>
            <w:hideMark/>
          </w:tcPr>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w:t>
            </w:r>
          </w:p>
        </w:tc>
      </w:tr>
    </w:tbl>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Предложения по совершенствованию ведомственного контроля ___________ __________________________________________________________________</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__________________________________________________________________ __________________________________________________________________ __________________________________________________________________</w:t>
      </w: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(Ф.И.О., подпись руководителя органа исполнительной власти или органа местного самоуправления)</w:t>
      </w:r>
    </w:p>
    <w:bookmarkEnd w:id="1"/>
    <w:p w:rsidR="00D924AF" w:rsidRPr="00D924AF" w:rsidRDefault="00D924AF" w:rsidP="00E8121D">
      <w:pPr>
        <w:spacing w:after="0" w:line="240" w:lineRule="auto"/>
        <w:jc w:val="both"/>
        <w:rPr>
          <w:rFonts w:ascii="Times New Roman" w:hAnsi="Times New Roman" w:cs="Times New Roman"/>
          <w:color w:val="000000"/>
          <w:sz w:val="16"/>
          <w:szCs w:val="16"/>
        </w:rPr>
      </w:pPr>
    </w:p>
    <w:p w:rsidR="00D924AF" w:rsidRPr="00D924AF" w:rsidRDefault="00D924AF" w:rsidP="00E8121D">
      <w:pPr>
        <w:pStyle w:val="7"/>
        <w:ind w:left="0"/>
        <w:rPr>
          <w:sz w:val="16"/>
          <w:szCs w:val="16"/>
        </w:rPr>
      </w:pPr>
    </w:p>
    <w:p w:rsidR="00D924AF" w:rsidRPr="00D924AF" w:rsidRDefault="00D924AF" w:rsidP="00E8121D">
      <w:pPr>
        <w:tabs>
          <w:tab w:val="center" w:pos="5099"/>
        </w:tabs>
        <w:spacing w:after="0" w:line="240" w:lineRule="auto"/>
        <w:jc w:val="center"/>
        <w:rPr>
          <w:rFonts w:ascii="Times New Roman" w:hAnsi="Times New Roman" w:cs="Times New Roman"/>
          <w:b/>
          <w:bCs/>
          <w:sz w:val="16"/>
          <w:szCs w:val="16"/>
        </w:rPr>
      </w:pPr>
      <w:r w:rsidRPr="00D924AF">
        <w:rPr>
          <w:rFonts w:ascii="Times New Roman" w:hAnsi="Times New Roman" w:cs="Times New Roman"/>
          <w:b/>
          <w:bCs/>
          <w:sz w:val="16"/>
          <w:szCs w:val="16"/>
        </w:rPr>
        <w:t>АДМИНИСТРАЦИЯ ДУБЕНСКОГО МУНИЦИПАЛЬНОГО РАЙОНА</w:t>
      </w:r>
    </w:p>
    <w:p w:rsidR="00D924AF" w:rsidRPr="00D924AF" w:rsidRDefault="00D924AF" w:rsidP="00E8121D">
      <w:pPr>
        <w:spacing w:after="0" w:line="240" w:lineRule="auto"/>
        <w:jc w:val="center"/>
        <w:rPr>
          <w:rFonts w:ascii="Times New Roman" w:hAnsi="Times New Roman" w:cs="Times New Roman"/>
          <w:b/>
          <w:bCs/>
          <w:sz w:val="16"/>
          <w:szCs w:val="16"/>
        </w:rPr>
      </w:pPr>
      <w:r w:rsidRPr="00D924AF">
        <w:rPr>
          <w:rFonts w:ascii="Times New Roman" w:hAnsi="Times New Roman" w:cs="Times New Roman"/>
          <w:b/>
          <w:bCs/>
          <w:sz w:val="16"/>
          <w:szCs w:val="16"/>
        </w:rPr>
        <w:t>РЕСПУБЛИКИ МОРДОВИЯ</w:t>
      </w:r>
    </w:p>
    <w:p w:rsidR="00D924AF" w:rsidRPr="00D924AF" w:rsidRDefault="00D924AF" w:rsidP="00E8121D">
      <w:pPr>
        <w:spacing w:after="0" w:line="240" w:lineRule="auto"/>
        <w:ind w:firstLine="720"/>
        <w:jc w:val="both"/>
        <w:rPr>
          <w:rFonts w:ascii="Times New Roman" w:hAnsi="Times New Roman" w:cs="Times New Roman"/>
          <w:b/>
          <w:bCs/>
          <w:sz w:val="16"/>
          <w:szCs w:val="16"/>
        </w:rPr>
      </w:pPr>
    </w:p>
    <w:p w:rsidR="00D924AF" w:rsidRPr="00D924AF" w:rsidRDefault="00D924AF" w:rsidP="00E8121D">
      <w:pPr>
        <w:spacing w:after="0" w:line="240" w:lineRule="auto"/>
        <w:jc w:val="center"/>
        <w:rPr>
          <w:rFonts w:ascii="Times New Roman" w:hAnsi="Times New Roman" w:cs="Times New Roman"/>
          <w:b/>
          <w:bCs/>
          <w:sz w:val="16"/>
          <w:szCs w:val="16"/>
        </w:rPr>
      </w:pPr>
      <w:r w:rsidRPr="00D924AF">
        <w:rPr>
          <w:rFonts w:ascii="Times New Roman" w:hAnsi="Times New Roman" w:cs="Times New Roman"/>
          <w:b/>
          <w:bCs/>
          <w:sz w:val="16"/>
          <w:szCs w:val="16"/>
        </w:rPr>
        <w:t>ПОСТАНОВЛЕНИЕ</w:t>
      </w:r>
    </w:p>
    <w:p w:rsidR="00D924AF" w:rsidRPr="00D924AF" w:rsidRDefault="00D924AF" w:rsidP="00E8121D">
      <w:pPr>
        <w:spacing w:after="0" w:line="240" w:lineRule="auto"/>
        <w:jc w:val="both"/>
        <w:rPr>
          <w:rFonts w:ascii="Times New Roman" w:hAnsi="Times New Roman" w:cs="Times New Roman"/>
          <w:b/>
          <w:bCs/>
          <w:sz w:val="16"/>
          <w:szCs w:val="16"/>
        </w:rPr>
      </w:pPr>
    </w:p>
    <w:p w:rsidR="00D924AF" w:rsidRPr="00D924AF" w:rsidRDefault="00D924AF" w:rsidP="00E8121D">
      <w:pPr>
        <w:spacing w:after="0" w:line="240" w:lineRule="auto"/>
        <w:rPr>
          <w:rFonts w:ascii="Times New Roman" w:hAnsi="Times New Roman" w:cs="Times New Roman"/>
          <w:sz w:val="16"/>
          <w:szCs w:val="16"/>
        </w:rPr>
      </w:pPr>
      <w:r w:rsidRPr="00D924AF">
        <w:rPr>
          <w:rFonts w:ascii="Times New Roman" w:hAnsi="Times New Roman" w:cs="Times New Roman"/>
          <w:sz w:val="16"/>
          <w:szCs w:val="16"/>
        </w:rPr>
        <w:t xml:space="preserve">       14.08.2019                                                                                                 №538</w:t>
      </w:r>
    </w:p>
    <w:p w:rsidR="00D924AF" w:rsidRPr="00D924AF" w:rsidRDefault="00D924AF" w:rsidP="00E8121D">
      <w:pPr>
        <w:spacing w:after="0" w:line="240" w:lineRule="auto"/>
        <w:jc w:val="center"/>
        <w:rPr>
          <w:rFonts w:ascii="Times New Roman" w:hAnsi="Times New Roman" w:cs="Times New Roman"/>
          <w:sz w:val="16"/>
          <w:szCs w:val="16"/>
        </w:rPr>
      </w:pPr>
      <w:r w:rsidRPr="00D924AF">
        <w:rPr>
          <w:rFonts w:ascii="Times New Roman" w:hAnsi="Times New Roman" w:cs="Times New Roman"/>
          <w:sz w:val="16"/>
          <w:szCs w:val="16"/>
        </w:rPr>
        <w:t>с. Дубенки</w:t>
      </w:r>
    </w:p>
    <w:p w:rsidR="00D924AF" w:rsidRPr="00D924AF" w:rsidRDefault="00D924AF" w:rsidP="00E8121D">
      <w:pPr>
        <w:spacing w:after="0" w:line="240" w:lineRule="auto"/>
        <w:jc w:val="both"/>
        <w:rPr>
          <w:rFonts w:ascii="Times New Roman" w:hAnsi="Times New Roman" w:cs="Times New Roman"/>
          <w:color w:val="000000"/>
          <w:sz w:val="16"/>
          <w:szCs w:val="16"/>
        </w:rPr>
      </w:pPr>
    </w:p>
    <w:p w:rsidR="00D924AF" w:rsidRPr="00D924AF" w:rsidRDefault="00D924AF" w:rsidP="00E8121D">
      <w:pPr>
        <w:spacing w:after="0" w:line="240" w:lineRule="auto"/>
        <w:jc w:val="center"/>
        <w:rPr>
          <w:rFonts w:ascii="Times New Roman" w:hAnsi="Times New Roman" w:cs="Times New Roman"/>
          <w:color w:val="000000"/>
          <w:sz w:val="16"/>
          <w:szCs w:val="16"/>
        </w:rPr>
      </w:pPr>
      <w:r w:rsidRPr="00D924AF">
        <w:rPr>
          <w:rFonts w:ascii="Times New Roman" w:hAnsi="Times New Roman" w:cs="Times New Roman"/>
          <w:color w:val="000000"/>
          <w:sz w:val="16"/>
          <w:szCs w:val="16"/>
        </w:rPr>
        <w:t>О внесении изменений в постановление администрации Дубенского муниципального района Республики Мордовия от 21.08.2017 года №540 «Об утверждении Административного регламента администрации Дубенского муниципального района по предоставлению муниципальной услуги «Принятие на учет граждан в качестве нуждающихся в жилых помещениях»</w:t>
      </w:r>
    </w:p>
    <w:p w:rsidR="00D924AF" w:rsidRPr="00D924AF" w:rsidRDefault="00D924AF" w:rsidP="00E8121D">
      <w:pPr>
        <w:spacing w:after="0" w:line="240" w:lineRule="auto"/>
        <w:jc w:val="both"/>
        <w:rPr>
          <w:rFonts w:ascii="Times New Roman" w:hAnsi="Times New Roman" w:cs="Times New Roman"/>
          <w:color w:val="000000"/>
          <w:sz w:val="16"/>
          <w:szCs w:val="16"/>
        </w:rPr>
      </w:pP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В соответствии с Федеральным законом от 6 октября 2003 года №131-ФЗ «Об общих принципах организации местного самоуправления в Российской Федерации»,  принимая во внимание Федеральный закон от 27 июля 2010 года №210-ФЗ «Об организации предоставления государственных и муниципальных услуг», на основании Устава Дубенского муниципального района, Администрация Дубенского муниципального района постановляет:</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1. Внести следующие изменения  в постановление администрации Дубенского муниципального района Республики Мордовия от 21.08.2017 года №540 «Об утверждении Административного регламента администрации Дубенского муниципального района по предоставлению муниципальной услуги «Принятие на учет граждан в качестве нуждающихся в жилых помещениях» (далее – Регламент):</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1.1. На основании Закона Республики Мордовия от 01 июля 2005 года №57-З «О правовом регулировании жилищных отношений в Республике Мордовия», Приложение 1 изложить в новой редакции.</w:t>
      </w:r>
    </w:p>
    <w:p w:rsidR="00D924AF" w:rsidRPr="00D924AF" w:rsidRDefault="00D924AF" w:rsidP="00E8121D">
      <w:pPr>
        <w:spacing w:after="0" w:line="240" w:lineRule="auto"/>
        <w:ind w:firstLine="720"/>
        <w:jc w:val="both"/>
        <w:rPr>
          <w:rFonts w:ascii="Times New Roman" w:hAnsi="Times New Roman" w:cs="Times New Roman"/>
          <w:bCs/>
          <w:color w:val="000000"/>
          <w:sz w:val="16"/>
          <w:szCs w:val="16"/>
        </w:rPr>
      </w:pPr>
      <w:r w:rsidRPr="00D924AF">
        <w:rPr>
          <w:rFonts w:ascii="Times New Roman" w:hAnsi="Times New Roman" w:cs="Times New Roman"/>
          <w:color w:val="000000"/>
          <w:sz w:val="16"/>
          <w:szCs w:val="16"/>
        </w:rPr>
        <w:t>2.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Вачаеву Л.М.</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 </w:t>
      </w:r>
      <w:r w:rsidRPr="00D924AF">
        <w:rPr>
          <w:rFonts w:ascii="Times New Roman" w:hAnsi="Times New Roman" w:cs="Times New Roman"/>
          <w:color w:val="000000"/>
          <w:sz w:val="16"/>
          <w:szCs w:val="16"/>
          <w:lang w:val="en-US"/>
        </w:rPr>
        <w:t>www</w:t>
      </w:r>
      <w:r w:rsidRPr="00D924AF">
        <w:rPr>
          <w:rFonts w:ascii="Times New Roman" w:hAnsi="Times New Roman" w:cs="Times New Roman"/>
          <w:color w:val="000000"/>
          <w:sz w:val="16"/>
          <w:szCs w:val="16"/>
        </w:rPr>
        <w:t>.</w:t>
      </w:r>
      <w:r w:rsidRPr="00D924AF">
        <w:rPr>
          <w:rFonts w:ascii="Times New Roman" w:hAnsi="Times New Roman" w:cs="Times New Roman"/>
          <w:color w:val="000000"/>
          <w:sz w:val="16"/>
          <w:szCs w:val="16"/>
          <w:lang w:val="en-US"/>
        </w:rPr>
        <w:t>dubenki</w:t>
      </w:r>
      <w:r w:rsidRPr="00D924AF">
        <w:rPr>
          <w:rFonts w:ascii="Times New Roman" w:hAnsi="Times New Roman" w:cs="Times New Roman"/>
          <w:color w:val="000000"/>
          <w:sz w:val="16"/>
          <w:szCs w:val="16"/>
        </w:rPr>
        <w:t>.</w:t>
      </w:r>
      <w:r w:rsidRPr="00D924AF">
        <w:rPr>
          <w:rFonts w:ascii="Times New Roman" w:hAnsi="Times New Roman" w:cs="Times New Roman"/>
          <w:color w:val="000000"/>
          <w:sz w:val="16"/>
          <w:szCs w:val="16"/>
          <w:lang w:val="en-US"/>
        </w:rPr>
        <w:t>e</w:t>
      </w:r>
      <w:r w:rsidRPr="00D924AF">
        <w:rPr>
          <w:rFonts w:ascii="Times New Roman" w:hAnsi="Times New Roman" w:cs="Times New Roman"/>
          <w:color w:val="000000"/>
          <w:sz w:val="16"/>
          <w:szCs w:val="16"/>
        </w:rPr>
        <w:t>-</w:t>
      </w:r>
      <w:r w:rsidRPr="00D924AF">
        <w:rPr>
          <w:rFonts w:ascii="Times New Roman" w:hAnsi="Times New Roman" w:cs="Times New Roman"/>
          <w:color w:val="000000"/>
          <w:sz w:val="16"/>
          <w:szCs w:val="16"/>
          <w:lang w:val="en-US"/>
        </w:rPr>
        <w:t>mordovia</w:t>
      </w:r>
      <w:r w:rsidRPr="00D924AF">
        <w:rPr>
          <w:rFonts w:ascii="Times New Roman" w:hAnsi="Times New Roman" w:cs="Times New Roman"/>
          <w:color w:val="000000"/>
          <w:sz w:val="16"/>
          <w:szCs w:val="16"/>
        </w:rPr>
        <w:t>.</w:t>
      </w:r>
      <w:r w:rsidRPr="00D924AF">
        <w:rPr>
          <w:rFonts w:ascii="Times New Roman" w:hAnsi="Times New Roman" w:cs="Times New Roman"/>
          <w:color w:val="000000"/>
          <w:sz w:val="16"/>
          <w:szCs w:val="16"/>
          <w:lang w:val="en-US"/>
        </w:rPr>
        <w:t>ru</w:t>
      </w:r>
      <w:r w:rsidRPr="00D924AF">
        <w:rPr>
          <w:rFonts w:ascii="Times New Roman" w:hAnsi="Times New Roman" w:cs="Times New Roman"/>
          <w:color w:val="000000"/>
          <w:sz w:val="16"/>
          <w:szCs w:val="16"/>
        </w:rPr>
        <w:t>.</w:t>
      </w:r>
    </w:p>
    <w:p w:rsidR="00D924AF" w:rsidRPr="00D924AF" w:rsidRDefault="00D924AF" w:rsidP="00E8121D">
      <w:pPr>
        <w:spacing w:after="0" w:line="240" w:lineRule="auto"/>
        <w:ind w:firstLine="720"/>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4. Настоящее постановление вступает в силу  с момента официального опубликования.</w:t>
      </w:r>
    </w:p>
    <w:p w:rsidR="00D924AF" w:rsidRPr="00D924AF" w:rsidRDefault="00D924AF" w:rsidP="00E8121D">
      <w:pPr>
        <w:spacing w:after="0" w:line="240" w:lineRule="auto"/>
        <w:jc w:val="both"/>
        <w:rPr>
          <w:rFonts w:ascii="Times New Roman" w:hAnsi="Times New Roman" w:cs="Times New Roman"/>
          <w:color w:val="000000"/>
          <w:sz w:val="16"/>
          <w:szCs w:val="16"/>
        </w:rPr>
      </w:pPr>
    </w:p>
    <w:p w:rsidR="00D924AF" w:rsidRPr="00D924AF" w:rsidRDefault="00D924AF" w:rsidP="00E8121D">
      <w:pPr>
        <w:spacing w:after="0" w:line="240" w:lineRule="auto"/>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Глава Дубенского</w:t>
      </w:r>
    </w:p>
    <w:p w:rsidR="00D924AF" w:rsidRPr="00D924AF" w:rsidRDefault="00D924AF" w:rsidP="00E8121D">
      <w:pPr>
        <w:spacing w:after="0" w:line="240" w:lineRule="auto"/>
        <w:jc w:val="both"/>
        <w:rPr>
          <w:rFonts w:ascii="Times New Roman" w:hAnsi="Times New Roman" w:cs="Times New Roman"/>
          <w:color w:val="000000"/>
          <w:sz w:val="16"/>
          <w:szCs w:val="16"/>
        </w:rPr>
      </w:pPr>
      <w:r w:rsidRPr="00D924AF">
        <w:rPr>
          <w:rFonts w:ascii="Times New Roman" w:hAnsi="Times New Roman" w:cs="Times New Roman"/>
          <w:color w:val="000000"/>
          <w:sz w:val="16"/>
          <w:szCs w:val="16"/>
        </w:rPr>
        <w:t>муниципального района                                                                 Плешаков С.Г.</w:t>
      </w:r>
    </w:p>
    <w:p w:rsidR="00D924AF" w:rsidRPr="00D924AF" w:rsidRDefault="00D924AF" w:rsidP="00E8121D">
      <w:pPr>
        <w:spacing w:after="0" w:line="240" w:lineRule="auto"/>
        <w:jc w:val="both"/>
        <w:rPr>
          <w:rFonts w:ascii="Times New Roman" w:hAnsi="Times New Roman" w:cs="Times New Roman"/>
          <w:color w:val="000000"/>
          <w:sz w:val="16"/>
          <w:szCs w:val="16"/>
        </w:rPr>
      </w:pPr>
    </w:p>
    <w:p w:rsidR="00D924AF" w:rsidRPr="00D924AF" w:rsidRDefault="00D924AF" w:rsidP="00E8121D">
      <w:pPr>
        <w:spacing w:after="0" w:line="240" w:lineRule="auto"/>
        <w:jc w:val="both"/>
        <w:rPr>
          <w:rFonts w:ascii="Times New Roman" w:hAnsi="Times New Roman" w:cs="Times New Roman"/>
          <w:color w:val="000000"/>
          <w:sz w:val="16"/>
          <w:szCs w:val="16"/>
        </w:rPr>
      </w:pPr>
    </w:p>
    <w:p w:rsidR="00D924AF" w:rsidRPr="00D924AF" w:rsidRDefault="00D924AF" w:rsidP="00E8121D">
      <w:pPr>
        <w:spacing w:after="0" w:line="240" w:lineRule="auto"/>
        <w:jc w:val="both"/>
        <w:rPr>
          <w:rFonts w:ascii="Times New Roman" w:hAnsi="Times New Roman" w:cs="Times New Roman"/>
          <w:color w:val="000000"/>
          <w:sz w:val="16"/>
          <w:szCs w:val="16"/>
        </w:rPr>
      </w:pPr>
    </w:p>
    <w:p w:rsidR="00D924AF" w:rsidRPr="00D924AF" w:rsidRDefault="00D924AF" w:rsidP="00E8121D">
      <w:pPr>
        <w:spacing w:after="0" w:line="240" w:lineRule="auto"/>
        <w:jc w:val="both"/>
        <w:rPr>
          <w:rFonts w:ascii="Times New Roman" w:hAnsi="Times New Roman" w:cs="Times New Roman"/>
          <w:color w:val="000000"/>
          <w:sz w:val="16"/>
          <w:szCs w:val="16"/>
        </w:rPr>
      </w:pPr>
    </w:p>
    <w:p w:rsidR="00D924AF" w:rsidRPr="00D924AF" w:rsidRDefault="00D924AF" w:rsidP="00E8121D">
      <w:pPr>
        <w:pStyle w:val="ad"/>
        <w:jc w:val="right"/>
        <w:rPr>
          <w:rFonts w:ascii="Times New Roman" w:hAnsi="Times New Roman"/>
          <w:sz w:val="16"/>
          <w:szCs w:val="16"/>
        </w:rPr>
      </w:pPr>
      <w:r w:rsidRPr="00D924AF">
        <w:rPr>
          <w:rStyle w:val="a7"/>
          <w:rFonts w:ascii="Times New Roman" w:hAnsi="Times New Roman"/>
          <w:bCs w:val="0"/>
          <w:sz w:val="16"/>
          <w:szCs w:val="16"/>
        </w:rPr>
        <w:lastRenderedPageBreak/>
        <w:t xml:space="preserve">                  Приложение 1</w:t>
      </w:r>
      <w:r w:rsidRPr="00D924AF">
        <w:rPr>
          <w:rStyle w:val="a7"/>
          <w:rFonts w:ascii="Times New Roman" w:hAnsi="Times New Roman"/>
          <w:bCs w:val="0"/>
          <w:sz w:val="16"/>
          <w:szCs w:val="16"/>
        </w:rPr>
        <w:br/>
        <w:t xml:space="preserve">к </w:t>
      </w:r>
      <w:r w:rsidRPr="00D924AF">
        <w:rPr>
          <w:rStyle w:val="a8"/>
          <w:rFonts w:ascii="Times New Roman" w:hAnsi="Times New Roman"/>
          <w:sz w:val="16"/>
          <w:szCs w:val="16"/>
        </w:rPr>
        <w:t>Административному регламенту</w:t>
      </w:r>
      <w:r w:rsidRPr="00D924AF">
        <w:rPr>
          <w:rStyle w:val="a7"/>
          <w:rFonts w:ascii="Times New Roman" w:hAnsi="Times New Roman"/>
          <w:bCs w:val="0"/>
          <w:sz w:val="16"/>
          <w:szCs w:val="16"/>
        </w:rPr>
        <w:t xml:space="preserve"> администрации</w:t>
      </w:r>
      <w:r w:rsidRPr="00D924AF">
        <w:rPr>
          <w:rStyle w:val="a7"/>
          <w:rFonts w:ascii="Times New Roman" w:hAnsi="Times New Roman"/>
          <w:bCs w:val="0"/>
          <w:sz w:val="16"/>
          <w:szCs w:val="16"/>
        </w:rPr>
        <w:br/>
        <w:t>Дубенского муниципального района Республики Мордовия</w:t>
      </w:r>
      <w:r w:rsidRPr="00D924AF">
        <w:rPr>
          <w:rStyle w:val="a7"/>
          <w:rFonts w:ascii="Times New Roman" w:hAnsi="Times New Roman"/>
          <w:bCs w:val="0"/>
          <w:sz w:val="16"/>
          <w:szCs w:val="16"/>
        </w:rPr>
        <w:br/>
        <w:t>предоставления муниципальной услуги: "Принятие на учет</w:t>
      </w:r>
      <w:r w:rsidRPr="00D924AF">
        <w:rPr>
          <w:rStyle w:val="a7"/>
          <w:rFonts w:ascii="Times New Roman" w:hAnsi="Times New Roman"/>
          <w:bCs w:val="0"/>
          <w:sz w:val="16"/>
          <w:szCs w:val="16"/>
        </w:rPr>
        <w:br/>
        <w:t>граждан в качестве нуждающихся в жилых помещениях"</w:t>
      </w:r>
    </w:p>
    <w:p w:rsidR="00D924AF" w:rsidRPr="00D924AF" w:rsidRDefault="00D924AF" w:rsidP="00E8121D">
      <w:pPr>
        <w:pStyle w:val="ad"/>
        <w:jc w:val="right"/>
        <w:rPr>
          <w:rFonts w:ascii="Times New Roman" w:hAnsi="Times New Roman"/>
          <w:sz w:val="16"/>
          <w:szCs w:val="16"/>
        </w:rPr>
      </w:pPr>
    </w:p>
    <w:p w:rsidR="00D924AF" w:rsidRPr="00D924AF" w:rsidRDefault="00D924AF" w:rsidP="00E8121D">
      <w:pPr>
        <w:pStyle w:val="ad"/>
        <w:jc w:val="right"/>
        <w:rPr>
          <w:rFonts w:ascii="Times New Roman" w:hAnsi="Times New Roman"/>
          <w:sz w:val="16"/>
          <w:szCs w:val="16"/>
        </w:rPr>
      </w:pPr>
      <w:r w:rsidRPr="00D924AF">
        <w:rPr>
          <w:rFonts w:ascii="Times New Roman" w:hAnsi="Times New Roman"/>
          <w:sz w:val="16"/>
          <w:szCs w:val="16"/>
        </w:rPr>
        <w:t xml:space="preserve">                                     Главе Дубенского</w:t>
      </w:r>
    </w:p>
    <w:p w:rsidR="00D924AF" w:rsidRPr="00D924AF" w:rsidRDefault="00D924AF" w:rsidP="00E8121D">
      <w:pPr>
        <w:pStyle w:val="ad"/>
        <w:jc w:val="right"/>
        <w:rPr>
          <w:rFonts w:ascii="Times New Roman" w:hAnsi="Times New Roman"/>
          <w:sz w:val="16"/>
          <w:szCs w:val="16"/>
        </w:rPr>
      </w:pPr>
      <w:r w:rsidRPr="00D924AF">
        <w:rPr>
          <w:rFonts w:ascii="Times New Roman" w:hAnsi="Times New Roman"/>
          <w:sz w:val="16"/>
          <w:szCs w:val="16"/>
        </w:rPr>
        <w:t xml:space="preserve">                                     муниципального района</w:t>
      </w:r>
    </w:p>
    <w:p w:rsidR="00D924AF" w:rsidRPr="00D924AF" w:rsidRDefault="00D924AF" w:rsidP="00E8121D">
      <w:pPr>
        <w:pStyle w:val="ad"/>
        <w:jc w:val="right"/>
        <w:rPr>
          <w:rFonts w:ascii="Times New Roman" w:hAnsi="Times New Roman"/>
          <w:sz w:val="16"/>
          <w:szCs w:val="16"/>
        </w:rPr>
      </w:pPr>
      <w:r w:rsidRPr="00D924AF">
        <w:rPr>
          <w:rFonts w:ascii="Times New Roman" w:hAnsi="Times New Roman"/>
          <w:sz w:val="16"/>
          <w:szCs w:val="16"/>
        </w:rPr>
        <w:t xml:space="preserve">                                     Республики Мордовия</w:t>
      </w:r>
    </w:p>
    <w:p w:rsidR="00D924AF" w:rsidRPr="00D924AF" w:rsidRDefault="00D924AF" w:rsidP="00E8121D">
      <w:pPr>
        <w:pStyle w:val="ad"/>
        <w:jc w:val="right"/>
        <w:rPr>
          <w:rFonts w:ascii="Times New Roman" w:hAnsi="Times New Roman"/>
          <w:sz w:val="16"/>
          <w:szCs w:val="16"/>
        </w:rPr>
      </w:pPr>
      <w:r w:rsidRPr="00D924AF">
        <w:rPr>
          <w:rFonts w:ascii="Times New Roman" w:hAnsi="Times New Roman"/>
          <w:sz w:val="16"/>
          <w:szCs w:val="16"/>
        </w:rPr>
        <w:t xml:space="preserve">                                     ____________________________________</w:t>
      </w:r>
    </w:p>
    <w:p w:rsidR="00D924AF" w:rsidRPr="00D924AF" w:rsidRDefault="00D924AF" w:rsidP="00E8121D">
      <w:pPr>
        <w:pStyle w:val="ad"/>
        <w:jc w:val="right"/>
        <w:rPr>
          <w:rFonts w:ascii="Times New Roman" w:hAnsi="Times New Roman"/>
          <w:sz w:val="16"/>
          <w:szCs w:val="16"/>
        </w:rPr>
      </w:pPr>
      <w:r w:rsidRPr="00D924AF">
        <w:rPr>
          <w:rFonts w:ascii="Times New Roman" w:hAnsi="Times New Roman"/>
          <w:sz w:val="16"/>
          <w:szCs w:val="16"/>
        </w:rPr>
        <w:t xml:space="preserve">                                                   гражданина</w:t>
      </w:r>
    </w:p>
    <w:p w:rsidR="00D924AF" w:rsidRPr="00D924AF" w:rsidRDefault="00D924AF" w:rsidP="00E8121D">
      <w:pPr>
        <w:pStyle w:val="ad"/>
        <w:jc w:val="right"/>
        <w:rPr>
          <w:rFonts w:ascii="Times New Roman" w:hAnsi="Times New Roman"/>
          <w:sz w:val="16"/>
          <w:szCs w:val="16"/>
        </w:rPr>
      </w:pPr>
      <w:r w:rsidRPr="00D924AF">
        <w:rPr>
          <w:rFonts w:ascii="Times New Roman" w:hAnsi="Times New Roman"/>
          <w:sz w:val="16"/>
          <w:szCs w:val="16"/>
        </w:rPr>
        <w:t xml:space="preserve">                                     ____________________________________</w:t>
      </w:r>
    </w:p>
    <w:p w:rsidR="00D924AF" w:rsidRPr="00D924AF" w:rsidRDefault="00D924AF" w:rsidP="00E8121D">
      <w:pPr>
        <w:pStyle w:val="ad"/>
        <w:jc w:val="right"/>
        <w:rPr>
          <w:rFonts w:ascii="Times New Roman" w:hAnsi="Times New Roman"/>
          <w:sz w:val="16"/>
          <w:szCs w:val="16"/>
        </w:rPr>
      </w:pPr>
      <w:r w:rsidRPr="00D924AF">
        <w:rPr>
          <w:rFonts w:ascii="Times New Roman" w:hAnsi="Times New Roman"/>
          <w:sz w:val="16"/>
          <w:szCs w:val="16"/>
        </w:rPr>
        <w:t xml:space="preserve">                                     ____________________________________</w:t>
      </w:r>
    </w:p>
    <w:p w:rsidR="00D924AF" w:rsidRPr="00D924AF" w:rsidRDefault="00D924AF" w:rsidP="00E8121D">
      <w:pPr>
        <w:pStyle w:val="ad"/>
        <w:jc w:val="right"/>
        <w:rPr>
          <w:rFonts w:ascii="Times New Roman" w:hAnsi="Times New Roman"/>
          <w:sz w:val="16"/>
          <w:szCs w:val="16"/>
        </w:rPr>
      </w:pPr>
      <w:r w:rsidRPr="00D924AF">
        <w:rPr>
          <w:rFonts w:ascii="Times New Roman" w:hAnsi="Times New Roman"/>
          <w:sz w:val="16"/>
          <w:szCs w:val="16"/>
        </w:rPr>
        <w:t xml:space="preserve">                                      (фамилия, имя, отчество полностью)</w:t>
      </w:r>
    </w:p>
    <w:p w:rsidR="00D924AF" w:rsidRPr="00D924AF" w:rsidRDefault="00D924AF" w:rsidP="00E8121D">
      <w:pPr>
        <w:pStyle w:val="ad"/>
        <w:jc w:val="right"/>
        <w:rPr>
          <w:rFonts w:ascii="Times New Roman" w:hAnsi="Times New Roman"/>
          <w:sz w:val="16"/>
          <w:szCs w:val="16"/>
        </w:rPr>
      </w:pPr>
      <w:r w:rsidRPr="00D924AF">
        <w:rPr>
          <w:rFonts w:ascii="Times New Roman" w:hAnsi="Times New Roman"/>
          <w:sz w:val="16"/>
          <w:szCs w:val="16"/>
        </w:rPr>
        <w:t xml:space="preserve">                                     проживающего по адресу:</w:t>
      </w:r>
    </w:p>
    <w:p w:rsidR="00D924AF" w:rsidRPr="00D924AF" w:rsidRDefault="00D924AF" w:rsidP="00E8121D">
      <w:pPr>
        <w:pStyle w:val="ad"/>
        <w:jc w:val="right"/>
        <w:rPr>
          <w:rFonts w:ascii="Times New Roman" w:hAnsi="Times New Roman"/>
          <w:sz w:val="16"/>
          <w:szCs w:val="16"/>
        </w:rPr>
      </w:pPr>
      <w:r w:rsidRPr="00D924AF">
        <w:rPr>
          <w:rFonts w:ascii="Times New Roman" w:hAnsi="Times New Roman"/>
          <w:sz w:val="16"/>
          <w:szCs w:val="16"/>
        </w:rPr>
        <w:t xml:space="preserve">                                     ____________________________________</w:t>
      </w:r>
    </w:p>
    <w:p w:rsidR="00D924AF" w:rsidRPr="00D924AF" w:rsidRDefault="00D924AF" w:rsidP="00E8121D">
      <w:pPr>
        <w:pStyle w:val="ad"/>
        <w:jc w:val="right"/>
        <w:rPr>
          <w:rFonts w:ascii="Times New Roman" w:hAnsi="Times New Roman"/>
          <w:sz w:val="16"/>
          <w:szCs w:val="16"/>
        </w:rPr>
      </w:pPr>
      <w:r w:rsidRPr="00D924AF">
        <w:rPr>
          <w:rFonts w:ascii="Times New Roman" w:hAnsi="Times New Roman"/>
          <w:sz w:val="16"/>
          <w:szCs w:val="16"/>
        </w:rPr>
        <w:t xml:space="preserve">                                     ____________________________________</w:t>
      </w:r>
    </w:p>
    <w:p w:rsidR="00D924AF" w:rsidRPr="00D924AF" w:rsidRDefault="00D924AF" w:rsidP="00E8121D">
      <w:pPr>
        <w:pStyle w:val="ad"/>
        <w:jc w:val="right"/>
        <w:rPr>
          <w:rFonts w:ascii="Times New Roman" w:hAnsi="Times New Roman"/>
          <w:sz w:val="16"/>
          <w:szCs w:val="16"/>
        </w:rPr>
      </w:pPr>
      <w:r w:rsidRPr="00D924AF">
        <w:rPr>
          <w:rFonts w:ascii="Times New Roman" w:hAnsi="Times New Roman"/>
          <w:sz w:val="16"/>
          <w:szCs w:val="16"/>
        </w:rPr>
        <w:t xml:space="preserve">                                     ____________________________________</w:t>
      </w:r>
    </w:p>
    <w:p w:rsidR="00D924AF" w:rsidRPr="00D924AF" w:rsidRDefault="00D924AF" w:rsidP="00E8121D">
      <w:pPr>
        <w:pStyle w:val="ad"/>
        <w:jc w:val="right"/>
        <w:rPr>
          <w:rFonts w:ascii="Times New Roman" w:hAnsi="Times New Roman"/>
          <w:sz w:val="16"/>
          <w:szCs w:val="16"/>
        </w:rPr>
      </w:pPr>
    </w:p>
    <w:p w:rsidR="00D924AF" w:rsidRPr="00D924AF" w:rsidRDefault="00D924AF" w:rsidP="00E8121D">
      <w:pPr>
        <w:pStyle w:val="ad"/>
        <w:jc w:val="center"/>
        <w:rPr>
          <w:rFonts w:ascii="Times New Roman" w:hAnsi="Times New Roman"/>
          <w:sz w:val="16"/>
          <w:szCs w:val="16"/>
        </w:rPr>
      </w:pPr>
      <w:r w:rsidRPr="00D924AF">
        <w:rPr>
          <w:rStyle w:val="a7"/>
          <w:rFonts w:ascii="Times New Roman" w:hAnsi="Times New Roman"/>
          <w:bCs w:val="0"/>
          <w:sz w:val="16"/>
          <w:szCs w:val="16"/>
        </w:rPr>
        <w:t>Заявление</w:t>
      </w:r>
    </w:p>
    <w:p w:rsidR="00D924AF" w:rsidRPr="00D924AF" w:rsidRDefault="00D924AF" w:rsidP="00E8121D">
      <w:pPr>
        <w:pStyle w:val="ad"/>
        <w:jc w:val="both"/>
        <w:rPr>
          <w:rFonts w:ascii="Times New Roman" w:hAnsi="Times New Roman"/>
          <w:sz w:val="16"/>
          <w:szCs w:val="16"/>
        </w:rPr>
      </w:pP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 xml:space="preserve">    Прошу Вас рассмотреть мою просьбу о принятии меня, моей семьи на учет граждан, нуждающихся в жилых помещениях в связи с тем, что ___________________________________________________________________________</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_____________________________________________________________________________________________________</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дать краткую характеристику дома и занимаемой жилплощади, а также указать, имеет ли получатель муниципальной услуги</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_____________________________________________________________________________________________________</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 xml:space="preserve">  и совместно проживающие с ним члены семьи жилое помещение на праве личной собственности, получал(и) либо</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_____________________________________________________________________________________________________</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не получал(и) социальную выплату (безвозмездную субсидию) на приобретение (строительство) жилья;</w:t>
      </w:r>
    </w:p>
    <w:p w:rsidR="00D924AF" w:rsidRPr="00D924AF" w:rsidRDefault="00D924AF" w:rsidP="00E8121D">
      <w:pPr>
        <w:pStyle w:val="ad"/>
        <w:jc w:val="both"/>
        <w:rPr>
          <w:rFonts w:ascii="Times New Roman" w:hAnsi="Times New Roman"/>
          <w:sz w:val="16"/>
          <w:szCs w:val="16"/>
        </w:rPr>
      </w:pP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_____________________________________________________________________________________________________</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совершал(и) либо не совершал(и) сделки (действия), приведшие к намеренному ухудшению жилищных условий</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_____________________________________________________________________________________________________</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 xml:space="preserve">     за последние пять лет, непосредственно  предшествующих подаче заявления о принятии на учет</w:t>
      </w:r>
    </w:p>
    <w:p w:rsidR="00D924AF" w:rsidRPr="00D924AF" w:rsidRDefault="00D924AF" w:rsidP="00E8121D">
      <w:pPr>
        <w:pStyle w:val="ad"/>
        <w:jc w:val="both"/>
        <w:rPr>
          <w:rFonts w:ascii="Times New Roman" w:hAnsi="Times New Roman"/>
          <w:sz w:val="16"/>
          <w:szCs w:val="16"/>
        </w:rPr>
      </w:pP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Отношусь к категории (категориям):</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 xml:space="preserve">     - малоимущие граждане:</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 xml:space="preserve">правом на предоставление жилого помещения вне очереди  в  соответствии  с </w:t>
      </w:r>
      <w:r w:rsidRPr="00D924AF">
        <w:rPr>
          <w:rStyle w:val="a8"/>
          <w:rFonts w:ascii="Times New Roman" w:hAnsi="Times New Roman"/>
          <w:b w:val="0"/>
          <w:sz w:val="16"/>
          <w:szCs w:val="16"/>
        </w:rPr>
        <w:t>частью 2 статьи 57</w:t>
      </w:r>
      <w:r w:rsidRPr="00D924AF">
        <w:rPr>
          <w:rFonts w:ascii="Times New Roman" w:hAnsi="Times New Roman"/>
          <w:b/>
          <w:sz w:val="16"/>
          <w:szCs w:val="16"/>
        </w:rPr>
        <w:t xml:space="preserve"> </w:t>
      </w:r>
      <w:r w:rsidRPr="00D924AF">
        <w:rPr>
          <w:rFonts w:ascii="Times New Roman" w:hAnsi="Times New Roman"/>
          <w:sz w:val="16"/>
          <w:szCs w:val="16"/>
        </w:rPr>
        <w:t>Жилищного кодекса Российской Федерации ______________,</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 xml:space="preserve">                                                    (обладаю /не обладаю)  так как (заполняется при наличии права):</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 xml:space="preserve">     - проживаю в  жилом  помещении,  которое  признано  в  установленном порядке непригодным для проживания и    ремонту и реконструкции не подлежит;</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 xml:space="preserve">     - страдаю  тяжелой  формой  хронического  заболевания,  при  которой совместное проживание граждан в одной квартире невозможно.</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 xml:space="preserve">     - категории   граждан,  которые  в  соответствии с </w:t>
      </w:r>
      <w:r w:rsidRPr="00D924AF">
        <w:rPr>
          <w:rStyle w:val="a8"/>
          <w:rFonts w:ascii="Times New Roman" w:hAnsi="Times New Roman"/>
          <w:b w:val="0"/>
          <w:sz w:val="16"/>
          <w:szCs w:val="16"/>
        </w:rPr>
        <w:t>Жилищным кодексом</w:t>
      </w:r>
      <w:r w:rsidRPr="00D924AF">
        <w:rPr>
          <w:rFonts w:ascii="Times New Roman" w:hAnsi="Times New Roman"/>
          <w:sz w:val="16"/>
          <w:szCs w:val="16"/>
        </w:rPr>
        <w:t xml:space="preserve"> Российской  Федерации,  федеральными  законами  или  указами   Президента Российской Федерации имеют право состоять на учете в качестве нуждающихся в жилых помещениях _____________________________________________________;</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 xml:space="preserve">     - категории  граждан,  которые  в  соответствии  с законодательством</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Республики   Мордовия  имеют  право  на   государственную   поддержку   в строительстве или приобретении жилья ___________________________________________________________________________________________.</w:t>
      </w:r>
    </w:p>
    <w:p w:rsidR="00D924AF" w:rsidRPr="00D924AF" w:rsidRDefault="00D924AF" w:rsidP="00E8121D">
      <w:pPr>
        <w:pStyle w:val="ad"/>
        <w:jc w:val="both"/>
        <w:rPr>
          <w:rFonts w:ascii="Times New Roman" w:hAnsi="Times New Roman"/>
          <w:sz w:val="16"/>
          <w:szCs w:val="16"/>
        </w:rPr>
      </w:pP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 xml:space="preserve">     Семья  моя  состоит  из "__" человек,  из  них  (указать по родству, возрасту) ________ _____________________________________________________________________________________________________</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_____________________________________________________________________________________________________</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_____________________________________________________________________________________________________</w:t>
      </w:r>
    </w:p>
    <w:p w:rsidR="00D924AF" w:rsidRPr="00D924AF" w:rsidRDefault="00D924AF" w:rsidP="00E8121D">
      <w:pPr>
        <w:pStyle w:val="ad"/>
        <w:jc w:val="both"/>
        <w:rPr>
          <w:rFonts w:ascii="Times New Roman" w:hAnsi="Times New Roman"/>
          <w:sz w:val="16"/>
          <w:szCs w:val="16"/>
        </w:rPr>
      </w:pPr>
    </w:p>
    <w:p w:rsidR="00D924AF" w:rsidRPr="00D924AF" w:rsidRDefault="00D924AF" w:rsidP="00E8121D">
      <w:pPr>
        <w:pStyle w:val="ad"/>
        <w:pBdr>
          <w:bottom w:val="single" w:sz="12" w:space="1" w:color="auto"/>
        </w:pBdr>
        <w:jc w:val="both"/>
        <w:rPr>
          <w:rFonts w:ascii="Times New Roman" w:hAnsi="Times New Roman"/>
          <w:sz w:val="16"/>
          <w:szCs w:val="16"/>
        </w:rPr>
      </w:pPr>
    </w:p>
    <w:p w:rsidR="00D924AF" w:rsidRPr="00D924AF" w:rsidRDefault="00D924AF" w:rsidP="00E8121D">
      <w:pPr>
        <w:pStyle w:val="ad"/>
        <w:pBdr>
          <w:bottom w:val="single" w:sz="12" w:space="1" w:color="auto"/>
        </w:pBdr>
        <w:jc w:val="both"/>
        <w:rPr>
          <w:rFonts w:ascii="Times New Roman" w:hAnsi="Times New Roman"/>
          <w:sz w:val="16"/>
          <w:szCs w:val="16"/>
        </w:rPr>
      </w:pPr>
      <w:r w:rsidRPr="00D924AF">
        <w:rPr>
          <w:rFonts w:ascii="Times New Roman" w:hAnsi="Times New Roman"/>
          <w:sz w:val="16"/>
          <w:szCs w:val="16"/>
        </w:rPr>
        <w:t>Совместно со мной зарегистрированы по месту жительства в жилом помещении (указать фамилию, имя, отчество, дату рождения и степень родства по отношению заявителю)</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924AF" w:rsidRPr="00D924AF" w:rsidRDefault="00D924AF" w:rsidP="00E8121D">
      <w:pPr>
        <w:pStyle w:val="ad"/>
        <w:jc w:val="both"/>
        <w:rPr>
          <w:rFonts w:ascii="Times New Roman" w:hAnsi="Times New Roman"/>
          <w:sz w:val="16"/>
          <w:szCs w:val="16"/>
        </w:rPr>
      </w:pP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 xml:space="preserve">     В случае изменения сведений, указанных в представленных  документах,</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обязуюсь  в  течение  14  дней  сообщить  о них. К заявлению  прилагаются</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документы согласно перечню.</w:t>
      </w:r>
    </w:p>
    <w:p w:rsidR="00D924AF" w:rsidRPr="00D924AF" w:rsidRDefault="00D924AF" w:rsidP="00E8121D">
      <w:pPr>
        <w:pStyle w:val="ad"/>
        <w:jc w:val="both"/>
        <w:rPr>
          <w:rFonts w:ascii="Times New Roman" w:hAnsi="Times New Roman"/>
          <w:sz w:val="16"/>
          <w:szCs w:val="16"/>
        </w:rPr>
      </w:pP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"_____"  ____________ 20__г.           Личная подпись ___________________    совершеннолетних членов семьи</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 xml:space="preserve">                                       __________________________________</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 xml:space="preserve">                                    __________________________________</w:t>
      </w:r>
    </w:p>
    <w:p w:rsidR="00D924AF" w:rsidRPr="00D924AF" w:rsidRDefault="00D924AF" w:rsidP="00E8121D">
      <w:pPr>
        <w:pStyle w:val="ad"/>
        <w:jc w:val="both"/>
        <w:rPr>
          <w:rFonts w:ascii="Times New Roman" w:hAnsi="Times New Roman"/>
          <w:sz w:val="16"/>
          <w:szCs w:val="16"/>
        </w:rPr>
      </w:pP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Подпись лица, принявшего заявление с приложением документов _____________</w:t>
      </w:r>
    </w:p>
    <w:p w:rsidR="00D924AF" w:rsidRPr="00D924AF" w:rsidRDefault="00D924AF" w:rsidP="00E8121D">
      <w:pPr>
        <w:pStyle w:val="ad"/>
        <w:jc w:val="both"/>
        <w:rPr>
          <w:rFonts w:ascii="Times New Roman" w:hAnsi="Times New Roman"/>
          <w:sz w:val="16"/>
          <w:szCs w:val="16"/>
        </w:rPr>
      </w:pPr>
      <w:r w:rsidRPr="00D924AF">
        <w:rPr>
          <w:rFonts w:ascii="Times New Roman" w:hAnsi="Times New Roman"/>
          <w:sz w:val="16"/>
          <w:szCs w:val="16"/>
        </w:rPr>
        <w:t>Получение результата муниципальной услуги: -   почтой;       -  на руки.</w:t>
      </w:r>
    </w:p>
    <w:p w:rsidR="00D924AF" w:rsidRPr="00D924AF" w:rsidRDefault="00D924AF" w:rsidP="00E8121D">
      <w:pPr>
        <w:spacing w:after="0" w:line="240" w:lineRule="auto"/>
        <w:jc w:val="both"/>
        <w:rPr>
          <w:rFonts w:ascii="Times New Roman" w:hAnsi="Times New Roman" w:cs="Times New Roman"/>
          <w:color w:val="000000"/>
          <w:sz w:val="16"/>
          <w:szCs w:val="16"/>
        </w:rPr>
      </w:pPr>
    </w:p>
    <w:p w:rsidR="00D924AF" w:rsidRPr="00D924AF" w:rsidRDefault="00D924AF" w:rsidP="00E8121D">
      <w:pPr>
        <w:suppressAutoHyphens/>
        <w:spacing w:after="0" w:line="240" w:lineRule="auto"/>
        <w:jc w:val="both"/>
        <w:rPr>
          <w:rFonts w:ascii="Times New Roman" w:eastAsia="Times New Roman" w:hAnsi="Times New Roman" w:cs="Times New Roman"/>
          <w:b/>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b/>
          <w:bCs/>
          <w:sz w:val="16"/>
          <w:szCs w:val="16"/>
          <w:lang w:eastAsia="ar-SA"/>
        </w:rPr>
        <w:t>АДМИНИСТРАЦИЯ ДУБЕНСКОГО МУНИЦИПАЛЬНОГО РАЙОНА</w:t>
      </w:r>
    </w:p>
    <w:p w:rsidR="00D924AF" w:rsidRPr="00D924AF" w:rsidRDefault="00D924AF" w:rsidP="00E8121D">
      <w:pPr>
        <w:widowControl w:val="0"/>
        <w:autoSpaceDE w:val="0"/>
        <w:autoSpaceDN w:val="0"/>
        <w:adjustRightInd w:val="0"/>
        <w:spacing w:after="0" w:line="240" w:lineRule="auto"/>
        <w:jc w:val="center"/>
        <w:outlineLvl w:val="0"/>
        <w:rPr>
          <w:rFonts w:ascii="Times New Roman" w:eastAsia="Times New Roman" w:hAnsi="Times New Roman" w:cs="Times New Roman"/>
          <w:b/>
          <w:color w:val="26282F"/>
          <w:sz w:val="16"/>
          <w:szCs w:val="16"/>
        </w:rPr>
      </w:pPr>
      <w:r w:rsidRPr="00D924AF">
        <w:rPr>
          <w:rFonts w:ascii="Times New Roman" w:eastAsia="Times New Roman" w:hAnsi="Times New Roman" w:cs="Times New Roman"/>
          <w:b/>
          <w:color w:val="26282F"/>
          <w:sz w:val="16"/>
          <w:szCs w:val="16"/>
        </w:rPr>
        <w:t>РЕСПУБЛИКА МОРДОВИЯ</w:t>
      </w:r>
    </w:p>
    <w:p w:rsidR="00D924AF" w:rsidRPr="00D924AF" w:rsidRDefault="00D924AF" w:rsidP="00E8121D">
      <w:pPr>
        <w:suppressAutoHyphens/>
        <w:spacing w:after="0" w:line="240" w:lineRule="auto"/>
        <w:jc w:val="center"/>
        <w:outlineLvl w:val="7"/>
        <w:rPr>
          <w:rFonts w:ascii="Times New Roman" w:eastAsia="Times New Roman" w:hAnsi="Times New Roman" w:cs="Times New Roman"/>
          <w:b/>
          <w:bCs/>
          <w:sz w:val="16"/>
          <w:szCs w:val="16"/>
          <w:lang w:eastAsia="ar-SA"/>
        </w:rPr>
      </w:pPr>
    </w:p>
    <w:p w:rsidR="00D924AF" w:rsidRPr="00D924AF" w:rsidRDefault="00D924AF" w:rsidP="00E8121D">
      <w:pPr>
        <w:suppressAutoHyphens/>
        <w:spacing w:after="0" w:line="240" w:lineRule="auto"/>
        <w:jc w:val="center"/>
        <w:outlineLvl w:val="7"/>
        <w:rPr>
          <w:rFonts w:ascii="Times New Roman" w:eastAsia="Times New Roman" w:hAnsi="Times New Roman" w:cs="Times New Roman"/>
          <w:sz w:val="16"/>
          <w:szCs w:val="16"/>
          <w:lang w:eastAsia="ar-SA"/>
        </w:rPr>
      </w:pPr>
      <w:r w:rsidRPr="00D924AF">
        <w:rPr>
          <w:rFonts w:ascii="Times New Roman" w:eastAsia="Times New Roman" w:hAnsi="Times New Roman" w:cs="Times New Roman"/>
          <w:b/>
          <w:bCs/>
          <w:sz w:val="16"/>
          <w:szCs w:val="16"/>
          <w:lang w:eastAsia="ar-SA"/>
        </w:rPr>
        <w:lastRenderedPageBreak/>
        <w:t>ПОСТАНОВЛЕНИЕ</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p>
    <w:p w:rsidR="00D924AF" w:rsidRPr="00D924AF" w:rsidRDefault="00D924AF" w:rsidP="00E8121D">
      <w:pPr>
        <w:tabs>
          <w:tab w:val="left" w:pos="8385"/>
        </w:tabs>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14.08.2019                                                                                                    №540         </w:t>
      </w:r>
    </w:p>
    <w:p w:rsidR="00D924AF" w:rsidRPr="00D924AF" w:rsidRDefault="00D924AF" w:rsidP="00E8121D">
      <w:pPr>
        <w:tabs>
          <w:tab w:val="left" w:pos="8385"/>
        </w:tabs>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с.Дубенки</w:t>
      </w:r>
    </w:p>
    <w:p w:rsidR="00D924AF" w:rsidRPr="00D924AF" w:rsidRDefault="00D924AF" w:rsidP="00E8121D">
      <w:pPr>
        <w:tabs>
          <w:tab w:val="left" w:pos="8385"/>
        </w:tabs>
        <w:suppressAutoHyphens/>
        <w:spacing w:after="0" w:line="240" w:lineRule="auto"/>
        <w:jc w:val="center"/>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О проведении  открытого  аукциона по продаже земельного  участка из земель населенных пунктов</w:t>
      </w:r>
    </w:p>
    <w:p w:rsidR="00D924AF" w:rsidRPr="00D924AF" w:rsidRDefault="00D924AF" w:rsidP="00E8121D">
      <w:pPr>
        <w:suppressAutoHyphens/>
        <w:spacing w:after="0" w:line="240" w:lineRule="auto"/>
        <w:ind w:firstLine="708"/>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Руководствуясь ст. 39.3, 39.4,  39.11, 39.12, 39.13   Земельного кодекса Российской Федерации от 25 октября 2001 г. № 136-ФЗ, администрация Дубенского муниципального района</w:t>
      </w:r>
      <w:r w:rsidRPr="00D924AF">
        <w:rPr>
          <w:rFonts w:ascii="Times New Roman" w:eastAsia="Times New Roman" w:hAnsi="Times New Roman" w:cs="Times New Roman"/>
          <w:bCs/>
          <w:sz w:val="16"/>
          <w:szCs w:val="16"/>
          <w:lang w:eastAsia="ar-SA"/>
        </w:rPr>
        <w:t xml:space="preserve"> постановляет:</w:t>
      </w:r>
    </w:p>
    <w:p w:rsidR="00D924AF" w:rsidRPr="00D924AF" w:rsidRDefault="00D924AF" w:rsidP="00E8121D">
      <w:pPr>
        <w:numPr>
          <w:ilvl w:val="0"/>
          <w:numId w:val="10"/>
        </w:numPr>
        <w:tabs>
          <w:tab w:val="left" w:pos="0"/>
          <w:tab w:val="left" w:pos="560"/>
          <w:tab w:val="left" w:pos="1215"/>
        </w:tabs>
        <w:suppressAutoHyphens/>
        <w:spacing w:after="0" w:line="240" w:lineRule="auto"/>
        <w:ind w:left="0" w:firstLine="0"/>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Провести открытый,  по  составу   участников   и  форме подачи предложений  по  цене,  аукцион</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по продаже земельного участка:</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Лот №1- земельный участок из</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категории земель земли сельскохозяйственного назначения,  для сельскохозяйственного использования с кадастровым номером 13:06:0206002:422,  общей площадью 56202 кв.м.,</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расположенного по адресу: Республика Мордовия, Дубенский район, Кочкуровское сельское поселение.</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2. Утвердить состав  комиссии по рассмотрению заявок и проведению вышеуказанного открытого аукциона в составе:</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Волгушева Т.М.– начальник экономического управления администрации Дубенского муниципального района - председатель комиссии;</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Члены комиссии:</w:t>
      </w:r>
    </w:p>
    <w:p w:rsidR="00D924AF" w:rsidRPr="00D924AF" w:rsidRDefault="00D924AF" w:rsidP="00E8121D">
      <w:pPr>
        <w:shd w:val="clear" w:color="auto" w:fill="FFFFFF"/>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Горинова В.П. – заместитель начальника отдела строительства, архитектуры и ЖКХ;</w:t>
      </w:r>
    </w:p>
    <w:p w:rsidR="00D924AF" w:rsidRPr="00D924AF" w:rsidRDefault="00D924AF" w:rsidP="00E8121D">
      <w:pPr>
        <w:shd w:val="clear" w:color="auto" w:fill="FFFFFF"/>
        <w:suppressAutoHyphens/>
        <w:spacing w:after="0" w:line="240" w:lineRule="auto"/>
        <w:jc w:val="both"/>
        <w:rPr>
          <w:rFonts w:ascii="Times New Roman" w:eastAsia="Times New Roman" w:hAnsi="Times New Roman" w:cs="Times New Roman"/>
          <w:sz w:val="16"/>
          <w:szCs w:val="16"/>
          <w:shd w:val="clear" w:color="auto" w:fill="FFFFFF"/>
          <w:lang w:eastAsia="ar-SA"/>
        </w:rPr>
      </w:pPr>
      <w:r w:rsidRPr="00D924AF">
        <w:rPr>
          <w:rFonts w:ascii="Times New Roman" w:eastAsia="Times New Roman" w:hAnsi="Times New Roman" w:cs="Times New Roman"/>
          <w:sz w:val="16"/>
          <w:szCs w:val="16"/>
          <w:shd w:val="clear" w:color="auto" w:fill="FFFFFF"/>
          <w:lang w:eastAsia="ar-SA"/>
        </w:rPr>
        <w:t>Федькина Е.Ю. - заместитель начальника экономического управления;</w:t>
      </w:r>
    </w:p>
    <w:p w:rsidR="00D924AF" w:rsidRPr="00D924AF" w:rsidRDefault="00D924AF" w:rsidP="00E8121D">
      <w:pPr>
        <w:shd w:val="clear" w:color="auto" w:fill="FFFFFF"/>
        <w:suppressAutoHyphens/>
        <w:spacing w:after="0" w:line="240" w:lineRule="auto"/>
        <w:jc w:val="both"/>
        <w:rPr>
          <w:rFonts w:ascii="Times New Roman" w:eastAsia="Times New Roman" w:hAnsi="Times New Roman" w:cs="Times New Roman"/>
          <w:color w:val="888888"/>
          <w:sz w:val="16"/>
          <w:szCs w:val="16"/>
          <w:shd w:val="clear" w:color="auto" w:fill="FFFFFF"/>
          <w:lang w:eastAsia="ar-SA"/>
        </w:rPr>
      </w:pPr>
      <w:r w:rsidRPr="00D924AF">
        <w:rPr>
          <w:rFonts w:ascii="Times New Roman" w:eastAsia="Times New Roman" w:hAnsi="Times New Roman" w:cs="Times New Roman"/>
          <w:sz w:val="16"/>
          <w:szCs w:val="16"/>
          <w:lang w:eastAsia="ar-SA"/>
        </w:rPr>
        <w:t>Малкина Т.И. - начальник организационно-правового управления администрации Дубенского муниципального района</w:t>
      </w:r>
      <w:r w:rsidRPr="00D924AF">
        <w:rPr>
          <w:rFonts w:ascii="Times New Roman" w:eastAsia="Times New Roman" w:hAnsi="Times New Roman" w:cs="Times New Roman"/>
          <w:sz w:val="16"/>
          <w:szCs w:val="16"/>
          <w:shd w:val="clear" w:color="auto" w:fill="FFFFFF"/>
          <w:lang w:eastAsia="ar-SA"/>
        </w:rPr>
        <w:t>.</w:t>
      </w:r>
    </w:p>
    <w:p w:rsidR="00D924AF" w:rsidRPr="00D924AF" w:rsidRDefault="00D924AF" w:rsidP="00E8121D">
      <w:pPr>
        <w:tabs>
          <w:tab w:val="left" w:pos="560"/>
          <w:tab w:val="left" w:pos="1215"/>
        </w:tabs>
        <w:suppressAutoHyphens/>
        <w:spacing w:after="0" w:line="240" w:lineRule="auto"/>
        <w:ind w:firstLine="360"/>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3. Утвердить  аукционную  документацию  открытого  аукциона    </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по продаже земельного участка из земель сельскохозяйственного назначения,   согласно   приложения № 1  к  настоящему постановлению.</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Глава  Дубенского </w:t>
      </w: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муниципального района     </w:t>
      </w:r>
      <w:r w:rsidRPr="00D924AF">
        <w:rPr>
          <w:rFonts w:ascii="Times New Roman" w:eastAsia="Times New Roman" w:hAnsi="Times New Roman" w:cs="Times New Roman"/>
          <w:sz w:val="16"/>
          <w:szCs w:val="16"/>
          <w:lang w:eastAsia="ar-SA"/>
        </w:rPr>
        <w:tab/>
        <w:t xml:space="preserve">         </w:t>
      </w:r>
      <w:r w:rsidRPr="00D924AF">
        <w:rPr>
          <w:rFonts w:ascii="Times New Roman" w:eastAsia="Times New Roman" w:hAnsi="Times New Roman" w:cs="Times New Roman"/>
          <w:sz w:val="16"/>
          <w:szCs w:val="16"/>
          <w:lang w:eastAsia="ar-SA"/>
        </w:rPr>
        <w:tab/>
        <w:t xml:space="preserve">                                             Плешаков С.Г.</w:t>
      </w: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right"/>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right"/>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Приложение № 1   </w:t>
      </w:r>
    </w:p>
    <w:p w:rsidR="00D924AF" w:rsidRPr="00D924AF" w:rsidRDefault="00D924AF" w:rsidP="00E8121D">
      <w:pPr>
        <w:suppressAutoHyphens/>
        <w:spacing w:after="0" w:line="240" w:lineRule="auto"/>
        <w:jc w:val="right"/>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к  постановлению  главы администрации </w:t>
      </w:r>
    </w:p>
    <w:p w:rsidR="00D924AF" w:rsidRPr="00D924AF" w:rsidRDefault="00D924AF" w:rsidP="00E8121D">
      <w:pPr>
        <w:suppressAutoHyphens/>
        <w:spacing w:after="0" w:line="240" w:lineRule="auto"/>
        <w:jc w:val="right"/>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Дубенского муниципального района</w:t>
      </w:r>
    </w:p>
    <w:p w:rsidR="00D924AF" w:rsidRPr="00D924AF" w:rsidRDefault="00D924AF" w:rsidP="00E8121D">
      <w:pPr>
        <w:suppressAutoHyphens/>
        <w:spacing w:after="0" w:line="240" w:lineRule="auto"/>
        <w:jc w:val="right"/>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от 14.08.2019г.  №540   </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Аукционная  документация</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открытого аукциона по продаже земельного участка из земель населенных пунктов</w:t>
      </w:r>
    </w:p>
    <w:p w:rsidR="00D924AF" w:rsidRPr="00D924AF" w:rsidRDefault="00D924AF" w:rsidP="00E8121D">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p>
    <w:p w:rsidR="00D924AF" w:rsidRPr="00D924AF" w:rsidRDefault="00D924AF" w:rsidP="00E8121D">
      <w:pPr>
        <w:numPr>
          <w:ilvl w:val="0"/>
          <w:numId w:val="8"/>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lang w:eastAsia="ar-SA"/>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D924AF" w:rsidRPr="00D924AF" w:rsidRDefault="00D924AF" w:rsidP="00E8121D">
      <w:pPr>
        <w:numPr>
          <w:ilvl w:val="0"/>
          <w:numId w:val="8"/>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lang w:eastAsia="ar-SA"/>
        </w:rPr>
        <w:t xml:space="preserve">Дата проведения  аукциона  19 сентября  2019 года  в 10 ч. 00 мин по   адресу: 431770, Республика Мордовия, Дубенский район, с.Дубенки, ул. Денисова, д.4. </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3. Предмет аукциона:     продажа земельного участка:</w:t>
      </w:r>
      <w:r w:rsidRPr="00D924AF">
        <w:rPr>
          <w:rFonts w:ascii="Times New Roman" w:eastAsia="Times New Roman" w:hAnsi="Times New Roman" w:cs="Times New Roman"/>
          <w:sz w:val="16"/>
          <w:szCs w:val="16"/>
        </w:rPr>
        <w:t xml:space="preserve">  </w:t>
      </w:r>
      <w:r w:rsidRPr="00D924AF">
        <w:rPr>
          <w:rFonts w:ascii="Times New Roman" w:eastAsia="Times New Roman" w:hAnsi="Times New Roman" w:cs="Times New Roman"/>
          <w:sz w:val="16"/>
          <w:szCs w:val="16"/>
          <w:lang w:eastAsia="ar-SA"/>
        </w:rPr>
        <w:t>Лот №1- земельный участок из</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категории земель земли сельскохозяйственного назначения,  для сельскохозяйственного использования с кадастровым номером 13:06:0206002:422,  общей площадью 56202 кв.м.,</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расположенного по адресу: Республика Мордовия, Дубенский район, Кочкуровское сельское поселение.</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Обременения земельного участка – отсутствуют.</w:t>
      </w:r>
    </w:p>
    <w:p w:rsidR="00D924AF" w:rsidRPr="00D924AF" w:rsidRDefault="00D924AF" w:rsidP="00E8121D">
      <w:pPr>
        <w:tabs>
          <w:tab w:val="left" w:pos="180"/>
        </w:tabs>
        <w:suppressAutoHyphens/>
        <w:spacing w:after="0" w:line="240" w:lineRule="auto"/>
        <w:ind w:firstLine="540"/>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rPr>
        <w:t xml:space="preserve">     </w:t>
      </w:r>
      <w:r w:rsidRPr="00D924AF">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кочкуровского сельского поселения Дубенского муниципального района Республики Мордовия от 05.07.2011года № 110) (Территориальная зона – не установлена</w:t>
      </w:r>
      <w:r w:rsidRPr="00D924AF">
        <w:rPr>
          <w:rFonts w:ascii="Times New Roman" w:eastAsia="Times New Roman" w:hAnsi="Times New Roman" w:cs="Times New Roman"/>
          <w:b/>
          <w:bCs/>
          <w:color w:val="333333"/>
          <w:sz w:val="16"/>
          <w:szCs w:val="16"/>
          <w:shd w:val="clear" w:color="auto" w:fill="FFFFFF"/>
          <w:lang w:eastAsia="ar-SA"/>
        </w:rPr>
        <w:t>).</w:t>
      </w:r>
    </w:p>
    <w:p w:rsidR="00D924AF" w:rsidRPr="00D924AF" w:rsidRDefault="00D924AF" w:rsidP="00E8121D">
      <w:pPr>
        <w:suppressAutoHyphens/>
        <w:spacing w:after="0" w:line="240" w:lineRule="auto"/>
        <w:ind w:firstLine="540"/>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D924AF" w:rsidRPr="00D924AF" w:rsidRDefault="00D924AF" w:rsidP="00E8121D">
      <w:pPr>
        <w:suppressAutoHyphens/>
        <w:spacing w:after="0" w:line="240" w:lineRule="auto"/>
        <w:jc w:val="both"/>
        <w:rPr>
          <w:rFonts w:ascii="Times New Roman" w:eastAsia="Times New Roman" w:hAnsi="Times New Roman" w:cs="Times New Roman"/>
          <w:color w:val="000000"/>
          <w:sz w:val="16"/>
          <w:szCs w:val="16"/>
          <w:lang w:eastAsia="ar-SA"/>
        </w:rPr>
      </w:pPr>
      <w:r w:rsidRPr="00D924AF">
        <w:rPr>
          <w:rFonts w:ascii="Times New Roman" w:eastAsia="Times New Roman" w:hAnsi="Times New Roman" w:cs="Times New Roman"/>
          <w:color w:val="000000"/>
          <w:sz w:val="16"/>
          <w:szCs w:val="16"/>
          <w:lang w:eastAsia="ar-SA"/>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D924AF">
        <w:rPr>
          <w:rFonts w:ascii="Times New Roman" w:eastAsia="Times New Roman" w:hAnsi="Times New Roman" w:cs="Times New Roman"/>
          <w:sz w:val="16"/>
          <w:szCs w:val="16"/>
        </w:rPr>
        <w:t xml:space="preserve">Сети теплоснабжения, водоснабжения и водоотведения – выдача технических условий не представляется возможным в связи с отсутствием технической возможности  </w:t>
      </w:r>
      <w:r w:rsidRPr="00D924AF">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Администрация Кочкуроского сельского поселения Дубенского муниципального района РМ от 12.08.2019г№121,09.08.2019г №120.</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D924AF">
        <w:rPr>
          <w:rFonts w:ascii="Times New Roman" w:eastAsia="Times New Roman" w:hAnsi="Times New Roman" w:cs="Times New Roman"/>
          <w:color w:val="000000"/>
          <w:sz w:val="16"/>
          <w:szCs w:val="16"/>
          <w:lang w:eastAsia="ar-SA"/>
        </w:rPr>
        <w:t>Сети газоснабжения – Филиал АО «Газром газораспределение Саранск в р.п. Чамзинке» №21 от 02.08.2019г. Срок действия -70 дней.</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D924AF">
        <w:rPr>
          <w:rFonts w:ascii="Times New Roman" w:eastAsia="Times New Roman" w:hAnsi="Times New Roman" w:cs="Times New Roman"/>
          <w:color w:val="000000"/>
          <w:sz w:val="16"/>
          <w:szCs w:val="16"/>
          <w:lang w:eastAsia="ar-SA"/>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6"/>
          <w:szCs w:val="16"/>
          <w:lang w:eastAsia="ar-SA"/>
        </w:rPr>
      </w:pPr>
      <w:r w:rsidRPr="00D924AF">
        <w:rPr>
          <w:rFonts w:ascii="Times New Roman" w:eastAsia="Times New Roman" w:hAnsi="Times New Roman" w:cs="Times New Roman"/>
          <w:sz w:val="16"/>
          <w:szCs w:val="16"/>
          <w:lang w:eastAsia="ar-SA"/>
        </w:rPr>
        <w:t xml:space="preserve">    </w:t>
      </w:r>
      <w:r w:rsidRPr="00D924AF">
        <w:rPr>
          <w:rFonts w:ascii="Times New Roman" w:eastAsia="Times New Roman" w:hAnsi="Times New Roman" w:cs="Times New Roman"/>
          <w:sz w:val="16"/>
          <w:szCs w:val="16"/>
        </w:rPr>
        <w:t xml:space="preserve"> </w:t>
      </w:r>
      <w:r w:rsidRPr="00D924AF">
        <w:rPr>
          <w:rFonts w:ascii="Times New Roman" w:eastAsia="Times New Roman" w:hAnsi="Times New Roman" w:cs="Times New Roman"/>
          <w:bCs/>
          <w:sz w:val="16"/>
          <w:szCs w:val="16"/>
        </w:rPr>
        <w:t xml:space="preserve">          4.   Начальная цена  предмета аукциона по продаже земельного участка   устанавливается в размере  </w:t>
      </w:r>
      <w:r w:rsidRPr="00D924AF">
        <w:rPr>
          <w:rFonts w:ascii="Times New Roman" w:eastAsia="Times New Roman" w:hAnsi="Times New Roman" w:cs="Times New Roman"/>
          <w:sz w:val="16"/>
          <w:szCs w:val="16"/>
        </w:rPr>
        <w:t>определенной по результатам  рыночной оценки в соответствии с Федеральным законом «Об оценочной деятельности в Российской Федерации» по состоянию на 08.08.2019г. составляет: 108 000</w:t>
      </w:r>
      <w:r w:rsidRPr="00D924AF">
        <w:rPr>
          <w:rFonts w:ascii="Times New Roman" w:eastAsia="Times New Roman" w:hAnsi="Times New Roman" w:cs="Times New Roman"/>
          <w:color w:val="FF0000"/>
          <w:sz w:val="16"/>
          <w:szCs w:val="16"/>
        </w:rPr>
        <w:t xml:space="preserve"> </w:t>
      </w:r>
      <w:r w:rsidRPr="00D924AF">
        <w:rPr>
          <w:rFonts w:ascii="Times New Roman" w:eastAsia="Times New Roman" w:hAnsi="Times New Roman" w:cs="Times New Roman"/>
          <w:sz w:val="16"/>
          <w:szCs w:val="16"/>
        </w:rPr>
        <w:t>(Сто восемь тысяч рублей) рублей 00 копеек, без НДС</w:t>
      </w:r>
      <w:r w:rsidRPr="00D924AF">
        <w:rPr>
          <w:rFonts w:ascii="Times New Roman" w:eastAsia="Times New Roman" w:hAnsi="Times New Roman" w:cs="Times New Roman"/>
          <w:b/>
          <w:color w:val="993366"/>
          <w:sz w:val="16"/>
          <w:szCs w:val="16"/>
        </w:rPr>
        <w:t>.</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Cs/>
          <w:color w:val="000000"/>
          <w:sz w:val="16"/>
          <w:szCs w:val="16"/>
          <w:lang w:eastAsia="ar-SA"/>
        </w:rPr>
        <w:t xml:space="preserve">             5.   Форма торгов:</w:t>
      </w:r>
      <w:r w:rsidRPr="00D924AF">
        <w:rPr>
          <w:rFonts w:ascii="Times New Roman" w:eastAsia="Times New Roman" w:hAnsi="Times New Roman" w:cs="Times New Roman"/>
          <w:sz w:val="16"/>
          <w:szCs w:val="16"/>
          <w:lang w:eastAsia="ar-SA"/>
        </w:rPr>
        <w:t xml:space="preserve"> открытый,  по  составу   участников   и  форме подачи предложений  по  цене,  аукцион.</w:t>
      </w:r>
    </w:p>
    <w:p w:rsidR="00D924AF" w:rsidRPr="00D924AF" w:rsidRDefault="00D924AF" w:rsidP="00E8121D">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sz w:val="16"/>
          <w:szCs w:val="16"/>
          <w:lang w:eastAsia="ar-SA"/>
        </w:rPr>
        <w:t>6.Срок  подачи заявок на участие в аукционе и прилагаемых к ним  документов  с   16 августа  2019г. по 16 сентября 2019г. по рабочим дням с 9ч. 00 мин. до 16ч.00 мин. по адресу: 431770, Республика Мордовия, Дубенский район, с.Дубенки, ул. Денисова, д.4.</w:t>
      </w:r>
    </w:p>
    <w:p w:rsidR="00D924AF" w:rsidRPr="00D924AF" w:rsidRDefault="00D924AF" w:rsidP="00E8121D">
      <w:pPr>
        <w:suppressAutoHyphens/>
        <w:spacing w:after="0" w:line="240" w:lineRule="auto"/>
        <w:ind w:firstLine="567"/>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7. Задаток в размере 20 % от начальной цены   предмета аукциона уплачивается на основании договора  не позднее 16 сентября 2019 года на</w:t>
      </w:r>
      <w:r w:rsidRPr="00D924AF">
        <w:rPr>
          <w:rFonts w:ascii="Times New Roman" w:eastAsia="Times New Roman" w:hAnsi="Times New Roman" w:cs="Times New Roman"/>
          <w:snapToGrid w:val="0"/>
          <w:sz w:val="16"/>
          <w:szCs w:val="16"/>
          <w:lang w:eastAsia="ar-SA"/>
        </w:rPr>
        <w:t xml:space="preserve"> р/с  </w:t>
      </w:r>
      <w:r w:rsidRPr="00D924AF">
        <w:rPr>
          <w:rFonts w:ascii="Times New Roman" w:eastAsia="Times New Roman" w:hAnsi="Times New Roman" w:cs="Times New Roman"/>
          <w:sz w:val="16"/>
          <w:szCs w:val="16"/>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D924AF">
        <w:rPr>
          <w:rFonts w:ascii="Times New Roman" w:eastAsia="MS Mincho" w:hAnsi="Times New Roman" w:cs="Times New Roman"/>
          <w:sz w:val="16"/>
          <w:szCs w:val="16"/>
          <w:lang w:eastAsia="ar-SA"/>
        </w:rPr>
        <w:t>.</w:t>
      </w:r>
    </w:p>
    <w:p w:rsidR="00D924AF" w:rsidRPr="00D924AF" w:rsidRDefault="00D924AF" w:rsidP="00E8121D">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8. Дата  рассмотрения заявок и документов от претендентов, а также определения  участников аукциона 16 сентября 2019 г. в 16 ч.30 мин по адресу:  431770, Республика Мордовия, Дубенский район, с.Дубенки, ул. Денисова, д.4.</w:t>
      </w:r>
    </w:p>
    <w:p w:rsidR="00D924AF" w:rsidRPr="00D924AF" w:rsidRDefault="00D924AF" w:rsidP="00E8121D">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9. Аукционная документация предоставляется в период  с 16 августа  2019 по 16  сентября  2019г.   по рабочим дням с 9ч. 00 мин. до 16ч.00 мин   без взимания платы.</w:t>
      </w:r>
    </w:p>
    <w:p w:rsidR="00D924AF" w:rsidRPr="00D924AF" w:rsidRDefault="00D924AF" w:rsidP="00E8121D">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10. Шаг аукциона 3%.</w:t>
      </w:r>
    </w:p>
    <w:p w:rsidR="00D924AF" w:rsidRPr="00D924AF" w:rsidRDefault="00D924AF" w:rsidP="00E8121D">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lastRenderedPageBreak/>
        <w:t>11. Победителем аукциона признается участник, предложивший наибольшую цену лота.</w:t>
      </w:r>
    </w:p>
    <w:p w:rsidR="00D924AF" w:rsidRPr="00D924AF" w:rsidRDefault="00D924AF" w:rsidP="00E8121D">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12. Договор купли продажи земельного участка  заключается  с победителем в срок не позднее двадцати дней со дня подписания протокола о результатах аукциона.</w:t>
      </w:r>
    </w:p>
    <w:p w:rsidR="00D924AF" w:rsidRPr="00D924AF" w:rsidRDefault="00D924AF" w:rsidP="00E8121D">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13.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D924AF" w:rsidRPr="00D924AF" w:rsidRDefault="00D924AF" w:rsidP="00E8121D">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14. Поверенный  аукциона  вправе  отказаться  от проведения аукциона в любое время, но не позднее, чем за три дня до наступления даты его проведения.</w:t>
      </w:r>
    </w:p>
    <w:p w:rsidR="00D924AF" w:rsidRPr="00D924AF" w:rsidRDefault="00D924AF" w:rsidP="00E8121D">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15.С  проектом  договора  купли продажи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3" w:history="1">
        <w:r w:rsidRPr="00D924AF">
          <w:rPr>
            <w:rFonts w:ascii="Times New Roman" w:eastAsia="Times New Roman" w:hAnsi="Times New Roman" w:cs="Times New Roman"/>
            <w:color w:val="0000FF"/>
            <w:sz w:val="16"/>
            <w:szCs w:val="16"/>
            <w:u w:val="single"/>
            <w:lang w:val="en-US" w:eastAsia="ar-SA"/>
          </w:rPr>
          <w:t>dubenki</w:t>
        </w:r>
        <w:r w:rsidRPr="00D924AF">
          <w:rPr>
            <w:rFonts w:ascii="Times New Roman" w:eastAsia="Times New Roman" w:hAnsi="Times New Roman" w:cs="Times New Roman"/>
            <w:color w:val="0000FF"/>
            <w:sz w:val="16"/>
            <w:szCs w:val="16"/>
            <w:u w:val="single"/>
            <w:lang w:eastAsia="ar-SA"/>
          </w:rPr>
          <w:t>.</w:t>
        </w:r>
        <w:r w:rsidRPr="00D924AF">
          <w:rPr>
            <w:rFonts w:ascii="Times New Roman" w:eastAsia="Times New Roman" w:hAnsi="Times New Roman" w:cs="Times New Roman"/>
            <w:color w:val="0000FF"/>
            <w:sz w:val="16"/>
            <w:szCs w:val="16"/>
            <w:u w:val="single"/>
            <w:lang w:val="en-US" w:eastAsia="ar-SA"/>
          </w:rPr>
          <w:t>e</w:t>
        </w:r>
        <w:r w:rsidRPr="00D924AF">
          <w:rPr>
            <w:rFonts w:ascii="Times New Roman" w:eastAsia="Times New Roman" w:hAnsi="Times New Roman" w:cs="Times New Roman"/>
            <w:color w:val="0000FF"/>
            <w:sz w:val="16"/>
            <w:szCs w:val="16"/>
            <w:u w:val="single"/>
            <w:lang w:eastAsia="ar-SA"/>
          </w:rPr>
          <w:t>-</w:t>
        </w:r>
        <w:r w:rsidRPr="00D924AF">
          <w:rPr>
            <w:rFonts w:ascii="Times New Roman" w:eastAsia="Times New Roman" w:hAnsi="Times New Roman" w:cs="Times New Roman"/>
            <w:color w:val="0000FF"/>
            <w:sz w:val="16"/>
            <w:szCs w:val="16"/>
            <w:u w:val="single"/>
            <w:lang w:val="en-US" w:eastAsia="ar-SA"/>
          </w:rPr>
          <w:t>mordovia</w:t>
        </w:r>
        <w:r w:rsidRPr="00D924AF">
          <w:rPr>
            <w:rFonts w:ascii="Times New Roman" w:eastAsia="Times New Roman" w:hAnsi="Times New Roman" w:cs="Times New Roman"/>
            <w:color w:val="0000FF"/>
            <w:sz w:val="16"/>
            <w:szCs w:val="16"/>
            <w:u w:val="single"/>
            <w:lang w:eastAsia="ar-SA"/>
          </w:rPr>
          <w:t>.ru</w:t>
        </w:r>
      </w:hyperlink>
      <w:r w:rsidRPr="00D924AF">
        <w:rPr>
          <w:rFonts w:ascii="Times New Roman" w:eastAsia="Times New Roman" w:hAnsi="Times New Roman" w:cs="Times New Roman"/>
          <w:sz w:val="16"/>
          <w:szCs w:val="16"/>
          <w:lang w:eastAsia="ar-SA"/>
        </w:rPr>
        <w:t xml:space="preserve">, на </w:t>
      </w:r>
      <w:hyperlink r:id="rId14" w:history="1">
        <w:r w:rsidRPr="00D924AF">
          <w:rPr>
            <w:rFonts w:ascii="Times New Roman" w:eastAsia="Times New Roman" w:hAnsi="Times New Roman" w:cs="Times New Roman"/>
            <w:color w:val="0000FF"/>
            <w:sz w:val="16"/>
            <w:szCs w:val="16"/>
            <w:u w:val="single"/>
          </w:rPr>
          <w:t>официальном сайте</w:t>
        </w:r>
      </w:hyperlink>
      <w:r w:rsidRPr="00D924AF">
        <w:rPr>
          <w:rFonts w:ascii="Times New Roman" w:eastAsia="Times New Roman" w:hAnsi="Times New Roman" w:cs="Times New Roman"/>
          <w:sz w:val="16"/>
          <w:szCs w:val="16"/>
          <w:lang w:eastAsia="ar-SA"/>
        </w:rPr>
        <w:t xml:space="preserve"> </w:t>
      </w:r>
      <w:r w:rsidRPr="00D924AF">
        <w:rPr>
          <w:rFonts w:ascii="Times New Roman" w:eastAsia="Times New Roman" w:hAnsi="Times New Roman" w:cs="Times New Roman"/>
          <w:sz w:val="16"/>
          <w:szCs w:val="16"/>
        </w:rPr>
        <w:t xml:space="preserve"> </w:t>
      </w:r>
      <w:r w:rsidRPr="00D924AF">
        <w:rPr>
          <w:rFonts w:ascii="Times New Roman" w:eastAsia="Times New Roman" w:hAnsi="Times New Roman" w:cs="Times New Roman"/>
          <w:sz w:val="16"/>
          <w:szCs w:val="16"/>
          <w:lang w:val="en-US"/>
        </w:rPr>
        <w:t>torgi</w:t>
      </w:r>
      <w:r w:rsidRPr="00D924AF">
        <w:rPr>
          <w:rFonts w:ascii="Times New Roman" w:eastAsia="Times New Roman" w:hAnsi="Times New Roman" w:cs="Times New Roman"/>
          <w:sz w:val="16"/>
          <w:szCs w:val="16"/>
        </w:rPr>
        <w:t>.</w:t>
      </w:r>
      <w:r w:rsidRPr="00D924AF">
        <w:rPr>
          <w:rFonts w:ascii="Times New Roman" w:eastAsia="Times New Roman" w:hAnsi="Times New Roman" w:cs="Times New Roman"/>
          <w:sz w:val="16"/>
          <w:szCs w:val="16"/>
          <w:lang w:val="en-US"/>
        </w:rPr>
        <w:t>gov</w:t>
      </w:r>
      <w:r w:rsidRPr="00D924AF">
        <w:rPr>
          <w:rFonts w:ascii="Times New Roman" w:eastAsia="Times New Roman" w:hAnsi="Times New Roman" w:cs="Times New Roman"/>
          <w:sz w:val="16"/>
          <w:szCs w:val="16"/>
        </w:rPr>
        <w:t>.</w:t>
      </w:r>
      <w:r w:rsidRPr="00D924AF">
        <w:rPr>
          <w:rFonts w:ascii="Times New Roman" w:eastAsia="Times New Roman" w:hAnsi="Times New Roman" w:cs="Times New Roman"/>
          <w:sz w:val="16"/>
          <w:szCs w:val="16"/>
          <w:lang w:val="en-US"/>
        </w:rPr>
        <w:t>ru</w:t>
      </w:r>
      <w:r w:rsidRPr="00D924AF">
        <w:rPr>
          <w:rFonts w:ascii="Times New Roman" w:eastAsia="Times New Roman" w:hAnsi="Times New Roman" w:cs="Times New Roman"/>
          <w:sz w:val="16"/>
          <w:szCs w:val="16"/>
        </w:rPr>
        <w:t>.</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16. Для участия в аукционе заявители представляют в установленный в извещении о проведении аукциона срок следующие документы:</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 w:name="sub_391211"/>
      <w:r w:rsidRPr="00D924AF">
        <w:rPr>
          <w:rFonts w:ascii="Times New Roman" w:eastAsia="Calibri" w:hAnsi="Times New Roman" w:cs="Times New Roman"/>
          <w:sz w:val="16"/>
          <w:szCs w:val="16"/>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 w:name="sub_391212"/>
      <w:bookmarkEnd w:id="2"/>
      <w:r w:rsidRPr="00D924AF">
        <w:rPr>
          <w:rFonts w:ascii="Times New Roman" w:eastAsia="Calibri" w:hAnsi="Times New Roman" w:cs="Times New Roman"/>
          <w:sz w:val="16"/>
          <w:szCs w:val="16"/>
        </w:rPr>
        <w:t>2) копии документов, удостоверяющих личность заявителя (для граждан);</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4" w:name="sub_3912130"/>
      <w:bookmarkEnd w:id="3"/>
      <w:r w:rsidRPr="00D924AF">
        <w:rPr>
          <w:rFonts w:ascii="Times New Roman" w:eastAsia="Calibri" w:hAnsi="Times New Roman" w:cs="Times New Roman"/>
          <w:sz w:val="16"/>
          <w:szCs w:val="16"/>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5" w:name="sub_3912140"/>
      <w:bookmarkEnd w:id="4"/>
      <w:r w:rsidRPr="00D924AF">
        <w:rPr>
          <w:rFonts w:ascii="Times New Roman" w:eastAsia="Calibri" w:hAnsi="Times New Roman" w:cs="Times New Roman"/>
          <w:sz w:val="16"/>
          <w:szCs w:val="16"/>
        </w:rPr>
        <w:t>4) документы, подтверждающие внесение задатка.</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6" w:name="sub_39122"/>
      <w:bookmarkEnd w:id="5"/>
      <w:r w:rsidRPr="00D924AF">
        <w:rPr>
          <w:rFonts w:ascii="Times New Roman" w:eastAsia="Calibri" w:hAnsi="Times New Roman" w:cs="Times New Roman"/>
          <w:sz w:val="16"/>
          <w:szCs w:val="16"/>
        </w:rPr>
        <w:t>17. Представление документов, подтверждающих внесение задатка, признается заключением соглашения о задатке.</w:t>
      </w:r>
    </w:p>
    <w:bookmarkEnd w:id="6"/>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 xml:space="preserve">18. Организатор аукциона не вправе требовать представление иных документов, за исключением документов, указанных в </w:t>
      </w:r>
      <w:hyperlink r:id="rId15" w:anchor="sub_39121" w:history="1">
        <w:r w:rsidRPr="00D924AF">
          <w:rPr>
            <w:rFonts w:ascii="Times New Roman" w:eastAsia="Calibri" w:hAnsi="Times New Roman" w:cs="Times New Roman"/>
            <w:color w:val="0000FF"/>
            <w:sz w:val="16"/>
            <w:szCs w:val="16"/>
            <w:u w:val="single"/>
          </w:rPr>
          <w:t>пункте 1</w:t>
        </w:r>
      </w:hyperlink>
      <w:r w:rsidRPr="00D924AF">
        <w:rPr>
          <w:rFonts w:ascii="Times New Roman" w:eastAsia="Calibri" w:hAnsi="Times New Roman" w:cs="Times New Roman"/>
          <w:sz w:val="16"/>
          <w:szCs w:val="16"/>
        </w:rPr>
        <w:t>6.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7" w:name="sub_39124"/>
      <w:r w:rsidRPr="00D924AF">
        <w:rPr>
          <w:rFonts w:ascii="Times New Roman" w:eastAsia="Calibri" w:hAnsi="Times New Roman" w:cs="Times New Roman"/>
          <w:sz w:val="16"/>
          <w:szCs w:val="16"/>
        </w:rPr>
        <w:t>19. Прием документов прекращается не ранее чем за пять дней до дня проведения аукциона на право заключения договора аренды земельного участка.</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8" w:name="sub_39125"/>
      <w:bookmarkEnd w:id="7"/>
      <w:r w:rsidRPr="00D924AF">
        <w:rPr>
          <w:rFonts w:ascii="Times New Roman" w:eastAsia="Calibri" w:hAnsi="Times New Roman" w:cs="Times New Roman"/>
          <w:sz w:val="16"/>
          <w:szCs w:val="16"/>
        </w:rPr>
        <w:t>20. Один заявитель вправе подать только одну заявку на участие в аукционе.</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9" w:name="sub_39126"/>
      <w:bookmarkEnd w:id="8"/>
      <w:r w:rsidRPr="00D924AF">
        <w:rPr>
          <w:rFonts w:ascii="Times New Roman" w:eastAsia="Calibri" w:hAnsi="Times New Roman" w:cs="Times New Roman"/>
          <w:sz w:val="16"/>
          <w:szCs w:val="16"/>
        </w:rPr>
        <w:t>21. Заявка на участие в аукционе, поступившая по истечении срока приема заявок, возвращается заявителю в день ее поступления.</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0" w:name="sub_39127"/>
      <w:bookmarkEnd w:id="9"/>
      <w:r w:rsidRPr="00D924AF">
        <w:rPr>
          <w:rFonts w:ascii="Times New Roman" w:eastAsia="Calibri" w:hAnsi="Times New Roman" w:cs="Times New Roman"/>
          <w:sz w:val="16"/>
          <w:szCs w:val="16"/>
        </w:rPr>
        <w:t>22.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1" w:name="sub_39128"/>
      <w:bookmarkEnd w:id="10"/>
      <w:r w:rsidRPr="00D924AF">
        <w:rPr>
          <w:rFonts w:ascii="Times New Roman" w:eastAsia="Calibri" w:hAnsi="Times New Roman" w:cs="Times New Roman"/>
          <w:sz w:val="16"/>
          <w:szCs w:val="16"/>
        </w:rPr>
        <w:t>23. Заявитель не допускается к участию в аукционе в следующих случаях:</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2" w:name="sub_391281"/>
      <w:bookmarkEnd w:id="11"/>
      <w:r w:rsidRPr="00D924AF">
        <w:rPr>
          <w:rFonts w:ascii="Times New Roman" w:eastAsia="Calibri" w:hAnsi="Times New Roman" w:cs="Times New Roman"/>
          <w:sz w:val="16"/>
          <w:szCs w:val="16"/>
        </w:rPr>
        <w:t>1) непредставление необходимых для участия в аукционе документов или представление недостоверных сведений;</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3" w:name="sub_391282"/>
      <w:bookmarkEnd w:id="12"/>
      <w:r w:rsidRPr="00D924AF">
        <w:rPr>
          <w:rFonts w:ascii="Times New Roman" w:eastAsia="Calibri" w:hAnsi="Times New Roman" w:cs="Times New Roman"/>
          <w:sz w:val="16"/>
          <w:szCs w:val="16"/>
        </w:rPr>
        <w:t>2) непоступление задатка на дату рассмотрения заявок на участие в аукционе;</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4" w:name="sub_391283"/>
      <w:bookmarkEnd w:id="13"/>
      <w:r w:rsidRPr="00D924AF">
        <w:rPr>
          <w:rFonts w:ascii="Times New Roman" w:eastAsia="Calibri" w:hAnsi="Times New Roman" w:cs="Times New Roman"/>
          <w:sz w:val="16"/>
          <w:szCs w:val="16"/>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5" w:name="sub_391284"/>
      <w:bookmarkEnd w:id="14"/>
      <w:r w:rsidRPr="00D924AF">
        <w:rPr>
          <w:rFonts w:ascii="Times New Roman" w:eastAsia="Calibri" w:hAnsi="Times New Roman" w:cs="Times New Roman"/>
          <w:sz w:val="16"/>
          <w:szCs w:val="16"/>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6" w:name="sub_39129"/>
      <w:bookmarkEnd w:id="15"/>
      <w:r w:rsidRPr="00D924AF">
        <w:rPr>
          <w:rFonts w:ascii="Times New Roman" w:eastAsia="Calibri" w:hAnsi="Times New Roman" w:cs="Times New Roman"/>
          <w:sz w:val="16"/>
          <w:szCs w:val="16"/>
        </w:rPr>
        <w:t xml:space="preserve">24.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17" w:name="sub_391210"/>
      <w:bookmarkEnd w:id="16"/>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25.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8" w:name="sub_3912110"/>
      <w:bookmarkEnd w:id="17"/>
      <w:r w:rsidRPr="00D924AF">
        <w:rPr>
          <w:rFonts w:ascii="Times New Roman" w:eastAsia="Calibri" w:hAnsi="Times New Roman" w:cs="Times New Roman"/>
          <w:sz w:val="16"/>
          <w:szCs w:val="16"/>
        </w:rPr>
        <w:t>26.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9" w:name="sub_3912120"/>
      <w:bookmarkEnd w:id="18"/>
      <w:r w:rsidRPr="00D924AF">
        <w:rPr>
          <w:rFonts w:ascii="Times New Roman" w:eastAsia="Calibri" w:hAnsi="Times New Roman" w:cs="Times New Roman"/>
          <w:sz w:val="16"/>
          <w:szCs w:val="16"/>
        </w:rPr>
        <w:t>27.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0" w:name="sub_391213"/>
      <w:bookmarkEnd w:id="19"/>
      <w:r w:rsidRPr="00D924AF">
        <w:rPr>
          <w:rFonts w:ascii="Times New Roman" w:eastAsia="Calibri" w:hAnsi="Times New Roman" w:cs="Times New Roman"/>
          <w:sz w:val="16"/>
          <w:szCs w:val="16"/>
        </w:rPr>
        <w:t xml:space="preserve">28.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6" w:anchor="sub_39129" w:history="1">
        <w:r w:rsidRPr="00D924AF">
          <w:rPr>
            <w:rFonts w:ascii="Times New Roman" w:eastAsia="Calibri" w:hAnsi="Times New Roman" w:cs="Times New Roman"/>
            <w:color w:val="0000FF"/>
            <w:sz w:val="16"/>
            <w:szCs w:val="16"/>
            <w:u w:val="single"/>
          </w:rPr>
          <w:t>пункте </w:t>
        </w:r>
      </w:hyperlink>
      <w:r w:rsidRPr="00D924AF">
        <w:rPr>
          <w:rFonts w:ascii="Times New Roman" w:eastAsia="Calibri" w:hAnsi="Times New Roman" w:cs="Times New Roman"/>
          <w:sz w:val="16"/>
          <w:szCs w:val="16"/>
        </w:rPr>
        <w:t>24, обязан направить заявителю три экземпляра подписанного проекта договора купли продажи земельного участка. При этом сумма платежа по договору купли продажи земельного участка определяется в размере, равном начальной цене предмета аукциона.</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1" w:name="sub_391214"/>
      <w:bookmarkEnd w:id="20"/>
      <w:r w:rsidRPr="00D924AF">
        <w:rPr>
          <w:rFonts w:ascii="Times New Roman" w:eastAsia="Calibri" w:hAnsi="Times New Roman" w:cs="Times New Roman"/>
          <w:sz w:val="16"/>
          <w:szCs w:val="16"/>
        </w:rPr>
        <w:t>29.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 продажи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2" w:name="sub_391215"/>
      <w:bookmarkEnd w:id="21"/>
      <w:r w:rsidRPr="00D924AF">
        <w:rPr>
          <w:rFonts w:ascii="Times New Roman" w:eastAsia="Calibri" w:hAnsi="Times New Roman" w:cs="Times New Roman"/>
          <w:sz w:val="16"/>
          <w:szCs w:val="16"/>
        </w:rPr>
        <w:t xml:space="preserve">30. Результаты аукциона оформляются протоколом, который составляет организатор аукциона. </w:t>
      </w:r>
      <w:bookmarkStart w:id="23" w:name="sub_391216"/>
      <w:bookmarkEnd w:id="22"/>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4" w:name="sub_391217"/>
      <w:bookmarkEnd w:id="23"/>
      <w:r w:rsidRPr="00D924AF">
        <w:rPr>
          <w:rFonts w:ascii="Times New Roman" w:eastAsia="Calibri" w:hAnsi="Times New Roman" w:cs="Times New Roman"/>
          <w:sz w:val="16"/>
          <w:szCs w:val="16"/>
        </w:rPr>
        <w:t>31. Победителем аукциона признается участник аукциона, предложивший наибольший сумму за земельный участок.</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5" w:name="sub_391218"/>
      <w:bookmarkEnd w:id="24"/>
      <w:r w:rsidRPr="00D924AF">
        <w:rPr>
          <w:rFonts w:ascii="Times New Roman" w:eastAsia="Calibri" w:hAnsi="Times New Roman" w:cs="Times New Roman"/>
          <w:sz w:val="16"/>
          <w:szCs w:val="16"/>
        </w:rPr>
        <w:t>32.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6" w:name="sub_391219"/>
      <w:bookmarkEnd w:id="25"/>
      <w:r w:rsidRPr="00D924AF">
        <w:rPr>
          <w:rFonts w:ascii="Times New Roman" w:eastAsia="Calibri" w:hAnsi="Times New Roman" w:cs="Times New Roman"/>
          <w:sz w:val="16"/>
          <w:szCs w:val="16"/>
        </w:rPr>
        <w:t>33.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7" w:name="sub_391220"/>
      <w:bookmarkEnd w:id="26"/>
      <w:r w:rsidRPr="00D924AF">
        <w:rPr>
          <w:rFonts w:ascii="Times New Roman" w:eastAsia="Calibri" w:hAnsi="Times New Roman" w:cs="Times New Roman"/>
          <w:sz w:val="16"/>
          <w:szCs w:val="16"/>
        </w:rPr>
        <w:t xml:space="preserve">34.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 продажи земельного участка в десятидневный срок со дня составления протокола о результатах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7" w:history="1">
        <w:r w:rsidRPr="00D924AF">
          <w:rPr>
            <w:rFonts w:ascii="Times New Roman" w:eastAsia="Calibri" w:hAnsi="Times New Roman" w:cs="Times New Roman"/>
            <w:color w:val="0000FF"/>
            <w:sz w:val="16"/>
            <w:szCs w:val="16"/>
            <w:u w:val="single"/>
          </w:rPr>
          <w:t>официальном сайте</w:t>
        </w:r>
      </w:hyperlink>
      <w:r w:rsidRPr="00D924AF">
        <w:rPr>
          <w:rFonts w:ascii="Times New Roman" w:eastAsia="Calibri" w:hAnsi="Times New Roman" w:cs="Times New Roman"/>
          <w:sz w:val="16"/>
          <w:szCs w:val="16"/>
        </w:rPr>
        <w:t>.</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8" w:name="sub_391221"/>
      <w:bookmarkEnd w:id="27"/>
      <w:r w:rsidRPr="00D924AF">
        <w:rPr>
          <w:rFonts w:ascii="Times New Roman" w:eastAsia="Calibri" w:hAnsi="Times New Roman" w:cs="Times New Roman"/>
          <w:sz w:val="16"/>
          <w:szCs w:val="16"/>
        </w:rPr>
        <w:t xml:space="preserve">35. Задаток, внесенный лицом, признанным победителем аукциона, задаток, внесенный иным лицом, с которым  заключается договор   купли продажи земельного участка    засчитываются в счет арендной платы за него. </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lastRenderedPageBreak/>
        <w:t>Задатки, внесенные этими лицами, не заключившими в установленном настоящей статьей порядке   договора купли продажи земельного участка вследствие уклонения от заключения указанных договоров, не возвращаются.</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9" w:name="sub_391222"/>
      <w:bookmarkEnd w:id="28"/>
      <w:r w:rsidRPr="00D924AF">
        <w:rPr>
          <w:rFonts w:ascii="Times New Roman" w:eastAsia="Calibri" w:hAnsi="Times New Roman" w:cs="Times New Roman"/>
          <w:sz w:val="16"/>
          <w:szCs w:val="16"/>
        </w:rPr>
        <w:t xml:space="preserve">36. </w:t>
      </w:r>
      <w:bookmarkStart w:id="30" w:name="sub_391223"/>
      <w:bookmarkEnd w:id="29"/>
      <w:r w:rsidRPr="00D924AF">
        <w:rPr>
          <w:rFonts w:ascii="Times New Roman" w:eastAsia="Calibri" w:hAnsi="Times New Roman" w:cs="Times New Roman"/>
          <w:sz w:val="16"/>
          <w:szCs w:val="16"/>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 продажи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1" w:name="sub_391225"/>
      <w:bookmarkEnd w:id="30"/>
      <w:r w:rsidRPr="00D924AF">
        <w:rPr>
          <w:rFonts w:ascii="Times New Roman" w:eastAsia="Calibri" w:hAnsi="Times New Roman" w:cs="Times New Roman"/>
          <w:sz w:val="16"/>
          <w:szCs w:val="16"/>
        </w:rPr>
        <w:t>37. Если договор купли продажи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2" w:name="sub_391226"/>
      <w:bookmarkEnd w:id="31"/>
      <w:r w:rsidRPr="00D924AF">
        <w:rPr>
          <w:rFonts w:ascii="Times New Roman" w:eastAsia="Calibri" w:hAnsi="Times New Roman" w:cs="Times New Roman"/>
          <w:sz w:val="16"/>
          <w:szCs w:val="16"/>
        </w:rPr>
        <w:t>38.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 продажи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3" w:name="sub_391227"/>
      <w:bookmarkEnd w:id="32"/>
      <w:r w:rsidRPr="00D924AF">
        <w:rPr>
          <w:rFonts w:ascii="Times New Roman" w:eastAsia="Calibri" w:hAnsi="Times New Roman" w:cs="Times New Roman"/>
          <w:sz w:val="16"/>
          <w:szCs w:val="16"/>
        </w:rPr>
        <w:t>39. Сведения о победителях аукционов, уклонившихся от заключения  договора купли продажи земельного участка, являющегося предметом аукциона, и об иных лицах, с которыми заключается   договор купли продажи земельного участка и которые уклонились от их заключения, включаются в реестр недобросовестных участников аукциона.</w:t>
      </w:r>
    </w:p>
    <w:bookmarkEnd w:id="33"/>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924AF">
        <w:rPr>
          <w:rFonts w:ascii="Times New Roman" w:eastAsia="Times New Roman" w:hAnsi="Times New Roman" w:cs="Times New Roman"/>
          <w:bCs/>
          <w:color w:val="000000"/>
          <w:sz w:val="16"/>
          <w:szCs w:val="16"/>
          <w:lang w:eastAsia="ar-SA"/>
        </w:rPr>
        <w:t>Приложение 1</w:t>
      </w:r>
    </w:p>
    <w:p w:rsidR="00D924AF" w:rsidRPr="00D924AF" w:rsidRDefault="00D924AF" w:rsidP="00E8121D">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924AF">
        <w:rPr>
          <w:rFonts w:ascii="Times New Roman" w:eastAsia="Times New Roman" w:hAnsi="Times New Roman" w:cs="Times New Roman"/>
          <w:bCs/>
          <w:color w:val="000000"/>
          <w:sz w:val="16"/>
          <w:szCs w:val="16"/>
          <w:lang w:eastAsia="ar-SA"/>
        </w:rPr>
        <w:t xml:space="preserve"> к аукционной документации</w:t>
      </w:r>
    </w:p>
    <w:p w:rsidR="00D924AF" w:rsidRPr="00D924AF" w:rsidRDefault="00D924AF" w:rsidP="00E8121D">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p>
    <w:p w:rsidR="00D924AF" w:rsidRPr="00D924AF" w:rsidRDefault="00D924AF" w:rsidP="00E8121D">
      <w:pPr>
        <w:shd w:val="clear" w:color="auto" w:fill="FFFFFF"/>
        <w:suppressAutoHyphens/>
        <w:spacing w:after="0" w:line="240" w:lineRule="auto"/>
        <w:jc w:val="center"/>
        <w:rPr>
          <w:rFonts w:ascii="Times New Roman" w:eastAsia="Times New Roman" w:hAnsi="Times New Roman" w:cs="Times New Roman"/>
          <w:b/>
          <w:bCs/>
          <w:color w:val="000000"/>
          <w:sz w:val="16"/>
          <w:szCs w:val="16"/>
          <w:lang w:eastAsia="ar-SA"/>
        </w:rPr>
      </w:pPr>
    </w:p>
    <w:p w:rsidR="00D924AF" w:rsidRPr="00D924AF" w:rsidRDefault="00D924AF" w:rsidP="00E8121D">
      <w:pPr>
        <w:shd w:val="clear" w:color="auto" w:fill="FFFFFF"/>
        <w:suppressAutoHyphens/>
        <w:spacing w:after="0" w:line="240" w:lineRule="auto"/>
        <w:jc w:val="center"/>
        <w:rPr>
          <w:rFonts w:ascii="Times New Roman" w:eastAsia="Times New Roman" w:hAnsi="Times New Roman" w:cs="Times New Roman"/>
          <w:b/>
          <w:bCs/>
          <w:color w:val="000000"/>
          <w:sz w:val="16"/>
          <w:szCs w:val="16"/>
          <w:lang w:eastAsia="ar-SA"/>
        </w:rPr>
      </w:pPr>
      <w:r w:rsidRPr="00D924AF">
        <w:rPr>
          <w:rFonts w:ascii="Times New Roman" w:eastAsia="Times New Roman" w:hAnsi="Times New Roman" w:cs="Times New Roman"/>
          <w:b/>
          <w:bCs/>
          <w:color w:val="000000"/>
          <w:sz w:val="16"/>
          <w:szCs w:val="16"/>
          <w:lang w:eastAsia="ar-SA"/>
        </w:rPr>
        <w:t xml:space="preserve">ЗАЯВКА </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bCs/>
          <w:kern w:val="36"/>
          <w:sz w:val="16"/>
          <w:szCs w:val="16"/>
          <w:lang w:eastAsia="ar-SA"/>
        </w:rPr>
        <w:t xml:space="preserve">на участие в открытом аукционе  </w:t>
      </w:r>
      <w:r w:rsidRPr="00D924AF">
        <w:rPr>
          <w:rFonts w:ascii="Times New Roman" w:eastAsia="Times New Roman" w:hAnsi="Times New Roman" w:cs="Times New Roman"/>
          <w:b/>
          <w:sz w:val="16"/>
          <w:szCs w:val="16"/>
          <w:lang w:eastAsia="ar-SA"/>
        </w:rPr>
        <w:t>по продаже   земельного   участка</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p>
    <w:p w:rsidR="00D924AF" w:rsidRPr="00D924AF" w:rsidRDefault="00D924AF" w:rsidP="00E8121D">
      <w:pPr>
        <w:spacing w:after="0" w:line="240" w:lineRule="auto"/>
        <w:outlineLvl w:val="1"/>
        <w:rPr>
          <w:rFonts w:ascii="Times New Roman" w:eastAsia="Calibri" w:hAnsi="Times New Roman" w:cs="Times New Roman"/>
          <w:bCs/>
          <w:kern w:val="36"/>
          <w:sz w:val="16"/>
          <w:szCs w:val="16"/>
        </w:rPr>
      </w:pPr>
      <w:r w:rsidRPr="00D924AF">
        <w:rPr>
          <w:rFonts w:ascii="Times New Roman" w:eastAsia="Calibri" w:hAnsi="Times New Roman" w:cs="Times New Roman"/>
          <w:bCs/>
          <w:kern w:val="36"/>
          <w:sz w:val="16"/>
          <w:szCs w:val="16"/>
        </w:rPr>
        <w:t>(На бланке участника                                                                                  Дата, исх №)</w:t>
      </w:r>
    </w:p>
    <w:p w:rsidR="00D924AF" w:rsidRPr="00D924AF" w:rsidRDefault="00D924AF" w:rsidP="00E8121D">
      <w:pPr>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b/>
          <w:color w:val="000000"/>
          <w:sz w:val="16"/>
          <w:szCs w:val="16"/>
          <w:lang w:eastAsia="ar-SA"/>
        </w:rPr>
        <w:t xml:space="preserve">          </w:t>
      </w:r>
      <w:r w:rsidRPr="00D924AF">
        <w:rPr>
          <w:rFonts w:ascii="Times New Roman" w:eastAsia="Times New Roman" w:hAnsi="Times New Roman" w:cs="Times New Roman"/>
          <w:color w:val="000000"/>
          <w:sz w:val="16"/>
          <w:szCs w:val="16"/>
          <w:lang w:eastAsia="ar-SA"/>
        </w:rPr>
        <w:t>1. Изучив   аукционную документацию по проведению открытого аукциона</w:t>
      </w:r>
      <w:r w:rsidRPr="00D924AF">
        <w:rPr>
          <w:rFonts w:ascii="Times New Roman" w:eastAsia="Times New Roman" w:hAnsi="Times New Roman" w:cs="Times New Roman"/>
          <w:bCs/>
          <w:kern w:val="36"/>
          <w:sz w:val="16"/>
          <w:szCs w:val="16"/>
          <w:lang w:eastAsia="ar-SA"/>
        </w:rPr>
        <w:t xml:space="preserve"> </w:t>
      </w:r>
      <w:r w:rsidRPr="00D924AF">
        <w:rPr>
          <w:rFonts w:ascii="Times New Roman" w:eastAsia="Times New Roman" w:hAnsi="Times New Roman" w:cs="Times New Roman"/>
          <w:sz w:val="16"/>
          <w:szCs w:val="16"/>
          <w:lang w:eastAsia="ar-SA"/>
        </w:rPr>
        <w:t>по продаже  земельного  участка,</w:t>
      </w:r>
      <w:r w:rsidRPr="00D924AF">
        <w:rPr>
          <w:rFonts w:ascii="Times New Roman" w:eastAsia="Times New Roman" w:hAnsi="Times New Roman" w:cs="Times New Roman"/>
          <w:color w:val="000000"/>
          <w:sz w:val="16"/>
          <w:szCs w:val="16"/>
          <w:lang w:eastAsia="ar-SA"/>
        </w:rPr>
        <w:t xml:space="preserve"> а также    применимые    к    данному    аукциону    законодательство    и    нормативно-правовые  акты_________________________________________________________________________</w:t>
      </w:r>
      <w:r w:rsidRPr="00D924AF">
        <w:rPr>
          <w:rFonts w:ascii="Times New Roman" w:eastAsia="Times New Roman" w:hAnsi="Times New Roman" w:cs="Times New Roman"/>
          <w:sz w:val="16"/>
          <w:szCs w:val="16"/>
          <w:lang w:eastAsia="ar-SA"/>
        </w:rPr>
        <w:tab/>
      </w:r>
      <w:r w:rsidRPr="00D924AF">
        <w:rPr>
          <w:rFonts w:ascii="Times New Roman" w:eastAsia="Times New Roman" w:hAnsi="Times New Roman" w:cs="Times New Roman"/>
          <w:sz w:val="16"/>
          <w:szCs w:val="16"/>
          <w:lang w:eastAsia="ar-SA"/>
        </w:rPr>
        <w:tab/>
      </w:r>
      <w:r w:rsidRPr="00D924AF">
        <w:rPr>
          <w:rFonts w:ascii="Times New Roman" w:eastAsia="Times New Roman" w:hAnsi="Times New Roman" w:cs="Times New Roman"/>
          <w:sz w:val="16"/>
          <w:szCs w:val="16"/>
          <w:lang w:eastAsia="ar-SA"/>
        </w:rPr>
        <w:tab/>
      </w:r>
      <w:r w:rsidRPr="00D924AF">
        <w:rPr>
          <w:rFonts w:ascii="Times New Roman" w:eastAsia="Times New Roman" w:hAnsi="Times New Roman" w:cs="Times New Roman"/>
          <w:sz w:val="16"/>
          <w:szCs w:val="16"/>
          <w:lang w:eastAsia="ar-SA"/>
        </w:rPr>
        <w:tab/>
      </w:r>
      <w:r w:rsidRPr="00D924AF">
        <w:rPr>
          <w:rFonts w:ascii="Times New Roman" w:eastAsia="Times New Roman" w:hAnsi="Times New Roman" w:cs="Times New Roman"/>
          <w:sz w:val="16"/>
          <w:szCs w:val="16"/>
          <w:lang w:eastAsia="ar-SA"/>
        </w:rPr>
        <w:tab/>
        <w:t xml:space="preserve">  (наименование участника аукциона)</w:t>
      </w:r>
    </w:p>
    <w:p w:rsidR="00D924AF" w:rsidRPr="00D924AF" w:rsidRDefault="00D924AF" w:rsidP="00E8121D">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6"/>
          <w:szCs w:val="16"/>
          <w:lang w:eastAsia="ar-SA"/>
        </w:rPr>
      </w:pPr>
      <w:r w:rsidRPr="00D924AF">
        <w:rPr>
          <w:rFonts w:ascii="Times New Roman" w:eastAsia="Times New Roman" w:hAnsi="Times New Roman" w:cs="Times New Roman"/>
          <w:color w:val="000000"/>
          <w:sz w:val="16"/>
          <w:szCs w:val="16"/>
          <w:lang w:eastAsia="ar-SA"/>
        </w:rPr>
        <w:t>в лице_______________________________________________________________________,</w:t>
      </w:r>
    </w:p>
    <w:p w:rsidR="00D924AF" w:rsidRPr="00D924AF" w:rsidRDefault="00D924AF" w:rsidP="00E8121D">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6"/>
          <w:szCs w:val="16"/>
          <w:lang w:eastAsia="ar-SA"/>
        </w:rPr>
      </w:pPr>
      <w:r w:rsidRPr="00D924AF">
        <w:rPr>
          <w:rFonts w:ascii="Times New Roman" w:eastAsia="Times New Roman" w:hAnsi="Times New Roman" w:cs="Times New Roman"/>
          <w:color w:val="000000"/>
          <w:sz w:val="16"/>
          <w:szCs w:val="16"/>
          <w:lang w:eastAsia="ar-SA"/>
        </w:rPr>
        <w:t xml:space="preserve">                                                         (должность, ФИО)</w:t>
      </w:r>
    </w:p>
    <w:p w:rsidR="00D924AF" w:rsidRPr="00D924AF" w:rsidRDefault="00D924AF" w:rsidP="00E8121D">
      <w:pPr>
        <w:shd w:val="clear" w:color="auto" w:fill="FFFFFF"/>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сообщает о  согласии  участвовать  в  аукционе  на условиях,  установленных  в  указанных  выше документах, и направляет настоящую заявку.</w:t>
      </w:r>
    </w:p>
    <w:p w:rsidR="00D924AF" w:rsidRPr="00D924AF" w:rsidRDefault="00D924AF" w:rsidP="00E8121D">
      <w:pPr>
        <w:shd w:val="clear" w:color="auto" w:fill="FFFFFF"/>
        <w:suppressAutoHyphens/>
        <w:spacing w:after="0" w:line="240" w:lineRule="auto"/>
        <w:ind w:firstLine="581"/>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2.</w:t>
      </w:r>
      <w:r w:rsidRPr="00D924AF">
        <w:rPr>
          <w:rFonts w:ascii="Times New Roman" w:eastAsia="Times New Roman" w:hAnsi="Times New Roman" w:cs="Times New Roman"/>
          <w:i/>
          <w:iCs/>
          <w:color w:val="000000"/>
          <w:sz w:val="16"/>
          <w:szCs w:val="16"/>
          <w:lang w:eastAsia="ar-SA"/>
        </w:rPr>
        <w:t xml:space="preserve"> </w:t>
      </w:r>
      <w:r w:rsidRPr="00D924AF">
        <w:rPr>
          <w:rFonts w:ascii="Times New Roman" w:eastAsia="Times New Roman" w:hAnsi="Times New Roman" w:cs="Times New Roman"/>
          <w:iCs/>
          <w:color w:val="000000"/>
          <w:sz w:val="16"/>
          <w:szCs w:val="16"/>
          <w:lang w:eastAsia="ar-SA"/>
        </w:rPr>
        <w:t>С</w:t>
      </w:r>
      <w:r w:rsidRPr="00D924AF">
        <w:rPr>
          <w:rFonts w:ascii="Times New Roman" w:eastAsia="Times New Roman" w:hAnsi="Times New Roman" w:cs="Times New Roman"/>
          <w:color w:val="000000"/>
          <w:sz w:val="16"/>
          <w:szCs w:val="16"/>
          <w:lang w:eastAsia="ar-SA"/>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D924AF" w:rsidRPr="00D924AF" w:rsidRDefault="00D924AF" w:rsidP="00E8121D">
      <w:pPr>
        <w:shd w:val="clear" w:color="auto" w:fill="FFFFFF"/>
        <w:tabs>
          <w:tab w:val="left" w:pos="816"/>
        </w:tabs>
        <w:suppressAutoHyphens/>
        <w:spacing w:after="0" w:line="240" w:lineRule="auto"/>
        <w:ind w:firstLine="586"/>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3.</w:t>
      </w:r>
      <w:r w:rsidRPr="00D924AF">
        <w:rPr>
          <w:rFonts w:ascii="Times New Roman" w:eastAsia="Times New Roman" w:hAnsi="Times New Roman" w:cs="Times New Roman"/>
          <w:color w:val="000000"/>
          <w:sz w:val="16"/>
          <w:szCs w:val="16"/>
          <w:lang w:eastAsia="ar-SA"/>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D924AF">
        <w:rPr>
          <w:rFonts w:ascii="Times New Roman" w:eastAsia="Times New Roman" w:hAnsi="Times New Roman" w:cs="Times New Roman"/>
          <w:sz w:val="16"/>
          <w:szCs w:val="16"/>
          <w:lang w:eastAsia="ar-SA"/>
        </w:rPr>
        <w:t xml:space="preserve"> </w:t>
      </w:r>
      <w:r w:rsidRPr="00D924AF">
        <w:rPr>
          <w:rFonts w:ascii="Times New Roman" w:eastAsia="Times New Roman" w:hAnsi="Times New Roman" w:cs="Times New Roman"/>
          <w:color w:val="000000"/>
          <w:sz w:val="16"/>
          <w:szCs w:val="16"/>
          <w:lang w:eastAsia="ar-SA"/>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D924AF" w:rsidRPr="00D924AF" w:rsidRDefault="00D924AF" w:rsidP="00E8121D">
      <w:pPr>
        <w:widowControl w:val="0"/>
        <w:numPr>
          <w:ilvl w:val="0"/>
          <w:numId w:val="11"/>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16"/>
          <w:szCs w:val="16"/>
          <w:lang w:eastAsia="ar-SA"/>
        </w:rPr>
      </w:pPr>
      <w:r w:rsidRPr="00D924AF">
        <w:rPr>
          <w:rFonts w:ascii="Times New Roman" w:eastAsia="Times New Roman" w:hAnsi="Times New Roman" w:cs="Times New Roman"/>
          <w:color w:val="000000"/>
          <w:sz w:val="16"/>
          <w:szCs w:val="16"/>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D924AF">
        <w:rPr>
          <w:rFonts w:ascii="Times New Roman" w:eastAsia="Times New Roman" w:hAnsi="Times New Roman" w:cs="Times New Roman"/>
          <w:color w:val="000000"/>
          <w:sz w:val="16"/>
          <w:szCs w:val="16"/>
          <w:lang w:eastAsia="ar-SA"/>
        </w:rPr>
        <w:t xml:space="preserve">В случае, если наши предложения будут признаны лучшими, мы берем на себя обязательства подписать договор </w:t>
      </w:r>
      <w:r w:rsidRPr="00D924AF">
        <w:rPr>
          <w:rFonts w:ascii="Times New Roman" w:eastAsia="Times New Roman" w:hAnsi="Times New Roman" w:cs="Times New Roman"/>
          <w:sz w:val="16"/>
          <w:szCs w:val="16"/>
          <w:lang w:eastAsia="ar-SA"/>
        </w:rPr>
        <w:t xml:space="preserve"> купли продажи земельного участка из</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категории земель сельскохозяйственного назначения,  для сельскохозяйственного использования с кадастровым номером 13:06:0206002:422,  общей площадью 56202 кв.м.,</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расположенного по адресу: Республика Мордовия, Дубенский район, Кочкуровское сельское поселение, в</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color w:val="000000"/>
          <w:sz w:val="16"/>
          <w:szCs w:val="16"/>
          <w:lang w:eastAsia="ar-SA"/>
        </w:rPr>
        <w:t>соответствии  с требованиями  аукционной документации и  условиями  аукционного  предложения.</w:t>
      </w:r>
    </w:p>
    <w:p w:rsidR="00D924AF" w:rsidRPr="00D924AF" w:rsidRDefault="00D924AF" w:rsidP="00E8121D">
      <w:pPr>
        <w:shd w:val="clear" w:color="auto" w:fill="FFFFFF"/>
        <w:tabs>
          <w:tab w:val="left" w:pos="869"/>
          <w:tab w:val="left" w:leader="underscore" w:pos="8611"/>
        </w:tabs>
        <w:suppressAutoHyphens/>
        <w:spacing w:after="0" w:line="240" w:lineRule="auto"/>
        <w:ind w:firstLine="590"/>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6.</w:t>
      </w:r>
      <w:r w:rsidRPr="00D924AF">
        <w:rPr>
          <w:rFonts w:ascii="Times New Roman" w:eastAsia="Times New Roman" w:hAnsi="Times New Roman" w:cs="Times New Roman"/>
          <w:color w:val="000000"/>
          <w:sz w:val="16"/>
          <w:szCs w:val="16"/>
          <w:lang w:eastAsia="ar-SA"/>
        </w:rPr>
        <w:tab/>
        <w:t xml:space="preserve">Сообщаем, что  для  оперативного уведомления  нас  по  вопросам организационного характера и взаимодействия нами уполномочен </w:t>
      </w:r>
      <w:r w:rsidRPr="00D924AF">
        <w:rPr>
          <w:rFonts w:ascii="Times New Roman" w:eastAsia="Times New Roman" w:hAnsi="Times New Roman" w:cs="Times New Roman"/>
          <w:i/>
          <w:iCs/>
          <w:color w:val="000000"/>
          <w:sz w:val="16"/>
          <w:szCs w:val="16"/>
          <w:lang w:eastAsia="ar-SA"/>
        </w:rPr>
        <w:t>______________________________.</w:t>
      </w:r>
    </w:p>
    <w:p w:rsidR="00D924AF" w:rsidRPr="00D924AF" w:rsidRDefault="00D924AF" w:rsidP="00E8121D">
      <w:pPr>
        <w:shd w:val="clear" w:color="auto" w:fill="FFFFFF"/>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Все  сведения  о проведении аукциона просим сообщать уполномоченному лицу.</w:t>
      </w:r>
    </w:p>
    <w:p w:rsidR="00D924AF" w:rsidRPr="00D924AF" w:rsidRDefault="00D924AF" w:rsidP="00E8121D">
      <w:pPr>
        <w:shd w:val="clear" w:color="auto" w:fill="FFFFFF"/>
        <w:tabs>
          <w:tab w:val="left" w:pos="950"/>
          <w:tab w:val="left" w:leader="underscore" w:pos="7891"/>
          <w:tab w:val="left" w:leader="underscore" w:pos="9677"/>
        </w:tabs>
        <w:suppressAutoHyphens/>
        <w:spacing w:after="0" w:line="240" w:lineRule="auto"/>
        <w:ind w:firstLine="540"/>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7.</w:t>
      </w:r>
      <w:r w:rsidRPr="00D924AF">
        <w:rPr>
          <w:rFonts w:ascii="Times New Roman" w:eastAsia="Times New Roman" w:hAnsi="Times New Roman" w:cs="Times New Roman"/>
          <w:color w:val="000000"/>
          <w:sz w:val="16"/>
          <w:szCs w:val="16"/>
          <w:lang w:eastAsia="ar-SA"/>
        </w:rPr>
        <w:tab/>
        <w:t>Юридический и фактический адреса ________________________________, телефон____________, факс ___________,</w:t>
      </w:r>
      <w:r w:rsidRPr="00D924AF">
        <w:rPr>
          <w:rFonts w:ascii="Times New Roman" w:eastAsia="Times New Roman" w:hAnsi="Times New Roman" w:cs="Times New Roman"/>
          <w:sz w:val="16"/>
          <w:szCs w:val="16"/>
          <w:lang w:eastAsia="ar-SA"/>
        </w:rPr>
        <w:t xml:space="preserve"> </w:t>
      </w:r>
      <w:r w:rsidRPr="00D924AF">
        <w:rPr>
          <w:rFonts w:ascii="Times New Roman" w:eastAsia="Times New Roman" w:hAnsi="Times New Roman" w:cs="Times New Roman"/>
          <w:color w:val="000000"/>
          <w:sz w:val="16"/>
          <w:szCs w:val="16"/>
          <w:lang w:eastAsia="ar-SA"/>
        </w:rPr>
        <w:t>банковские реквизиты _____________________.</w:t>
      </w:r>
    </w:p>
    <w:p w:rsidR="00D924AF" w:rsidRPr="00D924AF" w:rsidRDefault="00D924AF" w:rsidP="00E8121D">
      <w:pPr>
        <w:shd w:val="clear" w:color="auto" w:fill="FFFFFF"/>
        <w:tabs>
          <w:tab w:val="left" w:leader="underscore" w:pos="8280"/>
        </w:tabs>
        <w:suppressAutoHyphens/>
        <w:spacing w:after="0" w:line="240" w:lineRule="auto"/>
        <w:ind w:firstLine="540"/>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8. К настоящей заявке прилагаются документы согласно описи на</w:t>
      </w:r>
      <w:r w:rsidRPr="00D924AF">
        <w:rPr>
          <w:rFonts w:ascii="Times New Roman" w:eastAsia="Times New Roman" w:hAnsi="Times New Roman" w:cs="Times New Roman"/>
          <w:color w:val="000000"/>
          <w:sz w:val="16"/>
          <w:szCs w:val="16"/>
          <w:lang w:eastAsia="ar-SA"/>
        </w:rPr>
        <w:tab/>
        <w:t>стр.</w:t>
      </w:r>
    </w:p>
    <w:p w:rsidR="00D924AF" w:rsidRPr="00D924AF" w:rsidRDefault="00D924AF" w:rsidP="00E8121D">
      <w:pPr>
        <w:shd w:val="clear" w:color="auto" w:fill="FFFFFF"/>
        <w:tabs>
          <w:tab w:val="left" w:leader="underscore" w:pos="8736"/>
        </w:tabs>
        <w:suppressAutoHyphens/>
        <w:spacing w:after="0" w:line="240" w:lineRule="auto"/>
        <w:rPr>
          <w:rFonts w:ascii="Times New Roman" w:eastAsia="Times New Roman" w:hAnsi="Times New Roman" w:cs="Times New Roman"/>
          <w:color w:val="000000"/>
          <w:sz w:val="16"/>
          <w:szCs w:val="16"/>
          <w:lang w:eastAsia="ar-SA"/>
        </w:rPr>
      </w:pPr>
    </w:p>
    <w:p w:rsidR="00D924AF" w:rsidRPr="00D924AF" w:rsidRDefault="00D924AF" w:rsidP="00E8121D">
      <w:pPr>
        <w:shd w:val="clear" w:color="auto" w:fill="FFFFFF"/>
        <w:tabs>
          <w:tab w:val="left" w:leader="underscore" w:pos="8736"/>
        </w:tabs>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Руководитель     организации</w:t>
      </w:r>
      <w:r w:rsidRPr="00D924AF">
        <w:rPr>
          <w:rFonts w:ascii="Times New Roman" w:eastAsia="Times New Roman" w:hAnsi="Times New Roman" w:cs="Times New Roman"/>
          <w:color w:val="000000"/>
          <w:sz w:val="16"/>
          <w:szCs w:val="16"/>
          <w:lang w:eastAsia="ar-SA"/>
        </w:rPr>
        <w:tab/>
      </w:r>
    </w:p>
    <w:p w:rsidR="00D924AF" w:rsidRPr="00D924AF" w:rsidRDefault="00D924AF" w:rsidP="00E8121D">
      <w:pPr>
        <w:suppressAutoHyphens/>
        <w:spacing w:after="0" w:line="240" w:lineRule="auto"/>
        <w:rPr>
          <w:rFonts w:ascii="Times New Roman" w:eastAsia="Times New Roman" w:hAnsi="Times New Roman" w:cs="Times New Roman"/>
          <w:color w:val="000000"/>
          <w:sz w:val="16"/>
          <w:szCs w:val="16"/>
          <w:lang w:eastAsia="ar-SA"/>
        </w:rPr>
      </w:pPr>
      <w:r w:rsidRPr="00D924AF">
        <w:rPr>
          <w:rFonts w:ascii="Times New Roman" w:eastAsia="Times New Roman" w:hAnsi="Times New Roman" w:cs="Times New Roman"/>
          <w:color w:val="000000"/>
          <w:sz w:val="16"/>
          <w:szCs w:val="16"/>
          <w:lang w:eastAsia="ar-SA"/>
        </w:rPr>
        <w:tab/>
      </w:r>
      <w:r w:rsidRPr="00D924AF">
        <w:rPr>
          <w:rFonts w:ascii="Times New Roman" w:eastAsia="Times New Roman" w:hAnsi="Times New Roman" w:cs="Times New Roman"/>
          <w:color w:val="000000"/>
          <w:sz w:val="16"/>
          <w:szCs w:val="16"/>
          <w:lang w:eastAsia="ar-SA"/>
        </w:rPr>
        <w:tab/>
        <w:t>МП</w:t>
      </w:r>
      <w:r w:rsidRPr="00D924AF">
        <w:rPr>
          <w:rFonts w:ascii="Times New Roman" w:eastAsia="Times New Roman" w:hAnsi="Times New Roman" w:cs="Times New Roman"/>
          <w:color w:val="000000"/>
          <w:sz w:val="16"/>
          <w:szCs w:val="16"/>
          <w:lang w:eastAsia="ar-SA"/>
        </w:rPr>
        <w:tab/>
      </w:r>
      <w:r w:rsidRPr="00D924AF">
        <w:rPr>
          <w:rFonts w:ascii="Times New Roman" w:eastAsia="Times New Roman" w:hAnsi="Times New Roman" w:cs="Times New Roman"/>
          <w:color w:val="000000"/>
          <w:sz w:val="16"/>
          <w:szCs w:val="16"/>
          <w:lang w:eastAsia="ar-SA"/>
        </w:rPr>
        <w:tab/>
      </w:r>
      <w:r w:rsidRPr="00D924AF">
        <w:rPr>
          <w:rFonts w:ascii="Times New Roman" w:eastAsia="Times New Roman" w:hAnsi="Times New Roman" w:cs="Times New Roman"/>
          <w:color w:val="000000"/>
          <w:sz w:val="16"/>
          <w:szCs w:val="16"/>
          <w:lang w:eastAsia="ar-SA"/>
        </w:rPr>
        <w:tab/>
      </w:r>
      <w:r w:rsidRPr="00D924AF">
        <w:rPr>
          <w:rFonts w:ascii="Times New Roman" w:eastAsia="Times New Roman" w:hAnsi="Times New Roman" w:cs="Times New Roman"/>
          <w:color w:val="000000"/>
          <w:sz w:val="16"/>
          <w:szCs w:val="16"/>
          <w:lang w:eastAsia="ar-SA"/>
        </w:rPr>
        <w:tab/>
        <w:t xml:space="preserve"> </w:t>
      </w:r>
      <w:r w:rsidRPr="00D924AF">
        <w:rPr>
          <w:rFonts w:ascii="Times New Roman" w:eastAsia="Times New Roman" w:hAnsi="Times New Roman" w:cs="Times New Roman"/>
          <w:color w:val="000000"/>
          <w:sz w:val="16"/>
          <w:szCs w:val="16"/>
          <w:lang w:eastAsia="ar-SA"/>
        </w:rPr>
        <w:tab/>
      </w:r>
      <w:r w:rsidRPr="00D924AF">
        <w:rPr>
          <w:rFonts w:ascii="Times New Roman" w:eastAsia="Times New Roman" w:hAnsi="Times New Roman" w:cs="Times New Roman"/>
          <w:color w:val="000000"/>
          <w:sz w:val="16"/>
          <w:szCs w:val="16"/>
          <w:lang w:eastAsia="ar-SA"/>
        </w:rPr>
        <w:tab/>
        <w:t>(ФИО, подпись)</w:t>
      </w: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w:t>
      </w: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p>
    <w:p w:rsidR="00D924AF" w:rsidRPr="00D924AF" w:rsidRDefault="00D924AF" w:rsidP="00E8121D">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924AF">
        <w:rPr>
          <w:rFonts w:ascii="Times New Roman" w:eastAsia="Times New Roman" w:hAnsi="Times New Roman" w:cs="Times New Roman"/>
          <w:bCs/>
          <w:color w:val="000000"/>
          <w:sz w:val="16"/>
          <w:szCs w:val="16"/>
          <w:lang w:eastAsia="ar-SA"/>
        </w:rPr>
        <w:t>Приложение 2</w:t>
      </w:r>
    </w:p>
    <w:p w:rsidR="00D924AF" w:rsidRPr="00D924AF" w:rsidRDefault="00D924AF" w:rsidP="00E8121D">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924AF">
        <w:rPr>
          <w:rFonts w:ascii="Times New Roman" w:eastAsia="Times New Roman" w:hAnsi="Times New Roman" w:cs="Times New Roman"/>
          <w:bCs/>
          <w:color w:val="000000"/>
          <w:sz w:val="16"/>
          <w:szCs w:val="16"/>
          <w:lang w:eastAsia="ar-SA"/>
        </w:rPr>
        <w:t xml:space="preserve"> к аукционной документации</w:t>
      </w: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Для юридического лица </w:t>
      </w:r>
    </w:p>
    <w:p w:rsidR="00D924AF" w:rsidRPr="00D924AF" w:rsidRDefault="00D924AF" w:rsidP="00E8121D">
      <w:pPr>
        <w:suppressAutoHyphens/>
        <w:spacing w:after="0" w:line="240" w:lineRule="auto"/>
        <w:ind w:firstLine="539"/>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Анкета   участника   открытого  аукциона</w:t>
      </w: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4142"/>
        <w:gridCol w:w="4626"/>
      </w:tblGrid>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п/п</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Сведения о претенденте на участие в аукционе</w:t>
            </w: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1</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lastRenderedPageBreak/>
              <w:t>2</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3</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4</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5</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6</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7</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8</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9</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Факс</w:t>
            </w:r>
          </w:p>
        </w:tc>
        <w:tc>
          <w:tcPr>
            <w:tcW w:w="4860"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10</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bl>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______________________________</w:t>
      </w: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(подпись) М.П.                                                                                                                            (ФИО подписавшего лица, должность)</w:t>
      </w: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Для физического лица</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D924AF" w:rsidRPr="00D924AF" w:rsidTr="00C14A79">
        <w:tc>
          <w:tcPr>
            <w:tcW w:w="80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п/п</w:t>
            </w:r>
          </w:p>
        </w:tc>
        <w:tc>
          <w:tcPr>
            <w:tcW w:w="414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Сведения о претенденте на участие в аукционе</w:t>
            </w:r>
          </w:p>
        </w:tc>
      </w:tr>
      <w:tr w:rsidR="00D924AF" w:rsidRPr="00D924AF" w:rsidTr="00C14A79">
        <w:tc>
          <w:tcPr>
            <w:tcW w:w="80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1</w:t>
            </w:r>
          </w:p>
        </w:tc>
        <w:tc>
          <w:tcPr>
            <w:tcW w:w="414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ФИО</w:t>
            </w:r>
          </w:p>
        </w:tc>
        <w:tc>
          <w:tcPr>
            <w:tcW w:w="4615"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0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w:t>
            </w:r>
          </w:p>
        </w:tc>
        <w:tc>
          <w:tcPr>
            <w:tcW w:w="414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0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3</w:t>
            </w:r>
          </w:p>
        </w:tc>
        <w:tc>
          <w:tcPr>
            <w:tcW w:w="414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0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4</w:t>
            </w:r>
          </w:p>
        </w:tc>
        <w:tc>
          <w:tcPr>
            <w:tcW w:w="414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0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5</w:t>
            </w:r>
          </w:p>
        </w:tc>
        <w:tc>
          <w:tcPr>
            <w:tcW w:w="414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0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6</w:t>
            </w:r>
          </w:p>
        </w:tc>
        <w:tc>
          <w:tcPr>
            <w:tcW w:w="414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0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7</w:t>
            </w:r>
          </w:p>
        </w:tc>
        <w:tc>
          <w:tcPr>
            <w:tcW w:w="414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Факс</w:t>
            </w:r>
          </w:p>
        </w:tc>
        <w:tc>
          <w:tcPr>
            <w:tcW w:w="4615"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0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8</w:t>
            </w:r>
          </w:p>
        </w:tc>
        <w:tc>
          <w:tcPr>
            <w:tcW w:w="414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bl>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______________________________</w:t>
      </w: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(подпись) М.П.                                                                                                                            (ФИО подписавшего лица)</w:t>
      </w: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924AF">
        <w:rPr>
          <w:rFonts w:ascii="Times New Roman" w:eastAsia="Times New Roman" w:hAnsi="Times New Roman" w:cs="Times New Roman"/>
          <w:bCs/>
          <w:color w:val="000000"/>
          <w:sz w:val="16"/>
          <w:szCs w:val="16"/>
          <w:lang w:eastAsia="ar-SA"/>
        </w:rPr>
        <w:t>Приложение 3</w:t>
      </w:r>
    </w:p>
    <w:p w:rsidR="00D924AF" w:rsidRPr="00D924AF" w:rsidRDefault="00D924AF" w:rsidP="00E8121D">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924AF">
        <w:rPr>
          <w:rFonts w:ascii="Times New Roman" w:eastAsia="Times New Roman" w:hAnsi="Times New Roman" w:cs="Times New Roman"/>
          <w:bCs/>
          <w:color w:val="000000"/>
          <w:sz w:val="16"/>
          <w:szCs w:val="16"/>
          <w:lang w:eastAsia="ar-SA"/>
        </w:rPr>
        <w:t xml:space="preserve"> к аукционной документации</w:t>
      </w:r>
    </w:p>
    <w:p w:rsidR="00D924AF" w:rsidRPr="00D924AF" w:rsidRDefault="00D924AF" w:rsidP="00E8121D">
      <w:pPr>
        <w:suppressAutoHyphens/>
        <w:spacing w:after="0" w:line="240" w:lineRule="auto"/>
        <w:jc w:val="right"/>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right"/>
        <w:rPr>
          <w:rFonts w:ascii="Times New Roman" w:eastAsia="Times New Roman" w:hAnsi="Times New Roman" w:cs="Times New Roman"/>
          <w:b/>
          <w:sz w:val="16"/>
          <w:szCs w:val="16"/>
          <w:lang w:eastAsia="ar-SA"/>
        </w:rPr>
      </w:pPr>
    </w:p>
    <w:p w:rsidR="00D924AF" w:rsidRPr="00D924AF" w:rsidRDefault="00D924AF" w:rsidP="00E8121D">
      <w:pPr>
        <w:suppressAutoHyphens/>
        <w:spacing w:after="0" w:line="240" w:lineRule="auto"/>
        <w:jc w:val="right"/>
        <w:rPr>
          <w:rFonts w:ascii="Times New Roman" w:eastAsia="Times New Roman" w:hAnsi="Times New Roman" w:cs="Times New Roman"/>
          <w:b/>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bCs/>
          <w:sz w:val="16"/>
          <w:szCs w:val="16"/>
          <w:lang w:eastAsia="ar-SA"/>
        </w:rPr>
      </w:pPr>
      <w:r w:rsidRPr="00D924AF">
        <w:rPr>
          <w:rFonts w:ascii="Times New Roman" w:eastAsia="Times New Roman" w:hAnsi="Times New Roman" w:cs="Times New Roman"/>
          <w:bCs/>
          <w:sz w:val="16"/>
          <w:szCs w:val="16"/>
          <w:lang w:eastAsia="ar-SA"/>
        </w:rPr>
        <w:t>АУКЦИОННОЕ   ПРЕДЛОЖЕНИЕ  УЧАСТНИКА</w:t>
      </w:r>
    </w:p>
    <w:p w:rsidR="00D924AF" w:rsidRPr="00D924AF" w:rsidRDefault="00D924AF" w:rsidP="00E8121D">
      <w:pPr>
        <w:suppressAutoHyphens/>
        <w:spacing w:after="0" w:line="240" w:lineRule="auto"/>
        <w:jc w:val="center"/>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b/>
          <w:bCs/>
          <w:sz w:val="16"/>
          <w:szCs w:val="16"/>
          <w:lang w:eastAsia="ar-SA"/>
        </w:rPr>
        <w:t>_____________________________________________________________________________                                                       (наименование участника аукциона)</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По продаже земельного участка из</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категории земель сельскохозяйственного назначения,  для сельскохозяйственного использования с кадастровым номером 13:06:0206002:422,  общей площадью 56202 кв.м.,</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расположенного по адресу: Республика Мордовия, Дубенский район, Кочкуровское сельское поселение.</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D924AF" w:rsidRPr="00D924AF" w:rsidTr="00C14A79">
        <w:trPr>
          <w:trHeight w:val="264"/>
        </w:trPr>
        <w:tc>
          <w:tcPr>
            <w:tcW w:w="1109"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w:t>
            </w:r>
          </w:p>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п/п</w:t>
            </w:r>
          </w:p>
        </w:tc>
        <w:tc>
          <w:tcPr>
            <w:tcW w:w="7079"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Значение, предлагаемое участником аукциона, руб.</w:t>
            </w:r>
          </w:p>
        </w:tc>
      </w:tr>
      <w:tr w:rsidR="00D924AF" w:rsidRPr="00D924AF" w:rsidTr="00C14A79">
        <w:trPr>
          <w:trHeight w:val="264"/>
        </w:trPr>
        <w:tc>
          <w:tcPr>
            <w:tcW w:w="1109"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1</w:t>
            </w:r>
          </w:p>
        </w:tc>
        <w:tc>
          <w:tcPr>
            <w:tcW w:w="7079"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bCs/>
                <w:sz w:val="16"/>
                <w:szCs w:val="16"/>
              </w:rPr>
              <w:t>Начальная цена  предмета аукциона по продаже земельного участка    -  сумма за земельный участок</w:t>
            </w:r>
            <w:r w:rsidRPr="00D924AF">
              <w:rPr>
                <w:rFonts w:ascii="Times New Roman" w:eastAsia="Times New Roman" w:hAnsi="Times New Roman" w:cs="Times New Roman"/>
                <w:sz w:val="16"/>
                <w:szCs w:val="16"/>
                <w:lang w:eastAsia="ar-SA"/>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bl>
    <w:p w:rsidR="00D924AF" w:rsidRPr="00D924AF" w:rsidRDefault="00D924AF" w:rsidP="00E8121D">
      <w:pPr>
        <w:shd w:val="clear" w:color="auto" w:fill="FFFFFF"/>
        <w:tabs>
          <w:tab w:val="left" w:leader="underscore" w:pos="8736"/>
        </w:tabs>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ab/>
      </w:r>
    </w:p>
    <w:p w:rsidR="00D924AF" w:rsidRPr="00D924AF" w:rsidRDefault="00D924AF" w:rsidP="00E8121D">
      <w:pPr>
        <w:suppressAutoHyphens/>
        <w:spacing w:after="0" w:line="240" w:lineRule="auto"/>
        <w:rPr>
          <w:rFonts w:ascii="Times New Roman" w:eastAsia="Times New Roman" w:hAnsi="Times New Roman" w:cs="Times New Roman"/>
          <w:color w:val="000000"/>
          <w:sz w:val="16"/>
          <w:szCs w:val="16"/>
          <w:lang w:eastAsia="ar-SA"/>
        </w:rPr>
      </w:pPr>
      <w:r w:rsidRPr="00D924AF">
        <w:rPr>
          <w:rFonts w:ascii="Times New Roman" w:eastAsia="Times New Roman" w:hAnsi="Times New Roman" w:cs="Times New Roman"/>
          <w:color w:val="000000"/>
          <w:sz w:val="16"/>
          <w:szCs w:val="16"/>
          <w:lang w:eastAsia="ar-SA"/>
        </w:rPr>
        <w:tab/>
      </w:r>
      <w:r w:rsidRPr="00D924AF">
        <w:rPr>
          <w:rFonts w:ascii="Times New Roman" w:eastAsia="Times New Roman" w:hAnsi="Times New Roman" w:cs="Times New Roman"/>
          <w:color w:val="000000"/>
          <w:sz w:val="16"/>
          <w:szCs w:val="16"/>
          <w:lang w:eastAsia="ar-SA"/>
        </w:rPr>
        <w:tab/>
        <w:t>МП</w:t>
      </w:r>
      <w:r w:rsidRPr="00D924AF">
        <w:rPr>
          <w:rFonts w:ascii="Times New Roman" w:eastAsia="Times New Roman" w:hAnsi="Times New Roman" w:cs="Times New Roman"/>
          <w:color w:val="000000"/>
          <w:sz w:val="16"/>
          <w:szCs w:val="16"/>
          <w:lang w:eastAsia="ar-SA"/>
        </w:rPr>
        <w:tab/>
      </w:r>
      <w:r w:rsidRPr="00D924AF">
        <w:rPr>
          <w:rFonts w:ascii="Times New Roman" w:eastAsia="Times New Roman" w:hAnsi="Times New Roman" w:cs="Times New Roman"/>
          <w:color w:val="000000"/>
          <w:sz w:val="16"/>
          <w:szCs w:val="16"/>
          <w:lang w:eastAsia="ar-SA"/>
        </w:rPr>
        <w:tab/>
      </w:r>
      <w:r w:rsidRPr="00D924AF">
        <w:rPr>
          <w:rFonts w:ascii="Times New Roman" w:eastAsia="Times New Roman" w:hAnsi="Times New Roman" w:cs="Times New Roman"/>
          <w:color w:val="000000"/>
          <w:sz w:val="16"/>
          <w:szCs w:val="16"/>
          <w:lang w:eastAsia="ar-SA"/>
        </w:rPr>
        <w:tab/>
      </w:r>
      <w:r w:rsidRPr="00D924AF">
        <w:rPr>
          <w:rFonts w:ascii="Times New Roman" w:eastAsia="Times New Roman" w:hAnsi="Times New Roman" w:cs="Times New Roman"/>
          <w:color w:val="000000"/>
          <w:sz w:val="16"/>
          <w:szCs w:val="16"/>
          <w:lang w:eastAsia="ar-SA"/>
        </w:rPr>
        <w:tab/>
        <w:t xml:space="preserve"> </w:t>
      </w:r>
      <w:r w:rsidRPr="00D924AF">
        <w:rPr>
          <w:rFonts w:ascii="Times New Roman" w:eastAsia="Times New Roman" w:hAnsi="Times New Roman" w:cs="Times New Roman"/>
          <w:color w:val="000000"/>
          <w:sz w:val="16"/>
          <w:szCs w:val="16"/>
          <w:lang w:eastAsia="ar-SA"/>
        </w:rPr>
        <w:tab/>
      </w:r>
      <w:r w:rsidRPr="00D924AF">
        <w:rPr>
          <w:rFonts w:ascii="Times New Roman" w:eastAsia="Times New Roman" w:hAnsi="Times New Roman" w:cs="Times New Roman"/>
          <w:color w:val="000000"/>
          <w:sz w:val="16"/>
          <w:szCs w:val="16"/>
          <w:lang w:eastAsia="ar-SA"/>
        </w:rPr>
        <w:tab/>
        <w:t>(ФИО, подпись)</w:t>
      </w:r>
    </w:p>
    <w:p w:rsidR="00D924AF" w:rsidRPr="00D924AF" w:rsidRDefault="00D924AF" w:rsidP="00E8121D">
      <w:pPr>
        <w:suppressAutoHyphens/>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 xml:space="preserve">      </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p>
    <w:p w:rsidR="00D924AF" w:rsidRPr="00D924AF" w:rsidRDefault="00D924AF" w:rsidP="00E8121D">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924AF">
        <w:rPr>
          <w:rFonts w:ascii="Times New Roman" w:eastAsia="Times New Roman" w:hAnsi="Times New Roman" w:cs="Times New Roman"/>
          <w:bCs/>
          <w:color w:val="000000"/>
          <w:sz w:val="16"/>
          <w:szCs w:val="16"/>
          <w:lang w:eastAsia="ar-SA"/>
        </w:rPr>
        <w:t>Приложение 4</w:t>
      </w:r>
    </w:p>
    <w:p w:rsidR="00D924AF" w:rsidRPr="00D924AF" w:rsidRDefault="00D924AF" w:rsidP="00E8121D">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924AF">
        <w:rPr>
          <w:rFonts w:ascii="Times New Roman" w:eastAsia="Times New Roman" w:hAnsi="Times New Roman" w:cs="Times New Roman"/>
          <w:bCs/>
          <w:color w:val="000000"/>
          <w:sz w:val="16"/>
          <w:szCs w:val="16"/>
          <w:lang w:eastAsia="ar-SA"/>
        </w:rPr>
        <w:t xml:space="preserve"> к аукционной документации</w:t>
      </w:r>
    </w:p>
    <w:p w:rsidR="00D924AF" w:rsidRPr="00D924AF" w:rsidRDefault="00D924AF" w:rsidP="00E8121D">
      <w:pPr>
        <w:keepNext/>
        <w:suppressLineNumbers/>
        <w:spacing w:after="0" w:line="240" w:lineRule="auto"/>
        <w:ind w:firstLine="284"/>
        <w:jc w:val="center"/>
        <w:rPr>
          <w:rFonts w:ascii="Times New Roman" w:eastAsia="Times New Roman" w:hAnsi="Times New Roman" w:cs="Times New Roman"/>
          <w:b/>
          <w:bCs/>
          <w:iCs/>
          <w:sz w:val="16"/>
          <w:szCs w:val="16"/>
          <w:lang w:eastAsia="ar-SA"/>
        </w:rPr>
      </w:pPr>
      <w:r w:rsidRPr="00D924AF">
        <w:rPr>
          <w:rFonts w:ascii="Times New Roman" w:eastAsia="Times New Roman" w:hAnsi="Times New Roman" w:cs="Times New Roman"/>
          <w:b/>
          <w:bCs/>
          <w:iCs/>
          <w:sz w:val="16"/>
          <w:szCs w:val="16"/>
          <w:lang w:eastAsia="ar-SA"/>
        </w:rPr>
        <w:lastRenderedPageBreak/>
        <w:t>ОПИСЬ ДОКУМЕНТОВ</w:t>
      </w:r>
    </w:p>
    <w:p w:rsidR="00D924AF" w:rsidRPr="00D924AF" w:rsidRDefault="00D924AF" w:rsidP="00E8121D">
      <w:pPr>
        <w:keepNext/>
        <w:suppressLineNumbers/>
        <w:spacing w:after="0" w:line="240" w:lineRule="auto"/>
        <w:ind w:firstLine="284"/>
        <w:jc w:val="center"/>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lang w:eastAsia="ar-SA"/>
        </w:rPr>
        <w:t>входящих в состав заявки на участие в аукционе  по продаже земельного   участка</w:t>
      </w:r>
    </w:p>
    <w:p w:rsidR="00D924AF" w:rsidRPr="00D924AF" w:rsidRDefault="00D924AF" w:rsidP="00E8121D">
      <w:pPr>
        <w:keepNext/>
        <w:suppressLineNumbers/>
        <w:spacing w:after="0" w:line="240" w:lineRule="auto"/>
        <w:ind w:firstLine="284"/>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Участник__________________________________________________________________,</w:t>
      </w:r>
    </w:p>
    <w:p w:rsidR="00D924AF" w:rsidRPr="00D924AF" w:rsidRDefault="00D924AF" w:rsidP="00E8121D">
      <w:pPr>
        <w:keepNext/>
        <w:suppressLineNumbers/>
        <w:spacing w:after="0" w:line="240" w:lineRule="auto"/>
        <w:ind w:firstLine="284"/>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i/>
          <w:iCs/>
          <w:sz w:val="16"/>
          <w:szCs w:val="16"/>
          <w:lang w:eastAsia="ar-SA"/>
        </w:rPr>
        <w:t>(организационно-правовая форма, наименование- для юридического лица, Ф.И.О. - для физического лица)</w:t>
      </w:r>
    </w:p>
    <w:p w:rsidR="00D924AF" w:rsidRPr="00D924AF" w:rsidRDefault="00D924AF" w:rsidP="00E8121D">
      <w:pPr>
        <w:keepNext/>
        <w:suppressLineNumber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в лице______________________________________________________________________,</w:t>
      </w:r>
    </w:p>
    <w:p w:rsidR="00D924AF" w:rsidRPr="00D924AF" w:rsidRDefault="00D924AF" w:rsidP="00E8121D">
      <w:pPr>
        <w:keepNext/>
        <w:suppressLineNumbers/>
        <w:spacing w:after="0" w:line="240" w:lineRule="auto"/>
        <w:ind w:firstLine="284"/>
        <w:jc w:val="center"/>
        <w:rPr>
          <w:rFonts w:ascii="Times New Roman" w:eastAsia="Times New Roman" w:hAnsi="Times New Roman" w:cs="Times New Roman"/>
          <w:i/>
          <w:iCs/>
          <w:sz w:val="16"/>
          <w:szCs w:val="16"/>
          <w:lang w:eastAsia="ar-SA"/>
        </w:rPr>
      </w:pPr>
      <w:r w:rsidRPr="00D924AF">
        <w:rPr>
          <w:rFonts w:ascii="Times New Roman" w:eastAsia="Times New Roman" w:hAnsi="Times New Roman" w:cs="Times New Roman"/>
          <w:i/>
          <w:iCs/>
          <w:sz w:val="16"/>
          <w:szCs w:val="16"/>
          <w:lang w:eastAsia="ar-SA"/>
        </w:rPr>
        <w:t>(должность, Ф.И.О. уполномоченного лица заявителя)</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действующего на основании ___________________, подтверждает, что для участия в аукционе по продаже земельного участка из</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категории земель сельскохозяйственного назначения,  для сельскохозяйственного использования с кадастровым номером 13:06:0206002:422,  общей площадью 56202 кв.м.,</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Кочкуровское сельское поселение, </w:t>
      </w:r>
      <w:r w:rsidRPr="00D924AF">
        <w:rPr>
          <w:rFonts w:ascii="Times New Roman" w:eastAsia="Times New Roman" w:hAnsi="Times New Roman" w:cs="Times New Roman"/>
          <w:color w:val="000000"/>
          <w:sz w:val="16"/>
          <w:szCs w:val="16"/>
          <w:lang w:eastAsia="ar-SA"/>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D924AF" w:rsidRPr="00D924AF" w:rsidTr="00C14A79">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D924AF" w:rsidRPr="00D924AF" w:rsidRDefault="00D924AF" w:rsidP="00E8121D">
            <w:pPr>
              <w:keepNext/>
              <w:suppressLineNumbers/>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w:t>
            </w:r>
            <w:r w:rsidRPr="00D924AF">
              <w:rPr>
                <w:rFonts w:ascii="Times New Roman" w:eastAsia="Times New Roman" w:hAnsi="Times New Roman" w:cs="Times New Roman"/>
                <w:sz w:val="16"/>
                <w:szCs w:val="16"/>
                <w:lang w:eastAsia="ar-SA"/>
              </w:rPr>
              <w:t xml:space="preserve"> </w:t>
            </w:r>
            <w:r w:rsidRPr="00D924AF">
              <w:rPr>
                <w:rFonts w:ascii="Times New Roman" w:eastAsia="Times New Roman" w:hAnsi="Times New Roman" w:cs="Times New Roman"/>
                <w:bCs/>
                <w:color w:val="000000"/>
                <w:sz w:val="16"/>
                <w:szCs w:val="16"/>
                <w:lang w:eastAsia="ar-SA"/>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D924AF" w:rsidRPr="00D924AF" w:rsidRDefault="00D924AF" w:rsidP="00E8121D">
            <w:pPr>
              <w:keepNext/>
              <w:widowControl w:val="0"/>
              <w:suppressLineNumbers/>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bCs/>
                <w:color w:val="000000"/>
                <w:sz w:val="16"/>
                <w:szCs w:val="16"/>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D924AF" w:rsidRPr="00D924AF" w:rsidRDefault="00D924AF" w:rsidP="00E8121D">
            <w:pPr>
              <w:keepNext/>
              <w:widowControl w:val="0"/>
              <w:suppressLineNumbers/>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bCs/>
                <w:color w:val="000000"/>
                <w:sz w:val="16"/>
                <w:szCs w:val="16"/>
                <w:lang w:eastAsia="ar-SA"/>
              </w:rPr>
              <w:t>Количество листов в документе</w:t>
            </w:r>
          </w:p>
        </w:tc>
      </w:tr>
      <w:tr w:rsidR="00D924AF" w:rsidRPr="00D924AF" w:rsidTr="00C14A79">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D924AF" w:rsidRPr="00D924AF" w:rsidTr="00C14A7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D924AF" w:rsidRPr="00D924AF" w:rsidTr="00C14A7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D924AF" w:rsidRPr="00D924AF" w:rsidTr="00C14A7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D924AF" w:rsidRPr="00D924AF" w:rsidTr="00C14A7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D924AF" w:rsidRPr="00D924AF" w:rsidTr="00C14A79">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bCs/>
                <w:sz w:val="16"/>
                <w:szCs w:val="16"/>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bl>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p w:rsidR="00D924AF" w:rsidRPr="00D924AF" w:rsidRDefault="00D924AF" w:rsidP="00E8121D">
      <w:pPr>
        <w:keepNext/>
        <w:suppressLineNumbers/>
        <w:spacing w:after="0" w:line="240" w:lineRule="auto"/>
        <w:ind w:firstLine="284"/>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Участник:</w:t>
      </w:r>
    </w:p>
    <w:p w:rsidR="00D924AF" w:rsidRPr="00D924AF" w:rsidRDefault="00D924AF" w:rsidP="00E8121D">
      <w:pPr>
        <w:keepNext/>
        <w:suppressLineNumbers/>
        <w:spacing w:after="0" w:line="240" w:lineRule="auto"/>
        <w:ind w:firstLine="284"/>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_________________________/          ______________________/</w:t>
      </w:r>
    </w:p>
    <w:p w:rsidR="00D924AF" w:rsidRPr="00D924AF" w:rsidRDefault="00D924AF" w:rsidP="00E8121D">
      <w:pPr>
        <w:keepNext/>
        <w:suppressLineNumbers/>
        <w:spacing w:after="0" w:line="240" w:lineRule="auto"/>
        <w:ind w:firstLine="284"/>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(подпись)                                                    (Ф.И.О.)</w:t>
      </w:r>
    </w:p>
    <w:p w:rsidR="00D924AF" w:rsidRPr="00D924AF" w:rsidRDefault="00D924AF" w:rsidP="00E8121D">
      <w:pPr>
        <w:keepNext/>
        <w:suppressLineNumbers/>
        <w:spacing w:after="0" w:line="240" w:lineRule="auto"/>
        <w:ind w:firstLine="284"/>
        <w:jc w:val="both"/>
        <w:rPr>
          <w:rFonts w:ascii="Times New Roman" w:eastAsia="Times New Roman" w:hAnsi="Times New Roman" w:cs="Times New Roman"/>
          <w:sz w:val="16"/>
          <w:szCs w:val="16"/>
          <w:lang w:eastAsia="ar-SA"/>
        </w:rPr>
      </w:pPr>
    </w:p>
    <w:p w:rsidR="00D924AF" w:rsidRPr="00D924AF" w:rsidRDefault="00D924AF" w:rsidP="00E8121D">
      <w:pPr>
        <w:keepNext/>
        <w:suppressLineNumbers/>
        <w:spacing w:after="0" w:line="240" w:lineRule="auto"/>
        <w:ind w:firstLine="284"/>
        <w:jc w:val="both"/>
        <w:rPr>
          <w:rFonts w:ascii="Times New Roman" w:eastAsia="Times New Roman" w:hAnsi="Times New Roman" w:cs="Times New Roman"/>
          <w:sz w:val="16"/>
          <w:szCs w:val="16"/>
          <w:lang w:eastAsia="ar-SA"/>
        </w:rPr>
      </w:pPr>
    </w:p>
    <w:p w:rsidR="00D924AF" w:rsidRPr="00D924AF" w:rsidRDefault="00D924AF" w:rsidP="00E8121D">
      <w:pPr>
        <w:keepNext/>
        <w:suppressLineNumbers/>
        <w:spacing w:after="0" w:line="240" w:lineRule="auto"/>
        <w:ind w:firstLine="284"/>
        <w:jc w:val="both"/>
        <w:rPr>
          <w:rFonts w:ascii="Times New Roman" w:eastAsia="Times New Roman" w:hAnsi="Times New Roman" w:cs="Times New Roman"/>
          <w:sz w:val="16"/>
          <w:szCs w:val="16"/>
          <w:lang w:eastAsia="ar-SA"/>
        </w:rPr>
      </w:pPr>
    </w:p>
    <w:p w:rsidR="00D924AF" w:rsidRPr="00D924AF" w:rsidRDefault="00D924AF" w:rsidP="00E8121D">
      <w:pPr>
        <w:keepNext/>
        <w:suppressLineNumbers/>
        <w:spacing w:after="0" w:line="240" w:lineRule="auto"/>
        <w:ind w:firstLine="284"/>
        <w:jc w:val="both"/>
        <w:rPr>
          <w:rFonts w:ascii="Times New Roman" w:eastAsia="Times New Roman" w:hAnsi="Times New Roman" w:cs="Times New Roman"/>
          <w:sz w:val="16"/>
          <w:szCs w:val="16"/>
          <w:lang w:eastAsia="ar-SA"/>
        </w:rPr>
      </w:pPr>
    </w:p>
    <w:p w:rsidR="00D924AF" w:rsidRPr="00D924AF" w:rsidRDefault="00D924AF" w:rsidP="00E8121D">
      <w:pPr>
        <w:keepNext/>
        <w:suppressLineNumbers/>
        <w:spacing w:after="0" w:line="240" w:lineRule="auto"/>
        <w:ind w:firstLine="284"/>
        <w:jc w:val="both"/>
        <w:rPr>
          <w:rFonts w:ascii="Times New Roman" w:eastAsia="Times New Roman" w:hAnsi="Times New Roman" w:cs="Times New Roman"/>
          <w:sz w:val="16"/>
          <w:szCs w:val="16"/>
          <w:lang w:eastAsia="ar-SA"/>
        </w:rPr>
      </w:pPr>
    </w:p>
    <w:p w:rsidR="00D924AF" w:rsidRPr="00D924AF" w:rsidRDefault="00D924AF" w:rsidP="00E8121D">
      <w:pPr>
        <w:keepNext/>
        <w:suppressLineNumbers/>
        <w:spacing w:after="0" w:line="240" w:lineRule="auto"/>
        <w:ind w:firstLine="284"/>
        <w:jc w:val="both"/>
        <w:rPr>
          <w:rFonts w:ascii="Times New Roman" w:eastAsia="Times New Roman" w:hAnsi="Times New Roman" w:cs="Times New Roman"/>
          <w:sz w:val="16"/>
          <w:szCs w:val="16"/>
          <w:lang w:eastAsia="ar-SA"/>
        </w:rPr>
      </w:pPr>
    </w:p>
    <w:p w:rsidR="00D924AF" w:rsidRPr="00D924AF" w:rsidRDefault="00D924AF" w:rsidP="00E8121D">
      <w:pPr>
        <w:keepNext/>
        <w:suppressLineNumbers/>
        <w:spacing w:after="0" w:line="240" w:lineRule="auto"/>
        <w:ind w:firstLine="284"/>
        <w:jc w:val="both"/>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right"/>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Приложение № 5                            </w:t>
      </w:r>
    </w:p>
    <w:p w:rsidR="00D924AF" w:rsidRPr="00D924AF" w:rsidRDefault="00D924AF" w:rsidP="00E8121D">
      <w:pPr>
        <w:suppressAutoHyphens/>
        <w:spacing w:after="0" w:line="240" w:lineRule="auto"/>
        <w:jc w:val="right"/>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к  аукционной документации   </w:t>
      </w:r>
    </w:p>
    <w:p w:rsidR="00D924AF" w:rsidRPr="00D924AF" w:rsidRDefault="00D924AF" w:rsidP="00E8121D">
      <w:pPr>
        <w:suppressAutoHyphens/>
        <w:spacing w:after="0" w:line="240" w:lineRule="auto"/>
        <w:rPr>
          <w:rFonts w:ascii="Times New Roman" w:eastAsia="Times New Roman" w:hAnsi="Times New Roman" w:cs="Times New Roman"/>
          <w:b/>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b/>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ПРОЕКТ</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sz w:val="16"/>
          <w:szCs w:val="16"/>
          <w:lang w:eastAsia="ar-SA"/>
        </w:rPr>
        <w:t xml:space="preserve">       </w:t>
      </w:r>
      <w:r w:rsidRPr="00D924AF">
        <w:rPr>
          <w:rFonts w:ascii="Times New Roman" w:eastAsia="Times New Roman" w:hAnsi="Times New Roman" w:cs="Times New Roman"/>
          <w:b/>
          <w:sz w:val="16"/>
          <w:szCs w:val="16"/>
          <w:lang w:eastAsia="ar-SA"/>
        </w:rPr>
        <w:t xml:space="preserve">договора  купли-продажи  земельного  участка  </w:t>
      </w:r>
    </w:p>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Договор № ___</w:t>
      </w:r>
    </w:p>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купли-продажи земельного  участка  </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с.Дубенки                                                                                            «__» __________2019г.  </w:t>
      </w:r>
    </w:p>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Администрация Дубенского муниципального района Республики Мордовия, в лице  Главы Дубенского муниципального района Плешакова Сергея Геннадьевича, действующего на основании Устава Дубенского муниципального района, именуемого в дальнейшем «Продавец», с одной стороны, и  ___________________________, победитель открытого аукциона по продаже земельного участка от ____2019 года, действующий  на основании протокола  открытого аукциона  по продаже земельного  участка     от  ______ 2019 года, именуемый  в дальнейшем «Покупатель» с другой стороны, (далее – Стороны), заключили настоящий договор (далее – Договор) о нижеследующем:</w:t>
      </w:r>
    </w:p>
    <w:p w:rsidR="00D924AF" w:rsidRPr="00D924AF" w:rsidRDefault="00D924AF" w:rsidP="00E8121D">
      <w:pPr>
        <w:suppressAutoHyphens/>
        <w:spacing w:after="0" w:line="240" w:lineRule="auto"/>
        <w:ind w:firstLine="720"/>
        <w:jc w:val="both"/>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ind w:firstLine="720"/>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 xml:space="preserve">                                     1. Предмет   договора</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1.1. По договору купли-продажи земельного участка Продавец обязуется передать Покупателю, а  Покупатель обязуется  принять в собственность  и оплатить   договорную   цену за земельный   участок из земель сельскохозяйственного назначения,  для сельскохозяйственного использования с кадастровым номером 13:06:0206002:422,  общей площадью 56202 кв.м.,</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расположенного по адресу: Республика Мордовия, Дубенский район, Кочкуровское сельское поселение. Обременений на земельный участок не имеется.</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1.2. Передача земельного участка от Продавца к Покупателю   происходит путем подписания    акта приема-передачи    в    течение одного календарного дня после уплаты Продавцом  договорной  цены.</w:t>
      </w:r>
    </w:p>
    <w:p w:rsidR="00D924AF" w:rsidRPr="00D924AF" w:rsidRDefault="00D924AF" w:rsidP="00E8121D">
      <w:pPr>
        <w:suppressAutoHyphens/>
        <w:spacing w:after="0" w:line="240" w:lineRule="auto"/>
        <w:ind w:firstLine="720"/>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1.3.  Договорная    цена   земельного  участка    _____________  (________) рублей  ___ копеек, согласно отчета об  оценке рыночной стоимости  от 08.08.2019г. </w:t>
      </w:r>
    </w:p>
    <w:p w:rsidR="00D924AF" w:rsidRPr="00D924AF" w:rsidRDefault="00D924AF" w:rsidP="00E8121D">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D924AF">
        <w:rPr>
          <w:rFonts w:ascii="Times New Roman" w:eastAsia="Times New Roman" w:hAnsi="Times New Roman" w:cs="Times New Roman"/>
          <w:sz w:val="16"/>
          <w:szCs w:val="16"/>
          <w:lang w:eastAsia="ar-SA"/>
        </w:rPr>
        <w:t>1.4. З</w:t>
      </w:r>
      <w:r w:rsidRPr="00D924AF">
        <w:rPr>
          <w:rFonts w:ascii="Times New Roman" w:eastAsia="Times New Roman" w:hAnsi="Times New Roman" w:cs="Times New Roman"/>
          <w:color w:val="000000"/>
          <w:spacing w:val="1"/>
          <w:sz w:val="16"/>
          <w:szCs w:val="16"/>
          <w:lang w:eastAsia="ar-SA"/>
        </w:rPr>
        <w:t>адаток  в  сумме  ____________ (__________) рублей __ копеек,  внесенный   согласно платежного документа  от _______ №___,   засчитывается  в  счет  оплаты  цены  выкупа  земельного  участка.</w:t>
      </w:r>
    </w:p>
    <w:p w:rsidR="00D924AF" w:rsidRPr="00D924AF" w:rsidRDefault="00D924AF" w:rsidP="00E8121D">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D924AF">
        <w:rPr>
          <w:rFonts w:ascii="Times New Roman" w:eastAsia="Times New Roman" w:hAnsi="Times New Roman" w:cs="Times New Roman"/>
          <w:color w:val="000000"/>
          <w:spacing w:val="1"/>
          <w:sz w:val="16"/>
          <w:szCs w:val="16"/>
          <w:lang w:eastAsia="ar-SA"/>
        </w:rPr>
        <w:t xml:space="preserve">1.5. За  вычетом  суммы  задатка  Покупатель  обязан  уплатить  цену  в  сумме  _______ (_______________) рублей ____ копеек, которые должны  быть </w:t>
      </w:r>
      <w:r w:rsidRPr="00D924AF">
        <w:rPr>
          <w:rFonts w:ascii="Times New Roman" w:eastAsia="Times New Roman" w:hAnsi="Times New Roman" w:cs="Times New Roman"/>
          <w:spacing w:val="1"/>
          <w:sz w:val="16"/>
          <w:szCs w:val="16"/>
          <w:lang w:eastAsia="ar-SA"/>
        </w:rPr>
        <w:t xml:space="preserve"> внесены   в</w:t>
      </w:r>
      <w:r w:rsidRPr="00D924AF">
        <w:rPr>
          <w:rFonts w:ascii="Times New Roman" w:eastAsia="Times New Roman" w:hAnsi="Times New Roman" w:cs="Times New Roman"/>
          <w:color w:val="000000"/>
          <w:spacing w:val="1"/>
          <w:sz w:val="16"/>
          <w:szCs w:val="16"/>
          <w:lang w:eastAsia="ar-SA"/>
        </w:rPr>
        <w:t xml:space="preserve">  безналичном порядке  на  расчетный  счет Продавца: </w:t>
      </w:r>
    </w:p>
    <w:p w:rsidR="00D924AF" w:rsidRPr="00D924AF" w:rsidRDefault="00D924AF" w:rsidP="00E8121D">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D924AF">
        <w:rPr>
          <w:rFonts w:ascii="Times New Roman" w:eastAsia="Times New Roman" w:hAnsi="Times New Roman" w:cs="Times New Roman"/>
          <w:i/>
          <w:sz w:val="16"/>
          <w:szCs w:val="16"/>
          <w:lang w:eastAsia="ar-SA"/>
        </w:rPr>
        <w:lastRenderedPageBreak/>
        <w:t xml:space="preserve">р/с 40101810022020017002, БИК 048952001, ИНН - 1306073569, КПП - 130601001, КБК 90011406013050000430, ОКТМО - 89616430,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D924AF">
        <w:rPr>
          <w:rFonts w:ascii="Times New Roman" w:eastAsia="Times New Roman" w:hAnsi="Times New Roman" w:cs="Times New Roman"/>
          <w:b/>
          <w:i/>
          <w:sz w:val="16"/>
          <w:szCs w:val="16"/>
          <w:lang w:eastAsia="ar-SA"/>
        </w:rPr>
        <w:t>-  Доходы от продажи земельных участков, государственная    собственность   на которые не разграничена, и которые расположены в границах поселений..</w:t>
      </w:r>
    </w:p>
    <w:p w:rsidR="00D924AF" w:rsidRPr="00D924AF" w:rsidRDefault="00D924AF" w:rsidP="00E8121D">
      <w:pPr>
        <w:suppressAutoHyphens/>
        <w:spacing w:after="0" w:line="240" w:lineRule="auto"/>
        <w:ind w:firstLine="720"/>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1.6. </w:t>
      </w:r>
      <w:r w:rsidRPr="00D924AF">
        <w:rPr>
          <w:rFonts w:ascii="Times New Roman" w:eastAsia="Times New Roman" w:hAnsi="Times New Roman" w:cs="Times New Roman"/>
          <w:b/>
          <w:sz w:val="16"/>
          <w:szCs w:val="16"/>
          <w:lang w:eastAsia="ar-SA"/>
        </w:rPr>
        <w:t>Договорная  цена  должна  быть  перечислена  в течение   7 календарных дней</w:t>
      </w:r>
      <w:r w:rsidRPr="00D924AF">
        <w:rPr>
          <w:rFonts w:ascii="Times New Roman" w:eastAsia="Times New Roman" w:hAnsi="Times New Roman" w:cs="Times New Roman"/>
          <w:sz w:val="16"/>
          <w:szCs w:val="16"/>
          <w:lang w:eastAsia="ar-SA"/>
        </w:rPr>
        <w:t xml:space="preserve"> после заключения Договора.</w:t>
      </w:r>
    </w:p>
    <w:p w:rsidR="00D924AF" w:rsidRPr="00D924AF" w:rsidRDefault="00D924AF" w:rsidP="00E8121D">
      <w:pPr>
        <w:suppressAutoHyphens/>
        <w:spacing w:after="0" w:line="240" w:lineRule="auto"/>
        <w:ind w:firstLine="720"/>
        <w:jc w:val="both"/>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ind w:firstLine="720"/>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2. Условия   договора</w:t>
      </w:r>
    </w:p>
    <w:p w:rsidR="00D924AF" w:rsidRPr="00D924AF" w:rsidRDefault="00D924AF" w:rsidP="00E8121D">
      <w:pPr>
        <w:suppressAutoHyphens/>
        <w:spacing w:after="0" w:line="240" w:lineRule="auto"/>
        <w:ind w:firstLine="720"/>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2.1. Переход права собственности на земельный участок подлежит государственной регистрации после оплаты стоимости земельного участка в размере, порядке и в сроки, установленные Договором.</w:t>
      </w:r>
    </w:p>
    <w:p w:rsidR="00D924AF" w:rsidRPr="00D924AF" w:rsidRDefault="00D924AF" w:rsidP="00E8121D">
      <w:pPr>
        <w:suppressAutoHyphens/>
        <w:spacing w:after="0" w:line="240" w:lineRule="auto"/>
        <w:ind w:firstLine="720"/>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2.2. Покупатель обязуется в течение 2-х месяцев с момента передачи земельного участка зарегистрировать право собственности на нее в Управлении Федеральной службы государственной регистрации кадастра и картографии по Республике Мордовия.</w:t>
      </w:r>
    </w:p>
    <w:p w:rsidR="00D924AF" w:rsidRPr="00D924AF" w:rsidRDefault="00D924AF" w:rsidP="00E8121D">
      <w:pPr>
        <w:suppressAutoHyphens/>
        <w:spacing w:after="0" w:line="240" w:lineRule="auto"/>
        <w:ind w:firstLine="720"/>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2.3. С момента передачи земельного участка до возникновения права собственности на нее Покупатель осуществляет права владения и пользования земельным участком.</w:t>
      </w:r>
    </w:p>
    <w:p w:rsidR="00D924AF" w:rsidRPr="00D924AF" w:rsidRDefault="00D924AF" w:rsidP="00E8121D">
      <w:pPr>
        <w:suppressAutoHyphens/>
        <w:spacing w:after="0" w:line="240" w:lineRule="auto"/>
        <w:ind w:firstLine="720"/>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2.4. До возникновения права собственности на земельный участок Покупатель не вправе отчуждать земельный участок и распоряжаться им иным образом.</w:t>
      </w:r>
    </w:p>
    <w:p w:rsidR="00D924AF" w:rsidRPr="00D924AF" w:rsidRDefault="00D924AF" w:rsidP="00E8121D">
      <w:pPr>
        <w:suppressAutoHyphens/>
        <w:spacing w:after="0" w:line="240" w:lineRule="auto"/>
        <w:ind w:firstLine="720"/>
        <w:jc w:val="both"/>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b/>
          <w:bCs/>
          <w:sz w:val="16"/>
          <w:szCs w:val="16"/>
          <w:lang w:eastAsia="ar-SA"/>
        </w:rPr>
        <w:t>3. Права и обязанности Сторон</w:t>
      </w:r>
    </w:p>
    <w:p w:rsidR="00D924AF" w:rsidRPr="00D924AF" w:rsidRDefault="00D924AF" w:rsidP="00E8121D">
      <w:pPr>
        <w:suppressAutoHyphens/>
        <w:spacing w:after="0" w:line="240" w:lineRule="auto"/>
        <w:jc w:val="both"/>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b/>
          <w:bCs/>
          <w:sz w:val="16"/>
          <w:szCs w:val="16"/>
          <w:lang w:eastAsia="ar-SA"/>
        </w:rPr>
        <w:t>3.1. Продавец обязуется:</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3.1.1.Предоставить покупателю сведения, необходимые для исполнения условий, установленных договором.</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3.1.2.Передать Покупателю Участок по акту приема-передачи (приложение к настоящему договору).</w:t>
      </w:r>
    </w:p>
    <w:p w:rsidR="00D924AF" w:rsidRPr="00D924AF" w:rsidRDefault="00D924AF" w:rsidP="00E8121D">
      <w:pPr>
        <w:suppressAutoHyphens/>
        <w:spacing w:after="0" w:line="240" w:lineRule="auto"/>
        <w:jc w:val="both"/>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b/>
          <w:bCs/>
          <w:sz w:val="16"/>
          <w:szCs w:val="16"/>
          <w:lang w:eastAsia="ar-SA"/>
        </w:rPr>
        <w:t>3.2 Покупатель обязуется:</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3.2.1.Оплатить цену Участка в сроки и в порядке, установленном   разделом 1  Договора.</w:t>
      </w:r>
    </w:p>
    <w:p w:rsidR="00D924AF" w:rsidRPr="00D924AF" w:rsidRDefault="00D924AF" w:rsidP="00E8121D">
      <w:pPr>
        <w:tabs>
          <w:tab w:val="left" w:pos="1428"/>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3.2.2.Принять от Продавца Участок по акту приемки-передачи.</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3.2.3.Выполнять требования, вытекающие из установленных в соответствии с законодательством Российской Федерации ограничений прав на Участок и сервитутов.</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3.2.4.Предоставлять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контроля за надлежащим выполнением условий настоящего договора и установленного порядка использования Участка, а также обеспечить доступ и проход на Участок их представителей.</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3.2.5.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находящееся на Участке.</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3.2.6.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D924AF" w:rsidRPr="00D924AF" w:rsidRDefault="00D924AF" w:rsidP="00E8121D">
      <w:pPr>
        <w:tabs>
          <w:tab w:val="left" w:pos="1240"/>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ab/>
      </w:r>
    </w:p>
    <w:p w:rsidR="00D924AF" w:rsidRPr="00D924AF" w:rsidRDefault="00D924AF" w:rsidP="00E8121D">
      <w:pPr>
        <w:tabs>
          <w:tab w:val="left" w:pos="1240"/>
        </w:tabs>
        <w:suppressAutoHyphens/>
        <w:spacing w:after="0" w:line="240" w:lineRule="auto"/>
        <w:jc w:val="both"/>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sz w:val="16"/>
          <w:szCs w:val="16"/>
          <w:lang w:eastAsia="ar-SA"/>
        </w:rPr>
        <w:tab/>
        <w:t xml:space="preserve">                                  </w:t>
      </w:r>
      <w:r w:rsidRPr="00D924AF">
        <w:rPr>
          <w:rFonts w:ascii="Times New Roman" w:eastAsia="Times New Roman" w:hAnsi="Times New Roman" w:cs="Times New Roman"/>
          <w:b/>
          <w:bCs/>
          <w:sz w:val="16"/>
          <w:szCs w:val="16"/>
          <w:lang w:eastAsia="ar-SA"/>
        </w:rPr>
        <w:t>4. Ответственность   сторон</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4.1.Покупатель несет ответственность перед третьими лицами за последствия отчуждения недвижимого имущества, принадлежащего ему на праве собственности и находящегося на Участке, с момента подачи заявки на приватизацию Участка до государственной регистрации права собственности на Участок.</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4.2.Стороны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4.3.За нарушение срока внесения платежа, указанного в п.1.3. Договора. Покупатель выплачивает Продавцу пени из расчета 2,5 % от цены выкупа участка за каждый календарный день просрочки. Пени перечисляются в порядке, предусмотренном в п. 1.3. настоящего Договора до оплаты цены Участка.</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4.4.Продавец гарантирует,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D924AF" w:rsidRPr="00D924AF" w:rsidRDefault="00D924AF" w:rsidP="00E8121D">
      <w:pPr>
        <w:suppressAutoHyphens/>
        <w:spacing w:after="0" w:line="240" w:lineRule="auto"/>
        <w:ind w:firstLine="708"/>
        <w:jc w:val="both"/>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b/>
          <w:bCs/>
          <w:sz w:val="16"/>
          <w:szCs w:val="16"/>
          <w:lang w:eastAsia="ar-SA"/>
        </w:rPr>
        <w:t xml:space="preserve">                                     </w:t>
      </w:r>
    </w:p>
    <w:p w:rsidR="00D924AF" w:rsidRPr="00D924AF" w:rsidRDefault="00D924AF" w:rsidP="00E8121D">
      <w:pPr>
        <w:suppressAutoHyphens/>
        <w:spacing w:after="0" w:line="240" w:lineRule="auto"/>
        <w:ind w:firstLine="708"/>
        <w:jc w:val="both"/>
        <w:rPr>
          <w:rFonts w:ascii="Times New Roman" w:eastAsia="Times New Roman" w:hAnsi="Times New Roman" w:cs="Times New Roman"/>
          <w:b/>
          <w:bCs/>
          <w:sz w:val="16"/>
          <w:szCs w:val="16"/>
          <w:lang w:eastAsia="ar-SA"/>
        </w:rPr>
      </w:pPr>
    </w:p>
    <w:p w:rsidR="00D924AF" w:rsidRPr="00D924AF" w:rsidRDefault="00D924AF" w:rsidP="00E8121D">
      <w:pPr>
        <w:suppressAutoHyphens/>
        <w:spacing w:after="0" w:line="240" w:lineRule="auto"/>
        <w:ind w:firstLine="708"/>
        <w:jc w:val="both"/>
        <w:rPr>
          <w:rFonts w:ascii="Times New Roman" w:eastAsia="Times New Roman" w:hAnsi="Times New Roman" w:cs="Times New Roman"/>
          <w:b/>
          <w:bCs/>
          <w:sz w:val="16"/>
          <w:szCs w:val="16"/>
          <w:lang w:eastAsia="ar-SA"/>
        </w:rPr>
      </w:pPr>
    </w:p>
    <w:p w:rsidR="00D924AF" w:rsidRPr="00D924AF" w:rsidRDefault="00D924AF" w:rsidP="00E8121D">
      <w:pPr>
        <w:suppressAutoHyphens/>
        <w:spacing w:after="0" w:line="240" w:lineRule="auto"/>
        <w:ind w:firstLine="708"/>
        <w:jc w:val="both"/>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b/>
          <w:bCs/>
          <w:sz w:val="16"/>
          <w:szCs w:val="16"/>
          <w:lang w:eastAsia="ar-SA"/>
        </w:rPr>
        <w:t xml:space="preserve">                                      5. Особые   условия</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5.1.Изменение указанного в п.1.1. настоящего Договора целевого назначения земель допускается в порядке, предусмотренном законодательством Российской Федерации.</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5.2.Все изменения и дополнения к договору действительны, если они совершены в письменной форме, подписаны уполномоченными лицами и зарегистрированы.</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5.3. Договор составлен в трех подлинных экземплярах, имеющих одинаковую юридическую силу. Первый экземпляр находится у Продавца. Второй экземпляр находится у Покупателя. Третий экземпляр направляется в Управлении Федеральной службы государственной регистрации, кадастра и картографии по Республике Мордовия.</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5.4. Настоящий договор вступает в силу для сторон с момента его подписания. В соответствии с п.1. ст. 551 ГК РФ «Покупатель»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 кадастра и картографии по Республике Мордовия. </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5.5.Приложением к Договору является кадастровый план земельного участка, удостоверенный органом осуществляющим деятельность по ведению государственного земельного кадастра.</w:t>
      </w:r>
    </w:p>
    <w:p w:rsidR="00D924AF" w:rsidRPr="00D924AF" w:rsidRDefault="00D924AF" w:rsidP="00E8121D">
      <w:pPr>
        <w:suppressAutoHyphens/>
        <w:spacing w:after="0" w:line="240" w:lineRule="auto"/>
        <w:ind w:firstLine="708"/>
        <w:jc w:val="both"/>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ind w:firstLine="720"/>
        <w:jc w:val="both"/>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6. Адреса, реквизиты и подписи сторон.</w:t>
      </w:r>
    </w:p>
    <w:p w:rsidR="00D924AF" w:rsidRPr="00D924AF" w:rsidRDefault="00D924AF" w:rsidP="00E8121D">
      <w:pPr>
        <w:suppressAutoHyphens/>
        <w:spacing w:after="0" w:line="240" w:lineRule="auto"/>
        <w:rPr>
          <w:rFonts w:ascii="Times New Roman" w:eastAsia="Times New Roman" w:hAnsi="Times New Roman" w:cs="Times New Roman"/>
          <w:i/>
          <w:sz w:val="16"/>
          <w:szCs w:val="16"/>
          <w:lang w:eastAsia="ar-SA"/>
        </w:rPr>
      </w:pPr>
    </w:p>
    <w:tbl>
      <w:tblPr>
        <w:tblW w:w="14415" w:type="dxa"/>
        <w:tblLayout w:type="fixed"/>
        <w:tblLook w:val="0000" w:firstRow="0" w:lastRow="0" w:firstColumn="0" w:lastColumn="0" w:noHBand="0" w:noVBand="0"/>
      </w:tblPr>
      <w:tblGrid>
        <w:gridCol w:w="76"/>
        <w:gridCol w:w="4543"/>
        <w:gridCol w:w="316"/>
        <w:gridCol w:w="4645"/>
        <w:gridCol w:w="26"/>
        <w:gridCol w:w="4809"/>
      </w:tblGrid>
      <w:tr w:rsidR="00D924AF" w:rsidRPr="00D924AF" w:rsidTr="00C14A79">
        <w:trPr>
          <w:gridAfter w:val="2"/>
          <w:wAfter w:w="4835" w:type="dxa"/>
        </w:trPr>
        <w:tc>
          <w:tcPr>
            <w:tcW w:w="4619" w:type="dxa"/>
            <w:gridSpan w:val="2"/>
          </w:tcPr>
          <w:p w:rsidR="00D924AF" w:rsidRPr="00D924AF" w:rsidRDefault="00D924AF" w:rsidP="00E8121D">
            <w:pPr>
              <w:suppressAutoHyphens/>
              <w:snapToGrid w:val="0"/>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ПРОДАВЕЦ</w:t>
            </w:r>
          </w:p>
        </w:tc>
        <w:tc>
          <w:tcPr>
            <w:tcW w:w="4961" w:type="dxa"/>
            <w:gridSpan w:val="2"/>
          </w:tcPr>
          <w:p w:rsidR="00D924AF" w:rsidRPr="00D924AF" w:rsidRDefault="00D924AF" w:rsidP="00E8121D">
            <w:pPr>
              <w:suppressAutoHyphens/>
              <w:snapToGrid w:val="0"/>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ПОКУПАТЕЛЬ</w:t>
            </w:r>
          </w:p>
        </w:tc>
      </w:tr>
      <w:tr w:rsidR="00D924AF" w:rsidRPr="00D924AF" w:rsidTr="00C14A79">
        <w:trPr>
          <w:gridBefore w:val="1"/>
          <w:wBefore w:w="76" w:type="dxa"/>
        </w:trPr>
        <w:tc>
          <w:tcPr>
            <w:tcW w:w="4859" w:type="dxa"/>
            <w:gridSpan w:val="2"/>
          </w:tcPr>
          <w:p w:rsidR="00D924AF" w:rsidRPr="00D924AF" w:rsidRDefault="00D924AF" w:rsidP="00E8121D">
            <w:pPr>
              <w:suppressAutoHyphens/>
              <w:autoSpaceDE w:val="0"/>
              <w:snapToGrid w:val="0"/>
              <w:spacing w:after="0" w:line="240" w:lineRule="auto"/>
              <w:rPr>
                <w:rFonts w:ascii="Times New Roman" w:eastAsia="Times New Roman" w:hAnsi="Times New Roman" w:cs="Times New Roman"/>
                <w:sz w:val="16"/>
                <w:szCs w:val="16"/>
                <w:lang w:eastAsia="ar-SA"/>
              </w:rPr>
            </w:pPr>
          </w:p>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D924AF">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D924AF">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rPr>
              <w:t>Юр. адрес: 431770, РМ, Дубенский район, с. Дубенки, ул. Денисова, д.4</w:t>
            </w:r>
          </w:p>
          <w:p w:rsidR="00D924AF" w:rsidRPr="00D924AF" w:rsidRDefault="00D924AF" w:rsidP="00E8121D">
            <w:pPr>
              <w:tabs>
                <w:tab w:val="left" w:pos="2268"/>
              </w:tabs>
              <w:suppressAutoHyphens/>
              <w:autoSpaceDE w:val="0"/>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ab/>
              <w:t xml:space="preserve">                              </w:t>
            </w:r>
          </w:p>
          <w:p w:rsidR="00D924AF" w:rsidRPr="00D924AF" w:rsidRDefault="00D924AF" w:rsidP="00E8121D">
            <w:pPr>
              <w:tabs>
                <w:tab w:val="left" w:pos="2268"/>
              </w:tabs>
              <w:suppressAutoHyphens/>
              <w:autoSpaceDE w:val="0"/>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___________________ С.Г.Плешаков                    </w:t>
            </w:r>
          </w:p>
        </w:tc>
        <w:tc>
          <w:tcPr>
            <w:tcW w:w="4671" w:type="dxa"/>
            <w:gridSpan w:val="2"/>
          </w:tcPr>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r w:rsidRPr="00D924AF">
              <w:rPr>
                <w:rFonts w:ascii="Times New Roman" w:eastAsia="Times New Roman" w:hAnsi="Times New Roman" w:cs="Times New Roman"/>
                <w:i/>
                <w:sz w:val="16"/>
                <w:szCs w:val="16"/>
                <w:lang w:eastAsia="ar-SA"/>
              </w:rPr>
              <w:t>____________________  Ф.И.О.</w:t>
            </w: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tc>
        <w:tc>
          <w:tcPr>
            <w:tcW w:w="4809" w:type="dxa"/>
          </w:tcPr>
          <w:p w:rsidR="00D924AF" w:rsidRPr="00D924AF" w:rsidRDefault="00D924AF" w:rsidP="00E8121D">
            <w:pPr>
              <w:widowControl w:val="0"/>
              <w:suppressAutoHyphens/>
              <w:autoSpaceDE w:val="0"/>
              <w:spacing w:after="0" w:line="240" w:lineRule="auto"/>
              <w:ind w:hanging="20"/>
              <w:jc w:val="both"/>
              <w:rPr>
                <w:rFonts w:ascii="Times New Roman" w:eastAsia="Times New Roman" w:hAnsi="Times New Roman" w:cs="Times New Roman"/>
                <w:sz w:val="16"/>
                <w:szCs w:val="16"/>
                <w:lang w:eastAsia="ar-SA"/>
              </w:rPr>
            </w:pPr>
          </w:p>
        </w:tc>
      </w:tr>
    </w:tbl>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right"/>
        <w:rPr>
          <w:rFonts w:ascii="Times New Roman" w:eastAsia="Times New Roman" w:hAnsi="Times New Roman" w:cs="Times New Roman"/>
          <w:i/>
          <w:sz w:val="16"/>
          <w:szCs w:val="16"/>
          <w:lang w:eastAsia="ar-SA"/>
        </w:rPr>
      </w:pPr>
      <w:r w:rsidRPr="00D924AF">
        <w:rPr>
          <w:rFonts w:ascii="Times New Roman" w:eastAsia="Times New Roman" w:hAnsi="Times New Roman" w:cs="Times New Roman"/>
          <w:i/>
          <w:sz w:val="16"/>
          <w:szCs w:val="16"/>
          <w:lang w:eastAsia="ar-SA"/>
        </w:rPr>
        <w:t>Приложение</w:t>
      </w:r>
    </w:p>
    <w:p w:rsidR="00D924AF" w:rsidRPr="00D924AF" w:rsidRDefault="00D924AF" w:rsidP="00E8121D">
      <w:pPr>
        <w:tabs>
          <w:tab w:val="left" w:pos="4980"/>
        </w:tabs>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w:t>
      </w:r>
      <w:r w:rsidRPr="00D924AF">
        <w:rPr>
          <w:rFonts w:ascii="Times New Roman" w:eastAsia="Times New Roman" w:hAnsi="Times New Roman" w:cs="Times New Roman"/>
          <w:b/>
          <w:sz w:val="16"/>
          <w:szCs w:val="16"/>
          <w:lang w:eastAsia="ar-SA"/>
        </w:rPr>
        <w:t xml:space="preserve">Акт </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 xml:space="preserve">приема-передачи </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земельного участка по договору</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 xml:space="preserve">купли-продажи  </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 ___   от  « ____»  __________ 2019 года</w:t>
      </w:r>
    </w:p>
    <w:p w:rsidR="00D924AF" w:rsidRPr="00D924AF" w:rsidRDefault="00D924AF" w:rsidP="00E8121D">
      <w:pPr>
        <w:suppressAutoHyphens/>
        <w:spacing w:after="0" w:line="240" w:lineRule="auto"/>
        <w:jc w:val="center"/>
        <w:rPr>
          <w:rFonts w:ascii="Times New Roman" w:eastAsia="Times New Roman" w:hAnsi="Times New Roman" w:cs="Times New Roman"/>
          <w:i/>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i/>
          <w:sz w:val="16"/>
          <w:szCs w:val="16"/>
          <w:lang w:eastAsia="ar-SA"/>
        </w:rPr>
      </w:pPr>
      <w:r w:rsidRPr="00D924AF">
        <w:rPr>
          <w:rFonts w:ascii="Times New Roman" w:eastAsia="Times New Roman" w:hAnsi="Times New Roman" w:cs="Times New Roman"/>
          <w:i/>
          <w:sz w:val="16"/>
          <w:szCs w:val="16"/>
          <w:lang w:eastAsia="ar-SA"/>
        </w:rPr>
        <w:t xml:space="preserve">С.Дубенки    </w:t>
      </w:r>
      <w:r w:rsidRPr="00D924AF">
        <w:rPr>
          <w:rFonts w:ascii="Times New Roman" w:eastAsia="Times New Roman" w:hAnsi="Times New Roman" w:cs="Times New Roman"/>
          <w:i/>
          <w:sz w:val="16"/>
          <w:szCs w:val="16"/>
          <w:lang w:eastAsia="ar-SA"/>
        </w:rPr>
        <w:tab/>
      </w:r>
      <w:r w:rsidRPr="00D924AF">
        <w:rPr>
          <w:rFonts w:ascii="Times New Roman" w:eastAsia="Times New Roman" w:hAnsi="Times New Roman" w:cs="Times New Roman"/>
          <w:i/>
          <w:sz w:val="16"/>
          <w:szCs w:val="16"/>
          <w:lang w:eastAsia="ar-SA"/>
        </w:rPr>
        <w:tab/>
        <w:t xml:space="preserve">                       </w:t>
      </w:r>
      <w:r w:rsidRPr="00D924AF">
        <w:rPr>
          <w:rFonts w:ascii="Times New Roman" w:eastAsia="Times New Roman" w:hAnsi="Times New Roman" w:cs="Times New Roman"/>
          <w:i/>
          <w:sz w:val="16"/>
          <w:szCs w:val="16"/>
          <w:lang w:eastAsia="ar-SA"/>
        </w:rPr>
        <w:tab/>
      </w:r>
      <w:r w:rsidRPr="00D924AF">
        <w:rPr>
          <w:rFonts w:ascii="Times New Roman" w:eastAsia="Times New Roman" w:hAnsi="Times New Roman" w:cs="Times New Roman"/>
          <w:i/>
          <w:sz w:val="16"/>
          <w:szCs w:val="16"/>
          <w:lang w:eastAsia="ar-SA"/>
        </w:rPr>
        <w:tab/>
        <w:t xml:space="preserve">                                                        «____»________ 2019 года</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Дубенского муниципального района Плешакова Сергея Геннадьевича, действующего на основании Устава Дубенского муниципального района,   именуемого в дальнейшем «Продавец», с одной стороны, и  ___________________________, победитель открытого аукциона по продаже земельного участка от ____2019 года, действующий  на основании протокола  открытого аукциона  по продаже земельного  участка     от  ______ 2019 года, именуемый  в дальнейшем «Покупатель» с другой стороны, (далее – Стороны), заключили настоящий акт о нижеследующем:</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1.В соответствии с договором купли-продажи</w:t>
      </w:r>
      <w:r w:rsidRPr="00D924AF">
        <w:rPr>
          <w:rFonts w:ascii="Times New Roman" w:eastAsia="Times New Roman" w:hAnsi="Times New Roman" w:cs="Times New Roman"/>
          <w:bCs/>
          <w:sz w:val="16"/>
          <w:szCs w:val="16"/>
          <w:lang w:eastAsia="ar-SA"/>
        </w:rPr>
        <w:t xml:space="preserve"> земельного участка № ___ </w:t>
      </w:r>
      <w:r w:rsidRPr="00D924AF">
        <w:rPr>
          <w:rFonts w:ascii="Times New Roman" w:eastAsia="Times New Roman" w:hAnsi="Times New Roman" w:cs="Times New Roman"/>
          <w:sz w:val="16"/>
          <w:szCs w:val="16"/>
          <w:lang w:eastAsia="ar-SA"/>
        </w:rPr>
        <w:t>от  «__» _________2019г.,  Продавец передает, а Покупатель принимает в собственность земельный   участок из земель сельскохозяйственного назначения,  для сельскохозяйственного использования с кадастровым номером 13:06:0206002:422,  общей площадью 56202 кв.м.,</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расположенного по адресу: Республика Мордовия, Дубенский район, Кочкуровское сельское поселение. Обременений на земельный участок не имеется.</w:t>
      </w:r>
    </w:p>
    <w:p w:rsidR="00D924AF" w:rsidRPr="00D924AF" w:rsidRDefault="00D924AF" w:rsidP="00E8121D">
      <w:pPr>
        <w:widowControl w:val="0"/>
        <w:suppressAutoHyphens/>
        <w:autoSpaceDE w:val="0"/>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2.Осмотр земельного участка Покупателем произведен, претензий не имеется. </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0420" w:type="dxa"/>
        <w:jc w:val="center"/>
        <w:tblLayout w:type="fixed"/>
        <w:tblLook w:val="0000" w:firstRow="0" w:lastRow="0" w:firstColumn="0" w:lastColumn="0" w:noHBand="0" w:noVBand="0"/>
      </w:tblPr>
      <w:tblGrid>
        <w:gridCol w:w="5210"/>
        <w:gridCol w:w="5210"/>
      </w:tblGrid>
      <w:tr w:rsidR="00D924AF" w:rsidRPr="00D924AF" w:rsidTr="00C14A79">
        <w:trPr>
          <w:jc w:val="center"/>
        </w:trPr>
        <w:tc>
          <w:tcPr>
            <w:tcW w:w="5210" w:type="dxa"/>
          </w:tcPr>
          <w:p w:rsidR="00D924AF" w:rsidRPr="00D924AF" w:rsidRDefault="00D924AF" w:rsidP="00E8121D">
            <w:pPr>
              <w:suppressAutoHyphens/>
              <w:snapToGrid w:val="0"/>
              <w:spacing w:after="0" w:line="240" w:lineRule="auto"/>
              <w:rPr>
                <w:rFonts w:ascii="Times New Roman" w:eastAsia="Times New Roman" w:hAnsi="Times New Roman" w:cs="Times New Roman"/>
                <w:b/>
                <w:sz w:val="16"/>
                <w:szCs w:val="16"/>
                <w:lang w:eastAsia="ar-SA"/>
              </w:rPr>
            </w:pPr>
          </w:p>
        </w:tc>
        <w:tc>
          <w:tcPr>
            <w:tcW w:w="5210" w:type="dxa"/>
          </w:tcPr>
          <w:p w:rsidR="00D924AF" w:rsidRPr="00D924AF" w:rsidRDefault="00D924AF" w:rsidP="00E8121D">
            <w:pPr>
              <w:suppressAutoHyphens/>
              <w:snapToGrid w:val="0"/>
              <w:spacing w:after="0" w:line="240" w:lineRule="auto"/>
              <w:rPr>
                <w:rFonts w:ascii="Times New Roman" w:eastAsia="Times New Roman" w:hAnsi="Times New Roman" w:cs="Times New Roman"/>
                <w:b/>
                <w:sz w:val="16"/>
                <w:szCs w:val="16"/>
                <w:lang w:eastAsia="ar-SA"/>
              </w:rPr>
            </w:pPr>
          </w:p>
        </w:tc>
      </w:tr>
    </w:tbl>
    <w:p w:rsidR="00D924AF" w:rsidRPr="00D924AF" w:rsidRDefault="00D924AF" w:rsidP="00E8121D">
      <w:pPr>
        <w:suppressAutoHyphens/>
        <w:spacing w:after="0" w:line="240" w:lineRule="auto"/>
        <w:rPr>
          <w:rFonts w:ascii="Times New Roman" w:eastAsia="Times New Roman" w:hAnsi="Times New Roman" w:cs="Times New Roman"/>
          <w:i/>
          <w:sz w:val="16"/>
          <w:szCs w:val="16"/>
          <w:lang w:eastAsia="ar-SA"/>
        </w:rPr>
      </w:pPr>
    </w:p>
    <w:tbl>
      <w:tblPr>
        <w:tblW w:w="14591" w:type="dxa"/>
        <w:tblInd w:w="-176" w:type="dxa"/>
        <w:tblLayout w:type="fixed"/>
        <w:tblLook w:val="0000" w:firstRow="0" w:lastRow="0" w:firstColumn="0" w:lastColumn="0" w:noHBand="0" w:noVBand="0"/>
      </w:tblPr>
      <w:tblGrid>
        <w:gridCol w:w="176"/>
        <w:gridCol w:w="4619"/>
        <w:gridCol w:w="316"/>
        <w:gridCol w:w="4645"/>
        <w:gridCol w:w="26"/>
        <w:gridCol w:w="4809"/>
      </w:tblGrid>
      <w:tr w:rsidR="00D924AF" w:rsidRPr="00D924AF" w:rsidTr="00C14A79">
        <w:trPr>
          <w:gridBefore w:val="1"/>
          <w:gridAfter w:val="2"/>
          <w:wBefore w:w="176" w:type="dxa"/>
          <w:wAfter w:w="4835" w:type="dxa"/>
        </w:trPr>
        <w:tc>
          <w:tcPr>
            <w:tcW w:w="4619" w:type="dxa"/>
          </w:tcPr>
          <w:p w:rsidR="00D924AF" w:rsidRPr="00D924AF" w:rsidRDefault="00D924AF" w:rsidP="00E8121D">
            <w:pPr>
              <w:suppressAutoHyphens/>
              <w:snapToGrid w:val="0"/>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ПРОДАВЕЦ</w:t>
            </w:r>
          </w:p>
        </w:tc>
        <w:tc>
          <w:tcPr>
            <w:tcW w:w="4961" w:type="dxa"/>
            <w:gridSpan w:val="2"/>
          </w:tcPr>
          <w:p w:rsidR="00D924AF" w:rsidRPr="00D924AF" w:rsidRDefault="00D924AF" w:rsidP="00E8121D">
            <w:pPr>
              <w:suppressAutoHyphens/>
              <w:snapToGrid w:val="0"/>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ПОКУПАТЕЛЬ</w:t>
            </w:r>
          </w:p>
        </w:tc>
      </w:tr>
      <w:tr w:rsidR="00D924AF" w:rsidRPr="00D924AF" w:rsidTr="00C14A79">
        <w:tc>
          <w:tcPr>
            <w:tcW w:w="5111" w:type="dxa"/>
            <w:gridSpan w:val="3"/>
          </w:tcPr>
          <w:p w:rsidR="00D924AF" w:rsidRPr="00D924AF" w:rsidRDefault="00D924AF" w:rsidP="00E8121D">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b/>
                <w:bCs/>
                <w:sz w:val="16"/>
                <w:szCs w:val="16"/>
                <w:lang w:eastAsia="ar-SA"/>
              </w:rPr>
              <w:t xml:space="preserve">                                                                                              </w:t>
            </w:r>
          </w:p>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D924AF">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D924AF">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rPr>
              <w:t>Юр. адрес: 431770, РМ, Дубенский район, с. Дубенки, ул. Денисова, д.4</w:t>
            </w:r>
          </w:p>
          <w:p w:rsidR="00D924AF" w:rsidRPr="00D924AF" w:rsidRDefault="00D924AF" w:rsidP="00E8121D">
            <w:pPr>
              <w:tabs>
                <w:tab w:val="left" w:pos="2268"/>
              </w:tabs>
              <w:suppressAutoHyphens/>
              <w:autoSpaceDE w:val="0"/>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ab/>
              <w:t xml:space="preserve">                              </w:t>
            </w:r>
          </w:p>
          <w:p w:rsidR="00D924AF" w:rsidRPr="00D924AF" w:rsidRDefault="00D924AF" w:rsidP="00E8121D">
            <w:pPr>
              <w:tabs>
                <w:tab w:val="left" w:pos="2268"/>
              </w:tabs>
              <w:suppressAutoHyphens/>
              <w:autoSpaceDE w:val="0"/>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___________________ С.Г. Плешаков                    </w:t>
            </w:r>
          </w:p>
        </w:tc>
        <w:tc>
          <w:tcPr>
            <w:tcW w:w="4671" w:type="dxa"/>
            <w:gridSpan w:val="2"/>
          </w:tcPr>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r w:rsidRPr="00D924AF">
              <w:rPr>
                <w:rFonts w:ascii="Times New Roman" w:eastAsia="Times New Roman" w:hAnsi="Times New Roman" w:cs="Times New Roman"/>
                <w:i/>
                <w:sz w:val="16"/>
                <w:szCs w:val="16"/>
                <w:lang w:eastAsia="ar-SA"/>
              </w:rPr>
              <w:t>____________________  Ф.И.О.</w:t>
            </w:r>
          </w:p>
          <w:p w:rsidR="00D924AF" w:rsidRPr="00D924AF" w:rsidRDefault="00D924AF" w:rsidP="00E8121D">
            <w:pPr>
              <w:suppressAutoHyphens/>
              <w:snapToGrid w:val="0"/>
              <w:spacing w:after="0" w:line="240" w:lineRule="auto"/>
              <w:rPr>
                <w:rFonts w:ascii="Times New Roman" w:eastAsia="Times New Roman" w:hAnsi="Times New Roman" w:cs="Times New Roman"/>
                <w:i/>
                <w:sz w:val="16"/>
                <w:szCs w:val="16"/>
                <w:lang w:eastAsia="ar-SA"/>
              </w:rPr>
            </w:pPr>
          </w:p>
        </w:tc>
        <w:tc>
          <w:tcPr>
            <w:tcW w:w="4809" w:type="dxa"/>
          </w:tcPr>
          <w:p w:rsidR="00D924AF" w:rsidRPr="00D924AF" w:rsidRDefault="00D924AF" w:rsidP="00E8121D">
            <w:pPr>
              <w:widowControl w:val="0"/>
              <w:suppressAutoHyphens/>
              <w:autoSpaceDE w:val="0"/>
              <w:spacing w:after="0" w:line="240" w:lineRule="auto"/>
              <w:ind w:hanging="20"/>
              <w:jc w:val="both"/>
              <w:rPr>
                <w:rFonts w:ascii="Times New Roman" w:eastAsia="Times New Roman" w:hAnsi="Times New Roman" w:cs="Times New Roman"/>
                <w:sz w:val="16"/>
                <w:szCs w:val="16"/>
                <w:lang w:eastAsia="ar-SA"/>
              </w:rPr>
            </w:pPr>
          </w:p>
        </w:tc>
      </w:tr>
    </w:tbl>
    <w:p w:rsid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BF69FA" w:rsidRDefault="00BF69FA" w:rsidP="00E8121D">
      <w:pPr>
        <w:suppressAutoHyphens/>
        <w:spacing w:after="0" w:line="240" w:lineRule="auto"/>
        <w:rPr>
          <w:rFonts w:ascii="Times New Roman" w:eastAsia="Times New Roman" w:hAnsi="Times New Roman" w:cs="Times New Roman"/>
          <w:sz w:val="16"/>
          <w:szCs w:val="16"/>
          <w:lang w:eastAsia="ar-SA"/>
        </w:rPr>
      </w:pPr>
    </w:p>
    <w:p w:rsidR="00BF69FA" w:rsidRDefault="00BF69FA" w:rsidP="00E8121D">
      <w:pPr>
        <w:suppressAutoHyphens/>
        <w:spacing w:after="0" w:line="240" w:lineRule="auto"/>
        <w:rPr>
          <w:rFonts w:ascii="Times New Roman" w:eastAsia="Times New Roman" w:hAnsi="Times New Roman" w:cs="Times New Roman"/>
          <w:sz w:val="16"/>
          <w:szCs w:val="16"/>
          <w:lang w:eastAsia="ar-SA"/>
        </w:rPr>
      </w:pPr>
    </w:p>
    <w:p w:rsidR="00BF69FA" w:rsidRPr="00BF69FA" w:rsidRDefault="00BF69FA" w:rsidP="00BF69FA">
      <w:pPr>
        <w:tabs>
          <w:tab w:val="left" w:pos="0"/>
          <w:tab w:val="left" w:pos="560"/>
          <w:tab w:val="left" w:pos="1215"/>
        </w:tabs>
        <w:suppressAutoHyphens/>
        <w:spacing w:after="0" w:line="240" w:lineRule="auto"/>
        <w:jc w:val="center"/>
        <w:rPr>
          <w:rFonts w:ascii="Times New Roman" w:eastAsia="Times New Roman" w:hAnsi="Times New Roman" w:cs="Times New Roman"/>
          <w:b/>
          <w:sz w:val="16"/>
          <w:szCs w:val="16"/>
          <w:lang w:eastAsia="ar-SA"/>
        </w:rPr>
      </w:pPr>
      <w:r w:rsidRPr="00BF69FA">
        <w:rPr>
          <w:rFonts w:ascii="Times New Roman" w:eastAsia="Times New Roman" w:hAnsi="Times New Roman" w:cs="Times New Roman"/>
          <w:b/>
          <w:sz w:val="16"/>
          <w:szCs w:val="16"/>
          <w:lang w:eastAsia="ar-SA"/>
        </w:rPr>
        <w:t>Извещение о проведении</w:t>
      </w:r>
    </w:p>
    <w:p w:rsidR="00BF69FA" w:rsidRPr="00BF69FA" w:rsidRDefault="00BF69FA" w:rsidP="00BF69FA">
      <w:pPr>
        <w:tabs>
          <w:tab w:val="left" w:pos="0"/>
          <w:tab w:val="left" w:pos="560"/>
          <w:tab w:val="left" w:pos="1215"/>
        </w:tabs>
        <w:suppressAutoHyphens/>
        <w:spacing w:after="0" w:line="240" w:lineRule="auto"/>
        <w:jc w:val="center"/>
        <w:rPr>
          <w:rFonts w:ascii="Times New Roman" w:eastAsia="Times New Roman" w:hAnsi="Times New Roman" w:cs="Times New Roman"/>
          <w:b/>
          <w:sz w:val="16"/>
          <w:szCs w:val="16"/>
          <w:lang w:eastAsia="ar-SA"/>
        </w:rPr>
      </w:pPr>
      <w:r w:rsidRPr="00BF69FA">
        <w:rPr>
          <w:rFonts w:ascii="Times New Roman" w:eastAsia="Times New Roman" w:hAnsi="Times New Roman" w:cs="Times New Roman"/>
          <w:b/>
          <w:sz w:val="16"/>
          <w:szCs w:val="16"/>
          <w:lang w:eastAsia="ar-SA"/>
        </w:rPr>
        <w:t>открытого аукциона по продаже земельного участка из земель населенных пунктов</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 xml:space="preserve">Дата проведения  аукциона  19 сентября  2019 года  в 10 ч. 00 мин по   адресу: 431770, Республика Мордовия, Дубенский район, с.Дубенки, ул. Денисова, д.4. </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 xml:space="preserve">            3. Предмет аукциона:     продажа земельного участка:  Лот №1- земельный участок из категории земель земли сельскохозяйственного назначения,  для сельскохозяйственного использования с кадастровым номером 13:06:0206002:422,  общей площадью 56202 кв.м., расположенного по адресу: Республика Мордовия, Дубенский район, Кочкуровское сельское поселение.</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Обременения земельного участка – отсутствуют.</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Кочкуровского сельского поселения Дубенского муниципального района Республики Мордовия (с изменениями, внесенными решением Совета депутатов кочкуровского сельского поселения Дубенского муниципального района Республики Мордовия от 05.07.2011года № 110) (Территориальная зона – не установлена).</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Сети теплоснабжения, водоснабжения и водоотведения – выдача технических условий не представляется возможным в связи с отсутствием технической возможности  подключения (технологического присоединения) объекта капитального строительства к инженерным сетям, Администрация Кочкуроского сельского поселения Дубенского муниципального района РМ от 12.08.2019г№121,09.08.2019г №120.</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Сети газоснабжения – Филиал АО «Газром газораспределение Саранск в р.п. Чамзинке» №21 от 02.08.2019г. Срок действия -70 дней.</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 xml:space="preserve">               4.   Начальная цена  предмета аукциона по продаже земельного участка   устанавливается в размере  определенной по результатам  рыночной оценки в соответствии с Федеральным законом «Об оценочной деятельности в Российской Федерации» по состоянию на 08.08.2019г. составляет: 108 000 (Сто восемь тысяч рублей) рублей 00 копеек, без НДС.</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 xml:space="preserve">             5.   Форма торгов: открытый,  по  составу   участников   и  форме подачи предложений  по  цене,  аукцион.</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lastRenderedPageBreak/>
        <w:t>6.Срок  подачи заявок на участие в аукционе и прилагаемых к ним  документов  с   16 августа  2019г. по 16 сентября 2019г. по рабочим дням с 9ч. 00 мин. до 16ч.00 мин. по адресу: 431770, Республика Мордовия, Дубенский район, с.Дубенки, ул. Денисова, д.4.</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7. Задаток в размере 20 % от начальной цены   предмета аукциона уплачивается на основании договора  не позднее 16 сентября 2019 года на р/с  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8. Дата  рассмотрения заявок и документов от претендентов, а также определения  участников аукциона 16 сентября 2019 г. в 16 ч.30 мин по адресу:  431770, Республика Мордовия, Дубенский район, с.Дубенки, ул. Денисова, д.4.</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9. Аукционная документация предоставляется в период  с 16 августа  2019 по 16  сентября  2019г.   по рабочим дням с 9ч. 00 мин. до 16ч.00 мин   без взимания платы.</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10. Шаг аукциона 3%.</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11. Победителем аукциона признается участник, предложивший наибольшую цену лота.</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12. Договор купли продажи земельного участка  заключается  с победителем в срок не позднее двадцати дней со дня подписания протокола о результатах аукциона.</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13.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14. Поверенный  аукциона  вправе  отказаться  от проведения аукциона в любое время, но не позднее, чем за три дня до наступления даты его проведения.</w:t>
      </w:r>
    </w:p>
    <w:p w:rsidR="00BF69FA" w:rsidRPr="00BF69FA" w:rsidRDefault="00BF69FA" w:rsidP="00BF69FA">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BF69FA">
        <w:rPr>
          <w:rFonts w:ascii="Times New Roman" w:eastAsia="Times New Roman" w:hAnsi="Times New Roman" w:cs="Times New Roman"/>
          <w:sz w:val="16"/>
          <w:szCs w:val="16"/>
          <w:lang w:eastAsia="ar-SA"/>
        </w:rPr>
        <w:t xml:space="preserve">15.С  проектом  договора  купли продажи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8" w:history="1">
        <w:r w:rsidRPr="00BF69FA">
          <w:rPr>
            <w:rFonts w:ascii="Times New Roman" w:eastAsia="Times New Roman" w:hAnsi="Times New Roman" w:cs="Times New Roman"/>
            <w:sz w:val="16"/>
            <w:szCs w:val="16"/>
            <w:lang w:eastAsia="ar-SA"/>
          </w:rPr>
          <w:t>dubenki.e-mordovia.ru</w:t>
        </w:r>
      </w:hyperlink>
      <w:r w:rsidRPr="00BF69FA">
        <w:rPr>
          <w:rFonts w:ascii="Times New Roman" w:eastAsia="Times New Roman" w:hAnsi="Times New Roman" w:cs="Times New Roman"/>
          <w:sz w:val="16"/>
          <w:szCs w:val="16"/>
          <w:lang w:eastAsia="ar-SA"/>
        </w:rPr>
        <w:t xml:space="preserve">, на </w:t>
      </w:r>
      <w:hyperlink r:id="rId19" w:history="1">
        <w:r w:rsidRPr="00BF69FA">
          <w:rPr>
            <w:rFonts w:ascii="Times New Roman" w:eastAsia="Times New Roman" w:hAnsi="Times New Roman" w:cs="Times New Roman"/>
            <w:sz w:val="16"/>
            <w:szCs w:val="16"/>
            <w:lang w:eastAsia="ar-SA"/>
          </w:rPr>
          <w:t>официальном сайте</w:t>
        </w:r>
      </w:hyperlink>
      <w:r w:rsidRPr="00BF69FA">
        <w:rPr>
          <w:rFonts w:ascii="Times New Roman" w:eastAsia="Times New Roman" w:hAnsi="Times New Roman" w:cs="Times New Roman"/>
          <w:sz w:val="16"/>
          <w:szCs w:val="16"/>
          <w:lang w:eastAsia="ar-SA"/>
        </w:rPr>
        <w:t xml:space="preserve">  torgi.gov.ru.</w:t>
      </w:r>
    </w:p>
    <w:p w:rsidR="00BF69FA" w:rsidRPr="00D924AF" w:rsidRDefault="00BF69FA"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both"/>
        <w:rPr>
          <w:rFonts w:ascii="Times New Roman" w:eastAsia="Times New Roman" w:hAnsi="Times New Roman" w:cs="Times New Roman"/>
          <w:b/>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b/>
          <w:bCs/>
          <w:sz w:val="16"/>
          <w:szCs w:val="16"/>
          <w:lang w:eastAsia="ar-SA"/>
        </w:rPr>
        <w:t>АДМИНИСТРАЦИЯ ДУБЕНСКОГО МУНИЦИПАЛЬНОГО РАЙОНА</w:t>
      </w:r>
    </w:p>
    <w:p w:rsidR="00D924AF" w:rsidRPr="00D924AF" w:rsidRDefault="00D924AF" w:rsidP="00E8121D">
      <w:pPr>
        <w:widowControl w:val="0"/>
        <w:autoSpaceDE w:val="0"/>
        <w:autoSpaceDN w:val="0"/>
        <w:adjustRightInd w:val="0"/>
        <w:spacing w:after="0" w:line="240" w:lineRule="auto"/>
        <w:jc w:val="center"/>
        <w:outlineLvl w:val="0"/>
        <w:rPr>
          <w:rFonts w:ascii="Times New Roman" w:eastAsia="Times New Roman" w:hAnsi="Times New Roman" w:cs="Times New Roman"/>
          <w:b/>
          <w:color w:val="26282F"/>
          <w:sz w:val="16"/>
          <w:szCs w:val="16"/>
        </w:rPr>
      </w:pPr>
      <w:r w:rsidRPr="00D924AF">
        <w:rPr>
          <w:rFonts w:ascii="Times New Roman" w:eastAsia="Times New Roman" w:hAnsi="Times New Roman" w:cs="Times New Roman"/>
          <w:b/>
          <w:color w:val="26282F"/>
          <w:sz w:val="16"/>
          <w:szCs w:val="16"/>
        </w:rPr>
        <w:t>РЕСПУБЛИКА МОРДОВИЯ</w:t>
      </w:r>
    </w:p>
    <w:p w:rsidR="00D924AF" w:rsidRPr="00D924AF" w:rsidRDefault="00D924AF" w:rsidP="00E8121D">
      <w:pPr>
        <w:suppressAutoHyphens/>
        <w:spacing w:after="0" w:line="240" w:lineRule="auto"/>
        <w:jc w:val="center"/>
        <w:outlineLvl w:val="7"/>
        <w:rPr>
          <w:rFonts w:ascii="Times New Roman" w:eastAsia="Times New Roman" w:hAnsi="Times New Roman" w:cs="Times New Roman"/>
          <w:b/>
          <w:bCs/>
          <w:sz w:val="16"/>
          <w:szCs w:val="16"/>
          <w:lang w:eastAsia="ar-SA"/>
        </w:rPr>
      </w:pPr>
    </w:p>
    <w:p w:rsidR="00D924AF" w:rsidRPr="00D924AF" w:rsidRDefault="00D924AF" w:rsidP="00E8121D">
      <w:pPr>
        <w:suppressAutoHyphens/>
        <w:spacing w:after="0" w:line="240" w:lineRule="auto"/>
        <w:jc w:val="center"/>
        <w:outlineLvl w:val="7"/>
        <w:rPr>
          <w:rFonts w:ascii="Times New Roman" w:eastAsia="Times New Roman" w:hAnsi="Times New Roman" w:cs="Times New Roman"/>
          <w:sz w:val="16"/>
          <w:szCs w:val="16"/>
          <w:lang w:eastAsia="ar-SA"/>
        </w:rPr>
      </w:pPr>
      <w:r w:rsidRPr="00D924AF">
        <w:rPr>
          <w:rFonts w:ascii="Times New Roman" w:eastAsia="Times New Roman" w:hAnsi="Times New Roman" w:cs="Times New Roman"/>
          <w:b/>
          <w:bCs/>
          <w:sz w:val="16"/>
          <w:szCs w:val="16"/>
          <w:lang w:eastAsia="ar-SA"/>
        </w:rPr>
        <w:t>ПОСТАНОВЛЕНИЕ</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p>
    <w:p w:rsidR="00D924AF" w:rsidRPr="00D924AF" w:rsidRDefault="00D924AF" w:rsidP="00E8121D">
      <w:pPr>
        <w:tabs>
          <w:tab w:val="left" w:pos="8385"/>
        </w:tabs>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14.08.2019                                                                                                    №541         </w:t>
      </w:r>
    </w:p>
    <w:p w:rsidR="00D924AF" w:rsidRPr="00D924AF" w:rsidRDefault="00D924AF" w:rsidP="00E8121D">
      <w:pPr>
        <w:tabs>
          <w:tab w:val="left" w:pos="8385"/>
        </w:tabs>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с.Дубенки</w:t>
      </w:r>
    </w:p>
    <w:p w:rsidR="00D924AF" w:rsidRPr="00D924AF" w:rsidRDefault="00D924AF" w:rsidP="00E8121D">
      <w:pPr>
        <w:tabs>
          <w:tab w:val="left" w:pos="8385"/>
        </w:tabs>
        <w:suppressAutoHyphens/>
        <w:spacing w:after="0" w:line="240" w:lineRule="auto"/>
        <w:jc w:val="center"/>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О проведении  открытого  аукциона на право заключения договора  аренды земельных  участков </w:t>
      </w:r>
    </w:p>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ind w:firstLine="708"/>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D924AF">
        <w:rPr>
          <w:rFonts w:ascii="Times New Roman" w:eastAsia="Times New Roman" w:hAnsi="Times New Roman" w:cs="Times New Roman"/>
          <w:bCs/>
          <w:sz w:val="16"/>
          <w:szCs w:val="16"/>
          <w:lang w:eastAsia="ar-SA"/>
        </w:rPr>
        <w:t xml:space="preserve"> постановляет:</w:t>
      </w:r>
    </w:p>
    <w:p w:rsidR="00D924AF" w:rsidRPr="00D924AF" w:rsidRDefault="00D924AF" w:rsidP="00E8121D">
      <w:pPr>
        <w:numPr>
          <w:ilvl w:val="0"/>
          <w:numId w:val="10"/>
        </w:numPr>
        <w:tabs>
          <w:tab w:val="left" w:pos="0"/>
          <w:tab w:val="left" w:pos="560"/>
          <w:tab w:val="left" w:pos="1215"/>
        </w:tabs>
        <w:suppressAutoHyphens/>
        <w:spacing w:after="0" w:line="240" w:lineRule="auto"/>
        <w:ind w:left="0" w:firstLine="0"/>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Провести открытый,  по  составу   участников   и  форме подачи предложений  по  цене,  аукцион</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на право заключения  договора аренды земельных участков:</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Лот №1- земельный участок из</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категории земель земли сельскохозяйственного назначения, для сельскохозяйственного использования с кадастровым номером 13:06:0215005:504,  общей площадью 342049 кв.м.,</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расположенного по адресу: Республика Мордовия, Дубенский район, Березовское сельское поселение;</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Лот №2- земельный участок из</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категории земель земли населенных пунктов, для размещения производственных помещений с кадастровым номером 13:06:0410001:624,  общей площадью 10000 кв.м.,</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расположенного по адресу: Местоположение установлено относительно ориентира, расположенного за пределами участка. Ориентир жилой дом №3 по ул. Новая. Участок находится примерно в 570 м, по направлению на юго-восток от ориентира. Почтовый адрес ориентира: РМ, Дубенский район, с.Николаевка.</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2. Утвердить состав  комиссии по рассмотрению заявок и проведению вышеуказанного открытого аукциона в составе:</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Волгушева Т.М.– начальник экономического управления администрации Дубенского муниципального района - председатель комиссии;</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Члены комиссии:</w:t>
      </w:r>
    </w:p>
    <w:p w:rsidR="00D924AF" w:rsidRPr="00D924AF" w:rsidRDefault="00D924AF" w:rsidP="00E8121D">
      <w:pPr>
        <w:shd w:val="clear" w:color="auto" w:fill="FFFFFF"/>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Горинова В.П. – начальник отдела строительства, архитектуры и ЖКХ;</w:t>
      </w:r>
    </w:p>
    <w:p w:rsidR="00D924AF" w:rsidRPr="00D924AF" w:rsidRDefault="00D924AF" w:rsidP="00E8121D">
      <w:pPr>
        <w:shd w:val="clear" w:color="auto" w:fill="FFFFFF"/>
        <w:suppressAutoHyphens/>
        <w:spacing w:after="0" w:line="240" w:lineRule="auto"/>
        <w:jc w:val="both"/>
        <w:rPr>
          <w:rFonts w:ascii="Times New Roman" w:eastAsia="Times New Roman" w:hAnsi="Times New Roman" w:cs="Times New Roman"/>
          <w:sz w:val="16"/>
          <w:szCs w:val="16"/>
          <w:shd w:val="clear" w:color="auto" w:fill="FFFFFF"/>
          <w:lang w:eastAsia="ar-SA"/>
        </w:rPr>
      </w:pPr>
      <w:r w:rsidRPr="00D924AF">
        <w:rPr>
          <w:rFonts w:ascii="Times New Roman" w:eastAsia="Times New Roman" w:hAnsi="Times New Roman" w:cs="Times New Roman"/>
          <w:sz w:val="16"/>
          <w:szCs w:val="16"/>
          <w:shd w:val="clear" w:color="auto" w:fill="FFFFFF"/>
          <w:lang w:eastAsia="ar-SA"/>
        </w:rPr>
        <w:t>Федькина Е.Ю. - заместитель начальника экономического управления;</w:t>
      </w:r>
    </w:p>
    <w:p w:rsidR="00D924AF" w:rsidRPr="00D924AF" w:rsidRDefault="00D924AF" w:rsidP="00E8121D">
      <w:pPr>
        <w:shd w:val="clear" w:color="auto" w:fill="FFFFFF"/>
        <w:suppressAutoHyphens/>
        <w:spacing w:after="0" w:line="240" w:lineRule="auto"/>
        <w:jc w:val="both"/>
        <w:rPr>
          <w:rFonts w:ascii="Times New Roman" w:eastAsia="Times New Roman" w:hAnsi="Times New Roman" w:cs="Times New Roman"/>
          <w:color w:val="888888"/>
          <w:sz w:val="16"/>
          <w:szCs w:val="16"/>
          <w:shd w:val="clear" w:color="auto" w:fill="FFFFFF"/>
          <w:lang w:eastAsia="ar-SA"/>
        </w:rPr>
      </w:pPr>
      <w:r w:rsidRPr="00D924AF">
        <w:rPr>
          <w:rFonts w:ascii="Times New Roman" w:eastAsia="Times New Roman" w:hAnsi="Times New Roman" w:cs="Times New Roman"/>
          <w:sz w:val="16"/>
          <w:szCs w:val="16"/>
          <w:lang w:eastAsia="ar-SA"/>
        </w:rPr>
        <w:t>Малкина Т.И. - начальник организационно-правового управления администрации Дубенского муниципального района</w:t>
      </w:r>
      <w:r w:rsidRPr="00D924AF">
        <w:rPr>
          <w:rFonts w:ascii="Times New Roman" w:eastAsia="Times New Roman" w:hAnsi="Times New Roman" w:cs="Times New Roman"/>
          <w:sz w:val="16"/>
          <w:szCs w:val="16"/>
          <w:shd w:val="clear" w:color="auto" w:fill="FFFFFF"/>
          <w:lang w:eastAsia="ar-SA"/>
        </w:rPr>
        <w:t>.</w:t>
      </w:r>
    </w:p>
    <w:p w:rsidR="00D924AF" w:rsidRPr="00D924AF" w:rsidRDefault="00D924AF" w:rsidP="00E8121D">
      <w:pPr>
        <w:tabs>
          <w:tab w:val="left" w:pos="560"/>
          <w:tab w:val="left" w:pos="1215"/>
        </w:tabs>
        <w:suppressAutoHyphens/>
        <w:spacing w:after="0" w:line="240" w:lineRule="auto"/>
        <w:ind w:firstLine="360"/>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3. Утвердить  аукционную  документацию  открытого  аукциона    </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по продаже права  на заключение  договора  аренды земельных участков из земель населенного пункта,   согласно   приложения № 1  к  настоящему постановлению.</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Глава  Дубенского </w:t>
      </w: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муниципального района     </w:t>
      </w:r>
      <w:r w:rsidRPr="00D924AF">
        <w:rPr>
          <w:rFonts w:ascii="Times New Roman" w:eastAsia="Times New Roman" w:hAnsi="Times New Roman" w:cs="Times New Roman"/>
          <w:sz w:val="16"/>
          <w:szCs w:val="16"/>
          <w:lang w:eastAsia="ar-SA"/>
        </w:rPr>
        <w:tab/>
        <w:t xml:space="preserve">         </w:t>
      </w:r>
      <w:r w:rsidRPr="00D924AF">
        <w:rPr>
          <w:rFonts w:ascii="Times New Roman" w:eastAsia="Times New Roman" w:hAnsi="Times New Roman" w:cs="Times New Roman"/>
          <w:sz w:val="16"/>
          <w:szCs w:val="16"/>
          <w:lang w:eastAsia="ar-SA"/>
        </w:rPr>
        <w:tab/>
        <w:t xml:space="preserve">                                            С.Г.Плешаков</w:t>
      </w: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right"/>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right"/>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Приложение № 1   </w:t>
      </w:r>
    </w:p>
    <w:p w:rsidR="00D924AF" w:rsidRPr="00D924AF" w:rsidRDefault="00D924AF" w:rsidP="00E8121D">
      <w:pPr>
        <w:suppressAutoHyphens/>
        <w:spacing w:after="0" w:line="240" w:lineRule="auto"/>
        <w:jc w:val="right"/>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к  постановлению  главы администрации </w:t>
      </w:r>
    </w:p>
    <w:p w:rsidR="00D924AF" w:rsidRPr="00D924AF" w:rsidRDefault="00D924AF" w:rsidP="00E8121D">
      <w:pPr>
        <w:suppressAutoHyphens/>
        <w:spacing w:after="0" w:line="240" w:lineRule="auto"/>
        <w:jc w:val="right"/>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Дубенского муниципального района</w:t>
      </w:r>
    </w:p>
    <w:p w:rsidR="00D924AF" w:rsidRPr="00D924AF" w:rsidRDefault="00D924AF" w:rsidP="00E8121D">
      <w:pPr>
        <w:suppressAutoHyphens/>
        <w:spacing w:after="0" w:line="240" w:lineRule="auto"/>
        <w:jc w:val="right"/>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от 14.08.2019г.  №541    </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Аукционная  документация</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открытого аукциона на право заключения договора</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 xml:space="preserve">аренды земельных участков </w:t>
      </w:r>
    </w:p>
    <w:p w:rsidR="00D924AF" w:rsidRPr="00D924AF" w:rsidRDefault="00D924AF" w:rsidP="00E8121D">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p>
    <w:p w:rsidR="00D924AF" w:rsidRPr="00D924AF" w:rsidRDefault="00D924AF" w:rsidP="00BF69FA">
      <w:pPr>
        <w:numPr>
          <w:ilvl w:val="0"/>
          <w:numId w:val="44"/>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lang w:eastAsia="ar-SA"/>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D924AF" w:rsidRPr="00D924AF" w:rsidRDefault="00D924AF" w:rsidP="00BF69FA">
      <w:pPr>
        <w:numPr>
          <w:ilvl w:val="0"/>
          <w:numId w:val="44"/>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lang w:eastAsia="ar-SA"/>
        </w:rPr>
        <w:t xml:space="preserve">Дата проведения  аукциона  19 сентября  2019 года  в 12 ч. 00 мин по   адресу: 431770, Республика Мордовия, Дубенский район, с.Дубенки, ул. Денисова, д.4. </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lastRenderedPageBreak/>
        <w:t xml:space="preserve">            3. Предмет аукциона:     право    заключения  договора    аренды земельного участка:</w:t>
      </w:r>
      <w:r w:rsidRPr="00D924AF">
        <w:rPr>
          <w:rFonts w:ascii="Times New Roman" w:eastAsia="Times New Roman" w:hAnsi="Times New Roman" w:cs="Times New Roman"/>
          <w:sz w:val="16"/>
          <w:szCs w:val="16"/>
        </w:rPr>
        <w:t xml:space="preserve">  </w:t>
      </w:r>
      <w:r w:rsidRPr="00D924AF">
        <w:rPr>
          <w:rFonts w:ascii="Times New Roman" w:eastAsia="Times New Roman" w:hAnsi="Times New Roman" w:cs="Times New Roman"/>
          <w:sz w:val="16"/>
          <w:szCs w:val="16"/>
          <w:lang w:eastAsia="ar-SA"/>
        </w:rPr>
        <w:t>Лот №1- земельный участок из</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категории земель земли сельскохозяйственного назначения, для сельскохозяйственного использования с кадастровым номером 13:06:0215005:504,  общей площадью 342089 кв.м.,</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расположенного по адресу: Республика Мордовия, Дубенский район, Березовское сельское поселение;</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(обременения):Ограничения прав на земельный участок, предусмотренные статьями 56,56.1 Земельного кодекса Российской Федерации; Срок действия: с 23.05.2019;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23.05.2019;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D924AF" w:rsidRPr="00D924AF" w:rsidRDefault="00D924AF" w:rsidP="00E8121D">
      <w:pPr>
        <w:suppressAutoHyphens/>
        <w:autoSpaceDE w:val="0"/>
        <w:spacing w:after="0" w:line="240" w:lineRule="auto"/>
        <w:ind w:firstLine="694"/>
        <w:jc w:val="both"/>
        <w:rPr>
          <w:rFonts w:ascii="Times New Roman" w:eastAsia="Times New Roman" w:hAnsi="Times New Roman" w:cs="Times New Roman"/>
          <w:bCs/>
          <w:sz w:val="16"/>
          <w:szCs w:val="16"/>
          <w:lang w:eastAsia="ar-SA"/>
        </w:rPr>
      </w:pPr>
      <w:r w:rsidRPr="00D924AF">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Березовского сельского поселения Дубенского муниципального района Республики Мордовия (с изменениями, внесенными решением Совета депутатов Березовского сельского поселения Дубенского муниципального района Республики Мордовия от 29.07.2011года № 151) (</w:t>
      </w:r>
      <w:r w:rsidRPr="00D924AF">
        <w:rPr>
          <w:rFonts w:ascii="Times New Roman" w:eastAsia="Times New Roman" w:hAnsi="Times New Roman" w:cs="Times New Roman"/>
          <w:bCs/>
          <w:sz w:val="16"/>
          <w:szCs w:val="16"/>
          <w:lang w:eastAsia="ar-SA"/>
        </w:rPr>
        <w:t>Зона сельскохозяйственного производства (Сх2)</w:t>
      </w:r>
      <w:r w:rsidRPr="00D924AF">
        <w:rPr>
          <w:rFonts w:ascii="Times New Roman" w:eastAsia="Times New Roman" w:hAnsi="Times New Roman" w:cs="Times New Roman"/>
          <w:sz w:val="16"/>
          <w:szCs w:val="16"/>
          <w:lang w:eastAsia="ar-SA"/>
        </w:rPr>
        <w:t>.</w:t>
      </w:r>
    </w:p>
    <w:p w:rsidR="00D924AF" w:rsidRPr="00D924AF" w:rsidRDefault="00D924AF" w:rsidP="00E8121D">
      <w:pPr>
        <w:suppressAutoHyphens/>
        <w:spacing w:after="0" w:line="240" w:lineRule="auto"/>
        <w:ind w:firstLine="540"/>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D924AF" w:rsidRPr="00D924AF" w:rsidRDefault="00D924AF" w:rsidP="00E8121D">
      <w:pPr>
        <w:suppressAutoHyphens/>
        <w:spacing w:after="0" w:line="240" w:lineRule="auto"/>
        <w:jc w:val="both"/>
        <w:rPr>
          <w:rFonts w:ascii="Times New Roman" w:eastAsia="Times New Roman" w:hAnsi="Times New Roman" w:cs="Times New Roman"/>
          <w:color w:val="000000"/>
          <w:sz w:val="16"/>
          <w:szCs w:val="16"/>
          <w:lang w:eastAsia="ar-SA"/>
        </w:rPr>
      </w:pPr>
      <w:r w:rsidRPr="00D924AF">
        <w:rPr>
          <w:rFonts w:ascii="Times New Roman" w:eastAsia="Times New Roman" w:hAnsi="Times New Roman" w:cs="Times New Roman"/>
          <w:color w:val="000000"/>
          <w:sz w:val="16"/>
          <w:szCs w:val="16"/>
          <w:lang w:eastAsia="ar-SA"/>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rPr>
        <w:t xml:space="preserve">Сети теплоснабжения, водоотведения – выдача технических условий не представляется возможным в связи с отсутствием технической возможности  </w:t>
      </w:r>
      <w:r w:rsidRPr="00D924AF">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31</w:t>
      </w:r>
      <w:r w:rsidRPr="00D924AF">
        <w:rPr>
          <w:rFonts w:ascii="Times New Roman" w:eastAsia="Times New Roman" w:hAnsi="Times New Roman" w:cs="Times New Roman"/>
          <w:sz w:val="16"/>
          <w:szCs w:val="16"/>
          <w:lang w:eastAsia="ar-SA"/>
        </w:rPr>
        <w:t>.07.2019 № 127.</w:t>
      </w:r>
      <w:r w:rsidRPr="00D924AF">
        <w:rPr>
          <w:rFonts w:ascii="Times New Roman" w:eastAsia="Times New Roman" w:hAnsi="Times New Roman" w:cs="Times New Roman"/>
          <w:color w:val="000000"/>
          <w:sz w:val="16"/>
          <w:szCs w:val="16"/>
          <w:lang w:eastAsia="ar-SA"/>
        </w:rPr>
        <w:t xml:space="preserve"> </w:t>
      </w:r>
      <w:r w:rsidRPr="00D924AF">
        <w:rPr>
          <w:rFonts w:ascii="Times New Roman" w:eastAsia="Times New Roman" w:hAnsi="Times New Roman" w:cs="Times New Roman"/>
          <w:sz w:val="16"/>
          <w:szCs w:val="16"/>
        </w:rPr>
        <w:t xml:space="preserve">Сети  водоснабжения – </w:t>
      </w:r>
      <w:r w:rsidRPr="00D924AF">
        <w:rPr>
          <w:rFonts w:ascii="Times New Roman" w:eastAsia="Times New Roman" w:hAnsi="Times New Roman" w:cs="Times New Roman"/>
          <w:color w:val="000000"/>
          <w:sz w:val="16"/>
          <w:szCs w:val="16"/>
          <w:lang w:eastAsia="ar-SA"/>
        </w:rPr>
        <w:t xml:space="preserve"> Справка от 12</w:t>
      </w:r>
      <w:r w:rsidRPr="00D924AF">
        <w:rPr>
          <w:rFonts w:ascii="Times New Roman" w:eastAsia="Times New Roman" w:hAnsi="Times New Roman" w:cs="Times New Roman"/>
          <w:sz w:val="16"/>
          <w:szCs w:val="16"/>
          <w:lang w:eastAsia="ar-SA"/>
        </w:rPr>
        <w:t>.08.2019 № 130.</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D924AF">
        <w:rPr>
          <w:rFonts w:ascii="Times New Roman" w:eastAsia="Times New Roman" w:hAnsi="Times New Roman" w:cs="Times New Roman"/>
          <w:color w:val="000000"/>
          <w:sz w:val="16"/>
          <w:szCs w:val="16"/>
          <w:lang w:eastAsia="ar-SA"/>
        </w:rPr>
        <w:t>Сети газоснабжения – Филиал АО «Газром газораспределение Саранск в р.п. Чамзинке» №23 от 02.08.2019г. Срок действия -70 дней.</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D924AF">
        <w:rPr>
          <w:rFonts w:ascii="Times New Roman" w:eastAsia="Times New Roman" w:hAnsi="Times New Roman" w:cs="Times New Roman"/>
          <w:color w:val="000000"/>
          <w:sz w:val="16"/>
          <w:szCs w:val="16"/>
          <w:lang w:eastAsia="ar-SA"/>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Лот №2- земельный участок из</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категории земель земли населенных пунктов, для размещения производственных помещений с кадастровым номером 13:06:0410001:624,  общей площадью 10000 кв.м.,</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расположенного по адресу: Местоположение установлено относительно ориентира, расположенного за пределами участка. Ориентир жилой дом №3 по ул. Новая. Участок находится примерно в 570 м, по направлению на юго-восток от ориентира. Почтовый адрес ориентира: РМ, Дубенский район, с.Николаевка.</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rPr>
        <w:t xml:space="preserve">     Обременения  земельного  участка – обременения на момент объявления аукциона не имеется.</w:t>
      </w:r>
    </w:p>
    <w:p w:rsidR="00D924AF" w:rsidRPr="00D924AF" w:rsidRDefault="00D924AF" w:rsidP="00E8121D">
      <w:pPr>
        <w:suppressAutoHyphens/>
        <w:autoSpaceDE w:val="0"/>
        <w:spacing w:after="0" w:line="240" w:lineRule="auto"/>
        <w:ind w:firstLine="694"/>
        <w:jc w:val="both"/>
        <w:rPr>
          <w:rFonts w:ascii="Times New Roman" w:eastAsia="Times New Roman" w:hAnsi="Times New Roman" w:cs="Times New Roman"/>
          <w:bCs/>
          <w:sz w:val="16"/>
          <w:szCs w:val="16"/>
          <w:lang w:eastAsia="ar-SA"/>
        </w:rPr>
      </w:pPr>
      <w:r w:rsidRPr="00D924AF">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Николаевского сельского поселения Дубенского муниципального района Республики Мордовия (с изменениями, внесенными решением Совета депутатов Николаевского сельского поселения Дубенского муниципального района Республики Мордовия от 25.04.2011года № 113) (</w:t>
      </w:r>
      <w:r w:rsidRPr="00D924AF">
        <w:rPr>
          <w:rFonts w:ascii="Times New Roman" w:eastAsia="Times New Roman" w:hAnsi="Times New Roman" w:cs="Times New Roman"/>
          <w:bCs/>
          <w:sz w:val="16"/>
          <w:szCs w:val="16"/>
          <w:lang w:eastAsia="ar-SA"/>
        </w:rPr>
        <w:t>Зона сельскохозяйственного производства (Сх2)</w:t>
      </w:r>
    </w:p>
    <w:p w:rsidR="00D924AF" w:rsidRPr="00D924AF" w:rsidRDefault="00D924AF" w:rsidP="00E8121D">
      <w:pPr>
        <w:suppressAutoHyphens/>
        <w:spacing w:after="0" w:line="240" w:lineRule="auto"/>
        <w:ind w:firstLine="540"/>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D924AF" w:rsidRPr="00D924AF" w:rsidRDefault="00D924AF" w:rsidP="00E8121D">
      <w:pPr>
        <w:suppressAutoHyphens/>
        <w:spacing w:after="0" w:line="240" w:lineRule="auto"/>
        <w:jc w:val="both"/>
        <w:rPr>
          <w:rFonts w:ascii="Times New Roman" w:eastAsia="Times New Roman" w:hAnsi="Times New Roman" w:cs="Times New Roman"/>
          <w:color w:val="000000"/>
          <w:sz w:val="16"/>
          <w:szCs w:val="16"/>
          <w:lang w:eastAsia="ar-SA"/>
        </w:rPr>
      </w:pPr>
      <w:r w:rsidRPr="00D924AF">
        <w:rPr>
          <w:rFonts w:ascii="Times New Roman" w:eastAsia="Times New Roman" w:hAnsi="Times New Roman" w:cs="Times New Roman"/>
          <w:color w:val="000000"/>
          <w:sz w:val="16"/>
          <w:szCs w:val="16"/>
          <w:lang w:eastAsia="ar-SA"/>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rPr>
        <w:t xml:space="preserve">Сети теплоснабжения, водоотведения – выдача технических условий не представляется возможным в связи с отсутствием технической возможности  </w:t>
      </w:r>
      <w:r w:rsidRPr="00D924AF">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09</w:t>
      </w:r>
      <w:r w:rsidRPr="00D924AF">
        <w:rPr>
          <w:rFonts w:ascii="Times New Roman" w:eastAsia="Times New Roman" w:hAnsi="Times New Roman" w:cs="Times New Roman"/>
          <w:sz w:val="16"/>
          <w:szCs w:val="16"/>
          <w:lang w:eastAsia="ar-SA"/>
        </w:rPr>
        <w:t>.08.2019 № 124.</w:t>
      </w:r>
      <w:r w:rsidRPr="00D924AF">
        <w:rPr>
          <w:rFonts w:ascii="Times New Roman" w:eastAsia="Times New Roman" w:hAnsi="Times New Roman" w:cs="Times New Roman"/>
          <w:sz w:val="16"/>
          <w:szCs w:val="16"/>
        </w:rPr>
        <w:t xml:space="preserve"> Сети  водоснабжения – </w:t>
      </w:r>
      <w:r w:rsidRPr="00D924AF">
        <w:rPr>
          <w:rFonts w:ascii="Times New Roman" w:eastAsia="Times New Roman" w:hAnsi="Times New Roman" w:cs="Times New Roman"/>
          <w:color w:val="000000"/>
          <w:sz w:val="16"/>
          <w:szCs w:val="16"/>
          <w:lang w:eastAsia="ar-SA"/>
        </w:rPr>
        <w:t xml:space="preserve"> Справка от 12</w:t>
      </w:r>
      <w:r w:rsidRPr="00D924AF">
        <w:rPr>
          <w:rFonts w:ascii="Times New Roman" w:eastAsia="Times New Roman" w:hAnsi="Times New Roman" w:cs="Times New Roman"/>
          <w:sz w:val="16"/>
          <w:szCs w:val="16"/>
          <w:lang w:eastAsia="ar-SA"/>
        </w:rPr>
        <w:t>.08.2019 № 125.</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D924AF">
        <w:rPr>
          <w:rFonts w:ascii="Times New Roman" w:eastAsia="Times New Roman" w:hAnsi="Times New Roman" w:cs="Times New Roman"/>
          <w:color w:val="000000"/>
          <w:sz w:val="16"/>
          <w:szCs w:val="16"/>
          <w:lang w:eastAsia="ar-SA"/>
        </w:rPr>
        <w:t>Сети газоснабжения – Филиал АО «Газром газораспределение Саранск в р.п. Чамзинке» №22 от 02.08.2019г. Срок действия -70 дней.</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D924AF">
        <w:rPr>
          <w:rFonts w:ascii="Times New Roman" w:eastAsia="Times New Roman" w:hAnsi="Times New Roman" w:cs="Times New Roman"/>
          <w:color w:val="000000"/>
          <w:sz w:val="16"/>
          <w:szCs w:val="16"/>
          <w:lang w:eastAsia="ar-SA"/>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6"/>
          <w:szCs w:val="16"/>
          <w:lang w:eastAsia="ar-SA"/>
        </w:rPr>
      </w:pPr>
      <w:r w:rsidRPr="00D924AF">
        <w:rPr>
          <w:rFonts w:ascii="Times New Roman" w:eastAsia="Times New Roman" w:hAnsi="Times New Roman" w:cs="Times New Roman"/>
          <w:sz w:val="16"/>
          <w:szCs w:val="16"/>
          <w:lang w:eastAsia="ar-SA"/>
        </w:rPr>
        <w:t xml:space="preserve">    </w:t>
      </w:r>
      <w:r w:rsidRPr="00D924AF">
        <w:rPr>
          <w:rFonts w:ascii="Times New Roman" w:eastAsia="Times New Roman" w:hAnsi="Times New Roman" w:cs="Times New Roman"/>
          <w:sz w:val="16"/>
          <w:szCs w:val="16"/>
        </w:rPr>
        <w:t xml:space="preserve"> </w:t>
      </w:r>
      <w:r w:rsidRPr="00D924AF">
        <w:rPr>
          <w:rFonts w:ascii="Times New Roman" w:eastAsia="Times New Roman" w:hAnsi="Times New Roman" w:cs="Times New Roman"/>
          <w:bCs/>
          <w:sz w:val="16"/>
          <w:szCs w:val="16"/>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D924AF">
        <w:rPr>
          <w:rFonts w:ascii="Times New Roman" w:eastAsia="Times New Roman" w:hAnsi="Times New Roman" w:cs="Times New Roman"/>
          <w:sz w:val="16"/>
          <w:szCs w:val="16"/>
        </w:rPr>
        <w:t xml:space="preserve">, определенной на основании решения совета депутатов Дубенского муниципального района Республики Мордовия шестого созыва от 31.01.2017 №46 и составляет: лот №1 – 5131,34 (пять тысяч сто тридцать одна тысяча) рублей 34 коп, без НДС. </w:t>
      </w:r>
      <w:r w:rsidRPr="00D924AF">
        <w:rPr>
          <w:rFonts w:ascii="Times New Roman" w:eastAsia="Times New Roman" w:hAnsi="Times New Roman" w:cs="Times New Roman"/>
          <w:bCs/>
          <w:sz w:val="16"/>
          <w:szCs w:val="16"/>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D924AF">
        <w:rPr>
          <w:rFonts w:ascii="Times New Roman" w:eastAsia="Times New Roman" w:hAnsi="Times New Roman" w:cs="Times New Roman"/>
          <w:sz w:val="16"/>
          <w:szCs w:val="16"/>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08.08.2019г по лоту №2 - составляет: 19 950</w:t>
      </w:r>
      <w:r w:rsidRPr="00D924AF">
        <w:rPr>
          <w:rFonts w:ascii="Times New Roman" w:eastAsia="Times New Roman" w:hAnsi="Times New Roman" w:cs="Times New Roman"/>
          <w:color w:val="FF0000"/>
          <w:sz w:val="16"/>
          <w:szCs w:val="16"/>
        </w:rPr>
        <w:t xml:space="preserve"> </w:t>
      </w:r>
      <w:r w:rsidRPr="00D924AF">
        <w:rPr>
          <w:rFonts w:ascii="Times New Roman" w:eastAsia="Times New Roman" w:hAnsi="Times New Roman" w:cs="Times New Roman"/>
          <w:sz w:val="16"/>
          <w:szCs w:val="16"/>
        </w:rPr>
        <w:t>(Девятнадцать тысяч девятьсот пятьдесят) рублей 00 копеек, без НДС</w:t>
      </w:r>
      <w:r w:rsidRPr="00D924AF">
        <w:rPr>
          <w:rFonts w:ascii="Times New Roman" w:eastAsia="Times New Roman" w:hAnsi="Times New Roman" w:cs="Times New Roman"/>
          <w:b/>
          <w:color w:val="993366"/>
          <w:sz w:val="16"/>
          <w:szCs w:val="16"/>
        </w:rPr>
        <w:t>.</w:t>
      </w:r>
    </w:p>
    <w:p w:rsidR="00D924AF" w:rsidRPr="00D924AF" w:rsidRDefault="00D924AF" w:rsidP="00E8121D">
      <w:pPr>
        <w:tabs>
          <w:tab w:val="left" w:pos="1215"/>
        </w:tabs>
        <w:suppressAutoHyphens/>
        <w:spacing w:after="0" w:line="240" w:lineRule="auto"/>
        <w:jc w:val="both"/>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color w:val="993366"/>
          <w:sz w:val="16"/>
          <w:szCs w:val="16"/>
          <w:lang w:eastAsia="ar-SA"/>
        </w:rPr>
        <w:tab/>
      </w:r>
      <w:r w:rsidRPr="00D924AF">
        <w:rPr>
          <w:rFonts w:ascii="Times New Roman" w:eastAsia="Times New Roman" w:hAnsi="Times New Roman" w:cs="Times New Roman"/>
          <w:bCs/>
          <w:color w:val="000000"/>
          <w:sz w:val="16"/>
          <w:szCs w:val="16"/>
          <w:lang w:eastAsia="ar-SA"/>
        </w:rPr>
        <w:t>5.   Форма торгов:</w:t>
      </w:r>
      <w:r w:rsidRPr="00D924AF">
        <w:rPr>
          <w:rFonts w:ascii="Times New Roman" w:eastAsia="Times New Roman" w:hAnsi="Times New Roman" w:cs="Times New Roman"/>
          <w:sz w:val="16"/>
          <w:szCs w:val="16"/>
          <w:lang w:eastAsia="ar-SA"/>
        </w:rPr>
        <w:t xml:space="preserve"> открытый,  по  составу   участников   и  форме подачи предложений  по  цене,  аукцион.</w:t>
      </w:r>
    </w:p>
    <w:p w:rsidR="00D924AF" w:rsidRPr="00D924AF" w:rsidRDefault="00D924AF" w:rsidP="00E8121D">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sz w:val="16"/>
          <w:szCs w:val="16"/>
          <w:lang w:eastAsia="ar-SA"/>
        </w:rPr>
        <w:t>6.Срок  подачи заявок на участие в аукционе и прилагаемых к ним  документов  с   16 сентября  2019г. по 16 сентября 2019г. по рабочим дням с 9ч. 00 мин. до 16ч.00 мин. по адресу: 431770, Республика Мордовия, Дубенский район, с.Дубенки, ул. Денисова, д.4.</w:t>
      </w:r>
    </w:p>
    <w:p w:rsidR="00D924AF" w:rsidRPr="00D924AF" w:rsidRDefault="00D924AF" w:rsidP="00E8121D">
      <w:pPr>
        <w:suppressAutoHyphens/>
        <w:spacing w:after="0" w:line="240" w:lineRule="auto"/>
        <w:ind w:firstLine="567"/>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7. Задаток в размере 20 % от начальной цены   предмета аукциона уплачивается на основании договора  не позднее 16 сентября 2019 года на</w:t>
      </w:r>
      <w:r w:rsidRPr="00D924AF">
        <w:rPr>
          <w:rFonts w:ascii="Times New Roman" w:eastAsia="Times New Roman" w:hAnsi="Times New Roman" w:cs="Times New Roman"/>
          <w:snapToGrid w:val="0"/>
          <w:sz w:val="16"/>
          <w:szCs w:val="16"/>
          <w:lang w:eastAsia="ar-SA"/>
        </w:rPr>
        <w:t xml:space="preserve"> р/с  </w:t>
      </w:r>
      <w:r w:rsidRPr="00D924AF">
        <w:rPr>
          <w:rFonts w:ascii="Times New Roman" w:eastAsia="Times New Roman" w:hAnsi="Times New Roman" w:cs="Times New Roman"/>
          <w:sz w:val="16"/>
          <w:szCs w:val="16"/>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D924AF">
        <w:rPr>
          <w:rFonts w:ascii="Times New Roman" w:eastAsia="MS Mincho" w:hAnsi="Times New Roman" w:cs="Times New Roman"/>
          <w:sz w:val="16"/>
          <w:szCs w:val="16"/>
          <w:lang w:eastAsia="ar-SA"/>
        </w:rPr>
        <w:t>.</w:t>
      </w:r>
    </w:p>
    <w:p w:rsidR="00D924AF" w:rsidRPr="00D924AF" w:rsidRDefault="00D924AF" w:rsidP="00E8121D">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8. Дата  рассмотрения заявок и документов от претендентов, а также определения  участников аукциона 16 сентября 2019 г. в 16 ч.45 мин по адресу:  431770, Республика Мордовия, Дубенский район, с.Дубенки, ул. Денисова, д.4.</w:t>
      </w:r>
    </w:p>
    <w:p w:rsidR="00D924AF" w:rsidRPr="00D924AF" w:rsidRDefault="00D924AF" w:rsidP="00E8121D">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9. Аукционная документация предоставляется в период  с 16 августа  2019 по 16  сентября  2019г.   по рабочим дням с 9ч. 00 мин. до 16ч.00 мин   без взимания платы.</w:t>
      </w:r>
    </w:p>
    <w:p w:rsidR="00D924AF" w:rsidRPr="00D924AF" w:rsidRDefault="00D924AF" w:rsidP="00E8121D">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10. Шаг аукциона 3%.</w:t>
      </w:r>
    </w:p>
    <w:p w:rsidR="00D924AF" w:rsidRPr="00D924AF" w:rsidRDefault="00D924AF" w:rsidP="00E8121D">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11. Победителем аукциона признается участник, предложивший наибольшую цену лота.</w:t>
      </w:r>
    </w:p>
    <w:p w:rsidR="00D924AF" w:rsidRPr="00D924AF" w:rsidRDefault="00D924AF" w:rsidP="00E8121D">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D924AF" w:rsidRPr="00D924AF" w:rsidRDefault="00D924AF" w:rsidP="00E8121D">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13. Срок действия договора  аренды земельного  участка: по лоту №1 - 49 (сорок девять) лет, по лоту №2 – 10 (десять) лет.</w:t>
      </w:r>
    </w:p>
    <w:p w:rsidR="00D924AF" w:rsidRPr="00D924AF" w:rsidRDefault="00D924AF" w:rsidP="00E8121D">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D924AF" w:rsidRPr="00D924AF" w:rsidRDefault="00D924AF" w:rsidP="00E8121D">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lastRenderedPageBreak/>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D924AF" w:rsidRPr="00D924AF" w:rsidRDefault="00D924AF" w:rsidP="00E8121D">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20" w:history="1">
        <w:r w:rsidRPr="00D924AF">
          <w:rPr>
            <w:rFonts w:ascii="Times New Roman" w:eastAsia="Times New Roman" w:hAnsi="Times New Roman" w:cs="Times New Roman"/>
            <w:color w:val="0000FF"/>
            <w:sz w:val="16"/>
            <w:szCs w:val="16"/>
            <w:u w:val="single"/>
            <w:lang w:val="en-US" w:eastAsia="ar-SA"/>
          </w:rPr>
          <w:t>dubenki</w:t>
        </w:r>
        <w:r w:rsidRPr="00D924AF">
          <w:rPr>
            <w:rFonts w:ascii="Times New Roman" w:eastAsia="Times New Roman" w:hAnsi="Times New Roman" w:cs="Times New Roman"/>
            <w:color w:val="0000FF"/>
            <w:sz w:val="16"/>
            <w:szCs w:val="16"/>
            <w:u w:val="single"/>
            <w:lang w:eastAsia="ar-SA"/>
          </w:rPr>
          <w:t>.</w:t>
        </w:r>
        <w:r w:rsidRPr="00D924AF">
          <w:rPr>
            <w:rFonts w:ascii="Times New Roman" w:eastAsia="Times New Roman" w:hAnsi="Times New Roman" w:cs="Times New Roman"/>
            <w:color w:val="0000FF"/>
            <w:sz w:val="16"/>
            <w:szCs w:val="16"/>
            <w:u w:val="single"/>
            <w:lang w:val="en-US" w:eastAsia="ar-SA"/>
          </w:rPr>
          <w:t>e</w:t>
        </w:r>
        <w:r w:rsidRPr="00D924AF">
          <w:rPr>
            <w:rFonts w:ascii="Times New Roman" w:eastAsia="Times New Roman" w:hAnsi="Times New Roman" w:cs="Times New Roman"/>
            <w:color w:val="0000FF"/>
            <w:sz w:val="16"/>
            <w:szCs w:val="16"/>
            <w:u w:val="single"/>
            <w:lang w:eastAsia="ar-SA"/>
          </w:rPr>
          <w:t>-</w:t>
        </w:r>
        <w:r w:rsidRPr="00D924AF">
          <w:rPr>
            <w:rFonts w:ascii="Times New Roman" w:eastAsia="Times New Roman" w:hAnsi="Times New Roman" w:cs="Times New Roman"/>
            <w:color w:val="0000FF"/>
            <w:sz w:val="16"/>
            <w:szCs w:val="16"/>
            <w:u w:val="single"/>
            <w:lang w:val="en-US" w:eastAsia="ar-SA"/>
          </w:rPr>
          <w:t>mordovia</w:t>
        </w:r>
        <w:r w:rsidRPr="00D924AF">
          <w:rPr>
            <w:rFonts w:ascii="Times New Roman" w:eastAsia="Times New Roman" w:hAnsi="Times New Roman" w:cs="Times New Roman"/>
            <w:color w:val="0000FF"/>
            <w:sz w:val="16"/>
            <w:szCs w:val="16"/>
            <w:u w:val="single"/>
            <w:lang w:eastAsia="ar-SA"/>
          </w:rPr>
          <w:t>.ru</w:t>
        </w:r>
      </w:hyperlink>
      <w:r w:rsidRPr="00D924AF">
        <w:rPr>
          <w:rFonts w:ascii="Times New Roman" w:eastAsia="Times New Roman" w:hAnsi="Times New Roman" w:cs="Times New Roman"/>
          <w:sz w:val="16"/>
          <w:szCs w:val="16"/>
          <w:lang w:eastAsia="ar-SA"/>
        </w:rPr>
        <w:t xml:space="preserve">, на </w:t>
      </w:r>
      <w:hyperlink r:id="rId21" w:history="1">
        <w:r w:rsidRPr="00D924AF">
          <w:rPr>
            <w:rFonts w:ascii="Times New Roman" w:eastAsia="Times New Roman" w:hAnsi="Times New Roman" w:cs="Times New Roman"/>
            <w:color w:val="0000FF"/>
            <w:sz w:val="16"/>
            <w:szCs w:val="16"/>
            <w:u w:val="single"/>
          </w:rPr>
          <w:t>официальном сайте</w:t>
        </w:r>
      </w:hyperlink>
      <w:r w:rsidRPr="00D924AF">
        <w:rPr>
          <w:rFonts w:ascii="Times New Roman" w:eastAsia="Times New Roman" w:hAnsi="Times New Roman" w:cs="Times New Roman"/>
          <w:sz w:val="16"/>
          <w:szCs w:val="16"/>
          <w:lang w:eastAsia="ar-SA"/>
        </w:rPr>
        <w:t xml:space="preserve"> </w:t>
      </w:r>
      <w:r w:rsidRPr="00D924AF">
        <w:rPr>
          <w:rFonts w:ascii="Times New Roman" w:eastAsia="Times New Roman" w:hAnsi="Times New Roman" w:cs="Times New Roman"/>
          <w:sz w:val="16"/>
          <w:szCs w:val="16"/>
        </w:rPr>
        <w:t xml:space="preserve"> </w:t>
      </w:r>
      <w:r w:rsidRPr="00D924AF">
        <w:rPr>
          <w:rFonts w:ascii="Times New Roman" w:eastAsia="Times New Roman" w:hAnsi="Times New Roman" w:cs="Times New Roman"/>
          <w:sz w:val="16"/>
          <w:szCs w:val="16"/>
          <w:lang w:val="en-US"/>
        </w:rPr>
        <w:t>torgi</w:t>
      </w:r>
      <w:r w:rsidRPr="00D924AF">
        <w:rPr>
          <w:rFonts w:ascii="Times New Roman" w:eastAsia="Times New Roman" w:hAnsi="Times New Roman" w:cs="Times New Roman"/>
          <w:sz w:val="16"/>
          <w:szCs w:val="16"/>
        </w:rPr>
        <w:t>.</w:t>
      </w:r>
      <w:r w:rsidRPr="00D924AF">
        <w:rPr>
          <w:rFonts w:ascii="Times New Roman" w:eastAsia="Times New Roman" w:hAnsi="Times New Roman" w:cs="Times New Roman"/>
          <w:sz w:val="16"/>
          <w:szCs w:val="16"/>
          <w:lang w:val="en-US"/>
        </w:rPr>
        <w:t>gov</w:t>
      </w:r>
      <w:r w:rsidRPr="00D924AF">
        <w:rPr>
          <w:rFonts w:ascii="Times New Roman" w:eastAsia="Times New Roman" w:hAnsi="Times New Roman" w:cs="Times New Roman"/>
          <w:sz w:val="16"/>
          <w:szCs w:val="16"/>
        </w:rPr>
        <w:t>.</w:t>
      </w:r>
      <w:r w:rsidRPr="00D924AF">
        <w:rPr>
          <w:rFonts w:ascii="Times New Roman" w:eastAsia="Times New Roman" w:hAnsi="Times New Roman" w:cs="Times New Roman"/>
          <w:sz w:val="16"/>
          <w:szCs w:val="16"/>
          <w:lang w:val="en-US"/>
        </w:rPr>
        <w:t>ru</w:t>
      </w:r>
      <w:r w:rsidRPr="00D924AF">
        <w:rPr>
          <w:rFonts w:ascii="Times New Roman" w:eastAsia="Times New Roman" w:hAnsi="Times New Roman" w:cs="Times New Roman"/>
          <w:sz w:val="16"/>
          <w:szCs w:val="16"/>
        </w:rPr>
        <w:t>.</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17. Для участия в аукционе заявители представляют в установленный в извещении о проведении аукциона срок следующие документы:</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2) копии документов, удостоверяющих личность заявителя (для граждан);</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4) документы, подтверждающие внесение задатка.</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18. Представление документов, подтверждающих внесение задатка, признается заключением соглашения о задатке.</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 xml:space="preserve">19. Организатор аукциона не вправе требовать представление иных документов, за исключением документов, указанных в </w:t>
      </w:r>
      <w:hyperlink r:id="rId22" w:anchor="sub_39121" w:history="1">
        <w:r w:rsidRPr="00D924AF">
          <w:rPr>
            <w:rFonts w:ascii="Times New Roman" w:eastAsia="Calibri" w:hAnsi="Times New Roman" w:cs="Times New Roman"/>
            <w:color w:val="0000FF"/>
            <w:sz w:val="16"/>
            <w:szCs w:val="16"/>
            <w:u w:val="single"/>
          </w:rPr>
          <w:t>пункте 1</w:t>
        </w:r>
      </w:hyperlink>
      <w:r w:rsidRPr="00D924AF">
        <w:rPr>
          <w:rFonts w:ascii="Times New Roman" w:eastAsia="Calibri" w:hAnsi="Times New Roman" w:cs="Times New Roman"/>
          <w:sz w:val="16"/>
          <w:szCs w:val="16"/>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21. Один заявитель вправе подать только одну заявку на участие в аукционе.</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22. Заявка на участие в аукционе, поступившая по истечении срока приема заявок, возвращается заявителю в день ее поступления.</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24. Заявитель не допускается к участию в аукционе в следующих случаях:</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1) непредставление необходимых для участия в аукционе документов или представление недостоверных сведений;</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2) непоступление задатка на дату рассмотрения заявок на участие в аукционе;</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23" w:anchor="sub_39129" w:history="1">
        <w:r w:rsidRPr="00D924AF">
          <w:rPr>
            <w:rFonts w:ascii="Times New Roman" w:eastAsia="Calibri" w:hAnsi="Times New Roman" w:cs="Times New Roman"/>
            <w:color w:val="0000FF"/>
            <w:sz w:val="16"/>
            <w:szCs w:val="16"/>
            <w:u w:val="single"/>
          </w:rPr>
          <w:t>пункте </w:t>
        </w:r>
      </w:hyperlink>
      <w:r w:rsidRPr="00D924AF">
        <w:rPr>
          <w:rFonts w:ascii="Times New Roman" w:eastAsia="Calibri" w:hAnsi="Times New Roman" w:cs="Times New Roman"/>
          <w:sz w:val="16"/>
          <w:szCs w:val="16"/>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 xml:space="preserve">31. Результаты аукциона оформляются протоколом, который составляет организатор аукциона. </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32. Победителем аукциона признается участник аукциона, предложивший наибольший размер ежегодной арендной платы за земельный участок.</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24" w:history="1">
        <w:r w:rsidRPr="00D924AF">
          <w:rPr>
            <w:rFonts w:ascii="Times New Roman" w:eastAsia="Calibri" w:hAnsi="Times New Roman" w:cs="Times New Roman"/>
            <w:color w:val="0000FF"/>
            <w:sz w:val="16"/>
            <w:szCs w:val="16"/>
            <w:u w:val="single"/>
          </w:rPr>
          <w:t>официальном сайте</w:t>
        </w:r>
      </w:hyperlink>
      <w:r w:rsidRPr="00D924AF">
        <w:rPr>
          <w:rFonts w:ascii="Times New Roman" w:eastAsia="Calibri" w:hAnsi="Times New Roman" w:cs="Times New Roman"/>
          <w:sz w:val="16"/>
          <w:szCs w:val="16"/>
        </w:rPr>
        <w:t>.</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lastRenderedPageBreak/>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37. 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D924AF" w:rsidRPr="00D924AF" w:rsidRDefault="00D924AF" w:rsidP="00E8121D">
      <w:pPr>
        <w:autoSpaceDE w:val="0"/>
        <w:autoSpaceDN w:val="0"/>
        <w:adjustRightInd w:val="0"/>
        <w:spacing w:after="0" w:line="240" w:lineRule="auto"/>
        <w:ind w:firstLine="720"/>
        <w:jc w:val="both"/>
        <w:rPr>
          <w:rFonts w:ascii="Times New Roman" w:eastAsia="Calibri" w:hAnsi="Times New Roman" w:cs="Times New Roman"/>
          <w:sz w:val="16"/>
          <w:szCs w:val="16"/>
        </w:rPr>
      </w:pPr>
      <w:r w:rsidRPr="00D924AF">
        <w:rPr>
          <w:rFonts w:ascii="Times New Roman" w:eastAsia="Calibri" w:hAnsi="Times New Roman" w:cs="Times New Roman"/>
          <w:sz w:val="16"/>
          <w:szCs w:val="16"/>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924AF">
        <w:rPr>
          <w:rFonts w:ascii="Times New Roman" w:eastAsia="Times New Roman" w:hAnsi="Times New Roman" w:cs="Times New Roman"/>
          <w:bCs/>
          <w:color w:val="000000"/>
          <w:sz w:val="16"/>
          <w:szCs w:val="16"/>
          <w:lang w:eastAsia="ar-SA"/>
        </w:rPr>
        <w:t>Приложение 1</w:t>
      </w:r>
    </w:p>
    <w:p w:rsidR="00D924AF" w:rsidRPr="00D924AF" w:rsidRDefault="00D924AF" w:rsidP="00E8121D">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924AF">
        <w:rPr>
          <w:rFonts w:ascii="Times New Roman" w:eastAsia="Times New Roman" w:hAnsi="Times New Roman" w:cs="Times New Roman"/>
          <w:bCs/>
          <w:color w:val="000000"/>
          <w:sz w:val="16"/>
          <w:szCs w:val="16"/>
          <w:lang w:eastAsia="ar-SA"/>
        </w:rPr>
        <w:t xml:space="preserve"> к аукционной документации</w:t>
      </w:r>
    </w:p>
    <w:p w:rsidR="00D924AF" w:rsidRPr="00D924AF" w:rsidRDefault="00D924AF" w:rsidP="00E8121D">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p>
    <w:p w:rsidR="00D924AF" w:rsidRPr="00D924AF" w:rsidRDefault="00D924AF" w:rsidP="00E8121D">
      <w:pPr>
        <w:shd w:val="clear" w:color="auto" w:fill="FFFFFF"/>
        <w:suppressAutoHyphens/>
        <w:spacing w:after="0" w:line="240" w:lineRule="auto"/>
        <w:jc w:val="center"/>
        <w:rPr>
          <w:rFonts w:ascii="Times New Roman" w:eastAsia="Times New Roman" w:hAnsi="Times New Roman" w:cs="Times New Roman"/>
          <w:b/>
          <w:bCs/>
          <w:color w:val="000000"/>
          <w:sz w:val="16"/>
          <w:szCs w:val="16"/>
          <w:lang w:eastAsia="ar-SA"/>
        </w:rPr>
      </w:pPr>
    </w:p>
    <w:p w:rsidR="00D924AF" w:rsidRPr="00D924AF" w:rsidRDefault="00D924AF" w:rsidP="00E8121D">
      <w:pPr>
        <w:shd w:val="clear" w:color="auto" w:fill="FFFFFF"/>
        <w:suppressAutoHyphens/>
        <w:spacing w:after="0" w:line="240" w:lineRule="auto"/>
        <w:jc w:val="center"/>
        <w:rPr>
          <w:rFonts w:ascii="Times New Roman" w:eastAsia="Times New Roman" w:hAnsi="Times New Roman" w:cs="Times New Roman"/>
          <w:b/>
          <w:bCs/>
          <w:color w:val="000000"/>
          <w:sz w:val="16"/>
          <w:szCs w:val="16"/>
          <w:lang w:eastAsia="ar-SA"/>
        </w:rPr>
      </w:pPr>
      <w:r w:rsidRPr="00D924AF">
        <w:rPr>
          <w:rFonts w:ascii="Times New Roman" w:eastAsia="Times New Roman" w:hAnsi="Times New Roman" w:cs="Times New Roman"/>
          <w:b/>
          <w:bCs/>
          <w:color w:val="000000"/>
          <w:sz w:val="16"/>
          <w:szCs w:val="16"/>
          <w:lang w:eastAsia="ar-SA"/>
        </w:rPr>
        <w:t xml:space="preserve">ЗАЯВКА </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bCs/>
          <w:kern w:val="36"/>
          <w:sz w:val="16"/>
          <w:szCs w:val="16"/>
          <w:lang w:eastAsia="ar-SA"/>
        </w:rPr>
        <w:t xml:space="preserve">на участие в открытом аукционе  </w:t>
      </w:r>
      <w:r w:rsidRPr="00D924AF">
        <w:rPr>
          <w:rFonts w:ascii="Times New Roman" w:eastAsia="Times New Roman" w:hAnsi="Times New Roman" w:cs="Times New Roman"/>
          <w:b/>
          <w:sz w:val="16"/>
          <w:szCs w:val="16"/>
          <w:lang w:eastAsia="ar-SA"/>
        </w:rPr>
        <w:t>по продаже права  на заключение  договора  аренды  земельного   участка</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p>
    <w:p w:rsidR="00D924AF" w:rsidRPr="00D924AF" w:rsidRDefault="00D924AF" w:rsidP="00E8121D">
      <w:pPr>
        <w:spacing w:after="0" w:line="240" w:lineRule="auto"/>
        <w:outlineLvl w:val="1"/>
        <w:rPr>
          <w:rFonts w:ascii="Times New Roman" w:eastAsia="Calibri" w:hAnsi="Times New Roman" w:cs="Times New Roman"/>
          <w:bCs/>
          <w:kern w:val="36"/>
          <w:sz w:val="16"/>
          <w:szCs w:val="16"/>
        </w:rPr>
      </w:pPr>
      <w:r w:rsidRPr="00D924AF">
        <w:rPr>
          <w:rFonts w:ascii="Times New Roman" w:eastAsia="Calibri" w:hAnsi="Times New Roman" w:cs="Times New Roman"/>
          <w:bCs/>
          <w:kern w:val="36"/>
          <w:sz w:val="16"/>
          <w:szCs w:val="16"/>
        </w:rPr>
        <w:t>(На бланке участника                                                                                  Дата, исх №)</w:t>
      </w:r>
    </w:p>
    <w:p w:rsidR="00D924AF" w:rsidRPr="00D924AF" w:rsidRDefault="00D924AF" w:rsidP="00E8121D">
      <w:pPr>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b/>
          <w:color w:val="000000"/>
          <w:sz w:val="16"/>
          <w:szCs w:val="16"/>
          <w:lang w:eastAsia="ar-SA"/>
        </w:rPr>
        <w:t xml:space="preserve">          </w:t>
      </w:r>
      <w:r w:rsidRPr="00D924AF">
        <w:rPr>
          <w:rFonts w:ascii="Times New Roman" w:eastAsia="Times New Roman" w:hAnsi="Times New Roman" w:cs="Times New Roman"/>
          <w:color w:val="000000"/>
          <w:sz w:val="16"/>
          <w:szCs w:val="16"/>
          <w:lang w:eastAsia="ar-SA"/>
        </w:rPr>
        <w:t>1. Изучив   аукционную документацию по проведению открытого аукциона</w:t>
      </w:r>
      <w:r w:rsidRPr="00D924AF">
        <w:rPr>
          <w:rFonts w:ascii="Times New Roman" w:eastAsia="Times New Roman" w:hAnsi="Times New Roman" w:cs="Times New Roman"/>
          <w:bCs/>
          <w:kern w:val="36"/>
          <w:sz w:val="16"/>
          <w:szCs w:val="16"/>
          <w:lang w:eastAsia="ar-SA"/>
        </w:rPr>
        <w:t xml:space="preserve"> </w:t>
      </w:r>
      <w:r w:rsidRPr="00D924AF">
        <w:rPr>
          <w:rFonts w:ascii="Times New Roman" w:eastAsia="Times New Roman" w:hAnsi="Times New Roman" w:cs="Times New Roman"/>
          <w:sz w:val="16"/>
          <w:szCs w:val="16"/>
          <w:lang w:eastAsia="ar-SA"/>
        </w:rPr>
        <w:t>на право    заключения  договора  аренды  земельного  участка,</w:t>
      </w:r>
      <w:r w:rsidRPr="00D924AF">
        <w:rPr>
          <w:rFonts w:ascii="Times New Roman" w:eastAsia="Times New Roman" w:hAnsi="Times New Roman" w:cs="Times New Roman"/>
          <w:color w:val="000000"/>
          <w:sz w:val="16"/>
          <w:szCs w:val="16"/>
          <w:lang w:eastAsia="ar-SA"/>
        </w:rPr>
        <w:t xml:space="preserve"> а также    применимые    к    данному    аукциону    законодательство    и    нормативно-правовые  акты_________________________________________________________________________</w:t>
      </w:r>
      <w:r w:rsidRPr="00D924AF">
        <w:rPr>
          <w:rFonts w:ascii="Times New Roman" w:eastAsia="Times New Roman" w:hAnsi="Times New Roman" w:cs="Times New Roman"/>
          <w:sz w:val="16"/>
          <w:szCs w:val="16"/>
          <w:lang w:eastAsia="ar-SA"/>
        </w:rPr>
        <w:tab/>
      </w:r>
      <w:r w:rsidRPr="00D924AF">
        <w:rPr>
          <w:rFonts w:ascii="Times New Roman" w:eastAsia="Times New Roman" w:hAnsi="Times New Roman" w:cs="Times New Roman"/>
          <w:sz w:val="16"/>
          <w:szCs w:val="16"/>
          <w:lang w:eastAsia="ar-SA"/>
        </w:rPr>
        <w:tab/>
      </w:r>
      <w:r w:rsidRPr="00D924AF">
        <w:rPr>
          <w:rFonts w:ascii="Times New Roman" w:eastAsia="Times New Roman" w:hAnsi="Times New Roman" w:cs="Times New Roman"/>
          <w:sz w:val="16"/>
          <w:szCs w:val="16"/>
          <w:lang w:eastAsia="ar-SA"/>
        </w:rPr>
        <w:tab/>
      </w:r>
      <w:r w:rsidRPr="00D924AF">
        <w:rPr>
          <w:rFonts w:ascii="Times New Roman" w:eastAsia="Times New Roman" w:hAnsi="Times New Roman" w:cs="Times New Roman"/>
          <w:sz w:val="16"/>
          <w:szCs w:val="16"/>
          <w:lang w:eastAsia="ar-SA"/>
        </w:rPr>
        <w:tab/>
      </w:r>
      <w:r w:rsidRPr="00D924AF">
        <w:rPr>
          <w:rFonts w:ascii="Times New Roman" w:eastAsia="Times New Roman" w:hAnsi="Times New Roman" w:cs="Times New Roman"/>
          <w:sz w:val="16"/>
          <w:szCs w:val="16"/>
          <w:lang w:eastAsia="ar-SA"/>
        </w:rPr>
        <w:tab/>
        <w:t xml:space="preserve">  (наименование участника аукциона)</w:t>
      </w:r>
    </w:p>
    <w:p w:rsidR="00D924AF" w:rsidRPr="00D924AF" w:rsidRDefault="00D924AF" w:rsidP="00E8121D">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6"/>
          <w:szCs w:val="16"/>
          <w:lang w:eastAsia="ar-SA"/>
        </w:rPr>
      </w:pPr>
      <w:r w:rsidRPr="00D924AF">
        <w:rPr>
          <w:rFonts w:ascii="Times New Roman" w:eastAsia="Times New Roman" w:hAnsi="Times New Roman" w:cs="Times New Roman"/>
          <w:color w:val="000000"/>
          <w:sz w:val="16"/>
          <w:szCs w:val="16"/>
          <w:lang w:eastAsia="ar-SA"/>
        </w:rPr>
        <w:t>в лице_______________________________________________________________________,</w:t>
      </w:r>
    </w:p>
    <w:p w:rsidR="00D924AF" w:rsidRPr="00D924AF" w:rsidRDefault="00D924AF" w:rsidP="00E8121D">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6"/>
          <w:szCs w:val="16"/>
          <w:lang w:eastAsia="ar-SA"/>
        </w:rPr>
      </w:pPr>
      <w:r w:rsidRPr="00D924AF">
        <w:rPr>
          <w:rFonts w:ascii="Times New Roman" w:eastAsia="Times New Roman" w:hAnsi="Times New Roman" w:cs="Times New Roman"/>
          <w:color w:val="000000"/>
          <w:sz w:val="16"/>
          <w:szCs w:val="16"/>
          <w:lang w:eastAsia="ar-SA"/>
        </w:rPr>
        <w:t xml:space="preserve">                                                         (должность, ФИО)</w:t>
      </w:r>
    </w:p>
    <w:p w:rsidR="00D924AF" w:rsidRPr="00D924AF" w:rsidRDefault="00D924AF" w:rsidP="00E8121D">
      <w:pPr>
        <w:shd w:val="clear" w:color="auto" w:fill="FFFFFF"/>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сообщает о  согласии  участвовать  в  аукционе  на условиях,  установленных  в  указанных  выше документах, и направляет настоящую заявку.</w:t>
      </w:r>
    </w:p>
    <w:p w:rsidR="00D924AF" w:rsidRPr="00D924AF" w:rsidRDefault="00D924AF" w:rsidP="00E8121D">
      <w:pPr>
        <w:shd w:val="clear" w:color="auto" w:fill="FFFFFF"/>
        <w:suppressAutoHyphens/>
        <w:spacing w:after="0" w:line="240" w:lineRule="auto"/>
        <w:ind w:firstLine="581"/>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2.</w:t>
      </w:r>
      <w:r w:rsidRPr="00D924AF">
        <w:rPr>
          <w:rFonts w:ascii="Times New Roman" w:eastAsia="Times New Roman" w:hAnsi="Times New Roman" w:cs="Times New Roman"/>
          <w:i/>
          <w:iCs/>
          <w:color w:val="000000"/>
          <w:sz w:val="16"/>
          <w:szCs w:val="16"/>
          <w:lang w:eastAsia="ar-SA"/>
        </w:rPr>
        <w:t xml:space="preserve"> </w:t>
      </w:r>
      <w:r w:rsidRPr="00D924AF">
        <w:rPr>
          <w:rFonts w:ascii="Times New Roman" w:eastAsia="Times New Roman" w:hAnsi="Times New Roman" w:cs="Times New Roman"/>
          <w:iCs/>
          <w:color w:val="000000"/>
          <w:sz w:val="16"/>
          <w:szCs w:val="16"/>
          <w:lang w:eastAsia="ar-SA"/>
        </w:rPr>
        <w:t>С</w:t>
      </w:r>
      <w:r w:rsidRPr="00D924AF">
        <w:rPr>
          <w:rFonts w:ascii="Times New Roman" w:eastAsia="Times New Roman" w:hAnsi="Times New Roman" w:cs="Times New Roman"/>
          <w:color w:val="000000"/>
          <w:sz w:val="16"/>
          <w:szCs w:val="16"/>
          <w:lang w:eastAsia="ar-SA"/>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D924AF" w:rsidRPr="00D924AF" w:rsidRDefault="00D924AF" w:rsidP="00E8121D">
      <w:pPr>
        <w:shd w:val="clear" w:color="auto" w:fill="FFFFFF"/>
        <w:tabs>
          <w:tab w:val="left" w:pos="816"/>
        </w:tabs>
        <w:suppressAutoHyphens/>
        <w:spacing w:after="0" w:line="240" w:lineRule="auto"/>
        <w:ind w:firstLine="586"/>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3.</w:t>
      </w:r>
      <w:r w:rsidRPr="00D924AF">
        <w:rPr>
          <w:rFonts w:ascii="Times New Roman" w:eastAsia="Times New Roman" w:hAnsi="Times New Roman" w:cs="Times New Roman"/>
          <w:color w:val="000000"/>
          <w:sz w:val="16"/>
          <w:szCs w:val="16"/>
          <w:lang w:eastAsia="ar-SA"/>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D924AF">
        <w:rPr>
          <w:rFonts w:ascii="Times New Roman" w:eastAsia="Times New Roman" w:hAnsi="Times New Roman" w:cs="Times New Roman"/>
          <w:sz w:val="16"/>
          <w:szCs w:val="16"/>
          <w:lang w:eastAsia="ar-SA"/>
        </w:rPr>
        <w:t xml:space="preserve"> </w:t>
      </w:r>
      <w:r w:rsidRPr="00D924AF">
        <w:rPr>
          <w:rFonts w:ascii="Times New Roman" w:eastAsia="Times New Roman" w:hAnsi="Times New Roman" w:cs="Times New Roman"/>
          <w:color w:val="000000"/>
          <w:sz w:val="16"/>
          <w:szCs w:val="16"/>
          <w:lang w:eastAsia="ar-SA"/>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D924AF" w:rsidRPr="00D924AF" w:rsidRDefault="00D924AF" w:rsidP="00E8121D">
      <w:pPr>
        <w:widowControl w:val="0"/>
        <w:numPr>
          <w:ilvl w:val="0"/>
          <w:numId w:val="11"/>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16"/>
          <w:szCs w:val="16"/>
          <w:lang w:eastAsia="ar-SA"/>
        </w:rPr>
      </w:pPr>
      <w:r w:rsidRPr="00D924AF">
        <w:rPr>
          <w:rFonts w:ascii="Times New Roman" w:eastAsia="Times New Roman" w:hAnsi="Times New Roman" w:cs="Times New Roman"/>
          <w:color w:val="000000"/>
          <w:sz w:val="16"/>
          <w:szCs w:val="16"/>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D924AF">
        <w:rPr>
          <w:rFonts w:ascii="Times New Roman" w:eastAsia="Times New Roman" w:hAnsi="Times New Roman" w:cs="Times New Roman"/>
          <w:color w:val="000000"/>
          <w:sz w:val="16"/>
          <w:szCs w:val="16"/>
          <w:lang w:eastAsia="ar-SA"/>
        </w:rPr>
        <w:t xml:space="preserve">В случае, если наши предложения будут признаны лучшими, мы берем на себя обязательства подписать договор </w:t>
      </w:r>
      <w:r w:rsidRPr="00D924AF">
        <w:rPr>
          <w:rFonts w:ascii="Times New Roman" w:eastAsia="Times New Roman" w:hAnsi="Times New Roman" w:cs="Times New Roman"/>
          <w:sz w:val="16"/>
          <w:szCs w:val="16"/>
          <w:lang w:eastAsia="ar-SA"/>
        </w:rPr>
        <w:t xml:space="preserve"> аренды земельного участка из</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расположенного по адресу: Республика Мордовия, Дубенский район, ______________, сроком на 49 (сорок девять) лет, в</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color w:val="000000"/>
          <w:sz w:val="16"/>
          <w:szCs w:val="16"/>
          <w:lang w:eastAsia="ar-SA"/>
        </w:rPr>
        <w:t>соответствии  с требованиями  аукционной документации и  условиями  аукционного  предложения.</w:t>
      </w:r>
    </w:p>
    <w:p w:rsidR="00D924AF" w:rsidRPr="00D924AF" w:rsidRDefault="00D924AF" w:rsidP="00E8121D">
      <w:pPr>
        <w:shd w:val="clear" w:color="auto" w:fill="FFFFFF"/>
        <w:tabs>
          <w:tab w:val="left" w:pos="869"/>
          <w:tab w:val="left" w:leader="underscore" w:pos="8611"/>
        </w:tabs>
        <w:suppressAutoHyphens/>
        <w:spacing w:after="0" w:line="240" w:lineRule="auto"/>
        <w:ind w:firstLine="590"/>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6.</w:t>
      </w:r>
      <w:r w:rsidRPr="00D924AF">
        <w:rPr>
          <w:rFonts w:ascii="Times New Roman" w:eastAsia="Times New Roman" w:hAnsi="Times New Roman" w:cs="Times New Roman"/>
          <w:color w:val="000000"/>
          <w:sz w:val="16"/>
          <w:szCs w:val="16"/>
          <w:lang w:eastAsia="ar-SA"/>
        </w:rPr>
        <w:tab/>
        <w:t xml:space="preserve">Сообщаем, что  для  оперативного уведомления  нас  по  вопросам организационного характера и взаимодействия нами уполномочен </w:t>
      </w:r>
      <w:r w:rsidRPr="00D924AF">
        <w:rPr>
          <w:rFonts w:ascii="Times New Roman" w:eastAsia="Times New Roman" w:hAnsi="Times New Roman" w:cs="Times New Roman"/>
          <w:i/>
          <w:iCs/>
          <w:color w:val="000000"/>
          <w:sz w:val="16"/>
          <w:szCs w:val="16"/>
          <w:lang w:eastAsia="ar-SA"/>
        </w:rPr>
        <w:t>______________________________.</w:t>
      </w:r>
    </w:p>
    <w:p w:rsidR="00D924AF" w:rsidRPr="00D924AF" w:rsidRDefault="00D924AF" w:rsidP="00E8121D">
      <w:pPr>
        <w:shd w:val="clear" w:color="auto" w:fill="FFFFFF"/>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Все  сведения  о проведении аукциона просим сообщать уполномоченному лицу.</w:t>
      </w:r>
    </w:p>
    <w:p w:rsidR="00D924AF" w:rsidRPr="00D924AF" w:rsidRDefault="00D924AF" w:rsidP="00E8121D">
      <w:pPr>
        <w:shd w:val="clear" w:color="auto" w:fill="FFFFFF"/>
        <w:tabs>
          <w:tab w:val="left" w:pos="950"/>
          <w:tab w:val="left" w:leader="underscore" w:pos="7891"/>
          <w:tab w:val="left" w:leader="underscore" w:pos="9677"/>
        </w:tabs>
        <w:suppressAutoHyphens/>
        <w:spacing w:after="0" w:line="240" w:lineRule="auto"/>
        <w:ind w:firstLine="540"/>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7.</w:t>
      </w:r>
      <w:r w:rsidRPr="00D924AF">
        <w:rPr>
          <w:rFonts w:ascii="Times New Roman" w:eastAsia="Times New Roman" w:hAnsi="Times New Roman" w:cs="Times New Roman"/>
          <w:color w:val="000000"/>
          <w:sz w:val="16"/>
          <w:szCs w:val="16"/>
          <w:lang w:eastAsia="ar-SA"/>
        </w:rPr>
        <w:tab/>
        <w:t>Юридический и фактический адреса ________________________________, телефон____________, факс ___________,</w:t>
      </w:r>
      <w:r w:rsidRPr="00D924AF">
        <w:rPr>
          <w:rFonts w:ascii="Times New Roman" w:eastAsia="Times New Roman" w:hAnsi="Times New Roman" w:cs="Times New Roman"/>
          <w:sz w:val="16"/>
          <w:szCs w:val="16"/>
          <w:lang w:eastAsia="ar-SA"/>
        </w:rPr>
        <w:t xml:space="preserve"> </w:t>
      </w:r>
      <w:r w:rsidRPr="00D924AF">
        <w:rPr>
          <w:rFonts w:ascii="Times New Roman" w:eastAsia="Times New Roman" w:hAnsi="Times New Roman" w:cs="Times New Roman"/>
          <w:color w:val="000000"/>
          <w:sz w:val="16"/>
          <w:szCs w:val="16"/>
          <w:lang w:eastAsia="ar-SA"/>
        </w:rPr>
        <w:t>банковские реквизиты _____________________.</w:t>
      </w:r>
    </w:p>
    <w:p w:rsidR="00D924AF" w:rsidRPr="00D924AF" w:rsidRDefault="00D924AF" w:rsidP="00E8121D">
      <w:pPr>
        <w:shd w:val="clear" w:color="auto" w:fill="FFFFFF"/>
        <w:tabs>
          <w:tab w:val="left" w:leader="underscore" w:pos="8280"/>
        </w:tabs>
        <w:suppressAutoHyphens/>
        <w:spacing w:after="0" w:line="240" w:lineRule="auto"/>
        <w:ind w:firstLine="540"/>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8. К настоящей заявке прилагаются документы согласно описи на</w:t>
      </w:r>
      <w:r w:rsidRPr="00D924AF">
        <w:rPr>
          <w:rFonts w:ascii="Times New Roman" w:eastAsia="Times New Roman" w:hAnsi="Times New Roman" w:cs="Times New Roman"/>
          <w:color w:val="000000"/>
          <w:sz w:val="16"/>
          <w:szCs w:val="16"/>
          <w:lang w:eastAsia="ar-SA"/>
        </w:rPr>
        <w:tab/>
        <w:t>стр.</w:t>
      </w:r>
    </w:p>
    <w:p w:rsidR="00D924AF" w:rsidRPr="00D924AF" w:rsidRDefault="00D924AF" w:rsidP="00E8121D">
      <w:pPr>
        <w:shd w:val="clear" w:color="auto" w:fill="FFFFFF"/>
        <w:tabs>
          <w:tab w:val="left" w:leader="underscore" w:pos="8736"/>
        </w:tabs>
        <w:suppressAutoHyphens/>
        <w:spacing w:after="0" w:line="240" w:lineRule="auto"/>
        <w:rPr>
          <w:rFonts w:ascii="Times New Roman" w:eastAsia="Times New Roman" w:hAnsi="Times New Roman" w:cs="Times New Roman"/>
          <w:color w:val="000000"/>
          <w:sz w:val="16"/>
          <w:szCs w:val="16"/>
          <w:lang w:eastAsia="ar-SA"/>
        </w:rPr>
      </w:pPr>
    </w:p>
    <w:p w:rsidR="00D924AF" w:rsidRPr="00D924AF" w:rsidRDefault="00D924AF" w:rsidP="00E8121D">
      <w:pPr>
        <w:shd w:val="clear" w:color="auto" w:fill="FFFFFF"/>
        <w:tabs>
          <w:tab w:val="left" w:leader="underscore" w:pos="8736"/>
        </w:tabs>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Руководитель     организации</w:t>
      </w:r>
      <w:r w:rsidRPr="00D924AF">
        <w:rPr>
          <w:rFonts w:ascii="Times New Roman" w:eastAsia="Times New Roman" w:hAnsi="Times New Roman" w:cs="Times New Roman"/>
          <w:color w:val="000000"/>
          <w:sz w:val="16"/>
          <w:szCs w:val="16"/>
          <w:lang w:eastAsia="ar-SA"/>
        </w:rPr>
        <w:tab/>
      </w:r>
    </w:p>
    <w:p w:rsidR="00D924AF" w:rsidRPr="00D924AF" w:rsidRDefault="00D924AF" w:rsidP="00E8121D">
      <w:pPr>
        <w:suppressAutoHyphens/>
        <w:spacing w:after="0" w:line="240" w:lineRule="auto"/>
        <w:rPr>
          <w:rFonts w:ascii="Times New Roman" w:eastAsia="Times New Roman" w:hAnsi="Times New Roman" w:cs="Times New Roman"/>
          <w:color w:val="000000"/>
          <w:sz w:val="16"/>
          <w:szCs w:val="16"/>
          <w:lang w:eastAsia="ar-SA"/>
        </w:rPr>
      </w:pPr>
      <w:r w:rsidRPr="00D924AF">
        <w:rPr>
          <w:rFonts w:ascii="Times New Roman" w:eastAsia="Times New Roman" w:hAnsi="Times New Roman" w:cs="Times New Roman"/>
          <w:color w:val="000000"/>
          <w:sz w:val="16"/>
          <w:szCs w:val="16"/>
          <w:lang w:eastAsia="ar-SA"/>
        </w:rPr>
        <w:tab/>
      </w:r>
      <w:r w:rsidRPr="00D924AF">
        <w:rPr>
          <w:rFonts w:ascii="Times New Roman" w:eastAsia="Times New Roman" w:hAnsi="Times New Roman" w:cs="Times New Roman"/>
          <w:color w:val="000000"/>
          <w:sz w:val="16"/>
          <w:szCs w:val="16"/>
          <w:lang w:eastAsia="ar-SA"/>
        </w:rPr>
        <w:tab/>
        <w:t>МП</w:t>
      </w:r>
      <w:r w:rsidRPr="00D924AF">
        <w:rPr>
          <w:rFonts w:ascii="Times New Roman" w:eastAsia="Times New Roman" w:hAnsi="Times New Roman" w:cs="Times New Roman"/>
          <w:color w:val="000000"/>
          <w:sz w:val="16"/>
          <w:szCs w:val="16"/>
          <w:lang w:eastAsia="ar-SA"/>
        </w:rPr>
        <w:tab/>
      </w:r>
      <w:r w:rsidRPr="00D924AF">
        <w:rPr>
          <w:rFonts w:ascii="Times New Roman" w:eastAsia="Times New Roman" w:hAnsi="Times New Roman" w:cs="Times New Roman"/>
          <w:color w:val="000000"/>
          <w:sz w:val="16"/>
          <w:szCs w:val="16"/>
          <w:lang w:eastAsia="ar-SA"/>
        </w:rPr>
        <w:tab/>
      </w:r>
      <w:r w:rsidRPr="00D924AF">
        <w:rPr>
          <w:rFonts w:ascii="Times New Roman" w:eastAsia="Times New Roman" w:hAnsi="Times New Roman" w:cs="Times New Roman"/>
          <w:color w:val="000000"/>
          <w:sz w:val="16"/>
          <w:szCs w:val="16"/>
          <w:lang w:eastAsia="ar-SA"/>
        </w:rPr>
        <w:tab/>
      </w:r>
      <w:r w:rsidRPr="00D924AF">
        <w:rPr>
          <w:rFonts w:ascii="Times New Roman" w:eastAsia="Times New Roman" w:hAnsi="Times New Roman" w:cs="Times New Roman"/>
          <w:color w:val="000000"/>
          <w:sz w:val="16"/>
          <w:szCs w:val="16"/>
          <w:lang w:eastAsia="ar-SA"/>
        </w:rPr>
        <w:tab/>
        <w:t xml:space="preserve"> </w:t>
      </w:r>
      <w:r w:rsidRPr="00D924AF">
        <w:rPr>
          <w:rFonts w:ascii="Times New Roman" w:eastAsia="Times New Roman" w:hAnsi="Times New Roman" w:cs="Times New Roman"/>
          <w:color w:val="000000"/>
          <w:sz w:val="16"/>
          <w:szCs w:val="16"/>
          <w:lang w:eastAsia="ar-SA"/>
        </w:rPr>
        <w:tab/>
      </w:r>
      <w:r w:rsidRPr="00D924AF">
        <w:rPr>
          <w:rFonts w:ascii="Times New Roman" w:eastAsia="Times New Roman" w:hAnsi="Times New Roman" w:cs="Times New Roman"/>
          <w:color w:val="000000"/>
          <w:sz w:val="16"/>
          <w:szCs w:val="16"/>
          <w:lang w:eastAsia="ar-SA"/>
        </w:rPr>
        <w:tab/>
        <w:t>(ФИО, подпись)</w:t>
      </w: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w:t>
      </w: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p>
    <w:p w:rsidR="00D924AF" w:rsidRPr="00D924AF" w:rsidRDefault="00D924AF" w:rsidP="00E8121D">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924AF">
        <w:rPr>
          <w:rFonts w:ascii="Times New Roman" w:eastAsia="Times New Roman" w:hAnsi="Times New Roman" w:cs="Times New Roman"/>
          <w:bCs/>
          <w:color w:val="000000"/>
          <w:sz w:val="16"/>
          <w:szCs w:val="16"/>
          <w:lang w:eastAsia="ar-SA"/>
        </w:rPr>
        <w:t>Приложение 2</w:t>
      </w:r>
    </w:p>
    <w:p w:rsidR="00D924AF" w:rsidRPr="00D924AF" w:rsidRDefault="00D924AF" w:rsidP="00E8121D">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924AF">
        <w:rPr>
          <w:rFonts w:ascii="Times New Roman" w:eastAsia="Times New Roman" w:hAnsi="Times New Roman" w:cs="Times New Roman"/>
          <w:bCs/>
          <w:color w:val="000000"/>
          <w:sz w:val="16"/>
          <w:szCs w:val="16"/>
          <w:lang w:eastAsia="ar-SA"/>
        </w:rPr>
        <w:t xml:space="preserve"> к аукционной документации</w:t>
      </w: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Для юридического лица </w:t>
      </w:r>
    </w:p>
    <w:p w:rsidR="00D924AF" w:rsidRPr="00D924AF" w:rsidRDefault="00D924AF" w:rsidP="00E8121D">
      <w:pPr>
        <w:suppressAutoHyphens/>
        <w:spacing w:after="0" w:line="240" w:lineRule="auto"/>
        <w:ind w:firstLine="539"/>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Анкета   участника   открытого  аукциона</w:t>
      </w: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4142"/>
        <w:gridCol w:w="4626"/>
      </w:tblGrid>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п/п</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Сведения о претенденте на участие в аукционе</w:t>
            </w: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1</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lastRenderedPageBreak/>
              <w:t>2</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3</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4</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5</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6</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7</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8</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9</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Факс</w:t>
            </w:r>
          </w:p>
        </w:tc>
        <w:tc>
          <w:tcPr>
            <w:tcW w:w="4860"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2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10</w:t>
            </w:r>
          </w:p>
        </w:tc>
        <w:tc>
          <w:tcPr>
            <w:tcW w:w="4320"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bl>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______________________________</w:t>
      </w: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(подпись) М.П.                                                                                                                            (ФИО подписавшего лица, должность)</w:t>
      </w: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ind w:firstLine="539"/>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Для физического лица</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D924AF" w:rsidRPr="00D924AF" w:rsidTr="00C14A79">
        <w:tc>
          <w:tcPr>
            <w:tcW w:w="80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п/п</w:t>
            </w:r>
          </w:p>
        </w:tc>
        <w:tc>
          <w:tcPr>
            <w:tcW w:w="414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Сведения о претенденте на участие в аукционе</w:t>
            </w:r>
          </w:p>
        </w:tc>
      </w:tr>
      <w:tr w:rsidR="00D924AF" w:rsidRPr="00D924AF" w:rsidTr="00C14A79">
        <w:tc>
          <w:tcPr>
            <w:tcW w:w="80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1</w:t>
            </w:r>
          </w:p>
        </w:tc>
        <w:tc>
          <w:tcPr>
            <w:tcW w:w="414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ФИО</w:t>
            </w:r>
          </w:p>
        </w:tc>
        <w:tc>
          <w:tcPr>
            <w:tcW w:w="4615"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0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w:t>
            </w:r>
          </w:p>
        </w:tc>
        <w:tc>
          <w:tcPr>
            <w:tcW w:w="414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0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3</w:t>
            </w:r>
          </w:p>
        </w:tc>
        <w:tc>
          <w:tcPr>
            <w:tcW w:w="414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0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4</w:t>
            </w:r>
          </w:p>
        </w:tc>
        <w:tc>
          <w:tcPr>
            <w:tcW w:w="414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0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5</w:t>
            </w:r>
          </w:p>
        </w:tc>
        <w:tc>
          <w:tcPr>
            <w:tcW w:w="414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0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6</w:t>
            </w:r>
          </w:p>
        </w:tc>
        <w:tc>
          <w:tcPr>
            <w:tcW w:w="414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0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7</w:t>
            </w:r>
          </w:p>
        </w:tc>
        <w:tc>
          <w:tcPr>
            <w:tcW w:w="414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Факс</w:t>
            </w:r>
          </w:p>
        </w:tc>
        <w:tc>
          <w:tcPr>
            <w:tcW w:w="4615"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r w:rsidR="00D924AF" w:rsidRPr="00D924AF" w:rsidTr="00C14A79">
        <w:tc>
          <w:tcPr>
            <w:tcW w:w="80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8</w:t>
            </w:r>
          </w:p>
        </w:tc>
        <w:tc>
          <w:tcPr>
            <w:tcW w:w="4148"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bl>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______________________________</w:t>
      </w: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(подпись) М.П.                                                                                                                            (ФИО подписавшего лица)</w:t>
      </w: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924AF">
        <w:rPr>
          <w:rFonts w:ascii="Times New Roman" w:eastAsia="Times New Roman" w:hAnsi="Times New Roman" w:cs="Times New Roman"/>
          <w:bCs/>
          <w:color w:val="000000"/>
          <w:sz w:val="16"/>
          <w:szCs w:val="16"/>
          <w:lang w:eastAsia="ar-SA"/>
        </w:rPr>
        <w:t>Приложение 3</w:t>
      </w:r>
    </w:p>
    <w:p w:rsidR="00D924AF" w:rsidRPr="00D924AF" w:rsidRDefault="00D924AF" w:rsidP="00E8121D">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924AF">
        <w:rPr>
          <w:rFonts w:ascii="Times New Roman" w:eastAsia="Times New Roman" w:hAnsi="Times New Roman" w:cs="Times New Roman"/>
          <w:bCs/>
          <w:color w:val="000000"/>
          <w:sz w:val="16"/>
          <w:szCs w:val="16"/>
          <w:lang w:eastAsia="ar-SA"/>
        </w:rPr>
        <w:t xml:space="preserve"> к аукционной документации</w:t>
      </w:r>
    </w:p>
    <w:p w:rsidR="00D924AF" w:rsidRPr="00D924AF" w:rsidRDefault="00D924AF" w:rsidP="00E8121D">
      <w:pPr>
        <w:suppressAutoHyphens/>
        <w:spacing w:after="0" w:line="240" w:lineRule="auto"/>
        <w:jc w:val="right"/>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right"/>
        <w:rPr>
          <w:rFonts w:ascii="Times New Roman" w:eastAsia="Times New Roman" w:hAnsi="Times New Roman" w:cs="Times New Roman"/>
          <w:b/>
          <w:sz w:val="16"/>
          <w:szCs w:val="16"/>
          <w:lang w:eastAsia="ar-SA"/>
        </w:rPr>
      </w:pPr>
    </w:p>
    <w:p w:rsidR="00D924AF" w:rsidRPr="00D924AF" w:rsidRDefault="00D924AF" w:rsidP="00E8121D">
      <w:pPr>
        <w:suppressAutoHyphens/>
        <w:spacing w:after="0" w:line="240" w:lineRule="auto"/>
        <w:jc w:val="right"/>
        <w:rPr>
          <w:rFonts w:ascii="Times New Roman" w:eastAsia="Times New Roman" w:hAnsi="Times New Roman" w:cs="Times New Roman"/>
          <w:b/>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bCs/>
          <w:sz w:val="16"/>
          <w:szCs w:val="16"/>
          <w:lang w:eastAsia="ar-SA"/>
        </w:rPr>
      </w:pPr>
      <w:r w:rsidRPr="00D924AF">
        <w:rPr>
          <w:rFonts w:ascii="Times New Roman" w:eastAsia="Times New Roman" w:hAnsi="Times New Roman" w:cs="Times New Roman"/>
          <w:bCs/>
          <w:sz w:val="16"/>
          <w:szCs w:val="16"/>
          <w:lang w:eastAsia="ar-SA"/>
        </w:rPr>
        <w:t>АУКЦИОННОЕ   ПРЕДЛОЖЕНИЕ  УЧАСТНИКА</w:t>
      </w:r>
    </w:p>
    <w:p w:rsidR="00D924AF" w:rsidRPr="00D924AF" w:rsidRDefault="00D924AF" w:rsidP="00E8121D">
      <w:pPr>
        <w:suppressAutoHyphens/>
        <w:spacing w:after="0" w:line="240" w:lineRule="auto"/>
        <w:jc w:val="center"/>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b/>
          <w:bCs/>
          <w:sz w:val="16"/>
          <w:szCs w:val="16"/>
          <w:lang w:eastAsia="ar-SA"/>
        </w:rPr>
        <w:t>_____________________________________________________________________________                                                       (наименование участника аукциона)</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на право    заключения  договора    аренды земельного участка из</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категории земель земли _____________________, для ___________________  с кадастровым номером ______________________,  общей площадью _______________ кв.м.,</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расположенного по адресу: Республика Мордовия, Дубенский район, _________________________.</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D924AF" w:rsidRPr="00D924AF" w:rsidTr="00C14A79">
        <w:trPr>
          <w:trHeight w:val="264"/>
        </w:trPr>
        <w:tc>
          <w:tcPr>
            <w:tcW w:w="1109"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w:t>
            </w:r>
          </w:p>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п/п</w:t>
            </w:r>
          </w:p>
        </w:tc>
        <w:tc>
          <w:tcPr>
            <w:tcW w:w="7079"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Значение, предлагаемое участником аукциона, руб.</w:t>
            </w:r>
          </w:p>
        </w:tc>
      </w:tr>
      <w:tr w:rsidR="00D924AF" w:rsidRPr="00D924AF" w:rsidTr="00C14A79">
        <w:trPr>
          <w:trHeight w:val="264"/>
        </w:trPr>
        <w:tc>
          <w:tcPr>
            <w:tcW w:w="1109"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1</w:t>
            </w:r>
          </w:p>
        </w:tc>
        <w:tc>
          <w:tcPr>
            <w:tcW w:w="7079" w:type="dxa"/>
            <w:tcBorders>
              <w:top w:val="single" w:sz="4" w:space="0" w:color="auto"/>
              <w:left w:val="single" w:sz="4" w:space="0" w:color="auto"/>
              <w:bottom w:val="single" w:sz="4" w:space="0" w:color="auto"/>
              <w:right w:val="single" w:sz="4" w:space="0" w:color="auto"/>
            </w:tcBorders>
            <w:hideMark/>
          </w:tcPr>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bCs/>
                <w:sz w:val="16"/>
                <w:szCs w:val="16"/>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D924AF">
              <w:rPr>
                <w:rFonts w:ascii="Times New Roman" w:eastAsia="Times New Roman" w:hAnsi="Times New Roman" w:cs="Times New Roman"/>
                <w:sz w:val="16"/>
                <w:szCs w:val="16"/>
                <w:lang w:eastAsia="ar-SA"/>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tc>
      </w:tr>
    </w:tbl>
    <w:p w:rsidR="00D924AF" w:rsidRPr="00D924AF" w:rsidRDefault="00D924AF" w:rsidP="00E8121D">
      <w:pPr>
        <w:shd w:val="clear" w:color="auto" w:fill="FFFFFF"/>
        <w:tabs>
          <w:tab w:val="left" w:leader="underscore" w:pos="8736"/>
        </w:tabs>
        <w:suppressAutoHyphens/>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ab/>
      </w:r>
    </w:p>
    <w:p w:rsidR="00D924AF" w:rsidRPr="00D924AF" w:rsidRDefault="00D924AF" w:rsidP="00E8121D">
      <w:pPr>
        <w:suppressAutoHyphens/>
        <w:spacing w:after="0" w:line="240" w:lineRule="auto"/>
        <w:rPr>
          <w:rFonts w:ascii="Times New Roman" w:eastAsia="Times New Roman" w:hAnsi="Times New Roman" w:cs="Times New Roman"/>
          <w:color w:val="000000"/>
          <w:sz w:val="16"/>
          <w:szCs w:val="16"/>
          <w:lang w:eastAsia="ar-SA"/>
        </w:rPr>
      </w:pPr>
      <w:r w:rsidRPr="00D924AF">
        <w:rPr>
          <w:rFonts w:ascii="Times New Roman" w:eastAsia="Times New Roman" w:hAnsi="Times New Roman" w:cs="Times New Roman"/>
          <w:color w:val="000000"/>
          <w:sz w:val="16"/>
          <w:szCs w:val="16"/>
          <w:lang w:eastAsia="ar-SA"/>
        </w:rPr>
        <w:tab/>
      </w:r>
      <w:r w:rsidRPr="00D924AF">
        <w:rPr>
          <w:rFonts w:ascii="Times New Roman" w:eastAsia="Times New Roman" w:hAnsi="Times New Roman" w:cs="Times New Roman"/>
          <w:color w:val="000000"/>
          <w:sz w:val="16"/>
          <w:szCs w:val="16"/>
          <w:lang w:eastAsia="ar-SA"/>
        </w:rPr>
        <w:tab/>
        <w:t>МП</w:t>
      </w:r>
      <w:r w:rsidRPr="00D924AF">
        <w:rPr>
          <w:rFonts w:ascii="Times New Roman" w:eastAsia="Times New Roman" w:hAnsi="Times New Roman" w:cs="Times New Roman"/>
          <w:color w:val="000000"/>
          <w:sz w:val="16"/>
          <w:szCs w:val="16"/>
          <w:lang w:eastAsia="ar-SA"/>
        </w:rPr>
        <w:tab/>
      </w:r>
      <w:r w:rsidRPr="00D924AF">
        <w:rPr>
          <w:rFonts w:ascii="Times New Roman" w:eastAsia="Times New Roman" w:hAnsi="Times New Roman" w:cs="Times New Roman"/>
          <w:color w:val="000000"/>
          <w:sz w:val="16"/>
          <w:szCs w:val="16"/>
          <w:lang w:eastAsia="ar-SA"/>
        </w:rPr>
        <w:tab/>
      </w:r>
      <w:r w:rsidRPr="00D924AF">
        <w:rPr>
          <w:rFonts w:ascii="Times New Roman" w:eastAsia="Times New Roman" w:hAnsi="Times New Roman" w:cs="Times New Roman"/>
          <w:color w:val="000000"/>
          <w:sz w:val="16"/>
          <w:szCs w:val="16"/>
          <w:lang w:eastAsia="ar-SA"/>
        </w:rPr>
        <w:tab/>
      </w:r>
      <w:r w:rsidRPr="00D924AF">
        <w:rPr>
          <w:rFonts w:ascii="Times New Roman" w:eastAsia="Times New Roman" w:hAnsi="Times New Roman" w:cs="Times New Roman"/>
          <w:color w:val="000000"/>
          <w:sz w:val="16"/>
          <w:szCs w:val="16"/>
          <w:lang w:eastAsia="ar-SA"/>
        </w:rPr>
        <w:tab/>
        <w:t xml:space="preserve"> </w:t>
      </w:r>
      <w:r w:rsidRPr="00D924AF">
        <w:rPr>
          <w:rFonts w:ascii="Times New Roman" w:eastAsia="Times New Roman" w:hAnsi="Times New Roman" w:cs="Times New Roman"/>
          <w:color w:val="000000"/>
          <w:sz w:val="16"/>
          <w:szCs w:val="16"/>
          <w:lang w:eastAsia="ar-SA"/>
        </w:rPr>
        <w:tab/>
      </w:r>
      <w:r w:rsidRPr="00D924AF">
        <w:rPr>
          <w:rFonts w:ascii="Times New Roman" w:eastAsia="Times New Roman" w:hAnsi="Times New Roman" w:cs="Times New Roman"/>
          <w:color w:val="000000"/>
          <w:sz w:val="16"/>
          <w:szCs w:val="16"/>
          <w:lang w:eastAsia="ar-SA"/>
        </w:rPr>
        <w:tab/>
        <w:t>(ФИО, подпись)</w:t>
      </w:r>
    </w:p>
    <w:p w:rsidR="00D924AF" w:rsidRPr="00D924AF" w:rsidRDefault="00D924AF" w:rsidP="00E8121D">
      <w:pPr>
        <w:suppressAutoHyphens/>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 xml:space="preserve">      </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p>
    <w:p w:rsidR="00D924AF" w:rsidRPr="00D924AF" w:rsidRDefault="00D924AF" w:rsidP="00E8121D">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924AF">
        <w:rPr>
          <w:rFonts w:ascii="Times New Roman" w:eastAsia="Times New Roman" w:hAnsi="Times New Roman" w:cs="Times New Roman"/>
          <w:bCs/>
          <w:color w:val="000000"/>
          <w:sz w:val="16"/>
          <w:szCs w:val="16"/>
          <w:lang w:eastAsia="ar-SA"/>
        </w:rPr>
        <w:t>Приложение 4</w:t>
      </w:r>
    </w:p>
    <w:p w:rsidR="00D924AF" w:rsidRPr="00D924AF" w:rsidRDefault="00D924AF" w:rsidP="00E8121D">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D924AF">
        <w:rPr>
          <w:rFonts w:ascii="Times New Roman" w:eastAsia="Times New Roman" w:hAnsi="Times New Roman" w:cs="Times New Roman"/>
          <w:bCs/>
          <w:color w:val="000000"/>
          <w:sz w:val="16"/>
          <w:szCs w:val="16"/>
          <w:lang w:eastAsia="ar-SA"/>
        </w:rPr>
        <w:t xml:space="preserve"> к аукционной документации</w:t>
      </w:r>
    </w:p>
    <w:p w:rsidR="00D924AF" w:rsidRPr="00D924AF" w:rsidRDefault="00D924AF" w:rsidP="00E8121D">
      <w:pPr>
        <w:keepNext/>
        <w:suppressLineNumbers/>
        <w:spacing w:after="0" w:line="240" w:lineRule="auto"/>
        <w:ind w:firstLine="284"/>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b/>
          <w:bCs/>
          <w:iCs/>
          <w:sz w:val="16"/>
          <w:szCs w:val="16"/>
          <w:lang w:eastAsia="ar-SA"/>
        </w:rPr>
        <w:t>ОПИСЬ ДОКУМЕНТОВ</w:t>
      </w:r>
    </w:p>
    <w:p w:rsidR="00D924AF" w:rsidRPr="00D924AF" w:rsidRDefault="00D924AF" w:rsidP="00E8121D">
      <w:pPr>
        <w:keepNext/>
        <w:suppressLineNumbers/>
        <w:spacing w:after="0" w:line="240" w:lineRule="auto"/>
        <w:ind w:firstLine="284"/>
        <w:jc w:val="center"/>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lang w:eastAsia="ar-SA"/>
        </w:rPr>
        <w:t>входящих в состав заявки на участие в аукционе  на право заключения договора аренды земельного   участка</w:t>
      </w:r>
    </w:p>
    <w:p w:rsidR="00D924AF" w:rsidRPr="00D924AF" w:rsidRDefault="00D924AF" w:rsidP="00E8121D">
      <w:pPr>
        <w:keepNext/>
        <w:suppressLineNumbers/>
        <w:spacing w:after="0" w:line="240" w:lineRule="auto"/>
        <w:ind w:firstLine="284"/>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Участник__________________________________________________________________,</w:t>
      </w:r>
    </w:p>
    <w:p w:rsidR="00D924AF" w:rsidRPr="00D924AF" w:rsidRDefault="00D924AF" w:rsidP="00E8121D">
      <w:pPr>
        <w:keepNext/>
        <w:suppressLineNumbers/>
        <w:spacing w:after="0" w:line="240" w:lineRule="auto"/>
        <w:ind w:firstLine="284"/>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i/>
          <w:iCs/>
          <w:sz w:val="16"/>
          <w:szCs w:val="16"/>
          <w:lang w:eastAsia="ar-SA"/>
        </w:rPr>
        <w:t>(организационно-правовая форма, наименование- для юридического лица, Ф.И.О. - для физического лица)</w:t>
      </w:r>
    </w:p>
    <w:p w:rsidR="00D924AF" w:rsidRPr="00D924AF" w:rsidRDefault="00D924AF" w:rsidP="00E8121D">
      <w:pPr>
        <w:keepNext/>
        <w:suppressLineNumber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в лице______________________________________________________________________,</w:t>
      </w:r>
    </w:p>
    <w:p w:rsidR="00D924AF" w:rsidRPr="00D924AF" w:rsidRDefault="00D924AF" w:rsidP="00E8121D">
      <w:pPr>
        <w:keepNext/>
        <w:suppressLineNumbers/>
        <w:spacing w:after="0" w:line="240" w:lineRule="auto"/>
        <w:ind w:firstLine="284"/>
        <w:jc w:val="center"/>
        <w:rPr>
          <w:rFonts w:ascii="Times New Roman" w:eastAsia="Times New Roman" w:hAnsi="Times New Roman" w:cs="Times New Roman"/>
          <w:i/>
          <w:iCs/>
          <w:sz w:val="16"/>
          <w:szCs w:val="16"/>
          <w:lang w:eastAsia="ar-SA"/>
        </w:rPr>
      </w:pPr>
      <w:r w:rsidRPr="00D924AF">
        <w:rPr>
          <w:rFonts w:ascii="Times New Roman" w:eastAsia="Times New Roman" w:hAnsi="Times New Roman" w:cs="Times New Roman"/>
          <w:i/>
          <w:iCs/>
          <w:sz w:val="16"/>
          <w:szCs w:val="16"/>
          <w:lang w:eastAsia="ar-SA"/>
        </w:rPr>
        <w:t>(должность, Ф.И.О. уполномоченного лица заявителя)</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действующего на основании ___________________, подтверждает, что для участия в аукционе на</w:t>
      </w:r>
      <w:r w:rsidRPr="00D924AF">
        <w:rPr>
          <w:rFonts w:ascii="Times New Roman" w:eastAsia="Times New Roman" w:hAnsi="Times New Roman" w:cs="Times New Roman"/>
          <w:bCs/>
          <w:kern w:val="36"/>
          <w:sz w:val="16"/>
          <w:szCs w:val="16"/>
          <w:lang w:eastAsia="ar-SA"/>
        </w:rPr>
        <w:t xml:space="preserve"> </w:t>
      </w:r>
      <w:r w:rsidRPr="00D924AF">
        <w:rPr>
          <w:rFonts w:ascii="Times New Roman" w:eastAsia="Times New Roman" w:hAnsi="Times New Roman" w:cs="Times New Roman"/>
          <w:sz w:val="16"/>
          <w:szCs w:val="16"/>
          <w:lang w:eastAsia="ar-SA"/>
        </w:rPr>
        <w:t>право    заключения  договора    аренды земельного участка из</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w:t>
      </w:r>
      <w:r w:rsidRPr="00D924AF">
        <w:rPr>
          <w:rFonts w:ascii="Times New Roman" w:eastAsia="Times New Roman" w:hAnsi="Times New Roman" w:cs="Times New Roman"/>
          <w:color w:val="000000"/>
          <w:sz w:val="16"/>
          <w:szCs w:val="16"/>
          <w:lang w:eastAsia="ar-SA"/>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D924AF" w:rsidRPr="00D924AF" w:rsidTr="00C14A79">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D924AF" w:rsidRPr="00D924AF" w:rsidRDefault="00D924AF" w:rsidP="00E8121D">
            <w:pPr>
              <w:keepNext/>
              <w:suppressLineNumbers/>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lastRenderedPageBreak/>
              <w:t>№</w:t>
            </w:r>
            <w:r w:rsidRPr="00D924AF">
              <w:rPr>
                <w:rFonts w:ascii="Times New Roman" w:eastAsia="Times New Roman" w:hAnsi="Times New Roman" w:cs="Times New Roman"/>
                <w:sz w:val="16"/>
                <w:szCs w:val="16"/>
                <w:lang w:eastAsia="ar-SA"/>
              </w:rPr>
              <w:t xml:space="preserve"> </w:t>
            </w:r>
            <w:r w:rsidRPr="00D924AF">
              <w:rPr>
                <w:rFonts w:ascii="Times New Roman" w:eastAsia="Times New Roman" w:hAnsi="Times New Roman" w:cs="Times New Roman"/>
                <w:bCs/>
                <w:color w:val="000000"/>
                <w:sz w:val="16"/>
                <w:szCs w:val="16"/>
                <w:lang w:eastAsia="ar-SA"/>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D924AF" w:rsidRPr="00D924AF" w:rsidRDefault="00D924AF" w:rsidP="00E8121D">
            <w:pPr>
              <w:keepNext/>
              <w:widowControl w:val="0"/>
              <w:suppressLineNumbers/>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bCs/>
                <w:color w:val="000000"/>
                <w:sz w:val="16"/>
                <w:szCs w:val="16"/>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D924AF" w:rsidRPr="00D924AF" w:rsidRDefault="00D924AF" w:rsidP="00E8121D">
            <w:pPr>
              <w:keepNext/>
              <w:widowControl w:val="0"/>
              <w:suppressLineNumbers/>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bCs/>
                <w:color w:val="000000"/>
                <w:sz w:val="16"/>
                <w:szCs w:val="16"/>
                <w:lang w:eastAsia="ar-SA"/>
              </w:rPr>
              <w:t>Количество листов в документе</w:t>
            </w:r>
          </w:p>
        </w:tc>
      </w:tr>
      <w:tr w:rsidR="00D924AF" w:rsidRPr="00D924AF" w:rsidTr="00C14A79">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D924AF" w:rsidRPr="00D924AF" w:rsidTr="00C14A7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D924AF" w:rsidRPr="00D924AF" w:rsidTr="00C14A7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D924AF" w:rsidRPr="00D924AF" w:rsidTr="00C14A7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D924AF" w:rsidRPr="00D924AF" w:rsidTr="00C14A7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D924AF" w:rsidRPr="00D924AF" w:rsidTr="00C14A79">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bCs/>
                <w:sz w:val="16"/>
                <w:szCs w:val="16"/>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bl>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p w:rsidR="00D924AF" w:rsidRPr="00D924AF" w:rsidRDefault="00D924AF" w:rsidP="00E8121D">
      <w:pPr>
        <w:keepNext/>
        <w:widowControl w:val="0"/>
        <w:suppressLineNumbers/>
        <w:suppressAutoHyphens/>
        <w:spacing w:after="0" w:line="240" w:lineRule="auto"/>
        <w:ind w:firstLine="284"/>
        <w:jc w:val="both"/>
        <w:rPr>
          <w:rFonts w:ascii="Times New Roman" w:eastAsia="Times New Roman" w:hAnsi="Times New Roman" w:cs="Times New Roman"/>
          <w:color w:val="000000"/>
          <w:sz w:val="16"/>
          <w:szCs w:val="16"/>
          <w:lang w:eastAsia="ar-SA"/>
        </w:rPr>
      </w:pPr>
    </w:p>
    <w:p w:rsidR="00D924AF" w:rsidRPr="00D924AF" w:rsidRDefault="00D924AF" w:rsidP="00E8121D">
      <w:pPr>
        <w:keepNext/>
        <w:suppressLineNumbers/>
        <w:spacing w:after="0" w:line="240" w:lineRule="auto"/>
        <w:ind w:firstLine="284"/>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Участник:</w:t>
      </w:r>
    </w:p>
    <w:p w:rsidR="00D924AF" w:rsidRPr="00D924AF" w:rsidRDefault="00D924AF" w:rsidP="00E8121D">
      <w:pPr>
        <w:keepNext/>
        <w:suppressLineNumbers/>
        <w:spacing w:after="0" w:line="240" w:lineRule="auto"/>
        <w:ind w:firstLine="284"/>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color w:val="000000"/>
          <w:sz w:val="16"/>
          <w:szCs w:val="16"/>
          <w:lang w:eastAsia="ar-SA"/>
        </w:rPr>
        <w:t>_________________________/          ______________________/</w:t>
      </w:r>
    </w:p>
    <w:p w:rsidR="00D924AF" w:rsidRPr="00D924AF" w:rsidRDefault="00D924AF" w:rsidP="00E8121D">
      <w:pPr>
        <w:keepNext/>
        <w:suppressLineNumbers/>
        <w:spacing w:after="0" w:line="240" w:lineRule="auto"/>
        <w:ind w:firstLine="284"/>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(подпись)                                                    (Ф.И.О.)</w:t>
      </w:r>
    </w:p>
    <w:p w:rsidR="00D924AF" w:rsidRPr="00D924AF" w:rsidRDefault="00D924AF" w:rsidP="00E8121D">
      <w:pPr>
        <w:keepNext/>
        <w:suppressLineNumbers/>
        <w:spacing w:after="0" w:line="240" w:lineRule="auto"/>
        <w:ind w:firstLine="284"/>
        <w:jc w:val="both"/>
        <w:rPr>
          <w:rFonts w:ascii="Times New Roman" w:eastAsia="Times New Roman" w:hAnsi="Times New Roman" w:cs="Times New Roman"/>
          <w:sz w:val="16"/>
          <w:szCs w:val="16"/>
          <w:lang w:eastAsia="ar-SA"/>
        </w:rPr>
      </w:pPr>
    </w:p>
    <w:p w:rsidR="00D924AF" w:rsidRPr="00D924AF" w:rsidRDefault="00D924AF" w:rsidP="00E8121D">
      <w:pPr>
        <w:keepNext/>
        <w:suppressLineNumbers/>
        <w:spacing w:after="0" w:line="240" w:lineRule="auto"/>
        <w:ind w:firstLine="284"/>
        <w:jc w:val="both"/>
        <w:rPr>
          <w:rFonts w:ascii="Times New Roman" w:eastAsia="Times New Roman" w:hAnsi="Times New Roman" w:cs="Times New Roman"/>
          <w:sz w:val="16"/>
          <w:szCs w:val="16"/>
          <w:lang w:eastAsia="ar-SA"/>
        </w:rPr>
      </w:pPr>
    </w:p>
    <w:p w:rsidR="00D924AF" w:rsidRPr="00D924AF" w:rsidRDefault="00D924AF" w:rsidP="00E8121D">
      <w:pPr>
        <w:keepNext/>
        <w:suppressLineNumbers/>
        <w:spacing w:after="0" w:line="240" w:lineRule="auto"/>
        <w:ind w:firstLine="284"/>
        <w:jc w:val="both"/>
        <w:rPr>
          <w:rFonts w:ascii="Times New Roman" w:eastAsia="Times New Roman" w:hAnsi="Times New Roman" w:cs="Times New Roman"/>
          <w:sz w:val="16"/>
          <w:szCs w:val="16"/>
          <w:lang w:eastAsia="ar-SA"/>
        </w:rPr>
      </w:pPr>
    </w:p>
    <w:p w:rsidR="00D924AF" w:rsidRPr="00D924AF" w:rsidRDefault="00D924AF" w:rsidP="00E8121D">
      <w:pPr>
        <w:keepNext/>
        <w:suppressLineNumbers/>
        <w:spacing w:after="0" w:line="240" w:lineRule="auto"/>
        <w:ind w:firstLine="284"/>
        <w:jc w:val="both"/>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right"/>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Приложение № 5                            </w:t>
      </w:r>
    </w:p>
    <w:p w:rsidR="00D924AF" w:rsidRPr="00D924AF" w:rsidRDefault="00D924AF" w:rsidP="00E8121D">
      <w:pPr>
        <w:suppressAutoHyphens/>
        <w:spacing w:after="0" w:line="240" w:lineRule="auto"/>
        <w:jc w:val="right"/>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к  аукционной документации   </w:t>
      </w:r>
    </w:p>
    <w:p w:rsidR="00D924AF" w:rsidRPr="00D924AF" w:rsidRDefault="00D924AF" w:rsidP="00E8121D">
      <w:pPr>
        <w:suppressAutoHyphens/>
        <w:spacing w:after="0" w:line="240" w:lineRule="auto"/>
        <w:rPr>
          <w:rFonts w:ascii="Times New Roman" w:eastAsia="Times New Roman" w:hAnsi="Times New Roman" w:cs="Times New Roman"/>
          <w:b/>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b/>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ПРОЕКТ</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sz w:val="16"/>
          <w:szCs w:val="16"/>
          <w:lang w:eastAsia="ar-SA"/>
        </w:rPr>
        <w:t xml:space="preserve">       </w:t>
      </w:r>
      <w:r w:rsidRPr="00D924AF">
        <w:rPr>
          <w:rFonts w:ascii="Times New Roman" w:eastAsia="Times New Roman" w:hAnsi="Times New Roman" w:cs="Times New Roman"/>
          <w:b/>
          <w:sz w:val="16"/>
          <w:szCs w:val="16"/>
          <w:lang w:eastAsia="ar-SA"/>
        </w:rPr>
        <w:t xml:space="preserve">договора  аренды  земельного  участка  </w:t>
      </w:r>
    </w:p>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Договор </w:t>
      </w:r>
    </w:p>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аренды   земельного  участка  </w:t>
      </w:r>
    </w:p>
    <w:p w:rsidR="00D924AF" w:rsidRPr="00D924AF" w:rsidRDefault="00D924AF" w:rsidP="00E8121D">
      <w:pPr>
        <w:suppressAutoHyphens/>
        <w:spacing w:after="0" w:line="240" w:lineRule="auto"/>
        <w:jc w:val="center"/>
        <w:rPr>
          <w:rFonts w:ascii="Times New Roman" w:eastAsia="Times New Roman" w:hAnsi="Times New Roman" w:cs="Times New Roman"/>
          <w:b/>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с.Дубенки, Дубенского района Республики Мордовия               «__» __________2019.  </w:t>
      </w:r>
    </w:p>
    <w:p w:rsidR="00D924AF" w:rsidRPr="00D924AF" w:rsidRDefault="00D924AF" w:rsidP="00E8121D">
      <w:pPr>
        <w:suppressAutoHyphens/>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D924AF">
        <w:rPr>
          <w:rFonts w:ascii="Times New Roman" w:eastAsia="Times New Roman" w:hAnsi="Times New Roman" w:cs="Times New Roman"/>
          <w:b/>
          <w:sz w:val="16"/>
          <w:szCs w:val="16"/>
          <w:lang w:eastAsia="ar-SA"/>
        </w:rPr>
        <w:t>Арендодатель</w:t>
      </w:r>
      <w:r w:rsidRPr="00D924AF">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________2019г. (далее – </w:t>
      </w:r>
      <w:r w:rsidRPr="00D924AF">
        <w:rPr>
          <w:rFonts w:ascii="Times New Roman" w:eastAsia="Times New Roman" w:hAnsi="Times New Roman" w:cs="Times New Roman"/>
          <w:b/>
          <w:sz w:val="16"/>
          <w:szCs w:val="16"/>
          <w:lang w:eastAsia="ar-SA"/>
        </w:rPr>
        <w:t>Арендатор</w:t>
      </w:r>
      <w:r w:rsidRPr="00D924AF">
        <w:rPr>
          <w:rFonts w:ascii="Times New Roman" w:eastAsia="Times New Roman" w:hAnsi="Times New Roman" w:cs="Times New Roman"/>
          <w:sz w:val="16"/>
          <w:szCs w:val="16"/>
          <w:lang w:eastAsia="ar-SA"/>
        </w:rPr>
        <w:t xml:space="preserve">) с другой стороны, (далее – </w:t>
      </w:r>
      <w:r w:rsidRPr="00D924AF">
        <w:rPr>
          <w:rFonts w:ascii="Times New Roman" w:eastAsia="Times New Roman" w:hAnsi="Times New Roman" w:cs="Times New Roman"/>
          <w:b/>
          <w:sz w:val="16"/>
          <w:szCs w:val="16"/>
          <w:lang w:eastAsia="ar-SA"/>
        </w:rPr>
        <w:t>Стороны</w:t>
      </w:r>
      <w:r w:rsidRPr="00D924AF">
        <w:rPr>
          <w:rFonts w:ascii="Times New Roman" w:eastAsia="Times New Roman" w:hAnsi="Times New Roman" w:cs="Times New Roman"/>
          <w:sz w:val="16"/>
          <w:szCs w:val="16"/>
          <w:lang w:eastAsia="ar-SA"/>
        </w:rPr>
        <w:t xml:space="preserve">), заключили настоящий договор (далее – </w:t>
      </w:r>
      <w:r w:rsidRPr="00D924AF">
        <w:rPr>
          <w:rFonts w:ascii="Times New Roman" w:eastAsia="Times New Roman" w:hAnsi="Times New Roman" w:cs="Times New Roman"/>
          <w:b/>
          <w:sz w:val="16"/>
          <w:szCs w:val="16"/>
          <w:lang w:eastAsia="ar-SA"/>
        </w:rPr>
        <w:t>Договор</w:t>
      </w:r>
      <w:r w:rsidRPr="00D924AF">
        <w:rPr>
          <w:rFonts w:ascii="Times New Roman" w:eastAsia="Times New Roman" w:hAnsi="Times New Roman" w:cs="Times New Roman"/>
          <w:sz w:val="16"/>
          <w:szCs w:val="16"/>
          <w:lang w:eastAsia="ar-SA"/>
        </w:rPr>
        <w:t>) о нижеследующем:</w:t>
      </w:r>
    </w:p>
    <w:p w:rsidR="00D924AF" w:rsidRPr="00D924AF" w:rsidRDefault="00D924AF" w:rsidP="00E8121D">
      <w:pPr>
        <w:suppressAutoHyphens/>
        <w:spacing w:after="0" w:line="240" w:lineRule="auto"/>
        <w:ind w:firstLine="709"/>
        <w:jc w:val="both"/>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ind w:firstLine="709"/>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 xml:space="preserve">                                                  1. Предмет договора</w:t>
      </w:r>
    </w:p>
    <w:p w:rsidR="00D924AF" w:rsidRPr="00D924AF" w:rsidRDefault="00D924AF" w:rsidP="00E8121D">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1.1. Согласно настоящему договору </w:t>
      </w:r>
      <w:r w:rsidRPr="00D924AF">
        <w:rPr>
          <w:rFonts w:ascii="Times New Roman" w:eastAsia="Times New Roman" w:hAnsi="Times New Roman" w:cs="Times New Roman"/>
          <w:b/>
          <w:sz w:val="16"/>
          <w:szCs w:val="16"/>
          <w:lang w:eastAsia="ar-SA"/>
        </w:rPr>
        <w:t>«Арендодатель»</w:t>
      </w:r>
      <w:r w:rsidRPr="00D924AF">
        <w:rPr>
          <w:rFonts w:ascii="Times New Roman" w:eastAsia="Times New Roman" w:hAnsi="Times New Roman" w:cs="Times New Roman"/>
          <w:sz w:val="16"/>
          <w:szCs w:val="16"/>
          <w:lang w:eastAsia="ar-SA"/>
        </w:rPr>
        <w:t xml:space="preserve"> предоставляет </w:t>
      </w:r>
      <w:r w:rsidRPr="00D924AF">
        <w:rPr>
          <w:rFonts w:ascii="Times New Roman" w:eastAsia="Times New Roman" w:hAnsi="Times New Roman" w:cs="Times New Roman"/>
          <w:b/>
          <w:sz w:val="16"/>
          <w:szCs w:val="16"/>
          <w:lang w:eastAsia="ar-SA"/>
        </w:rPr>
        <w:t>«Арендатору»</w:t>
      </w:r>
      <w:r w:rsidRPr="00D924AF">
        <w:rPr>
          <w:rFonts w:ascii="Times New Roman" w:eastAsia="Times New Roman" w:hAnsi="Times New Roman" w:cs="Times New Roman"/>
          <w:sz w:val="16"/>
          <w:szCs w:val="16"/>
          <w:lang w:eastAsia="ar-SA"/>
        </w:rPr>
        <w:t xml:space="preserve">  </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в аренду земельный участок из</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расположенного по адресу: Республика Мордовия, Дубенский район, ______________.</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1.2.  Срок аренды земельного участка </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 xml:space="preserve"> 49 (сорок девять) лет.        </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lang w:eastAsia="ar-SA"/>
        </w:rPr>
        <w:t xml:space="preserve">           1.3. </w:t>
      </w:r>
      <w:r w:rsidRPr="00D924AF">
        <w:rPr>
          <w:rFonts w:ascii="Times New Roman" w:eastAsia="Times New Roman" w:hAnsi="Times New Roman" w:cs="Times New Roman"/>
          <w:sz w:val="16"/>
          <w:szCs w:val="16"/>
        </w:rPr>
        <w:t>Обременения  земельного  участка –_________________.</w:t>
      </w:r>
    </w:p>
    <w:p w:rsidR="00D924AF" w:rsidRPr="00D924AF" w:rsidRDefault="00D924AF" w:rsidP="00E8121D">
      <w:pPr>
        <w:widowControl w:val="0"/>
        <w:suppressAutoHyphens/>
        <w:autoSpaceDE w:val="0"/>
        <w:spacing w:after="0" w:line="240" w:lineRule="auto"/>
        <w:jc w:val="both"/>
        <w:rPr>
          <w:rFonts w:ascii="Times New Roman" w:eastAsia="Times New Roman" w:hAnsi="Times New Roman" w:cs="Times New Roman"/>
          <w:sz w:val="16"/>
          <w:szCs w:val="16"/>
          <w:lang w:eastAsia="ar-SA"/>
        </w:rPr>
      </w:pPr>
    </w:p>
    <w:p w:rsidR="00D924AF" w:rsidRPr="00D924AF" w:rsidRDefault="00D924AF" w:rsidP="00E8121D">
      <w:pPr>
        <w:suppressAutoHyphens/>
        <w:autoSpaceDE w:val="0"/>
        <w:spacing w:after="0" w:line="240" w:lineRule="auto"/>
        <w:ind w:firstLine="709"/>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b/>
          <w:bCs/>
          <w:sz w:val="16"/>
          <w:szCs w:val="16"/>
          <w:lang w:eastAsia="ar-SA"/>
        </w:rPr>
        <w:t>2. Права и обязанности  Сторон</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b/>
          <w:bCs/>
          <w:sz w:val="16"/>
          <w:szCs w:val="16"/>
          <w:lang w:eastAsia="ar-SA"/>
        </w:rPr>
        <w:t>2.1. Арендатор имеет право:</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b/>
          <w:bCs/>
          <w:sz w:val="16"/>
          <w:szCs w:val="16"/>
          <w:lang w:eastAsia="ar-SA"/>
        </w:rPr>
        <w:t>2.2. Арендатор обязан:</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2.2.1.  Использовать  Участок  в   соответствии  с  разрешенным  использованием по целевому назначению;</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2.2.2. Своевременно и в соответствии с Договором  вносить  арендную плату;</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2.2.3. Не передавать права на Участок третьим лицам;</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2.2.5. Обеспечивать Арендодателю, органами контроля и надзора свободный доступ на участок;</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2.2.7. Не нарушать права собственников окружающей недвижимости;</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2.2.8. Обеспечить государственную регистрацию договора аренды земельного участка  в течение  30 календарных дней со дня заключения Договора;</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2.2.9. Сообщать Арендодателю информацию об изменении почтового адреса.</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b/>
          <w:bCs/>
          <w:sz w:val="16"/>
          <w:szCs w:val="16"/>
          <w:lang w:eastAsia="ar-SA"/>
        </w:rPr>
        <w:t>2.3. Арендодатель  имеет право:</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2.3.1. Осуществлять контроль,  за использованием Участка;</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lastRenderedPageBreak/>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течении трех лет.</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2.4. Арендодатель обязан передать Арендатору земельный участок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D924AF" w:rsidRPr="00D924AF" w:rsidRDefault="00D924AF" w:rsidP="00E8121D">
      <w:pPr>
        <w:shd w:val="clear" w:color="auto" w:fill="FFFFFF"/>
        <w:suppressAutoHyphens/>
        <w:spacing w:after="0" w:line="240" w:lineRule="auto"/>
        <w:ind w:firstLine="709"/>
        <w:jc w:val="both"/>
        <w:rPr>
          <w:rFonts w:ascii="Times New Roman" w:eastAsia="Times New Roman" w:hAnsi="Times New Roman" w:cs="Times New Roman"/>
          <w:spacing w:val="-1"/>
          <w:sz w:val="16"/>
          <w:szCs w:val="16"/>
          <w:lang w:eastAsia="ar-SA"/>
        </w:rPr>
      </w:pPr>
    </w:p>
    <w:p w:rsidR="00D924AF" w:rsidRPr="00D924AF" w:rsidRDefault="00D924AF" w:rsidP="00E8121D">
      <w:pPr>
        <w:suppressAutoHyphens/>
        <w:spacing w:after="0" w:line="240" w:lineRule="auto"/>
        <w:ind w:firstLine="709"/>
        <w:jc w:val="center"/>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b/>
          <w:bCs/>
          <w:sz w:val="16"/>
          <w:szCs w:val="16"/>
          <w:lang w:eastAsia="ar-SA"/>
        </w:rPr>
        <w:t>3. Срок действия  Договора</w:t>
      </w:r>
    </w:p>
    <w:p w:rsidR="00D924AF" w:rsidRPr="00D924AF" w:rsidRDefault="00D924AF" w:rsidP="00E8121D">
      <w:pPr>
        <w:numPr>
          <w:ilvl w:val="1"/>
          <w:numId w:val="12"/>
        </w:numPr>
        <w:suppressAutoHyphens/>
        <w:autoSpaceDE w:val="0"/>
        <w:spacing w:after="0" w:line="240" w:lineRule="auto"/>
        <w:ind w:left="0" w:firstLine="709"/>
        <w:jc w:val="both"/>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sz w:val="16"/>
          <w:szCs w:val="16"/>
          <w:lang w:eastAsia="ar-SA"/>
        </w:rPr>
        <w:t xml:space="preserve">Срок  аренды Участка      устанавливается </w:t>
      </w:r>
      <w:r w:rsidRPr="00D924AF">
        <w:rPr>
          <w:rFonts w:ascii="Times New Roman" w:eastAsia="Times New Roman" w:hAnsi="Times New Roman" w:cs="Times New Roman"/>
          <w:b/>
          <w:sz w:val="16"/>
          <w:szCs w:val="16"/>
          <w:lang w:eastAsia="ar-SA"/>
        </w:rPr>
        <w:t>с  «___» ______ 2019 года  по  «____» _________   2068 года.</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b/>
          <w:bCs/>
          <w:sz w:val="16"/>
          <w:szCs w:val="16"/>
          <w:lang w:eastAsia="ar-SA"/>
        </w:rPr>
        <w:t xml:space="preserve">                    4. Размер   и   условия   внесения   арендной   платы</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bCs/>
          <w:sz w:val="16"/>
          <w:szCs w:val="16"/>
          <w:lang w:eastAsia="ar-SA"/>
        </w:rPr>
        <w:t xml:space="preserve">         4.1. Величина </w:t>
      </w:r>
      <w:r w:rsidRPr="00D924AF">
        <w:rPr>
          <w:rFonts w:ascii="Times New Roman" w:eastAsia="Times New Roman" w:hAnsi="Times New Roman" w:cs="Times New Roman"/>
          <w:sz w:val="16"/>
          <w:szCs w:val="16"/>
          <w:lang w:eastAsia="ar-SA"/>
        </w:rPr>
        <w:t xml:space="preserve"> арендной  платы  за  земельный участок из</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по результату  торгов </w:t>
      </w:r>
      <w:r w:rsidRPr="00D924AF">
        <w:rPr>
          <w:rFonts w:ascii="Times New Roman" w:eastAsia="Times New Roman" w:hAnsi="Times New Roman" w:cs="Times New Roman"/>
          <w:i/>
          <w:sz w:val="16"/>
          <w:szCs w:val="16"/>
          <w:lang w:eastAsia="ar-SA"/>
        </w:rPr>
        <w:t xml:space="preserve">составляет </w:t>
      </w:r>
      <w:r w:rsidRPr="00D924AF">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D924AF" w:rsidRPr="00D924AF" w:rsidRDefault="00D924AF" w:rsidP="00E8121D">
      <w:pPr>
        <w:tabs>
          <w:tab w:val="left" w:pos="426"/>
        </w:tabs>
        <w:suppressAutoHyphens/>
        <w:spacing w:after="0" w:line="240" w:lineRule="auto"/>
        <w:jc w:val="both"/>
        <w:rPr>
          <w:rFonts w:ascii="Times New Roman" w:eastAsia="Times New Roman" w:hAnsi="Times New Roman" w:cs="Times New Roman"/>
          <w:b/>
          <w:color w:val="993366"/>
          <w:sz w:val="16"/>
          <w:szCs w:val="16"/>
          <w:lang w:eastAsia="ar-SA"/>
        </w:rPr>
      </w:pPr>
      <w:r w:rsidRPr="00D924AF">
        <w:rPr>
          <w:rFonts w:ascii="Times New Roman" w:eastAsia="Times New Roman" w:hAnsi="Times New Roman" w:cs="Times New Roman"/>
          <w:bCs/>
          <w:sz w:val="16"/>
          <w:szCs w:val="16"/>
        </w:rPr>
        <w:t xml:space="preserve">        Начальная цена  предмета аукциона на право заключения договора аренды земельного участка   </w:t>
      </w:r>
      <w:r w:rsidRPr="00D924AF">
        <w:rPr>
          <w:rFonts w:ascii="Times New Roman" w:eastAsia="Times New Roman" w:hAnsi="Times New Roman" w:cs="Times New Roman"/>
          <w:sz w:val="16"/>
          <w:szCs w:val="16"/>
        </w:rPr>
        <w:t>составляет: ____________ (__________) рубль ____ копеек, без НДС</w:t>
      </w:r>
      <w:r w:rsidRPr="00D924AF">
        <w:rPr>
          <w:rFonts w:ascii="Times New Roman" w:eastAsia="Times New Roman" w:hAnsi="Times New Roman" w:cs="Times New Roman"/>
          <w:b/>
          <w:color w:val="993366"/>
          <w:sz w:val="16"/>
          <w:szCs w:val="16"/>
        </w:rPr>
        <w:t>.</w:t>
      </w:r>
    </w:p>
    <w:p w:rsidR="00D924AF" w:rsidRPr="00D924AF" w:rsidRDefault="00D924AF" w:rsidP="00E8121D">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D924AF">
        <w:rPr>
          <w:rFonts w:ascii="Times New Roman" w:eastAsia="Times New Roman" w:hAnsi="Times New Roman" w:cs="Times New Roman"/>
          <w:sz w:val="16"/>
          <w:szCs w:val="16"/>
          <w:lang w:eastAsia="ar-SA"/>
        </w:rPr>
        <w:t>4.2. З</w:t>
      </w:r>
      <w:r w:rsidRPr="00D924AF">
        <w:rPr>
          <w:rFonts w:ascii="Times New Roman" w:eastAsia="Times New Roman" w:hAnsi="Times New Roman" w:cs="Times New Roman"/>
          <w:color w:val="000000"/>
          <w:spacing w:val="1"/>
          <w:sz w:val="16"/>
          <w:szCs w:val="16"/>
          <w:lang w:eastAsia="ar-SA"/>
        </w:rPr>
        <w:t>адаток  в  сумме  _____</w:t>
      </w:r>
      <w:r w:rsidRPr="00D924AF">
        <w:rPr>
          <w:rFonts w:ascii="Times New Roman" w:eastAsia="Times New Roman" w:hAnsi="Times New Roman" w:cs="Times New Roman"/>
          <w:color w:val="FF0000"/>
          <w:spacing w:val="1"/>
          <w:sz w:val="16"/>
          <w:szCs w:val="16"/>
          <w:lang w:eastAsia="ar-SA"/>
        </w:rPr>
        <w:t xml:space="preserve"> </w:t>
      </w:r>
      <w:r w:rsidRPr="00D924AF">
        <w:rPr>
          <w:rFonts w:ascii="Times New Roman" w:eastAsia="Times New Roman" w:hAnsi="Times New Roman" w:cs="Times New Roman"/>
          <w:spacing w:val="1"/>
          <w:sz w:val="16"/>
          <w:szCs w:val="16"/>
          <w:lang w:eastAsia="ar-SA"/>
        </w:rPr>
        <w:t>(______) рубль ___ копеек</w:t>
      </w:r>
      <w:r w:rsidRPr="00D924AF">
        <w:rPr>
          <w:rFonts w:ascii="Times New Roman" w:eastAsia="Times New Roman" w:hAnsi="Times New Roman" w:cs="Times New Roman"/>
          <w:color w:val="000000"/>
          <w:spacing w:val="1"/>
          <w:sz w:val="16"/>
          <w:szCs w:val="16"/>
          <w:lang w:eastAsia="ar-SA"/>
        </w:rPr>
        <w:t>,  внесенный   согласно платежного поручения от ______2019г. № _____,   засчитывается  в  счет     арендной платы за  земельный  участок.</w:t>
      </w:r>
    </w:p>
    <w:p w:rsidR="00D924AF" w:rsidRPr="00D924AF" w:rsidRDefault="00D924AF" w:rsidP="00E8121D">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D924AF">
        <w:rPr>
          <w:rFonts w:ascii="Times New Roman" w:eastAsia="Times New Roman" w:hAnsi="Times New Roman" w:cs="Times New Roman"/>
          <w:color w:val="000000"/>
          <w:spacing w:val="1"/>
          <w:sz w:val="16"/>
          <w:szCs w:val="16"/>
          <w:lang w:eastAsia="ar-SA"/>
        </w:rPr>
        <w:t>4.3</w:t>
      </w:r>
      <w:r w:rsidRPr="00D924AF">
        <w:rPr>
          <w:rFonts w:ascii="Times New Roman" w:eastAsia="Times New Roman" w:hAnsi="Times New Roman" w:cs="Times New Roman"/>
          <w:b/>
          <w:color w:val="000000"/>
          <w:spacing w:val="1"/>
          <w:sz w:val="16"/>
          <w:szCs w:val="16"/>
          <w:lang w:eastAsia="ar-SA"/>
        </w:rPr>
        <w:t xml:space="preserve">. </w:t>
      </w:r>
      <w:r w:rsidRPr="00D924AF">
        <w:rPr>
          <w:rFonts w:ascii="Times New Roman" w:eastAsia="Times New Roman" w:hAnsi="Times New Roman" w:cs="Times New Roman"/>
          <w:color w:val="000000"/>
          <w:spacing w:val="1"/>
          <w:sz w:val="16"/>
          <w:szCs w:val="16"/>
          <w:lang w:eastAsia="ar-SA"/>
        </w:rPr>
        <w:t>За  вычетом  суммы  задатка</w:t>
      </w:r>
      <w:r w:rsidRPr="00D924AF">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D924AF">
        <w:rPr>
          <w:rFonts w:ascii="Times New Roman" w:eastAsia="Times New Roman" w:hAnsi="Times New Roman" w:cs="Times New Roman"/>
          <w:color w:val="000000"/>
          <w:spacing w:val="1"/>
          <w:sz w:val="16"/>
          <w:szCs w:val="16"/>
          <w:lang w:eastAsia="ar-SA"/>
        </w:rPr>
        <w:t xml:space="preserve">, которые должны  быть </w:t>
      </w:r>
      <w:r w:rsidRPr="00D924AF">
        <w:rPr>
          <w:rFonts w:ascii="Times New Roman" w:eastAsia="Times New Roman" w:hAnsi="Times New Roman" w:cs="Times New Roman"/>
          <w:spacing w:val="1"/>
          <w:sz w:val="16"/>
          <w:szCs w:val="16"/>
          <w:lang w:eastAsia="ar-SA"/>
        </w:rPr>
        <w:t xml:space="preserve"> внесены   в</w:t>
      </w:r>
      <w:r w:rsidRPr="00D924AF">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D924AF" w:rsidRPr="00D924AF" w:rsidRDefault="00D924AF" w:rsidP="00E8121D">
      <w:pPr>
        <w:suppressAutoHyphens/>
        <w:spacing w:after="0" w:line="240" w:lineRule="auto"/>
        <w:ind w:firstLine="567"/>
        <w:jc w:val="both"/>
        <w:rPr>
          <w:rFonts w:ascii="Times New Roman" w:eastAsia="Times New Roman" w:hAnsi="Times New Roman" w:cs="Times New Roman"/>
          <w:b/>
          <w:i/>
          <w:sz w:val="16"/>
          <w:szCs w:val="16"/>
          <w:lang w:eastAsia="ar-SA"/>
        </w:rPr>
      </w:pPr>
      <w:r w:rsidRPr="00D924AF">
        <w:rPr>
          <w:rFonts w:ascii="Times New Roman" w:eastAsia="Times New Roman" w:hAnsi="Times New Roman" w:cs="Times New Roman"/>
          <w:snapToGrid w:val="0"/>
          <w:sz w:val="16"/>
          <w:szCs w:val="16"/>
          <w:lang w:eastAsia="ar-SA"/>
        </w:rPr>
        <w:t xml:space="preserve"> р/с  </w:t>
      </w:r>
      <w:r w:rsidRPr="00D924AF">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D924AF">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D924AF" w:rsidRPr="00D924AF" w:rsidRDefault="00D924AF" w:rsidP="00E8121D">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D924AF">
        <w:rPr>
          <w:rFonts w:ascii="Times New Roman" w:eastAsia="Times New Roman" w:hAnsi="Times New Roman" w:cs="Times New Roman"/>
          <w:sz w:val="16"/>
          <w:szCs w:val="16"/>
          <w:lang w:eastAsia="ar-SA"/>
        </w:rPr>
        <w:t>4.4.</w:t>
      </w:r>
      <w:r w:rsidRPr="00D924AF">
        <w:rPr>
          <w:rFonts w:ascii="Times New Roman" w:eastAsia="Times New Roman" w:hAnsi="Times New Roman" w:cs="Times New Roman"/>
          <w:b/>
          <w:i/>
          <w:sz w:val="16"/>
          <w:szCs w:val="16"/>
          <w:lang w:eastAsia="ar-SA"/>
        </w:rPr>
        <w:t xml:space="preserve"> </w:t>
      </w:r>
      <w:r w:rsidRPr="00D924AF">
        <w:rPr>
          <w:rFonts w:ascii="Times New Roman" w:eastAsia="Times New Roman" w:hAnsi="Times New Roman" w:cs="Times New Roman"/>
          <w:b/>
          <w:bCs/>
          <w:sz w:val="16"/>
          <w:szCs w:val="16"/>
          <w:lang w:eastAsia="ar-SA"/>
        </w:rPr>
        <w:t xml:space="preserve"> </w:t>
      </w:r>
      <w:r w:rsidRPr="00D924AF">
        <w:rPr>
          <w:rFonts w:ascii="Times New Roman" w:eastAsia="Times New Roman" w:hAnsi="Times New Roman" w:cs="Times New Roman"/>
          <w:sz w:val="16"/>
          <w:szCs w:val="16"/>
          <w:lang w:eastAsia="ar-SA"/>
        </w:rPr>
        <w:t xml:space="preserve"> Арендатор вносит арендную плату </w:t>
      </w:r>
      <w:r w:rsidRPr="00D924AF">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D924AF">
        <w:rPr>
          <w:rFonts w:ascii="Times New Roman" w:eastAsia="Times New Roman" w:hAnsi="Times New Roman" w:cs="Times New Roman"/>
          <w:sz w:val="16"/>
          <w:szCs w:val="16"/>
          <w:lang w:eastAsia="ar-SA"/>
        </w:rPr>
        <w:t xml:space="preserve"> путем перечисления</w:t>
      </w:r>
      <w:r w:rsidRPr="00D924AF">
        <w:rPr>
          <w:rFonts w:ascii="Times New Roman" w:eastAsia="Times New Roman" w:hAnsi="Times New Roman" w:cs="Times New Roman"/>
          <w:color w:val="333333"/>
          <w:sz w:val="16"/>
          <w:szCs w:val="16"/>
          <w:lang w:eastAsia="ar-SA"/>
        </w:rPr>
        <w:t>.</w:t>
      </w:r>
    </w:p>
    <w:p w:rsidR="00D924AF" w:rsidRPr="00D924AF" w:rsidRDefault="00D924AF" w:rsidP="00E8121D">
      <w:pPr>
        <w:suppressAutoHyphens/>
        <w:spacing w:after="0" w:line="240" w:lineRule="auto"/>
        <w:ind w:firstLine="567"/>
        <w:jc w:val="both"/>
        <w:rPr>
          <w:rFonts w:ascii="Times New Roman" w:eastAsia="Times New Roman" w:hAnsi="Times New Roman" w:cs="Times New Roman"/>
          <w:color w:val="333333"/>
          <w:sz w:val="16"/>
          <w:szCs w:val="16"/>
        </w:rPr>
      </w:pPr>
      <w:r w:rsidRPr="00D924AF">
        <w:rPr>
          <w:rFonts w:ascii="Times New Roman" w:eastAsia="Times New Roman" w:hAnsi="Times New Roman" w:cs="Times New Roman"/>
          <w:color w:val="333333"/>
          <w:sz w:val="16"/>
          <w:szCs w:val="16"/>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D924AF" w:rsidRPr="00D924AF" w:rsidRDefault="00D924AF" w:rsidP="00E8121D">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bCs/>
          <w:sz w:val="16"/>
          <w:szCs w:val="16"/>
          <w:lang w:eastAsia="ar-SA"/>
        </w:rPr>
        <w:t xml:space="preserve">          4.6.</w:t>
      </w:r>
      <w:r w:rsidRPr="00D924AF">
        <w:rPr>
          <w:rFonts w:ascii="Times New Roman" w:eastAsia="Times New Roman" w:hAnsi="Times New Roman" w:cs="Times New Roman"/>
          <w:b/>
          <w:bCs/>
          <w:sz w:val="16"/>
          <w:szCs w:val="16"/>
          <w:lang w:eastAsia="ar-SA"/>
        </w:rPr>
        <w:t xml:space="preserve">  </w:t>
      </w:r>
      <w:r w:rsidRPr="00D924AF">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D924AF" w:rsidRPr="00D924AF" w:rsidRDefault="00D924AF" w:rsidP="00E8121D">
      <w:pPr>
        <w:suppressAutoHyphens/>
        <w:autoSpaceDE w:val="0"/>
        <w:spacing w:after="0" w:line="240" w:lineRule="auto"/>
        <w:rPr>
          <w:rFonts w:ascii="Times New Roman" w:eastAsia="Times New Roman" w:hAnsi="Times New Roman" w:cs="Times New Roman"/>
          <w:b/>
          <w:sz w:val="16"/>
          <w:szCs w:val="16"/>
          <w:lang w:eastAsia="ar-SA"/>
        </w:rPr>
      </w:pPr>
    </w:p>
    <w:p w:rsidR="00D924AF" w:rsidRPr="00D924AF" w:rsidRDefault="00D924AF" w:rsidP="00E8121D">
      <w:pPr>
        <w:suppressAutoHyphens/>
        <w:autoSpaceDE w:val="0"/>
        <w:spacing w:after="0" w:line="240" w:lineRule="auto"/>
        <w:ind w:firstLine="709"/>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 xml:space="preserve">                                          5. Рассмотрение  споров</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sz w:val="16"/>
          <w:szCs w:val="16"/>
          <w:lang w:eastAsia="ar-SA"/>
        </w:rPr>
        <w:t>5.1</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Споры, возникающие в ходе действия Договора, разрешаются в соответствии с действующим законодательством Российской Федерации.</w:t>
      </w:r>
    </w:p>
    <w:p w:rsidR="00D924AF" w:rsidRPr="00D924AF" w:rsidRDefault="00D924AF" w:rsidP="00E8121D">
      <w:pPr>
        <w:suppressAutoHyphens/>
        <w:autoSpaceDE w:val="0"/>
        <w:spacing w:after="0" w:line="240" w:lineRule="auto"/>
        <w:ind w:firstLine="709"/>
        <w:jc w:val="center"/>
        <w:rPr>
          <w:rFonts w:ascii="Times New Roman" w:eastAsia="Times New Roman" w:hAnsi="Times New Roman" w:cs="Times New Roman"/>
          <w:b/>
          <w:sz w:val="16"/>
          <w:szCs w:val="16"/>
          <w:lang w:eastAsia="ar-SA"/>
        </w:rPr>
      </w:pPr>
    </w:p>
    <w:p w:rsidR="00D924AF" w:rsidRPr="00D924AF" w:rsidRDefault="00D924AF" w:rsidP="00E8121D">
      <w:pPr>
        <w:suppressAutoHyphens/>
        <w:autoSpaceDE w:val="0"/>
        <w:spacing w:after="0" w:line="240" w:lineRule="auto"/>
        <w:ind w:firstLine="709"/>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6. Изменение  и  расторжение  Договора</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D924AF" w:rsidRPr="00D924AF" w:rsidRDefault="00D924AF" w:rsidP="00E8121D">
      <w:pPr>
        <w:suppressAutoHyphens/>
        <w:autoSpaceDE w:val="0"/>
        <w:spacing w:after="0" w:line="240" w:lineRule="auto"/>
        <w:ind w:firstLine="709"/>
        <w:jc w:val="center"/>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b/>
          <w:bCs/>
          <w:sz w:val="16"/>
          <w:szCs w:val="16"/>
          <w:lang w:eastAsia="ar-SA"/>
        </w:rPr>
        <w:t>7. Ответственность  Сторон</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bCs/>
          <w:sz w:val="16"/>
          <w:szCs w:val="16"/>
          <w:lang w:eastAsia="ar-SA"/>
        </w:rPr>
      </w:pPr>
      <w:r w:rsidRPr="00D924AF">
        <w:rPr>
          <w:rFonts w:ascii="Times New Roman" w:eastAsia="Times New Roman" w:hAnsi="Times New Roman" w:cs="Times New Roman"/>
          <w:bCs/>
          <w:sz w:val="16"/>
          <w:szCs w:val="16"/>
          <w:lang w:eastAsia="ar-SA"/>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bCs/>
          <w:sz w:val="16"/>
          <w:szCs w:val="16"/>
          <w:lang w:eastAsia="ar-SA"/>
        </w:rPr>
      </w:pPr>
      <w:r w:rsidRPr="00D924AF">
        <w:rPr>
          <w:rFonts w:ascii="Times New Roman" w:eastAsia="Times New Roman" w:hAnsi="Times New Roman" w:cs="Times New Roman"/>
          <w:bCs/>
          <w:sz w:val="16"/>
          <w:szCs w:val="16"/>
          <w:lang w:eastAsia="ar-SA"/>
        </w:rPr>
        <w:t>7.2. Пеня, установленная Договором, перечисляется в порядке, предусмотренном для перечисления арендной платы.</w:t>
      </w:r>
    </w:p>
    <w:p w:rsidR="00D924AF" w:rsidRPr="00D924AF" w:rsidRDefault="00D924AF" w:rsidP="00E8121D">
      <w:pPr>
        <w:suppressAutoHyphens/>
        <w:autoSpaceDE w:val="0"/>
        <w:spacing w:after="0" w:line="240" w:lineRule="auto"/>
        <w:ind w:firstLine="709"/>
        <w:jc w:val="center"/>
        <w:rPr>
          <w:rFonts w:ascii="Times New Roman" w:eastAsia="Times New Roman" w:hAnsi="Times New Roman" w:cs="Times New Roman"/>
          <w:b/>
          <w:bCs/>
          <w:sz w:val="16"/>
          <w:szCs w:val="16"/>
          <w:lang w:eastAsia="ar-SA"/>
        </w:rPr>
      </w:pPr>
    </w:p>
    <w:p w:rsidR="00D924AF" w:rsidRPr="00D924AF" w:rsidRDefault="00D924AF" w:rsidP="00E8121D">
      <w:pPr>
        <w:suppressAutoHyphens/>
        <w:autoSpaceDE w:val="0"/>
        <w:spacing w:after="0" w:line="240" w:lineRule="auto"/>
        <w:ind w:firstLine="709"/>
        <w:jc w:val="center"/>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b/>
          <w:bCs/>
          <w:sz w:val="16"/>
          <w:szCs w:val="16"/>
          <w:lang w:eastAsia="ar-SA"/>
        </w:rPr>
        <w:t>8. Вступление  Договора в силу</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D924AF" w:rsidRPr="00D924AF" w:rsidRDefault="00D924AF" w:rsidP="00E8121D">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D924AF" w:rsidRPr="00D924AF" w:rsidRDefault="00D924AF" w:rsidP="00E8121D">
      <w:pPr>
        <w:suppressAutoHyphens/>
        <w:autoSpaceDE w:val="0"/>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w:t>
      </w:r>
    </w:p>
    <w:p w:rsidR="00D924AF" w:rsidRPr="00D924AF" w:rsidRDefault="00D924AF" w:rsidP="00E8121D">
      <w:pPr>
        <w:widowControl w:val="0"/>
        <w:tabs>
          <w:tab w:val="left" w:pos="2160"/>
        </w:tabs>
        <w:suppressAutoHyphens/>
        <w:autoSpaceDE w:val="0"/>
        <w:spacing w:after="0" w:line="240" w:lineRule="auto"/>
        <w:jc w:val="center"/>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b/>
          <w:bCs/>
          <w:sz w:val="16"/>
          <w:szCs w:val="16"/>
          <w:lang w:eastAsia="ar-SA"/>
        </w:rPr>
        <w:t>10. АДРЕСА     И    РЕКВИЗИТЫ   СТОРОН</w:t>
      </w:r>
    </w:p>
    <w:p w:rsidR="00D924AF" w:rsidRPr="00D924AF" w:rsidRDefault="00D924AF" w:rsidP="00E8121D">
      <w:pPr>
        <w:spacing w:after="0" w:line="240" w:lineRule="auto"/>
        <w:rPr>
          <w:rFonts w:ascii="Times New Roman" w:eastAsia="Times New Roman" w:hAnsi="Times New Roman" w:cs="Times New Roman"/>
          <w:i/>
          <w:sz w:val="16"/>
          <w:szCs w:val="16"/>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D924AF" w:rsidRPr="00D924AF" w:rsidTr="00C14A79">
        <w:trPr>
          <w:gridAfter w:val="2"/>
          <w:wAfter w:w="4835" w:type="dxa"/>
        </w:trPr>
        <w:tc>
          <w:tcPr>
            <w:tcW w:w="4619" w:type="dxa"/>
            <w:gridSpan w:val="2"/>
            <w:hideMark/>
          </w:tcPr>
          <w:p w:rsidR="00D924AF" w:rsidRPr="00D924AF" w:rsidRDefault="00D924AF" w:rsidP="00E8121D">
            <w:pPr>
              <w:suppressAutoHyphens/>
              <w:snapToGrid w:val="0"/>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АРЕНДОДАТЕЛЬ</w:t>
            </w:r>
          </w:p>
        </w:tc>
        <w:tc>
          <w:tcPr>
            <w:tcW w:w="4961" w:type="dxa"/>
            <w:gridSpan w:val="2"/>
            <w:hideMark/>
          </w:tcPr>
          <w:p w:rsidR="00D924AF" w:rsidRPr="00D924AF" w:rsidRDefault="00D924AF" w:rsidP="00E8121D">
            <w:pPr>
              <w:suppressAutoHyphens/>
              <w:snapToGrid w:val="0"/>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АРЕНДАТОР</w:t>
            </w:r>
          </w:p>
        </w:tc>
      </w:tr>
      <w:tr w:rsidR="00D924AF" w:rsidRPr="00D924AF" w:rsidTr="00C14A79">
        <w:trPr>
          <w:gridBefore w:val="1"/>
          <w:wBefore w:w="76" w:type="dxa"/>
        </w:trPr>
        <w:tc>
          <w:tcPr>
            <w:tcW w:w="4859" w:type="dxa"/>
            <w:gridSpan w:val="2"/>
          </w:tcPr>
          <w:p w:rsidR="00D924AF" w:rsidRPr="00D924AF" w:rsidRDefault="00D924AF" w:rsidP="00E8121D">
            <w:pPr>
              <w:suppressAutoHyphens/>
              <w:autoSpaceDE w:val="0"/>
              <w:snapToGrid w:val="0"/>
              <w:spacing w:after="0" w:line="240" w:lineRule="auto"/>
              <w:rPr>
                <w:rFonts w:ascii="Times New Roman" w:eastAsia="Times New Roman" w:hAnsi="Times New Roman" w:cs="Times New Roman"/>
                <w:sz w:val="16"/>
                <w:szCs w:val="16"/>
                <w:lang w:eastAsia="ar-SA"/>
              </w:rPr>
            </w:pPr>
          </w:p>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D924AF">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D924AF">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rPr>
              <w:t>Юр. адрес: 431770, РМ, Дубенский район, с. Дубенки, ул. Денисова, д.4</w:t>
            </w:r>
          </w:p>
          <w:p w:rsidR="00D924AF" w:rsidRPr="00D924AF" w:rsidRDefault="00D924AF" w:rsidP="00E8121D">
            <w:pPr>
              <w:tabs>
                <w:tab w:val="left" w:pos="2268"/>
              </w:tabs>
              <w:suppressAutoHyphens/>
              <w:autoSpaceDE w:val="0"/>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r w:rsidRPr="00D924AF">
              <w:rPr>
                <w:rFonts w:ascii="Times New Roman" w:eastAsia="Times New Roman" w:hAnsi="Times New Roman" w:cs="Times New Roman"/>
                <w:i/>
                <w:sz w:val="16"/>
                <w:szCs w:val="16"/>
                <w:lang w:eastAsia="ar-SA"/>
              </w:rPr>
              <w:t xml:space="preserve"> </w:t>
            </w:r>
          </w:p>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r w:rsidRPr="00D924AF">
              <w:rPr>
                <w:rFonts w:ascii="Times New Roman" w:eastAsia="Times New Roman" w:hAnsi="Times New Roman" w:cs="Times New Roman"/>
                <w:i/>
                <w:sz w:val="16"/>
                <w:szCs w:val="16"/>
                <w:lang w:eastAsia="ar-SA"/>
              </w:rPr>
              <w:t>__________________     ___________</w:t>
            </w:r>
          </w:p>
        </w:tc>
        <w:tc>
          <w:tcPr>
            <w:tcW w:w="4809" w:type="dxa"/>
          </w:tcPr>
          <w:p w:rsidR="00D924AF" w:rsidRPr="00D924AF" w:rsidRDefault="00D924AF" w:rsidP="00E8121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hanging="20"/>
              <w:jc w:val="both"/>
              <w:rPr>
                <w:rFonts w:ascii="Times New Roman" w:eastAsia="Times New Roman" w:hAnsi="Times New Roman" w:cs="Times New Roman"/>
                <w:sz w:val="16"/>
                <w:szCs w:val="16"/>
                <w:lang w:eastAsia="ar-SA"/>
              </w:rPr>
            </w:pPr>
          </w:p>
        </w:tc>
      </w:tr>
    </w:tbl>
    <w:p w:rsidR="00D924AF" w:rsidRPr="00D924AF" w:rsidRDefault="00D924AF" w:rsidP="00E8121D">
      <w:pPr>
        <w:suppressAutoHyphens/>
        <w:autoSpaceDE w:val="0"/>
        <w:spacing w:after="0" w:line="240" w:lineRule="auto"/>
        <w:jc w:val="right"/>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w:t>
      </w:r>
    </w:p>
    <w:p w:rsidR="00D924AF" w:rsidRPr="00D924AF" w:rsidRDefault="00D924AF" w:rsidP="00E8121D">
      <w:pPr>
        <w:suppressAutoHyphens/>
        <w:autoSpaceDE w:val="0"/>
        <w:spacing w:after="0" w:line="240" w:lineRule="auto"/>
        <w:jc w:val="right"/>
        <w:rPr>
          <w:rFonts w:ascii="Times New Roman" w:eastAsia="Times New Roman" w:hAnsi="Times New Roman" w:cs="Times New Roman"/>
          <w:sz w:val="16"/>
          <w:szCs w:val="16"/>
          <w:lang w:eastAsia="ar-SA"/>
        </w:rPr>
      </w:pPr>
    </w:p>
    <w:p w:rsidR="00D924AF" w:rsidRPr="00D924AF" w:rsidRDefault="00D924AF" w:rsidP="00E8121D">
      <w:pPr>
        <w:suppressAutoHyphens/>
        <w:autoSpaceDE w:val="0"/>
        <w:spacing w:after="0" w:line="240" w:lineRule="auto"/>
        <w:jc w:val="right"/>
        <w:rPr>
          <w:rFonts w:ascii="Times New Roman" w:eastAsia="Times New Roman" w:hAnsi="Times New Roman" w:cs="Times New Roman"/>
          <w:sz w:val="16"/>
          <w:szCs w:val="16"/>
          <w:lang w:eastAsia="ar-SA"/>
        </w:rPr>
      </w:pPr>
    </w:p>
    <w:p w:rsidR="00D924AF" w:rsidRPr="00D924AF" w:rsidRDefault="00D924AF" w:rsidP="00E8121D">
      <w:pPr>
        <w:suppressAutoHyphens/>
        <w:autoSpaceDE w:val="0"/>
        <w:spacing w:after="0" w:line="240" w:lineRule="auto"/>
        <w:jc w:val="right"/>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sz w:val="16"/>
          <w:szCs w:val="16"/>
          <w:lang w:eastAsia="ar-SA"/>
        </w:rPr>
        <w:t xml:space="preserve"> </w:t>
      </w:r>
      <w:r w:rsidRPr="00D924AF">
        <w:rPr>
          <w:rFonts w:ascii="Times New Roman" w:eastAsia="Times New Roman" w:hAnsi="Times New Roman" w:cs="Times New Roman"/>
          <w:b/>
          <w:bCs/>
          <w:sz w:val="16"/>
          <w:szCs w:val="16"/>
          <w:lang w:eastAsia="ar-SA"/>
        </w:rPr>
        <w:t xml:space="preserve">Приложение  1 </w:t>
      </w:r>
    </w:p>
    <w:p w:rsidR="00D924AF" w:rsidRPr="00D924AF" w:rsidRDefault="00D924AF" w:rsidP="00E8121D">
      <w:pPr>
        <w:suppressAutoHyphens/>
        <w:autoSpaceDE w:val="0"/>
        <w:spacing w:after="0" w:line="240" w:lineRule="auto"/>
        <w:jc w:val="right"/>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b/>
          <w:bCs/>
          <w:sz w:val="16"/>
          <w:szCs w:val="16"/>
          <w:lang w:eastAsia="ar-SA"/>
        </w:rPr>
        <w:t xml:space="preserve">к договору аренды </w:t>
      </w:r>
    </w:p>
    <w:p w:rsidR="00D924AF" w:rsidRPr="00D924AF" w:rsidRDefault="00D924AF" w:rsidP="00E8121D">
      <w:pPr>
        <w:suppressAutoHyphens/>
        <w:autoSpaceDE w:val="0"/>
        <w:spacing w:after="0" w:line="240" w:lineRule="auto"/>
        <w:jc w:val="right"/>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b/>
          <w:bCs/>
          <w:sz w:val="16"/>
          <w:szCs w:val="16"/>
          <w:lang w:eastAsia="ar-SA"/>
        </w:rPr>
        <w:lastRenderedPageBreak/>
        <w:t>земельного участка</w:t>
      </w:r>
    </w:p>
    <w:p w:rsidR="00D924AF" w:rsidRPr="00D924AF" w:rsidRDefault="00D924AF" w:rsidP="00E8121D">
      <w:pPr>
        <w:suppressAutoHyphens/>
        <w:autoSpaceDE w:val="0"/>
        <w:spacing w:after="0" w:line="240" w:lineRule="auto"/>
        <w:jc w:val="right"/>
        <w:rPr>
          <w:rFonts w:ascii="Times New Roman" w:eastAsia="Times New Roman" w:hAnsi="Times New Roman" w:cs="Times New Roman"/>
          <w:b/>
          <w:bCs/>
          <w:sz w:val="16"/>
          <w:szCs w:val="16"/>
          <w:lang w:eastAsia="ar-SA"/>
        </w:rPr>
      </w:pPr>
    </w:p>
    <w:p w:rsidR="00D924AF" w:rsidRPr="00D924AF" w:rsidRDefault="00D924AF" w:rsidP="00E8121D">
      <w:pPr>
        <w:spacing w:after="0" w:line="240" w:lineRule="auto"/>
        <w:jc w:val="center"/>
        <w:rPr>
          <w:rFonts w:ascii="Times New Roman" w:eastAsia="Times New Roman" w:hAnsi="Times New Roman" w:cs="Times New Roman"/>
          <w:bCs/>
          <w:sz w:val="16"/>
          <w:szCs w:val="16"/>
          <w:lang w:eastAsia="ar-SA"/>
        </w:rPr>
      </w:pPr>
      <w:r w:rsidRPr="00D924AF">
        <w:rPr>
          <w:rFonts w:ascii="Times New Roman" w:eastAsia="Times New Roman" w:hAnsi="Times New Roman" w:cs="Times New Roman"/>
          <w:sz w:val="16"/>
          <w:szCs w:val="16"/>
          <w:lang w:eastAsia="ar-SA"/>
        </w:rPr>
        <w:t>АКТ</w:t>
      </w:r>
    </w:p>
    <w:p w:rsidR="00D924AF" w:rsidRPr="00D924AF" w:rsidRDefault="00D924AF" w:rsidP="00E8121D">
      <w:pPr>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приёма-передачи</w:t>
      </w:r>
    </w:p>
    <w:p w:rsidR="00D924AF" w:rsidRPr="00D924AF" w:rsidRDefault="00D924AF" w:rsidP="00E8121D">
      <w:pPr>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по договору аренды земельного участка</w:t>
      </w:r>
    </w:p>
    <w:p w:rsidR="00D924AF" w:rsidRPr="00D924AF" w:rsidRDefault="00D924AF" w:rsidP="00E8121D">
      <w:pPr>
        <w:spacing w:after="0" w:line="240" w:lineRule="auto"/>
        <w:jc w:val="center"/>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от « ___ » __________ 2019 года</w:t>
      </w:r>
    </w:p>
    <w:p w:rsidR="00D924AF" w:rsidRPr="00D924AF" w:rsidRDefault="00D924AF" w:rsidP="00E8121D">
      <w:pPr>
        <w:suppressAutoHyphens/>
        <w:spacing w:after="0" w:line="240" w:lineRule="auto"/>
        <w:jc w:val="center"/>
        <w:rPr>
          <w:rFonts w:ascii="Times New Roman" w:eastAsia="Times New Roman" w:hAnsi="Times New Roman" w:cs="Times New Roman"/>
          <w:i/>
          <w:sz w:val="16"/>
          <w:szCs w:val="16"/>
          <w:lang w:eastAsia="ar-SA"/>
        </w:rPr>
      </w:pPr>
    </w:p>
    <w:p w:rsidR="00D924AF" w:rsidRPr="00D924AF" w:rsidRDefault="00D924AF" w:rsidP="00E8121D">
      <w:pPr>
        <w:suppressAutoHyphens/>
        <w:spacing w:after="0" w:line="240" w:lineRule="auto"/>
        <w:jc w:val="center"/>
        <w:rPr>
          <w:rFonts w:ascii="Times New Roman" w:eastAsia="Times New Roman" w:hAnsi="Times New Roman" w:cs="Times New Roman"/>
          <w:i/>
          <w:sz w:val="16"/>
          <w:szCs w:val="16"/>
          <w:lang w:eastAsia="ar-SA"/>
        </w:rPr>
      </w:pPr>
      <w:r w:rsidRPr="00D924AF">
        <w:rPr>
          <w:rFonts w:ascii="Times New Roman" w:eastAsia="Times New Roman" w:hAnsi="Times New Roman" w:cs="Times New Roman"/>
          <w:i/>
          <w:sz w:val="16"/>
          <w:szCs w:val="16"/>
          <w:lang w:eastAsia="ar-SA"/>
        </w:rPr>
        <w:t xml:space="preserve">с.Дубенки    </w:t>
      </w:r>
      <w:r w:rsidRPr="00D924AF">
        <w:rPr>
          <w:rFonts w:ascii="Times New Roman" w:eastAsia="Times New Roman" w:hAnsi="Times New Roman" w:cs="Times New Roman"/>
          <w:i/>
          <w:sz w:val="16"/>
          <w:szCs w:val="16"/>
          <w:lang w:eastAsia="ar-SA"/>
        </w:rPr>
        <w:tab/>
      </w:r>
      <w:r w:rsidRPr="00D924AF">
        <w:rPr>
          <w:rFonts w:ascii="Times New Roman" w:eastAsia="Times New Roman" w:hAnsi="Times New Roman" w:cs="Times New Roman"/>
          <w:i/>
          <w:sz w:val="16"/>
          <w:szCs w:val="16"/>
          <w:lang w:eastAsia="ar-SA"/>
        </w:rPr>
        <w:tab/>
        <w:t xml:space="preserve">                       </w:t>
      </w:r>
      <w:r w:rsidRPr="00D924AF">
        <w:rPr>
          <w:rFonts w:ascii="Times New Roman" w:eastAsia="Times New Roman" w:hAnsi="Times New Roman" w:cs="Times New Roman"/>
          <w:i/>
          <w:sz w:val="16"/>
          <w:szCs w:val="16"/>
          <w:lang w:eastAsia="ar-SA"/>
        </w:rPr>
        <w:tab/>
      </w:r>
      <w:r w:rsidRPr="00D924AF">
        <w:rPr>
          <w:rFonts w:ascii="Times New Roman" w:eastAsia="Times New Roman" w:hAnsi="Times New Roman" w:cs="Times New Roman"/>
          <w:i/>
          <w:sz w:val="16"/>
          <w:szCs w:val="16"/>
          <w:lang w:eastAsia="ar-SA"/>
        </w:rPr>
        <w:tab/>
        <w:t xml:space="preserve">                                                   «____»_______ 2019 года</w:t>
      </w:r>
    </w:p>
    <w:p w:rsidR="00D924AF" w:rsidRPr="00D924AF" w:rsidRDefault="00D924AF" w:rsidP="00E8121D">
      <w:pPr>
        <w:suppressAutoHyphens/>
        <w:spacing w:after="0" w:line="240" w:lineRule="auto"/>
        <w:jc w:val="both"/>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D924AF">
        <w:rPr>
          <w:rFonts w:ascii="Times New Roman" w:eastAsia="Times New Roman" w:hAnsi="Times New Roman" w:cs="Times New Roman"/>
          <w:b/>
          <w:sz w:val="16"/>
          <w:szCs w:val="16"/>
          <w:lang w:eastAsia="ar-SA"/>
        </w:rPr>
        <w:t>Сторона 1</w:t>
      </w:r>
      <w:r w:rsidRPr="00D924AF">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_____2019г., действующий (щая)  на основании протокола    открытого аукциона  от _______2019г. (далее – </w:t>
      </w:r>
      <w:r w:rsidRPr="00D924AF">
        <w:rPr>
          <w:rFonts w:ascii="Times New Roman" w:eastAsia="Times New Roman" w:hAnsi="Times New Roman" w:cs="Times New Roman"/>
          <w:b/>
          <w:sz w:val="16"/>
          <w:szCs w:val="16"/>
          <w:lang w:eastAsia="ar-SA"/>
        </w:rPr>
        <w:t>Сторона 2</w:t>
      </w:r>
      <w:r w:rsidRPr="00D924AF">
        <w:rPr>
          <w:rFonts w:ascii="Times New Roman" w:eastAsia="Times New Roman" w:hAnsi="Times New Roman" w:cs="Times New Roman"/>
          <w:sz w:val="16"/>
          <w:szCs w:val="16"/>
          <w:lang w:eastAsia="ar-SA"/>
        </w:rPr>
        <w:t xml:space="preserve">) с другой стороны, (далее – </w:t>
      </w:r>
      <w:r w:rsidRPr="00D924AF">
        <w:rPr>
          <w:rFonts w:ascii="Times New Roman" w:eastAsia="Times New Roman" w:hAnsi="Times New Roman" w:cs="Times New Roman"/>
          <w:b/>
          <w:sz w:val="16"/>
          <w:szCs w:val="16"/>
          <w:lang w:eastAsia="ar-SA"/>
        </w:rPr>
        <w:t>Стороны</w:t>
      </w:r>
      <w:r w:rsidRPr="00D924AF">
        <w:rPr>
          <w:rFonts w:ascii="Times New Roman" w:eastAsia="Times New Roman" w:hAnsi="Times New Roman" w:cs="Times New Roman"/>
          <w:sz w:val="16"/>
          <w:szCs w:val="16"/>
          <w:lang w:eastAsia="ar-SA"/>
        </w:rPr>
        <w:t>), заключили настоящий  акт  о  нижеследующем:</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bCs/>
          <w:sz w:val="16"/>
          <w:szCs w:val="16"/>
          <w:lang w:eastAsia="ar-SA"/>
        </w:rPr>
        <w:t xml:space="preserve">              1. В соответствии с Договором  </w:t>
      </w:r>
      <w:r w:rsidRPr="00D924AF">
        <w:rPr>
          <w:rFonts w:ascii="Times New Roman" w:eastAsia="Times New Roman" w:hAnsi="Times New Roman" w:cs="Times New Roman"/>
          <w:sz w:val="16"/>
          <w:szCs w:val="16"/>
          <w:lang w:eastAsia="ar-SA"/>
        </w:rPr>
        <w:t>аренды  земельного участка   от «___» _______ 2019г., Арендодатель  передает, а Арендатор принимает в аренду сроком на 49 (сорок девять) лет  земельный участок из</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категории земель земли _____________________, для _________________  с кадастровым номером 13:06:_________,  общей площадью ____________ кв.м.,</w:t>
      </w:r>
      <w:r w:rsidRPr="00D924AF">
        <w:rPr>
          <w:rFonts w:ascii="Times New Roman" w:eastAsia="Times New Roman" w:hAnsi="Times New Roman" w:cs="Times New Roman"/>
          <w:b/>
          <w:sz w:val="16"/>
          <w:szCs w:val="16"/>
          <w:lang w:eastAsia="ar-SA"/>
        </w:rPr>
        <w:t xml:space="preserve"> </w:t>
      </w:r>
      <w:r w:rsidRPr="00D924AF">
        <w:rPr>
          <w:rFonts w:ascii="Times New Roman" w:eastAsia="Times New Roman" w:hAnsi="Times New Roman" w:cs="Times New Roman"/>
          <w:sz w:val="16"/>
          <w:szCs w:val="16"/>
          <w:lang w:eastAsia="ar-SA"/>
        </w:rPr>
        <w:t>расположенного по адресу: Республика Мордовия, Дубенский район, _________________. (Далее - Участок) .</w:t>
      </w:r>
    </w:p>
    <w:p w:rsidR="00D924AF" w:rsidRPr="00D924AF" w:rsidRDefault="00D924AF" w:rsidP="00E8121D">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rPr>
        <w:t>Обременения  земельного  участка – ______________</w:t>
      </w:r>
    </w:p>
    <w:p w:rsidR="00D924AF" w:rsidRPr="00D924AF" w:rsidRDefault="00D924AF" w:rsidP="00E8121D">
      <w:pPr>
        <w:widowControl w:val="0"/>
        <w:tabs>
          <w:tab w:val="num" w:pos="0"/>
        </w:tabs>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2. Осмотр земельного участка Покупателем произведен, претензий не имеется.</w:t>
      </w:r>
    </w:p>
    <w:p w:rsidR="00D924AF" w:rsidRPr="00D924AF" w:rsidRDefault="00D924AF" w:rsidP="00E8121D">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D924AF" w:rsidRPr="00D924AF" w:rsidRDefault="00D924AF" w:rsidP="00E8121D">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D924AF" w:rsidRPr="00D924AF" w:rsidTr="00C14A79">
        <w:trPr>
          <w:gridBefore w:val="1"/>
          <w:gridAfter w:val="1"/>
          <w:wBefore w:w="176" w:type="dxa"/>
          <w:wAfter w:w="3994" w:type="dxa"/>
          <w:jc w:val="center"/>
        </w:trPr>
        <w:tc>
          <w:tcPr>
            <w:tcW w:w="5212" w:type="dxa"/>
            <w:gridSpan w:val="3"/>
          </w:tcPr>
          <w:p w:rsidR="00D924AF" w:rsidRPr="00D924AF" w:rsidRDefault="00D924AF" w:rsidP="00E8121D">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D924AF" w:rsidRPr="00D924AF" w:rsidRDefault="00D924AF" w:rsidP="00E8121D">
            <w:pPr>
              <w:suppressAutoHyphens/>
              <w:snapToGrid w:val="0"/>
              <w:spacing w:after="0" w:line="240" w:lineRule="auto"/>
              <w:rPr>
                <w:rFonts w:ascii="Times New Roman" w:eastAsia="Times New Roman" w:hAnsi="Times New Roman" w:cs="Times New Roman"/>
                <w:b/>
                <w:sz w:val="16"/>
                <w:szCs w:val="16"/>
                <w:lang w:eastAsia="ar-SA"/>
              </w:rPr>
            </w:pPr>
          </w:p>
        </w:tc>
      </w:tr>
      <w:tr w:rsidR="00D924AF" w:rsidRPr="00D924AF" w:rsidTr="00C14A79">
        <w:tblPrEx>
          <w:jc w:val="left"/>
        </w:tblPrEx>
        <w:trPr>
          <w:gridBefore w:val="1"/>
          <w:gridAfter w:val="3"/>
          <w:wBefore w:w="177" w:type="dxa"/>
          <w:wAfter w:w="4836" w:type="dxa"/>
        </w:trPr>
        <w:tc>
          <w:tcPr>
            <w:tcW w:w="4620" w:type="dxa"/>
            <w:hideMark/>
          </w:tcPr>
          <w:p w:rsidR="00D924AF" w:rsidRPr="00D924AF" w:rsidRDefault="00D924AF" w:rsidP="00E8121D">
            <w:pPr>
              <w:suppressAutoHyphens/>
              <w:snapToGrid w:val="0"/>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АРЕНДОДАТЕЛЬ</w:t>
            </w:r>
          </w:p>
        </w:tc>
        <w:tc>
          <w:tcPr>
            <w:tcW w:w="4962" w:type="dxa"/>
            <w:gridSpan w:val="3"/>
            <w:hideMark/>
          </w:tcPr>
          <w:p w:rsidR="00D924AF" w:rsidRPr="00D924AF" w:rsidRDefault="00D924AF" w:rsidP="00E8121D">
            <w:pPr>
              <w:suppressAutoHyphens/>
              <w:snapToGrid w:val="0"/>
              <w:spacing w:after="0" w:line="240" w:lineRule="auto"/>
              <w:jc w:val="center"/>
              <w:rPr>
                <w:rFonts w:ascii="Times New Roman" w:eastAsia="Times New Roman" w:hAnsi="Times New Roman" w:cs="Times New Roman"/>
                <w:b/>
                <w:sz w:val="16"/>
                <w:szCs w:val="16"/>
                <w:lang w:eastAsia="ar-SA"/>
              </w:rPr>
            </w:pPr>
            <w:r w:rsidRPr="00D924AF">
              <w:rPr>
                <w:rFonts w:ascii="Times New Roman" w:eastAsia="Times New Roman" w:hAnsi="Times New Roman" w:cs="Times New Roman"/>
                <w:b/>
                <w:sz w:val="16"/>
                <w:szCs w:val="16"/>
                <w:lang w:eastAsia="ar-SA"/>
              </w:rPr>
              <w:t>АРЕНДАТОР</w:t>
            </w:r>
          </w:p>
        </w:tc>
      </w:tr>
      <w:tr w:rsidR="00D924AF" w:rsidRPr="00D924AF" w:rsidTr="00C14A79">
        <w:tblPrEx>
          <w:jc w:val="left"/>
        </w:tblPrEx>
        <w:tc>
          <w:tcPr>
            <w:tcW w:w="5113" w:type="dxa"/>
            <w:gridSpan w:val="3"/>
            <w:hideMark/>
          </w:tcPr>
          <w:p w:rsidR="00D924AF" w:rsidRPr="00D924AF" w:rsidRDefault="00D924AF" w:rsidP="00E8121D">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D924AF">
              <w:rPr>
                <w:rFonts w:ascii="Times New Roman" w:eastAsia="Times New Roman" w:hAnsi="Times New Roman" w:cs="Times New Roman"/>
                <w:b/>
                <w:bCs/>
                <w:sz w:val="16"/>
                <w:szCs w:val="16"/>
                <w:lang w:eastAsia="ar-SA"/>
              </w:rPr>
              <w:t xml:space="preserve">                                                                                              </w:t>
            </w:r>
          </w:p>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D924AF">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D924AF">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rPr>
              <w:t>Юр. адрес: 431770, РМ, Дубенский район, с. Дубенки, ул. Денисова, д.4</w:t>
            </w:r>
          </w:p>
          <w:p w:rsidR="00D924AF" w:rsidRPr="00D924AF" w:rsidRDefault="00D924AF" w:rsidP="00E8121D">
            <w:pPr>
              <w:tabs>
                <w:tab w:val="left" w:pos="2268"/>
              </w:tabs>
              <w:suppressAutoHyphens/>
              <w:autoSpaceDE w:val="0"/>
              <w:spacing w:after="0" w:line="240" w:lineRule="auto"/>
              <w:rPr>
                <w:rFonts w:ascii="Times New Roman" w:eastAsia="Times New Roman" w:hAnsi="Times New Roman" w:cs="Times New Roman"/>
                <w:sz w:val="16"/>
                <w:szCs w:val="16"/>
                <w:lang w:eastAsia="ar-SA"/>
              </w:rPr>
            </w:pPr>
            <w:r w:rsidRPr="00D924AF">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r w:rsidRPr="00D924AF">
              <w:rPr>
                <w:rFonts w:ascii="Times New Roman" w:eastAsia="Times New Roman" w:hAnsi="Times New Roman" w:cs="Times New Roman"/>
                <w:i/>
                <w:sz w:val="16"/>
                <w:szCs w:val="16"/>
                <w:lang w:eastAsia="ar-SA"/>
              </w:rPr>
              <w:t xml:space="preserve"> </w:t>
            </w:r>
          </w:p>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r w:rsidRPr="00D924AF">
              <w:rPr>
                <w:rFonts w:ascii="Times New Roman" w:eastAsia="Times New Roman" w:hAnsi="Times New Roman" w:cs="Times New Roman"/>
                <w:i/>
                <w:sz w:val="16"/>
                <w:szCs w:val="16"/>
                <w:lang w:eastAsia="ar-SA"/>
              </w:rPr>
              <w:t xml:space="preserve"> </w:t>
            </w:r>
          </w:p>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p>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r w:rsidRPr="00D924AF">
              <w:rPr>
                <w:rFonts w:ascii="Times New Roman" w:eastAsia="Times New Roman" w:hAnsi="Times New Roman" w:cs="Times New Roman"/>
                <w:i/>
                <w:sz w:val="16"/>
                <w:szCs w:val="16"/>
                <w:lang w:eastAsia="ar-SA"/>
              </w:rPr>
              <w:t xml:space="preserve">__________________   ______________ </w:t>
            </w:r>
          </w:p>
          <w:p w:rsidR="00D924AF" w:rsidRPr="00D924AF" w:rsidRDefault="00D924AF" w:rsidP="00E8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p>
        </w:tc>
        <w:tc>
          <w:tcPr>
            <w:tcW w:w="4810" w:type="dxa"/>
            <w:gridSpan w:val="2"/>
          </w:tcPr>
          <w:p w:rsidR="00D924AF" w:rsidRPr="00D924AF" w:rsidRDefault="00D924AF" w:rsidP="00E8121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hanging="20"/>
              <w:jc w:val="both"/>
              <w:rPr>
                <w:rFonts w:ascii="Times New Roman" w:eastAsia="Times New Roman" w:hAnsi="Times New Roman" w:cs="Times New Roman"/>
                <w:sz w:val="16"/>
                <w:szCs w:val="16"/>
                <w:lang w:eastAsia="ar-SA"/>
              </w:rPr>
            </w:pPr>
          </w:p>
        </w:tc>
      </w:tr>
    </w:tbl>
    <w:p w:rsid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9055D5" w:rsidRDefault="009055D5" w:rsidP="00E8121D">
      <w:pPr>
        <w:suppressAutoHyphens/>
        <w:spacing w:after="0" w:line="240" w:lineRule="auto"/>
        <w:rPr>
          <w:rFonts w:ascii="Times New Roman" w:eastAsia="Times New Roman" w:hAnsi="Times New Roman" w:cs="Times New Roman"/>
          <w:sz w:val="16"/>
          <w:szCs w:val="16"/>
          <w:lang w:eastAsia="ar-SA"/>
        </w:rPr>
      </w:pPr>
    </w:p>
    <w:p w:rsidR="009055D5" w:rsidRDefault="009055D5" w:rsidP="00E8121D">
      <w:pPr>
        <w:suppressAutoHyphens/>
        <w:spacing w:after="0" w:line="240" w:lineRule="auto"/>
        <w:rPr>
          <w:rFonts w:ascii="Times New Roman" w:eastAsia="Times New Roman" w:hAnsi="Times New Roman" w:cs="Times New Roman"/>
          <w:sz w:val="16"/>
          <w:szCs w:val="16"/>
          <w:lang w:eastAsia="ar-SA"/>
        </w:rPr>
      </w:pPr>
    </w:p>
    <w:p w:rsidR="00BF69FA" w:rsidRDefault="00BF69FA" w:rsidP="00BF69FA">
      <w:pPr>
        <w:jc w:val="both"/>
        <w:rPr>
          <w:b/>
        </w:rPr>
      </w:pPr>
    </w:p>
    <w:p w:rsidR="00BF69FA" w:rsidRPr="00BF69FA" w:rsidRDefault="00BF69FA" w:rsidP="00BF69FA">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rPr>
      </w:pPr>
      <w:r w:rsidRPr="00BF69FA">
        <w:rPr>
          <w:rFonts w:ascii="Times New Roman" w:eastAsia="Times New Roman" w:hAnsi="Times New Roman" w:cs="Times New Roman"/>
          <w:b/>
          <w:sz w:val="16"/>
          <w:szCs w:val="16"/>
        </w:rPr>
        <w:t>Извещение</w:t>
      </w:r>
    </w:p>
    <w:p w:rsidR="00BF69FA" w:rsidRPr="00BF69FA" w:rsidRDefault="00BF69FA" w:rsidP="00BF69FA">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rPr>
      </w:pPr>
      <w:r w:rsidRPr="00BF69FA">
        <w:rPr>
          <w:rFonts w:ascii="Times New Roman" w:eastAsia="Times New Roman" w:hAnsi="Times New Roman" w:cs="Times New Roman"/>
          <w:b/>
          <w:sz w:val="16"/>
          <w:szCs w:val="16"/>
        </w:rPr>
        <w:t>о проведении открытого аукциона на право заключения договора</w:t>
      </w:r>
    </w:p>
    <w:p w:rsidR="00BF69FA" w:rsidRPr="00BF69FA" w:rsidRDefault="00BF69FA" w:rsidP="00BF69FA">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rPr>
      </w:pPr>
      <w:r w:rsidRPr="00BF69FA">
        <w:rPr>
          <w:rFonts w:ascii="Times New Roman" w:eastAsia="Times New Roman" w:hAnsi="Times New Roman" w:cs="Times New Roman"/>
          <w:b/>
          <w:sz w:val="16"/>
          <w:szCs w:val="16"/>
        </w:rPr>
        <w:t>аренды земельных участков</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 xml:space="preserve">Дата проведения  аукциона  19 сентября  2019 года  в 12 ч. 00 мин по   адресу: 431770, Республика Мордовия, Дубенский район, с.Дубенки, ул. Денисова, д.4. </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 xml:space="preserve">            3. Предмет аукциона:     право    заключения  договора    аренды земельного участка:  Лот №1- земельный участок из категории земель земли сельскохозяйственного назначения, для сельскохозяйственного использования с кадастровым номером 13:06:0215005:504,  общей площадью 342089 кв.м., расположенного по адресу: Республика Мордовия, Дубенский район, Березовское сельское поселение;</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(обременения):Ограничения прав на земельный участок, предусмотренные статьями 56,56.1 Земельного кодекса Российской Федерации; Срок действия: с 23.05.2019;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23.05.2019;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Березовского сельского поселения Дубенского муниципального района Республики Мордовия (с изменениями, внесенными решением Совета депутатов Березовского сельского поселения Дубенского муниципального района Республики Мордовия от 29.07.2011года № 151) (Зона сельскохозяйственного производства (Сх2).</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Сети теплоснабжения, водоотведения – выдача технических условий не представляется возможным в связи с отсутствием технической возможности  подключения (технологического присоединения) объекта капитального строительства к инженерным сетям, Справка от 31.07.2019 № 127. Сети  водоснабжения –  Справка от 12.08.2019 № 130.</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lastRenderedPageBreak/>
        <w:t>Сети газоснабжения – Филиал АО «Газром газораспределение Саранск в р.п. Чамзинке» №23 от 02.08.2019г. Срок действия -70 дней.</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 Лот №2- земельный участок из категории земель земли населенных пунктов, для размещения производственных помещений с кадастровым номером 13:06:0410001:624,  общей площадью 10000 кв.м., расположенного по адресу: Местоположение установлено относительно ориентира, расположенного за пределами участка. Ориентир жилой дом №3 по ул. Новая. Участок находится примерно в 570 м, по направлению на юго-восток от ориентира. Почтовый адрес ориентира: РМ, Дубенский район, с.Николаевка.</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 xml:space="preserve">     Обременения  земельного  участка – обременения на момент объявления аукциона не имеется.</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Николаевского сельского поселения Дубенского муниципального района Республики Мордовия (с изменениями, внесенными решением Совета депутатов Николаевского сельского поселения Дубенского муниципального района Республики Мордовия от 25.04.2011года № 113) (Зона сельскохозяйственного производства (Сх2)</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Сети теплоснабжения, водоотведения – выдача технических условий не представляется возможным в связи с отсутствием технической возможности  подключения (технологического присоединения) объекта капитального строительства к инженерным сетям, Справка от 09.08.2019 № 124. Сети  водоснабжения –  Справка от 12.08.2019 № 125.</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Сети газоснабжения – Филиал АО «Газром газораспределение Саранск в р.п. Чамзинке» №22 от 02.08.2019г. Срок действия -70 дней.</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 определенной на основании решения совета депутатов Дубенского муниципального района Республики Мордовия шестого созыва от 31.01.2017 №46 и составляет: лот №1 – 5131,34 (пять тысяч сто тридцать одна тысяча) рублей 34 коп, без НДС.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 определенной по результатам  рыночной оценки в соответствии с Федеральным законом «Об оценочной деятельности в Российской Федерации» по состоянию на 08.08.2019г по лоту №2 - составляет: 19 950 (Девятнадцать тысяч девятьсот пятьдесят) рублей 00 копеек, без НДС.</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ab/>
        <w:t>5.   Форма торгов: открытый,  по  составу   участников   и  форме подачи предложений  по  цене,  аукцион.</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6.Срок  подачи заявок на участие в аукционе и прилагаемых к ним  документов  с   16 сентября  2019г. по 16 сентября 2019г. по рабочим дням с 9ч. 00 мин. до 16ч.00 мин. по адресу: 431770, Республика Мордовия, Дубенский район, с.Дубенки, ул. Денисова, д.4.</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7. Задаток в размере 20 % от начальной цены   предмета аукциона уплачивается на основании договора  не позднее 16 сентября 2019 года на р/с  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8. Дата  рассмотрения заявок и документов от претендентов, а также определения  участников аукциона 16 сентября 2019 г. в 16 ч.45 мин по адресу:  431770, Республика Мордовия, Дубенский район, с.Дубенки, ул. Денисова, д.4.</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9. Аукционная документация предоставляется в период  с 16 августа  2019 по 16  сентября  2019г.   по рабочим дням с 9ч. 00 мин. до 16ч.00 мин   без взимания платы.</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10. Шаг аукциона 3%.</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11. Победителем аукциона признается участник, предложивший наибольшую цену лота.</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13. Срок действия договора  аренды земельного  участка: по лоту №1 - 49 (сорок девять) лет, по лоту №2 – 10 (десять) лет.</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BF69FA" w:rsidRPr="00BF69FA" w:rsidRDefault="00BF69FA" w:rsidP="00BF69FA">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BF69FA">
        <w:rPr>
          <w:rFonts w:ascii="Times New Roman" w:eastAsia="Times New Roman" w:hAnsi="Times New Roman" w:cs="Times New Roman"/>
          <w:sz w:val="16"/>
          <w:szCs w:val="16"/>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25" w:history="1">
        <w:r w:rsidRPr="00BF69FA">
          <w:rPr>
            <w:rFonts w:ascii="Times New Roman" w:eastAsia="Times New Roman" w:hAnsi="Times New Roman"/>
            <w:sz w:val="16"/>
            <w:szCs w:val="16"/>
          </w:rPr>
          <w:t>dubenki.e-mordovia.ru</w:t>
        </w:r>
      </w:hyperlink>
      <w:r w:rsidRPr="00BF69FA">
        <w:rPr>
          <w:rFonts w:ascii="Times New Roman" w:eastAsia="Times New Roman" w:hAnsi="Times New Roman" w:cs="Times New Roman"/>
          <w:sz w:val="16"/>
          <w:szCs w:val="16"/>
        </w:rPr>
        <w:t xml:space="preserve">, на </w:t>
      </w:r>
      <w:hyperlink r:id="rId26" w:history="1">
        <w:r w:rsidRPr="00BF69FA">
          <w:rPr>
            <w:rFonts w:ascii="Times New Roman" w:eastAsia="Times New Roman" w:hAnsi="Times New Roman"/>
            <w:sz w:val="16"/>
            <w:szCs w:val="16"/>
          </w:rPr>
          <w:t>официальном сайте</w:t>
        </w:r>
      </w:hyperlink>
      <w:r w:rsidRPr="00BF69FA">
        <w:rPr>
          <w:rFonts w:ascii="Times New Roman" w:eastAsia="Times New Roman" w:hAnsi="Times New Roman" w:cs="Times New Roman"/>
          <w:sz w:val="16"/>
          <w:szCs w:val="16"/>
        </w:rPr>
        <w:t xml:space="preserve">  torgi.gov.ru.</w:t>
      </w:r>
    </w:p>
    <w:p w:rsidR="00BF69FA" w:rsidRDefault="00BF69FA" w:rsidP="00E8121D">
      <w:pPr>
        <w:suppressAutoHyphens/>
        <w:spacing w:after="0" w:line="240" w:lineRule="auto"/>
        <w:rPr>
          <w:rFonts w:ascii="Times New Roman" w:eastAsia="Times New Roman" w:hAnsi="Times New Roman" w:cs="Times New Roman"/>
          <w:sz w:val="16"/>
          <w:szCs w:val="16"/>
          <w:lang w:eastAsia="ar-SA"/>
        </w:rPr>
      </w:pPr>
    </w:p>
    <w:p w:rsidR="00BF69FA" w:rsidRDefault="00BF69FA" w:rsidP="00E8121D">
      <w:pPr>
        <w:suppressAutoHyphens/>
        <w:spacing w:after="0" w:line="240" w:lineRule="auto"/>
        <w:rPr>
          <w:rFonts w:ascii="Times New Roman" w:eastAsia="Times New Roman" w:hAnsi="Times New Roman" w:cs="Times New Roman"/>
          <w:sz w:val="16"/>
          <w:szCs w:val="16"/>
          <w:lang w:eastAsia="ar-SA"/>
        </w:rPr>
      </w:pPr>
    </w:p>
    <w:p w:rsidR="00BF69FA" w:rsidRDefault="00BF69FA" w:rsidP="00E8121D">
      <w:pPr>
        <w:suppressAutoHyphens/>
        <w:spacing w:after="0" w:line="240" w:lineRule="auto"/>
        <w:rPr>
          <w:rFonts w:ascii="Times New Roman" w:eastAsia="Times New Roman" w:hAnsi="Times New Roman" w:cs="Times New Roman"/>
          <w:sz w:val="16"/>
          <w:szCs w:val="16"/>
          <w:lang w:eastAsia="ar-SA"/>
        </w:rPr>
      </w:pPr>
    </w:p>
    <w:p w:rsidR="00BF69FA" w:rsidRDefault="00BF69FA" w:rsidP="00E8121D">
      <w:pPr>
        <w:suppressAutoHyphens/>
        <w:spacing w:after="0" w:line="240" w:lineRule="auto"/>
        <w:rPr>
          <w:rFonts w:ascii="Times New Roman" w:eastAsia="Times New Roman" w:hAnsi="Times New Roman" w:cs="Times New Roman"/>
          <w:sz w:val="16"/>
          <w:szCs w:val="16"/>
          <w:lang w:eastAsia="ar-SA"/>
        </w:rPr>
      </w:pPr>
    </w:p>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9055D5">
        <w:rPr>
          <w:rFonts w:ascii="Times New Roman" w:eastAsia="Times New Roman" w:hAnsi="Times New Roman" w:cs="Times New Roman"/>
          <w:b/>
          <w:bCs/>
          <w:sz w:val="16"/>
          <w:szCs w:val="16"/>
        </w:rPr>
        <w:t>АДМИНИСТРАЦИЯ ДУБЕНСКОГО МУНИЦИПАЛЬНОГО РАЙОНА РЕСПУБЛИКИ МОРДОВИЯ</w:t>
      </w:r>
    </w:p>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b/>
          <w:bCs/>
          <w:sz w:val="16"/>
          <w:szCs w:val="16"/>
        </w:rPr>
      </w:pPr>
    </w:p>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b/>
          <w:bCs/>
          <w:sz w:val="16"/>
          <w:szCs w:val="16"/>
        </w:rPr>
      </w:pPr>
      <w:r w:rsidRPr="009055D5">
        <w:rPr>
          <w:rFonts w:ascii="Times New Roman" w:eastAsia="Times New Roman" w:hAnsi="Times New Roman" w:cs="Times New Roman"/>
          <w:b/>
          <w:bCs/>
          <w:sz w:val="16"/>
          <w:szCs w:val="16"/>
        </w:rPr>
        <w:t>ПОСТАНОВЛЕНИЕ</w:t>
      </w:r>
    </w:p>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b/>
          <w:bCs/>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15.08.2019                                                                                                              № 543</w:t>
      </w:r>
    </w:p>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 Дубенки</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xml:space="preserve"> Об утверждении Порядка и Методики планирования бюджетных ассигнований бюджета Дубенского муниципального района Республики Мордовия на очередной финансовый год и плановый период</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xml:space="preserve">     </w:t>
      </w:r>
    </w:p>
    <w:p w:rsidR="009055D5" w:rsidRPr="009055D5" w:rsidRDefault="009055D5" w:rsidP="009055D5">
      <w:pPr>
        <w:widowControl w:val="0"/>
        <w:autoSpaceDE w:val="0"/>
        <w:autoSpaceDN w:val="0"/>
        <w:adjustRightInd w:val="0"/>
        <w:spacing w:before="108" w:after="108" w:line="240" w:lineRule="auto"/>
        <w:jc w:val="both"/>
        <w:outlineLvl w:val="0"/>
        <w:rPr>
          <w:rFonts w:ascii="Times New Roman" w:eastAsia="Times New Roman" w:hAnsi="Times New Roman" w:cs="Times New Roman"/>
          <w:bCs/>
          <w:sz w:val="16"/>
          <w:szCs w:val="16"/>
        </w:rPr>
      </w:pPr>
      <w:bookmarkStart w:id="34" w:name="sub_2101101"/>
      <w:bookmarkStart w:id="35" w:name="sub_5"/>
      <w:r w:rsidRPr="009055D5">
        <w:rPr>
          <w:rFonts w:ascii="Times New Roman" w:eastAsia="Times New Roman" w:hAnsi="Times New Roman" w:cs="Times New Roman"/>
          <w:bCs/>
          <w:sz w:val="16"/>
          <w:szCs w:val="16"/>
        </w:rPr>
        <w:t xml:space="preserve">      </w:t>
      </w:r>
      <w:r w:rsidRPr="009055D5">
        <w:rPr>
          <w:rFonts w:ascii="Times New Roman" w:eastAsia="Times New Roman" w:hAnsi="Times New Roman" w:cs="Times New Roman"/>
          <w:bCs/>
          <w:color w:val="22272F"/>
          <w:sz w:val="16"/>
          <w:szCs w:val="16"/>
          <w:shd w:val="clear" w:color="auto" w:fill="FFFFFF"/>
        </w:rPr>
        <w:t>В соответствии со </w:t>
      </w:r>
      <w:r w:rsidRPr="009055D5">
        <w:rPr>
          <w:rFonts w:ascii="Times New Roman" w:eastAsia="Times New Roman" w:hAnsi="Times New Roman" w:cs="Times New Roman"/>
          <w:bCs/>
          <w:color w:val="26282F"/>
          <w:sz w:val="16"/>
          <w:szCs w:val="16"/>
          <w:shd w:val="clear" w:color="auto" w:fill="FFFFFF"/>
        </w:rPr>
        <w:t>статьей 174.2</w:t>
      </w:r>
      <w:r w:rsidRPr="009055D5">
        <w:rPr>
          <w:rFonts w:ascii="Times New Roman" w:eastAsia="Times New Roman" w:hAnsi="Times New Roman" w:cs="Times New Roman"/>
          <w:bCs/>
          <w:color w:val="22272F"/>
          <w:sz w:val="16"/>
          <w:szCs w:val="16"/>
          <w:shd w:val="clear" w:color="auto" w:fill="FFFFFF"/>
        </w:rPr>
        <w:t xml:space="preserve"> Бюджетного кодекса Российской Федерации, </w:t>
      </w:r>
      <w:r w:rsidRPr="009055D5">
        <w:rPr>
          <w:rFonts w:ascii="Times New Roman" w:eastAsia="Times New Roman" w:hAnsi="Times New Roman" w:cs="Times New Roman"/>
          <w:bCs/>
          <w:sz w:val="16"/>
          <w:szCs w:val="16"/>
        </w:rPr>
        <w:t xml:space="preserve">во исполнение Приказа Министерства финансов Республики Мордовия №113 от 09 августа 2019 года «О нормативах расходов, применяемых при планировании бюджетных ассигнований республиканского бюджета Республики Мордовия на 2020 год и на плановый период 2021 и 2022 годов», Приказа Министерства финансов Республики Мордовия № 112 от 09 августа 2019 года «О внесении изменения в подпункт 24.15 пункта 24 Методики планирования бюджетных ассигнований республиканского бюджета Республики Мордовия на очередной финансовый год и на плановый период», Приказа Министерства финансов Республики Мордовия № 102 от 22.07.2019 г. «О внесении изменений в </w:t>
      </w:r>
      <w:r w:rsidRPr="009055D5">
        <w:rPr>
          <w:rFonts w:ascii="Times New Roman" w:eastAsia="Times New Roman" w:hAnsi="Times New Roman" w:cs="Times New Roman"/>
          <w:bCs/>
          <w:sz w:val="16"/>
          <w:szCs w:val="16"/>
        </w:rPr>
        <w:lastRenderedPageBreak/>
        <w:t>отдельные приказы Министерства финансов Республики Мордовия», Приказа Министерства финансов Республики Мордовия № 109 от 30 июля 2019 года «О внесении изменений в отдельные приказы Министерства финансов Республики Мордовия»  и в целях формирования проекта бюджета Дубенского муниципального района Республики Мордовия на очередной финансовый год  и плановый период, администрация Дубенского муниципального района постановляет:</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36" w:name="sub_1"/>
      <w:r w:rsidRPr="009055D5">
        <w:rPr>
          <w:rFonts w:ascii="Times New Roman" w:eastAsia="Times New Roman" w:hAnsi="Times New Roman" w:cs="Times New Roman"/>
          <w:sz w:val="16"/>
          <w:szCs w:val="16"/>
        </w:rPr>
        <w:t>1. Утвердить Порядок планирования бюджетных ассигнований бюджета Дубенского муниципального района Республики Мордовия на очередной финансовый год и плановый период, согласно приложению 1 к настоящему постановлению.</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37" w:name="sub_2"/>
      <w:bookmarkEnd w:id="36"/>
      <w:r w:rsidRPr="009055D5">
        <w:rPr>
          <w:rFonts w:ascii="Times New Roman" w:eastAsia="Times New Roman" w:hAnsi="Times New Roman" w:cs="Times New Roman"/>
          <w:sz w:val="16"/>
          <w:szCs w:val="16"/>
        </w:rPr>
        <w:t>2. Утвердить Методику планирования бюджетных ассигнований бюджета Дубенского муниципального района Республики Мордовия на очередной финансовый год и плановый период, согласно приложению 2 к настоящему постановлению.</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38" w:name="sub_3"/>
      <w:bookmarkEnd w:id="37"/>
      <w:r w:rsidRPr="009055D5">
        <w:rPr>
          <w:rFonts w:ascii="Times New Roman" w:eastAsia="Times New Roman" w:hAnsi="Times New Roman" w:cs="Times New Roman"/>
          <w:sz w:val="16"/>
          <w:szCs w:val="16"/>
        </w:rPr>
        <w:t>3. Администрации Дубенского муниципального района Республики Мордовия довести настоящее постановление до главных распорядителей бюджетных средств - субъектов бюджетного планирования, согласно приложению 3 к настоящему постановлению.</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39" w:name="sub_4"/>
      <w:bookmarkEnd w:id="38"/>
      <w:r w:rsidRPr="009055D5">
        <w:rPr>
          <w:rFonts w:ascii="Times New Roman" w:eastAsia="Times New Roman" w:hAnsi="Times New Roman" w:cs="Times New Roman"/>
          <w:sz w:val="16"/>
          <w:szCs w:val="16"/>
        </w:rPr>
        <w:t>4.Признать утратившим силу постановление Администрации Дубенского муниципального района от 25 сентября 2018 г. № 522 «Об утверждении Порядка и Методики планирования бюджетных ассигнований бюджета Дубенского муниципального района Республики Мордовия на очередной финансовый год и плановый период».</w:t>
      </w:r>
    </w:p>
    <w:bookmarkEnd w:id="39"/>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5. Настоящее постановление вступает в силу с момента официального опубликования.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bl>
      <w:tblPr>
        <w:tblW w:w="0" w:type="auto"/>
        <w:tblInd w:w="108" w:type="dxa"/>
        <w:tblLook w:val="0000" w:firstRow="0" w:lastRow="0" w:firstColumn="0" w:lastColumn="0" w:noHBand="0" w:noVBand="0"/>
      </w:tblPr>
      <w:tblGrid>
        <w:gridCol w:w="6282"/>
        <w:gridCol w:w="3181"/>
      </w:tblGrid>
      <w:tr w:rsidR="009055D5" w:rsidRPr="009055D5" w:rsidTr="00A35BE2">
        <w:tc>
          <w:tcPr>
            <w:tcW w:w="6727" w:type="dxa"/>
            <w:tcBorders>
              <w:top w:val="nil"/>
              <w:left w:val="nil"/>
              <w:bottom w:val="nil"/>
              <w:right w:val="nil"/>
            </w:tcBorders>
          </w:tcPr>
          <w:p w:rsidR="009055D5" w:rsidRPr="009055D5" w:rsidRDefault="009055D5" w:rsidP="009055D5">
            <w:pPr>
              <w:widowControl w:val="0"/>
              <w:autoSpaceDE w:val="0"/>
              <w:autoSpaceDN w:val="0"/>
              <w:adjustRightInd w:val="0"/>
              <w:spacing w:after="0" w:line="240" w:lineRule="auto"/>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xml:space="preserve">Глава </w:t>
            </w:r>
            <w:r w:rsidRPr="009055D5">
              <w:rPr>
                <w:rFonts w:ascii="Times New Roman" w:eastAsia="Times New Roman" w:hAnsi="Times New Roman" w:cs="Times New Roman"/>
                <w:sz w:val="16"/>
                <w:szCs w:val="16"/>
              </w:rPr>
              <w:br/>
              <w:t>Дубенского муниципального района</w:t>
            </w:r>
          </w:p>
        </w:tc>
        <w:tc>
          <w:tcPr>
            <w:tcW w:w="3386" w:type="dxa"/>
            <w:tcBorders>
              <w:top w:val="nil"/>
              <w:left w:val="nil"/>
              <w:bottom w:val="nil"/>
              <w:right w:val="nil"/>
            </w:tcBorders>
          </w:tcPr>
          <w:p w:rsidR="009055D5" w:rsidRPr="009055D5" w:rsidRDefault="009055D5" w:rsidP="009055D5">
            <w:pPr>
              <w:widowControl w:val="0"/>
              <w:autoSpaceDE w:val="0"/>
              <w:autoSpaceDN w:val="0"/>
              <w:adjustRightInd w:val="0"/>
              <w:spacing w:after="0" w:line="240" w:lineRule="auto"/>
              <w:jc w:val="right"/>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Плешаков С.Г.</w:t>
            </w:r>
          </w:p>
        </w:tc>
      </w:tr>
    </w:tbl>
    <w:p w:rsidR="009055D5" w:rsidRPr="009055D5" w:rsidRDefault="009055D5" w:rsidP="009055D5">
      <w:pPr>
        <w:widowControl w:val="0"/>
        <w:autoSpaceDE w:val="0"/>
        <w:autoSpaceDN w:val="0"/>
        <w:adjustRightInd w:val="0"/>
        <w:spacing w:after="0" w:line="240" w:lineRule="auto"/>
        <w:ind w:firstLine="698"/>
        <w:jc w:val="right"/>
        <w:rPr>
          <w:rFonts w:ascii="Times New Roman" w:eastAsia="Times New Roman" w:hAnsi="Times New Roman" w:cs="Times New Roman"/>
          <w:b/>
          <w:bCs/>
          <w:sz w:val="16"/>
          <w:szCs w:val="16"/>
        </w:rPr>
      </w:pPr>
    </w:p>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b/>
          <w:bCs/>
          <w:sz w:val="16"/>
          <w:szCs w:val="16"/>
        </w:rPr>
      </w:pPr>
    </w:p>
    <w:p w:rsidR="009055D5" w:rsidRPr="009055D5" w:rsidRDefault="009055D5" w:rsidP="009055D5">
      <w:pPr>
        <w:widowControl w:val="0"/>
        <w:autoSpaceDE w:val="0"/>
        <w:autoSpaceDN w:val="0"/>
        <w:adjustRightInd w:val="0"/>
        <w:spacing w:after="0" w:line="240" w:lineRule="auto"/>
        <w:jc w:val="right"/>
        <w:rPr>
          <w:rFonts w:ascii="Times New Roman" w:eastAsia="Times New Roman" w:hAnsi="Times New Roman" w:cs="Times New Roman"/>
          <w:b/>
          <w:sz w:val="16"/>
          <w:szCs w:val="16"/>
        </w:rPr>
      </w:pPr>
      <w:r w:rsidRPr="009055D5">
        <w:rPr>
          <w:rFonts w:ascii="Times New Roman" w:eastAsia="Times New Roman" w:hAnsi="Times New Roman" w:cs="Times New Roman"/>
          <w:bCs/>
          <w:sz w:val="16"/>
          <w:szCs w:val="16"/>
        </w:rPr>
        <w:t>Приложение 1</w:t>
      </w:r>
      <w:r w:rsidRPr="009055D5">
        <w:rPr>
          <w:rFonts w:ascii="Times New Roman" w:eastAsia="Times New Roman" w:hAnsi="Times New Roman" w:cs="Times New Roman"/>
          <w:bCs/>
          <w:sz w:val="16"/>
          <w:szCs w:val="16"/>
        </w:rPr>
        <w:br/>
        <w:t xml:space="preserve">к </w:t>
      </w:r>
      <w:r w:rsidRPr="009055D5">
        <w:rPr>
          <w:rFonts w:ascii="Times New Roman" w:eastAsia="Times New Roman" w:hAnsi="Times New Roman" w:cs="Times New Roman"/>
          <w:sz w:val="16"/>
          <w:szCs w:val="16"/>
        </w:rPr>
        <w:t>постановлению</w:t>
      </w:r>
      <w:r w:rsidRPr="009055D5">
        <w:rPr>
          <w:rFonts w:ascii="Times New Roman" w:eastAsia="Times New Roman" w:hAnsi="Times New Roman" w:cs="Times New Roman"/>
          <w:bCs/>
          <w:sz w:val="16"/>
          <w:szCs w:val="16"/>
        </w:rPr>
        <w:t xml:space="preserve"> администрации</w:t>
      </w:r>
      <w:r w:rsidRPr="009055D5">
        <w:rPr>
          <w:rFonts w:ascii="Times New Roman" w:eastAsia="Times New Roman" w:hAnsi="Times New Roman" w:cs="Times New Roman"/>
          <w:bCs/>
          <w:sz w:val="16"/>
          <w:szCs w:val="16"/>
        </w:rPr>
        <w:br/>
        <w:t>Дубенского муниципального района</w:t>
      </w:r>
      <w:r w:rsidRPr="009055D5">
        <w:rPr>
          <w:rFonts w:ascii="Times New Roman" w:eastAsia="Times New Roman" w:hAnsi="Times New Roman" w:cs="Times New Roman"/>
          <w:bCs/>
          <w:sz w:val="16"/>
          <w:szCs w:val="16"/>
        </w:rPr>
        <w:br/>
        <w:t>Республики Мордовия</w:t>
      </w:r>
      <w:r w:rsidRPr="009055D5">
        <w:rPr>
          <w:rFonts w:ascii="Times New Roman" w:eastAsia="Times New Roman" w:hAnsi="Times New Roman" w:cs="Times New Roman"/>
          <w:bCs/>
          <w:sz w:val="16"/>
          <w:szCs w:val="16"/>
        </w:rPr>
        <w:br/>
        <w:t xml:space="preserve">       от 15 августа 2019 года № 543  </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r w:rsidRPr="009055D5">
        <w:rPr>
          <w:rFonts w:ascii="Times New Roman" w:eastAsia="Times New Roman" w:hAnsi="Times New Roman" w:cs="Times New Roman"/>
          <w:b/>
          <w:bCs/>
          <w:sz w:val="16"/>
          <w:szCs w:val="16"/>
        </w:rPr>
        <w:t>Порядок</w:t>
      </w:r>
      <w:r w:rsidRPr="009055D5">
        <w:rPr>
          <w:rFonts w:ascii="Times New Roman" w:eastAsia="Times New Roman" w:hAnsi="Times New Roman" w:cs="Times New Roman"/>
          <w:b/>
          <w:bCs/>
          <w:sz w:val="16"/>
          <w:szCs w:val="16"/>
        </w:rPr>
        <w:br/>
        <w:t xml:space="preserve">планирования бюджетных ассигнований бюджета Дубенского муниципального района Республики Мордовия на очередной финансовый год и на плановый </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0" w:name="sub_1001"/>
      <w:r w:rsidRPr="009055D5">
        <w:rPr>
          <w:rFonts w:ascii="Times New Roman" w:eastAsia="Times New Roman" w:hAnsi="Times New Roman" w:cs="Times New Roman"/>
          <w:sz w:val="16"/>
          <w:szCs w:val="16"/>
        </w:rPr>
        <w:t>1. Настоящий Порядок планирования бюджетных ассигнований бюджета Дубенского муниципального района Республики Мордовия на очередной финансовый год и на плановый период (далее - Порядок) разработан в соответствии со статьей 174.2 Бюджетного кодекса Российской Федерации и определяет порядок планирования бюджетных ассигнований бюджета Дубенского муниципального района Республики Мордовия (далее - бюджетные ассигнования) на очередной финансовый год и на плановый период.</w:t>
      </w:r>
    </w:p>
    <w:bookmarkEnd w:id="40"/>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 Бюджетные ассигнования группируются по видам в соответствии с Перечнем видов бюджетных ассигнований (приложение к настоящему Порядку) с учетом статьи 69</w:t>
      </w:r>
      <w:r w:rsidRPr="009055D5">
        <w:rPr>
          <w:rFonts w:ascii="Times New Roman" w:eastAsia="Times New Roman" w:hAnsi="Times New Roman" w:cs="Times New Roman"/>
          <w:b/>
          <w:sz w:val="16"/>
          <w:szCs w:val="16"/>
        </w:rPr>
        <w:t xml:space="preserve"> </w:t>
      </w:r>
      <w:r w:rsidRPr="009055D5">
        <w:rPr>
          <w:rFonts w:ascii="Times New Roman" w:eastAsia="Times New Roman" w:hAnsi="Times New Roman" w:cs="Times New Roman"/>
          <w:sz w:val="16"/>
          <w:szCs w:val="16"/>
        </w:rPr>
        <w:t>Бюджетного кодекса Российской Федерации и рассчитываются с учетом положений статей 69.1,</w:t>
      </w:r>
      <w:r w:rsidRPr="009055D5">
        <w:rPr>
          <w:rFonts w:ascii="Times New Roman" w:eastAsia="Times New Roman" w:hAnsi="Times New Roman" w:cs="Times New Roman"/>
          <w:b/>
          <w:sz w:val="16"/>
          <w:szCs w:val="16"/>
        </w:rPr>
        <w:t xml:space="preserve"> </w:t>
      </w:r>
      <w:r w:rsidRPr="009055D5">
        <w:rPr>
          <w:rFonts w:ascii="Times New Roman" w:eastAsia="Times New Roman" w:hAnsi="Times New Roman" w:cs="Times New Roman"/>
          <w:sz w:val="16"/>
          <w:szCs w:val="16"/>
        </w:rPr>
        <w:t>70,</w:t>
      </w:r>
      <w:r w:rsidRPr="009055D5">
        <w:rPr>
          <w:rFonts w:ascii="Times New Roman" w:eastAsia="Times New Roman" w:hAnsi="Times New Roman" w:cs="Times New Roman"/>
          <w:b/>
          <w:sz w:val="16"/>
          <w:szCs w:val="16"/>
        </w:rPr>
        <w:t xml:space="preserve"> </w:t>
      </w:r>
      <w:r w:rsidRPr="009055D5">
        <w:rPr>
          <w:rFonts w:ascii="Times New Roman" w:eastAsia="Times New Roman" w:hAnsi="Times New Roman" w:cs="Times New Roman"/>
          <w:sz w:val="16"/>
          <w:szCs w:val="16"/>
        </w:rPr>
        <w:t>74.1,</w:t>
      </w:r>
      <w:r w:rsidRPr="009055D5">
        <w:rPr>
          <w:rFonts w:ascii="Times New Roman" w:eastAsia="Times New Roman" w:hAnsi="Times New Roman" w:cs="Times New Roman"/>
          <w:b/>
          <w:sz w:val="16"/>
          <w:szCs w:val="16"/>
        </w:rPr>
        <w:t xml:space="preserve"> </w:t>
      </w:r>
      <w:r w:rsidRPr="009055D5">
        <w:rPr>
          <w:rFonts w:ascii="Times New Roman" w:eastAsia="Times New Roman" w:hAnsi="Times New Roman" w:cs="Times New Roman"/>
          <w:sz w:val="16"/>
          <w:szCs w:val="16"/>
        </w:rPr>
        <w:t>78,</w:t>
      </w:r>
      <w:r w:rsidRPr="009055D5">
        <w:rPr>
          <w:rFonts w:ascii="Times New Roman" w:eastAsia="Times New Roman" w:hAnsi="Times New Roman" w:cs="Times New Roman"/>
          <w:b/>
          <w:sz w:val="16"/>
          <w:szCs w:val="16"/>
        </w:rPr>
        <w:t xml:space="preserve"> </w:t>
      </w:r>
      <w:r w:rsidRPr="009055D5">
        <w:rPr>
          <w:rFonts w:ascii="Times New Roman" w:eastAsia="Times New Roman" w:hAnsi="Times New Roman" w:cs="Times New Roman"/>
          <w:sz w:val="16"/>
          <w:szCs w:val="16"/>
        </w:rPr>
        <w:t>78.1,</w:t>
      </w:r>
      <w:r w:rsidRPr="009055D5">
        <w:rPr>
          <w:rFonts w:ascii="Times New Roman" w:eastAsia="Times New Roman" w:hAnsi="Times New Roman" w:cs="Times New Roman"/>
          <w:b/>
          <w:sz w:val="16"/>
          <w:szCs w:val="16"/>
        </w:rPr>
        <w:t xml:space="preserve"> </w:t>
      </w:r>
      <w:r w:rsidRPr="009055D5">
        <w:rPr>
          <w:rFonts w:ascii="Times New Roman" w:eastAsia="Times New Roman" w:hAnsi="Times New Roman" w:cs="Times New Roman"/>
          <w:sz w:val="16"/>
          <w:szCs w:val="16"/>
        </w:rPr>
        <w:t>78.2,</w:t>
      </w:r>
      <w:r w:rsidRPr="009055D5">
        <w:rPr>
          <w:rFonts w:ascii="Times New Roman" w:eastAsia="Times New Roman" w:hAnsi="Times New Roman" w:cs="Times New Roman"/>
          <w:b/>
          <w:sz w:val="16"/>
          <w:szCs w:val="16"/>
        </w:rPr>
        <w:t xml:space="preserve"> </w:t>
      </w:r>
      <w:r w:rsidRPr="009055D5">
        <w:rPr>
          <w:rFonts w:ascii="Times New Roman" w:eastAsia="Times New Roman" w:hAnsi="Times New Roman" w:cs="Times New Roman"/>
          <w:sz w:val="16"/>
          <w:szCs w:val="16"/>
        </w:rPr>
        <w:t>79,</w:t>
      </w:r>
      <w:r w:rsidRPr="009055D5">
        <w:rPr>
          <w:rFonts w:ascii="Times New Roman" w:eastAsia="Times New Roman" w:hAnsi="Times New Roman" w:cs="Times New Roman"/>
          <w:b/>
          <w:sz w:val="16"/>
          <w:szCs w:val="16"/>
        </w:rPr>
        <w:t xml:space="preserve"> </w:t>
      </w:r>
      <w:r w:rsidRPr="009055D5">
        <w:rPr>
          <w:rFonts w:ascii="Times New Roman" w:eastAsia="Times New Roman" w:hAnsi="Times New Roman" w:cs="Times New Roman"/>
          <w:sz w:val="16"/>
          <w:szCs w:val="16"/>
        </w:rPr>
        <w:t>79.1,</w:t>
      </w:r>
      <w:r w:rsidRPr="009055D5">
        <w:rPr>
          <w:rFonts w:ascii="Times New Roman" w:eastAsia="Times New Roman" w:hAnsi="Times New Roman" w:cs="Times New Roman"/>
          <w:b/>
          <w:sz w:val="16"/>
          <w:szCs w:val="16"/>
        </w:rPr>
        <w:t xml:space="preserve"> </w:t>
      </w:r>
      <w:r w:rsidRPr="009055D5">
        <w:rPr>
          <w:rFonts w:ascii="Times New Roman" w:eastAsia="Times New Roman" w:hAnsi="Times New Roman" w:cs="Times New Roman"/>
          <w:sz w:val="16"/>
          <w:szCs w:val="16"/>
        </w:rPr>
        <w:t>80 Бюджетного кодекса Российской Федерации.</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1" w:name="sub_1003"/>
      <w:r w:rsidRPr="009055D5">
        <w:rPr>
          <w:rFonts w:ascii="Times New Roman" w:eastAsia="Times New Roman" w:hAnsi="Times New Roman" w:cs="Times New Roman"/>
          <w:sz w:val="16"/>
          <w:szCs w:val="16"/>
        </w:rPr>
        <w:t>3. Планирование бюджетных ассигнований бюджета Дубенского муниципального района Республики Мордовия осуществляется на три года (очередной финансовый год и плановый период).</w:t>
      </w:r>
    </w:p>
    <w:bookmarkEnd w:id="41"/>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Планирование бюджетных ассигнований на очередной финансовый год осуществляется путем изменения объема бюджетных ассигнований первого года планового периода, утвержденных решением Совета депутатов Дубенского муниципального района о бюджете Дубенского муниципального района на текущий финансовый год и плановый период.</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Планирование бюджетных ассигнований на первый год планового периода осуществляется путем изменения объема бюджетных ассигнований второго года планового периода, утвержденных решением Совета депутатов Дубенского муниципального района о бюджете Дубенского муниципального района на текущий финансовый год и плановый период.</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Планирование бюджетных ассигнований на второй год планового периода осуществляется в соответствии с настоящим Порядком и Методикой планирования бюджетных ассигнований.</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2" w:name="sub_1004"/>
      <w:r w:rsidRPr="009055D5">
        <w:rPr>
          <w:rFonts w:ascii="Times New Roman" w:eastAsia="Times New Roman" w:hAnsi="Times New Roman" w:cs="Times New Roman"/>
          <w:sz w:val="16"/>
          <w:szCs w:val="16"/>
        </w:rPr>
        <w:t>4. Планирование объемов бюджетных ассигнований осуществляется субъектами бюджетного планирования одним из следующих методов:</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3" w:name="sub_10042"/>
      <w:bookmarkEnd w:id="42"/>
      <w:r w:rsidRPr="009055D5">
        <w:rPr>
          <w:rFonts w:ascii="Times New Roman" w:eastAsia="Times New Roman" w:hAnsi="Times New Roman" w:cs="Times New Roman"/>
          <w:sz w:val="16"/>
          <w:szCs w:val="16"/>
        </w:rPr>
        <w:t>Нормативный метод - метод расчета бюджетного ассигнования на основе нормативов, утвержденных в соответствующих нормативных правовых актах.</w:t>
      </w:r>
    </w:p>
    <w:bookmarkEnd w:id="43"/>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метод индексации - метод расчета бюджетного ассигнования путем индексации на уровень инфляции или иного коэффициента объема бюджетного ассигнования отчетного либо текущего финансового года.</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плановый метод - метод расчета бюджетного ассигнования путем установления объема бюджетного ассигнования в соответствии с показателями, указанными в нормативных правовых актах, муниципальных целевых программах, принятых в установленном порядке, договорах (соглашениях), заключенных Дубенским муниципальным районом (от имени Дубенского муниципального района).</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иной метод - метод расчета бюджетного ассигнования, отличный от нормативного метода, метода индексации и планового метода.</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4" w:name="sub_1005"/>
      <w:r w:rsidRPr="009055D5">
        <w:rPr>
          <w:rFonts w:ascii="Times New Roman" w:eastAsia="Times New Roman" w:hAnsi="Times New Roman" w:cs="Times New Roman"/>
          <w:sz w:val="16"/>
          <w:szCs w:val="16"/>
        </w:rPr>
        <w:t>5. Планирование бюджетных ассигнований осуществляется раздельно по действующим и принимаемым расходным обязательствам Дубенского муниципального района.</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5" w:name="sub_1006"/>
      <w:bookmarkEnd w:id="44"/>
      <w:r w:rsidRPr="009055D5">
        <w:rPr>
          <w:rFonts w:ascii="Times New Roman" w:eastAsia="Times New Roman" w:hAnsi="Times New Roman" w:cs="Times New Roman"/>
          <w:sz w:val="16"/>
          <w:szCs w:val="16"/>
        </w:rPr>
        <w:t>6. Изменение объемов бюджетных ассигнований, планируемых на очередной финансовый год и первый год планового периода, осуществляется в следующих случаях:</w:t>
      </w:r>
    </w:p>
    <w:bookmarkEnd w:id="45"/>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принятие новых (отмена действующих) расходных обязательств Дубенского муниципального района;</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6" w:name="sub_10063"/>
      <w:r w:rsidRPr="009055D5">
        <w:rPr>
          <w:rFonts w:ascii="Times New Roman" w:eastAsia="Times New Roman" w:hAnsi="Times New Roman" w:cs="Times New Roman"/>
          <w:sz w:val="16"/>
          <w:szCs w:val="16"/>
        </w:rPr>
        <w:t>изменение штатной численности работников муниципальных учреждений Дубенского муниципального района, работников органов местного самоуправления, лиц, замещающих муниципальные должности Дубенского муниципального района, муниципальных служащих, иных категорий работников;</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7" w:name="sub_10064"/>
      <w:bookmarkEnd w:id="46"/>
      <w:r w:rsidRPr="009055D5">
        <w:rPr>
          <w:rFonts w:ascii="Times New Roman" w:eastAsia="Times New Roman" w:hAnsi="Times New Roman" w:cs="Times New Roman"/>
          <w:sz w:val="16"/>
          <w:szCs w:val="16"/>
        </w:rPr>
        <w:t>повышение (индексация) заработной платы работников муниципальных учреждений Дубенского муниципального района, работников органов местного самоуправления, лиц, замещающих муниципальные должности Дубенского муниципального района, муниципальных служащих, иных категорий работников;</w:t>
      </w:r>
    </w:p>
    <w:bookmarkEnd w:id="47"/>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изменение законодательства Российской Федерации и Республики Мордовия в части изменения размера страховых платежей и взносов в государственные внебюджетные фонды, изменение ставок, сроков уплаты налогов и иных обязательных платежей в бюджетную систему Российской Федерации, объема налогооблагаемой базы;</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lastRenderedPageBreak/>
        <w:t>изменение размера командировочных и иных выплат в соответствии с трудовыми договорами (служебными контрактами, контрактами);</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изменение объема предоставляемых муниципальных услуг (выполняемых работ) физическим и (или) юридическим лицам;</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изменение тарифов на тепловую и электрическую энергию, природный газ, услуги водоснабжения и водоотведения;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8" w:name="sub_10069"/>
      <w:r w:rsidRPr="009055D5">
        <w:rPr>
          <w:rFonts w:ascii="Times New Roman" w:eastAsia="Times New Roman" w:hAnsi="Times New Roman" w:cs="Times New Roman"/>
          <w:sz w:val="16"/>
          <w:szCs w:val="16"/>
        </w:rPr>
        <w:t>значительное изменение цен (тарифов) на отдельные виды товаров (услуг), приобретаемых для муниципальных нужд Дубенского муниципального района и нужд муниципальных учреждений Дубенского муниципального района Республики Мордовия;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49" w:name="sub_100610"/>
      <w:bookmarkEnd w:id="48"/>
      <w:r w:rsidRPr="009055D5">
        <w:rPr>
          <w:rFonts w:ascii="Times New Roman" w:eastAsia="Times New Roman" w:hAnsi="Times New Roman" w:cs="Times New Roman"/>
          <w:sz w:val="16"/>
          <w:szCs w:val="16"/>
        </w:rPr>
        <w:t>расширение видов и объема муниципальных услуг (выполнение работ) физическим и (или) юридическим лицам, оказываемых некоммерческими организациями, не являющимися муниципальными учреждениями Дубенского муниципального района Республики Мордовия;</w:t>
      </w:r>
    </w:p>
    <w:bookmarkEnd w:id="49"/>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изменение сроков строительства и ввода в эксплуатацию объектов муниципальной собственности Дубенского муниципального района Республики Мордовия;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изменение объема долговых обязательств Дубенского муниципального района Республики Мордовия и размера процентных платежей по обслуживанию долговых обязательств Дубенского муниципального района Республики Мордовия;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уточнение прогноза поступления доходов в бюджеты муниципальных образований;</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иные случаи.</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50" w:name="sub_1007"/>
      <w:r w:rsidRPr="009055D5">
        <w:rPr>
          <w:rFonts w:ascii="Times New Roman" w:eastAsia="Times New Roman" w:hAnsi="Times New Roman" w:cs="Times New Roman"/>
          <w:sz w:val="16"/>
          <w:szCs w:val="16"/>
        </w:rPr>
        <w:t>7. В обоснование бюджетного ассигнования на очередной финансовый год и на плановый период включаются: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51" w:name="sub_10072"/>
      <w:bookmarkEnd w:id="50"/>
      <w:r w:rsidRPr="009055D5">
        <w:rPr>
          <w:rFonts w:ascii="Times New Roman" w:eastAsia="Times New Roman" w:hAnsi="Times New Roman" w:cs="Times New Roman"/>
          <w:sz w:val="16"/>
          <w:szCs w:val="16"/>
        </w:rPr>
        <w:t>правовые основания возникновения действующих расходных обязательств и правовые основания изменения действующих расходных обязательств Дубенского муниципального района Республики Мордовия, на исполнение которых планируется направить бюджетное ассигнование;</w:t>
      </w:r>
    </w:p>
    <w:bookmarkEnd w:id="51"/>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объем бюджетного ассигнования, необходимый для исполнения действующих расходных обязательств Дубенского муниципального района Республики Мордовия;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объем бюджетного ассигнования, утвержденный решением Совета депутатов Дубенского муниципального района о бюджете Дубенского муниципального района на текущий финансовый год и плановый период;</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изменение объема бюджетного ассигнования, необходимого для исполнения действующих расходных обязательств Дубенского муниципального района Республики Мордовия, по отношению к объему бюджетного ассигнования, утвержденному решением Совета депутатов Дубенского муниципального района о бюджете Дубенского муниципального района на текущий финансовый год и плановый период;</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52" w:name="sub_10076"/>
      <w:r w:rsidRPr="009055D5">
        <w:rPr>
          <w:rFonts w:ascii="Times New Roman" w:eastAsia="Times New Roman" w:hAnsi="Times New Roman" w:cs="Times New Roman"/>
          <w:sz w:val="16"/>
          <w:szCs w:val="16"/>
        </w:rPr>
        <w:t>правовые основания возникновения принимаемых расходных обязательств Дубенского муниципального района Республики Мордовия, на исполнение которых планируется направить бюджетное ассигнование;</w:t>
      </w:r>
    </w:p>
    <w:bookmarkEnd w:id="52"/>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объем бюджетного ассигнования, необходимого для исполнения принимаемых расходных обязательств Дубенского муниципального района Республики Мордовия.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53" w:name="sub_1008"/>
      <w:r w:rsidRPr="009055D5">
        <w:rPr>
          <w:rFonts w:ascii="Times New Roman" w:eastAsia="Times New Roman" w:hAnsi="Times New Roman" w:cs="Times New Roman"/>
          <w:sz w:val="16"/>
          <w:szCs w:val="16"/>
        </w:rPr>
        <w:t>8. Планирование бюджетных ассигнований на реализацию в очередном финансовом году и первом году планового периода вновь принятых расходных обязательств Дубенского муниципального района Республики Мордовия осуществляется в соответствии с настоящим Порядком и Методикой планирования бюджетных ассигнований бюджета Дубенского муниципального района Республики Мордовия на очередной финансовый год и плановый период.</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54" w:name="sub_1009"/>
      <w:bookmarkEnd w:id="53"/>
      <w:r w:rsidRPr="009055D5">
        <w:rPr>
          <w:rFonts w:ascii="Times New Roman" w:eastAsia="Times New Roman" w:hAnsi="Times New Roman" w:cs="Times New Roman"/>
          <w:sz w:val="16"/>
          <w:szCs w:val="16"/>
        </w:rPr>
        <w:t>9. При планировании объемов бюджетных ассигнований на оплату труда и начисления на выплаты по оплате труда работников муниципальных учреждений Дубенского муниципального района Республики Мордовия субъектам бюджетного планирования необходимо запрашивать нормативное или функциональное обоснование имеющихся в наличии штатных единиц.</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55" w:name="sub_1010"/>
      <w:bookmarkEnd w:id="54"/>
      <w:r w:rsidRPr="009055D5">
        <w:rPr>
          <w:rFonts w:ascii="Times New Roman" w:eastAsia="Times New Roman" w:hAnsi="Times New Roman" w:cs="Times New Roman"/>
          <w:sz w:val="16"/>
          <w:szCs w:val="16"/>
        </w:rPr>
        <w:t>10. Субъектам бюджетного планирования при планировании объемов бюджетных ассигнований необходимо обеспечить достижение показателей по переходу к программному бюджету Дубенского муниципального района Республики Мордовия.</w:t>
      </w:r>
    </w:p>
    <w:bookmarkEnd w:id="55"/>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11. Предельный объем бюджетных ассигнований бюджета Дубенского муниципального района Республики Мордовия на очередной финансовый год и плановый период, доводимый до главных распорядителей бюджетного планирования, рассчитывается исходя из среднего объема расходов районного бюджета Дубенского муниципального района Республики Мордовия за три года, предшествующему очередному финансовому году, и доли расходов главных распорядителей бюджетного планирования в общем объеме расходов районного бюджета Дубенского муниципального района Республики Мордовия.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При этом общий предельный объем бюджетных ассигнований районного бюджета Дубенского муниципального района на очередной финансовый год и плановый период не может превышать суммарный объем доходов районного бюджета Дубенского муниципального района Республики Мордовия и источников финансирования дефицита районного бюджета Дубенского муниципального района Республики Мордовия на очередной финансовый год и плановый период.</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698"/>
        <w:jc w:val="right"/>
        <w:rPr>
          <w:rFonts w:ascii="Times New Roman" w:eastAsia="Times New Roman" w:hAnsi="Times New Roman" w:cs="Times New Roman"/>
          <w:b/>
          <w:sz w:val="16"/>
          <w:szCs w:val="16"/>
        </w:rPr>
      </w:pPr>
      <w:bookmarkStart w:id="56" w:name="sub_1100"/>
      <w:r w:rsidRPr="009055D5">
        <w:rPr>
          <w:rFonts w:ascii="Times New Roman" w:eastAsia="Times New Roman" w:hAnsi="Times New Roman" w:cs="Times New Roman"/>
          <w:bCs/>
          <w:sz w:val="16"/>
          <w:szCs w:val="16"/>
        </w:rPr>
        <w:t>Приложение</w:t>
      </w:r>
      <w:r w:rsidRPr="009055D5">
        <w:rPr>
          <w:rFonts w:ascii="Times New Roman" w:eastAsia="Times New Roman" w:hAnsi="Times New Roman" w:cs="Times New Roman"/>
          <w:bCs/>
          <w:sz w:val="16"/>
          <w:szCs w:val="16"/>
        </w:rPr>
        <w:br/>
        <w:t xml:space="preserve">к </w:t>
      </w:r>
      <w:r w:rsidRPr="009055D5">
        <w:rPr>
          <w:rFonts w:ascii="Times New Roman" w:eastAsia="Times New Roman" w:hAnsi="Times New Roman" w:cs="Times New Roman"/>
          <w:sz w:val="16"/>
          <w:szCs w:val="16"/>
        </w:rPr>
        <w:t>Порядку</w:t>
      </w:r>
      <w:r w:rsidRPr="009055D5">
        <w:rPr>
          <w:rFonts w:ascii="Times New Roman" w:eastAsia="Times New Roman" w:hAnsi="Times New Roman" w:cs="Times New Roman"/>
          <w:bCs/>
          <w:sz w:val="16"/>
          <w:szCs w:val="16"/>
        </w:rPr>
        <w:t xml:space="preserve"> планирования бюджетных</w:t>
      </w:r>
      <w:r w:rsidRPr="009055D5">
        <w:rPr>
          <w:rFonts w:ascii="Times New Roman" w:eastAsia="Times New Roman" w:hAnsi="Times New Roman" w:cs="Times New Roman"/>
          <w:bCs/>
          <w:sz w:val="16"/>
          <w:szCs w:val="16"/>
        </w:rPr>
        <w:br/>
        <w:t>ассигнований бюджета</w:t>
      </w:r>
      <w:r w:rsidRPr="009055D5">
        <w:rPr>
          <w:rFonts w:ascii="Times New Roman" w:eastAsia="Times New Roman" w:hAnsi="Times New Roman" w:cs="Times New Roman"/>
          <w:bCs/>
          <w:sz w:val="16"/>
          <w:szCs w:val="16"/>
        </w:rPr>
        <w:br/>
        <w:t>Дубенского муниципального района</w:t>
      </w:r>
      <w:r w:rsidRPr="009055D5">
        <w:rPr>
          <w:rFonts w:ascii="Times New Roman" w:eastAsia="Times New Roman" w:hAnsi="Times New Roman" w:cs="Times New Roman"/>
          <w:bCs/>
          <w:sz w:val="16"/>
          <w:szCs w:val="16"/>
        </w:rPr>
        <w:br/>
        <w:t>Республики Мордовия на очередной</w:t>
      </w:r>
      <w:r w:rsidRPr="009055D5">
        <w:rPr>
          <w:rFonts w:ascii="Times New Roman" w:eastAsia="Times New Roman" w:hAnsi="Times New Roman" w:cs="Times New Roman"/>
          <w:bCs/>
          <w:sz w:val="16"/>
          <w:szCs w:val="16"/>
        </w:rPr>
        <w:br/>
        <w:t>финансовый год и на плановый период</w:t>
      </w:r>
    </w:p>
    <w:bookmarkEnd w:id="56"/>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r w:rsidRPr="009055D5">
        <w:rPr>
          <w:rFonts w:ascii="Times New Roman" w:eastAsia="Times New Roman" w:hAnsi="Times New Roman" w:cs="Times New Roman"/>
          <w:b/>
          <w:bCs/>
          <w:sz w:val="16"/>
          <w:szCs w:val="16"/>
        </w:rPr>
        <w:t>Перечень</w:t>
      </w:r>
      <w:r w:rsidRPr="009055D5">
        <w:rPr>
          <w:rFonts w:ascii="Times New Roman" w:eastAsia="Times New Roman" w:hAnsi="Times New Roman" w:cs="Times New Roman"/>
          <w:b/>
          <w:bCs/>
          <w:sz w:val="16"/>
          <w:szCs w:val="16"/>
        </w:rPr>
        <w:br/>
        <w:t>видов бюджетных ассигнований</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
        <w:gridCol w:w="3123"/>
        <w:gridCol w:w="6247"/>
      </w:tblGrid>
      <w:tr w:rsidR="009055D5" w:rsidRPr="009055D5" w:rsidTr="00A35BE2">
        <w:tc>
          <w:tcPr>
            <w:tcW w:w="543"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N</w:t>
            </w:r>
            <w:r w:rsidRPr="009055D5">
              <w:rPr>
                <w:rFonts w:ascii="Times New Roman" w:eastAsia="Times New Roman" w:hAnsi="Times New Roman" w:cs="Times New Roman"/>
                <w:sz w:val="16"/>
                <w:szCs w:val="16"/>
              </w:rPr>
              <w:br/>
              <w:t>п/п</w:t>
            </w:r>
          </w:p>
        </w:tc>
        <w:tc>
          <w:tcPr>
            <w:tcW w:w="3123"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Наименование вида бюджетного ассигнования</w:t>
            </w:r>
          </w:p>
        </w:tc>
        <w:tc>
          <w:tcPr>
            <w:tcW w:w="6247"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Содержание вида бюджетного ассигнования</w:t>
            </w:r>
          </w:p>
        </w:tc>
      </w:tr>
      <w:tr w:rsidR="009055D5" w:rsidRPr="009055D5" w:rsidTr="00A35BE2">
        <w:tc>
          <w:tcPr>
            <w:tcW w:w="543"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w:t>
            </w:r>
          </w:p>
        </w:tc>
        <w:tc>
          <w:tcPr>
            <w:tcW w:w="3123"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Оказание муниципальных услуг (выполнение работ), включая ассигнования на закупки товаров, работ, услуг для обеспечения муниципальных нужд</w:t>
            </w:r>
          </w:p>
        </w:tc>
        <w:tc>
          <w:tcPr>
            <w:tcW w:w="6247"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1.1. Обеспечение выполнения функций казенных учреждений, в том числе по оказанию муниципальных услуг (выполнению работ) физическим и (или) юридическим лицам:</w:t>
            </w:r>
          </w:p>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оплата труда работников казенных учреждений, денежное содержание лиц, замещающих муниципальные должности Дубенского муниципального района Республики Мордовия, муниципальных служащих, иных категорий работников,</w:t>
            </w:r>
          </w:p>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командировочные и иные выплаты в соответствии с трудовыми договорами и законодательством Российской Федерации и Республики Мордовия,</w:t>
            </w:r>
          </w:p>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закупки товаров, работ, услуг для обеспечения муниципальных нужд,</w:t>
            </w:r>
          </w:p>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уплату налогов, сборов и иных обязательных платежей в бюджетную систему Российской Федерации,</w:t>
            </w:r>
          </w:p>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возмещение вреда, причиненного казенным учреждением при осуществлении его деятельности.</w:t>
            </w:r>
          </w:p>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lastRenderedPageBreak/>
              <w:t>1.2. Предоставление субсидий бюджетным и автономным учреждениям, включая субсидии на финансовое обеспечение выполнения ими муниципального задания.</w:t>
            </w:r>
          </w:p>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1.3. Предоставление субсидий некоммерческим организациям, не являющимся муниципальными учреждениями, в том числе в соответствии с договорами (соглашениями) на оказание указанными организациями муниципальных услуг (выполнение работ) физическим и (или) юридическим лицам.</w:t>
            </w:r>
          </w:p>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1.4. Осуществление бюджетных инвестиций в объекты муниципальной собственности.</w:t>
            </w:r>
          </w:p>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1.5. Закупка товаров, работ и услуг для обеспечения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муниципальной собственности казенных учреждений).</w:t>
            </w:r>
          </w:p>
        </w:tc>
      </w:tr>
      <w:tr w:rsidR="009055D5" w:rsidRPr="009055D5" w:rsidTr="00A35BE2">
        <w:tc>
          <w:tcPr>
            <w:tcW w:w="543"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lastRenderedPageBreak/>
              <w:t>2.</w:t>
            </w:r>
          </w:p>
        </w:tc>
        <w:tc>
          <w:tcPr>
            <w:tcW w:w="3123"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Социальное обеспечение населения</w:t>
            </w:r>
          </w:p>
        </w:tc>
        <w:tc>
          <w:tcPr>
            <w:tcW w:w="6247"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2.1. Публичные нормативные обязательства в виде пенсий, пособий, компенсаций и других социальных выплат, а также осуществления мер социальной поддержки населения.</w:t>
            </w:r>
          </w:p>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2.2. Иные публичные обязательства в виде бюджетных ассигнований на предоставление социальных выплат гражданам либо на приобретение товаров, работ, услуг в пользу граждан для обеспечения их нужд в целях реализации мер социальной поддержки населения.</w:t>
            </w:r>
          </w:p>
        </w:tc>
      </w:tr>
      <w:tr w:rsidR="009055D5" w:rsidRPr="009055D5" w:rsidTr="00A35BE2">
        <w:tc>
          <w:tcPr>
            <w:tcW w:w="543"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w:t>
            </w:r>
          </w:p>
        </w:tc>
        <w:tc>
          <w:tcPr>
            <w:tcW w:w="3123"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Предоставление субсидий юридическим лицам (за исключением субсидий муниципальным учреждениям), индивидуальным предпринимателям, физическим лицам, в том числе в форме грантов</w:t>
            </w:r>
          </w:p>
        </w:tc>
        <w:tc>
          <w:tcPr>
            <w:tcW w:w="6247"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3.1. Субсидии юридическим лицам (за исключением субсидий муниципальным учреждениям), индивидуальным предпринимателям, а также физическим лицам -производителям товаров, работ, услуг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и легковых мотоциклов) выполнением работ, оказанием услуг.</w:t>
            </w:r>
          </w:p>
        </w:tc>
      </w:tr>
      <w:tr w:rsidR="009055D5" w:rsidRPr="009055D5" w:rsidTr="00A35BE2">
        <w:tc>
          <w:tcPr>
            <w:tcW w:w="543"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4.</w:t>
            </w:r>
          </w:p>
        </w:tc>
        <w:tc>
          <w:tcPr>
            <w:tcW w:w="3123"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Обслуживание муниципального долга</w:t>
            </w:r>
          </w:p>
        </w:tc>
        <w:tc>
          <w:tcPr>
            <w:tcW w:w="6247"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4.1. Платежи, возникающие и исполняющиеся в соответствии с договорами (соглашениями), определяющими условия привлечения и обращения муниципальных долговых обязательств Дубенского муниципального района Республики Мордовия.</w:t>
            </w:r>
          </w:p>
        </w:tc>
      </w:tr>
      <w:tr w:rsidR="009055D5" w:rsidRPr="009055D5" w:rsidTr="00A35BE2">
        <w:tc>
          <w:tcPr>
            <w:tcW w:w="543"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5.</w:t>
            </w:r>
          </w:p>
        </w:tc>
        <w:tc>
          <w:tcPr>
            <w:tcW w:w="3123"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Исполнение судебных актов по искам к Дубенскому муниципальному району Республике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w:t>
            </w:r>
          </w:p>
        </w:tc>
        <w:tc>
          <w:tcPr>
            <w:tcW w:w="6247"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5.1. Судебные акты по искам к Дубенскому муниципальному району Республике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w:t>
            </w:r>
          </w:p>
        </w:tc>
      </w:tr>
    </w:tbl>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698"/>
        <w:jc w:val="right"/>
        <w:rPr>
          <w:rFonts w:ascii="Times New Roman" w:eastAsia="Times New Roman" w:hAnsi="Times New Roman" w:cs="Times New Roman"/>
          <w:b/>
          <w:bCs/>
          <w:sz w:val="16"/>
          <w:szCs w:val="16"/>
        </w:rPr>
      </w:pPr>
    </w:p>
    <w:p w:rsidR="009055D5" w:rsidRPr="009055D5" w:rsidRDefault="009055D5" w:rsidP="009055D5">
      <w:pPr>
        <w:widowControl w:val="0"/>
        <w:autoSpaceDE w:val="0"/>
        <w:autoSpaceDN w:val="0"/>
        <w:adjustRightInd w:val="0"/>
        <w:spacing w:after="0" w:line="240" w:lineRule="auto"/>
        <w:ind w:firstLine="698"/>
        <w:jc w:val="right"/>
        <w:rPr>
          <w:rFonts w:ascii="Times New Roman" w:eastAsia="Times New Roman" w:hAnsi="Times New Roman" w:cs="Times New Roman"/>
          <w:b/>
          <w:bCs/>
          <w:sz w:val="16"/>
          <w:szCs w:val="16"/>
        </w:rPr>
      </w:pPr>
    </w:p>
    <w:p w:rsidR="009055D5" w:rsidRPr="009055D5" w:rsidRDefault="009055D5" w:rsidP="009055D5">
      <w:pPr>
        <w:widowControl w:val="0"/>
        <w:autoSpaceDE w:val="0"/>
        <w:autoSpaceDN w:val="0"/>
        <w:adjustRightInd w:val="0"/>
        <w:spacing w:after="0" w:line="240" w:lineRule="auto"/>
        <w:ind w:firstLine="698"/>
        <w:jc w:val="right"/>
        <w:rPr>
          <w:rFonts w:ascii="Times New Roman" w:eastAsia="Times New Roman" w:hAnsi="Times New Roman" w:cs="Times New Roman"/>
          <w:b/>
          <w:bCs/>
          <w:sz w:val="16"/>
          <w:szCs w:val="16"/>
        </w:rPr>
      </w:pPr>
    </w:p>
    <w:p w:rsidR="009055D5" w:rsidRPr="009055D5" w:rsidRDefault="009055D5" w:rsidP="009055D5">
      <w:pPr>
        <w:widowControl w:val="0"/>
        <w:autoSpaceDE w:val="0"/>
        <w:autoSpaceDN w:val="0"/>
        <w:adjustRightInd w:val="0"/>
        <w:spacing w:after="0" w:line="240" w:lineRule="auto"/>
        <w:ind w:firstLine="698"/>
        <w:jc w:val="right"/>
        <w:rPr>
          <w:rFonts w:ascii="Times New Roman" w:eastAsia="Times New Roman" w:hAnsi="Times New Roman" w:cs="Times New Roman"/>
          <w:b/>
          <w:bCs/>
          <w:sz w:val="16"/>
          <w:szCs w:val="16"/>
        </w:rPr>
      </w:pPr>
    </w:p>
    <w:p w:rsidR="009055D5" w:rsidRPr="009055D5" w:rsidRDefault="009055D5" w:rsidP="009055D5">
      <w:pPr>
        <w:widowControl w:val="0"/>
        <w:autoSpaceDE w:val="0"/>
        <w:autoSpaceDN w:val="0"/>
        <w:adjustRightInd w:val="0"/>
        <w:spacing w:after="0" w:line="240" w:lineRule="auto"/>
        <w:ind w:firstLine="698"/>
        <w:jc w:val="right"/>
        <w:rPr>
          <w:rFonts w:ascii="Times New Roman" w:eastAsia="Times New Roman" w:hAnsi="Times New Roman" w:cs="Times New Roman"/>
          <w:b/>
          <w:bCs/>
          <w:sz w:val="16"/>
          <w:szCs w:val="16"/>
        </w:rPr>
      </w:pPr>
    </w:p>
    <w:p w:rsidR="009055D5" w:rsidRPr="009055D5" w:rsidRDefault="009055D5" w:rsidP="009055D5">
      <w:pPr>
        <w:widowControl w:val="0"/>
        <w:autoSpaceDE w:val="0"/>
        <w:autoSpaceDN w:val="0"/>
        <w:adjustRightInd w:val="0"/>
        <w:spacing w:after="0" w:line="240" w:lineRule="auto"/>
        <w:ind w:firstLine="698"/>
        <w:jc w:val="right"/>
        <w:rPr>
          <w:rFonts w:ascii="Times New Roman" w:eastAsia="Times New Roman" w:hAnsi="Times New Roman" w:cs="Times New Roman"/>
          <w:b/>
          <w:bCs/>
          <w:sz w:val="16"/>
          <w:szCs w:val="16"/>
        </w:rPr>
      </w:pPr>
    </w:p>
    <w:p w:rsidR="009055D5" w:rsidRPr="009055D5" w:rsidRDefault="009055D5" w:rsidP="009055D5">
      <w:pPr>
        <w:widowControl w:val="0"/>
        <w:autoSpaceDE w:val="0"/>
        <w:autoSpaceDN w:val="0"/>
        <w:adjustRightInd w:val="0"/>
        <w:spacing w:after="0" w:line="240" w:lineRule="auto"/>
        <w:ind w:firstLine="698"/>
        <w:jc w:val="right"/>
        <w:rPr>
          <w:rFonts w:ascii="Times New Roman" w:eastAsia="Times New Roman" w:hAnsi="Times New Roman" w:cs="Times New Roman"/>
          <w:b/>
          <w:bCs/>
          <w:sz w:val="16"/>
          <w:szCs w:val="16"/>
        </w:rPr>
      </w:pPr>
    </w:p>
    <w:p w:rsidR="009055D5" w:rsidRPr="009055D5" w:rsidRDefault="009055D5" w:rsidP="009055D5">
      <w:pPr>
        <w:widowControl w:val="0"/>
        <w:autoSpaceDE w:val="0"/>
        <w:autoSpaceDN w:val="0"/>
        <w:adjustRightInd w:val="0"/>
        <w:spacing w:after="0" w:line="240" w:lineRule="auto"/>
        <w:ind w:firstLine="698"/>
        <w:jc w:val="right"/>
        <w:rPr>
          <w:rFonts w:ascii="Times New Roman" w:eastAsia="Times New Roman" w:hAnsi="Times New Roman" w:cs="Times New Roman"/>
          <w:b/>
          <w:bCs/>
          <w:sz w:val="16"/>
          <w:szCs w:val="16"/>
        </w:rPr>
      </w:pPr>
    </w:p>
    <w:p w:rsidR="009055D5" w:rsidRPr="009055D5" w:rsidRDefault="009055D5" w:rsidP="009055D5">
      <w:pPr>
        <w:widowControl w:val="0"/>
        <w:autoSpaceDE w:val="0"/>
        <w:autoSpaceDN w:val="0"/>
        <w:adjustRightInd w:val="0"/>
        <w:spacing w:after="0" w:line="240" w:lineRule="auto"/>
        <w:ind w:firstLine="698"/>
        <w:jc w:val="right"/>
        <w:rPr>
          <w:rFonts w:ascii="Times New Roman" w:eastAsia="Times New Roman" w:hAnsi="Times New Roman" w:cs="Times New Roman"/>
          <w:b/>
          <w:bCs/>
          <w:sz w:val="16"/>
          <w:szCs w:val="16"/>
        </w:rPr>
      </w:pPr>
    </w:p>
    <w:p w:rsidR="009055D5" w:rsidRPr="009055D5" w:rsidRDefault="009055D5" w:rsidP="009055D5">
      <w:pPr>
        <w:widowControl w:val="0"/>
        <w:autoSpaceDE w:val="0"/>
        <w:autoSpaceDN w:val="0"/>
        <w:adjustRightInd w:val="0"/>
        <w:spacing w:after="0" w:line="240" w:lineRule="auto"/>
        <w:ind w:firstLine="698"/>
        <w:jc w:val="right"/>
        <w:rPr>
          <w:rFonts w:ascii="Times New Roman" w:eastAsia="Times New Roman" w:hAnsi="Times New Roman" w:cs="Times New Roman"/>
          <w:b/>
          <w:bCs/>
          <w:sz w:val="16"/>
          <w:szCs w:val="16"/>
        </w:rPr>
      </w:pPr>
    </w:p>
    <w:p w:rsidR="009055D5" w:rsidRPr="009055D5" w:rsidRDefault="009055D5" w:rsidP="009055D5">
      <w:pPr>
        <w:widowControl w:val="0"/>
        <w:autoSpaceDE w:val="0"/>
        <w:autoSpaceDN w:val="0"/>
        <w:adjustRightInd w:val="0"/>
        <w:spacing w:after="0" w:line="240" w:lineRule="auto"/>
        <w:ind w:firstLine="698"/>
        <w:jc w:val="right"/>
        <w:rPr>
          <w:rFonts w:ascii="Times New Roman" w:eastAsia="Times New Roman" w:hAnsi="Times New Roman" w:cs="Times New Roman"/>
          <w:b/>
          <w:bCs/>
          <w:sz w:val="16"/>
          <w:szCs w:val="16"/>
        </w:rPr>
      </w:pPr>
    </w:p>
    <w:p w:rsidR="009055D5" w:rsidRPr="009055D5" w:rsidRDefault="009055D5" w:rsidP="009055D5">
      <w:pPr>
        <w:widowControl w:val="0"/>
        <w:autoSpaceDE w:val="0"/>
        <w:autoSpaceDN w:val="0"/>
        <w:adjustRightInd w:val="0"/>
        <w:spacing w:after="0" w:line="240" w:lineRule="auto"/>
        <w:ind w:firstLine="698"/>
        <w:jc w:val="right"/>
        <w:rPr>
          <w:rFonts w:ascii="Times New Roman" w:eastAsia="Times New Roman" w:hAnsi="Times New Roman" w:cs="Times New Roman"/>
          <w:b/>
          <w:bCs/>
          <w:sz w:val="16"/>
          <w:szCs w:val="16"/>
        </w:rPr>
      </w:pPr>
    </w:p>
    <w:p w:rsidR="009055D5" w:rsidRPr="009055D5" w:rsidRDefault="009055D5" w:rsidP="009055D5">
      <w:pPr>
        <w:widowControl w:val="0"/>
        <w:autoSpaceDE w:val="0"/>
        <w:autoSpaceDN w:val="0"/>
        <w:adjustRightInd w:val="0"/>
        <w:spacing w:after="0" w:line="240" w:lineRule="auto"/>
        <w:ind w:firstLine="698"/>
        <w:jc w:val="right"/>
        <w:rPr>
          <w:rFonts w:ascii="Times New Roman" w:eastAsia="Times New Roman" w:hAnsi="Times New Roman" w:cs="Times New Roman"/>
          <w:b/>
          <w:bCs/>
          <w:sz w:val="16"/>
          <w:szCs w:val="16"/>
        </w:rPr>
      </w:pPr>
    </w:p>
    <w:p w:rsidR="009055D5" w:rsidRPr="009055D5" w:rsidRDefault="009055D5" w:rsidP="009055D5">
      <w:pPr>
        <w:widowControl w:val="0"/>
        <w:autoSpaceDE w:val="0"/>
        <w:autoSpaceDN w:val="0"/>
        <w:adjustRightInd w:val="0"/>
        <w:spacing w:after="0" w:line="240" w:lineRule="auto"/>
        <w:ind w:firstLine="698"/>
        <w:jc w:val="right"/>
        <w:rPr>
          <w:rFonts w:ascii="Times New Roman" w:eastAsia="Times New Roman" w:hAnsi="Times New Roman" w:cs="Times New Roman"/>
          <w:b/>
          <w:sz w:val="16"/>
          <w:szCs w:val="16"/>
        </w:rPr>
      </w:pPr>
      <w:r w:rsidRPr="009055D5">
        <w:rPr>
          <w:rFonts w:ascii="Times New Roman" w:eastAsia="Times New Roman" w:hAnsi="Times New Roman" w:cs="Times New Roman"/>
          <w:bCs/>
          <w:sz w:val="16"/>
          <w:szCs w:val="16"/>
        </w:rPr>
        <w:t>Приложение 2</w:t>
      </w:r>
      <w:r w:rsidRPr="009055D5">
        <w:rPr>
          <w:rFonts w:ascii="Times New Roman" w:eastAsia="Times New Roman" w:hAnsi="Times New Roman" w:cs="Times New Roman"/>
          <w:bCs/>
          <w:sz w:val="16"/>
          <w:szCs w:val="16"/>
        </w:rPr>
        <w:br/>
        <w:t xml:space="preserve">к </w:t>
      </w:r>
      <w:r w:rsidRPr="009055D5">
        <w:rPr>
          <w:rFonts w:ascii="Times New Roman" w:eastAsia="Times New Roman" w:hAnsi="Times New Roman" w:cs="Times New Roman"/>
          <w:sz w:val="16"/>
          <w:szCs w:val="16"/>
        </w:rPr>
        <w:t>постановлению</w:t>
      </w:r>
      <w:r w:rsidRPr="009055D5">
        <w:rPr>
          <w:rFonts w:ascii="Times New Roman" w:eastAsia="Times New Roman" w:hAnsi="Times New Roman" w:cs="Times New Roman"/>
          <w:bCs/>
          <w:sz w:val="16"/>
          <w:szCs w:val="16"/>
        </w:rPr>
        <w:t xml:space="preserve"> администрации</w:t>
      </w:r>
      <w:r w:rsidRPr="009055D5">
        <w:rPr>
          <w:rFonts w:ascii="Times New Roman" w:eastAsia="Times New Roman" w:hAnsi="Times New Roman" w:cs="Times New Roman"/>
          <w:bCs/>
          <w:sz w:val="16"/>
          <w:szCs w:val="16"/>
        </w:rPr>
        <w:br/>
        <w:t>Дубенского муниципального района</w:t>
      </w:r>
      <w:r w:rsidRPr="009055D5">
        <w:rPr>
          <w:rFonts w:ascii="Times New Roman" w:eastAsia="Times New Roman" w:hAnsi="Times New Roman" w:cs="Times New Roman"/>
          <w:bCs/>
          <w:sz w:val="16"/>
          <w:szCs w:val="16"/>
        </w:rPr>
        <w:br/>
        <w:t>Республики Мордовия</w:t>
      </w:r>
      <w:r w:rsidRPr="009055D5">
        <w:rPr>
          <w:rFonts w:ascii="Times New Roman" w:eastAsia="Times New Roman" w:hAnsi="Times New Roman" w:cs="Times New Roman"/>
          <w:bCs/>
          <w:sz w:val="16"/>
          <w:szCs w:val="16"/>
        </w:rPr>
        <w:br/>
        <w:t xml:space="preserve">от 15 августа 2019 г. № 543 </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r w:rsidRPr="009055D5">
        <w:rPr>
          <w:rFonts w:ascii="Times New Roman" w:eastAsia="Times New Roman" w:hAnsi="Times New Roman" w:cs="Times New Roman"/>
          <w:b/>
          <w:bCs/>
          <w:sz w:val="16"/>
          <w:szCs w:val="16"/>
        </w:rPr>
        <w:t>Методика</w:t>
      </w:r>
      <w:r w:rsidRPr="009055D5">
        <w:rPr>
          <w:rFonts w:ascii="Times New Roman" w:eastAsia="Times New Roman" w:hAnsi="Times New Roman" w:cs="Times New Roman"/>
          <w:b/>
          <w:bCs/>
          <w:sz w:val="16"/>
          <w:szCs w:val="16"/>
        </w:rPr>
        <w:br/>
        <w:t>планирования бюджетных ассигнований бюджета Дубенского муниципального района Республики Мордовия на очередной финансовый год и плановый период</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Методика планирования бюджетных ассигнований бюджета Дубенского муниципального района Республики Мордовия на очередной финансовый год и плановый период (далее - Методика) подготовлена в соответствии с нормативными правовыми актами Российской Федерации, Республики Мордовия, органов местного самоуправления Дубенского муниципального района и применяется для формирования предельной суммы расходов по главным распорядителям, прямым получателям бюджетных средств бюджета Дубенского муниципального района Республики Мордовия.</w:t>
      </w:r>
    </w:p>
    <w:p w:rsidR="009055D5" w:rsidRPr="009055D5" w:rsidRDefault="009055D5" w:rsidP="009055D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bookmarkStart w:id="57" w:name="sub_100"/>
      <w:r w:rsidRPr="009055D5">
        <w:rPr>
          <w:rFonts w:ascii="Times New Roman" w:eastAsia="Times New Roman" w:hAnsi="Times New Roman" w:cs="Times New Roman"/>
          <w:b/>
          <w:bCs/>
          <w:sz w:val="16"/>
          <w:szCs w:val="16"/>
        </w:rPr>
        <w:t>I. Оказание муниципальных услуг (выполнение работ), включая ассигнования на закупки товаров, работ, услуг для обеспечения муниципальных нужд</w:t>
      </w:r>
    </w:p>
    <w:bookmarkEnd w:id="57"/>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 Обеспечение выполнения функций казенных учреждений.</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Планирование бюджетных ассигнований на обеспечение деятельности казенных учреждений предусматривают следующие виды расходов:</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оплату труда и начисления на выплаты по оплате труда работников казенных учреждений;</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командировочные и иные выплаты в соответствии с трудовыми договорами и законодательством Российской Федерации и Республики Мордовия;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58" w:name="sub_1115"/>
      <w:r w:rsidRPr="009055D5">
        <w:rPr>
          <w:rFonts w:ascii="Times New Roman" w:eastAsia="Times New Roman" w:hAnsi="Times New Roman" w:cs="Times New Roman"/>
          <w:sz w:val="16"/>
          <w:szCs w:val="16"/>
        </w:rPr>
        <w:t>закупки товаров, работ и услуг для обеспечения муниципальных нужд;</w:t>
      </w:r>
    </w:p>
    <w:bookmarkEnd w:id="58"/>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уплату налогов, сборов и иных обязательных платежей в бюджетную систему Российской Федерации;</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lastRenderedPageBreak/>
        <w:t>возмещение вреда, причиненного казенным учреждением при осуществлении его деятельности.</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59" w:name="sub_1011"/>
      <w:r w:rsidRPr="009055D5">
        <w:rPr>
          <w:rFonts w:ascii="Times New Roman" w:eastAsia="Times New Roman" w:hAnsi="Times New Roman" w:cs="Times New Roman"/>
          <w:sz w:val="16"/>
          <w:szCs w:val="16"/>
        </w:rPr>
        <w:t>1.1. Объем бюджетных ассигнований на оплату труда и начисления на выплаты по оплате труда работников казенных учреждений рассчитываются по формуле:</w:t>
      </w:r>
    </w:p>
    <w:bookmarkEnd w:id="59"/>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698"/>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ФОТj-2= ФЗПj-1*Кфот + НОТ, где:</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ФЗПj - 1 - объем расходов на заработную плату работников казенных учреждений, рассчитанный на первый год планового периода;</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Кфот - коэффициент индексации фонда оплаты труда;</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НОТ - объем расходов на начисления на выплаты по оплате труда, включающий в себя расходы на уплату страховых взносов на обязательное пенсионное страхование, страховых взносов на обязательное социальное страхование на случай временной нетрудоспособности и в связи с материнством, страховых взносов на обязательное медицинское страхование, взносов по страховым тарифам на обязательное социальное страхование от несчастных случаев на производстве и профессиональных заболеваний в соответствии с законодательством Российской Федерации.</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bookmarkStart w:id="60" w:name="sub_101"/>
      <w:r w:rsidRPr="009055D5">
        <w:rPr>
          <w:rFonts w:ascii="Times New Roman" w:eastAsia="Times New Roman" w:hAnsi="Times New Roman" w:cs="Times New Roman"/>
          <w:b/>
          <w:bCs/>
          <w:sz w:val="16"/>
          <w:szCs w:val="16"/>
        </w:rPr>
        <w:t>Таблица 1. Коэффициент индексации фонда оплаты труда работников казенных учреждений</w:t>
      </w:r>
    </w:p>
    <w:bookmarkEnd w:id="60"/>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Таблица 1</w:t>
      </w:r>
    </w:p>
    <w:tbl>
      <w:tblPr>
        <w:tblW w:w="10026" w:type="dxa"/>
        <w:tblInd w:w="103" w:type="dxa"/>
        <w:tblLook w:val="0000" w:firstRow="0" w:lastRow="0" w:firstColumn="0" w:lastColumn="0" w:noHBand="0" w:noVBand="0"/>
      </w:tblPr>
      <w:tblGrid>
        <w:gridCol w:w="540"/>
        <w:gridCol w:w="5359"/>
        <w:gridCol w:w="1493"/>
        <w:gridCol w:w="1317"/>
        <w:gridCol w:w="1317"/>
      </w:tblGrid>
      <w:tr w:rsidR="009055D5" w:rsidRPr="009055D5" w:rsidTr="00A35BE2">
        <w:trPr>
          <w:cantSplit/>
          <w:trHeight w:val="20"/>
        </w:trPr>
        <w:tc>
          <w:tcPr>
            <w:tcW w:w="540" w:type="dxa"/>
            <w:vMerge w:val="restart"/>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п/п</w:t>
            </w:r>
          </w:p>
        </w:tc>
        <w:tc>
          <w:tcPr>
            <w:tcW w:w="5359" w:type="dxa"/>
            <w:vMerge w:val="restart"/>
            <w:tcBorders>
              <w:top w:val="single" w:sz="4" w:space="0" w:color="auto"/>
              <w:left w:val="single" w:sz="4" w:space="0" w:color="auto"/>
              <w:bottom w:val="single" w:sz="4" w:space="0" w:color="000000"/>
              <w:right w:val="single" w:sz="4" w:space="0" w:color="000000"/>
            </w:tcBorders>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Наименование показателя</w:t>
            </w:r>
          </w:p>
        </w:tc>
        <w:tc>
          <w:tcPr>
            <w:tcW w:w="1493" w:type="dxa"/>
            <w:tcBorders>
              <w:top w:val="single" w:sz="4" w:space="0" w:color="auto"/>
              <w:left w:val="nil"/>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Очередной финансовый год</w:t>
            </w:r>
          </w:p>
        </w:tc>
        <w:tc>
          <w:tcPr>
            <w:tcW w:w="1317" w:type="dxa"/>
            <w:tcBorders>
              <w:top w:val="single" w:sz="4" w:space="0" w:color="auto"/>
              <w:left w:val="nil"/>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Первый год планового периода</w:t>
            </w:r>
          </w:p>
        </w:tc>
        <w:tc>
          <w:tcPr>
            <w:tcW w:w="1317" w:type="dxa"/>
            <w:tcBorders>
              <w:top w:val="single" w:sz="4" w:space="0" w:color="auto"/>
              <w:left w:val="nil"/>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Второй год планового периода</w:t>
            </w:r>
          </w:p>
        </w:tc>
      </w:tr>
      <w:tr w:rsidR="009055D5" w:rsidRPr="009055D5" w:rsidTr="00A35BE2">
        <w:trPr>
          <w:cantSplit/>
          <w:trHeight w:val="427"/>
        </w:trPr>
        <w:tc>
          <w:tcPr>
            <w:tcW w:w="540" w:type="dxa"/>
            <w:vMerge/>
            <w:tcBorders>
              <w:top w:val="single" w:sz="4" w:space="0" w:color="auto"/>
              <w:left w:val="single" w:sz="4" w:space="0" w:color="auto"/>
              <w:bottom w:val="single" w:sz="4" w:space="0" w:color="auto"/>
              <w:right w:val="single" w:sz="4" w:space="0" w:color="auto"/>
            </w:tcBorders>
            <w:vAlign w:val="center"/>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p>
        </w:tc>
        <w:tc>
          <w:tcPr>
            <w:tcW w:w="5359" w:type="dxa"/>
            <w:vMerge/>
            <w:tcBorders>
              <w:top w:val="single" w:sz="4" w:space="0" w:color="auto"/>
              <w:left w:val="single" w:sz="4" w:space="0" w:color="auto"/>
              <w:bottom w:val="single" w:sz="4" w:space="0" w:color="000000"/>
              <w:right w:val="single" w:sz="4" w:space="0" w:color="000000"/>
            </w:tcBorders>
            <w:vAlign w:val="center"/>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p>
        </w:tc>
        <w:tc>
          <w:tcPr>
            <w:tcW w:w="1493" w:type="dxa"/>
            <w:tcBorders>
              <w:top w:val="nil"/>
              <w:left w:val="nil"/>
              <w:bottom w:val="single" w:sz="4" w:space="0" w:color="auto"/>
              <w:right w:val="single" w:sz="4" w:space="0" w:color="auto"/>
            </w:tcBorders>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2020год</w:t>
            </w:r>
          </w:p>
        </w:tc>
        <w:tc>
          <w:tcPr>
            <w:tcW w:w="1317" w:type="dxa"/>
            <w:tcBorders>
              <w:top w:val="nil"/>
              <w:left w:val="nil"/>
              <w:bottom w:val="single" w:sz="4" w:space="0" w:color="auto"/>
              <w:right w:val="single" w:sz="4" w:space="0" w:color="auto"/>
            </w:tcBorders>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2021 год</w:t>
            </w:r>
          </w:p>
        </w:tc>
        <w:tc>
          <w:tcPr>
            <w:tcW w:w="1317" w:type="dxa"/>
            <w:tcBorders>
              <w:top w:val="nil"/>
              <w:left w:val="nil"/>
              <w:bottom w:val="single" w:sz="4" w:space="0" w:color="auto"/>
              <w:right w:val="single" w:sz="4" w:space="0" w:color="auto"/>
            </w:tcBorders>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2022 год</w:t>
            </w:r>
          </w:p>
        </w:tc>
      </w:tr>
    </w:tbl>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p>
    <w:tbl>
      <w:tblPr>
        <w:tblW w:w="9956" w:type="dxa"/>
        <w:tblInd w:w="113" w:type="dxa"/>
        <w:tblLook w:val="04A0" w:firstRow="1" w:lastRow="0" w:firstColumn="1" w:lastColumn="0" w:noHBand="0" w:noVBand="1"/>
      </w:tblPr>
      <w:tblGrid>
        <w:gridCol w:w="520"/>
        <w:gridCol w:w="5410"/>
        <w:gridCol w:w="1386"/>
        <w:gridCol w:w="1320"/>
        <w:gridCol w:w="1320"/>
      </w:tblGrid>
      <w:tr w:rsidR="009055D5" w:rsidRPr="009055D5" w:rsidTr="00A35BE2">
        <w:trPr>
          <w:cantSplit/>
          <w:trHeight w:val="20"/>
        </w:trPr>
        <w:tc>
          <w:tcPr>
            <w:tcW w:w="52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w:t>
            </w:r>
          </w:p>
        </w:tc>
        <w:tc>
          <w:tcPr>
            <w:tcW w:w="5410" w:type="dxa"/>
            <w:tcBorders>
              <w:top w:val="single" w:sz="4" w:space="0" w:color="auto"/>
              <w:left w:val="nil"/>
              <w:bottom w:val="single" w:sz="4" w:space="0" w:color="auto"/>
              <w:right w:val="single" w:sz="4" w:space="0" w:color="auto"/>
            </w:tcBorders>
            <w:vAlign w:val="center"/>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w:t>
            </w:r>
          </w:p>
        </w:tc>
        <w:tc>
          <w:tcPr>
            <w:tcW w:w="1386" w:type="dxa"/>
            <w:tcBorders>
              <w:top w:val="single" w:sz="4" w:space="0" w:color="auto"/>
              <w:left w:val="nil"/>
              <w:bottom w:val="single" w:sz="4" w:space="0" w:color="auto"/>
              <w:right w:val="single" w:sz="4" w:space="0" w:color="auto"/>
            </w:tcBorders>
            <w:shd w:val="clear" w:color="000000" w:fill="FFFFFF"/>
            <w:vAlign w:val="center"/>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w:t>
            </w:r>
          </w:p>
        </w:tc>
        <w:tc>
          <w:tcPr>
            <w:tcW w:w="1320" w:type="dxa"/>
            <w:tcBorders>
              <w:top w:val="single" w:sz="4" w:space="0" w:color="auto"/>
              <w:left w:val="nil"/>
              <w:bottom w:val="single" w:sz="4" w:space="0" w:color="auto"/>
              <w:right w:val="single" w:sz="4" w:space="0" w:color="auto"/>
            </w:tcBorders>
            <w:shd w:val="clear" w:color="000000" w:fill="FFFFFF"/>
            <w:vAlign w:val="center"/>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4</w:t>
            </w:r>
          </w:p>
        </w:tc>
        <w:tc>
          <w:tcPr>
            <w:tcW w:w="1320" w:type="dxa"/>
            <w:tcBorders>
              <w:top w:val="single" w:sz="4" w:space="0" w:color="auto"/>
              <w:left w:val="nil"/>
              <w:bottom w:val="single" w:sz="4" w:space="0" w:color="auto"/>
              <w:right w:val="single" w:sz="4" w:space="0" w:color="auto"/>
            </w:tcBorders>
            <w:shd w:val="clear" w:color="000000" w:fill="FFFFFF"/>
            <w:vAlign w:val="center"/>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5</w:t>
            </w:r>
          </w:p>
        </w:tc>
      </w:tr>
      <w:tr w:rsidR="009055D5" w:rsidRPr="009055D5" w:rsidTr="00A35BE2">
        <w:trPr>
          <w:cantSplit/>
          <w:trHeight w:val="20"/>
        </w:trPr>
        <w:tc>
          <w:tcPr>
            <w:tcW w:w="52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w:t>
            </w:r>
          </w:p>
        </w:tc>
        <w:tc>
          <w:tcPr>
            <w:tcW w:w="5410" w:type="dxa"/>
            <w:tcBorders>
              <w:top w:val="single" w:sz="4" w:space="0" w:color="auto"/>
              <w:left w:val="nil"/>
              <w:bottom w:val="single" w:sz="4" w:space="0" w:color="auto"/>
              <w:right w:val="single" w:sz="4" w:space="0" w:color="auto"/>
            </w:tcBorders>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Коэффициент индексации фонда оплаты труда работников казенных учреждений</w:t>
            </w:r>
          </w:p>
        </w:tc>
        <w:tc>
          <w:tcPr>
            <w:tcW w:w="1386" w:type="dxa"/>
            <w:tcBorders>
              <w:top w:val="single" w:sz="4" w:space="0" w:color="auto"/>
              <w:left w:val="nil"/>
              <w:bottom w:val="single" w:sz="4" w:space="0" w:color="auto"/>
              <w:right w:val="single" w:sz="4" w:space="0" w:color="auto"/>
            </w:tcBorders>
            <w:shd w:val="clear" w:color="000000" w:fill="FFFFFF"/>
            <w:vAlign w:val="center"/>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1,000</w:t>
            </w:r>
          </w:p>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p>
        </w:tc>
        <w:tc>
          <w:tcPr>
            <w:tcW w:w="1320" w:type="dxa"/>
            <w:tcBorders>
              <w:top w:val="single" w:sz="4" w:space="0" w:color="auto"/>
              <w:left w:val="nil"/>
              <w:bottom w:val="single" w:sz="4" w:space="0" w:color="auto"/>
              <w:right w:val="single" w:sz="4" w:space="0" w:color="auto"/>
            </w:tcBorders>
            <w:shd w:val="clear" w:color="000000" w:fill="FFFFFF"/>
            <w:vAlign w:val="center"/>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1,000</w:t>
            </w:r>
          </w:p>
        </w:tc>
        <w:tc>
          <w:tcPr>
            <w:tcW w:w="1320" w:type="dxa"/>
            <w:tcBorders>
              <w:top w:val="single" w:sz="4" w:space="0" w:color="auto"/>
              <w:left w:val="nil"/>
              <w:bottom w:val="single" w:sz="4" w:space="0" w:color="auto"/>
              <w:right w:val="single" w:sz="4" w:space="0" w:color="auto"/>
            </w:tcBorders>
            <w:shd w:val="clear" w:color="000000" w:fill="FFFFFF"/>
            <w:vAlign w:val="center"/>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1,000</w:t>
            </w:r>
          </w:p>
        </w:tc>
      </w:tr>
      <w:tr w:rsidR="009055D5" w:rsidRPr="009055D5" w:rsidTr="00A35BE2">
        <w:trPr>
          <w:cantSplit/>
          <w:trHeight w:val="20"/>
        </w:trPr>
        <w:tc>
          <w:tcPr>
            <w:tcW w:w="520" w:type="dxa"/>
            <w:tcBorders>
              <w:top w:val="nil"/>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w:t>
            </w:r>
          </w:p>
        </w:tc>
        <w:tc>
          <w:tcPr>
            <w:tcW w:w="5410" w:type="dxa"/>
            <w:tcBorders>
              <w:top w:val="single" w:sz="4" w:space="0" w:color="auto"/>
              <w:left w:val="nil"/>
              <w:bottom w:val="single" w:sz="4" w:space="0" w:color="auto"/>
              <w:right w:val="single" w:sz="4" w:space="0" w:color="auto"/>
            </w:tcBorders>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Коэффициент индексации фонда оплаты труда работников учреждений, повышение оплаты труда которых предусмотрено Указами Президента Российской Федерации от 7 мая 2012 г. № 597, от 1 июня 2012 г. № 761, от 28 декабря 2012 г. № 1688</w:t>
            </w:r>
          </w:p>
        </w:tc>
        <w:tc>
          <w:tcPr>
            <w:tcW w:w="4026" w:type="dxa"/>
            <w:gridSpan w:val="3"/>
            <w:tcBorders>
              <w:top w:val="single" w:sz="4" w:space="0" w:color="auto"/>
              <w:left w:val="nil"/>
              <w:bottom w:val="single" w:sz="4" w:space="0" w:color="auto"/>
              <w:right w:val="single" w:sz="4" w:space="0" w:color="auto"/>
            </w:tcBorders>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xml:space="preserve">В соответствии с нормативными правовыми актами, утвержденными администрацией Дубенского муниципального района </w:t>
            </w:r>
          </w:p>
        </w:tc>
      </w:tr>
    </w:tbl>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Объем бюджетных ассигнований на оплату труда и начисления на выплаты по оплате труда может быть уменьшен или увеличен при условии изменения штатной численности работников казенных учреждений в планируемом периоде.</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61" w:name="sub_1012"/>
      <w:r w:rsidRPr="009055D5">
        <w:rPr>
          <w:rFonts w:ascii="Times New Roman" w:eastAsia="Times New Roman" w:hAnsi="Times New Roman" w:cs="Times New Roman"/>
          <w:sz w:val="16"/>
          <w:szCs w:val="16"/>
        </w:rPr>
        <w:t>1.2. Объем бюджетных ассигнований на командировочные и иные выплаты в соответствии с трудовыми договорами работникам казенных учреждений планируются по нормативам, установленным законодательством Российской Федерации и Республики Мордовия.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62" w:name="sub_1013"/>
      <w:bookmarkEnd w:id="61"/>
      <w:r w:rsidRPr="009055D5">
        <w:rPr>
          <w:rFonts w:ascii="Times New Roman" w:eastAsia="Times New Roman" w:hAnsi="Times New Roman" w:cs="Times New Roman"/>
          <w:sz w:val="16"/>
          <w:szCs w:val="16"/>
        </w:rPr>
        <w:t>1.3. Объем бюджетных ассигнований на закупки товаров, работ, услуг для обеспечения муниципальных нужд предусматривает следующие виды расходов:</w:t>
      </w:r>
    </w:p>
    <w:bookmarkEnd w:id="62"/>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оплату коммунальных услуг;</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оплату аренды за пользование имуществом;</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оплату услуг по вывозу и утилизации мусора (твердых бытовых отходов);</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оплату текущего ремонта оборудования и инвентаря;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оплату текущего ремонта зданий и сооружений;</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капитальный ремонт зданий;</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оплату услуг по текущему ремонту и техническому обслуживанию автомобильного транспорта;</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оплату услуг вневедомственной охраны, охранную и пожарную сигнализацию;</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страхование гражданской ответственности владельцев транспортных средств;</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приобретение медикаментов и перевязочных средств;</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приобретение продуктов питания;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приобретение мягкого инвентаря и обмундирования;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приобретение горюче-смазочных материалов;</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издание и приобретение учебных программ и бланковой документации;</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приобретение моющих средств для стирки белья;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приобретение материалов для текущего ремонта автомобильного транспорта;</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приобретение оборудования;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подписку и приобретение периодических изданий;</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обеспечение федеральным комплектом учебников из библиотеки учащихся общеобразовательных учреждений;</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приобретение национально-регионального комплекта учебников и учебных пособий для национальных школ;</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приобретение национально-регионального комплекта учебников и учебных пособий;</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приобретение учебно-наглядных пособий и электронных средств обучения;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обязательное страхование гражданской ответственности владельца опасного объекта за причинение вреда в результате аварии на опасном объекте;</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прочие расходы на обеспечение выполнения функций казенных учреждений.</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before="108" w:after="108" w:line="240" w:lineRule="auto"/>
        <w:jc w:val="both"/>
        <w:outlineLvl w:val="0"/>
        <w:rPr>
          <w:rFonts w:ascii="Times New Roman" w:eastAsia="Times New Roman" w:hAnsi="Times New Roman" w:cs="Times New Roman"/>
          <w:bCs/>
          <w:sz w:val="16"/>
          <w:szCs w:val="16"/>
        </w:rPr>
      </w:pPr>
      <w:r w:rsidRPr="009055D5">
        <w:rPr>
          <w:rFonts w:ascii="Times New Roman" w:eastAsia="Times New Roman" w:hAnsi="Times New Roman" w:cs="Times New Roman"/>
          <w:bCs/>
          <w:sz w:val="16"/>
          <w:szCs w:val="16"/>
        </w:rPr>
        <w:t>«Таблица 2. Нормативы расходов на приобретение учебных принадлежностей, издание и приобретение учебных программ и бланковой документации</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9"/>
        <w:gridCol w:w="3259"/>
        <w:gridCol w:w="1630"/>
        <w:gridCol w:w="1494"/>
        <w:gridCol w:w="1358"/>
        <w:gridCol w:w="1494"/>
      </w:tblGrid>
      <w:tr w:rsidR="009055D5" w:rsidRPr="009055D5" w:rsidTr="00A35BE2">
        <w:tc>
          <w:tcPr>
            <w:tcW w:w="679" w:type="dxa"/>
            <w:vMerge w:val="restart"/>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N</w:t>
            </w:r>
            <w:r w:rsidRPr="009055D5">
              <w:rPr>
                <w:rFonts w:ascii="Times New Roman" w:eastAsia="Times New Roman" w:hAnsi="Times New Roman" w:cs="Times New Roman"/>
                <w:sz w:val="16"/>
                <w:szCs w:val="16"/>
              </w:rPr>
              <w:br/>
              <w:t>п/п</w:t>
            </w:r>
          </w:p>
        </w:tc>
        <w:tc>
          <w:tcPr>
            <w:tcW w:w="3259" w:type="dxa"/>
            <w:vMerge w:val="restart"/>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Направление расходов</w:t>
            </w:r>
          </w:p>
        </w:tc>
        <w:tc>
          <w:tcPr>
            <w:tcW w:w="1630" w:type="dxa"/>
            <w:vMerge w:val="restart"/>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Контингент</w:t>
            </w:r>
          </w:p>
        </w:tc>
        <w:tc>
          <w:tcPr>
            <w:tcW w:w="4346" w:type="dxa"/>
            <w:gridSpan w:val="3"/>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Норматив на единицу обеспечиваемого контингента, рублей в год</w:t>
            </w:r>
          </w:p>
        </w:tc>
      </w:tr>
      <w:tr w:rsidR="009055D5" w:rsidRPr="009055D5" w:rsidTr="00A35BE2">
        <w:tc>
          <w:tcPr>
            <w:tcW w:w="679"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3259"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630"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Очередной финансовый год</w:t>
            </w:r>
          </w:p>
        </w:tc>
        <w:tc>
          <w:tcPr>
            <w:tcW w:w="1358"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xml:space="preserve">Первый год планового </w:t>
            </w:r>
            <w:r w:rsidRPr="009055D5">
              <w:rPr>
                <w:rFonts w:ascii="Times New Roman" w:eastAsia="Times New Roman" w:hAnsi="Times New Roman" w:cs="Times New Roman"/>
                <w:sz w:val="16"/>
                <w:szCs w:val="16"/>
              </w:rPr>
              <w:lastRenderedPageBreak/>
              <w:t>периода</w:t>
            </w: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lastRenderedPageBreak/>
              <w:t xml:space="preserve">Второй год планового </w:t>
            </w:r>
            <w:r w:rsidRPr="009055D5">
              <w:rPr>
                <w:rFonts w:ascii="Times New Roman" w:eastAsia="Times New Roman" w:hAnsi="Times New Roman" w:cs="Times New Roman"/>
                <w:sz w:val="16"/>
                <w:szCs w:val="16"/>
              </w:rPr>
              <w:lastRenderedPageBreak/>
              <w:t>периода</w:t>
            </w:r>
          </w:p>
        </w:tc>
      </w:tr>
      <w:tr w:rsidR="009055D5" w:rsidRPr="009055D5" w:rsidTr="00A35BE2">
        <w:tc>
          <w:tcPr>
            <w:tcW w:w="679"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3259"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630"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2020 год</w:t>
            </w:r>
          </w:p>
        </w:tc>
        <w:tc>
          <w:tcPr>
            <w:tcW w:w="1358"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2021 год</w:t>
            </w: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2022 год</w:t>
            </w:r>
          </w:p>
        </w:tc>
      </w:tr>
      <w:tr w:rsidR="009055D5" w:rsidRPr="009055D5" w:rsidTr="00A35BE2">
        <w:tc>
          <w:tcPr>
            <w:tcW w:w="679" w:type="dxa"/>
            <w:vMerge w:val="restart"/>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w:t>
            </w:r>
          </w:p>
        </w:tc>
        <w:tc>
          <w:tcPr>
            <w:tcW w:w="3259"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Издание и приобретение учебных программ и бланковой документации:</w:t>
            </w: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358"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9055D5" w:rsidRPr="009055D5" w:rsidTr="00A35BE2">
        <w:tc>
          <w:tcPr>
            <w:tcW w:w="679"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3259"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общеобразовательные школы, дошкольные образовательные учреждения</w:t>
            </w: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Воспитанник, учащийся</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3,31</w:t>
            </w:r>
          </w:p>
        </w:tc>
        <w:tc>
          <w:tcPr>
            <w:tcW w:w="1358"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3,44</w:t>
            </w: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3,58</w:t>
            </w:r>
          </w:p>
        </w:tc>
      </w:tr>
    </w:tbl>
    <w:p w:rsidR="009055D5" w:rsidRPr="009055D5" w:rsidRDefault="009055D5" w:rsidP="009055D5">
      <w:pPr>
        <w:widowControl w:val="0"/>
        <w:autoSpaceDE w:val="0"/>
        <w:autoSpaceDN w:val="0"/>
        <w:adjustRightInd w:val="0"/>
        <w:spacing w:after="0" w:line="240" w:lineRule="auto"/>
        <w:ind w:firstLine="698"/>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r w:rsidRPr="009055D5">
        <w:rPr>
          <w:rFonts w:ascii="Times New Roman" w:eastAsia="Times New Roman" w:hAnsi="Times New Roman" w:cs="Times New Roman"/>
          <w:b/>
          <w:bCs/>
          <w:sz w:val="16"/>
          <w:szCs w:val="16"/>
        </w:rPr>
        <w:t>«</w:t>
      </w:r>
      <w:r w:rsidRPr="009055D5">
        <w:rPr>
          <w:rFonts w:ascii="Times New Roman" w:eastAsia="Times New Roman" w:hAnsi="Times New Roman" w:cs="Times New Roman"/>
          <w:bCs/>
          <w:sz w:val="16"/>
          <w:szCs w:val="16"/>
        </w:rPr>
        <w:t>Таблица 3. Нормативы расходов на приобретение моющих средств для стирки белья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9"/>
        <w:gridCol w:w="4074"/>
        <w:gridCol w:w="1765"/>
        <w:gridCol w:w="1765"/>
        <w:gridCol w:w="1630"/>
      </w:tblGrid>
      <w:tr w:rsidR="009055D5" w:rsidRPr="009055D5" w:rsidTr="00A35BE2">
        <w:tc>
          <w:tcPr>
            <w:tcW w:w="679" w:type="dxa"/>
            <w:vMerge w:val="restart"/>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N</w:t>
            </w:r>
            <w:r w:rsidRPr="009055D5">
              <w:rPr>
                <w:rFonts w:ascii="Times New Roman" w:eastAsia="Times New Roman" w:hAnsi="Times New Roman" w:cs="Times New Roman"/>
                <w:sz w:val="16"/>
                <w:szCs w:val="16"/>
              </w:rPr>
              <w:br/>
              <w:t>п/п</w:t>
            </w:r>
          </w:p>
        </w:tc>
        <w:tc>
          <w:tcPr>
            <w:tcW w:w="4074" w:type="dxa"/>
            <w:vMerge w:val="restart"/>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Вид производственного показателя</w:t>
            </w:r>
          </w:p>
        </w:tc>
        <w:tc>
          <w:tcPr>
            <w:tcW w:w="5160" w:type="dxa"/>
            <w:gridSpan w:val="3"/>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Норматив затрат на 1 человека (койку) в год, рублей (из расчета 52 смен белья в год)</w:t>
            </w:r>
          </w:p>
        </w:tc>
      </w:tr>
      <w:tr w:rsidR="009055D5" w:rsidRPr="009055D5" w:rsidTr="00A35BE2">
        <w:tc>
          <w:tcPr>
            <w:tcW w:w="679"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4074"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765"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Очередной финансовый год</w:t>
            </w:r>
          </w:p>
        </w:tc>
        <w:tc>
          <w:tcPr>
            <w:tcW w:w="1765"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Первый год планового периода</w:t>
            </w:r>
          </w:p>
        </w:tc>
        <w:tc>
          <w:tcPr>
            <w:tcW w:w="1630"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Второй год планового периода</w:t>
            </w:r>
          </w:p>
        </w:tc>
      </w:tr>
      <w:tr w:rsidR="009055D5" w:rsidRPr="009055D5" w:rsidTr="00A35BE2">
        <w:tc>
          <w:tcPr>
            <w:tcW w:w="679"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4074"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765"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2020 год</w:t>
            </w:r>
          </w:p>
        </w:tc>
        <w:tc>
          <w:tcPr>
            <w:tcW w:w="1765"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2021 год</w:t>
            </w:r>
          </w:p>
        </w:tc>
        <w:tc>
          <w:tcPr>
            <w:tcW w:w="1630"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2022 год</w:t>
            </w:r>
          </w:p>
        </w:tc>
      </w:tr>
      <w:tr w:rsidR="009055D5" w:rsidRPr="009055D5" w:rsidTr="00A35BE2">
        <w:tc>
          <w:tcPr>
            <w:tcW w:w="679"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w:t>
            </w:r>
          </w:p>
        </w:tc>
        <w:tc>
          <w:tcPr>
            <w:tcW w:w="407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Обеспечиваемый контингент (койки)</w:t>
            </w:r>
          </w:p>
        </w:tc>
        <w:tc>
          <w:tcPr>
            <w:tcW w:w="1765"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506</w:t>
            </w:r>
          </w:p>
        </w:tc>
        <w:tc>
          <w:tcPr>
            <w:tcW w:w="1765"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525,2</w:t>
            </w:r>
          </w:p>
        </w:tc>
        <w:tc>
          <w:tcPr>
            <w:tcW w:w="1630"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546,2</w:t>
            </w:r>
          </w:p>
        </w:tc>
      </w:tr>
      <w:tr w:rsidR="009055D5" w:rsidRPr="009055D5" w:rsidTr="00A35BE2">
        <w:tc>
          <w:tcPr>
            <w:tcW w:w="679"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w:t>
            </w:r>
          </w:p>
        </w:tc>
        <w:tc>
          <w:tcPr>
            <w:tcW w:w="407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Персонал кухни</w:t>
            </w:r>
          </w:p>
        </w:tc>
        <w:tc>
          <w:tcPr>
            <w:tcW w:w="1765"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159,5</w:t>
            </w:r>
          </w:p>
        </w:tc>
        <w:tc>
          <w:tcPr>
            <w:tcW w:w="1765"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165,6</w:t>
            </w:r>
          </w:p>
        </w:tc>
        <w:tc>
          <w:tcPr>
            <w:tcW w:w="1630"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172,2</w:t>
            </w:r>
          </w:p>
        </w:tc>
      </w:tr>
      <w:tr w:rsidR="009055D5" w:rsidRPr="009055D5" w:rsidTr="00A35BE2">
        <w:tc>
          <w:tcPr>
            <w:tcW w:w="679"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w:t>
            </w:r>
          </w:p>
        </w:tc>
        <w:tc>
          <w:tcPr>
            <w:tcW w:w="407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Медперсонал, воспитатели и прочий персонал</w:t>
            </w:r>
          </w:p>
        </w:tc>
        <w:tc>
          <w:tcPr>
            <w:tcW w:w="1765"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92,9</w:t>
            </w:r>
          </w:p>
        </w:tc>
        <w:tc>
          <w:tcPr>
            <w:tcW w:w="1765"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96,4</w:t>
            </w:r>
          </w:p>
        </w:tc>
        <w:tc>
          <w:tcPr>
            <w:tcW w:w="1630"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100,3</w:t>
            </w:r>
          </w:p>
        </w:tc>
      </w:tr>
    </w:tbl>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spacing w:after="0" w:line="233" w:lineRule="auto"/>
        <w:contextualSpacing/>
        <w:jc w:val="right"/>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Таблица 4</w:t>
      </w:r>
    </w:p>
    <w:p w:rsidR="009055D5" w:rsidRPr="009055D5" w:rsidRDefault="009055D5" w:rsidP="009055D5">
      <w:pPr>
        <w:spacing w:after="0" w:line="233" w:lineRule="auto"/>
        <w:ind w:firstLine="709"/>
        <w:contextualSpacing/>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Норматив расходов на обеспечение моющими средствами и предметами личной гигиены воспитанников в образовательных организациях, имеющих интернат, и учреждениях социальной защиты населения интернатного типа детей-сирот и детей, оставшихся без попечения родителей, обучающихся в профессиональных образовательных организациях</w:t>
      </w:r>
    </w:p>
    <w:tbl>
      <w:tblPr>
        <w:tblW w:w="9916" w:type="dxa"/>
        <w:tblInd w:w="103" w:type="dxa"/>
        <w:tblLook w:val="0000" w:firstRow="0" w:lastRow="0" w:firstColumn="0" w:lastColumn="0" w:noHBand="0" w:noVBand="0"/>
      </w:tblPr>
      <w:tblGrid>
        <w:gridCol w:w="638"/>
        <w:gridCol w:w="5179"/>
        <w:gridCol w:w="1418"/>
        <w:gridCol w:w="1385"/>
        <w:gridCol w:w="1296"/>
      </w:tblGrid>
      <w:tr w:rsidR="009055D5" w:rsidRPr="009055D5" w:rsidTr="00A35BE2">
        <w:trPr>
          <w:cantSplit/>
          <w:trHeight w:val="20"/>
        </w:trPr>
        <w:tc>
          <w:tcPr>
            <w:tcW w:w="638" w:type="dxa"/>
            <w:vMerge w:val="restart"/>
            <w:tcBorders>
              <w:top w:val="single" w:sz="4" w:space="0" w:color="auto"/>
              <w:left w:val="single" w:sz="4" w:space="0" w:color="auto"/>
              <w:bottom w:val="single" w:sz="4" w:space="0" w:color="auto"/>
              <w:right w:val="single" w:sz="4" w:space="0" w:color="auto"/>
            </w:tcBorders>
            <w:shd w:val="clear" w:color="auto" w:fill="auto"/>
          </w:tcPr>
          <w:p w:rsidR="009055D5" w:rsidRPr="009055D5" w:rsidRDefault="009055D5" w:rsidP="009055D5">
            <w:pPr>
              <w:spacing w:after="0" w:line="233" w:lineRule="auto"/>
              <w:contextualSpacing/>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п/п</w:t>
            </w:r>
          </w:p>
        </w:tc>
        <w:tc>
          <w:tcPr>
            <w:tcW w:w="5179" w:type="dxa"/>
            <w:vMerge w:val="restart"/>
            <w:tcBorders>
              <w:top w:val="single" w:sz="4" w:space="0" w:color="auto"/>
              <w:left w:val="single" w:sz="4" w:space="0" w:color="auto"/>
              <w:bottom w:val="single" w:sz="4" w:space="0" w:color="000000"/>
              <w:right w:val="single" w:sz="4" w:space="0" w:color="000000"/>
            </w:tcBorders>
            <w:shd w:val="clear" w:color="auto" w:fill="auto"/>
          </w:tcPr>
          <w:p w:rsidR="009055D5" w:rsidRPr="009055D5" w:rsidRDefault="009055D5" w:rsidP="009055D5">
            <w:pPr>
              <w:spacing w:after="0" w:line="233" w:lineRule="auto"/>
              <w:contextualSpacing/>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Наименование показателя</w:t>
            </w:r>
          </w:p>
        </w:tc>
        <w:tc>
          <w:tcPr>
            <w:tcW w:w="1418" w:type="dxa"/>
            <w:tcBorders>
              <w:top w:val="single" w:sz="4" w:space="0" w:color="auto"/>
              <w:left w:val="nil"/>
              <w:bottom w:val="single" w:sz="4" w:space="0" w:color="auto"/>
              <w:right w:val="single" w:sz="4" w:space="0" w:color="auto"/>
            </w:tcBorders>
            <w:shd w:val="clear" w:color="auto" w:fill="auto"/>
          </w:tcPr>
          <w:p w:rsidR="009055D5" w:rsidRPr="009055D5" w:rsidRDefault="009055D5" w:rsidP="009055D5">
            <w:pPr>
              <w:spacing w:after="0" w:line="233" w:lineRule="auto"/>
              <w:contextualSpacing/>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Очередной финансовый год</w:t>
            </w:r>
          </w:p>
        </w:tc>
        <w:tc>
          <w:tcPr>
            <w:tcW w:w="1385" w:type="dxa"/>
            <w:tcBorders>
              <w:top w:val="single" w:sz="4" w:space="0" w:color="auto"/>
              <w:left w:val="nil"/>
              <w:bottom w:val="single" w:sz="4" w:space="0" w:color="auto"/>
              <w:right w:val="single" w:sz="4" w:space="0" w:color="auto"/>
            </w:tcBorders>
            <w:shd w:val="clear" w:color="auto" w:fill="auto"/>
          </w:tcPr>
          <w:p w:rsidR="009055D5" w:rsidRPr="009055D5" w:rsidRDefault="009055D5" w:rsidP="009055D5">
            <w:pPr>
              <w:spacing w:after="0" w:line="233" w:lineRule="auto"/>
              <w:contextualSpacing/>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Первый год планового периода</w:t>
            </w:r>
          </w:p>
        </w:tc>
        <w:tc>
          <w:tcPr>
            <w:tcW w:w="1296" w:type="dxa"/>
            <w:tcBorders>
              <w:top w:val="single" w:sz="4" w:space="0" w:color="auto"/>
              <w:left w:val="nil"/>
              <w:bottom w:val="single" w:sz="4" w:space="0" w:color="auto"/>
              <w:right w:val="single" w:sz="4" w:space="0" w:color="auto"/>
            </w:tcBorders>
            <w:shd w:val="clear" w:color="auto" w:fill="auto"/>
          </w:tcPr>
          <w:p w:rsidR="009055D5" w:rsidRPr="009055D5" w:rsidRDefault="009055D5" w:rsidP="009055D5">
            <w:pPr>
              <w:spacing w:after="0" w:line="233" w:lineRule="auto"/>
              <w:contextualSpacing/>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Второй год планового периода</w:t>
            </w:r>
          </w:p>
        </w:tc>
      </w:tr>
      <w:tr w:rsidR="009055D5" w:rsidRPr="009055D5" w:rsidTr="00A35BE2">
        <w:trPr>
          <w:cantSplit/>
          <w:trHeight w:val="20"/>
        </w:trPr>
        <w:tc>
          <w:tcPr>
            <w:tcW w:w="638" w:type="dxa"/>
            <w:vMerge/>
            <w:tcBorders>
              <w:top w:val="single" w:sz="4" w:space="0" w:color="auto"/>
              <w:left w:val="single" w:sz="4" w:space="0" w:color="auto"/>
              <w:bottom w:val="single" w:sz="4" w:space="0" w:color="auto"/>
              <w:right w:val="single" w:sz="4" w:space="0" w:color="auto"/>
            </w:tcBorders>
            <w:vAlign w:val="center"/>
          </w:tcPr>
          <w:p w:rsidR="009055D5" w:rsidRPr="009055D5" w:rsidRDefault="009055D5" w:rsidP="009055D5">
            <w:pPr>
              <w:spacing w:after="0" w:line="233" w:lineRule="auto"/>
              <w:contextualSpacing/>
              <w:rPr>
                <w:rFonts w:ascii="Times New Roman" w:eastAsia="Times New Roman" w:hAnsi="Times New Roman" w:cs="Times New Roman"/>
                <w:sz w:val="16"/>
                <w:szCs w:val="16"/>
              </w:rPr>
            </w:pPr>
          </w:p>
        </w:tc>
        <w:tc>
          <w:tcPr>
            <w:tcW w:w="5179" w:type="dxa"/>
            <w:vMerge/>
            <w:tcBorders>
              <w:top w:val="single" w:sz="4" w:space="0" w:color="auto"/>
              <w:left w:val="single" w:sz="4" w:space="0" w:color="auto"/>
              <w:bottom w:val="single" w:sz="4" w:space="0" w:color="000000"/>
              <w:right w:val="single" w:sz="4" w:space="0" w:color="000000"/>
            </w:tcBorders>
            <w:vAlign w:val="center"/>
          </w:tcPr>
          <w:p w:rsidR="009055D5" w:rsidRPr="009055D5" w:rsidRDefault="009055D5" w:rsidP="009055D5">
            <w:pPr>
              <w:spacing w:after="0" w:line="233" w:lineRule="auto"/>
              <w:contextualSpacing/>
              <w:rPr>
                <w:rFonts w:ascii="Times New Roman" w:eastAsia="Times New Roman" w:hAnsi="Times New Roman" w:cs="Times New Roman"/>
                <w:sz w:val="16"/>
                <w:szCs w:val="16"/>
              </w:rPr>
            </w:pPr>
          </w:p>
        </w:tc>
        <w:tc>
          <w:tcPr>
            <w:tcW w:w="1418"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2020 год</w:t>
            </w:r>
          </w:p>
        </w:tc>
        <w:tc>
          <w:tcPr>
            <w:tcW w:w="1385"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2021 год</w:t>
            </w:r>
          </w:p>
        </w:tc>
        <w:tc>
          <w:tcPr>
            <w:tcW w:w="1296"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2022 год</w:t>
            </w:r>
          </w:p>
        </w:tc>
      </w:tr>
    </w:tbl>
    <w:p w:rsidR="009055D5" w:rsidRPr="009055D5" w:rsidRDefault="009055D5" w:rsidP="009055D5">
      <w:pPr>
        <w:widowControl w:val="0"/>
        <w:autoSpaceDE w:val="0"/>
        <w:autoSpaceDN w:val="0"/>
        <w:adjustRightInd w:val="0"/>
        <w:spacing w:after="0" w:line="233" w:lineRule="auto"/>
        <w:contextualSpacing/>
        <w:jc w:val="both"/>
        <w:rPr>
          <w:rFonts w:ascii="Times New Roman" w:eastAsia="Times New Roman" w:hAnsi="Times New Roman" w:cs="Times New Roman"/>
          <w:sz w:val="16"/>
          <w:szCs w:val="16"/>
        </w:rPr>
      </w:pPr>
    </w:p>
    <w:tbl>
      <w:tblPr>
        <w:tblW w:w="9906" w:type="dxa"/>
        <w:tblInd w:w="113" w:type="dxa"/>
        <w:tblLook w:val="04A0" w:firstRow="1" w:lastRow="0" w:firstColumn="1" w:lastColumn="0" w:noHBand="0" w:noVBand="1"/>
      </w:tblPr>
      <w:tblGrid>
        <w:gridCol w:w="640"/>
        <w:gridCol w:w="5164"/>
        <w:gridCol w:w="1421"/>
        <w:gridCol w:w="1379"/>
        <w:gridCol w:w="1302"/>
      </w:tblGrid>
      <w:tr w:rsidR="009055D5" w:rsidRPr="009055D5" w:rsidTr="00A35BE2">
        <w:trPr>
          <w:cantSplit/>
        </w:trPr>
        <w:tc>
          <w:tcPr>
            <w:tcW w:w="640" w:type="dxa"/>
            <w:tcBorders>
              <w:top w:val="single" w:sz="4" w:space="0" w:color="auto"/>
              <w:left w:val="single" w:sz="4" w:space="0" w:color="auto"/>
              <w:bottom w:val="single" w:sz="4" w:space="0" w:color="auto"/>
              <w:right w:val="single" w:sz="4" w:space="0" w:color="auto"/>
            </w:tcBorders>
            <w:shd w:val="clear" w:color="auto" w:fill="auto"/>
          </w:tcPr>
          <w:p w:rsidR="009055D5" w:rsidRPr="009055D5" w:rsidRDefault="009055D5" w:rsidP="009055D5">
            <w:pPr>
              <w:spacing w:after="0" w:line="233" w:lineRule="auto"/>
              <w:contextualSpacing/>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1</w:t>
            </w:r>
          </w:p>
        </w:tc>
        <w:tc>
          <w:tcPr>
            <w:tcW w:w="5164" w:type="dxa"/>
            <w:tcBorders>
              <w:top w:val="single" w:sz="4" w:space="0" w:color="auto"/>
              <w:left w:val="nil"/>
              <w:bottom w:val="single" w:sz="4" w:space="0" w:color="auto"/>
              <w:right w:val="nil"/>
            </w:tcBorders>
            <w:shd w:val="clear" w:color="auto" w:fill="auto"/>
          </w:tcPr>
          <w:p w:rsidR="009055D5" w:rsidRPr="009055D5" w:rsidRDefault="009055D5" w:rsidP="009055D5">
            <w:pPr>
              <w:spacing w:after="0" w:line="233" w:lineRule="auto"/>
              <w:contextualSpacing/>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2</w:t>
            </w:r>
          </w:p>
        </w:tc>
        <w:tc>
          <w:tcPr>
            <w:tcW w:w="1421" w:type="dxa"/>
            <w:tcBorders>
              <w:top w:val="single" w:sz="4" w:space="0" w:color="auto"/>
              <w:left w:val="single" w:sz="4" w:space="0" w:color="auto"/>
              <w:bottom w:val="single" w:sz="4" w:space="0" w:color="auto"/>
              <w:right w:val="single" w:sz="4" w:space="0" w:color="auto"/>
            </w:tcBorders>
            <w:shd w:val="clear" w:color="auto" w:fill="auto"/>
          </w:tcPr>
          <w:p w:rsidR="009055D5" w:rsidRPr="009055D5" w:rsidRDefault="009055D5" w:rsidP="009055D5">
            <w:pPr>
              <w:spacing w:after="0" w:line="233" w:lineRule="auto"/>
              <w:contextualSpacing/>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3</w:t>
            </w:r>
          </w:p>
        </w:tc>
        <w:tc>
          <w:tcPr>
            <w:tcW w:w="1379" w:type="dxa"/>
            <w:tcBorders>
              <w:top w:val="single" w:sz="4" w:space="0" w:color="auto"/>
              <w:left w:val="nil"/>
              <w:bottom w:val="single" w:sz="4" w:space="0" w:color="auto"/>
              <w:right w:val="single" w:sz="4" w:space="0" w:color="auto"/>
            </w:tcBorders>
            <w:shd w:val="clear" w:color="auto" w:fill="auto"/>
          </w:tcPr>
          <w:p w:rsidR="009055D5" w:rsidRPr="009055D5" w:rsidRDefault="009055D5" w:rsidP="009055D5">
            <w:pPr>
              <w:spacing w:after="0" w:line="233" w:lineRule="auto"/>
              <w:contextualSpacing/>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4</w:t>
            </w:r>
          </w:p>
        </w:tc>
        <w:tc>
          <w:tcPr>
            <w:tcW w:w="1302" w:type="dxa"/>
            <w:tcBorders>
              <w:top w:val="single" w:sz="4" w:space="0" w:color="auto"/>
              <w:left w:val="nil"/>
              <w:bottom w:val="single" w:sz="4" w:space="0" w:color="auto"/>
              <w:right w:val="single" w:sz="4" w:space="0" w:color="auto"/>
            </w:tcBorders>
            <w:shd w:val="clear" w:color="auto" w:fill="auto"/>
          </w:tcPr>
          <w:p w:rsidR="009055D5" w:rsidRPr="009055D5" w:rsidRDefault="009055D5" w:rsidP="009055D5">
            <w:pPr>
              <w:spacing w:after="0" w:line="233" w:lineRule="auto"/>
              <w:contextualSpacing/>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5</w:t>
            </w:r>
          </w:p>
        </w:tc>
      </w:tr>
      <w:tr w:rsidR="009055D5" w:rsidRPr="009055D5" w:rsidTr="00A35BE2">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w:t>
            </w:r>
          </w:p>
        </w:tc>
        <w:tc>
          <w:tcPr>
            <w:tcW w:w="5164" w:type="dxa"/>
            <w:tcBorders>
              <w:top w:val="single" w:sz="4" w:space="0" w:color="auto"/>
              <w:left w:val="nil"/>
              <w:bottom w:val="single" w:sz="4" w:space="0" w:color="auto"/>
              <w:right w:val="nil"/>
            </w:tcBorders>
            <w:shd w:val="clear" w:color="auto" w:fill="auto"/>
            <w:vAlign w:val="center"/>
          </w:tcPr>
          <w:p w:rsidR="009055D5" w:rsidRPr="009055D5" w:rsidRDefault="009055D5" w:rsidP="009055D5">
            <w:pPr>
              <w:spacing w:after="0" w:line="240" w:lineRule="auto"/>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Норматив расходов на обеспечение моющими средствами и предметами личной гигиены, рублей в год</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9055D5" w:rsidRPr="009055D5" w:rsidRDefault="009055D5" w:rsidP="009055D5">
            <w:pPr>
              <w:spacing w:after="0" w:line="240" w:lineRule="auto"/>
              <w:jc w:val="right"/>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1249,9</w:t>
            </w:r>
          </w:p>
        </w:tc>
        <w:tc>
          <w:tcPr>
            <w:tcW w:w="1379" w:type="dxa"/>
            <w:tcBorders>
              <w:top w:val="single" w:sz="4" w:space="0" w:color="auto"/>
              <w:left w:val="nil"/>
              <w:bottom w:val="single" w:sz="4" w:space="0" w:color="auto"/>
              <w:right w:val="single" w:sz="4" w:space="0" w:color="auto"/>
            </w:tcBorders>
            <w:shd w:val="clear" w:color="auto" w:fill="auto"/>
            <w:vAlign w:val="center"/>
          </w:tcPr>
          <w:p w:rsidR="009055D5" w:rsidRPr="009055D5" w:rsidRDefault="009055D5" w:rsidP="009055D5">
            <w:pPr>
              <w:spacing w:after="0" w:line="240" w:lineRule="auto"/>
              <w:jc w:val="right"/>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1297,4</w:t>
            </w:r>
          </w:p>
        </w:tc>
        <w:tc>
          <w:tcPr>
            <w:tcW w:w="1302" w:type="dxa"/>
            <w:tcBorders>
              <w:top w:val="single" w:sz="4" w:space="0" w:color="auto"/>
              <w:left w:val="nil"/>
              <w:bottom w:val="single" w:sz="4" w:space="0" w:color="auto"/>
              <w:right w:val="single" w:sz="4" w:space="0" w:color="auto"/>
            </w:tcBorders>
            <w:shd w:val="clear" w:color="auto" w:fill="auto"/>
            <w:vAlign w:val="center"/>
          </w:tcPr>
          <w:p w:rsidR="009055D5" w:rsidRPr="009055D5" w:rsidRDefault="009055D5" w:rsidP="009055D5">
            <w:pPr>
              <w:spacing w:after="0" w:line="240" w:lineRule="auto"/>
              <w:jc w:val="right"/>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1349,3</w:t>
            </w:r>
          </w:p>
        </w:tc>
      </w:tr>
    </w:tbl>
    <w:p w:rsidR="009055D5" w:rsidRPr="009055D5" w:rsidRDefault="009055D5" w:rsidP="009055D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r w:rsidRPr="009055D5">
        <w:rPr>
          <w:rFonts w:ascii="Times New Roman" w:eastAsia="Times New Roman" w:hAnsi="Times New Roman" w:cs="Times New Roman"/>
          <w:b/>
          <w:bCs/>
          <w:sz w:val="16"/>
          <w:szCs w:val="16"/>
        </w:rPr>
        <w:t>«Таблица 5. Нормативы расходов на подписку и приобретение периодических изданий библиотек</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9"/>
        <w:gridCol w:w="4346"/>
        <w:gridCol w:w="1630"/>
        <w:gridCol w:w="1630"/>
        <w:gridCol w:w="1630"/>
      </w:tblGrid>
      <w:tr w:rsidR="009055D5" w:rsidRPr="009055D5" w:rsidTr="00A35BE2">
        <w:tc>
          <w:tcPr>
            <w:tcW w:w="679" w:type="dxa"/>
            <w:vMerge w:val="restart"/>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N</w:t>
            </w:r>
            <w:r w:rsidRPr="009055D5">
              <w:rPr>
                <w:rFonts w:ascii="Times New Roman" w:eastAsia="Times New Roman" w:hAnsi="Times New Roman" w:cs="Times New Roman"/>
                <w:sz w:val="16"/>
                <w:szCs w:val="16"/>
              </w:rPr>
              <w:br/>
              <w:t>п/п</w:t>
            </w:r>
          </w:p>
        </w:tc>
        <w:tc>
          <w:tcPr>
            <w:tcW w:w="4346" w:type="dxa"/>
            <w:vMerge w:val="restart"/>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Тип учреждения</w:t>
            </w:r>
          </w:p>
        </w:tc>
        <w:tc>
          <w:tcPr>
            <w:tcW w:w="4890" w:type="dxa"/>
            <w:gridSpan w:val="3"/>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Норматив на 1 библиотеку, тыс. рублей в год</w:t>
            </w:r>
          </w:p>
        </w:tc>
      </w:tr>
      <w:tr w:rsidR="009055D5" w:rsidRPr="009055D5" w:rsidTr="00A35BE2">
        <w:tc>
          <w:tcPr>
            <w:tcW w:w="679"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4346"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Очередной финансовый год</w:t>
            </w: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Первый год планового периода</w:t>
            </w:r>
          </w:p>
        </w:tc>
        <w:tc>
          <w:tcPr>
            <w:tcW w:w="1630"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Второй год планового периода</w:t>
            </w:r>
          </w:p>
        </w:tc>
      </w:tr>
      <w:tr w:rsidR="009055D5" w:rsidRPr="009055D5" w:rsidTr="00A35BE2">
        <w:tc>
          <w:tcPr>
            <w:tcW w:w="679"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4346"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2020 год</w:t>
            </w: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2021 год</w:t>
            </w:r>
          </w:p>
        </w:tc>
        <w:tc>
          <w:tcPr>
            <w:tcW w:w="1630"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2022 год</w:t>
            </w:r>
          </w:p>
        </w:tc>
      </w:tr>
      <w:tr w:rsidR="009055D5" w:rsidRPr="009055D5" w:rsidTr="00A35BE2">
        <w:tc>
          <w:tcPr>
            <w:tcW w:w="679"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w:t>
            </w:r>
          </w:p>
        </w:tc>
        <w:tc>
          <w:tcPr>
            <w:tcW w:w="4346"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Сельские библиотеки</w:t>
            </w: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3,51</w:t>
            </w: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3,64</w:t>
            </w:r>
          </w:p>
        </w:tc>
        <w:tc>
          <w:tcPr>
            <w:tcW w:w="1630"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3,79</w:t>
            </w:r>
          </w:p>
        </w:tc>
      </w:tr>
      <w:tr w:rsidR="009055D5" w:rsidRPr="009055D5" w:rsidTr="00A35BE2">
        <w:tc>
          <w:tcPr>
            <w:tcW w:w="679"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w:t>
            </w:r>
          </w:p>
        </w:tc>
        <w:tc>
          <w:tcPr>
            <w:tcW w:w="4346"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Районные (центральные) библиотеки</w:t>
            </w: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10,16</w:t>
            </w: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10,55</w:t>
            </w:r>
          </w:p>
        </w:tc>
        <w:tc>
          <w:tcPr>
            <w:tcW w:w="1630"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10,97</w:t>
            </w:r>
          </w:p>
        </w:tc>
      </w:tr>
    </w:tbl>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r w:rsidRPr="009055D5">
        <w:rPr>
          <w:rFonts w:ascii="Times New Roman" w:eastAsia="Times New Roman" w:hAnsi="Times New Roman" w:cs="Times New Roman"/>
          <w:bCs/>
          <w:sz w:val="16"/>
          <w:szCs w:val="16"/>
        </w:rPr>
        <w:t>«Таблица 6. Нормативы расходов на приобретение учебно-наглядных пособий и электронных средств обучения</w:t>
      </w:r>
    </w:p>
    <w:p w:rsidR="009055D5" w:rsidRPr="009055D5" w:rsidRDefault="009055D5" w:rsidP="009055D5">
      <w:pPr>
        <w:widowControl w:val="0"/>
        <w:autoSpaceDE w:val="0"/>
        <w:autoSpaceDN w:val="0"/>
        <w:adjustRightInd w:val="0"/>
        <w:spacing w:before="108" w:after="108" w:line="240" w:lineRule="auto"/>
        <w:jc w:val="center"/>
        <w:outlineLvl w:val="0"/>
        <w:rPr>
          <w:rFonts w:ascii="Times New Roman" w:eastAsia="Times New Roman" w:hAnsi="Times New Roman" w:cs="Times New Roman"/>
          <w:bCs/>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
        <w:gridCol w:w="2173"/>
        <w:gridCol w:w="2580"/>
        <w:gridCol w:w="1494"/>
        <w:gridCol w:w="1630"/>
        <w:gridCol w:w="1494"/>
      </w:tblGrid>
      <w:tr w:rsidR="009055D5" w:rsidRPr="009055D5" w:rsidTr="00A35BE2">
        <w:tc>
          <w:tcPr>
            <w:tcW w:w="543" w:type="dxa"/>
            <w:vMerge w:val="restart"/>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N</w:t>
            </w:r>
          </w:p>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п/п</w:t>
            </w:r>
          </w:p>
        </w:tc>
        <w:tc>
          <w:tcPr>
            <w:tcW w:w="2173" w:type="dxa"/>
            <w:vMerge w:val="restart"/>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Тип учреждения</w:t>
            </w:r>
          </w:p>
        </w:tc>
        <w:tc>
          <w:tcPr>
            <w:tcW w:w="2580" w:type="dxa"/>
            <w:vMerge w:val="restart"/>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Контингент</w:t>
            </w:r>
          </w:p>
        </w:tc>
        <w:tc>
          <w:tcPr>
            <w:tcW w:w="4618" w:type="dxa"/>
            <w:gridSpan w:val="3"/>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Норматив на единицу обеспечиваемого контингента, рублей в год</w:t>
            </w:r>
          </w:p>
        </w:tc>
      </w:tr>
      <w:tr w:rsidR="009055D5" w:rsidRPr="009055D5" w:rsidTr="00A35BE2">
        <w:tc>
          <w:tcPr>
            <w:tcW w:w="543"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2173"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2580"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Очередной финансовый год</w:t>
            </w: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Первый год планового периода</w:t>
            </w: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Второй год планового периода</w:t>
            </w:r>
          </w:p>
        </w:tc>
      </w:tr>
      <w:tr w:rsidR="009055D5" w:rsidRPr="009055D5" w:rsidTr="00A35BE2">
        <w:tc>
          <w:tcPr>
            <w:tcW w:w="543"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2173"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2580"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2020 год</w:t>
            </w: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2021 год</w:t>
            </w: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2022 год</w:t>
            </w:r>
          </w:p>
        </w:tc>
      </w:tr>
      <w:tr w:rsidR="009055D5" w:rsidRPr="009055D5" w:rsidTr="00A35BE2">
        <w:tc>
          <w:tcPr>
            <w:tcW w:w="543"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w:t>
            </w:r>
          </w:p>
        </w:tc>
        <w:tc>
          <w:tcPr>
            <w:tcW w:w="2173"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Общеобразовательные школы</w:t>
            </w:r>
          </w:p>
        </w:tc>
        <w:tc>
          <w:tcPr>
            <w:tcW w:w="258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9055D5" w:rsidRPr="009055D5" w:rsidTr="00A35BE2">
        <w:tc>
          <w:tcPr>
            <w:tcW w:w="543"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2173"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начальная школа</w:t>
            </w:r>
          </w:p>
        </w:tc>
        <w:tc>
          <w:tcPr>
            <w:tcW w:w="258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Школа</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112,9</w:t>
            </w: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117,2</w:t>
            </w: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121,9</w:t>
            </w:r>
          </w:p>
        </w:tc>
      </w:tr>
      <w:tr w:rsidR="009055D5" w:rsidRPr="009055D5" w:rsidTr="00A35BE2">
        <w:tc>
          <w:tcPr>
            <w:tcW w:w="543"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2173"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неполная средняя школа</w:t>
            </w:r>
          </w:p>
        </w:tc>
        <w:tc>
          <w:tcPr>
            <w:tcW w:w="258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Школа</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802,8</w:t>
            </w: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833,3</w:t>
            </w: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866,6</w:t>
            </w:r>
          </w:p>
        </w:tc>
      </w:tr>
      <w:tr w:rsidR="009055D5" w:rsidRPr="009055D5" w:rsidTr="00A35BE2">
        <w:tc>
          <w:tcPr>
            <w:tcW w:w="543"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2173"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Средняя школа</w:t>
            </w:r>
          </w:p>
        </w:tc>
        <w:tc>
          <w:tcPr>
            <w:tcW w:w="258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Школа</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1146,4</w:t>
            </w: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1190,0</w:t>
            </w: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1237,6</w:t>
            </w:r>
          </w:p>
        </w:tc>
      </w:tr>
    </w:tbl>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b/>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b/>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Таблица 7 Нормативы расходов на оказание государственных услуг</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b/>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b/>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b/>
          <w:sz w:val="16"/>
          <w:szCs w:val="16"/>
        </w:rPr>
      </w:pPr>
    </w:p>
    <w:tbl>
      <w:tblPr>
        <w:tblW w:w="9923" w:type="dxa"/>
        <w:tblInd w:w="103" w:type="dxa"/>
        <w:tblLayout w:type="fixed"/>
        <w:tblLook w:val="0000" w:firstRow="0" w:lastRow="0" w:firstColumn="0" w:lastColumn="0" w:noHBand="0" w:noVBand="0"/>
      </w:tblPr>
      <w:tblGrid>
        <w:gridCol w:w="514"/>
        <w:gridCol w:w="2289"/>
        <w:gridCol w:w="2060"/>
        <w:gridCol w:w="1082"/>
        <w:gridCol w:w="1387"/>
        <w:gridCol w:w="1287"/>
        <w:gridCol w:w="1304"/>
      </w:tblGrid>
      <w:tr w:rsidR="009055D5" w:rsidRPr="009055D5" w:rsidTr="00A35BE2">
        <w:trPr>
          <w:cantSplit/>
          <w:trHeight w:val="20"/>
        </w:trPr>
        <w:tc>
          <w:tcPr>
            <w:tcW w:w="514" w:type="dxa"/>
            <w:vMerge w:val="restart"/>
            <w:tcBorders>
              <w:top w:val="single" w:sz="4" w:space="0" w:color="auto"/>
              <w:left w:val="single" w:sz="4" w:space="0" w:color="auto"/>
              <w:bottom w:val="single" w:sz="4" w:space="0" w:color="000000"/>
              <w:right w:val="single" w:sz="4" w:space="0" w:color="auto"/>
            </w:tcBorders>
            <w:shd w:val="clear" w:color="auto" w:fill="auto"/>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п/п</w:t>
            </w:r>
          </w:p>
        </w:tc>
        <w:tc>
          <w:tcPr>
            <w:tcW w:w="2289" w:type="dxa"/>
            <w:vMerge w:val="restart"/>
            <w:tcBorders>
              <w:top w:val="single" w:sz="4" w:space="0" w:color="auto"/>
              <w:left w:val="single" w:sz="4" w:space="0" w:color="auto"/>
              <w:bottom w:val="single" w:sz="4" w:space="0" w:color="000000"/>
              <w:right w:val="single" w:sz="4" w:space="0" w:color="auto"/>
            </w:tcBorders>
            <w:shd w:val="clear" w:color="auto" w:fill="auto"/>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Наименование услуг</w:t>
            </w:r>
          </w:p>
        </w:tc>
        <w:tc>
          <w:tcPr>
            <w:tcW w:w="2060" w:type="dxa"/>
            <w:vMerge w:val="restart"/>
            <w:tcBorders>
              <w:top w:val="single" w:sz="4" w:space="0" w:color="auto"/>
              <w:left w:val="single" w:sz="4" w:space="0" w:color="auto"/>
              <w:bottom w:val="single" w:sz="4" w:space="0" w:color="000000"/>
              <w:right w:val="single" w:sz="4" w:space="0" w:color="auto"/>
            </w:tcBorders>
            <w:shd w:val="clear" w:color="auto" w:fill="auto"/>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Уровень бюджетной системы</w:t>
            </w:r>
          </w:p>
        </w:tc>
        <w:tc>
          <w:tcPr>
            <w:tcW w:w="1082" w:type="dxa"/>
            <w:vMerge w:val="restart"/>
            <w:tcBorders>
              <w:top w:val="single" w:sz="4" w:space="0" w:color="auto"/>
              <w:left w:val="single" w:sz="4" w:space="0" w:color="auto"/>
              <w:bottom w:val="single" w:sz="4" w:space="0" w:color="000000"/>
              <w:right w:val="single" w:sz="4" w:space="0" w:color="auto"/>
            </w:tcBorders>
            <w:shd w:val="clear" w:color="auto" w:fill="auto"/>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Получатели услуг</w:t>
            </w:r>
          </w:p>
        </w:tc>
        <w:tc>
          <w:tcPr>
            <w:tcW w:w="3978" w:type="dxa"/>
            <w:gridSpan w:val="3"/>
            <w:tcBorders>
              <w:top w:val="single" w:sz="4" w:space="0" w:color="auto"/>
              <w:left w:val="nil"/>
              <w:bottom w:val="single" w:sz="4" w:space="0" w:color="auto"/>
              <w:right w:val="single" w:sz="4" w:space="0" w:color="auto"/>
            </w:tcBorders>
            <w:shd w:val="clear" w:color="auto" w:fill="auto"/>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Норматив расходов, рублей</w:t>
            </w:r>
          </w:p>
        </w:tc>
      </w:tr>
      <w:tr w:rsidR="009055D5" w:rsidRPr="009055D5" w:rsidTr="00A35BE2">
        <w:trPr>
          <w:cantSplit/>
          <w:trHeight w:val="20"/>
        </w:trPr>
        <w:tc>
          <w:tcPr>
            <w:tcW w:w="514" w:type="dxa"/>
            <w:vMerge/>
            <w:tcBorders>
              <w:top w:val="single" w:sz="4" w:space="0" w:color="auto"/>
              <w:left w:val="single" w:sz="4" w:space="0" w:color="auto"/>
              <w:bottom w:val="single" w:sz="4" w:space="0" w:color="000000"/>
              <w:right w:val="single" w:sz="4" w:space="0" w:color="auto"/>
            </w:tcBorders>
            <w:vAlign w:val="center"/>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2289" w:type="dxa"/>
            <w:vMerge/>
            <w:tcBorders>
              <w:top w:val="single" w:sz="4" w:space="0" w:color="auto"/>
              <w:left w:val="single" w:sz="4" w:space="0" w:color="auto"/>
              <w:bottom w:val="single" w:sz="4" w:space="0" w:color="000000"/>
              <w:right w:val="single" w:sz="4" w:space="0" w:color="auto"/>
            </w:tcBorders>
            <w:vAlign w:val="center"/>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2060" w:type="dxa"/>
            <w:vMerge/>
            <w:tcBorders>
              <w:top w:val="single" w:sz="4" w:space="0" w:color="auto"/>
              <w:left w:val="single" w:sz="4" w:space="0" w:color="auto"/>
              <w:bottom w:val="single" w:sz="4" w:space="0" w:color="000000"/>
              <w:right w:val="single" w:sz="4" w:space="0" w:color="auto"/>
            </w:tcBorders>
            <w:vAlign w:val="center"/>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1082" w:type="dxa"/>
            <w:vMerge/>
            <w:tcBorders>
              <w:top w:val="single" w:sz="4" w:space="0" w:color="auto"/>
              <w:left w:val="single" w:sz="4" w:space="0" w:color="auto"/>
              <w:bottom w:val="single" w:sz="4" w:space="0" w:color="000000"/>
              <w:right w:val="single" w:sz="4" w:space="0" w:color="auto"/>
            </w:tcBorders>
            <w:vAlign w:val="center"/>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1387" w:type="dxa"/>
            <w:tcBorders>
              <w:top w:val="nil"/>
              <w:left w:val="nil"/>
              <w:bottom w:val="single" w:sz="4" w:space="0" w:color="auto"/>
              <w:right w:val="single" w:sz="4" w:space="0" w:color="auto"/>
            </w:tcBorders>
            <w:shd w:val="clear" w:color="auto" w:fill="auto"/>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Очередной финансовый год</w:t>
            </w:r>
          </w:p>
        </w:tc>
        <w:tc>
          <w:tcPr>
            <w:tcW w:w="1287" w:type="dxa"/>
            <w:tcBorders>
              <w:top w:val="nil"/>
              <w:left w:val="nil"/>
              <w:bottom w:val="single" w:sz="4" w:space="0" w:color="auto"/>
              <w:right w:val="single" w:sz="4" w:space="0" w:color="auto"/>
            </w:tcBorders>
            <w:shd w:val="clear" w:color="auto" w:fill="auto"/>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Первый год планового периода</w:t>
            </w:r>
          </w:p>
        </w:tc>
        <w:tc>
          <w:tcPr>
            <w:tcW w:w="1304" w:type="dxa"/>
            <w:tcBorders>
              <w:top w:val="nil"/>
              <w:left w:val="nil"/>
              <w:bottom w:val="single" w:sz="4" w:space="0" w:color="auto"/>
              <w:right w:val="single" w:sz="4" w:space="0" w:color="auto"/>
            </w:tcBorders>
            <w:shd w:val="clear" w:color="auto" w:fill="auto"/>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Второй год планового периода</w:t>
            </w:r>
          </w:p>
        </w:tc>
      </w:tr>
      <w:tr w:rsidR="009055D5" w:rsidRPr="009055D5" w:rsidTr="00A35BE2">
        <w:trPr>
          <w:cantSplit/>
          <w:trHeight w:val="20"/>
        </w:trPr>
        <w:tc>
          <w:tcPr>
            <w:tcW w:w="514" w:type="dxa"/>
            <w:vMerge/>
            <w:tcBorders>
              <w:top w:val="single" w:sz="4" w:space="0" w:color="auto"/>
              <w:left w:val="single" w:sz="4" w:space="0" w:color="auto"/>
              <w:bottom w:val="single" w:sz="4" w:space="0" w:color="000000"/>
              <w:right w:val="single" w:sz="4" w:space="0" w:color="auto"/>
            </w:tcBorders>
            <w:vAlign w:val="center"/>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2289" w:type="dxa"/>
            <w:vMerge/>
            <w:tcBorders>
              <w:top w:val="single" w:sz="4" w:space="0" w:color="auto"/>
              <w:left w:val="single" w:sz="4" w:space="0" w:color="auto"/>
              <w:bottom w:val="single" w:sz="4" w:space="0" w:color="000000"/>
              <w:right w:val="single" w:sz="4" w:space="0" w:color="auto"/>
            </w:tcBorders>
            <w:vAlign w:val="center"/>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2060" w:type="dxa"/>
            <w:vMerge/>
            <w:tcBorders>
              <w:top w:val="single" w:sz="4" w:space="0" w:color="auto"/>
              <w:left w:val="single" w:sz="4" w:space="0" w:color="auto"/>
              <w:bottom w:val="single" w:sz="4" w:space="0" w:color="000000"/>
              <w:right w:val="single" w:sz="4" w:space="0" w:color="auto"/>
            </w:tcBorders>
            <w:vAlign w:val="center"/>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1082" w:type="dxa"/>
            <w:vMerge/>
            <w:tcBorders>
              <w:top w:val="single" w:sz="4" w:space="0" w:color="auto"/>
              <w:left w:val="single" w:sz="4" w:space="0" w:color="auto"/>
              <w:bottom w:val="single" w:sz="4" w:space="0" w:color="000000"/>
              <w:right w:val="single" w:sz="4" w:space="0" w:color="auto"/>
            </w:tcBorders>
            <w:vAlign w:val="center"/>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1387"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2020 год</w:t>
            </w:r>
          </w:p>
        </w:tc>
        <w:tc>
          <w:tcPr>
            <w:tcW w:w="1287"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2021 год</w:t>
            </w:r>
          </w:p>
        </w:tc>
        <w:tc>
          <w:tcPr>
            <w:tcW w:w="1304"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2022 год</w:t>
            </w:r>
          </w:p>
        </w:tc>
      </w:tr>
    </w:tbl>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bl>
      <w:tblPr>
        <w:tblW w:w="9906" w:type="dxa"/>
        <w:tblInd w:w="113" w:type="dxa"/>
        <w:tblLook w:val="04A0" w:firstRow="1" w:lastRow="0" w:firstColumn="1" w:lastColumn="0" w:noHBand="0" w:noVBand="1"/>
      </w:tblPr>
      <w:tblGrid>
        <w:gridCol w:w="499"/>
        <w:gridCol w:w="2296"/>
        <w:gridCol w:w="2062"/>
        <w:gridCol w:w="1092"/>
        <w:gridCol w:w="1367"/>
        <w:gridCol w:w="1300"/>
        <w:gridCol w:w="1290"/>
      </w:tblGrid>
      <w:tr w:rsidR="009055D5" w:rsidRPr="009055D5" w:rsidTr="00A35BE2">
        <w:trPr>
          <w:cantSplit/>
          <w:trHeight w:val="20"/>
          <w:tblHeader/>
        </w:trPr>
        <w:tc>
          <w:tcPr>
            <w:tcW w:w="499" w:type="dxa"/>
            <w:tcBorders>
              <w:top w:val="single" w:sz="4" w:space="0" w:color="auto"/>
              <w:left w:val="single" w:sz="4" w:space="0" w:color="auto"/>
              <w:bottom w:val="single" w:sz="4" w:space="0" w:color="auto"/>
              <w:right w:val="single" w:sz="4" w:space="0" w:color="auto"/>
            </w:tcBorders>
            <w:shd w:val="clear" w:color="auto" w:fill="auto"/>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1</w:t>
            </w:r>
          </w:p>
        </w:tc>
        <w:tc>
          <w:tcPr>
            <w:tcW w:w="2296" w:type="dxa"/>
            <w:tcBorders>
              <w:top w:val="single" w:sz="4" w:space="0" w:color="auto"/>
              <w:left w:val="nil"/>
              <w:bottom w:val="single" w:sz="4" w:space="0" w:color="auto"/>
              <w:right w:val="single" w:sz="4" w:space="0" w:color="auto"/>
            </w:tcBorders>
            <w:shd w:val="clear" w:color="auto" w:fill="auto"/>
            <w:vAlign w:val="bottom"/>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2</w:t>
            </w:r>
          </w:p>
        </w:tc>
        <w:tc>
          <w:tcPr>
            <w:tcW w:w="2062" w:type="dxa"/>
            <w:tcBorders>
              <w:top w:val="single" w:sz="4" w:space="0" w:color="auto"/>
              <w:left w:val="nil"/>
              <w:bottom w:val="single" w:sz="4" w:space="0" w:color="auto"/>
              <w:right w:val="single" w:sz="4" w:space="0" w:color="auto"/>
            </w:tcBorders>
            <w:shd w:val="clear" w:color="auto" w:fill="auto"/>
            <w:vAlign w:val="bottom"/>
          </w:tcPr>
          <w:p w:rsidR="009055D5" w:rsidRPr="009055D5" w:rsidRDefault="009055D5" w:rsidP="009055D5">
            <w:pPr>
              <w:widowControl w:val="0"/>
              <w:autoSpaceDE w:val="0"/>
              <w:autoSpaceDN w:val="0"/>
              <w:adjustRightInd w:val="0"/>
              <w:spacing w:after="0" w:line="240" w:lineRule="auto"/>
              <w:ind w:left="-73" w:right="-66" w:firstLine="720"/>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3</w:t>
            </w:r>
          </w:p>
        </w:tc>
        <w:tc>
          <w:tcPr>
            <w:tcW w:w="1092" w:type="dxa"/>
            <w:tcBorders>
              <w:top w:val="single" w:sz="4" w:space="0" w:color="auto"/>
              <w:left w:val="nil"/>
              <w:bottom w:val="single" w:sz="4" w:space="0" w:color="auto"/>
              <w:right w:val="single" w:sz="4" w:space="0" w:color="auto"/>
            </w:tcBorders>
            <w:shd w:val="clear" w:color="auto" w:fill="auto"/>
            <w:vAlign w:val="bottom"/>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4</w:t>
            </w:r>
          </w:p>
        </w:tc>
        <w:tc>
          <w:tcPr>
            <w:tcW w:w="1367" w:type="dxa"/>
            <w:tcBorders>
              <w:top w:val="single" w:sz="4" w:space="0" w:color="auto"/>
              <w:left w:val="nil"/>
              <w:bottom w:val="single" w:sz="4" w:space="0" w:color="auto"/>
              <w:right w:val="single" w:sz="4" w:space="0" w:color="auto"/>
            </w:tcBorders>
            <w:shd w:val="clear" w:color="auto" w:fill="auto"/>
            <w:vAlign w:val="bottom"/>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5</w:t>
            </w:r>
          </w:p>
        </w:tc>
        <w:tc>
          <w:tcPr>
            <w:tcW w:w="1300" w:type="dxa"/>
            <w:tcBorders>
              <w:top w:val="single" w:sz="4" w:space="0" w:color="auto"/>
              <w:left w:val="nil"/>
              <w:bottom w:val="single" w:sz="4" w:space="0" w:color="auto"/>
              <w:right w:val="single" w:sz="4" w:space="0" w:color="auto"/>
            </w:tcBorders>
            <w:shd w:val="clear" w:color="auto" w:fill="auto"/>
            <w:noWrap/>
            <w:vAlign w:val="bottom"/>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6</w:t>
            </w:r>
          </w:p>
        </w:tc>
        <w:tc>
          <w:tcPr>
            <w:tcW w:w="1290" w:type="dxa"/>
            <w:tcBorders>
              <w:top w:val="single" w:sz="4" w:space="0" w:color="auto"/>
              <w:left w:val="nil"/>
              <w:bottom w:val="single" w:sz="4" w:space="0" w:color="auto"/>
              <w:right w:val="single" w:sz="4" w:space="0" w:color="auto"/>
            </w:tcBorders>
            <w:shd w:val="clear" w:color="auto" w:fill="auto"/>
            <w:noWrap/>
            <w:vAlign w:val="bottom"/>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7</w:t>
            </w:r>
          </w:p>
        </w:tc>
      </w:tr>
      <w:tr w:rsidR="009055D5" w:rsidRPr="009055D5" w:rsidTr="00A35BE2">
        <w:trPr>
          <w:cantSplit/>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w:t>
            </w:r>
          </w:p>
        </w:tc>
        <w:tc>
          <w:tcPr>
            <w:tcW w:w="2296" w:type="dxa"/>
            <w:tcBorders>
              <w:top w:val="single" w:sz="4" w:space="0" w:color="auto"/>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Услуги в области физической культуры и спорта</w:t>
            </w:r>
          </w:p>
        </w:tc>
        <w:tc>
          <w:tcPr>
            <w:tcW w:w="2062" w:type="dxa"/>
            <w:tcBorders>
              <w:top w:val="single" w:sz="4" w:space="0" w:color="auto"/>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Бюджеты муниципальных районов (городского округа)</w:t>
            </w:r>
          </w:p>
        </w:tc>
        <w:tc>
          <w:tcPr>
            <w:tcW w:w="1092" w:type="dxa"/>
            <w:tcBorders>
              <w:top w:val="single" w:sz="4" w:space="0" w:color="auto"/>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житель</w:t>
            </w:r>
          </w:p>
        </w:tc>
        <w:tc>
          <w:tcPr>
            <w:tcW w:w="1367" w:type="dxa"/>
            <w:tcBorders>
              <w:top w:val="single" w:sz="4" w:space="0" w:color="auto"/>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8,74</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9,07</w:t>
            </w:r>
          </w:p>
        </w:tc>
        <w:tc>
          <w:tcPr>
            <w:tcW w:w="1290" w:type="dxa"/>
            <w:tcBorders>
              <w:top w:val="single" w:sz="4" w:space="0" w:color="auto"/>
              <w:left w:val="nil"/>
              <w:bottom w:val="single" w:sz="4" w:space="0" w:color="auto"/>
              <w:right w:val="single" w:sz="4" w:space="0" w:color="auto"/>
            </w:tcBorders>
            <w:shd w:val="clear" w:color="auto" w:fill="auto"/>
            <w:noWrap/>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9,43</w:t>
            </w:r>
          </w:p>
        </w:tc>
      </w:tr>
      <w:tr w:rsidR="009055D5" w:rsidRPr="009055D5" w:rsidTr="00A35BE2">
        <w:trPr>
          <w:cantSplit/>
          <w:trHeight w:val="20"/>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w:t>
            </w:r>
          </w:p>
        </w:tc>
        <w:tc>
          <w:tcPr>
            <w:tcW w:w="2296"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Услуги в области молодежной политики</w:t>
            </w:r>
          </w:p>
        </w:tc>
        <w:tc>
          <w:tcPr>
            <w:tcW w:w="2062"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Бюджеты муниципальных районов</w:t>
            </w:r>
          </w:p>
        </w:tc>
        <w:tc>
          <w:tcPr>
            <w:tcW w:w="1092"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житель</w:t>
            </w:r>
          </w:p>
        </w:tc>
        <w:tc>
          <w:tcPr>
            <w:tcW w:w="1367"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3,8</w:t>
            </w:r>
          </w:p>
        </w:tc>
        <w:tc>
          <w:tcPr>
            <w:tcW w:w="1300"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3,94</w:t>
            </w:r>
          </w:p>
        </w:tc>
        <w:tc>
          <w:tcPr>
            <w:tcW w:w="1290"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4,10</w:t>
            </w:r>
          </w:p>
        </w:tc>
      </w:tr>
      <w:tr w:rsidR="009055D5" w:rsidRPr="009055D5" w:rsidTr="00A35BE2">
        <w:trPr>
          <w:cantSplit/>
          <w:trHeight w:val="20"/>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lastRenderedPageBreak/>
              <w:t>7</w:t>
            </w:r>
          </w:p>
        </w:tc>
        <w:tc>
          <w:tcPr>
            <w:tcW w:w="2296"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Организация отдыха детей в каникулярное время</w:t>
            </w:r>
          </w:p>
        </w:tc>
        <w:tc>
          <w:tcPr>
            <w:tcW w:w="2062"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xml:space="preserve">Бюджеты муниципальных районов </w:t>
            </w:r>
          </w:p>
        </w:tc>
        <w:tc>
          <w:tcPr>
            <w:tcW w:w="1092"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житель в возрасте от 6 до 17 лет</w:t>
            </w:r>
          </w:p>
        </w:tc>
        <w:tc>
          <w:tcPr>
            <w:tcW w:w="1367"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40,52</w:t>
            </w:r>
          </w:p>
        </w:tc>
        <w:tc>
          <w:tcPr>
            <w:tcW w:w="1300"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42,06</w:t>
            </w:r>
          </w:p>
        </w:tc>
        <w:tc>
          <w:tcPr>
            <w:tcW w:w="1290"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43,74</w:t>
            </w:r>
          </w:p>
        </w:tc>
      </w:tr>
      <w:tr w:rsidR="009055D5" w:rsidRPr="009055D5" w:rsidTr="00A35BE2">
        <w:trPr>
          <w:cantSplit/>
          <w:trHeight w:val="20"/>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9</w:t>
            </w:r>
          </w:p>
        </w:tc>
        <w:tc>
          <w:tcPr>
            <w:tcW w:w="2296"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Благоустройство территории</w:t>
            </w:r>
          </w:p>
        </w:tc>
        <w:tc>
          <w:tcPr>
            <w:tcW w:w="2062"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Административные центры муниципальных районов</w:t>
            </w:r>
          </w:p>
        </w:tc>
        <w:tc>
          <w:tcPr>
            <w:tcW w:w="1092"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житель</w:t>
            </w:r>
          </w:p>
        </w:tc>
        <w:tc>
          <w:tcPr>
            <w:tcW w:w="1367"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810,32</w:t>
            </w:r>
          </w:p>
        </w:tc>
        <w:tc>
          <w:tcPr>
            <w:tcW w:w="1300"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841,11</w:t>
            </w:r>
          </w:p>
        </w:tc>
        <w:tc>
          <w:tcPr>
            <w:tcW w:w="1290"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874,75</w:t>
            </w:r>
          </w:p>
        </w:tc>
      </w:tr>
      <w:tr w:rsidR="009055D5" w:rsidRPr="009055D5" w:rsidTr="00A35BE2">
        <w:trPr>
          <w:cantSplit/>
          <w:trHeight w:val="20"/>
        </w:trPr>
        <w:tc>
          <w:tcPr>
            <w:tcW w:w="499" w:type="dxa"/>
            <w:tcBorders>
              <w:top w:val="nil"/>
              <w:left w:val="single" w:sz="4" w:space="0" w:color="auto"/>
              <w:bottom w:val="single" w:sz="4" w:space="0" w:color="auto"/>
              <w:right w:val="single" w:sz="4" w:space="0" w:color="auto"/>
            </w:tcBorders>
            <w:shd w:val="clear" w:color="auto" w:fill="auto"/>
            <w:vAlign w:val="center"/>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0</w:t>
            </w:r>
          </w:p>
        </w:tc>
        <w:tc>
          <w:tcPr>
            <w:tcW w:w="2296"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Благоустройство территории</w:t>
            </w:r>
          </w:p>
        </w:tc>
        <w:tc>
          <w:tcPr>
            <w:tcW w:w="2062"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Городских и сельских поселений, за исключением административных центров муниципальных районов</w:t>
            </w:r>
          </w:p>
        </w:tc>
        <w:tc>
          <w:tcPr>
            <w:tcW w:w="1092"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житель</w:t>
            </w:r>
          </w:p>
        </w:tc>
        <w:tc>
          <w:tcPr>
            <w:tcW w:w="1367" w:type="dxa"/>
            <w:tcBorders>
              <w:top w:val="nil"/>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344,39</w:t>
            </w:r>
          </w:p>
        </w:tc>
        <w:tc>
          <w:tcPr>
            <w:tcW w:w="1300"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357,48</w:t>
            </w:r>
          </w:p>
        </w:tc>
        <w:tc>
          <w:tcPr>
            <w:tcW w:w="1290"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371,78</w:t>
            </w:r>
          </w:p>
        </w:tc>
      </w:tr>
    </w:tbl>
    <w:p w:rsidR="009055D5" w:rsidRPr="009055D5" w:rsidRDefault="009055D5" w:rsidP="009055D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bookmarkStart w:id="63" w:name="sub_1025"/>
      <w:r w:rsidRPr="009055D5">
        <w:rPr>
          <w:rFonts w:ascii="Times New Roman" w:eastAsia="Times New Roman" w:hAnsi="Times New Roman" w:cs="Times New Roman"/>
          <w:b/>
          <w:bCs/>
          <w:sz w:val="16"/>
          <w:szCs w:val="16"/>
        </w:rPr>
        <w:t>Таблица 8. Нормативы расходов на командировочные выплаты должностным лицам и муниципальным служащим органов местного самоуправления*</w:t>
      </w:r>
    </w:p>
    <w:bookmarkEnd w:id="63"/>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
        <w:gridCol w:w="4617"/>
        <w:gridCol w:w="1494"/>
        <w:gridCol w:w="1630"/>
        <w:gridCol w:w="1630"/>
      </w:tblGrid>
      <w:tr w:rsidR="009055D5" w:rsidRPr="009055D5" w:rsidTr="00A35BE2">
        <w:tc>
          <w:tcPr>
            <w:tcW w:w="543" w:type="dxa"/>
            <w:vMerge w:val="restart"/>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N</w:t>
            </w:r>
            <w:r w:rsidRPr="009055D5">
              <w:rPr>
                <w:rFonts w:ascii="Times New Roman" w:eastAsia="Times New Roman" w:hAnsi="Times New Roman" w:cs="Times New Roman"/>
                <w:sz w:val="16"/>
                <w:szCs w:val="16"/>
              </w:rPr>
              <w:br/>
              <w:t>п/п</w:t>
            </w:r>
          </w:p>
        </w:tc>
        <w:tc>
          <w:tcPr>
            <w:tcW w:w="4617" w:type="dxa"/>
            <w:vMerge w:val="restart"/>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Получатели услуг</w:t>
            </w:r>
          </w:p>
        </w:tc>
        <w:tc>
          <w:tcPr>
            <w:tcW w:w="4754" w:type="dxa"/>
            <w:gridSpan w:val="3"/>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Норма расходов на одну единицу должностного лица и муниципального служащего, рублей</w:t>
            </w:r>
          </w:p>
        </w:tc>
      </w:tr>
      <w:tr w:rsidR="009055D5" w:rsidRPr="009055D5" w:rsidTr="00A35BE2">
        <w:tc>
          <w:tcPr>
            <w:tcW w:w="543"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4617"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Очередной финансовый год</w:t>
            </w: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Первый год планового периода</w:t>
            </w:r>
          </w:p>
        </w:tc>
        <w:tc>
          <w:tcPr>
            <w:tcW w:w="1630"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Второй год планового периода</w:t>
            </w:r>
          </w:p>
        </w:tc>
      </w:tr>
      <w:tr w:rsidR="009055D5" w:rsidRPr="009055D5" w:rsidTr="00A35BE2">
        <w:tc>
          <w:tcPr>
            <w:tcW w:w="543"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4617"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2020 год</w:t>
            </w: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2021 год</w:t>
            </w:r>
          </w:p>
        </w:tc>
        <w:tc>
          <w:tcPr>
            <w:tcW w:w="1630"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2022 год</w:t>
            </w:r>
          </w:p>
        </w:tc>
      </w:tr>
      <w:tr w:rsidR="009055D5" w:rsidRPr="009055D5" w:rsidTr="00A35BE2">
        <w:tc>
          <w:tcPr>
            <w:tcW w:w="543"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w:t>
            </w:r>
          </w:p>
        </w:tc>
        <w:tc>
          <w:tcPr>
            <w:tcW w:w="4617"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Для должностных лиц и муниципальных служащих муниципального района</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1260,6</w:t>
            </w: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1308,5</w:t>
            </w:r>
          </w:p>
        </w:tc>
        <w:tc>
          <w:tcPr>
            <w:tcW w:w="1630"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1360,84</w:t>
            </w:r>
          </w:p>
        </w:tc>
      </w:tr>
      <w:tr w:rsidR="009055D5" w:rsidRPr="009055D5" w:rsidTr="00A35BE2">
        <w:tc>
          <w:tcPr>
            <w:tcW w:w="543"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w:t>
            </w:r>
          </w:p>
        </w:tc>
        <w:tc>
          <w:tcPr>
            <w:tcW w:w="4617"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Для должностных лиц и муниципальных служащих поселений</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727,9</w:t>
            </w: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755,6</w:t>
            </w:r>
          </w:p>
        </w:tc>
        <w:tc>
          <w:tcPr>
            <w:tcW w:w="1630"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785,82</w:t>
            </w:r>
          </w:p>
        </w:tc>
      </w:tr>
    </w:tbl>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Из общей суммы командировочных расходов 20% планируется на выплату суточных при служебных командировках, 40% на оплату проезда при служебных командировках, 40% на оплату найма жилых помещений при служебных командировках</w:t>
      </w:r>
    </w:p>
    <w:p w:rsidR="009055D5" w:rsidRPr="009055D5" w:rsidRDefault="009055D5" w:rsidP="009055D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r w:rsidRPr="009055D5">
        <w:rPr>
          <w:rFonts w:ascii="Times New Roman" w:eastAsia="Times New Roman" w:hAnsi="Times New Roman" w:cs="Times New Roman"/>
          <w:b/>
          <w:bCs/>
          <w:sz w:val="16"/>
          <w:szCs w:val="16"/>
        </w:rPr>
        <w:t>Таблица 9. Нормативы расходов на санаторно-курортное лечение (включая проезд и отчисления во внебюджетные фонды) Главы муниципального района</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
        <w:gridCol w:w="4889"/>
        <w:gridCol w:w="1494"/>
        <w:gridCol w:w="1494"/>
        <w:gridCol w:w="1494"/>
      </w:tblGrid>
      <w:tr w:rsidR="009055D5" w:rsidRPr="009055D5" w:rsidTr="00A35BE2">
        <w:tc>
          <w:tcPr>
            <w:tcW w:w="543" w:type="dxa"/>
            <w:vMerge w:val="restart"/>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N</w:t>
            </w:r>
            <w:r w:rsidRPr="009055D5">
              <w:rPr>
                <w:rFonts w:ascii="Times New Roman" w:eastAsia="Times New Roman" w:hAnsi="Times New Roman" w:cs="Times New Roman"/>
                <w:sz w:val="16"/>
                <w:szCs w:val="16"/>
              </w:rPr>
              <w:br/>
              <w:t>п/п</w:t>
            </w:r>
          </w:p>
        </w:tc>
        <w:tc>
          <w:tcPr>
            <w:tcW w:w="4889" w:type="dxa"/>
            <w:vMerge w:val="restart"/>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Наименование показателя</w:t>
            </w:r>
          </w:p>
        </w:tc>
        <w:tc>
          <w:tcPr>
            <w:tcW w:w="4482" w:type="dxa"/>
            <w:gridSpan w:val="3"/>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Норматив расходов, тыс. рублей в год</w:t>
            </w:r>
          </w:p>
        </w:tc>
      </w:tr>
      <w:tr w:rsidR="009055D5" w:rsidRPr="009055D5" w:rsidTr="00A35BE2">
        <w:tc>
          <w:tcPr>
            <w:tcW w:w="543"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4889"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Очередной финансовый год</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Первый год планового периода</w:t>
            </w: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Второй год планового периода</w:t>
            </w:r>
          </w:p>
        </w:tc>
      </w:tr>
      <w:tr w:rsidR="009055D5" w:rsidRPr="009055D5" w:rsidTr="00A35BE2">
        <w:tc>
          <w:tcPr>
            <w:tcW w:w="543"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4889"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2020 год</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2021 год</w:t>
            </w: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2022 год</w:t>
            </w:r>
          </w:p>
        </w:tc>
      </w:tr>
      <w:tr w:rsidR="009055D5" w:rsidRPr="009055D5" w:rsidTr="00A35BE2">
        <w:tc>
          <w:tcPr>
            <w:tcW w:w="543"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w:t>
            </w:r>
          </w:p>
        </w:tc>
        <w:tc>
          <w:tcPr>
            <w:tcW w:w="4889"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Норматив расходов на санаторно-курортное лечение (включая проезд и отчисления во внебюджетные фонды) Главы муниципального района</w:t>
            </w:r>
          </w:p>
        </w:tc>
        <w:tc>
          <w:tcPr>
            <w:tcW w:w="1494" w:type="dxa"/>
            <w:tcBorders>
              <w:top w:val="single" w:sz="4" w:space="0" w:color="auto"/>
              <w:left w:val="single" w:sz="4" w:space="0" w:color="auto"/>
              <w:bottom w:val="single" w:sz="4" w:space="0" w:color="auto"/>
              <w:right w:val="single" w:sz="4" w:space="0" w:color="auto"/>
            </w:tcBorders>
            <w:vAlign w:val="bottom"/>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88,8</w:t>
            </w:r>
          </w:p>
        </w:tc>
        <w:tc>
          <w:tcPr>
            <w:tcW w:w="1494" w:type="dxa"/>
            <w:tcBorders>
              <w:top w:val="single" w:sz="4" w:space="0" w:color="auto"/>
              <w:left w:val="single" w:sz="4" w:space="0" w:color="auto"/>
              <w:bottom w:val="single" w:sz="4" w:space="0" w:color="auto"/>
              <w:right w:val="single" w:sz="4" w:space="0" w:color="auto"/>
            </w:tcBorders>
            <w:vAlign w:val="bottom"/>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88,8</w:t>
            </w:r>
          </w:p>
        </w:tc>
        <w:tc>
          <w:tcPr>
            <w:tcW w:w="1494" w:type="dxa"/>
            <w:tcBorders>
              <w:top w:val="single" w:sz="4" w:space="0" w:color="auto"/>
              <w:left w:val="single" w:sz="4" w:space="0" w:color="auto"/>
              <w:bottom w:val="single" w:sz="4" w:space="0" w:color="auto"/>
            </w:tcBorders>
            <w:vAlign w:val="bottom"/>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88,8</w:t>
            </w:r>
          </w:p>
        </w:tc>
      </w:tr>
    </w:tbl>
    <w:p w:rsidR="009055D5" w:rsidRPr="009055D5" w:rsidRDefault="009055D5" w:rsidP="009055D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r w:rsidRPr="009055D5">
        <w:rPr>
          <w:rFonts w:ascii="Times New Roman" w:eastAsia="Times New Roman" w:hAnsi="Times New Roman" w:cs="Times New Roman"/>
          <w:b/>
          <w:bCs/>
          <w:sz w:val="16"/>
          <w:szCs w:val="16"/>
        </w:rPr>
        <w:t>Таблица 10. Нормативы расходов на оплату услуг связи должностных лиц и муниципальных служащих органов местного самоуправления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
        <w:gridCol w:w="4702"/>
        <w:gridCol w:w="1559"/>
        <w:gridCol w:w="1418"/>
        <w:gridCol w:w="1692"/>
      </w:tblGrid>
      <w:tr w:rsidR="009055D5" w:rsidRPr="009055D5" w:rsidTr="00A35BE2">
        <w:tc>
          <w:tcPr>
            <w:tcW w:w="543" w:type="dxa"/>
            <w:vMerge w:val="restart"/>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N</w:t>
            </w:r>
            <w:r w:rsidRPr="009055D5">
              <w:rPr>
                <w:rFonts w:ascii="Times New Roman" w:eastAsia="Times New Roman" w:hAnsi="Times New Roman" w:cs="Times New Roman"/>
                <w:sz w:val="16"/>
                <w:szCs w:val="16"/>
              </w:rPr>
              <w:br/>
              <w:t>п/п</w:t>
            </w:r>
          </w:p>
        </w:tc>
        <w:tc>
          <w:tcPr>
            <w:tcW w:w="4702" w:type="dxa"/>
            <w:vMerge w:val="restart"/>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Получатели услуг</w:t>
            </w:r>
          </w:p>
        </w:tc>
        <w:tc>
          <w:tcPr>
            <w:tcW w:w="4669" w:type="dxa"/>
            <w:gridSpan w:val="3"/>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Норматив расходов на одну единицу должностного лица и муниципального служащего, рублей в год</w:t>
            </w:r>
          </w:p>
        </w:tc>
      </w:tr>
      <w:tr w:rsidR="009055D5" w:rsidRPr="009055D5" w:rsidTr="00A35BE2">
        <w:tc>
          <w:tcPr>
            <w:tcW w:w="543"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4702"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Очередной финансовый год</w:t>
            </w:r>
          </w:p>
        </w:tc>
        <w:tc>
          <w:tcPr>
            <w:tcW w:w="1418"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Первый год планового периода</w:t>
            </w:r>
          </w:p>
        </w:tc>
        <w:tc>
          <w:tcPr>
            <w:tcW w:w="1692"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Второй год планового периода</w:t>
            </w:r>
          </w:p>
        </w:tc>
      </w:tr>
      <w:tr w:rsidR="009055D5" w:rsidRPr="009055D5" w:rsidTr="00A35BE2">
        <w:tc>
          <w:tcPr>
            <w:tcW w:w="543"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4702"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559"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2020 год</w:t>
            </w:r>
          </w:p>
        </w:tc>
        <w:tc>
          <w:tcPr>
            <w:tcW w:w="1418"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2021 год</w:t>
            </w:r>
          </w:p>
        </w:tc>
        <w:tc>
          <w:tcPr>
            <w:tcW w:w="1692"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2022 год</w:t>
            </w:r>
          </w:p>
        </w:tc>
      </w:tr>
      <w:tr w:rsidR="009055D5" w:rsidRPr="009055D5" w:rsidTr="00A35BE2">
        <w:tc>
          <w:tcPr>
            <w:tcW w:w="543"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w:t>
            </w:r>
          </w:p>
        </w:tc>
        <w:tc>
          <w:tcPr>
            <w:tcW w:w="4702"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Для должностных лиц и муниципальных служащих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7279,10</w:t>
            </w:r>
          </w:p>
        </w:tc>
        <w:tc>
          <w:tcPr>
            <w:tcW w:w="1418"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7555,7</w:t>
            </w:r>
          </w:p>
        </w:tc>
        <w:tc>
          <w:tcPr>
            <w:tcW w:w="1692"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7857,93</w:t>
            </w:r>
          </w:p>
        </w:tc>
      </w:tr>
      <w:tr w:rsidR="009055D5" w:rsidRPr="009055D5" w:rsidTr="00A35BE2">
        <w:tc>
          <w:tcPr>
            <w:tcW w:w="543"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w:t>
            </w:r>
          </w:p>
        </w:tc>
        <w:tc>
          <w:tcPr>
            <w:tcW w:w="4702"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Для должностных лиц и муниципальных служащих поселений</w:t>
            </w:r>
          </w:p>
        </w:tc>
        <w:tc>
          <w:tcPr>
            <w:tcW w:w="1559"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3729,2</w:t>
            </w:r>
          </w:p>
        </w:tc>
        <w:tc>
          <w:tcPr>
            <w:tcW w:w="1418"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3870,9</w:t>
            </w:r>
          </w:p>
        </w:tc>
        <w:tc>
          <w:tcPr>
            <w:tcW w:w="1692"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4025,74</w:t>
            </w:r>
          </w:p>
        </w:tc>
      </w:tr>
    </w:tbl>
    <w:p w:rsidR="009055D5" w:rsidRPr="009055D5" w:rsidRDefault="009055D5" w:rsidP="009055D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r w:rsidRPr="009055D5">
        <w:rPr>
          <w:rFonts w:ascii="Times New Roman" w:eastAsia="Times New Roman" w:hAnsi="Times New Roman" w:cs="Times New Roman"/>
          <w:b/>
          <w:bCs/>
          <w:sz w:val="16"/>
          <w:szCs w:val="16"/>
        </w:rPr>
        <w:t>«Таблица 11. Нормативы расходов на осуществление текущего ремонта и технического обслуживания автомобильного транспорта, обслуживающего администрацию муниципального района *</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
        <w:gridCol w:w="4753"/>
        <w:gridCol w:w="1494"/>
        <w:gridCol w:w="1630"/>
        <w:gridCol w:w="1494"/>
      </w:tblGrid>
      <w:tr w:rsidR="009055D5" w:rsidRPr="009055D5" w:rsidTr="00A35BE2">
        <w:tc>
          <w:tcPr>
            <w:tcW w:w="543" w:type="dxa"/>
            <w:vMerge w:val="restart"/>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N</w:t>
            </w:r>
            <w:r w:rsidRPr="009055D5">
              <w:rPr>
                <w:rFonts w:ascii="Times New Roman" w:eastAsia="Times New Roman" w:hAnsi="Times New Roman" w:cs="Times New Roman"/>
                <w:sz w:val="16"/>
                <w:szCs w:val="16"/>
              </w:rPr>
              <w:br/>
              <w:t>п/п</w:t>
            </w:r>
          </w:p>
        </w:tc>
        <w:tc>
          <w:tcPr>
            <w:tcW w:w="4753" w:type="dxa"/>
            <w:vMerge w:val="restart"/>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Наименование показателя</w:t>
            </w:r>
          </w:p>
        </w:tc>
        <w:tc>
          <w:tcPr>
            <w:tcW w:w="4618" w:type="dxa"/>
            <w:gridSpan w:val="3"/>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Норматив расходов на единицу производственного показателя, рублей</w:t>
            </w:r>
          </w:p>
        </w:tc>
      </w:tr>
      <w:tr w:rsidR="009055D5" w:rsidRPr="009055D5" w:rsidTr="00A35BE2">
        <w:tc>
          <w:tcPr>
            <w:tcW w:w="543"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4753"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Очередной финансовый год</w:t>
            </w:r>
          </w:p>
        </w:tc>
        <w:tc>
          <w:tcPr>
            <w:tcW w:w="1630" w:type="dxa"/>
            <w:tcBorders>
              <w:top w:val="nil"/>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Первый год планового периода</w:t>
            </w:r>
          </w:p>
        </w:tc>
        <w:tc>
          <w:tcPr>
            <w:tcW w:w="1494" w:type="dxa"/>
            <w:tcBorders>
              <w:top w:val="nil"/>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Второй год планового периода</w:t>
            </w:r>
          </w:p>
        </w:tc>
      </w:tr>
      <w:tr w:rsidR="009055D5" w:rsidRPr="009055D5" w:rsidTr="00A35BE2">
        <w:tc>
          <w:tcPr>
            <w:tcW w:w="543"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4753"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2020 год</w:t>
            </w: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2021 год</w:t>
            </w: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2022 год</w:t>
            </w:r>
          </w:p>
        </w:tc>
      </w:tr>
      <w:tr w:rsidR="009055D5" w:rsidRPr="009055D5" w:rsidTr="00A35BE2">
        <w:tc>
          <w:tcPr>
            <w:tcW w:w="543"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w:t>
            </w:r>
          </w:p>
        </w:tc>
        <w:tc>
          <w:tcPr>
            <w:tcW w:w="4753"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Норматив расходов на осуществление текущего ремонта и технического облуживания автомобильного транспорта, обслуживающего администрацию района</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3913,7</w:t>
            </w:r>
          </w:p>
        </w:tc>
        <w:tc>
          <w:tcPr>
            <w:tcW w:w="1630"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4062,4</w:t>
            </w: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4224,9</w:t>
            </w:r>
          </w:p>
        </w:tc>
      </w:tr>
    </w:tbl>
    <w:p w:rsidR="009055D5" w:rsidRPr="009055D5" w:rsidRDefault="009055D5" w:rsidP="009055D5">
      <w:pPr>
        <w:widowControl w:val="0"/>
        <w:autoSpaceDE w:val="0"/>
        <w:autoSpaceDN w:val="0"/>
        <w:adjustRightInd w:val="0"/>
        <w:spacing w:after="0" w:line="247" w:lineRule="auto"/>
        <w:ind w:firstLine="720"/>
        <w:contextualSpacing/>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7" w:lineRule="auto"/>
        <w:ind w:firstLine="720"/>
        <w:contextualSpacing/>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xml:space="preserve">* 50% от установленного норматива планируется на оплату услуг по текущему ремонту и техническому обслуживанию автотранспортных средств, оказываемых сторонними организациями (статья КОСГУ 225), 50% от установленного норматива планируется на оплату договоров на приобретение запасных частей для автотранспортных средств (статья КОСГУ 340). </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bookmarkStart w:id="64" w:name="sub_1028"/>
      <w:r w:rsidRPr="009055D5">
        <w:rPr>
          <w:rFonts w:ascii="Times New Roman" w:eastAsia="Times New Roman" w:hAnsi="Times New Roman" w:cs="Times New Roman"/>
          <w:b/>
          <w:bCs/>
          <w:sz w:val="16"/>
          <w:szCs w:val="16"/>
        </w:rPr>
        <w:t>Таблица 12. Нормативы расходов на оплату прочих  работ, услуг для органов местного самоуправления</w:t>
      </w:r>
    </w:p>
    <w:bookmarkEnd w:id="64"/>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
        <w:gridCol w:w="4889"/>
        <w:gridCol w:w="1494"/>
        <w:gridCol w:w="1494"/>
        <w:gridCol w:w="1494"/>
      </w:tblGrid>
      <w:tr w:rsidR="009055D5" w:rsidRPr="009055D5" w:rsidTr="00A35BE2">
        <w:tc>
          <w:tcPr>
            <w:tcW w:w="543" w:type="dxa"/>
            <w:vMerge w:val="restart"/>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N</w:t>
            </w:r>
            <w:r w:rsidRPr="009055D5">
              <w:rPr>
                <w:rFonts w:ascii="Times New Roman" w:eastAsia="Times New Roman" w:hAnsi="Times New Roman" w:cs="Times New Roman"/>
                <w:sz w:val="16"/>
                <w:szCs w:val="16"/>
              </w:rPr>
              <w:br/>
              <w:t>п/п</w:t>
            </w:r>
          </w:p>
        </w:tc>
        <w:tc>
          <w:tcPr>
            <w:tcW w:w="4889" w:type="dxa"/>
            <w:vMerge w:val="restart"/>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Получатели услуг</w:t>
            </w:r>
          </w:p>
        </w:tc>
        <w:tc>
          <w:tcPr>
            <w:tcW w:w="4482" w:type="dxa"/>
            <w:gridSpan w:val="3"/>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Норматив расходов на одну единицу должностного лица и муниципального служащего, рублей в год</w:t>
            </w:r>
          </w:p>
        </w:tc>
      </w:tr>
      <w:tr w:rsidR="009055D5" w:rsidRPr="009055D5" w:rsidTr="00A35BE2">
        <w:tc>
          <w:tcPr>
            <w:tcW w:w="543"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4889"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xml:space="preserve">Очередной </w:t>
            </w:r>
            <w:r w:rsidRPr="009055D5">
              <w:rPr>
                <w:rFonts w:ascii="Times New Roman" w:eastAsia="Times New Roman" w:hAnsi="Times New Roman" w:cs="Times New Roman"/>
                <w:sz w:val="16"/>
                <w:szCs w:val="16"/>
              </w:rPr>
              <w:lastRenderedPageBreak/>
              <w:t>финансовый год</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lastRenderedPageBreak/>
              <w:t xml:space="preserve">Первый год </w:t>
            </w:r>
            <w:r w:rsidRPr="009055D5">
              <w:rPr>
                <w:rFonts w:ascii="Times New Roman" w:eastAsia="Times New Roman" w:hAnsi="Times New Roman" w:cs="Times New Roman"/>
                <w:sz w:val="16"/>
                <w:szCs w:val="16"/>
              </w:rPr>
              <w:lastRenderedPageBreak/>
              <w:t>планового периода</w:t>
            </w: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lastRenderedPageBreak/>
              <w:t xml:space="preserve">Второй год </w:t>
            </w:r>
            <w:r w:rsidRPr="009055D5">
              <w:rPr>
                <w:rFonts w:ascii="Times New Roman" w:eastAsia="Times New Roman" w:hAnsi="Times New Roman" w:cs="Times New Roman"/>
                <w:sz w:val="16"/>
                <w:szCs w:val="16"/>
              </w:rPr>
              <w:lastRenderedPageBreak/>
              <w:t>планового периода</w:t>
            </w:r>
          </w:p>
        </w:tc>
      </w:tr>
      <w:tr w:rsidR="009055D5" w:rsidRPr="009055D5" w:rsidTr="00A35BE2">
        <w:tc>
          <w:tcPr>
            <w:tcW w:w="543"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4889"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2020 год</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2021 год</w:t>
            </w: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2022 год</w:t>
            </w:r>
          </w:p>
        </w:tc>
      </w:tr>
      <w:tr w:rsidR="009055D5" w:rsidRPr="009055D5" w:rsidTr="00A35BE2">
        <w:tc>
          <w:tcPr>
            <w:tcW w:w="543"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w:t>
            </w:r>
          </w:p>
        </w:tc>
        <w:tc>
          <w:tcPr>
            <w:tcW w:w="4889"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Для должностных лиц и муниципальных служащих муниципального района</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1271,1</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1319,4</w:t>
            </w: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1372,18</w:t>
            </w:r>
          </w:p>
        </w:tc>
      </w:tr>
      <w:tr w:rsidR="009055D5" w:rsidRPr="009055D5" w:rsidTr="00A35BE2">
        <w:tc>
          <w:tcPr>
            <w:tcW w:w="543"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w:t>
            </w:r>
          </w:p>
        </w:tc>
        <w:tc>
          <w:tcPr>
            <w:tcW w:w="4889"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Для должностных лиц и муниципальных служащих поселений</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647,8</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672,4</w:t>
            </w: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699,3</w:t>
            </w:r>
          </w:p>
        </w:tc>
      </w:tr>
    </w:tbl>
    <w:p w:rsidR="009055D5" w:rsidRPr="009055D5" w:rsidRDefault="009055D5" w:rsidP="009055D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bookmarkStart w:id="65" w:name="sub_1029"/>
      <w:r w:rsidRPr="009055D5">
        <w:rPr>
          <w:rFonts w:ascii="Times New Roman" w:eastAsia="Times New Roman" w:hAnsi="Times New Roman" w:cs="Times New Roman"/>
          <w:b/>
          <w:bCs/>
          <w:sz w:val="16"/>
          <w:szCs w:val="16"/>
        </w:rPr>
        <w:t>«Таблица 13. Нормативы расходов на приобретение материальных запасов, за исключением расходов на оплату бензина, дизельного или иного топлива для транспортных средств должностных лиц и муниципальных служащих органов местного самоуправления</w:t>
      </w:r>
    </w:p>
    <w:bookmarkEnd w:id="65"/>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
        <w:gridCol w:w="4889"/>
        <w:gridCol w:w="1494"/>
        <w:gridCol w:w="1494"/>
        <w:gridCol w:w="1494"/>
      </w:tblGrid>
      <w:tr w:rsidR="009055D5" w:rsidRPr="009055D5" w:rsidTr="00A35BE2">
        <w:tc>
          <w:tcPr>
            <w:tcW w:w="543" w:type="dxa"/>
            <w:vMerge w:val="restart"/>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N</w:t>
            </w:r>
            <w:r w:rsidRPr="009055D5">
              <w:rPr>
                <w:rFonts w:ascii="Times New Roman" w:eastAsia="Times New Roman" w:hAnsi="Times New Roman" w:cs="Times New Roman"/>
                <w:sz w:val="16"/>
                <w:szCs w:val="16"/>
              </w:rPr>
              <w:br/>
              <w:t>п/п</w:t>
            </w:r>
          </w:p>
        </w:tc>
        <w:tc>
          <w:tcPr>
            <w:tcW w:w="4889" w:type="dxa"/>
            <w:vMerge w:val="restart"/>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Получатели услуг</w:t>
            </w:r>
          </w:p>
        </w:tc>
        <w:tc>
          <w:tcPr>
            <w:tcW w:w="4482" w:type="dxa"/>
            <w:gridSpan w:val="3"/>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Норматив расходов на одну единицу должностного лица и муниципального служащего, рублей в год</w:t>
            </w:r>
          </w:p>
        </w:tc>
      </w:tr>
      <w:tr w:rsidR="009055D5" w:rsidRPr="009055D5" w:rsidTr="00A35BE2">
        <w:tc>
          <w:tcPr>
            <w:tcW w:w="543"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4889"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Очередной финансовый год</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Первый год планового периода</w:t>
            </w: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Второй год планового периода</w:t>
            </w:r>
          </w:p>
        </w:tc>
      </w:tr>
      <w:tr w:rsidR="009055D5" w:rsidRPr="009055D5" w:rsidTr="00A35BE2">
        <w:tc>
          <w:tcPr>
            <w:tcW w:w="543" w:type="dxa"/>
            <w:vMerge/>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4889" w:type="dxa"/>
            <w:vMerge/>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2020 год</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2021 год</w:t>
            </w: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2022 год</w:t>
            </w:r>
          </w:p>
        </w:tc>
      </w:tr>
      <w:tr w:rsidR="009055D5" w:rsidRPr="009055D5" w:rsidTr="00A35BE2">
        <w:trPr>
          <w:trHeight w:val="646"/>
        </w:trPr>
        <w:tc>
          <w:tcPr>
            <w:tcW w:w="543"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w:t>
            </w:r>
          </w:p>
        </w:tc>
        <w:tc>
          <w:tcPr>
            <w:tcW w:w="4889"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Для должностных лиц и муниципальных служащих муниципального района</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1260,6</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1308,5</w:t>
            </w: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1360,84</w:t>
            </w:r>
          </w:p>
        </w:tc>
      </w:tr>
      <w:tr w:rsidR="009055D5" w:rsidRPr="009055D5" w:rsidTr="00A35BE2">
        <w:tc>
          <w:tcPr>
            <w:tcW w:w="543"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w:t>
            </w:r>
          </w:p>
        </w:tc>
        <w:tc>
          <w:tcPr>
            <w:tcW w:w="4889"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Для должностных лиц и муниципальных служащих поселений</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727,9</w:t>
            </w:r>
          </w:p>
        </w:tc>
        <w:tc>
          <w:tcPr>
            <w:tcW w:w="1494"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755,6</w:t>
            </w:r>
          </w:p>
        </w:tc>
        <w:tc>
          <w:tcPr>
            <w:tcW w:w="1494"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755,6</w:t>
            </w:r>
          </w:p>
        </w:tc>
      </w:tr>
    </w:tbl>
    <w:p w:rsidR="009055D5" w:rsidRPr="009055D5" w:rsidRDefault="009055D5" w:rsidP="009055D5">
      <w:pPr>
        <w:widowControl w:val="0"/>
        <w:autoSpaceDE w:val="0"/>
        <w:autoSpaceDN w:val="0"/>
        <w:adjustRightInd w:val="0"/>
        <w:spacing w:after="0" w:line="240" w:lineRule="auto"/>
        <w:jc w:val="right"/>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7" w:lineRule="auto"/>
        <w:ind w:firstLine="700"/>
        <w:contextualSpacing/>
        <w:jc w:val="both"/>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Таблица 14 Норматив расходов на осуществление муниципальными районами полномочий по созданию условий для обеспечения поселений, входящих в состав района, услугами по организации досуга и услугами организаций культуры, а также по организации библиотечного обслуживания населения, комплектованию и обеспечению сохранности их библиотечных фондов</w:t>
      </w:r>
    </w:p>
    <w:p w:rsidR="009055D5" w:rsidRPr="009055D5" w:rsidRDefault="009055D5" w:rsidP="009055D5">
      <w:pPr>
        <w:widowControl w:val="0"/>
        <w:autoSpaceDE w:val="0"/>
        <w:autoSpaceDN w:val="0"/>
        <w:adjustRightInd w:val="0"/>
        <w:spacing w:after="0" w:line="247" w:lineRule="auto"/>
        <w:ind w:firstLine="700"/>
        <w:contextualSpacing/>
        <w:jc w:val="both"/>
        <w:rPr>
          <w:rFonts w:ascii="Times New Roman" w:eastAsia="Times New Roman" w:hAnsi="Times New Roman" w:cs="Times New Roman"/>
          <w:b/>
          <w:sz w:val="16"/>
          <w:szCs w:val="16"/>
        </w:rPr>
      </w:pPr>
    </w:p>
    <w:tbl>
      <w:tblPr>
        <w:tblW w:w="9985"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4"/>
        <w:gridCol w:w="5426"/>
        <w:gridCol w:w="1387"/>
        <w:gridCol w:w="1343"/>
        <w:gridCol w:w="1315"/>
      </w:tblGrid>
      <w:tr w:rsidR="009055D5" w:rsidRPr="009055D5" w:rsidTr="00A35BE2">
        <w:trPr>
          <w:cantSplit/>
          <w:trHeight w:val="20"/>
        </w:trPr>
        <w:tc>
          <w:tcPr>
            <w:tcW w:w="514" w:type="dxa"/>
            <w:vMerge w:val="restart"/>
            <w:shd w:val="clear" w:color="auto" w:fill="auto"/>
          </w:tcPr>
          <w:p w:rsidR="009055D5" w:rsidRPr="009055D5" w:rsidRDefault="009055D5" w:rsidP="009055D5">
            <w:pPr>
              <w:widowControl w:val="0"/>
              <w:autoSpaceDE w:val="0"/>
              <w:autoSpaceDN w:val="0"/>
              <w:adjustRightInd w:val="0"/>
              <w:spacing w:after="0" w:line="247" w:lineRule="auto"/>
              <w:ind w:firstLine="720"/>
              <w:contextualSpacing/>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п/п</w:t>
            </w:r>
          </w:p>
        </w:tc>
        <w:tc>
          <w:tcPr>
            <w:tcW w:w="5426" w:type="dxa"/>
            <w:vMerge w:val="restart"/>
            <w:shd w:val="clear" w:color="auto" w:fill="auto"/>
          </w:tcPr>
          <w:p w:rsidR="009055D5" w:rsidRPr="009055D5" w:rsidRDefault="009055D5" w:rsidP="009055D5">
            <w:pPr>
              <w:widowControl w:val="0"/>
              <w:autoSpaceDE w:val="0"/>
              <w:autoSpaceDN w:val="0"/>
              <w:adjustRightInd w:val="0"/>
              <w:spacing w:after="0" w:line="247" w:lineRule="auto"/>
              <w:ind w:firstLine="720"/>
              <w:contextualSpacing/>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Получатели услуг</w:t>
            </w:r>
          </w:p>
        </w:tc>
        <w:tc>
          <w:tcPr>
            <w:tcW w:w="4045" w:type="dxa"/>
            <w:gridSpan w:val="3"/>
            <w:shd w:val="clear" w:color="auto" w:fill="auto"/>
          </w:tcPr>
          <w:p w:rsidR="009055D5" w:rsidRPr="009055D5" w:rsidRDefault="009055D5" w:rsidP="009055D5">
            <w:pPr>
              <w:widowControl w:val="0"/>
              <w:autoSpaceDE w:val="0"/>
              <w:autoSpaceDN w:val="0"/>
              <w:adjustRightInd w:val="0"/>
              <w:spacing w:after="0" w:line="247" w:lineRule="auto"/>
              <w:ind w:firstLine="720"/>
              <w:contextualSpacing/>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Норматив расходов на одного жителя, рублей в год</w:t>
            </w:r>
          </w:p>
        </w:tc>
      </w:tr>
      <w:tr w:rsidR="009055D5" w:rsidRPr="009055D5" w:rsidTr="00A35BE2">
        <w:trPr>
          <w:cantSplit/>
          <w:trHeight w:val="20"/>
        </w:trPr>
        <w:tc>
          <w:tcPr>
            <w:tcW w:w="514" w:type="dxa"/>
            <w:vMerge/>
            <w:vAlign w:val="center"/>
          </w:tcPr>
          <w:p w:rsidR="009055D5" w:rsidRPr="009055D5" w:rsidRDefault="009055D5" w:rsidP="009055D5">
            <w:pPr>
              <w:widowControl w:val="0"/>
              <w:autoSpaceDE w:val="0"/>
              <w:autoSpaceDN w:val="0"/>
              <w:adjustRightInd w:val="0"/>
              <w:spacing w:after="0" w:line="247" w:lineRule="auto"/>
              <w:ind w:firstLine="720"/>
              <w:contextualSpacing/>
              <w:jc w:val="both"/>
              <w:rPr>
                <w:rFonts w:ascii="Times New Roman" w:eastAsia="Times New Roman" w:hAnsi="Times New Roman" w:cs="Times New Roman"/>
                <w:sz w:val="16"/>
                <w:szCs w:val="16"/>
              </w:rPr>
            </w:pPr>
          </w:p>
        </w:tc>
        <w:tc>
          <w:tcPr>
            <w:tcW w:w="5426" w:type="dxa"/>
            <w:vMerge/>
            <w:vAlign w:val="center"/>
          </w:tcPr>
          <w:p w:rsidR="009055D5" w:rsidRPr="009055D5" w:rsidRDefault="009055D5" w:rsidP="009055D5">
            <w:pPr>
              <w:widowControl w:val="0"/>
              <w:autoSpaceDE w:val="0"/>
              <w:autoSpaceDN w:val="0"/>
              <w:adjustRightInd w:val="0"/>
              <w:spacing w:after="0" w:line="247" w:lineRule="auto"/>
              <w:ind w:firstLine="720"/>
              <w:contextualSpacing/>
              <w:jc w:val="both"/>
              <w:rPr>
                <w:rFonts w:ascii="Times New Roman" w:eastAsia="Times New Roman" w:hAnsi="Times New Roman" w:cs="Times New Roman"/>
                <w:sz w:val="16"/>
                <w:szCs w:val="16"/>
              </w:rPr>
            </w:pPr>
          </w:p>
        </w:tc>
        <w:tc>
          <w:tcPr>
            <w:tcW w:w="1387" w:type="dxa"/>
            <w:shd w:val="clear" w:color="auto" w:fill="auto"/>
          </w:tcPr>
          <w:p w:rsidR="009055D5" w:rsidRPr="009055D5" w:rsidRDefault="009055D5" w:rsidP="009055D5">
            <w:pPr>
              <w:widowControl w:val="0"/>
              <w:autoSpaceDE w:val="0"/>
              <w:autoSpaceDN w:val="0"/>
              <w:adjustRightInd w:val="0"/>
              <w:spacing w:after="0" w:line="247" w:lineRule="auto"/>
              <w:contextualSpacing/>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Очередной финансовый год</w:t>
            </w:r>
          </w:p>
        </w:tc>
        <w:tc>
          <w:tcPr>
            <w:tcW w:w="1343" w:type="dxa"/>
            <w:shd w:val="clear" w:color="auto" w:fill="auto"/>
          </w:tcPr>
          <w:p w:rsidR="009055D5" w:rsidRPr="009055D5" w:rsidRDefault="009055D5" w:rsidP="009055D5">
            <w:pPr>
              <w:widowControl w:val="0"/>
              <w:autoSpaceDE w:val="0"/>
              <w:autoSpaceDN w:val="0"/>
              <w:adjustRightInd w:val="0"/>
              <w:spacing w:after="0" w:line="247" w:lineRule="auto"/>
              <w:contextualSpacing/>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Первый год планового периода</w:t>
            </w:r>
          </w:p>
        </w:tc>
        <w:tc>
          <w:tcPr>
            <w:tcW w:w="1315" w:type="dxa"/>
            <w:shd w:val="clear" w:color="auto" w:fill="auto"/>
          </w:tcPr>
          <w:p w:rsidR="009055D5" w:rsidRPr="009055D5" w:rsidRDefault="009055D5" w:rsidP="009055D5">
            <w:pPr>
              <w:widowControl w:val="0"/>
              <w:autoSpaceDE w:val="0"/>
              <w:autoSpaceDN w:val="0"/>
              <w:adjustRightInd w:val="0"/>
              <w:spacing w:after="0" w:line="247" w:lineRule="auto"/>
              <w:contextualSpacing/>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Второй год планового периода</w:t>
            </w:r>
          </w:p>
        </w:tc>
      </w:tr>
      <w:tr w:rsidR="009055D5" w:rsidRPr="009055D5" w:rsidTr="00A35BE2">
        <w:trPr>
          <w:cantSplit/>
          <w:trHeight w:val="20"/>
        </w:trPr>
        <w:tc>
          <w:tcPr>
            <w:tcW w:w="514" w:type="dxa"/>
            <w:vMerge/>
            <w:vAlign w:val="center"/>
          </w:tcPr>
          <w:p w:rsidR="009055D5" w:rsidRPr="009055D5" w:rsidRDefault="009055D5" w:rsidP="009055D5">
            <w:pPr>
              <w:widowControl w:val="0"/>
              <w:autoSpaceDE w:val="0"/>
              <w:autoSpaceDN w:val="0"/>
              <w:adjustRightInd w:val="0"/>
              <w:spacing w:after="0" w:line="247" w:lineRule="auto"/>
              <w:ind w:firstLine="720"/>
              <w:contextualSpacing/>
              <w:jc w:val="both"/>
              <w:rPr>
                <w:rFonts w:ascii="Times New Roman" w:eastAsia="Times New Roman" w:hAnsi="Times New Roman" w:cs="Times New Roman"/>
                <w:sz w:val="16"/>
                <w:szCs w:val="16"/>
              </w:rPr>
            </w:pPr>
          </w:p>
        </w:tc>
        <w:tc>
          <w:tcPr>
            <w:tcW w:w="5426" w:type="dxa"/>
            <w:vMerge/>
            <w:vAlign w:val="center"/>
          </w:tcPr>
          <w:p w:rsidR="009055D5" w:rsidRPr="009055D5" w:rsidRDefault="009055D5" w:rsidP="009055D5">
            <w:pPr>
              <w:widowControl w:val="0"/>
              <w:autoSpaceDE w:val="0"/>
              <w:autoSpaceDN w:val="0"/>
              <w:adjustRightInd w:val="0"/>
              <w:spacing w:after="0" w:line="247" w:lineRule="auto"/>
              <w:ind w:firstLine="720"/>
              <w:contextualSpacing/>
              <w:jc w:val="both"/>
              <w:rPr>
                <w:rFonts w:ascii="Times New Roman" w:eastAsia="Times New Roman" w:hAnsi="Times New Roman" w:cs="Times New Roman"/>
                <w:sz w:val="16"/>
                <w:szCs w:val="16"/>
              </w:rPr>
            </w:pPr>
          </w:p>
        </w:tc>
        <w:tc>
          <w:tcPr>
            <w:tcW w:w="1387" w:type="dxa"/>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2020 год</w:t>
            </w:r>
          </w:p>
        </w:tc>
        <w:tc>
          <w:tcPr>
            <w:tcW w:w="1343" w:type="dxa"/>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2021 год</w:t>
            </w:r>
          </w:p>
        </w:tc>
        <w:tc>
          <w:tcPr>
            <w:tcW w:w="1315" w:type="dxa"/>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2022 год</w:t>
            </w:r>
          </w:p>
        </w:tc>
      </w:tr>
    </w:tbl>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bl>
      <w:tblPr>
        <w:tblW w:w="9947" w:type="dxa"/>
        <w:tblInd w:w="113" w:type="dxa"/>
        <w:tblLook w:val="04A0" w:firstRow="1" w:lastRow="0" w:firstColumn="1" w:lastColumn="0" w:noHBand="0" w:noVBand="1"/>
      </w:tblPr>
      <w:tblGrid>
        <w:gridCol w:w="560"/>
        <w:gridCol w:w="5389"/>
        <w:gridCol w:w="1352"/>
        <w:gridCol w:w="1370"/>
        <w:gridCol w:w="1276"/>
      </w:tblGrid>
      <w:tr w:rsidR="009055D5" w:rsidRPr="009055D5" w:rsidTr="00A35BE2">
        <w:trPr>
          <w:cantSplit/>
          <w:trHeight w:val="20"/>
          <w:tblHead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ind w:firstLine="720"/>
              <w:jc w:val="center"/>
              <w:outlineLvl w:val="0"/>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1</w:t>
            </w:r>
          </w:p>
        </w:tc>
        <w:tc>
          <w:tcPr>
            <w:tcW w:w="5389" w:type="dxa"/>
            <w:tcBorders>
              <w:top w:val="single" w:sz="4" w:space="0" w:color="auto"/>
              <w:left w:val="nil"/>
              <w:bottom w:val="single" w:sz="4" w:space="0" w:color="auto"/>
              <w:right w:val="single" w:sz="4" w:space="0" w:color="auto"/>
            </w:tcBorders>
            <w:shd w:val="clear" w:color="auto" w:fill="auto"/>
          </w:tcPr>
          <w:p w:rsidR="009055D5" w:rsidRPr="009055D5" w:rsidRDefault="009055D5" w:rsidP="009055D5">
            <w:pPr>
              <w:widowControl w:val="0"/>
              <w:autoSpaceDE w:val="0"/>
              <w:autoSpaceDN w:val="0"/>
              <w:adjustRightInd w:val="0"/>
              <w:spacing w:after="0" w:line="240" w:lineRule="auto"/>
              <w:ind w:firstLine="720"/>
              <w:jc w:val="center"/>
              <w:outlineLvl w:val="0"/>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2</w:t>
            </w:r>
          </w:p>
        </w:tc>
        <w:tc>
          <w:tcPr>
            <w:tcW w:w="1352" w:type="dxa"/>
            <w:tcBorders>
              <w:top w:val="single" w:sz="4" w:space="0" w:color="auto"/>
              <w:left w:val="nil"/>
              <w:bottom w:val="single" w:sz="4" w:space="0" w:color="auto"/>
              <w:right w:val="single" w:sz="4" w:space="0" w:color="auto"/>
            </w:tcBorders>
            <w:shd w:val="clear" w:color="auto" w:fill="auto"/>
            <w:vAlign w:val="bottom"/>
          </w:tcPr>
          <w:p w:rsidR="009055D5" w:rsidRPr="009055D5" w:rsidRDefault="009055D5" w:rsidP="009055D5">
            <w:pPr>
              <w:widowControl w:val="0"/>
              <w:autoSpaceDE w:val="0"/>
              <w:autoSpaceDN w:val="0"/>
              <w:adjustRightInd w:val="0"/>
              <w:spacing w:after="0" w:line="240" w:lineRule="auto"/>
              <w:ind w:firstLine="720"/>
              <w:jc w:val="center"/>
              <w:outlineLvl w:val="0"/>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3</w:t>
            </w:r>
          </w:p>
        </w:tc>
        <w:tc>
          <w:tcPr>
            <w:tcW w:w="1370" w:type="dxa"/>
            <w:tcBorders>
              <w:top w:val="single" w:sz="4" w:space="0" w:color="auto"/>
              <w:left w:val="nil"/>
              <w:bottom w:val="single" w:sz="4" w:space="0" w:color="auto"/>
              <w:right w:val="single" w:sz="4" w:space="0" w:color="auto"/>
            </w:tcBorders>
            <w:shd w:val="clear" w:color="auto" w:fill="auto"/>
            <w:vAlign w:val="bottom"/>
          </w:tcPr>
          <w:p w:rsidR="009055D5" w:rsidRPr="009055D5" w:rsidRDefault="009055D5" w:rsidP="009055D5">
            <w:pPr>
              <w:widowControl w:val="0"/>
              <w:autoSpaceDE w:val="0"/>
              <w:autoSpaceDN w:val="0"/>
              <w:adjustRightInd w:val="0"/>
              <w:spacing w:after="0" w:line="240" w:lineRule="auto"/>
              <w:ind w:firstLine="720"/>
              <w:jc w:val="center"/>
              <w:outlineLvl w:val="0"/>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4</w:t>
            </w:r>
          </w:p>
        </w:tc>
        <w:tc>
          <w:tcPr>
            <w:tcW w:w="1276" w:type="dxa"/>
            <w:tcBorders>
              <w:top w:val="single" w:sz="4" w:space="0" w:color="auto"/>
              <w:left w:val="nil"/>
              <w:bottom w:val="single" w:sz="4" w:space="0" w:color="auto"/>
              <w:right w:val="single" w:sz="4" w:space="0" w:color="auto"/>
            </w:tcBorders>
            <w:shd w:val="clear" w:color="auto" w:fill="auto"/>
            <w:vAlign w:val="bottom"/>
          </w:tcPr>
          <w:p w:rsidR="009055D5" w:rsidRPr="009055D5" w:rsidRDefault="009055D5" w:rsidP="009055D5">
            <w:pPr>
              <w:widowControl w:val="0"/>
              <w:autoSpaceDE w:val="0"/>
              <w:autoSpaceDN w:val="0"/>
              <w:adjustRightInd w:val="0"/>
              <w:spacing w:after="0" w:line="240" w:lineRule="auto"/>
              <w:ind w:firstLine="720"/>
              <w:jc w:val="center"/>
              <w:outlineLvl w:val="0"/>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5</w:t>
            </w:r>
          </w:p>
        </w:tc>
      </w:tr>
      <w:tr w:rsidR="009055D5" w:rsidRPr="009055D5" w:rsidTr="00A35BE2">
        <w:trPr>
          <w:cantSplit/>
          <w:trHeight w:val="20"/>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w:t>
            </w:r>
          </w:p>
        </w:tc>
        <w:tc>
          <w:tcPr>
            <w:tcW w:w="5389" w:type="dxa"/>
            <w:tcBorders>
              <w:top w:val="single" w:sz="4" w:space="0" w:color="auto"/>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Дубенский муниципальный район Республики Мордовия</w:t>
            </w:r>
          </w:p>
        </w:tc>
        <w:tc>
          <w:tcPr>
            <w:tcW w:w="1352" w:type="dxa"/>
            <w:tcBorders>
              <w:top w:val="single" w:sz="4" w:space="0" w:color="auto"/>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2583,8</w:t>
            </w:r>
          </w:p>
        </w:tc>
        <w:tc>
          <w:tcPr>
            <w:tcW w:w="1370" w:type="dxa"/>
            <w:tcBorders>
              <w:top w:val="single" w:sz="4" w:space="0" w:color="auto"/>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2724,0</w:t>
            </w:r>
          </w:p>
        </w:tc>
        <w:tc>
          <w:tcPr>
            <w:tcW w:w="1276" w:type="dxa"/>
            <w:tcBorders>
              <w:top w:val="single" w:sz="4" w:space="0" w:color="auto"/>
              <w:left w:val="nil"/>
              <w:bottom w:val="single" w:sz="4" w:space="0" w:color="auto"/>
              <w:right w:val="single" w:sz="4" w:space="0" w:color="auto"/>
            </w:tcBorders>
            <w:shd w:val="clear" w:color="auto" w:fill="auto"/>
            <w:vAlign w:val="center"/>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2900,9</w:t>
            </w:r>
          </w:p>
        </w:tc>
      </w:tr>
    </w:tbl>
    <w:p w:rsidR="009055D5" w:rsidRPr="009055D5" w:rsidRDefault="009055D5" w:rsidP="009055D5">
      <w:pPr>
        <w:widowControl w:val="0"/>
        <w:autoSpaceDE w:val="0"/>
        <w:autoSpaceDN w:val="0"/>
        <w:adjustRightInd w:val="0"/>
        <w:spacing w:after="0" w:line="240" w:lineRule="auto"/>
        <w:ind w:firstLine="709"/>
        <w:jc w:val="both"/>
        <w:rPr>
          <w:rFonts w:ascii="Times New Roman" w:eastAsia="Times New Roman" w:hAnsi="Times New Roman" w:cs="Times New Roman"/>
          <w:b/>
          <w:sz w:val="16"/>
          <w:szCs w:val="16"/>
        </w:rPr>
      </w:pPr>
    </w:p>
    <w:p w:rsidR="009055D5" w:rsidRPr="009055D5" w:rsidRDefault="009055D5" w:rsidP="009055D5">
      <w:pPr>
        <w:widowControl w:val="0"/>
        <w:autoSpaceDE w:val="0"/>
        <w:autoSpaceDN w:val="0"/>
        <w:adjustRightInd w:val="0"/>
        <w:spacing w:after="0" w:line="240" w:lineRule="auto"/>
        <w:ind w:firstLine="709"/>
        <w:jc w:val="both"/>
        <w:rPr>
          <w:rFonts w:ascii="Times New Roman" w:eastAsia="Times New Roman" w:hAnsi="Times New Roman" w:cs="Times New Roman"/>
          <w:b/>
          <w:sz w:val="16"/>
          <w:szCs w:val="16"/>
        </w:rPr>
      </w:pPr>
    </w:p>
    <w:p w:rsidR="009055D5" w:rsidRPr="009055D5" w:rsidRDefault="009055D5" w:rsidP="009055D5">
      <w:pPr>
        <w:widowControl w:val="0"/>
        <w:autoSpaceDE w:val="0"/>
        <w:autoSpaceDN w:val="0"/>
        <w:adjustRightInd w:val="0"/>
        <w:spacing w:after="0" w:line="240" w:lineRule="auto"/>
        <w:ind w:firstLine="709"/>
        <w:jc w:val="both"/>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Таблица 15 Прогнозные цены и тарифы на горюче-смазочные материалы и отдельные виды топлива</w:t>
      </w:r>
    </w:p>
    <w:tbl>
      <w:tblPr>
        <w:tblW w:w="10004" w:type="dxa"/>
        <w:tblInd w:w="113" w:type="dxa"/>
        <w:tblLook w:val="04A0" w:firstRow="1" w:lastRow="0" w:firstColumn="1" w:lastColumn="0" w:noHBand="0" w:noVBand="1"/>
      </w:tblPr>
      <w:tblGrid>
        <w:gridCol w:w="513"/>
        <w:gridCol w:w="4424"/>
        <w:gridCol w:w="1120"/>
        <w:gridCol w:w="1387"/>
        <w:gridCol w:w="1320"/>
        <w:gridCol w:w="1240"/>
      </w:tblGrid>
      <w:tr w:rsidR="009055D5" w:rsidRPr="009055D5" w:rsidTr="00A35BE2">
        <w:trPr>
          <w:cantSplit/>
          <w:trHeight w:val="20"/>
        </w:trPr>
        <w:tc>
          <w:tcPr>
            <w:tcW w:w="51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п/п</w:t>
            </w:r>
          </w:p>
        </w:tc>
        <w:tc>
          <w:tcPr>
            <w:tcW w:w="442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Наименование</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Ед. изм.</w:t>
            </w:r>
          </w:p>
        </w:tc>
        <w:tc>
          <w:tcPr>
            <w:tcW w:w="1387" w:type="dxa"/>
            <w:tcBorders>
              <w:top w:val="single" w:sz="4" w:space="0" w:color="auto"/>
              <w:left w:val="nil"/>
              <w:bottom w:val="single" w:sz="4" w:space="0" w:color="auto"/>
              <w:right w:val="single" w:sz="4" w:space="0" w:color="auto"/>
            </w:tcBorders>
            <w:shd w:val="clear" w:color="auto" w:fill="auto"/>
            <w:hideMark/>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Очередной финансовый год</w:t>
            </w:r>
          </w:p>
        </w:tc>
        <w:tc>
          <w:tcPr>
            <w:tcW w:w="1320" w:type="dxa"/>
            <w:tcBorders>
              <w:top w:val="single" w:sz="4" w:space="0" w:color="auto"/>
              <w:left w:val="nil"/>
              <w:bottom w:val="single" w:sz="4" w:space="0" w:color="auto"/>
              <w:right w:val="single" w:sz="4" w:space="0" w:color="auto"/>
            </w:tcBorders>
            <w:shd w:val="clear" w:color="auto" w:fill="auto"/>
            <w:hideMark/>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Первый год планового периода</w:t>
            </w:r>
          </w:p>
        </w:tc>
        <w:tc>
          <w:tcPr>
            <w:tcW w:w="1240" w:type="dxa"/>
            <w:tcBorders>
              <w:top w:val="single" w:sz="4" w:space="0" w:color="auto"/>
              <w:left w:val="nil"/>
              <w:bottom w:val="single" w:sz="4" w:space="0" w:color="auto"/>
              <w:right w:val="single" w:sz="4" w:space="0" w:color="auto"/>
            </w:tcBorders>
            <w:shd w:val="clear" w:color="auto" w:fill="auto"/>
            <w:hideMark/>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Второй год планового периода</w:t>
            </w:r>
          </w:p>
        </w:tc>
      </w:tr>
      <w:tr w:rsidR="009055D5" w:rsidRPr="009055D5" w:rsidTr="00A35BE2">
        <w:trPr>
          <w:cantSplit/>
          <w:trHeight w:val="20"/>
        </w:trPr>
        <w:tc>
          <w:tcPr>
            <w:tcW w:w="513" w:type="dxa"/>
            <w:vMerge/>
            <w:tcBorders>
              <w:top w:val="single" w:sz="4" w:space="0" w:color="auto"/>
              <w:left w:val="single" w:sz="4" w:space="0" w:color="auto"/>
              <w:bottom w:val="single" w:sz="4" w:space="0" w:color="auto"/>
              <w:right w:val="single" w:sz="4" w:space="0" w:color="auto"/>
            </w:tcBorders>
            <w:vAlign w:val="center"/>
            <w:hideMark/>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4424" w:type="dxa"/>
            <w:vMerge/>
            <w:tcBorders>
              <w:top w:val="single" w:sz="4" w:space="0" w:color="auto"/>
              <w:left w:val="single" w:sz="4" w:space="0" w:color="auto"/>
              <w:bottom w:val="single" w:sz="4" w:space="0" w:color="auto"/>
              <w:right w:val="single" w:sz="4" w:space="0" w:color="auto"/>
            </w:tcBorders>
            <w:vAlign w:val="center"/>
            <w:hideMark/>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1387" w:type="dxa"/>
            <w:tcBorders>
              <w:top w:val="nil"/>
              <w:left w:val="nil"/>
              <w:bottom w:val="single" w:sz="4" w:space="0" w:color="auto"/>
              <w:right w:val="single" w:sz="4" w:space="0" w:color="auto"/>
            </w:tcBorders>
            <w:shd w:val="clear" w:color="auto" w:fill="auto"/>
            <w:vAlign w:val="center"/>
            <w:hideMark/>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2020 год</w:t>
            </w:r>
          </w:p>
        </w:tc>
        <w:tc>
          <w:tcPr>
            <w:tcW w:w="1320" w:type="dxa"/>
            <w:tcBorders>
              <w:top w:val="nil"/>
              <w:left w:val="nil"/>
              <w:bottom w:val="single" w:sz="4" w:space="0" w:color="auto"/>
              <w:right w:val="single" w:sz="4" w:space="0" w:color="auto"/>
            </w:tcBorders>
            <w:shd w:val="clear" w:color="auto" w:fill="auto"/>
            <w:vAlign w:val="center"/>
            <w:hideMark/>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2021 год</w:t>
            </w:r>
          </w:p>
        </w:tc>
        <w:tc>
          <w:tcPr>
            <w:tcW w:w="1240" w:type="dxa"/>
            <w:tcBorders>
              <w:top w:val="nil"/>
              <w:left w:val="nil"/>
              <w:bottom w:val="single" w:sz="4" w:space="0" w:color="auto"/>
              <w:right w:val="single" w:sz="4" w:space="0" w:color="auto"/>
            </w:tcBorders>
            <w:shd w:val="clear" w:color="auto" w:fill="auto"/>
            <w:vAlign w:val="center"/>
            <w:hideMark/>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2022 год</w:t>
            </w:r>
          </w:p>
        </w:tc>
      </w:tr>
    </w:tbl>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bl>
      <w:tblPr>
        <w:tblW w:w="1002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4444"/>
        <w:gridCol w:w="1120"/>
        <w:gridCol w:w="1387"/>
        <w:gridCol w:w="1320"/>
        <w:gridCol w:w="1240"/>
      </w:tblGrid>
      <w:tr w:rsidR="009055D5" w:rsidRPr="009055D5" w:rsidTr="00A35BE2">
        <w:trPr>
          <w:cantSplit/>
          <w:trHeight w:val="20"/>
          <w:tblHeader/>
        </w:trPr>
        <w:tc>
          <w:tcPr>
            <w:tcW w:w="513" w:type="dxa"/>
            <w:shd w:val="clear" w:color="auto" w:fill="auto"/>
            <w:vAlign w:val="bottom"/>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1</w:t>
            </w:r>
          </w:p>
        </w:tc>
        <w:tc>
          <w:tcPr>
            <w:tcW w:w="4444" w:type="dxa"/>
            <w:shd w:val="clear" w:color="auto" w:fill="auto"/>
            <w:vAlign w:val="bottom"/>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2</w:t>
            </w:r>
          </w:p>
        </w:tc>
        <w:tc>
          <w:tcPr>
            <w:tcW w:w="1120" w:type="dxa"/>
            <w:shd w:val="clear" w:color="auto" w:fill="auto"/>
            <w:vAlign w:val="bottom"/>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3</w:t>
            </w:r>
          </w:p>
        </w:tc>
        <w:tc>
          <w:tcPr>
            <w:tcW w:w="1387" w:type="dxa"/>
            <w:shd w:val="clear" w:color="auto" w:fill="auto"/>
            <w:vAlign w:val="bottom"/>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4</w:t>
            </w:r>
          </w:p>
        </w:tc>
        <w:tc>
          <w:tcPr>
            <w:tcW w:w="1320" w:type="dxa"/>
            <w:shd w:val="clear" w:color="auto" w:fill="auto"/>
            <w:vAlign w:val="bottom"/>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5</w:t>
            </w:r>
          </w:p>
        </w:tc>
        <w:tc>
          <w:tcPr>
            <w:tcW w:w="1240" w:type="dxa"/>
            <w:shd w:val="clear" w:color="auto" w:fill="auto"/>
            <w:vAlign w:val="bottom"/>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6</w:t>
            </w:r>
          </w:p>
        </w:tc>
      </w:tr>
      <w:tr w:rsidR="009055D5" w:rsidRPr="009055D5" w:rsidTr="00A35BE2">
        <w:trPr>
          <w:cantSplit/>
          <w:trHeight w:val="20"/>
        </w:trPr>
        <w:tc>
          <w:tcPr>
            <w:tcW w:w="513" w:type="dxa"/>
            <w:shd w:val="clear" w:color="auto" w:fill="auto"/>
            <w:vAlign w:val="bottom"/>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w:t>
            </w:r>
          </w:p>
        </w:tc>
        <w:tc>
          <w:tcPr>
            <w:tcW w:w="9511" w:type="dxa"/>
            <w:gridSpan w:val="5"/>
            <w:shd w:val="clear" w:color="auto" w:fill="auto"/>
            <w:noWrap/>
            <w:vAlign w:val="bottom"/>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b/>
                <w:bCs/>
                <w:sz w:val="16"/>
                <w:szCs w:val="16"/>
              </w:rPr>
            </w:pPr>
            <w:r w:rsidRPr="009055D5">
              <w:rPr>
                <w:rFonts w:ascii="Times New Roman" w:eastAsia="Times New Roman" w:hAnsi="Times New Roman" w:cs="Times New Roman"/>
                <w:b/>
                <w:bCs/>
                <w:sz w:val="16"/>
                <w:szCs w:val="16"/>
              </w:rPr>
              <w:t>Горюче-смазочные материалы</w:t>
            </w:r>
          </w:p>
        </w:tc>
      </w:tr>
      <w:tr w:rsidR="009055D5" w:rsidRPr="009055D5" w:rsidTr="00A35BE2">
        <w:trPr>
          <w:cantSplit/>
          <w:trHeight w:val="20"/>
        </w:trPr>
        <w:tc>
          <w:tcPr>
            <w:tcW w:w="513" w:type="dxa"/>
            <w:shd w:val="clear" w:color="auto" w:fill="auto"/>
            <w:vAlign w:val="center"/>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w:t>
            </w:r>
          </w:p>
        </w:tc>
        <w:tc>
          <w:tcPr>
            <w:tcW w:w="4444" w:type="dxa"/>
            <w:shd w:val="clear" w:color="auto" w:fill="auto"/>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xml:space="preserve">Бензин автомобильный марки А-92 (АИ-92), АИ-93 </w:t>
            </w:r>
          </w:p>
        </w:tc>
        <w:tc>
          <w:tcPr>
            <w:tcW w:w="1120" w:type="dxa"/>
            <w:shd w:val="clear" w:color="auto" w:fill="auto"/>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литр</w:t>
            </w:r>
          </w:p>
        </w:tc>
        <w:tc>
          <w:tcPr>
            <w:tcW w:w="1387" w:type="dxa"/>
            <w:shd w:val="clear" w:color="auto" w:fill="auto"/>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43,22</w:t>
            </w:r>
          </w:p>
        </w:tc>
        <w:tc>
          <w:tcPr>
            <w:tcW w:w="1320" w:type="dxa"/>
            <w:shd w:val="clear" w:color="auto" w:fill="auto"/>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44,86</w:t>
            </w:r>
          </w:p>
        </w:tc>
        <w:tc>
          <w:tcPr>
            <w:tcW w:w="1240" w:type="dxa"/>
            <w:shd w:val="clear" w:color="auto" w:fill="auto"/>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46,65</w:t>
            </w:r>
          </w:p>
        </w:tc>
      </w:tr>
      <w:tr w:rsidR="009055D5" w:rsidRPr="009055D5" w:rsidTr="00A35BE2">
        <w:trPr>
          <w:cantSplit/>
          <w:trHeight w:val="20"/>
        </w:trPr>
        <w:tc>
          <w:tcPr>
            <w:tcW w:w="513" w:type="dxa"/>
            <w:shd w:val="clear" w:color="auto" w:fill="auto"/>
            <w:vAlign w:val="center"/>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w:t>
            </w:r>
          </w:p>
        </w:tc>
        <w:tc>
          <w:tcPr>
            <w:tcW w:w="4444" w:type="dxa"/>
            <w:shd w:val="clear" w:color="auto" w:fill="auto"/>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xml:space="preserve">Бензин автомобильный марки А-95 </w:t>
            </w:r>
          </w:p>
        </w:tc>
        <w:tc>
          <w:tcPr>
            <w:tcW w:w="1120" w:type="dxa"/>
            <w:shd w:val="clear" w:color="auto" w:fill="auto"/>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литр</w:t>
            </w:r>
          </w:p>
        </w:tc>
        <w:tc>
          <w:tcPr>
            <w:tcW w:w="1387" w:type="dxa"/>
            <w:shd w:val="clear" w:color="auto" w:fill="auto"/>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47,21</w:t>
            </w:r>
          </w:p>
        </w:tc>
        <w:tc>
          <w:tcPr>
            <w:tcW w:w="1320" w:type="dxa"/>
            <w:shd w:val="clear" w:color="auto" w:fill="auto"/>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49,01</w:t>
            </w:r>
          </w:p>
        </w:tc>
        <w:tc>
          <w:tcPr>
            <w:tcW w:w="1240" w:type="dxa"/>
            <w:shd w:val="clear" w:color="auto" w:fill="auto"/>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50,97</w:t>
            </w:r>
          </w:p>
        </w:tc>
      </w:tr>
      <w:tr w:rsidR="009055D5" w:rsidRPr="009055D5" w:rsidTr="00A35BE2">
        <w:trPr>
          <w:cantSplit/>
          <w:trHeight w:val="20"/>
        </w:trPr>
        <w:tc>
          <w:tcPr>
            <w:tcW w:w="513" w:type="dxa"/>
            <w:shd w:val="clear" w:color="auto" w:fill="auto"/>
            <w:vAlign w:val="center"/>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4</w:t>
            </w:r>
          </w:p>
        </w:tc>
        <w:tc>
          <w:tcPr>
            <w:tcW w:w="4444" w:type="dxa"/>
            <w:shd w:val="clear" w:color="auto" w:fill="auto"/>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Дизельное топливо</w:t>
            </w:r>
          </w:p>
        </w:tc>
        <w:tc>
          <w:tcPr>
            <w:tcW w:w="1120" w:type="dxa"/>
            <w:shd w:val="clear" w:color="auto" w:fill="auto"/>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литр</w:t>
            </w:r>
          </w:p>
        </w:tc>
        <w:tc>
          <w:tcPr>
            <w:tcW w:w="1387" w:type="dxa"/>
            <w:shd w:val="clear" w:color="auto" w:fill="auto"/>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48,56</w:t>
            </w:r>
          </w:p>
        </w:tc>
        <w:tc>
          <w:tcPr>
            <w:tcW w:w="1320" w:type="dxa"/>
            <w:shd w:val="clear" w:color="auto" w:fill="auto"/>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50,40</w:t>
            </w:r>
          </w:p>
        </w:tc>
        <w:tc>
          <w:tcPr>
            <w:tcW w:w="1240" w:type="dxa"/>
            <w:shd w:val="clear" w:color="auto" w:fill="auto"/>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52,42</w:t>
            </w:r>
          </w:p>
        </w:tc>
      </w:tr>
      <w:tr w:rsidR="009055D5" w:rsidRPr="009055D5" w:rsidTr="00A35BE2">
        <w:trPr>
          <w:cantSplit/>
          <w:trHeight w:val="20"/>
        </w:trPr>
        <w:tc>
          <w:tcPr>
            <w:tcW w:w="513" w:type="dxa"/>
            <w:shd w:val="clear" w:color="auto" w:fill="auto"/>
            <w:vAlign w:val="center"/>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5</w:t>
            </w:r>
          </w:p>
        </w:tc>
        <w:tc>
          <w:tcPr>
            <w:tcW w:w="4444" w:type="dxa"/>
            <w:shd w:val="clear" w:color="auto" w:fill="auto"/>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Машинное масло</w:t>
            </w:r>
          </w:p>
        </w:tc>
        <w:tc>
          <w:tcPr>
            <w:tcW w:w="1120" w:type="dxa"/>
            <w:shd w:val="clear" w:color="auto" w:fill="auto"/>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литр</w:t>
            </w:r>
          </w:p>
        </w:tc>
        <w:tc>
          <w:tcPr>
            <w:tcW w:w="1387" w:type="dxa"/>
            <w:shd w:val="clear" w:color="auto" w:fill="auto"/>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389,49</w:t>
            </w:r>
          </w:p>
        </w:tc>
        <w:tc>
          <w:tcPr>
            <w:tcW w:w="1320" w:type="dxa"/>
            <w:shd w:val="clear" w:color="auto" w:fill="auto"/>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404,3</w:t>
            </w:r>
          </w:p>
        </w:tc>
        <w:tc>
          <w:tcPr>
            <w:tcW w:w="1240" w:type="dxa"/>
            <w:shd w:val="clear" w:color="auto" w:fill="auto"/>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420,47</w:t>
            </w:r>
          </w:p>
        </w:tc>
      </w:tr>
      <w:tr w:rsidR="009055D5" w:rsidRPr="009055D5" w:rsidTr="00A35BE2">
        <w:trPr>
          <w:cantSplit/>
          <w:trHeight w:val="20"/>
        </w:trPr>
        <w:tc>
          <w:tcPr>
            <w:tcW w:w="513" w:type="dxa"/>
            <w:shd w:val="clear" w:color="auto" w:fill="auto"/>
            <w:vAlign w:val="center"/>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w:t>
            </w:r>
          </w:p>
        </w:tc>
        <w:tc>
          <w:tcPr>
            <w:tcW w:w="4444" w:type="dxa"/>
            <w:shd w:val="clear" w:color="auto" w:fill="auto"/>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Сжиженный газ для заправки автомобиля</w:t>
            </w:r>
          </w:p>
        </w:tc>
        <w:tc>
          <w:tcPr>
            <w:tcW w:w="1120" w:type="dxa"/>
            <w:shd w:val="clear" w:color="auto" w:fill="auto"/>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литр</w:t>
            </w:r>
          </w:p>
        </w:tc>
        <w:tc>
          <w:tcPr>
            <w:tcW w:w="1387" w:type="dxa"/>
            <w:shd w:val="clear" w:color="auto" w:fill="auto"/>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20,79</w:t>
            </w:r>
          </w:p>
        </w:tc>
        <w:tc>
          <w:tcPr>
            <w:tcW w:w="1320" w:type="dxa"/>
            <w:shd w:val="clear" w:color="auto" w:fill="auto"/>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21,58</w:t>
            </w:r>
          </w:p>
        </w:tc>
        <w:tc>
          <w:tcPr>
            <w:tcW w:w="1240" w:type="dxa"/>
            <w:shd w:val="clear" w:color="auto" w:fill="auto"/>
            <w:vAlign w:val="bottom"/>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22,45</w:t>
            </w:r>
          </w:p>
        </w:tc>
      </w:tr>
    </w:tbl>
    <w:p w:rsidR="009055D5" w:rsidRPr="009055D5" w:rsidRDefault="009055D5" w:rsidP="009055D5">
      <w:pPr>
        <w:widowControl w:val="0"/>
        <w:autoSpaceDE w:val="0"/>
        <w:autoSpaceDN w:val="0"/>
        <w:adjustRightInd w:val="0"/>
        <w:spacing w:after="0" w:line="240" w:lineRule="auto"/>
        <w:ind w:firstLine="709"/>
        <w:jc w:val="both"/>
        <w:rPr>
          <w:rFonts w:ascii="Times New Roman" w:eastAsia="Times New Roman" w:hAnsi="Times New Roman" w:cs="Times New Roman"/>
          <w:b/>
          <w:sz w:val="16"/>
          <w:szCs w:val="16"/>
        </w:rPr>
      </w:pPr>
    </w:p>
    <w:p w:rsidR="009055D5" w:rsidRPr="009055D5" w:rsidRDefault="009055D5" w:rsidP="009055D5">
      <w:pPr>
        <w:widowControl w:val="0"/>
        <w:autoSpaceDE w:val="0"/>
        <w:autoSpaceDN w:val="0"/>
        <w:adjustRightInd w:val="0"/>
        <w:spacing w:after="0" w:line="240" w:lineRule="auto"/>
        <w:ind w:firstLine="709"/>
        <w:jc w:val="both"/>
        <w:rPr>
          <w:rFonts w:ascii="Times New Roman" w:eastAsia="Times New Roman" w:hAnsi="Times New Roman" w:cs="Times New Roman"/>
          <w:b/>
          <w:sz w:val="16"/>
          <w:szCs w:val="16"/>
        </w:rPr>
      </w:pPr>
    </w:p>
    <w:p w:rsidR="009055D5" w:rsidRPr="009055D5" w:rsidRDefault="009055D5" w:rsidP="009055D5">
      <w:pPr>
        <w:widowControl w:val="0"/>
        <w:autoSpaceDE w:val="0"/>
        <w:autoSpaceDN w:val="0"/>
        <w:adjustRightInd w:val="0"/>
        <w:spacing w:after="0" w:line="240" w:lineRule="auto"/>
        <w:ind w:firstLine="709"/>
        <w:jc w:val="both"/>
        <w:rPr>
          <w:rFonts w:ascii="Times New Roman" w:eastAsia="Times New Roman" w:hAnsi="Times New Roman" w:cs="Times New Roman"/>
          <w:b/>
          <w:sz w:val="16"/>
          <w:szCs w:val="16"/>
        </w:rPr>
      </w:pPr>
    </w:p>
    <w:p w:rsidR="009055D5" w:rsidRPr="009055D5" w:rsidRDefault="009055D5" w:rsidP="009055D5">
      <w:pPr>
        <w:widowControl w:val="0"/>
        <w:autoSpaceDE w:val="0"/>
        <w:autoSpaceDN w:val="0"/>
        <w:adjustRightInd w:val="0"/>
        <w:spacing w:after="0" w:line="240" w:lineRule="auto"/>
        <w:ind w:firstLine="709"/>
        <w:jc w:val="both"/>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Таблица 16 Прогнозные цены на электрическую энергию для тарифной группы «Прочие потребители» (в том числе бюджетные потребители)</w:t>
      </w:r>
    </w:p>
    <w:p w:rsidR="009055D5" w:rsidRPr="009055D5" w:rsidRDefault="009055D5" w:rsidP="009055D5">
      <w:pPr>
        <w:widowControl w:val="0"/>
        <w:autoSpaceDE w:val="0"/>
        <w:autoSpaceDN w:val="0"/>
        <w:adjustRightInd w:val="0"/>
        <w:spacing w:after="0" w:line="240" w:lineRule="auto"/>
        <w:ind w:firstLine="709"/>
        <w:jc w:val="both"/>
        <w:rPr>
          <w:rFonts w:ascii="Times New Roman" w:eastAsia="Times New Roman" w:hAnsi="Times New Roman" w:cs="Times New Roman"/>
          <w:b/>
          <w:sz w:val="16"/>
          <w:szCs w:val="16"/>
        </w:rPr>
      </w:pPr>
    </w:p>
    <w:p w:rsidR="009055D5" w:rsidRPr="009055D5" w:rsidRDefault="009055D5" w:rsidP="009055D5">
      <w:pPr>
        <w:widowControl w:val="0"/>
        <w:autoSpaceDE w:val="0"/>
        <w:autoSpaceDN w:val="0"/>
        <w:adjustRightInd w:val="0"/>
        <w:spacing w:after="0" w:line="240" w:lineRule="auto"/>
        <w:ind w:firstLine="709"/>
        <w:jc w:val="both"/>
        <w:rPr>
          <w:rFonts w:ascii="Times New Roman" w:eastAsia="Times New Roman" w:hAnsi="Times New Roman" w:cs="Times New Roman"/>
          <w:b/>
          <w:sz w:val="16"/>
          <w:szCs w:val="16"/>
        </w:rPr>
      </w:pPr>
    </w:p>
    <w:p w:rsidR="009055D5" w:rsidRPr="009055D5" w:rsidRDefault="009055D5" w:rsidP="009055D5">
      <w:pPr>
        <w:widowControl w:val="0"/>
        <w:autoSpaceDE w:val="0"/>
        <w:autoSpaceDN w:val="0"/>
        <w:adjustRightInd w:val="0"/>
        <w:spacing w:after="0" w:line="240" w:lineRule="auto"/>
        <w:ind w:firstLine="709"/>
        <w:jc w:val="both"/>
        <w:rPr>
          <w:rFonts w:ascii="Times New Roman" w:eastAsia="Times New Roman" w:hAnsi="Times New Roman" w:cs="Times New Roman"/>
          <w:b/>
          <w:sz w:val="16"/>
          <w:szCs w:val="16"/>
        </w:rPr>
      </w:pPr>
    </w:p>
    <w:p w:rsidR="009055D5" w:rsidRPr="009055D5" w:rsidRDefault="009055D5" w:rsidP="009055D5">
      <w:pPr>
        <w:widowControl w:val="0"/>
        <w:autoSpaceDE w:val="0"/>
        <w:autoSpaceDN w:val="0"/>
        <w:adjustRightInd w:val="0"/>
        <w:spacing w:after="0" w:line="240" w:lineRule="auto"/>
        <w:ind w:firstLine="709"/>
        <w:jc w:val="both"/>
        <w:rPr>
          <w:rFonts w:ascii="Times New Roman" w:eastAsia="Times New Roman" w:hAnsi="Times New Roman" w:cs="Times New Roman"/>
          <w:b/>
          <w:sz w:val="16"/>
          <w:szCs w:val="16"/>
        </w:rPr>
      </w:pPr>
    </w:p>
    <w:p w:rsidR="009055D5" w:rsidRPr="009055D5" w:rsidRDefault="009055D5" w:rsidP="009055D5">
      <w:pPr>
        <w:widowControl w:val="0"/>
        <w:autoSpaceDE w:val="0"/>
        <w:autoSpaceDN w:val="0"/>
        <w:adjustRightInd w:val="0"/>
        <w:spacing w:after="0" w:line="240" w:lineRule="auto"/>
        <w:ind w:firstLine="709"/>
        <w:jc w:val="both"/>
        <w:rPr>
          <w:rFonts w:ascii="Times New Roman" w:eastAsia="Times New Roman" w:hAnsi="Times New Roman" w:cs="Times New Roman"/>
          <w:b/>
          <w:sz w:val="16"/>
          <w:szCs w:val="16"/>
        </w:rPr>
      </w:pPr>
    </w:p>
    <w:p w:rsidR="009055D5" w:rsidRPr="009055D5" w:rsidRDefault="009055D5" w:rsidP="009055D5">
      <w:pPr>
        <w:widowControl w:val="0"/>
        <w:autoSpaceDE w:val="0"/>
        <w:autoSpaceDN w:val="0"/>
        <w:adjustRightInd w:val="0"/>
        <w:spacing w:after="0" w:line="240" w:lineRule="auto"/>
        <w:ind w:firstLine="709"/>
        <w:jc w:val="both"/>
        <w:rPr>
          <w:rFonts w:ascii="Times New Roman" w:eastAsia="Times New Roman" w:hAnsi="Times New Roman" w:cs="Times New Roman"/>
          <w:b/>
          <w:sz w:val="16"/>
          <w:szCs w:val="16"/>
        </w:rPr>
      </w:pPr>
    </w:p>
    <w:tbl>
      <w:tblPr>
        <w:tblW w:w="1001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3"/>
        <w:gridCol w:w="1715"/>
        <w:gridCol w:w="693"/>
        <w:gridCol w:w="567"/>
        <w:gridCol w:w="567"/>
        <w:gridCol w:w="560"/>
        <w:gridCol w:w="504"/>
        <w:gridCol w:w="550"/>
        <w:gridCol w:w="670"/>
        <w:gridCol w:w="622"/>
        <w:gridCol w:w="541"/>
        <w:gridCol w:w="588"/>
        <w:gridCol w:w="644"/>
        <w:gridCol w:w="742"/>
        <w:gridCol w:w="534"/>
      </w:tblGrid>
      <w:tr w:rsidR="009055D5" w:rsidRPr="009055D5" w:rsidTr="00A35BE2">
        <w:trPr>
          <w:cantSplit/>
          <w:trHeight w:val="20"/>
        </w:trPr>
        <w:tc>
          <w:tcPr>
            <w:tcW w:w="513" w:type="dxa"/>
            <w:vMerge w:val="restart"/>
            <w:shd w:val="clear" w:color="auto" w:fill="auto"/>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п/п</w:t>
            </w:r>
          </w:p>
        </w:tc>
        <w:tc>
          <w:tcPr>
            <w:tcW w:w="1715" w:type="dxa"/>
            <w:vMerge w:val="restart"/>
            <w:shd w:val="clear" w:color="auto" w:fill="auto"/>
            <w:noWrap/>
            <w:hideMark/>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Наименование сбытовой организации</w:t>
            </w:r>
          </w:p>
        </w:tc>
        <w:tc>
          <w:tcPr>
            <w:tcW w:w="693" w:type="dxa"/>
            <w:vMerge w:val="restart"/>
            <w:shd w:val="clear" w:color="auto" w:fill="auto"/>
            <w:noWrap/>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Ед. изм.</w:t>
            </w:r>
          </w:p>
        </w:tc>
        <w:tc>
          <w:tcPr>
            <w:tcW w:w="2198" w:type="dxa"/>
            <w:gridSpan w:val="4"/>
            <w:shd w:val="clear" w:color="auto" w:fill="auto"/>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Очередной финансовый год</w:t>
            </w:r>
          </w:p>
        </w:tc>
        <w:tc>
          <w:tcPr>
            <w:tcW w:w="2383" w:type="dxa"/>
            <w:gridSpan w:val="4"/>
            <w:shd w:val="clear" w:color="auto" w:fill="auto"/>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Первый год планового периода</w:t>
            </w:r>
          </w:p>
        </w:tc>
        <w:tc>
          <w:tcPr>
            <w:tcW w:w="2508" w:type="dxa"/>
            <w:gridSpan w:val="4"/>
            <w:shd w:val="clear" w:color="auto" w:fill="auto"/>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Второй год планового периода</w:t>
            </w:r>
          </w:p>
        </w:tc>
      </w:tr>
      <w:tr w:rsidR="009055D5" w:rsidRPr="009055D5" w:rsidTr="00A35BE2">
        <w:trPr>
          <w:cantSplit/>
          <w:trHeight w:val="20"/>
        </w:trPr>
        <w:tc>
          <w:tcPr>
            <w:tcW w:w="513" w:type="dxa"/>
            <w:vMerge/>
            <w:vAlign w:val="center"/>
            <w:hideMark/>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1715" w:type="dxa"/>
            <w:vMerge/>
            <w:vAlign w:val="center"/>
            <w:hideMark/>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693" w:type="dxa"/>
            <w:vMerge/>
            <w:vAlign w:val="center"/>
            <w:hideMark/>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2198" w:type="dxa"/>
            <w:gridSpan w:val="4"/>
            <w:shd w:val="clear" w:color="auto" w:fill="auto"/>
            <w:vAlign w:val="center"/>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2020 год</w:t>
            </w:r>
          </w:p>
        </w:tc>
        <w:tc>
          <w:tcPr>
            <w:tcW w:w="2383" w:type="dxa"/>
            <w:gridSpan w:val="4"/>
            <w:shd w:val="clear" w:color="auto" w:fill="auto"/>
            <w:vAlign w:val="center"/>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2021 год</w:t>
            </w:r>
          </w:p>
        </w:tc>
        <w:tc>
          <w:tcPr>
            <w:tcW w:w="2508" w:type="dxa"/>
            <w:gridSpan w:val="4"/>
            <w:shd w:val="clear" w:color="auto" w:fill="auto"/>
            <w:vAlign w:val="center"/>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2022 год</w:t>
            </w:r>
          </w:p>
        </w:tc>
      </w:tr>
      <w:tr w:rsidR="009055D5" w:rsidRPr="009055D5" w:rsidTr="00A35BE2">
        <w:trPr>
          <w:cantSplit/>
          <w:trHeight w:val="20"/>
        </w:trPr>
        <w:tc>
          <w:tcPr>
            <w:tcW w:w="513" w:type="dxa"/>
            <w:vMerge/>
            <w:vAlign w:val="center"/>
            <w:hideMark/>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1715" w:type="dxa"/>
            <w:vMerge/>
            <w:vAlign w:val="center"/>
            <w:hideMark/>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693" w:type="dxa"/>
            <w:vMerge/>
            <w:vAlign w:val="center"/>
            <w:hideMark/>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7089" w:type="dxa"/>
            <w:gridSpan w:val="12"/>
            <w:shd w:val="clear" w:color="auto" w:fill="auto"/>
            <w:noWrap/>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Уровень напряжения</w:t>
            </w:r>
          </w:p>
        </w:tc>
      </w:tr>
      <w:tr w:rsidR="009055D5" w:rsidRPr="009055D5" w:rsidTr="00A35BE2">
        <w:trPr>
          <w:cantSplit/>
          <w:trHeight w:val="20"/>
        </w:trPr>
        <w:tc>
          <w:tcPr>
            <w:tcW w:w="513" w:type="dxa"/>
            <w:vMerge/>
            <w:vAlign w:val="center"/>
            <w:hideMark/>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1715" w:type="dxa"/>
            <w:vMerge/>
            <w:vAlign w:val="center"/>
            <w:hideMark/>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693" w:type="dxa"/>
            <w:vMerge/>
            <w:vAlign w:val="center"/>
            <w:hideMark/>
          </w:tcPr>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c>
        <w:tc>
          <w:tcPr>
            <w:tcW w:w="567" w:type="dxa"/>
            <w:shd w:val="clear" w:color="auto" w:fill="auto"/>
            <w:noWrap/>
            <w:vAlign w:val="bottom"/>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ВВН</w:t>
            </w:r>
          </w:p>
        </w:tc>
        <w:tc>
          <w:tcPr>
            <w:tcW w:w="567" w:type="dxa"/>
            <w:shd w:val="clear" w:color="auto" w:fill="auto"/>
            <w:noWrap/>
            <w:vAlign w:val="bottom"/>
            <w:hideMark/>
          </w:tcPr>
          <w:p w:rsidR="009055D5" w:rsidRPr="009055D5" w:rsidRDefault="009055D5" w:rsidP="009055D5">
            <w:pPr>
              <w:widowControl w:val="0"/>
              <w:autoSpaceDE w:val="0"/>
              <w:autoSpaceDN w:val="0"/>
              <w:adjustRightInd w:val="0"/>
              <w:spacing w:after="0" w:line="240" w:lineRule="auto"/>
              <w:ind w:left="-57" w:right="-89"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ССН1</w:t>
            </w:r>
          </w:p>
        </w:tc>
        <w:tc>
          <w:tcPr>
            <w:tcW w:w="560" w:type="dxa"/>
            <w:shd w:val="clear" w:color="auto" w:fill="auto"/>
            <w:noWrap/>
            <w:vAlign w:val="bottom"/>
            <w:hideMark/>
          </w:tcPr>
          <w:p w:rsidR="009055D5" w:rsidRPr="009055D5" w:rsidRDefault="009055D5" w:rsidP="009055D5">
            <w:pPr>
              <w:widowControl w:val="0"/>
              <w:autoSpaceDE w:val="0"/>
              <w:autoSpaceDN w:val="0"/>
              <w:adjustRightInd w:val="0"/>
              <w:spacing w:after="0" w:line="240" w:lineRule="auto"/>
              <w:ind w:left="-143" w:right="-134"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ССН11</w:t>
            </w:r>
          </w:p>
        </w:tc>
        <w:tc>
          <w:tcPr>
            <w:tcW w:w="504" w:type="dxa"/>
            <w:shd w:val="clear" w:color="auto" w:fill="auto"/>
            <w:noWrap/>
            <w:vAlign w:val="bottom"/>
            <w:hideMark/>
          </w:tcPr>
          <w:p w:rsidR="009055D5" w:rsidRPr="009055D5" w:rsidRDefault="009055D5" w:rsidP="009055D5">
            <w:pPr>
              <w:widowControl w:val="0"/>
              <w:autoSpaceDE w:val="0"/>
              <w:autoSpaceDN w:val="0"/>
              <w:adjustRightInd w:val="0"/>
              <w:spacing w:after="0" w:line="240" w:lineRule="auto"/>
              <w:ind w:left="-108" w:right="-99"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ННН</w:t>
            </w:r>
          </w:p>
        </w:tc>
        <w:tc>
          <w:tcPr>
            <w:tcW w:w="550" w:type="dxa"/>
            <w:shd w:val="clear" w:color="auto" w:fill="auto"/>
            <w:noWrap/>
            <w:vAlign w:val="bottom"/>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ВВН</w:t>
            </w:r>
          </w:p>
        </w:tc>
        <w:tc>
          <w:tcPr>
            <w:tcW w:w="670" w:type="dxa"/>
            <w:shd w:val="clear" w:color="auto" w:fill="auto"/>
            <w:noWrap/>
            <w:vAlign w:val="bottom"/>
            <w:hideMark/>
          </w:tcPr>
          <w:p w:rsidR="009055D5" w:rsidRPr="009055D5" w:rsidRDefault="009055D5" w:rsidP="009055D5">
            <w:pPr>
              <w:widowControl w:val="0"/>
              <w:autoSpaceDE w:val="0"/>
              <w:autoSpaceDN w:val="0"/>
              <w:adjustRightInd w:val="0"/>
              <w:spacing w:after="0" w:line="240" w:lineRule="auto"/>
              <w:ind w:left="-57" w:right="-89"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ССН1</w:t>
            </w:r>
          </w:p>
        </w:tc>
        <w:tc>
          <w:tcPr>
            <w:tcW w:w="622" w:type="dxa"/>
            <w:shd w:val="clear" w:color="auto" w:fill="auto"/>
            <w:noWrap/>
            <w:vAlign w:val="bottom"/>
            <w:hideMark/>
          </w:tcPr>
          <w:p w:rsidR="009055D5" w:rsidRPr="009055D5" w:rsidRDefault="009055D5" w:rsidP="009055D5">
            <w:pPr>
              <w:widowControl w:val="0"/>
              <w:autoSpaceDE w:val="0"/>
              <w:autoSpaceDN w:val="0"/>
              <w:adjustRightInd w:val="0"/>
              <w:spacing w:after="0" w:line="240" w:lineRule="auto"/>
              <w:ind w:left="-143" w:right="-134"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ССН11</w:t>
            </w:r>
          </w:p>
        </w:tc>
        <w:tc>
          <w:tcPr>
            <w:tcW w:w="541" w:type="dxa"/>
            <w:shd w:val="clear" w:color="auto" w:fill="auto"/>
            <w:noWrap/>
            <w:vAlign w:val="bottom"/>
            <w:hideMark/>
          </w:tcPr>
          <w:p w:rsidR="009055D5" w:rsidRPr="009055D5" w:rsidRDefault="009055D5" w:rsidP="009055D5">
            <w:pPr>
              <w:widowControl w:val="0"/>
              <w:autoSpaceDE w:val="0"/>
              <w:autoSpaceDN w:val="0"/>
              <w:adjustRightInd w:val="0"/>
              <w:spacing w:after="0" w:line="240" w:lineRule="auto"/>
              <w:ind w:left="-108" w:right="-99"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ННН</w:t>
            </w:r>
          </w:p>
        </w:tc>
        <w:tc>
          <w:tcPr>
            <w:tcW w:w="588" w:type="dxa"/>
            <w:shd w:val="clear" w:color="auto" w:fill="auto"/>
            <w:noWrap/>
            <w:vAlign w:val="bottom"/>
            <w:hideMark/>
          </w:tcPr>
          <w:p w:rsidR="009055D5" w:rsidRPr="009055D5" w:rsidRDefault="009055D5" w:rsidP="009055D5">
            <w:pPr>
              <w:widowControl w:val="0"/>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ВВН</w:t>
            </w:r>
          </w:p>
        </w:tc>
        <w:tc>
          <w:tcPr>
            <w:tcW w:w="644" w:type="dxa"/>
            <w:shd w:val="clear" w:color="auto" w:fill="auto"/>
            <w:vAlign w:val="bottom"/>
            <w:hideMark/>
          </w:tcPr>
          <w:p w:rsidR="009055D5" w:rsidRPr="009055D5" w:rsidRDefault="009055D5" w:rsidP="009055D5">
            <w:pPr>
              <w:widowControl w:val="0"/>
              <w:autoSpaceDE w:val="0"/>
              <w:autoSpaceDN w:val="0"/>
              <w:adjustRightInd w:val="0"/>
              <w:spacing w:after="0" w:line="240" w:lineRule="auto"/>
              <w:ind w:left="-57" w:right="-89"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ССН1</w:t>
            </w:r>
          </w:p>
        </w:tc>
        <w:tc>
          <w:tcPr>
            <w:tcW w:w="742" w:type="dxa"/>
            <w:shd w:val="clear" w:color="auto" w:fill="auto"/>
            <w:vAlign w:val="bottom"/>
            <w:hideMark/>
          </w:tcPr>
          <w:p w:rsidR="009055D5" w:rsidRPr="009055D5" w:rsidRDefault="009055D5" w:rsidP="009055D5">
            <w:pPr>
              <w:widowControl w:val="0"/>
              <w:autoSpaceDE w:val="0"/>
              <w:autoSpaceDN w:val="0"/>
              <w:adjustRightInd w:val="0"/>
              <w:spacing w:after="0" w:line="240" w:lineRule="auto"/>
              <w:ind w:left="-143" w:right="-134"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ССН11</w:t>
            </w:r>
          </w:p>
        </w:tc>
        <w:tc>
          <w:tcPr>
            <w:tcW w:w="534" w:type="dxa"/>
            <w:shd w:val="clear" w:color="auto" w:fill="auto"/>
            <w:vAlign w:val="bottom"/>
            <w:hideMark/>
          </w:tcPr>
          <w:p w:rsidR="009055D5" w:rsidRPr="009055D5" w:rsidRDefault="009055D5" w:rsidP="009055D5">
            <w:pPr>
              <w:widowControl w:val="0"/>
              <w:autoSpaceDE w:val="0"/>
              <w:autoSpaceDN w:val="0"/>
              <w:adjustRightInd w:val="0"/>
              <w:spacing w:after="0" w:line="240" w:lineRule="auto"/>
              <w:ind w:left="-108" w:right="-99" w:firstLine="720"/>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ННН</w:t>
            </w:r>
          </w:p>
        </w:tc>
      </w:tr>
    </w:tbl>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09"/>
        <w:jc w:val="both"/>
        <w:rPr>
          <w:rFonts w:ascii="Times New Roman" w:eastAsia="Times New Roman" w:hAnsi="Times New Roman" w:cs="Times New Roman"/>
          <w:b/>
          <w:sz w:val="16"/>
          <w:szCs w:val="16"/>
        </w:rPr>
      </w:pPr>
    </w:p>
    <w:p w:rsidR="009055D5" w:rsidRPr="009055D5" w:rsidRDefault="009055D5" w:rsidP="009055D5">
      <w:pPr>
        <w:widowControl w:val="0"/>
        <w:autoSpaceDE w:val="0"/>
        <w:autoSpaceDN w:val="0"/>
        <w:adjustRightInd w:val="0"/>
        <w:spacing w:after="0" w:line="240" w:lineRule="auto"/>
        <w:jc w:val="right"/>
        <w:rPr>
          <w:rFonts w:ascii="Times New Roman" w:eastAsia="Times New Roman" w:hAnsi="Times New Roman" w:cs="Times New Roman"/>
          <w:sz w:val="16"/>
          <w:szCs w:val="16"/>
        </w:rPr>
      </w:pPr>
    </w:p>
    <w:tbl>
      <w:tblPr>
        <w:tblW w:w="1001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3"/>
        <w:gridCol w:w="1722"/>
        <w:gridCol w:w="686"/>
        <w:gridCol w:w="574"/>
        <w:gridCol w:w="611"/>
        <w:gridCol w:w="567"/>
        <w:gridCol w:w="474"/>
        <w:gridCol w:w="518"/>
        <w:gridCol w:w="709"/>
        <w:gridCol w:w="578"/>
        <w:gridCol w:w="556"/>
        <w:gridCol w:w="592"/>
        <w:gridCol w:w="632"/>
        <w:gridCol w:w="742"/>
        <w:gridCol w:w="544"/>
      </w:tblGrid>
      <w:tr w:rsidR="009055D5" w:rsidRPr="009055D5" w:rsidTr="00A35BE2">
        <w:trPr>
          <w:cantSplit/>
          <w:trHeight w:val="20"/>
          <w:tblHeader/>
        </w:trPr>
        <w:tc>
          <w:tcPr>
            <w:tcW w:w="513" w:type="dxa"/>
            <w:shd w:val="clear" w:color="auto" w:fill="auto"/>
            <w:vAlign w:val="bottom"/>
            <w:hideMark/>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1</w:t>
            </w:r>
          </w:p>
        </w:tc>
        <w:tc>
          <w:tcPr>
            <w:tcW w:w="1722" w:type="dxa"/>
            <w:shd w:val="clear" w:color="auto" w:fill="auto"/>
            <w:vAlign w:val="bottom"/>
            <w:hideMark/>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2</w:t>
            </w:r>
          </w:p>
        </w:tc>
        <w:tc>
          <w:tcPr>
            <w:tcW w:w="686" w:type="dxa"/>
            <w:shd w:val="clear" w:color="auto" w:fill="auto"/>
            <w:vAlign w:val="bottom"/>
            <w:hideMark/>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3</w:t>
            </w:r>
          </w:p>
        </w:tc>
        <w:tc>
          <w:tcPr>
            <w:tcW w:w="574" w:type="dxa"/>
            <w:shd w:val="clear" w:color="auto" w:fill="auto"/>
            <w:vAlign w:val="bottom"/>
            <w:hideMark/>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4</w:t>
            </w:r>
          </w:p>
        </w:tc>
        <w:tc>
          <w:tcPr>
            <w:tcW w:w="611" w:type="dxa"/>
            <w:shd w:val="clear" w:color="auto" w:fill="auto"/>
            <w:vAlign w:val="bottom"/>
            <w:hideMark/>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5</w:t>
            </w:r>
          </w:p>
        </w:tc>
        <w:tc>
          <w:tcPr>
            <w:tcW w:w="567" w:type="dxa"/>
            <w:shd w:val="clear" w:color="auto" w:fill="auto"/>
            <w:vAlign w:val="bottom"/>
            <w:hideMark/>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6</w:t>
            </w:r>
          </w:p>
        </w:tc>
        <w:tc>
          <w:tcPr>
            <w:tcW w:w="474" w:type="dxa"/>
            <w:shd w:val="clear" w:color="auto" w:fill="auto"/>
            <w:vAlign w:val="bottom"/>
            <w:hideMark/>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7</w:t>
            </w:r>
          </w:p>
        </w:tc>
        <w:tc>
          <w:tcPr>
            <w:tcW w:w="518" w:type="dxa"/>
            <w:shd w:val="clear" w:color="auto" w:fill="auto"/>
            <w:vAlign w:val="bottom"/>
            <w:hideMark/>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8</w:t>
            </w:r>
          </w:p>
        </w:tc>
        <w:tc>
          <w:tcPr>
            <w:tcW w:w="709" w:type="dxa"/>
            <w:shd w:val="clear" w:color="auto" w:fill="auto"/>
            <w:vAlign w:val="bottom"/>
            <w:hideMark/>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9</w:t>
            </w:r>
          </w:p>
        </w:tc>
        <w:tc>
          <w:tcPr>
            <w:tcW w:w="578" w:type="dxa"/>
            <w:shd w:val="clear" w:color="auto" w:fill="auto"/>
            <w:vAlign w:val="bottom"/>
            <w:hideMark/>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10</w:t>
            </w:r>
          </w:p>
        </w:tc>
        <w:tc>
          <w:tcPr>
            <w:tcW w:w="556" w:type="dxa"/>
            <w:shd w:val="clear" w:color="auto" w:fill="auto"/>
            <w:vAlign w:val="bottom"/>
            <w:hideMark/>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11</w:t>
            </w:r>
          </w:p>
        </w:tc>
        <w:tc>
          <w:tcPr>
            <w:tcW w:w="592" w:type="dxa"/>
            <w:shd w:val="clear" w:color="auto" w:fill="auto"/>
            <w:vAlign w:val="bottom"/>
            <w:hideMark/>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12</w:t>
            </w:r>
          </w:p>
        </w:tc>
        <w:tc>
          <w:tcPr>
            <w:tcW w:w="632" w:type="dxa"/>
            <w:shd w:val="clear" w:color="auto" w:fill="auto"/>
            <w:vAlign w:val="bottom"/>
            <w:hideMark/>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13</w:t>
            </w:r>
          </w:p>
        </w:tc>
        <w:tc>
          <w:tcPr>
            <w:tcW w:w="742" w:type="dxa"/>
            <w:shd w:val="clear" w:color="auto" w:fill="auto"/>
            <w:vAlign w:val="bottom"/>
            <w:hideMark/>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14</w:t>
            </w:r>
          </w:p>
        </w:tc>
        <w:tc>
          <w:tcPr>
            <w:tcW w:w="544" w:type="dxa"/>
            <w:shd w:val="clear" w:color="auto" w:fill="auto"/>
            <w:vAlign w:val="bottom"/>
            <w:hideMark/>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15</w:t>
            </w:r>
          </w:p>
        </w:tc>
      </w:tr>
      <w:tr w:rsidR="009055D5" w:rsidRPr="009055D5" w:rsidTr="00A35BE2">
        <w:trPr>
          <w:cantSplit/>
          <w:trHeight w:val="20"/>
        </w:trPr>
        <w:tc>
          <w:tcPr>
            <w:tcW w:w="513" w:type="dxa"/>
            <w:shd w:val="clear" w:color="auto" w:fill="auto"/>
            <w:hideMark/>
          </w:tcPr>
          <w:p w:rsidR="009055D5" w:rsidRPr="009055D5" w:rsidRDefault="009055D5" w:rsidP="009055D5">
            <w:pPr>
              <w:spacing w:after="0" w:line="240" w:lineRule="auto"/>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w:t>
            </w:r>
          </w:p>
        </w:tc>
        <w:tc>
          <w:tcPr>
            <w:tcW w:w="1722" w:type="dxa"/>
            <w:shd w:val="clear" w:color="auto" w:fill="auto"/>
          </w:tcPr>
          <w:p w:rsidR="009055D5" w:rsidRPr="009055D5" w:rsidRDefault="009055D5" w:rsidP="009055D5">
            <w:pPr>
              <w:spacing w:after="0" w:line="240" w:lineRule="auto"/>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ОАО "Мордовская энергосбытовая компания"</w:t>
            </w:r>
          </w:p>
        </w:tc>
        <w:tc>
          <w:tcPr>
            <w:tcW w:w="686" w:type="dxa"/>
            <w:shd w:val="clear" w:color="auto" w:fill="auto"/>
            <w:vAlign w:val="center"/>
          </w:tcPr>
          <w:p w:rsidR="009055D5" w:rsidRPr="009055D5" w:rsidRDefault="009055D5" w:rsidP="009055D5">
            <w:pPr>
              <w:spacing w:after="0" w:line="240" w:lineRule="auto"/>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руб./КВт·ч</w:t>
            </w:r>
          </w:p>
        </w:tc>
        <w:tc>
          <w:tcPr>
            <w:tcW w:w="574"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5,66</w:t>
            </w:r>
          </w:p>
        </w:tc>
        <w:tc>
          <w:tcPr>
            <w:tcW w:w="611"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p>
        </w:tc>
        <w:tc>
          <w:tcPr>
            <w:tcW w:w="567"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7,11</w:t>
            </w:r>
          </w:p>
        </w:tc>
        <w:tc>
          <w:tcPr>
            <w:tcW w:w="474" w:type="dxa"/>
            <w:shd w:val="clear" w:color="auto" w:fill="auto"/>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8,09</w:t>
            </w:r>
          </w:p>
        </w:tc>
        <w:tc>
          <w:tcPr>
            <w:tcW w:w="518" w:type="dxa"/>
            <w:shd w:val="clear" w:color="auto" w:fill="auto"/>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5,89</w:t>
            </w:r>
          </w:p>
        </w:tc>
        <w:tc>
          <w:tcPr>
            <w:tcW w:w="709"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p>
        </w:tc>
        <w:tc>
          <w:tcPr>
            <w:tcW w:w="578"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7,39</w:t>
            </w:r>
          </w:p>
        </w:tc>
        <w:tc>
          <w:tcPr>
            <w:tcW w:w="556" w:type="dxa"/>
            <w:shd w:val="clear" w:color="auto" w:fill="auto"/>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8,41</w:t>
            </w:r>
          </w:p>
        </w:tc>
        <w:tc>
          <w:tcPr>
            <w:tcW w:w="592"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6,12</w:t>
            </w:r>
          </w:p>
        </w:tc>
        <w:tc>
          <w:tcPr>
            <w:tcW w:w="632"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p>
        </w:tc>
        <w:tc>
          <w:tcPr>
            <w:tcW w:w="742"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7,69</w:t>
            </w:r>
          </w:p>
        </w:tc>
        <w:tc>
          <w:tcPr>
            <w:tcW w:w="544" w:type="dxa"/>
            <w:shd w:val="clear" w:color="auto" w:fill="auto"/>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8,75</w:t>
            </w:r>
          </w:p>
        </w:tc>
      </w:tr>
      <w:tr w:rsidR="009055D5" w:rsidRPr="009055D5" w:rsidTr="00A35BE2">
        <w:trPr>
          <w:cantSplit/>
          <w:trHeight w:val="20"/>
        </w:trPr>
        <w:tc>
          <w:tcPr>
            <w:tcW w:w="513" w:type="dxa"/>
            <w:shd w:val="clear" w:color="auto" w:fill="auto"/>
            <w:hideMark/>
          </w:tcPr>
          <w:p w:rsidR="009055D5" w:rsidRPr="009055D5" w:rsidRDefault="009055D5" w:rsidP="009055D5">
            <w:pPr>
              <w:spacing w:after="0" w:line="240" w:lineRule="auto"/>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lastRenderedPageBreak/>
              <w:t>2</w:t>
            </w:r>
          </w:p>
        </w:tc>
        <w:tc>
          <w:tcPr>
            <w:tcW w:w="1722" w:type="dxa"/>
            <w:shd w:val="clear" w:color="auto" w:fill="auto"/>
          </w:tcPr>
          <w:p w:rsidR="009055D5" w:rsidRPr="009055D5" w:rsidRDefault="009055D5" w:rsidP="009055D5">
            <w:pPr>
              <w:spacing w:after="0" w:line="240" w:lineRule="auto"/>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ООО "Электросбытовая компания" "Ватт-Электросбыт"</w:t>
            </w:r>
          </w:p>
        </w:tc>
        <w:tc>
          <w:tcPr>
            <w:tcW w:w="686" w:type="dxa"/>
            <w:shd w:val="clear" w:color="auto" w:fill="auto"/>
            <w:vAlign w:val="center"/>
          </w:tcPr>
          <w:p w:rsidR="009055D5" w:rsidRPr="009055D5" w:rsidRDefault="009055D5" w:rsidP="009055D5">
            <w:pPr>
              <w:spacing w:after="0" w:line="240" w:lineRule="auto"/>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руб./КВт·ч</w:t>
            </w:r>
          </w:p>
        </w:tc>
        <w:tc>
          <w:tcPr>
            <w:tcW w:w="574"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p>
        </w:tc>
        <w:tc>
          <w:tcPr>
            <w:tcW w:w="611"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p>
        </w:tc>
        <w:tc>
          <w:tcPr>
            <w:tcW w:w="567"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7,11</w:t>
            </w:r>
          </w:p>
        </w:tc>
        <w:tc>
          <w:tcPr>
            <w:tcW w:w="474" w:type="dxa"/>
            <w:shd w:val="clear" w:color="auto" w:fill="auto"/>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7,99</w:t>
            </w:r>
          </w:p>
        </w:tc>
        <w:tc>
          <w:tcPr>
            <w:tcW w:w="518" w:type="dxa"/>
            <w:shd w:val="clear" w:color="auto" w:fill="auto"/>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p>
        </w:tc>
        <w:tc>
          <w:tcPr>
            <w:tcW w:w="709"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p>
        </w:tc>
        <w:tc>
          <w:tcPr>
            <w:tcW w:w="578"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7,35</w:t>
            </w:r>
          </w:p>
        </w:tc>
        <w:tc>
          <w:tcPr>
            <w:tcW w:w="556" w:type="dxa"/>
            <w:shd w:val="clear" w:color="auto" w:fill="auto"/>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8,26</w:t>
            </w:r>
          </w:p>
        </w:tc>
        <w:tc>
          <w:tcPr>
            <w:tcW w:w="592"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p>
        </w:tc>
        <w:tc>
          <w:tcPr>
            <w:tcW w:w="632"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p>
        </w:tc>
        <w:tc>
          <w:tcPr>
            <w:tcW w:w="742"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7,65</w:t>
            </w:r>
          </w:p>
        </w:tc>
        <w:tc>
          <w:tcPr>
            <w:tcW w:w="544" w:type="dxa"/>
            <w:shd w:val="clear" w:color="auto" w:fill="auto"/>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8,59</w:t>
            </w:r>
          </w:p>
        </w:tc>
      </w:tr>
      <w:tr w:rsidR="009055D5" w:rsidRPr="009055D5" w:rsidTr="00A35BE2">
        <w:trPr>
          <w:cantSplit/>
          <w:trHeight w:val="20"/>
        </w:trPr>
        <w:tc>
          <w:tcPr>
            <w:tcW w:w="513" w:type="dxa"/>
            <w:shd w:val="clear" w:color="auto" w:fill="auto"/>
            <w:hideMark/>
          </w:tcPr>
          <w:p w:rsidR="009055D5" w:rsidRPr="009055D5" w:rsidRDefault="009055D5" w:rsidP="009055D5">
            <w:pPr>
              <w:spacing w:after="0" w:line="240" w:lineRule="auto"/>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w:t>
            </w:r>
          </w:p>
        </w:tc>
        <w:tc>
          <w:tcPr>
            <w:tcW w:w="1722" w:type="dxa"/>
            <w:shd w:val="clear" w:color="auto" w:fill="auto"/>
          </w:tcPr>
          <w:p w:rsidR="009055D5" w:rsidRPr="009055D5" w:rsidRDefault="009055D5" w:rsidP="009055D5">
            <w:pPr>
              <w:spacing w:after="0" w:line="240" w:lineRule="auto"/>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ООО "Горсветэлектросбыт"</w:t>
            </w:r>
          </w:p>
        </w:tc>
        <w:tc>
          <w:tcPr>
            <w:tcW w:w="686" w:type="dxa"/>
            <w:shd w:val="clear" w:color="auto" w:fill="auto"/>
            <w:vAlign w:val="center"/>
          </w:tcPr>
          <w:p w:rsidR="009055D5" w:rsidRPr="009055D5" w:rsidRDefault="009055D5" w:rsidP="009055D5">
            <w:pPr>
              <w:spacing w:after="0" w:line="240" w:lineRule="auto"/>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руб./КВт·ч</w:t>
            </w:r>
          </w:p>
        </w:tc>
        <w:tc>
          <w:tcPr>
            <w:tcW w:w="574"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p>
        </w:tc>
        <w:tc>
          <w:tcPr>
            <w:tcW w:w="611"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p>
        </w:tc>
        <w:tc>
          <w:tcPr>
            <w:tcW w:w="567"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7,46</w:t>
            </w:r>
          </w:p>
        </w:tc>
        <w:tc>
          <w:tcPr>
            <w:tcW w:w="474" w:type="dxa"/>
            <w:shd w:val="clear" w:color="auto" w:fill="auto"/>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8,37</w:t>
            </w:r>
          </w:p>
        </w:tc>
        <w:tc>
          <w:tcPr>
            <w:tcW w:w="518" w:type="dxa"/>
            <w:shd w:val="clear" w:color="auto" w:fill="auto"/>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p>
        </w:tc>
        <w:tc>
          <w:tcPr>
            <w:tcW w:w="709"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p>
        </w:tc>
        <w:tc>
          <w:tcPr>
            <w:tcW w:w="578"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7,71</w:t>
            </w:r>
          </w:p>
        </w:tc>
        <w:tc>
          <w:tcPr>
            <w:tcW w:w="556" w:type="dxa"/>
            <w:shd w:val="clear" w:color="auto" w:fill="auto"/>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8,66</w:t>
            </w:r>
          </w:p>
        </w:tc>
        <w:tc>
          <w:tcPr>
            <w:tcW w:w="592"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p>
        </w:tc>
        <w:tc>
          <w:tcPr>
            <w:tcW w:w="632"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p>
        </w:tc>
        <w:tc>
          <w:tcPr>
            <w:tcW w:w="742"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8,02</w:t>
            </w:r>
          </w:p>
        </w:tc>
        <w:tc>
          <w:tcPr>
            <w:tcW w:w="544" w:type="dxa"/>
            <w:shd w:val="clear" w:color="auto" w:fill="auto"/>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9,00</w:t>
            </w:r>
          </w:p>
        </w:tc>
      </w:tr>
      <w:tr w:rsidR="009055D5" w:rsidRPr="009055D5" w:rsidTr="00A35BE2">
        <w:trPr>
          <w:cantSplit/>
          <w:trHeight w:val="20"/>
        </w:trPr>
        <w:tc>
          <w:tcPr>
            <w:tcW w:w="513" w:type="dxa"/>
            <w:shd w:val="clear" w:color="auto" w:fill="auto"/>
            <w:hideMark/>
          </w:tcPr>
          <w:p w:rsidR="009055D5" w:rsidRPr="009055D5" w:rsidRDefault="009055D5" w:rsidP="009055D5">
            <w:pPr>
              <w:spacing w:after="0" w:line="240" w:lineRule="auto"/>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4</w:t>
            </w:r>
          </w:p>
        </w:tc>
        <w:tc>
          <w:tcPr>
            <w:tcW w:w="1722" w:type="dxa"/>
            <w:shd w:val="clear" w:color="auto" w:fill="auto"/>
          </w:tcPr>
          <w:p w:rsidR="009055D5" w:rsidRPr="009055D5" w:rsidRDefault="009055D5" w:rsidP="009055D5">
            <w:pPr>
              <w:spacing w:after="0" w:line="240" w:lineRule="auto"/>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ООО "Энергосбыт"</w:t>
            </w:r>
          </w:p>
        </w:tc>
        <w:tc>
          <w:tcPr>
            <w:tcW w:w="686" w:type="dxa"/>
            <w:shd w:val="clear" w:color="auto" w:fill="auto"/>
            <w:vAlign w:val="center"/>
          </w:tcPr>
          <w:p w:rsidR="009055D5" w:rsidRPr="009055D5" w:rsidRDefault="009055D5" w:rsidP="009055D5">
            <w:pPr>
              <w:spacing w:after="0" w:line="240" w:lineRule="auto"/>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руб./КВт·ч</w:t>
            </w:r>
          </w:p>
        </w:tc>
        <w:tc>
          <w:tcPr>
            <w:tcW w:w="574"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p>
        </w:tc>
        <w:tc>
          <w:tcPr>
            <w:tcW w:w="611"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p>
        </w:tc>
        <w:tc>
          <w:tcPr>
            <w:tcW w:w="567"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7,9</w:t>
            </w:r>
          </w:p>
        </w:tc>
        <w:tc>
          <w:tcPr>
            <w:tcW w:w="474" w:type="dxa"/>
            <w:shd w:val="clear" w:color="auto" w:fill="auto"/>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8,82</w:t>
            </w:r>
          </w:p>
        </w:tc>
        <w:tc>
          <w:tcPr>
            <w:tcW w:w="518" w:type="dxa"/>
            <w:shd w:val="clear" w:color="auto" w:fill="auto"/>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p>
        </w:tc>
        <w:tc>
          <w:tcPr>
            <w:tcW w:w="709"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p>
        </w:tc>
        <w:tc>
          <w:tcPr>
            <w:tcW w:w="578"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8,17</w:t>
            </w:r>
          </w:p>
        </w:tc>
        <w:tc>
          <w:tcPr>
            <w:tcW w:w="556" w:type="dxa"/>
            <w:shd w:val="clear" w:color="auto" w:fill="auto"/>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9,12</w:t>
            </w:r>
          </w:p>
        </w:tc>
        <w:tc>
          <w:tcPr>
            <w:tcW w:w="592"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p>
        </w:tc>
        <w:tc>
          <w:tcPr>
            <w:tcW w:w="632"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p>
        </w:tc>
        <w:tc>
          <w:tcPr>
            <w:tcW w:w="742" w:type="dxa"/>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8,5</w:t>
            </w:r>
          </w:p>
        </w:tc>
        <w:tc>
          <w:tcPr>
            <w:tcW w:w="544" w:type="dxa"/>
            <w:shd w:val="clear" w:color="auto" w:fill="auto"/>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9,48</w:t>
            </w:r>
          </w:p>
        </w:tc>
      </w:tr>
    </w:tbl>
    <w:p w:rsidR="009055D5" w:rsidRPr="009055D5" w:rsidRDefault="009055D5" w:rsidP="009055D5">
      <w:pPr>
        <w:spacing w:after="0" w:line="240" w:lineRule="auto"/>
        <w:jc w:val="right"/>
        <w:rPr>
          <w:rFonts w:ascii="Times New Roman" w:eastAsia="Times New Roman" w:hAnsi="Times New Roman" w:cs="Times New Roman"/>
          <w:sz w:val="16"/>
          <w:szCs w:val="16"/>
        </w:rPr>
      </w:pPr>
    </w:p>
    <w:p w:rsidR="009055D5" w:rsidRPr="009055D5" w:rsidRDefault="009055D5" w:rsidP="009055D5">
      <w:pPr>
        <w:spacing w:after="0" w:line="240" w:lineRule="auto"/>
        <w:jc w:val="right"/>
        <w:rPr>
          <w:rFonts w:ascii="Times New Roman" w:eastAsia="Times New Roman" w:hAnsi="Times New Roman" w:cs="Times New Roman"/>
          <w:sz w:val="16"/>
          <w:szCs w:val="16"/>
        </w:rPr>
      </w:pPr>
    </w:p>
    <w:p w:rsidR="009055D5" w:rsidRPr="009055D5" w:rsidRDefault="009055D5" w:rsidP="009055D5">
      <w:pPr>
        <w:spacing w:after="0" w:line="240" w:lineRule="auto"/>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Таблица 17</w:t>
      </w:r>
    </w:p>
    <w:p w:rsidR="009055D5" w:rsidRPr="009055D5" w:rsidRDefault="009055D5" w:rsidP="009055D5">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Прогнозные цены и тарифы на электрическую энергию для тарифной группы «Население и потребители, приравненные к населению», тепловую энергию, горячую воду, услуги водоснабжения и водоотведения</w:t>
      </w:r>
    </w:p>
    <w:tbl>
      <w:tblPr>
        <w:tblW w:w="995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977"/>
        <w:gridCol w:w="992"/>
        <w:gridCol w:w="832"/>
        <w:gridCol w:w="909"/>
        <w:gridCol w:w="966"/>
        <w:gridCol w:w="979"/>
        <w:gridCol w:w="939"/>
        <w:gridCol w:w="932"/>
      </w:tblGrid>
      <w:tr w:rsidR="009055D5" w:rsidRPr="009055D5" w:rsidTr="00A35BE2">
        <w:trPr>
          <w:trHeight w:val="600"/>
        </w:trPr>
        <w:tc>
          <w:tcPr>
            <w:tcW w:w="425" w:type="dxa"/>
            <w:vMerge w:val="restart"/>
            <w:shd w:val="clear" w:color="000000" w:fill="FFFFFF"/>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п/п</w:t>
            </w:r>
          </w:p>
        </w:tc>
        <w:tc>
          <w:tcPr>
            <w:tcW w:w="2977" w:type="dxa"/>
            <w:vMerge w:val="restart"/>
            <w:shd w:val="clear" w:color="000000" w:fill="FFFFFF"/>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Наименование</w:t>
            </w:r>
          </w:p>
        </w:tc>
        <w:tc>
          <w:tcPr>
            <w:tcW w:w="992" w:type="dxa"/>
            <w:vMerge w:val="restart"/>
            <w:shd w:val="clear" w:color="000000" w:fill="FFFFFF"/>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Ед. изм.</w:t>
            </w:r>
          </w:p>
        </w:tc>
        <w:tc>
          <w:tcPr>
            <w:tcW w:w="1741" w:type="dxa"/>
            <w:gridSpan w:val="2"/>
            <w:shd w:val="clear" w:color="000000" w:fill="FFFFFF"/>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Очередной финансовый год</w:t>
            </w:r>
          </w:p>
        </w:tc>
        <w:tc>
          <w:tcPr>
            <w:tcW w:w="1945" w:type="dxa"/>
            <w:gridSpan w:val="2"/>
            <w:shd w:val="clear" w:color="000000" w:fill="FFFFFF"/>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Первый год планового периода</w:t>
            </w:r>
          </w:p>
        </w:tc>
        <w:tc>
          <w:tcPr>
            <w:tcW w:w="1871" w:type="dxa"/>
            <w:gridSpan w:val="2"/>
            <w:shd w:val="clear" w:color="000000" w:fill="FFFFFF"/>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Второй год планового периода</w:t>
            </w:r>
          </w:p>
        </w:tc>
      </w:tr>
      <w:tr w:rsidR="009055D5" w:rsidRPr="009055D5" w:rsidTr="00A35BE2">
        <w:trPr>
          <w:trHeight w:val="255"/>
        </w:trPr>
        <w:tc>
          <w:tcPr>
            <w:tcW w:w="425" w:type="dxa"/>
            <w:vMerge/>
            <w:vAlign w:val="center"/>
            <w:hideMark/>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2977" w:type="dxa"/>
            <w:vMerge/>
            <w:vAlign w:val="center"/>
            <w:hideMark/>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992" w:type="dxa"/>
            <w:vMerge/>
            <w:vAlign w:val="center"/>
            <w:hideMark/>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1741" w:type="dxa"/>
            <w:gridSpan w:val="2"/>
            <w:shd w:val="clear" w:color="000000" w:fill="FFFFFF"/>
            <w:vAlign w:val="center"/>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2020 год</w:t>
            </w:r>
          </w:p>
        </w:tc>
        <w:tc>
          <w:tcPr>
            <w:tcW w:w="1945" w:type="dxa"/>
            <w:gridSpan w:val="2"/>
            <w:shd w:val="clear" w:color="000000" w:fill="FFFFFF"/>
            <w:vAlign w:val="center"/>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2021 год</w:t>
            </w:r>
          </w:p>
        </w:tc>
        <w:tc>
          <w:tcPr>
            <w:tcW w:w="1871" w:type="dxa"/>
            <w:gridSpan w:val="2"/>
            <w:shd w:val="clear" w:color="000000" w:fill="FFFFFF"/>
            <w:vAlign w:val="center"/>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2022 год</w:t>
            </w:r>
          </w:p>
        </w:tc>
      </w:tr>
      <w:tr w:rsidR="009055D5" w:rsidRPr="009055D5" w:rsidTr="00A35BE2">
        <w:trPr>
          <w:trHeight w:val="600"/>
        </w:trPr>
        <w:tc>
          <w:tcPr>
            <w:tcW w:w="425" w:type="dxa"/>
            <w:vMerge/>
            <w:vAlign w:val="center"/>
            <w:hideMark/>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2977" w:type="dxa"/>
            <w:vMerge/>
            <w:vAlign w:val="center"/>
            <w:hideMark/>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992" w:type="dxa"/>
            <w:vMerge/>
            <w:vAlign w:val="center"/>
            <w:hideMark/>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832" w:type="dxa"/>
            <w:shd w:val="clear" w:color="000000" w:fill="FFFFFF"/>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 1 января по 30 июня</w:t>
            </w:r>
          </w:p>
        </w:tc>
        <w:tc>
          <w:tcPr>
            <w:tcW w:w="909" w:type="dxa"/>
            <w:shd w:val="clear" w:color="000000" w:fill="FFFFFF"/>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 1 июля по 31 декабря</w:t>
            </w:r>
          </w:p>
        </w:tc>
        <w:tc>
          <w:tcPr>
            <w:tcW w:w="966" w:type="dxa"/>
            <w:shd w:val="clear" w:color="000000" w:fill="FFFFFF"/>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 1 января по 30 июня</w:t>
            </w:r>
          </w:p>
        </w:tc>
        <w:tc>
          <w:tcPr>
            <w:tcW w:w="979" w:type="dxa"/>
            <w:shd w:val="clear" w:color="000000" w:fill="FFFFFF"/>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 1 июля по 31 декабря</w:t>
            </w:r>
          </w:p>
        </w:tc>
        <w:tc>
          <w:tcPr>
            <w:tcW w:w="939" w:type="dxa"/>
            <w:shd w:val="clear" w:color="000000" w:fill="FFFFFF"/>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 1 января по 30 июня</w:t>
            </w:r>
          </w:p>
        </w:tc>
        <w:tc>
          <w:tcPr>
            <w:tcW w:w="932" w:type="dxa"/>
            <w:shd w:val="clear" w:color="000000" w:fill="FFFFFF"/>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 1 июля по 31 декабря</w:t>
            </w:r>
          </w:p>
        </w:tc>
      </w:tr>
    </w:tbl>
    <w:p w:rsidR="009055D5" w:rsidRPr="009055D5" w:rsidRDefault="009055D5" w:rsidP="009055D5">
      <w:pPr>
        <w:spacing w:after="0" w:line="240" w:lineRule="auto"/>
        <w:rPr>
          <w:rFonts w:ascii="Times New Roman" w:eastAsia="Times New Roman" w:hAnsi="Times New Roman" w:cs="Times New Roman"/>
          <w:sz w:val="16"/>
          <w:szCs w:val="16"/>
        </w:rPr>
      </w:pPr>
    </w:p>
    <w:tbl>
      <w:tblPr>
        <w:tblW w:w="997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550"/>
        <w:gridCol w:w="2876"/>
        <w:gridCol w:w="978"/>
        <w:gridCol w:w="851"/>
        <w:gridCol w:w="850"/>
        <w:gridCol w:w="993"/>
        <w:gridCol w:w="992"/>
        <w:gridCol w:w="992"/>
        <w:gridCol w:w="893"/>
      </w:tblGrid>
      <w:tr w:rsidR="009055D5" w:rsidRPr="009055D5" w:rsidTr="00A35BE2">
        <w:trPr>
          <w:cantSplit/>
          <w:trHeight w:val="255"/>
          <w:tblHeader/>
        </w:trPr>
        <w:tc>
          <w:tcPr>
            <w:tcW w:w="550" w:type="dxa"/>
            <w:shd w:val="clear" w:color="000000" w:fill="FFFFFF"/>
            <w:vAlign w:val="bottom"/>
            <w:hideMark/>
          </w:tcPr>
          <w:p w:rsidR="009055D5" w:rsidRPr="009055D5" w:rsidRDefault="009055D5" w:rsidP="009055D5">
            <w:pPr>
              <w:spacing w:after="0" w:line="242" w:lineRule="auto"/>
              <w:contextualSpacing/>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1</w:t>
            </w:r>
          </w:p>
        </w:tc>
        <w:tc>
          <w:tcPr>
            <w:tcW w:w="2876" w:type="dxa"/>
            <w:shd w:val="clear" w:color="000000" w:fill="FFFFFF"/>
            <w:vAlign w:val="bottom"/>
            <w:hideMark/>
          </w:tcPr>
          <w:p w:rsidR="009055D5" w:rsidRPr="009055D5" w:rsidRDefault="009055D5" w:rsidP="009055D5">
            <w:pPr>
              <w:spacing w:after="0" w:line="242" w:lineRule="auto"/>
              <w:contextualSpacing/>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2</w:t>
            </w:r>
          </w:p>
        </w:tc>
        <w:tc>
          <w:tcPr>
            <w:tcW w:w="978" w:type="dxa"/>
            <w:shd w:val="clear" w:color="000000" w:fill="FFFFFF"/>
            <w:vAlign w:val="bottom"/>
            <w:hideMark/>
          </w:tcPr>
          <w:p w:rsidR="009055D5" w:rsidRPr="009055D5" w:rsidRDefault="009055D5" w:rsidP="009055D5">
            <w:pPr>
              <w:spacing w:after="0" w:line="242" w:lineRule="auto"/>
              <w:contextualSpacing/>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3</w:t>
            </w:r>
          </w:p>
        </w:tc>
        <w:tc>
          <w:tcPr>
            <w:tcW w:w="851" w:type="dxa"/>
            <w:shd w:val="clear" w:color="000000" w:fill="FFFFFF"/>
            <w:vAlign w:val="bottom"/>
            <w:hideMark/>
          </w:tcPr>
          <w:p w:rsidR="009055D5" w:rsidRPr="009055D5" w:rsidRDefault="009055D5" w:rsidP="009055D5">
            <w:pPr>
              <w:spacing w:after="0" w:line="242" w:lineRule="auto"/>
              <w:contextualSpacing/>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4</w:t>
            </w:r>
          </w:p>
        </w:tc>
        <w:tc>
          <w:tcPr>
            <w:tcW w:w="850" w:type="dxa"/>
            <w:shd w:val="clear" w:color="000000" w:fill="FFFFFF"/>
            <w:vAlign w:val="bottom"/>
            <w:hideMark/>
          </w:tcPr>
          <w:p w:rsidR="009055D5" w:rsidRPr="009055D5" w:rsidRDefault="009055D5" w:rsidP="009055D5">
            <w:pPr>
              <w:spacing w:after="0" w:line="242" w:lineRule="auto"/>
              <w:contextualSpacing/>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5</w:t>
            </w:r>
          </w:p>
        </w:tc>
        <w:tc>
          <w:tcPr>
            <w:tcW w:w="993" w:type="dxa"/>
            <w:shd w:val="clear" w:color="000000" w:fill="FFFFFF"/>
            <w:vAlign w:val="bottom"/>
            <w:hideMark/>
          </w:tcPr>
          <w:p w:rsidR="009055D5" w:rsidRPr="009055D5" w:rsidRDefault="009055D5" w:rsidP="009055D5">
            <w:pPr>
              <w:spacing w:after="0" w:line="242" w:lineRule="auto"/>
              <w:contextualSpacing/>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6</w:t>
            </w:r>
          </w:p>
        </w:tc>
        <w:tc>
          <w:tcPr>
            <w:tcW w:w="992" w:type="dxa"/>
            <w:shd w:val="clear" w:color="000000" w:fill="FFFFFF"/>
            <w:vAlign w:val="bottom"/>
            <w:hideMark/>
          </w:tcPr>
          <w:p w:rsidR="009055D5" w:rsidRPr="009055D5" w:rsidRDefault="009055D5" w:rsidP="009055D5">
            <w:pPr>
              <w:spacing w:after="0" w:line="242" w:lineRule="auto"/>
              <w:contextualSpacing/>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7</w:t>
            </w:r>
          </w:p>
        </w:tc>
        <w:tc>
          <w:tcPr>
            <w:tcW w:w="992" w:type="dxa"/>
            <w:shd w:val="clear" w:color="000000" w:fill="FFFFFF"/>
            <w:vAlign w:val="bottom"/>
            <w:hideMark/>
          </w:tcPr>
          <w:p w:rsidR="009055D5" w:rsidRPr="009055D5" w:rsidRDefault="009055D5" w:rsidP="009055D5">
            <w:pPr>
              <w:spacing w:after="0" w:line="242" w:lineRule="auto"/>
              <w:contextualSpacing/>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8</w:t>
            </w:r>
          </w:p>
        </w:tc>
        <w:tc>
          <w:tcPr>
            <w:tcW w:w="893" w:type="dxa"/>
            <w:shd w:val="clear" w:color="000000" w:fill="FFFFFF"/>
            <w:vAlign w:val="bottom"/>
            <w:hideMark/>
          </w:tcPr>
          <w:p w:rsidR="009055D5" w:rsidRPr="009055D5" w:rsidRDefault="009055D5" w:rsidP="009055D5">
            <w:pPr>
              <w:spacing w:after="0" w:line="242" w:lineRule="auto"/>
              <w:contextualSpacing/>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9</w:t>
            </w:r>
          </w:p>
        </w:tc>
      </w:tr>
      <w:tr w:rsidR="009055D5" w:rsidRPr="009055D5" w:rsidTr="00A35BE2">
        <w:trPr>
          <w:trHeight w:val="300"/>
        </w:trPr>
        <w:tc>
          <w:tcPr>
            <w:tcW w:w="9975" w:type="dxa"/>
            <w:gridSpan w:val="9"/>
            <w:shd w:val="clear" w:color="auto" w:fill="auto"/>
            <w:noWrap/>
            <w:vAlign w:val="center"/>
            <w:hideMark/>
          </w:tcPr>
          <w:p w:rsidR="009055D5" w:rsidRPr="009055D5" w:rsidRDefault="009055D5" w:rsidP="009055D5">
            <w:pPr>
              <w:spacing w:after="0" w:line="240" w:lineRule="auto"/>
              <w:jc w:val="center"/>
              <w:rPr>
                <w:rFonts w:ascii="Times New Roman" w:eastAsia="Times New Roman" w:hAnsi="Times New Roman" w:cs="Times New Roman"/>
                <w:b/>
                <w:bCs/>
                <w:sz w:val="16"/>
                <w:szCs w:val="16"/>
              </w:rPr>
            </w:pPr>
            <w:r w:rsidRPr="009055D5">
              <w:rPr>
                <w:rFonts w:ascii="Times New Roman" w:eastAsia="Times New Roman" w:hAnsi="Times New Roman" w:cs="Times New Roman"/>
                <w:b/>
                <w:bCs/>
                <w:sz w:val="16"/>
                <w:szCs w:val="16"/>
              </w:rPr>
              <w:t>Водоснабжение</w:t>
            </w:r>
          </w:p>
        </w:tc>
      </w:tr>
      <w:tr w:rsidR="009055D5" w:rsidRPr="009055D5" w:rsidTr="00A35BE2">
        <w:trPr>
          <w:trHeight w:val="300"/>
        </w:trPr>
        <w:tc>
          <w:tcPr>
            <w:tcW w:w="550" w:type="dxa"/>
            <w:shd w:val="clear" w:color="auto" w:fill="auto"/>
            <w:noWrap/>
            <w:vAlign w:val="center"/>
            <w:hideMark/>
          </w:tcPr>
          <w:p w:rsidR="009055D5" w:rsidRPr="009055D5" w:rsidRDefault="009055D5" w:rsidP="009055D5">
            <w:pPr>
              <w:spacing w:after="0" w:line="240" w:lineRule="auto"/>
              <w:jc w:val="right"/>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w:t>
            </w:r>
          </w:p>
        </w:tc>
        <w:tc>
          <w:tcPr>
            <w:tcW w:w="2876" w:type="dxa"/>
            <w:shd w:val="clear" w:color="auto" w:fill="auto"/>
            <w:hideMark/>
          </w:tcPr>
          <w:p w:rsidR="009055D5" w:rsidRPr="009055D5" w:rsidRDefault="009055D5" w:rsidP="009055D5">
            <w:pPr>
              <w:spacing w:after="0" w:line="240" w:lineRule="auto"/>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ООО  "РП" Дубенский район</w:t>
            </w:r>
          </w:p>
        </w:tc>
        <w:tc>
          <w:tcPr>
            <w:tcW w:w="978" w:type="dxa"/>
            <w:shd w:val="clear" w:color="auto" w:fill="auto"/>
            <w:noWrap/>
            <w:vAlign w:val="bottom"/>
            <w:hideMark/>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руб./куб. м</w:t>
            </w:r>
          </w:p>
        </w:tc>
        <w:tc>
          <w:tcPr>
            <w:tcW w:w="851" w:type="dxa"/>
            <w:shd w:val="clear" w:color="auto" w:fill="auto"/>
            <w:noWrap/>
            <w:vAlign w:val="center"/>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32,07</w:t>
            </w:r>
          </w:p>
        </w:tc>
        <w:tc>
          <w:tcPr>
            <w:tcW w:w="850" w:type="dxa"/>
            <w:shd w:val="clear" w:color="auto" w:fill="auto"/>
            <w:noWrap/>
            <w:vAlign w:val="center"/>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33,35</w:t>
            </w:r>
          </w:p>
        </w:tc>
        <w:tc>
          <w:tcPr>
            <w:tcW w:w="993" w:type="dxa"/>
            <w:shd w:val="clear" w:color="auto" w:fill="auto"/>
            <w:noWrap/>
            <w:vAlign w:val="center"/>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33,35</w:t>
            </w:r>
          </w:p>
        </w:tc>
        <w:tc>
          <w:tcPr>
            <w:tcW w:w="992" w:type="dxa"/>
            <w:shd w:val="clear" w:color="auto" w:fill="auto"/>
            <w:noWrap/>
            <w:vAlign w:val="center"/>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34,69</w:t>
            </w:r>
          </w:p>
        </w:tc>
        <w:tc>
          <w:tcPr>
            <w:tcW w:w="992" w:type="dxa"/>
            <w:shd w:val="clear" w:color="auto" w:fill="auto"/>
            <w:noWrap/>
            <w:vAlign w:val="center"/>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34,69</w:t>
            </w:r>
          </w:p>
        </w:tc>
        <w:tc>
          <w:tcPr>
            <w:tcW w:w="893" w:type="dxa"/>
            <w:shd w:val="clear" w:color="auto" w:fill="auto"/>
            <w:noWrap/>
            <w:vAlign w:val="center"/>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36,07</w:t>
            </w:r>
          </w:p>
        </w:tc>
      </w:tr>
      <w:tr w:rsidR="009055D5" w:rsidRPr="009055D5" w:rsidTr="00A35BE2">
        <w:trPr>
          <w:trHeight w:val="300"/>
        </w:trPr>
        <w:tc>
          <w:tcPr>
            <w:tcW w:w="550" w:type="dxa"/>
            <w:shd w:val="clear" w:color="auto" w:fill="auto"/>
            <w:noWrap/>
            <w:vAlign w:val="center"/>
            <w:hideMark/>
          </w:tcPr>
          <w:p w:rsidR="009055D5" w:rsidRPr="009055D5" w:rsidRDefault="009055D5" w:rsidP="009055D5">
            <w:pPr>
              <w:spacing w:after="0" w:line="240" w:lineRule="auto"/>
              <w:jc w:val="right"/>
              <w:rPr>
                <w:rFonts w:ascii="Times New Roman" w:eastAsia="Times New Roman" w:hAnsi="Times New Roman" w:cs="Times New Roman"/>
                <w:sz w:val="16"/>
                <w:szCs w:val="16"/>
              </w:rPr>
            </w:pPr>
          </w:p>
        </w:tc>
        <w:tc>
          <w:tcPr>
            <w:tcW w:w="9425" w:type="dxa"/>
            <w:gridSpan w:val="8"/>
            <w:shd w:val="clear" w:color="auto" w:fill="auto"/>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Водоотведение</w:t>
            </w:r>
          </w:p>
        </w:tc>
      </w:tr>
      <w:tr w:rsidR="009055D5" w:rsidRPr="009055D5" w:rsidTr="00A35BE2">
        <w:trPr>
          <w:trHeight w:val="300"/>
        </w:trPr>
        <w:tc>
          <w:tcPr>
            <w:tcW w:w="550" w:type="dxa"/>
            <w:shd w:val="clear" w:color="auto" w:fill="auto"/>
            <w:noWrap/>
            <w:vAlign w:val="center"/>
            <w:hideMark/>
          </w:tcPr>
          <w:p w:rsidR="009055D5" w:rsidRPr="009055D5" w:rsidRDefault="009055D5" w:rsidP="009055D5">
            <w:pPr>
              <w:spacing w:after="0" w:line="240" w:lineRule="auto"/>
              <w:jc w:val="right"/>
              <w:rPr>
                <w:rFonts w:ascii="Times New Roman" w:eastAsia="Times New Roman" w:hAnsi="Times New Roman" w:cs="Times New Roman"/>
                <w:sz w:val="16"/>
                <w:szCs w:val="16"/>
              </w:rPr>
            </w:pPr>
          </w:p>
        </w:tc>
        <w:tc>
          <w:tcPr>
            <w:tcW w:w="2876" w:type="dxa"/>
            <w:shd w:val="clear" w:color="auto" w:fill="auto"/>
            <w:hideMark/>
          </w:tcPr>
          <w:p w:rsidR="009055D5" w:rsidRPr="009055D5" w:rsidRDefault="009055D5" w:rsidP="009055D5">
            <w:pPr>
              <w:spacing w:after="0" w:line="240" w:lineRule="auto"/>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ИП Бояркин Н.М.</w:t>
            </w:r>
          </w:p>
        </w:tc>
        <w:tc>
          <w:tcPr>
            <w:tcW w:w="978" w:type="dxa"/>
            <w:shd w:val="clear" w:color="auto" w:fill="auto"/>
            <w:noWrap/>
            <w:vAlign w:val="bottom"/>
            <w:hideMark/>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руб./куб. м</w:t>
            </w:r>
          </w:p>
        </w:tc>
        <w:tc>
          <w:tcPr>
            <w:tcW w:w="851" w:type="dxa"/>
            <w:shd w:val="clear" w:color="auto" w:fill="auto"/>
            <w:noWrap/>
            <w:vAlign w:val="center"/>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15,25</w:t>
            </w:r>
          </w:p>
        </w:tc>
        <w:tc>
          <w:tcPr>
            <w:tcW w:w="850" w:type="dxa"/>
            <w:shd w:val="clear" w:color="auto" w:fill="auto"/>
            <w:noWrap/>
            <w:vAlign w:val="center"/>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15,75</w:t>
            </w:r>
          </w:p>
        </w:tc>
        <w:tc>
          <w:tcPr>
            <w:tcW w:w="993" w:type="dxa"/>
            <w:shd w:val="clear" w:color="auto" w:fill="auto"/>
            <w:noWrap/>
            <w:vAlign w:val="center"/>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15,75</w:t>
            </w:r>
          </w:p>
        </w:tc>
        <w:tc>
          <w:tcPr>
            <w:tcW w:w="992" w:type="dxa"/>
            <w:shd w:val="clear" w:color="auto" w:fill="auto"/>
            <w:noWrap/>
            <w:vAlign w:val="center"/>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16,16</w:t>
            </w:r>
          </w:p>
        </w:tc>
        <w:tc>
          <w:tcPr>
            <w:tcW w:w="992" w:type="dxa"/>
            <w:shd w:val="clear" w:color="auto" w:fill="auto"/>
            <w:noWrap/>
            <w:vAlign w:val="center"/>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w:t>
            </w:r>
          </w:p>
        </w:tc>
        <w:tc>
          <w:tcPr>
            <w:tcW w:w="893" w:type="dxa"/>
            <w:shd w:val="clear" w:color="auto" w:fill="auto"/>
            <w:noWrap/>
            <w:vAlign w:val="center"/>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w:t>
            </w:r>
          </w:p>
        </w:tc>
      </w:tr>
    </w:tbl>
    <w:p w:rsidR="009055D5" w:rsidRPr="009055D5" w:rsidRDefault="009055D5" w:rsidP="009055D5">
      <w:pPr>
        <w:widowControl w:val="0"/>
        <w:autoSpaceDE w:val="0"/>
        <w:autoSpaceDN w:val="0"/>
        <w:adjustRightInd w:val="0"/>
        <w:spacing w:after="0" w:line="240" w:lineRule="auto"/>
        <w:ind w:firstLine="709"/>
        <w:jc w:val="right"/>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09"/>
        <w:jc w:val="right"/>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09"/>
        <w:jc w:val="right"/>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09"/>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Таблица 18</w:t>
      </w:r>
    </w:p>
    <w:p w:rsidR="009055D5" w:rsidRPr="009055D5" w:rsidRDefault="009055D5" w:rsidP="009055D5">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Средние расчетные цены и тарифы на природный газ</w:t>
      </w:r>
    </w:p>
    <w:tbl>
      <w:tblPr>
        <w:tblW w:w="100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3"/>
        <w:gridCol w:w="2141"/>
        <w:gridCol w:w="709"/>
        <w:gridCol w:w="992"/>
        <w:gridCol w:w="993"/>
        <w:gridCol w:w="911"/>
        <w:gridCol w:w="992"/>
        <w:gridCol w:w="931"/>
        <w:gridCol w:w="942"/>
        <w:gridCol w:w="901"/>
      </w:tblGrid>
      <w:tr w:rsidR="009055D5" w:rsidRPr="009055D5" w:rsidTr="00A35BE2">
        <w:trPr>
          <w:trHeight w:val="630"/>
        </w:trPr>
        <w:tc>
          <w:tcPr>
            <w:tcW w:w="513" w:type="dxa"/>
            <w:vMerge w:val="restart"/>
            <w:shd w:val="clear" w:color="auto" w:fill="auto"/>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п/п</w:t>
            </w:r>
          </w:p>
        </w:tc>
        <w:tc>
          <w:tcPr>
            <w:tcW w:w="2141" w:type="dxa"/>
            <w:vMerge w:val="restart"/>
            <w:shd w:val="clear" w:color="auto" w:fill="auto"/>
            <w:noWrap/>
            <w:hideMark/>
          </w:tcPr>
          <w:p w:rsidR="009055D5" w:rsidRPr="009055D5" w:rsidRDefault="009055D5" w:rsidP="009055D5">
            <w:pPr>
              <w:spacing w:after="0" w:line="240" w:lineRule="auto"/>
              <w:ind w:left="-59" w:right="-108"/>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Наименование</w:t>
            </w:r>
          </w:p>
        </w:tc>
        <w:tc>
          <w:tcPr>
            <w:tcW w:w="709" w:type="dxa"/>
            <w:vMerge w:val="restart"/>
            <w:shd w:val="clear" w:color="auto" w:fill="auto"/>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Ед. изм.</w:t>
            </w:r>
          </w:p>
        </w:tc>
        <w:tc>
          <w:tcPr>
            <w:tcW w:w="992" w:type="dxa"/>
            <w:vMerge w:val="restart"/>
            <w:shd w:val="clear" w:color="auto" w:fill="auto"/>
            <w:hideMark/>
          </w:tcPr>
          <w:p w:rsidR="009055D5" w:rsidRPr="009055D5" w:rsidRDefault="009055D5" w:rsidP="009055D5">
            <w:pPr>
              <w:spacing w:after="0" w:line="240" w:lineRule="auto"/>
              <w:ind w:left="-108" w:right="-59"/>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Группы потребителей с объемом потребления газа (млн. м3/год)</w:t>
            </w:r>
          </w:p>
        </w:tc>
        <w:tc>
          <w:tcPr>
            <w:tcW w:w="1904" w:type="dxa"/>
            <w:gridSpan w:val="2"/>
            <w:shd w:val="clear" w:color="auto" w:fill="auto"/>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Очередной финансовый год</w:t>
            </w:r>
          </w:p>
        </w:tc>
        <w:tc>
          <w:tcPr>
            <w:tcW w:w="1923" w:type="dxa"/>
            <w:gridSpan w:val="2"/>
            <w:shd w:val="clear" w:color="auto" w:fill="auto"/>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Первый год планового периода</w:t>
            </w:r>
          </w:p>
        </w:tc>
        <w:tc>
          <w:tcPr>
            <w:tcW w:w="1843" w:type="dxa"/>
            <w:gridSpan w:val="2"/>
            <w:shd w:val="clear" w:color="auto" w:fill="auto"/>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Второй год планового периода</w:t>
            </w:r>
          </w:p>
        </w:tc>
      </w:tr>
      <w:tr w:rsidR="009055D5" w:rsidRPr="009055D5" w:rsidTr="00A35BE2">
        <w:trPr>
          <w:trHeight w:val="315"/>
        </w:trPr>
        <w:tc>
          <w:tcPr>
            <w:tcW w:w="513" w:type="dxa"/>
            <w:vMerge/>
            <w:vAlign w:val="center"/>
            <w:hideMark/>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2141" w:type="dxa"/>
            <w:vMerge/>
            <w:vAlign w:val="center"/>
            <w:hideMark/>
          </w:tcPr>
          <w:p w:rsidR="009055D5" w:rsidRPr="009055D5" w:rsidRDefault="009055D5" w:rsidP="009055D5">
            <w:pPr>
              <w:spacing w:after="0" w:line="240" w:lineRule="auto"/>
              <w:ind w:left="-59" w:right="-108"/>
              <w:rPr>
                <w:rFonts w:ascii="Times New Roman" w:eastAsia="Times New Roman" w:hAnsi="Times New Roman" w:cs="Times New Roman"/>
                <w:sz w:val="16"/>
                <w:szCs w:val="16"/>
              </w:rPr>
            </w:pPr>
          </w:p>
        </w:tc>
        <w:tc>
          <w:tcPr>
            <w:tcW w:w="709" w:type="dxa"/>
            <w:vMerge/>
            <w:vAlign w:val="center"/>
            <w:hideMark/>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992" w:type="dxa"/>
            <w:vMerge/>
            <w:vAlign w:val="center"/>
            <w:hideMark/>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1904" w:type="dxa"/>
            <w:gridSpan w:val="2"/>
            <w:tcBorders>
              <w:bottom w:val="single" w:sz="4" w:space="0" w:color="auto"/>
            </w:tcBorders>
            <w:shd w:val="clear" w:color="auto" w:fill="auto"/>
            <w:vAlign w:val="center"/>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2020 год</w:t>
            </w:r>
          </w:p>
        </w:tc>
        <w:tc>
          <w:tcPr>
            <w:tcW w:w="1923" w:type="dxa"/>
            <w:gridSpan w:val="2"/>
            <w:tcBorders>
              <w:bottom w:val="single" w:sz="4" w:space="0" w:color="auto"/>
            </w:tcBorders>
            <w:shd w:val="clear" w:color="auto" w:fill="auto"/>
            <w:vAlign w:val="center"/>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2021 год</w:t>
            </w:r>
          </w:p>
        </w:tc>
        <w:tc>
          <w:tcPr>
            <w:tcW w:w="1843" w:type="dxa"/>
            <w:gridSpan w:val="2"/>
            <w:tcBorders>
              <w:bottom w:val="single" w:sz="4" w:space="0" w:color="auto"/>
            </w:tcBorders>
            <w:shd w:val="clear" w:color="auto" w:fill="auto"/>
            <w:vAlign w:val="center"/>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2022 год</w:t>
            </w:r>
          </w:p>
        </w:tc>
      </w:tr>
      <w:tr w:rsidR="009055D5" w:rsidRPr="009055D5" w:rsidTr="00A35BE2">
        <w:trPr>
          <w:trHeight w:val="600"/>
        </w:trPr>
        <w:tc>
          <w:tcPr>
            <w:tcW w:w="513" w:type="dxa"/>
            <w:vMerge/>
            <w:vAlign w:val="center"/>
            <w:hideMark/>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2141" w:type="dxa"/>
            <w:vMerge/>
            <w:vAlign w:val="center"/>
            <w:hideMark/>
          </w:tcPr>
          <w:p w:rsidR="009055D5" w:rsidRPr="009055D5" w:rsidRDefault="009055D5" w:rsidP="009055D5">
            <w:pPr>
              <w:spacing w:after="0" w:line="240" w:lineRule="auto"/>
              <w:ind w:left="-59" w:right="-108"/>
              <w:rPr>
                <w:rFonts w:ascii="Times New Roman" w:eastAsia="Times New Roman" w:hAnsi="Times New Roman" w:cs="Times New Roman"/>
                <w:sz w:val="16"/>
                <w:szCs w:val="16"/>
              </w:rPr>
            </w:pPr>
          </w:p>
        </w:tc>
        <w:tc>
          <w:tcPr>
            <w:tcW w:w="709" w:type="dxa"/>
            <w:vMerge/>
            <w:vAlign w:val="center"/>
            <w:hideMark/>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992" w:type="dxa"/>
            <w:vMerge/>
            <w:tcBorders>
              <w:right w:val="single" w:sz="4" w:space="0" w:color="auto"/>
            </w:tcBorders>
            <w:vAlign w:val="center"/>
            <w:hideMark/>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 1 января по 30 июня</w:t>
            </w:r>
          </w:p>
        </w:tc>
        <w:tc>
          <w:tcPr>
            <w:tcW w:w="911" w:type="dxa"/>
            <w:tcBorders>
              <w:top w:val="single" w:sz="4" w:space="0" w:color="auto"/>
              <w:left w:val="single" w:sz="4" w:space="0" w:color="auto"/>
              <w:bottom w:val="single" w:sz="4" w:space="0" w:color="auto"/>
              <w:right w:val="single" w:sz="4" w:space="0" w:color="auto"/>
            </w:tcBorders>
            <w:shd w:val="clear" w:color="auto" w:fill="auto"/>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 1 июля по 31 декабря</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 1 января по 30 июня</w:t>
            </w:r>
          </w:p>
        </w:tc>
        <w:tc>
          <w:tcPr>
            <w:tcW w:w="931" w:type="dxa"/>
            <w:tcBorders>
              <w:top w:val="single" w:sz="4" w:space="0" w:color="auto"/>
              <w:left w:val="single" w:sz="4" w:space="0" w:color="auto"/>
              <w:bottom w:val="single" w:sz="4" w:space="0" w:color="auto"/>
              <w:right w:val="single" w:sz="4" w:space="0" w:color="auto"/>
            </w:tcBorders>
            <w:shd w:val="clear" w:color="auto" w:fill="auto"/>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 1 июля по 31 декабря</w:t>
            </w:r>
          </w:p>
        </w:tc>
        <w:tc>
          <w:tcPr>
            <w:tcW w:w="942" w:type="dxa"/>
            <w:tcBorders>
              <w:top w:val="single" w:sz="4" w:space="0" w:color="auto"/>
              <w:left w:val="single" w:sz="4" w:space="0" w:color="auto"/>
              <w:bottom w:val="single" w:sz="4" w:space="0" w:color="auto"/>
              <w:right w:val="single" w:sz="4" w:space="0" w:color="auto"/>
            </w:tcBorders>
            <w:shd w:val="clear" w:color="auto" w:fill="auto"/>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 1 января по 30 июня</w:t>
            </w:r>
          </w:p>
        </w:tc>
        <w:tc>
          <w:tcPr>
            <w:tcW w:w="901" w:type="dxa"/>
            <w:tcBorders>
              <w:top w:val="single" w:sz="4" w:space="0" w:color="auto"/>
              <w:left w:val="single" w:sz="4" w:space="0" w:color="auto"/>
              <w:bottom w:val="single" w:sz="4" w:space="0" w:color="auto"/>
              <w:right w:val="single" w:sz="4" w:space="0" w:color="auto"/>
            </w:tcBorders>
            <w:shd w:val="clear" w:color="auto" w:fill="auto"/>
            <w:hideMark/>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 1 июля по 31 декабря</w:t>
            </w:r>
          </w:p>
        </w:tc>
      </w:tr>
    </w:tbl>
    <w:p w:rsidR="009055D5" w:rsidRPr="009055D5" w:rsidRDefault="009055D5" w:rsidP="009055D5">
      <w:pPr>
        <w:spacing w:after="0" w:line="240" w:lineRule="auto"/>
        <w:rPr>
          <w:rFonts w:ascii="Times New Roman" w:eastAsia="Times New Roman" w:hAnsi="Times New Roman" w:cs="Times New Roman"/>
          <w:sz w:val="16"/>
          <w:szCs w:val="16"/>
        </w:rPr>
      </w:pPr>
    </w:p>
    <w:tbl>
      <w:tblPr>
        <w:tblW w:w="10031" w:type="dxa"/>
        <w:tblInd w:w="113" w:type="dxa"/>
        <w:tblLayout w:type="fixed"/>
        <w:tblLook w:val="04A0" w:firstRow="1" w:lastRow="0" w:firstColumn="1" w:lastColumn="0" w:noHBand="0" w:noVBand="1"/>
      </w:tblPr>
      <w:tblGrid>
        <w:gridCol w:w="500"/>
        <w:gridCol w:w="2140"/>
        <w:gridCol w:w="709"/>
        <w:gridCol w:w="992"/>
        <w:gridCol w:w="993"/>
        <w:gridCol w:w="931"/>
        <w:gridCol w:w="992"/>
        <w:gridCol w:w="931"/>
        <w:gridCol w:w="959"/>
        <w:gridCol w:w="884"/>
      </w:tblGrid>
      <w:tr w:rsidR="009055D5" w:rsidRPr="009055D5" w:rsidTr="00A35BE2">
        <w:trPr>
          <w:cantSplit/>
          <w:trHeight w:val="300"/>
          <w:tblHead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1</w:t>
            </w:r>
          </w:p>
        </w:tc>
        <w:tc>
          <w:tcPr>
            <w:tcW w:w="2140" w:type="dxa"/>
            <w:tcBorders>
              <w:top w:val="single" w:sz="4" w:space="0" w:color="auto"/>
              <w:left w:val="single" w:sz="4" w:space="0" w:color="auto"/>
              <w:bottom w:val="single" w:sz="4" w:space="0" w:color="auto"/>
              <w:right w:val="single" w:sz="4" w:space="0" w:color="auto"/>
            </w:tcBorders>
            <w:shd w:val="clear" w:color="auto" w:fill="auto"/>
            <w:vAlign w:val="center"/>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3</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4</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5</w:t>
            </w:r>
          </w:p>
        </w:tc>
        <w:tc>
          <w:tcPr>
            <w:tcW w:w="931" w:type="dxa"/>
            <w:tcBorders>
              <w:top w:val="single" w:sz="4" w:space="0" w:color="auto"/>
              <w:left w:val="nil"/>
              <w:bottom w:val="single" w:sz="4" w:space="0" w:color="auto"/>
              <w:right w:val="single" w:sz="4" w:space="0" w:color="auto"/>
            </w:tcBorders>
            <w:shd w:val="clear" w:color="auto" w:fill="auto"/>
            <w:noWrap/>
            <w:vAlign w:val="bottom"/>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6</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7</w:t>
            </w:r>
          </w:p>
        </w:tc>
        <w:tc>
          <w:tcPr>
            <w:tcW w:w="931" w:type="dxa"/>
            <w:tcBorders>
              <w:top w:val="single" w:sz="4" w:space="0" w:color="auto"/>
              <w:left w:val="nil"/>
              <w:bottom w:val="single" w:sz="4" w:space="0" w:color="auto"/>
              <w:right w:val="single" w:sz="4" w:space="0" w:color="auto"/>
            </w:tcBorders>
            <w:shd w:val="clear" w:color="auto" w:fill="auto"/>
            <w:noWrap/>
            <w:vAlign w:val="bottom"/>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8</w:t>
            </w:r>
          </w:p>
        </w:tc>
        <w:tc>
          <w:tcPr>
            <w:tcW w:w="959" w:type="dxa"/>
            <w:tcBorders>
              <w:top w:val="single" w:sz="4" w:space="0" w:color="auto"/>
              <w:left w:val="nil"/>
              <w:bottom w:val="single" w:sz="4" w:space="0" w:color="auto"/>
              <w:right w:val="single" w:sz="4" w:space="0" w:color="auto"/>
            </w:tcBorders>
            <w:shd w:val="clear" w:color="auto" w:fill="auto"/>
            <w:noWrap/>
            <w:vAlign w:val="bottom"/>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9</w:t>
            </w:r>
          </w:p>
        </w:tc>
        <w:tc>
          <w:tcPr>
            <w:tcW w:w="884" w:type="dxa"/>
            <w:tcBorders>
              <w:top w:val="single" w:sz="4" w:space="0" w:color="auto"/>
              <w:left w:val="nil"/>
              <w:bottom w:val="single" w:sz="4" w:space="0" w:color="auto"/>
              <w:right w:val="single" w:sz="4" w:space="0" w:color="auto"/>
            </w:tcBorders>
            <w:shd w:val="clear" w:color="auto" w:fill="auto"/>
            <w:noWrap/>
            <w:vAlign w:val="bottom"/>
          </w:tcPr>
          <w:p w:rsidR="009055D5" w:rsidRPr="009055D5" w:rsidRDefault="009055D5" w:rsidP="009055D5">
            <w:pPr>
              <w:spacing w:after="0" w:line="240" w:lineRule="auto"/>
              <w:jc w:val="center"/>
              <w:rPr>
                <w:rFonts w:ascii="Times New Roman" w:eastAsia="Times New Roman" w:hAnsi="Times New Roman" w:cs="Times New Roman"/>
                <w:b/>
                <w:sz w:val="16"/>
                <w:szCs w:val="16"/>
              </w:rPr>
            </w:pPr>
            <w:r w:rsidRPr="009055D5">
              <w:rPr>
                <w:rFonts w:ascii="Times New Roman" w:eastAsia="Times New Roman" w:hAnsi="Times New Roman" w:cs="Times New Roman"/>
                <w:b/>
                <w:sz w:val="16"/>
                <w:szCs w:val="16"/>
              </w:rPr>
              <w:t>10</w:t>
            </w:r>
          </w:p>
        </w:tc>
      </w:tr>
      <w:tr w:rsidR="009055D5" w:rsidRPr="009055D5" w:rsidTr="00A35BE2">
        <w:trPr>
          <w:cantSplit/>
          <w:trHeight w:val="360"/>
        </w:trPr>
        <w:tc>
          <w:tcPr>
            <w:tcW w:w="5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055D5" w:rsidRPr="009055D5" w:rsidRDefault="009055D5" w:rsidP="009055D5">
            <w:pPr>
              <w:spacing w:after="0" w:line="240" w:lineRule="auto"/>
              <w:jc w:val="right"/>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w:t>
            </w:r>
          </w:p>
        </w:tc>
        <w:tc>
          <w:tcPr>
            <w:tcW w:w="2140" w:type="dxa"/>
            <w:vMerge w:val="restart"/>
            <w:tcBorders>
              <w:top w:val="nil"/>
              <w:left w:val="single" w:sz="4" w:space="0" w:color="auto"/>
              <w:bottom w:val="single" w:sz="4" w:space="0" w:color="auto"/>
              <w:right w:val="single" w:sz="4" w:space="0" w:color="auto"/>
            </w:tcBorders>
            <w:shd w:val="clear" w:color="auto" w:fill="auto"/>
            <w:vAlign w:val="center"/>
          </w:tcPr>
          <w:p w:rsidR="009055D5" w:rsidRPr="009055D5" w:rsidRDefault="009055D5" w:rsidP="009055D5">
            <w:pPr>
              <w:spacing w:after="0" w:line="240" w:lineRule="auto"/>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Оптовая цена на природный газ и услуги по его транспортировке с платой за снабженческо-сбытовые услуги для предприятий  для всех районов кроме Лямбирского, Кочкуровского районов и г. Саранска (ОАО "Мордовгаз")</w:t>
            </w:r>
          </w:p>
        </w:tc>
        <w:tc>
          <w:tcPr>
            <w:tcW w:w="709" w:type="dxa"/>
            <w:vMerge w:val="restart"/>
            <w:tcBorders>
              <w:top w:val="nil"/>
              <w:left w:val="single" w:sz="4" w:space="0" w:color="auto"/>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руб/</w:t>
            </w:r>
          </w:p>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1000 м</w:t>
            </w:r>
            <w:r w:rsidRPr="009055D5">
              <w:rPr>
                <w:rFonts w:ascii="Times New Roman" w:eastAsia="Times New Roman" w:hAnsi="Times New Roman" w:cs="Times New Roman"/>
                <w:sz w:val="16"/>
                <w:szCs w:val="16"/>
                <w:vertAlign w:val="superscript"/>
              </w:rPr>
              <w:t>3</w:t>
            </w:r>
          </w:p>
        </w:tc>
        <w:tc>
          <w:tcPr>
            <w:tcW w:w="992"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свыше 500</w:t>
            </w:r>
          </w:p>
        </w:tc>
        <w:tc>
          <w:tcPr>
            <w:tcW w:w="993"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5797,99</w:t>
            </w:r>
          </w:p>
        </w:tc>
        <w:tc>
          <w:tcPr>
            <w:tcW w:w="931"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5974,63</w:t>
            </w:r>
          </w:p>
        </w:tc>
        <w:tc>
          <w:tcPr>
            <w:tcW w:w="992"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5971,63</w:t>
            </w:r>
          </w:p>
        </w:tc>
        <w:tc>
          <w:tcPr>
            <w:tcW w:w="931"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6150,56</w:t>
            </w:r>
          </w:p>
        </w:tc>
        <w:tc>
          <w:tcPr>
            <w:tcW w:w="959"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6150,56</w:t>
            </w:r>
          </w:p>
        </w:tc>
        <w:tc>
          <w:tcPr>
            <w:tcW w:w="884"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6334,8</w:t>
            </w:r>
          </w:p>
        </w:tc>
      </w:tr>
      <w:tr w:rsidR="009055D5" w:rsidRPr="009055D5" w:rsidTr="00A35BE2">
        <w:trPr>
          <w:cantSplit/>
          <w:trHeight w:val="300"/>
        </w:trPr>
        <w:tc>
          <w:tcPr>
            <w:tcW w:w="500" w:type="dxa"/>
            <w:vMerge/>
            <w:tcBorders>
              <w:top w:val="nil"/>
              <w:left w:val="single" w:sz="4" w:space="0" w:color="auto"/>
              <w:bottom w:val="single" w:sz="4" w:space="0" w:color="auto"/>
              <w:right w:val="single" w:sz="4" w:space="0" w:color="auto"/>
            </w:tcBorders>
            <w:vAlign w:val="center"/>
            <w:hideMark/>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2140" w:type="dxa"/>
            <w:vMerge/>
            <w:tcBorders>
              <w:top w:val="nil"/>
              <w:left w:val="single" w:sz="4" w:space="0" w:color="auto"/>
              <w:bottom w:val="single" w:sz="4" w:space="0" w:color="auto"/>
              <w:right w:val="single" w:sz="4" w:space="0" w:color="auto"/>
            </w:tcBorders>
            <w:vAlign w:val="center"/>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709" w:type="dxa"/>
            <w:vMerge/>
            <w:tcBorders>
              <w:top w:val="nil"/>
              <w:left w:val="single" w:sz="4" w:space="0" w:color="auto"/>
              <w:bottom w:val="single" w:sz="4" w:space="0" w:color="auto"/>
              <w:right w:val="single" w:sz="4" w:space="0" w:color="auto"/>
            </w:tcBorders>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p>
        </w:tc>
        <w:tc>
          <w:tcPr>
            <w:tcW w:w="992"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от 100 до 500</w:t>
            </w:r>
          </w:p>
        </w:tc>
        <w:tc>
          <w:tcPr>
            <w:tcW w:w="993"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5805,38</w:t>
            </w:r>
          </w:p>
        </w:tc>
        <w:tc>
          <w:tcPr>
            <w:tcW w:w="931"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5979,25</w:t>
            </w:r>
          </w:p>
        </w:tc>
        <w:tc>
          <w:tcPr>
            <w:tcW w:w="992"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5979,25</w:t>
            </w:r>
          </w:p>
        </w:tc>
        <w:tc>
          <w:tcPr>
            <w:tcW w:w="931"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6158,41</w:t>
            </w:r>
          </w:p>
        </w:tc>
        <w:tc>
          <w:tcPr>
            <w:tcW w:w="959"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6158,41</w:t>
            </w:r>
          </w:p>
        </w:tc>
        <w:tc>
          <w:tcPr>
            <w:tcW w:w="884"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6342,88</w:t>
            </w:r>
          </w:p>
        </w:tc>
      </w:tr>
      <w:tr w:rsidR="009055D5" w:rsidRPr="009055D5" w:rsidTr="00A35BE2">
        <w:trPr>
          <w:cantSplit/>
          <w:trHeight w:val="300"/>
        </w:trPr>
        <w:tc>
          <w:tcPr>
            <w:tcW w:w="500" w:type="dxa"/>
            <w:vMerge/>
            <w:tcBorders>
              <w:top w:val="nil"/>
              <w:left w:val="single" w:sz="4" w:space="0" w:color="auto"/>
              <w:bottom w:val="single" w:sz="4" w:space="0" w:color="auto"/>
              <w:right w:val="single" w:sz="4" w:space="0" w:color="auto"/>
            </w:tcBorders>
            <w:vAlign w:val="center"/>
            <w:hideMark/>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2140" w:type="dxa"/>
            <w:vMerge/>
            <w:tcBorders>
              <w:top w:val="nil"/>
              <w:left w:val="single" w:sz="4" w:space="0" w:color="auto"/>
              <w:bottom w:val="single" w:sz="4" w:space="0" w:color="auto"/>
              <w:right w:val="single" w:sz="4" w:space="0" w:color="auto"/>
            </w:tcBorders>
            <w:vAlign w:val="center"/>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709" w:type="dxa"/>
            <w:vMerge/>
            <w:tcBorders>
              <w:top w:val="nil"/>
              <w:left w:val="single" w:sz="4" w:space="0" w:color="auto"/>
              <w:bottom w:val="single" w:sz="4" w:space="0" w:color="auto"/>
              <w:right w:val="single" w:sz="4" w:space="0" w:color="auto"/>
            </w:tcBorders>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p>
        </w:tc>
        <w:tc>
          <w:tcPr>
            <w:tcW w:w="992"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от 10 до 100</w:t>
            </w:r>
          </w:p>
        </w:tc>
        <w:tc>
          <w:tcPr>
            <w:tcW w:w="993"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6082,29</w:t>
            </w:r>
          </w:p>
        </w:tc>
        <w:tc>
          <w:tcPr>
            <w:tcW w:w="931"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6264,46</w:t>
            </w:r>
          </w:p>
        </w:tc>
        <w:tc>
          <w:tcPr>
            <w:tcW w:w="992"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6264,46</w:t>
            </w:r>
          </w:p>
        </w:tc>
        <w:tc>
          <w:tcPr>
            <w:tcW w:w="931"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6452,18</w:t>
            </w:r>
          </w:p>
        </w:tc>
        <w:tc>
          <w:tcPr>
            <w:tcW w:w="959"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6452,18</w:t>
            </w:r>
          </w:p>
        </w:tc>
        <w:tc>
          <w:tcPr>
            <w:tcW w:w="884"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6645,47</w:t>
            </w:r>
          </w:p>
        </w:tc>
      </w:tr>
      <w:tr w:rsidR="009055D5" w:rsidRPr="009055D5" w:rsidTr="00A35BE2">
        <w:trPr>
          <w:cantSplit/>
          <w:trHeight w:val="300"/>
        </w:trPr>
        <w:tc>
          <w:tcPr>
            <w:tcW w:w="500" w:type="dxa"/>
            <w:vMerge/>
            <w:tcBorders>
              <w:top w:val="nil"/>
              <w:left w:val="single" w:sz="4" w:space="0" w:color="auto"/>
              <w:bottom w:val="single" w:sz="4" w:space="0" w:color="auto"/>
              <w:right w:val="single" w:sz="4" w:space="0" w:color="auto"/>
            </w:tcBorders>
            <w:vAlign w:val="center"/>
            <w:hideMark/>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2140" w:type="dxa"/>
            <w:vMerge/>
            <w:tcBorders>
              <w:top w:val="nil"/>
              <w:left w:val="single" w:sz="4" w:space="0" w:color="auto"/>
              <w:bottom w:val="single" w:sz="4" w:space="0" w:color="auto"/>
              <w:right w:val="single" w:sz="4" w:space="0" w:color="auto"/>
            </w:tcBorders>
            <w:vAlign w:val="center"/>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709" w:type="dxa"/>
            <w:vMerge/>
            <w:tcBorders>
              <w:top w:val="nil"/>
              <w:left w:val="single" w:sz="4" w:space="0" w:color="auto"/>
              <w:bottom w:val="single" w:sz="4" w:space="0" w:color="auto"/>
              <w:right w:val="single" w:sz="4" w:space="0" w:color="auto"/>
            </w:tcBorders>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p>
        </w:tc>
        <w:tc>
          <w:tcPr>
            <w:tcW w:w="992"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от 1 до 10</w:t>
            </w:r>
          </w:p>
        </w:tc>
        <w:tc>
          <w:tcPr>
            <w:tcW w:w="993"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6531,78</w:t>
            </w:r>
          </w:p>
        </w:tc>
        <w:tc>
          <w:tcPr>
            <w:tcW w:w="931"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6727,43</w:t>
            </w:r>
          </w:p>
        </w:tc>
        <w:tc>
          <w:tcPr>
            <w:tcW w:w="992"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6727,43</w:t>
            </w:r>
          </w:p>
        </w:tc>
        <w:tc>
          <w:tcPr>
            <w:tcW w:w="931"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6929,04</w:t>
            </w:r>
          </w:p>
        </w:tc>
        <w:tc>
          <w:tcPr>
            <w:tcW w:w="959"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6929,04</w:t>
            </w:r>
          </w:p>
        </w:tc>
        <w:tc>
          <w:tcPr>
            <w:tcW w:w="884"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7136,63</w:t>
            </w:r>
          </w:p>
        </w:tc>
      </w:tr>
      <w:tr w:rsidR="009055D5" w:rsidRPr="009055D5" w:rsidTr="00A35BE2">
        <w:trPr>
          <w:cantSplit/>
          <w:trHeight w:val="300"/>
        </w:trPr>
        <w:tc>
          <w:tcPr>
            <w:tcW w:w="500" w:type="dxa"/>
            <w:vMerge/>
            <w:tcBorders>
              <w:top w:val="nil"/>
              <w:left w:val="single" w:sz="4" w:space="0" w:color="auto"/>
              <w:bottom w:val="single" w:sz="4" w:space="0" w:color="auto"/>
              <w:right w:val="single" w:sz="4" w:space="0" w:color="auto"/>
            </w:tcBorders>
            <w:vAlign w:val="center"/>
            <w:hideMark/>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2140" w:type="dxa"/>
            <w:vMerge/>
            <w:tcBorders>
              <w:top w:val="nil"/>
              <w:left w:val="single" w:sz="4" w:space="0" w:color="auto"/>
              <w:bottom w:val="single" w:sz="4" w:space="0" w:color="auto"/>
              <w:right w:val="single" w:sz="4" w:space="0" w:color="auto"/>
            </w:tcBorders>
            <w:vAlign w:val="center"/>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709" w:type="dxa"/>
            <w:vMerge/>
            <w:tcBorders>
              <w:top w:val="nil"/>
              <w:left w:val="single" w:sz="4" w:space="0" w:color="auto"/>
              <w:bottom w:val="single" w:sz="4" w:space="0" w:color="auto"/>
              <w:right w:val="single" w:sz="4" w:space="0" w:color="auto"/>
            </w:tcBorders>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p>
        </w:tc>
        <w:tc>
          <w:tcPr>
            <w:tcW w:w="992"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от 0,1 до 1</w:t>
            </w:r>
          </w:p>
        </w:tc>
        <w:tc>
          <w:tcPr>
            <w:tcW w:w="993"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6550,81</w:t>
            </w:r>
          </w:p>
        </w:tc>
        <w:tc>
          <w:tcPr>
            <w:tcW w:w="931"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6747,03</w:t>
            </w:r>
          </w:p>
        </w:tc>
        <w:tc>
          <w:tcPr>
            <w:tcW w:w="992"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6747,03</w:t>
            </w:r>
          </w:p>
        </w:tc>
        <w:tc>
          <w:tcPr>
            <w:tcW w:w="931"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6949,23</w:t>
            </w:r>
          </w:p>
        </w:tc>
        <w:tc>
          <w:tcPr>
            <w:tcW w:w="959"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6949,23</w:t>
            </w:r>
          </w:p>
        </w:tc>
        <w:tc>
          <w:tcPr>
            <w:tcW w:w="884"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7157,43</w:t>
            </w:r>
          </w:p>
        </w:tc>
      </w:tr>
      <w:tr w:rsidR="009055D5" w:rsidRPr="009055D5" w:rsidTr="00A35BE2">
        <w:trPr>
          <w:cantSplit/>
          <w:trHeight w:val="300"/>
        </w:trPr>
        <w:tc>
          <w:tcPr>
            <w:tcW w:w="500" w:type="dxa"/>
            <w:vMerge/>
            <w:tcBorders>
              <w:top w:val="nil"/>
              <w:left w:val="single" w:sz="4" w:space="0" w:color="auto"/>
              <w:bottom w:val="single" w:sz="4" w:space="0" w:color="auto"/>
              <w:right w:val="single" w:sz="4" w:space="0" w:color="auto"/>
            </w:tcBorders>
            <w:vAlign w:val="center"/>
            <w:hideMark/>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2140" w:type="dxa"/>
            <w:vMerge/>
            <w:tcBorders>
              <w:top w:val="nil"/>
              <w:left w:val="single" w:sz="4" w:space="0" w:color="auto"/>
              <w:bottom w:val="single" w:sz="4" w:space="0" w:color="auto"/>
              <w:right w:val="single" w:sz="4" w:space="0" w:color="auto"/>
            </w:tcBorders>
            <w:vAlign w:val="center"/>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709" w:type="dxa"/>
            <w:vMerge/>
            <w:tcBorders>
              <w:top w:val="nil"/>
              <w:left w:val="single" w:sz="4" w:space="0" w:color="auto"/>
              <w:bottom w:val="single" w:sz="4" w:space="0" w:color="auto"/>
              <w:right w:val="single" w:sz="4" w:space="0" w:color="auto"/>
            </w:tcBorders>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p>
        </w:tc>
        <w:tc>
          <w:tcPr>
            <w:tcW w:w="992"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от 0,01 до 0,1</w:t>
            </w:r>
          </w:p>
        </w:tc>
        <w:tc>
          <w:tcPr>
            <w:tcW w:w="993"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6670,69</w:t>
            </w:r>
          </w:p>
        </w:tc>
        <w:tc>
          <w:tcPr>
            <w:tcW w:w="931"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6870,51</w:t>
            </w:r>
          </w:p>
        </w:tc>
        <w:tc>
          <w:tcPr>
            <w:tcW w:w="992"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6870,51</w:t>
            </w:r>
          </w:p>
        </w:tc>
        <w:tc>
          <w:tcPr>
            <w:tcW w:w="931"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7076,41</w:t>
            </w:r>
          </w:p>
        </w:tc>
        <w:tc>
          <w:tcPr>
            <w:tcW w:w="959"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7076,41</w:t>
            </w:r>
          </w:p>
        </w:tc>
        <w:tc>
          <w:tcPr>
            <w:tcW w:w="884"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7288,42</w:t>
            </w:r>
          </w:p>
        </w:tc>
      </w:tr>
      <w:tr w:rsidR="009055D5" w:rsidRPr="009055D5" w:rsidTr="00A35BE2">
        <w:trPr>
          <w:cantSplit/>
          <w:trHeight w:val="300"/>
        </w:trPr>
        <w:tc>
          <w:tcPr>
            <w:tcW w:w="500" w:type="dxa"/>
            <w:vMerge/>
            <w:tcBorders>
              <w:top w:val="nil"/>
              <w:left w:val="single" w:sz="4" w:space="0" w:color="auto"/>
              <w:bottom w:val="single" w:sz="4" w:space="0" w:color="auto"/>
              <w:right w:val="single" w:sz="4" w:space="0" w:color="auto"/>
            </w:tcBorders>
            <w:vAlign w:val="center"/>
            <w:hideMark/>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2140" w:type="dxa"/>
            <w:vMerge/>
            <w:tcBorders>
              <w:top w:val="nil"/>
              <w:left w:val="single" w:sz="4" w:space="0" w:color="auto"/>
              <w:bottom w:val="single" w:sz="4" w:space="0" w:color="auto"/>
              <w:right w:val="single" w:sz="4" w:space="0" w:color="auto"/>
            </w:tcBorders>
            <w:vAlign w:val="center"/>
          </w:tcPr>
          <w:p w:rsidR="009055D5" w:rsidRPr="009055D5" w:rsidRDefault="009055D5" w:rsidP="009055D5">
            <w:pPr>
              <w:spacing w:after="0" w:line="240" w:lineRule="auto"/>
              <w:rPr>
                <w:rFonts w:ascii="Times New Roman" w:eastAsia="Times New Roman" w:hAnsi="Times New Roman" w:cs="Times New Roman"/>
                <w:sz w:val="16"/>
                <w:szCs w:val="16"/>
              </w:rPr>
            </w:pPr>
          </w:p>
        </w:tc>
        <w:tc>
          <w:tcPr>
            <w:tcW w:w="709" w:type="dxa"/>
            <w:vMerge/>
            <w:tcBorders>
              <w:top w:val="nil"/>
              <w:left w:val="single" w:sz="4" w:space="0" w:color="auto"/>
              <w:bottom w:val="single" w:sz="4" w:space="0" w:color="auto"/>
              <w:right w:val="single" w:sz="4" w:space="0" w:color="auto"/>
            </w:tcBorders>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p>
        </w:tc>
        <w:tc>
          <w:tcPr>
            <w:tcW w:w="992"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до 0,01</w:t>
            </w:r>
          </w:p>
        </w:tc>
        <w:tc>
          <w:tcPr>
            <w:tcW w:w="993"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6684,68</w:t>
            </w:r>
          </w:p>
        </w:tc>
        <w:tc>
          <w:tcPr>
            <w:tcW w:w="931"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6884,92</w:t>
            </w:r>
          </w:p>
        </w:tc>
        <w:tc>
          <w:tcPr>
            <w:tcW w:w="992"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6884,92</w:t>
            </w:r>
          </w:p>
        </w:tc>
        <w:tc>
          <w:tcPr>
            <w:tcW w:w="931"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7091,25</w:t>
            </w:r>
          </w:p>
        </w:tc>
        <w:tc>
          <w:tcPr>
            <w:tcW w:w="959"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7091,25</w:t>
            </w:r>
          </w:p>
        </w:tc>
        <w:tc>
          <w:tcPr>
            <w:tcW w:w="884" w:type="dxa"/>
            <w:tcBorders>
              <w:top w:val="nil"/>
              <w:left w:val="nil"/>
              <w:bottom w:val="single" w:sz="4" w:space="0" w:color="auto"/>
              <w:right w:val="single" w:sz="4" w:space="0" w:color="auto"/>
            </w:tcBorders>
            <w:shd w:val="clear" w:color="auto" w:fill="auto"/>
            <w:noWrap/>
            <w:vAlign w:val="center"/>
          </w:tcPr>
          <w:p w:rsidR="009055D5" w:rsidRPr="009055D5" w:rsidRDefault="009055D5" w:rsidP="009055D5">
            <w:pPr>
              <w:spacing w:after="0" w:line="240" w:lineRule="auto"/>
              <w:ind w:left="-57" w:right="-57"/>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7303,71</w:t>
            </w:r>
          </w:p>
        </w:tc>
      </w:tr>
    </w:tbl>
    <w:p w:rsidR="009055D5" w:rsidRPr="009055D5" w:rsidRDefault="009055D5" w:rsidP="009055D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Планирование расходов по уплате налогов, сборов и иных обязательных платежей в бюджетную систему Российской Федерации осуществляется плановым методом.</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1.4. Расходы на уплату налогов, сборов и иных обязательных платежей в бюджетную систему Российской Федерации.</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66" w:name="sub_22"/>
      <w:r w:rsidRPr="009055D5">
        <w:rPr>
          <w:rFonts w:ascii="Times New Roman" w:eastAsia="Times New Roman" w:hAnsi="Times New Roman" w:cs="Times New Roman"/>
          <w:sz w:val="16"/>
          <w:szCs w:val="16"/>
        </w:rPr>
        <w:t>1.5. Расходы на возмещение вреда, причиненного казенным учреждением при осуществлении его деятельности.</w:t>
      </w:r>
    </w:p>
    <w:bookmarkEnd w:id="66"/>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возмещение вреда, причиненного казенным учреждением при осуществлении его деятельности, на второй год планового периода не планируются.</w:t>
      </w:r>
    </w:p>
    <w:p w:rsidR="009055D5" w:rsidRPr="009055D5" w:rsidRDefault="009055D5" w:rsidP="009055D5">
      <w:pPr>
        <w:widowControl w:val="0"/>
        <w:autoSpaceDE w:val="0"/>
        <w:autoSpaceDN w:val="0"/>
        <w:adjustRightInd w:val="0"/>
        <w:spacing w:before="75" w:after="0" w:line="240" w:lineRule="auto"/>
        <w:ind w:left="170"/>
        <w:jc w:val="both"/>
        <w:rPr>
          <w:rFonts w:ascii="Times New Roman" w:eastAsia="Times New Roman" w:hAnsi="Times New Roman" w:cs="Times New Roman"/>
          <w:i/>
          <w:iCs/>
          <w:sz w:val="16"/>
          <w:szCs w:val="16"/>
          <w:shd w:val="clear" w:color="auto" w:fill="F0F0F0"/>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 Особенности планирования расходов на обеспечение выполнения функций органов местного самоуправления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67" w:name="sub_24"/>
      <w:r w:rsidRPr="009055D5">
        <w:rPr>
          <w:rFonts w:ascii="Times New Roman" w:eastAsia="Times New Roman" w:hAnsi="Times New Roman" w:cs="Times New Roman"/>
          <w:sz w:val="16"/>
          <w:szCs w:val="16"/>
        </w:rPr>
        <w:t>2.1. Расходы на оплату труда, денежное содержание работников органов местного самоуправления, лиц, замещающих муниципальные должности, муниципальных служащих.</w:t>
      </w:r>
    </w:p>
    <w:bookmarkEnd w:id="67"/>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оплату труда органов местного самоуправления рассчитываются как сумма расходов на:</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lastRenderedPageBreak/>
        <w:t>денежное содержание должностных лиц Дубенского муниципального района и муниципальных служащих;</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оплату труда работников, не являющихся муниципальными служащими и осуществляющих техническое обеспечение деятельности органов местного самоуправления.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При расчете расходов на выплату денежного содержания должностных лиц и муниципальных служащих, оплату труда работников, не являющихся муниципальными служащими и осуществляющими техническое обеспечение деятельности органов местного самоуправления учитывается нормативная численность указанных работников согласно Приложению 1к настоящей Методике.</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Сумма расходов на денежное содержание должностных лиц и муниципальных служащих Дубенского муниципального района определяется в соответствии со следующими нормативными правовыми актами Республики Мордовия и Дубенского муниципального района:</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b/>
          <w:sz w:val="16"/>
          <w:szCs w:val="16"/>
        </w:rPr>
        <w:t>Закон</w:t>
      </w:r>
      <w:r w:rsidRPr="009055D5">
        <w:rPr>
          <w:rFonts w:ascii="Times New Roman" w:eastAsia="Times New Roman" w:hAnsi="Times New Roman" w:cs="Times New Roman"/>
          <w:sz w:val="16"/>
          <w:szCs w:val="16"/>
        </w:rPr>
        <w:t xml:space="preserve"> Республики Мордовия от 08 июня 2007 г. N 48-З "О регулировании отношений в сфере муниципальной службы";</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b/>
          <w:sz w:val="16"/>
          <w:szCs w:val="16"/>
        </w:rPr>
        <w:t>Решение</w:t>
      </w:r>
      <w:r w:rsidRPr="009055D5">
        <w:rPr>
          <w:rFonts w:ascii="Times New Roman" w:eastAsia="Times New Roman" w:hAnsi="Times New Roman" w:cs="Times New Roman"/>
          <w:sz w:val="16"/>
          <w:szCs w:val="16"/>
        </w:rPr>
        <w:t xml:space="preserve"> Совета депутатов Дубенского муниципального района от 7 ноября 2016 года N 23 "Об утверждении Положения о порядке формирования фонда стимулирования органов местного самоуправления Дубенского муниципального района, </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 xml:space="preserve">Расходы на оплату труда работников, не являющихся муниципальными служащими и осуществляющих техническое обеспечение деятельности органов местного самоуправления, рассчитываются в соответствии с </w:t>
      </w:r>
      <w:r w:rsidRPr="009055D5">
        <w:rPr>
          <w:rFonts w:ascii="Times New Roman" w:eastAsia="Times New Roman" w:hAnsi="Times New Roman" w:cs="Times New Roman"/>
          <w:b/>
          <w:sz w:val="16"/>
          <w:szCs w:val="16"/>
        </w:rPr>
        <w:t>решениями</w:t>
      </w:r>
      <w:r w:rsidRPr="009055D5">
        <w:rPr>
          <w:rFonts w:ascii="Times New Roman" w:eastAsia="Times New Roman" w:hAnsi="Times New Roman" w:cs="Times New Roman"/>
          <w:sz w:val="16"/>
          <w:szCs w:val="16"/>
        </w:rPr>
        <w:t xml:space="preserve"> Совета депутатов Дубенского муниципального района от 23 октября 2008 г. N 79 "Об основах организации оплаты труда работников муниципальных учреждений Дубенского муниципального района", от 30 октября 2008 г. N 86 "Об установлении размеров базовых окладов (базовых должностных окладов) работников муниципальных учреждений Дубенского муниципального района Республики Мордовия".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Формирование фонда оплаты труда работников, не являющихся муниципальными служащими, осуществляющих техническое обеспечение и обслуживание деятельности органов местного самоуправления, производится по следующим формулам:</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по общеотраслевым должностям служащих:</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ФОТгод = ((базовый оклад + повышающий коэффициент по занимаемой должности) х 2 х 12 мес.)) х количество ставок;</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по общеотраслевым профессиям рабочих:</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для водителей служебных легковых автомобилей:</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ФОТгод = ((базовый оклад + повышающий коэффициент по профессиональной деятельности) х 3 х 12 мес.)) х количество ставок;</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для младшего обслуживающего персонала:</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ФОТгод = ((базовый оклад + повышающий коэффициент по профессиональной деятельности) х 1,25 х 12 мес.)) х количество ставок.</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выплату председателю представительного органа муниципального района (городского округа), осуществляющему свои полномочия в представительном органе местного самоуправления на непостоянной основе, компенсации, связанной с его депутатской деятельностью, определяются из расчета 25% планового месячного денежного содержания с учетом начислений на оплату труда главы администрации Дубенского муниципального района Республики Мордовия.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2.2. Расходы на приобретение оборудования.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Расходы на приобретение основных средств рассчитываются исходя из норматива 0,95% от фонда заработной платы, рассчитанного в соответствии с нормативной численностью работников органов местного самоуправления.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68" w:name="sub_33"/>
      <w:r w:rsidRPr="009055D5">
        <w:rPr>
          <w:rFonts w:ascii="Times New Roman" w:eastAsia="Times New Roman" w:hAnsi="Times New Roman" w:cs="Times New Roman"/>
          <w:sz w:val="16"/>
          <w:szCs w:val="16"/>
        </w:rPr>
        <w:t>2.3. Расходы на уплату налогов, сборов и иных обязательных платежей в бюджетную систему Российской Федерации органов местного самоуправления, учреждений по обеспечению хозяйственного обслуживания органов местного самоуправления, рассчитываются отдельно по видам налогов, сборов и иных обязательных платежей исходя из прогнозируемого объема налогооблагаемой базы и значения налоговой ставки в соответствии с действующим законодательством о налогах и сборах</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69" w:name="sub_36"/>
      <w:bookmarkEnd w:id="68"/>
      <w:r w:rsidRPr="009055D5">
        <w:rPr>
          <w:rFonts w:ascii="Times New Roman" w:eastAsia="Times New Roman" w:hAnsi="Times New Roman" w:cs="Times New Roman"/>
          <w:sz w:val="16"/>
          <w:szCs w:val="16"/>
        </w:rPr>
        <w:t>3. Предоставление субсидий бюджетным и автономным учреждениям, включая субсидии на финансовое обеспечение выполнения ими муниципального задания.</w:t>
      </w:r>
    </w:p>
    <w:bookmarkEnd w:id="69"/>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Общий объем бюджетных ассигнований на предоставление субсидий бюджетным и автономным учреждениям, включая субсидии на финансовое обеспечение выполнения ими муниципального задания рассчитывается на основании нормативных затрат на оказание муниципальных услуг, утвержденных нормативно правовым актом Администрации Дубенского муниципального района, осуществляющим функции и полномочия учредителя бюджетных и автономных учреждений, с соблюдением общих требований определенных федеральными и республиканскими органами исполнительной власти, осуществляющими функции по выработке государственной политики и нормативно-правовому регулированию в установленных сферах деятельности.</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Планирование бюджетных ассигнований на предоставление субсидий бюджетным и автономным учреждениям на осуществление ими капитальных вложений в объекты капитального строительства муниципальной собственности Дубенского муниципального района Республики Мордовия или приобретение объектов недвижимого имущества в муниципальную собственность Дубенского муниципального района Республики Мордовия осуществляется в соответствии с решением Администрации Дубенского муниципального района Республики Мордовия.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70" w:name="sub_37"/>
      <w:r w:rsidRPr="009055D5">
        <w:rPr>
          <w:rFonts w:ascii="Times New Roman" w:eastAsia="Times New Roman" w:hAnsi="Times New Roman" w:cs="Times New Roman"/>
          <w:sz w:val="16"/>
          <w:szCs w:val="16"/>
        </w:rPr>
        <w:t>4. Предоставление субсидий некоммерческим организациям, не являющимся муниципальными учреждениями.</w:t>
      </w:r>
    </w:p>
    <w:bookmarkEnd w:id="70"/>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Бюджетные ассигнования на предоставление субсидий некоммерческим организациям, не являющимся муниципальными учреждениями, в том числе в соответствии с договорами (соглашениями) на оказание указанными организациями муниципальных услуг (выполнение работ) физическим и (или) юридическим лицам планируется в объеме ассигнований предусмотренных на первый год планового периода.</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71" w:name="sub_38"/>
      <w:r w:rsidRPr="009055D5">
        <w:rPr>
          <w:rFonts w:ascii="Times New Roman" w:eastAsia="Times New Roman" w:hAnsi="Times New Roman" w:cs="Times New Roman"/>
          <w:sz w:val="16"/>
          <w:szCs w:val="16"/>
        </w:rPr>
        <w:t>5. Осуществление бюджетных инвестиций в объекты муниципальной собственности.</w:t>
      </w:r>
    </w:p>
    <w:bookmarkEnd w:id="71"/>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Планирование бюджетных ассигнований на осуществление бюджетных инвестиций в объекты капитального строительства муниципальной собственности и (или) на приобретение объектов недвижимого имущества в муниципальную собственность осуществляется на основании решений Администрации Дубенского муниципального района.</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6. Закупка товаров, работ и услуг для обеспечения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муниципальной собственности казенных учреждений).</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72" w:name="sub_40"/>
      <w:r w:rsidRPr="009055D5">
        <w:rPr>
          <w:rFonts w:ascii="Times New Roman" w:eastAsia="Times New Roman" w:hAnsi="Times New Roman" w:cs="Times New Roman"/>
          <w:sz w:val="16"/>
          <w:szCs w:val="16"/>
        </w:rPr>
        <w:t>7. Реализация муниципальных программ.</w:t>
      </w:r>
    </w:p>
    <w:bookmarkEnd w:id="72"/>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Объемы бюджетных ассигнований на реализацию утвержденных (планируемых к утверждению) муниципальных программ рассчитываются плановым методом и указываются в соответствии с паспортами соответствующих программ.</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73" w:name="sub_41"/>
      <w:r w:rsidRPr="009055D5">
        <w:rPr>
          <w:rFonts w:ascii="Times New Roman" w:eastAsia="Times New Roman" w:hAnsi="Times New Roman" w:cs="Times New Roman"/>
          <w:sz w:val="16"/>
          <w:szCs w:val="16"/>
        </w:rPr>
        <w:t>8. Исполнение публичных обязательств перед физическим лицом, подлежащих исполнению в денежной форме.</w:t>
      </w:r>
    </w:p>
    <w:bookmarkEnd w:id="73"/>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Планирование бюджетных ассигнований на исполнение публичных обязательств перед физическим лицом, подлежащих исполнению в денежной форме, осуществляется с учетом планируемого количества единиц обеспечиваемого контингента и нормативов, утвержденных в соответствующих нормативных правовых актах.</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74" w:name="sub_42"/>
      <w:r w:rsidRPr="009055D5">
        <w:rPr>
          <w:rFonts w:ascii="Times New Roman" w:eastAsia="Times New Roman" w:hAnsi="Times New Roman" w:cs="Times New Roman"/>
          <w:sz w:val="16"/>
          <w:szCs w:val="16"/>
        </w:rPr>
        <w:t>9. Прочие расходы.</w:t>
      </w:r>
    </w:p>
    <w:bookmarkEnd w:id="74"/>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Бюджетные ассигнования на осуществление централизованных расходов (закупок) планируются в объеме, предусмотренном на первый год планового периода.</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bookmarkStart w:id="75" w:name="sub_200"/>
      <w:r w:rsidRPr="009055D5">
        <w:rPr>
          <w:rFonts w:ascii="Times New Roman" w:eastAsia="Times New Roman" w:hAnsi="Times New Roman" w:cs="Times New Roman"/>
          <w:b/>
          <w:bCs/>
          <w:sz w:val="16"/>
          <w:szCs w:val="16"/>
        </w:rPr>
        <w:lastRenderedPageBreak/>
        <w:t>II. Социальное обеспечение населения</w:t>
      </w:r>
    </w:p>
    <w:bookmarkEnd w:id="75"/>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76" w:name="sub_46"/>
      <w:r w:rsidRPr="009055D5">
        <w:rPr>
          <w:rFonts w:ascii="Times New Roman" w:eastAsia="Times New Roman" w:hAnsi="Times New Roman" w:cs="Times New Roman"/>
          <w:sz w:val="16"/>
          <w:szCs w:val="16"/>
        </w:rPr>
        <w:t>10. Бюджетные ассигнования на социальное обеспечение населения предусматривают следующие виды расходов:</w:t>
      </w:r>
    </w:p>
    <w:bookmarkEnd w:id="76"/>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предоставление социальных выплат гражданам.</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77" w:name="sub_44"/>
      <w:r w:rsidRPr="009055D5">
        <w:rPr>
          <w:rFonts w:ascii="Times New Roman" w:eastAsia="Times New Roman" w:hAnsi="Times New Roman" w:cs="Times New Roman"/>
          <w:sz w:val="16"/>
          <w:szCs w:val="16"/>
        </w:rPr>
        <w:t>10.1. Расходы на предоставление социальных выплат гражданам планируются как сумма расходов на:</w:t>
      </w:r>
    </w:p>
    <w:bookmarkEnd w:id="77"/>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денежные выплаты и пособия гражданам;</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иных выплат гражданам.</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78" w:name="sub_45"/>
      <w:r w:rsidRPr="009055D5">
        <w:rPr>
          <w:rFonts w:ascii="Times New Roman" w:eastAsia="Times New Roman" w:hAnsi="Times New Roman" w:cs="Times New Roman"/>
          <w:sz w:val="16"/>
          <w:szCs w:val="16"/>
        </w:rPr>
        <w:t>10.2. Расходы на предоставление социальных выплат и компенсаций гражданам рассчитываются по формуле:</w:t>
      </w:r>
    </w:p>
    <w:bookmarkEnd w:id="78"/>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698"/>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ДВi = Пi * Нi * К, где:</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ДВi - расходы на социальные выплаты и компенсации i-ой категории граждан;</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Пi - планируемое количество получателей, согласованное с Администрацией Дубенского муниципального района Республики Мордовия;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Нi - норматив расходов на одного получателя;</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К - коэффициент индексации размера социальной выплаты.</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В случае если социальные выплаты и компенсации гражданам предоставляются через кредитные организации или отделения почтовой связи, расходы на предоставление социальных выплат гражданам рассчитываются по формуле:</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698"/>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ДВi = Пi * Нi, * К * Рд, где:</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Рд - повышающий коэффициент расходов на доставку социальных выплат и компенсаций, равный 0,015.</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bookmarkStart w:id="79" w:name="sub_300"/>
      <w:r w:rsidRPr="009055D5">
        <w:rPr>
          <w:rFonts w:ascii="Times New Roman" w:eastAsia="Times New Roman" w:hAnsi="Times New Roman" w:cs="Times New Roman"/>
          <w:b/>
          <w:bCs/>
          <w:sz w:val="16"/>
          <w:szCs w:val="16"/>
        </w:rPr>
        <w:t>III. Обслуживание муниципального долга</w:t>
      </w:r>
    </w:p>
    <w:bookmarkEnd w:id="79"/>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11. Бюджетные ассигнования на обслуживание муниципального долга определяются плановым методом в соответствии с договорами (соглашениями), определяющими условия привлечения и обращения муниципальных долговых обязательств Дубенского муниципального района Республики Мордовия, а также планируемым объемом средств, привлекаемых на возвратной основе для финансирования дефицита бюджета Дубенского муниципального района во втором году планового периода.</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bookmarkStart w:id="80" w:name="sub_500"/>
      <w:r w:rsidRPr="009055D5">
        <w:rPr>
          <w:rFonts w:ascii="Times New Roman" w:eastAsia="Times New Roman" w:hAnsi="Times New Roman" w:cs="Times New Roman"/>
          <w:b/>
          <w:bCs/>
          <w:sz w:val="16"/>
          <w:szCs w:val="16"/>
        </w:rPr>
        <w:t>Исполнение судебных актов по искам к Дубенскому муниципальному району Республике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w:t>
      </w:r>
    </w:p>
    <w:bookmarkEnd w:id="80"/>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bookmarkStart w:id="81" w:name="sub_50"/>
      <w:r w:rsidRPr="009055D5">
        <w:rPr>
          <w:rFonts w:ascii="Times New Roman" w:eastAsia="Times New Roman" w:hAnsi="Times New Roman" w:cs="Times New Roman"/>
          <w:sz w:val="16"/>
          <w:szCs w:val="16"/>
        </w:rPr>
        <w:t>12. Бюджетные ассигнования на исполнение судебных актов по искам к Дубенскому муниципальному району Республике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 на второй год планового периода не планируются.</w:t>
      </w:r>
    </w:p>
    <w:bookmarkEnd w:id="81"/>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698"/>
        <w:jc w:val="right"/>
        <w:rPr>
          <w:rFonts w:ascii="Times New Roman" w:eastAsia="Times New Roman" w:hAnsi="Times New Roman" w:cs="Times New Roman"/>
          <w:b/>
          <w:sz w:val="16"/>
          <w:szCs w:val="16"/>
        </w:rPr>
      </w:pPr>
      <w:bookmarkStart w:id="82" w:name="sub_3000"/>
      <w:r w:rsidRPr="009055D5">
        <w:rPr>
          <w:rFonts w:ascii="Times New Roman" w:eastAsia="Times New Roman" w:hAnsi="Times New Roman" w:cs="Times New Roman"/>
          <w:bCs/>
          <w:sz w:val="16"/>
          <w:szCs w:val="16"/>
        </w:rPr>
        <w:t>Приложение 3</w:t>
      </w:r>
      <w:r w:rsidRPr="009055D5">
        <w:rPr>
          <w:rFonts w:ascii="Times New Roman" w:eastAsia="Times New Roman" w:hAnsi="Times New Roman" w:cs="Times New Roman"/>
          <w:bCs/>
          <w:sz w:val="16"/>
          <w:szCs w:val="16"/>
        </w:rPr>
        <w:br/>
        <w:t xml:space="preserve">к </w:t>
      </w:r>
      <w:r w:rsidRPr="009055D5">
        <w:rPr>
          <w:rFonts w:ascii="Times New Roman" w:eastAsia="Times New Roman" w:hAnsi="Times New Roman" w:cs="Times New Roman"/>
          <w:sz w:val="16"/>
          <w:szCs w:val="16"/>
        </w:rPr>
        <w:t>постановлению</w:t>
      </w:r>
      <w:r w:rsidRPr="009055D5">
        <w:rPr>
          <w:rFonts w:ascii="Times New Roman" w:eastAsia="Times New Roman" w:hAnsi="Times New Roman" w:cs="Times New Roman"/>
          <w:bCs/>
          <w:sz w:val="16"/>
          <w:szCs w:val="16"/>
        </w:rPr>
        <w:t xml:space="preserve"> администрации</w:t>
      </w:r>
      <w:r w:rsidRPr="009055D5">
        <w:rPr>
          <w:rFonts w:ascii="Times New Roman" w:eastAsia="Times New Roman" w:hAnsi="Times New Roman" w:cs="Times New Roman"/>
          <w:bCs/>
          <w:sz w:val="16"/>
          <w:szCs w:val="16"/>
        </w:rPr>
        <w:br/>
        <w:t>Дубенского муниципального района</w:t>
      </w:r>
      <w:r w:rsidRPr="009055D5">
        <w:rPr>
          <w:rFonts w:ascii="Times New Roman" w:eastAsia="Times New Roman" w:hAnsi="Times New Roman" w:cs="Times New Roman"/>
          <w:bCs/>
          <w:sz w:val="16"/>
          <w:szCs w:val="16"/>
        </w:rPr>
        <w:br/>
        <w:t>Республики Мордовия</w:t>
      </w:r>
      <w:r w:rsidRPr="009055D5">
        <w:rPr>
          <w:rFonts w:ascii="Times New Roman" w:eastAsia="Times New Roman" w:hAnsi="Times New Roman" w:cs="Times New Roman"/>
          <w:bCs/>
          <w:sz w:val="16"/>
          <w:szCs w:val="16"/>
        </w:rPr>
        <w:br/>
        <w:t xml:space="preserve">от 15 августа 2019 г. № 543 </w:t>
      </w:r>
    </w:p>
    <w:bookmarkEnd w:id="82"/>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r w:rsidRPr="009055D5">
        <w:rPr>
          <w:rFonts w:ascii="Times New Roman" w:eastAsia="Times New Roman" w:hAnsi="Times New Roman" w:cs="Times New Roman"/>
          <w:b/>
          <w:bCs/>
          <w:sz w:val="16"/>
          <w:szCs w:val="16"/>
        </w:rPr>
        <w:t>Перечень</w:t>
      </w:r>
      <w:r w:rsidRPr="009055D5">
        <w:rPr>
          <w:rFonts w:ascii="Times New Roman" w:eastAsia="Times New Roman" w:hAnsi="Times New Roman" w:cs="Times New Roman"/>
          <w:b/>
          <w:bCs/>
          <w:sz w:val="16"/>
          <w:szCs w:val="16"/>
        </w:rPr>
        <w:br/>
        <w:t>субъектов бюджетного планирования, участвующих в разработке проекта бюджета Дубенского муниципального района Республики Мордовия на очередной финансовый год и плановый период</w:t>
      </w: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tbl>
      <w:tblPr>
        <w:tblW w:w="0" w:type="auto"/>
        <w:tblInd w:w="-8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2"/>
        <w:gridCol w:w="1425"/>
        <w:gridCol w:w="8036"/>
      </w:tblGrid>
      <w:tr w:rsidR="009055D5" w:rsidRPr="009055D5" w:rsidTr="009055D5">
        <w:tc>
          <w:tcPr>
            <w:tcW w:w="702"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N</w:t>
            </w:r>
            <w:r w:rsidRPr="009055D5">
              <w:rPr>
                <w:rFonts w:ascii="Times New Roman" w:eastAsia="Times New Roman" w:hAnsi="Times New Roman" w:cs="Times New Roman"/>
                <w:sz w:val="16"/>
                <w:szCs w:val="16"/>
              </w:rPr>
              <w:br/>
              <w:t>п/п</w:t>
            </w:r>
          </w:p>
        </w:tc>
        <w:tc>
          <w:tcPr>
            <w:tcW w:w="1425"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код ГРБС</w:t>
            </w:r>
          </w:p>
        </w:tc>
        <w:tc>
          <w:tcPr>
            <w:tcW w:w="8036"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Субъект бюджетного планирования</w:t>
            </w:r>
          </w:p>
        </w:tc>
      </w:tr>
      <w:tr w:rsidR="009055D5" w:rsidRPr="009055D5" w:rsidTr="009055D5">
        <w:tc>
          <w:tcPr>
            <w:tcW w:w="702"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1</w:t>
            </w:r>
          </w:p>
        </w:tc>
        <w:tc>
          <w:tcPr>
            <w:tcW w:w="1425"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900</w:t>
            </w:r>
          </w:p>
        </w:tc>
        <w:tc>
          <w:tcPr>
            <w:tcW w:w="8036"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Администрация Дубенского муниципального района Республики Мордовия</w:t>
            </w:r>
          </w:p>
        </w:tc>
      </w:tr>
      <w:tr w:rsidR="009055D5" w:rsidRPr="009055D5" w:rsidTr="009055D5">
        <w:tc>
          <w:tcPr>
            <w:tcW w:w="702"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2</w:t>
            </w:r>
          </w:p>
        </w:tc>
        <w:tc>
          <w:tcPr>
            <w:tcW w:w="1425"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901</w:t>
            </w:r>
          </w:p>
        </w:tc>
        <w:tc>
          <w:tcPr>
            <w:tcW w:w="8036"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Финансовое управление Администрации Дубенского муниципального района Республики Мордовия</w:t>
            </w:r>
          </w:p>
        </w:tc>
      </w:tr>
      <w:tr w:rsidR="009055D5" w:rsidRPr="009055D5" w:rsidTr="009055D5">
        <w:tc>
          <w:tcPr>
            <w:tcW w:w="702" w:type="dxa"/>
            <w:tcBorders>
              <w:top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3</w:t>
            </w:r>
          </w:p>
        </w:tc>
        <w:tc>
          <w:tcPr>
            <w:tcW w:w="1425" w:type="dxa"/>
            <w:tcBorders>
              <w:top w:val="single" w:sz="4" w:space="0" w:color="auto"/>
              <w:left w:val="single" w:sz="4" w:space="0" w:color="auto"/>
              <w:bottom w:val="single" w:sz="4" w:space="0" w:color="auto"/>
              <w:right w:val="single" w:sz="4" w:space="0" w:color="auto"/>
            </w:tcBorders>
          </w:tcPr>
          <w:p w:rsidR="009055D5" w:rsidRPr="009055D5" w:rsidRDefault="009055D5" w:rsidP="009055D5">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902</w:t>
            </w:r>
          </w:p>
        </w:tc>
        <w:tc>
          <w:tcPr>
            <w:tcW w:w="8036" w:type="dxa"/>
            <w:tcBorders>
              <w:top w:val="single" w:sz="4" w:space="0" w:color="auto"/>
              <w:left w:val="single" w:sz="4" w:space="0" w:color="auto"/>
              <w:bottom w:val="single" w:sz="4" w:space="0" w:color="auto"/>
            </w:tcBorders>
          </w:tcPr>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055D5">
              <w:rPr>
                <w:rFonts w:ascii="Times New Roman" w:eastAsia="Times New Roman" w:hAnsi="Times New Roman" w:cs="Times New Roman"/>
                <w:sz w:val="16"/>
                <w:szCs w:val="16"/>
              </w:rPr>
              <w:t>Управление по социальной работе Администрации Дубенского муниципального района (МКУ "Центр обслуживания муниципальных учреждений")</w:t>
            </w:r>
          </w:p>
        </w:tc>
      </w:tr>
    </w:tbl>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bookmarkEnd w:id="34"/>
    <w:p w:rsidR="009055D5" w:rsidRPr="009055D5" w:rsidRDefault="009055D5" w:rsidP="009055D5">
      <w:pPr>
        <w:spacing w:after="0"/>
        <w:jc w:val="center"/>
        <w:rPr>
          <w:rFonts w:ascii="Times New Roman" w:hAnsi="Times New Roman"/>
          <w:b/>
          <w:sz w:val="16"/>
          <w:szCs w:val="16"/>
        </w:rPr>
      </w:pPr>
      <w:r w:rsidRPr="009055D5">
        <w:rPr>
          <w:rFonts w:ascii="Times New Roman" w:hAnsi="Times New Roman"/>
          <w:b/>
          <w:sz w:val="16"/>
          <w:szCs w:val="16"/>
        </w:rPr>
        <w:t>АДМИНИСТРАЦИЯ ДУБЕНСКОГО МУНИЦИПАЛЬНОГО РАЙОНА</w:t>
      </w:r>
    </w:p>
    <w:p w:rsidR="009055D5" w:rsidRPr="009055D5" w:rsidRDefault="009055D5" w:rsidP="009055D5">
      <w:pPr>
        <w:spacing w:after="0"/>
        <w:jc w:val="center"/>
        <w:rPr>
          <w:rFonts w:ascii="Times New Roman" w:hAnsi="Times New Roman"/>
          <w:b/>
          <w:sz w:val="16"/>
          <w:szCs w:val="16"/>
        </w:rPr>
      </w:pPr>
      <w:r w:rsidRPr="009055D5">
        <w:rPr>
          <w:rFonts w:ascii="Times New Roman" w:hAnsi="Times New Roman"/>
          <w:b/>
          <w:sz w:val="16"/>
          <w:szCs w:val="16"/>
        </w:rPr>
        <w:t>РЕСПУБЛИКИ  МОРДОВИЯ</w:t>
      </w:r>
    </w:p>
    <w:p w:rsidR="009055D5" w:rsidRPr="009055D5" w:rsidRDefault="009055D5" w:rsidP="009055D5">
      <w:pPr>
        <w:jc w:val="center"/>
        <w:rPr>
          <w:rFonts w:ascii="Times New Roman" w:hAnsi="Times New Roman"/>
          <w:b/>
          <w:sz w:val="16"/>
          <w:szCs w:val="16"/>
        </w:rPr>
      </w:pPr>
    </w:p>
    <w:p w:rsidR="009055D5" w:rsidRPr="009055D5" w:rsidRDefault="009055D5" w:rsidP="009055D5">
      <w:pPr>
        <w:jc w:val="center"/>
        <w:rPr>
          <w:rFonts w:ascii="Times New Roman" w:hAnsi="Times New Roman"/>
          <w:b/>
          <w:sz w:val="16"/>
          <w:szCs w:val="16"/>
        </w:rPr>
      </w:pPr>
      <w:r w:rsidRPr="009055D5">
        <w:rPr>
          <w:rFonts w:ascii="Times New Roman" w:hAnsi="Times New Roman"/>
          <w:b/>
          <w:sz w:val="16"/>
          <w:szCs w:val="16"/>
        </w:rPr>
        <w:t>ПОСТАНОВЛЕНИЕ</w:t>
      </w:r>
    </w:p>
    <w:p w:rsidR="009055D5" w:rsidRPr="009055D5" w:rsidRDefault="009055D5" w:rsidP="009055D5">
      <w:pPr>
        <w:rPr>
          <w:rFonts w:ascii="Times New Roman" w:hAnsi="Times New Roman"/>
          <w:sz w:val="16"/>
          <w:szCs w:val="16"/>
        </w:rPr>
      </w:pPr>
      <w:r w:rsidRPr="009055D5">
        <w:rPr>
          <w:rFonts w:ascii="Times New Roman" w:hAnsi="Times New Roman"/>
          <w:sz w:val="16"/>
          <w:szCs w:val="16"/>
        </w:rPr>
        <w:t>15.09.2019                                                                                                        №544</w:t>
      </w:r>
    </w:p>
    <w:p w:rsidR="009055D5" w:rsidRPr="009055D5" w:rsidRDefault="009055D5" w:rsidP="009055D5">
      <w:pPr>
        <w:jc w:val="center"/>
        <w:rPr>
          <w:rFonts w:ascii="Times New Roman" w:hAnsi="Times New Roman"/>
          <w:sz w:val="16"/>
          <w:szCs w:val="16"/>
        </w:rPr>
      </w:pPr>
      <w:r w:rsidRPr="009055D5">
        <w:rPr>
          <w:rFonts w:ascii="Times New Roman" w:hAnsi="Times New Roman"/>
          <w:sz w:val="16"/>
          <w:szCs w:val="16"/>
        </w:rPr>
        <w:t>с. Дубенки</w:t>
      </w:r>
    </w:p>
    <w:p w:rsidR="009055D5" w:rsidRPr="009055D5" w:rsidRDefault="009055D5" w:rsidP="009055D5">
      <w:pPr>
        <w:autoSpaceDE w:val="0"/>
        <w:autoSpaceDN w:val="0"/>
        <w:adjustRightInd w:val="0"/>
        <w:spacing w:after="0" w:line="240" w:lineRule="auto"/>
        <w:rPr>
          <w:rFonts w:ascii="Times New Roman" w:eastAsia="Times New Roman" w:hAnsi="Times New Roman" w:cs="Times New Roman"/>
          <w:color w:val="000000"/>
          <w:sz w:val="16"/>
          <w:szCs w:val="16"/>
        </w:rPr>
      </w:pPr>
    </w:p>
    <w:p w:rsidR="009055D5" w:rsidRPr="009055D5" w:rsidRDefault="009055D5" w:rsidP="009055D5">
      <w:pPr>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9055D5">
        <w:rPr>
          <w:rFonts w:ascii="Times New Roman" w:eastAsia="Times New Roman" w:hAnsi="Times New Roman" w:cs="Times New Roman"/>
          <w:color w:val="000000"/>
          <w:sz w:val="16"/>
          <w:szCs w:val="16"/>
        </w:rPr>
        <w:lastRenderedPageBreak/>
        <w:t xml:space="preserve">О внесении изменений в состав Комиссии по проведению </w:t>
      </w:r>
    </w:p>
    <w:p w:rsidR="009055D5" w:rsidRPr="009055D5" w:rsidRDefault="009055D5" w:rsidP="009055D5">
      <w:pPr>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9055D5">
        <w:rPr>
          <w:rFonts w:ascii="Times New Roman" w:eastAsia="Times New Roman" w:hAnsi="Times New Roman" w:cs="Times New Roman"/>
          <w:color w:val="000000"/>
          <w:sz w:val="16"/>
          <w:szCs w:val="16"/>
        </w:rPr>
        <w:t>Всероссийской переписи населения 2020 года на территории  Дубенского муниципального района Республики Мордовия</w:t>
      </w:r>
    </w:p>
    <w:p w:rsidR="009055D5" w:rsidRPr="009055D5" w:rsidRDefault="009055D5" w:rsidP="009055D5">
      <w:pPr>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9055D5" w:rsidRPr="009055D5" w:rsidRDefault="009055D5" w:rsidP="009055D5">
      <w:pPr>
        <w:autoSpaceDE w:val="0"/>
        <w:autoSpaceDN w:val="0"/>
        <w:adjustRightInd w:val="0"/>
        <w:spacing w:after="0" w:line="240" w:lineRule="auto"/>
        <w:ind w:firstLine="708"/>
        <w:jc w:val="both"/>
        <w:rPr>
          <w:rFonts w:ascii="Times New Roman" w:eastAsia="Times New Roman" w:hAnsi="Times New Roman" w:cs="Times New Roman"/>
          <w:color w:val="000000"/>
          <w:sz w:val="16"/>
          <w:szCs w:val="16"/>
        </w:rPr>
      </w:pPr>
      <w:r w:rsidRPr="009055D5">
        <w:rPr>
          <w:rFonts w:ascii="Times New Roman" w:eastAsia="Times New Roman" w:hAnsi="Times New Roman" w:cs="Times New Roman"/>
          <w:color w:val="000000"/>
          <w:sz w:val="16"/>
          <w:szCs w:val="16"/>
        </w:rPr>
        <w:t xml:space="preserve">В целях реализации  Федерального закона от 25 января 2002 г.№8-ФЗ "О Всероссийской переписи населения", Указа  Главы Республики Мордовия от 1 апреля 2019 года «О создании комиссии  по проведению Всероссийской переписи населения 2020 года на территории Республики Мордовия», руководствуясь Уставом Дубенского муниципального района постановляет: </w:t>
      </w:r>
    </w:p>
    <w:p w:rsidR="009055D5" w:rsidRPr="009055D5" w:rsidRDefault="009055D5" w:rsidP="009055D5">
      <w:pPr>
        <w:numPr>
          <w:ilvl w:val="0"/>
          <w:numId w:val="42"/>
        </w:numPr>
        <w:autoSpaceDE w:val="0"/>
        <w:autoSpaceDN w:val="0"/>
        <w:adjustRightInd w:val="0"/>
        <w:spacing w:after="0" w:line="240" w:lineRule="auto"/>
        <w:ind w:left="0" w:firstLine="709"/>
        <w:jc w:val="both"/>
        <w:rPr>
          <w:rFonts w:ascii="Times New Roman" w:eastAsia="Times New Roman" w:hAnsi="Times New Roman" w:cs="Times New Roman"/>
          <w:color w:val="000000"/>
          <w:sz w:val="16"/>
          <w:szCs w:val="16"/>
        </w:rPr>
      </w:pPr>
      <w:r w:rsidRPr="009055D5">
        <w:rPr>
          <w:rFonts w:ascii="Times New Roman" w:eastAsia="Times New Roman" w:hAnsi="Times New Roman" w:cs="Times New Roman"/>
          <w:color w:val="000000"/>
          <w:sz w:val="16"/>
          <w:szCs w:val="16"/>
        </w:rPr>
        <w:t xml:space="preserve">Внести в Постановление администрации Дубенского муниципального района от 08.05.2019  №324 «О создании Комиссии по проведению Всероссийской переписи населения 2020 года на территории  Дубенского муниципального района Республики Мордовия» следующие изменения: </w:t>
      </w:r>
    </w:p>
    <w:p w:rsidR="009055D5" w:rsidRPr="009055D5" w:rsidRDefault="009055D5" w:rsidP="009055D5">
      <w:pPr>
        <w:autoSpaceDE w:val="0"/>
        <w:autoSpaceDN w:val="0"/>
        <w:adjustRightInd w:val="0"/>
        <w:spacing w:after="0" w:line="240" w:lineRule="auto"/>
        <w:ind w:firstLine="708"/>
        <w:jc w:val="both"/>
        <w:rPr>
          <w:rFonts w:ascii="Times New Roman" w:eastAsia="Times New Roman" w:hAnsi="Times New Roman" w:cs="Times New Roman"/>
          <w:color w:val="000000"/>
          <w:sz w:val="16"/>
          <w:szCs w:val="16"/>
        </w:rPr>
      </w:pPr>
      <w:r w:rsidRPr="009055D5">
        <w:rPr>
          <w:rFonts w:ascii="Times New Roman" w:eastAsia="Times New Roman" w:hAnsi="Times New Roman" w:cs="Times New Roman"/>
          <w:color w:val="000000"/>
          <w:sz w:val="16"/>
          <w:szCs w:val="16"/>
        </w:rPr>
        <w:t xml:space="preserve">1.1. Приложение  №2 к постановлению администрации Дубенского муниципального района от 08.05.2019 №324 изложить в новой редакции: </w:t>
      </w:r>
    </w:p>
    <w:p w:rsidR="009055D5" w:rsidRPr="009055D5" w:rsidRDefault="009055D5" w:rsidP="009055D5">
      <w:pPr>
        <w:autoSpaceDE w:val="0"/>
        <w:autoSpaceDN w:val="0"/>
        <w:adjustRightInd w:val="0"/>
        <w:spacing w:after="0" w:line="240" w:lineRule="auto"/>
        <w:ind w:left="4962"/>
        <w:jc w:val="both"/>
        <w:rPr>
          <w:rFonts w:ascii="Times New Roman" w:eastAsia="Times New Roman" w:hAnsi="Times New Roman" w:cs="Times New Roman"/>
          <w:color w:val="000000"/>
          <w:sz w:val="16"/>
          <w:szCs w:val="16"/>
        </w:rPr>
      </w:pPr>
    </w:p>
    <w:p w:rsidR="009055D5" w:rsidRPr="009055D5" w:rsidRDefault="009055D5" w:rsidP="009055D5">
      <w:pPr>
        <w:autoSpaceDE w:val="0"/>
        <w:autoSpaceDN w:val="0"/>
        <w:adjustRightInd w:val="0"/>
        <w:spacing w:after="0" w:line="240" w:lineRule="auto"/>
        <w:ind w:left="4962"/>
        <w:jc w:val="both"/>
        <w:rPr>
          <w:rFonts w:ascii="Times New Roman" w:eastAsia="Times New Roman" w:hAnsi="Times New Roman" w:cs="Times New Roman"/>
          <w:color w:val="000000"/>
          <w:sz w:val="16"/>
          <w:szCs w:val="16"/>
        </w:rPr>
      </w:pPr>
      <w:r w:rsidRPr="009055D5">
        <w:rPr>
          <w:rFonts w:ascii="Times New Roman" w:eastAsia="Times New Roman" w:hAnsi="Times New Roman" w:cs="Times New Roman"/>
          <w:color w:val="000000"/>
          <w:sz w:val="16"/>
          <w:szCs w:val="16"/>
        </w:rPr>
        <w:t>Приложение  2</w:t>
      </w:r>
    </w:p>
    <w:p w:rsidR="009055D5" w:rsidRPr="009055D5" w:rsidRDefault="009055D5" w:rsidP="009055D5">
      <w:pPr>
        <w:autoSpaceDE w:val="0"/>
        <w:autoSpaceDN w:val="0"/>
        <w:adjustRightInd w:val="0"/>
        <w:spacing w:after="0" w:line="240" w:lineRule="auto"/>
        <w:ind w:left="4962"/>
        <w:jc w:val="both"/>
        <w:rPr>
          <w:rFonts w:ascii="Times New Roman" w:eastAsia="Times New Roman" w:hAnsi="Times New Roman" w:cs="Times New Roman"/>
          <w:color w:val="000000"/>
          <w:sz w:val="16"/>
          <w:szCs w:val="16"/>
        </w:rPr>
      </w:pPr>
      <w:r w:rsidRPr="009055D5">
        <w:rPr>
          <w:rFonts w:ascii="Times New Roman" w:eastAsia="Times New Roman" w:hAnsi="Times New Roman" w:cs="Times New Roman"/>
          <w:color w:val="000000"/>
          <w:sz w:val="16"/>
          <w:szCs w:val="16"/>
        </w:rPr>
        <w:t xml:space="preserve">к постановлению администрации </w:t>
      </w:r>
    </w:p>
    <w:p w:rsidR="009055D5" w:rsidRPr="009055D5" w:rsidRDefault="009055D5" w:rsidP="009055D5">
      <w:pPr>
        <w:autoSpaceDE w:val="0"/>
        <w:autoSpaceDN w:val="0"/>
        <w:adjustRightInd w:val="0"/>
        <w:spacing w:after="0" w:line="240" w:lineRule="auto"/>
        <w:ind w:left="4962"/>
        <w:jc w:val="both"/>
        <w:rPr>
          <w:rFonts w:ascii="Times New Roman" w:eastAsia="Times New Roman" w:hAnsi="Times New Roman" w:cs="Times New Roman"/>
          <w:color w:val="000000"/>
          <w:sz w:val="16"/>
          <w:szCs w:val="16"/>
        </w:rPr>
      </w:pPr>
      <w:r w:rsidRPr="009055D5">
        <w:rPr>
          <w:rFonts w:ascii="Times New Roman" w:eastAsia="Times New Roman" w:hAnsi="Times New Roman" w:cs="Times New Roman"/>
          <w:color w:val="000000"/>
          <w:sz w:val="16"/>
          <w:szCs w:val="16"/>
        </w:rPr>
        <w:t>Дубенского муниципального района</w:t>
      </w:r>
    </w:p>
    <w:p w:rsidR="009055D5" w:rsidRPr="009055D5" w:rsidRDefault="009055D5" w:rsidP="009055D5">
      <w:pPr>
        <w:autoSpaceDE w:val="0"/>
        <w:autoSpaceDN w:val="0"/>
        <w:adjustRightInd w:val="0"/>
        <w:spacing w:after="0" w:line="240" w:lineRule="auto"/>
        <w:ind w:left="4962"/>
        <w:jc w:val="both"/>
        <w:rPr>
          <w:rFonts w:ascii="Times New Roman" w:eastAsia="Times New Roman" w:hAnsi="Times New Roman" w:cs="Times New Roman"/>
          <w:color w:val="000000"/>
          <w:sz w:val="16"/>
          <w:szCs w:val="16"/>
        </w:rPr>
      </w:pPr>
      <w:r w:rsidRPr="009055D5">
        <w:rPr>
          <w:rFonts w:ascii="Times New Roman" w:eastAsia="Times New Roman" w:hAnsi="Times New Roman" w:cs="Times New Roman"/>
          <w:color w:val="000000"/>
          <w:sz w:val="16"/>
          <w:szCs w:val="16"/>
        </w:rPr>
        <w:t>от 08.05.2019 №324</w:t>
      </w:r>
    </w:p>
    <w:p w:rsidR="009055D5" w:rsidRPr="009055D5" w:rsidRDefault="009055D5" w:rsidP="009055D5">
      <w:pPr>
        <w:autoSpaceDE w:val="0"/>
        <w:autoSpaceDN w:val="0"/>
        <w:adjustRightInd w:val="0"/>
        <w:spacing w:after="0" w:line="240" w:lineRule="auto"/>
        <w:jc w:val="center"/>
        <w:rPr>
          <w:rFonts w:ascii="Times New Roman" w:eastAsia="Times New Roman" w:hAnsi="Times New Roman" w:cs="Times New Roman"/>
          <w:bCs/>
          <w:color w:val="000000"/>
          <w:sz w:val="16"/>
          <w:szCs w:val="16"/>
        </w:rPr>
      </w:pPr>
    </w:p>
    <w:p w:rsidR="009055D5" w:rsidRPr="009055D5" w:rsidRDefault="009055D5" w:rsidP="009055D5">
      <w:pPr>
        <w:autoSpaceDE w:val="0"/>
        <w:autoSpaceDN w:val="0"/>
        <w:adjustRightInd w:val="0"/>
        <w:spacing w:after="0" w:line="240" w:lineRule="auto"/>
        <w:jc w:val="center"/>
        <w:rPr>
          <w:rFonts w:ascii="Times New Roman" w:eastAsia="Times New Roman" w:hAnsi="Times New Roman" w:cs="Times New Roman"/>
          <w:bCs/>
          <w:color w:val="000000"/>
          <w:sz w:val="16"/>
          <w:szCs w:val="16"/>
        </w:rPr>
      </w:pPr>
    </w:p>
    <w:p w:rsidR="009055D5" w:rsidRPr="009055D5" w:rsidRDefault="009055D5" w:rsidP="009055D5">
      <w:pPr>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9055D5">
        <w:rPr>
          <w:rFonts w:ascii="Times New Roman" w:eastAsia="Times New Roman" w:hAnsi="Times New Roman" w:cs="Times New Roman"/>
          <w:bCs/>
          <w:color w:val="000000"/>
          <w:sz w:val="16"/>
          <w:szCs w:val="16"/>
        </w:rPr>
        <w:t>СОСТАВ</w:t>
      </w:r>
    </w:p>
    <w:p w:rsidR="009055D5" w:rsidRPr="009055D5" w:rsidRDefault="009055D5" w:rsidP="009055D5">
      <w:pPr>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9055D5">
        <w:rPr>
          <w:rFonts w:ascii="Times New Roman" w:eastAsia="Times New Roman" w:hAnsi="Times New Roman" w:cs="Times New Roman"/>
          <w:bCs/>
          <w:color w:val="000000"/>
          <w:sz w:val="16"/>
          <w:szCs w:val="16"/>
        </w:rPr>
        <w:t>Комиссии по проведению Всероссийской переписи населения 2020 года</w:t>
      </w:r>
    </w:p>
    <w:p w:rsidR="009055D5" w:rsidRPr="009055D5" w:rsidRDefault="009055D5" w:rsidP="009055D5">
      <w:pPr>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9055D5">
        <w:rPr>
          <w:rFonts w:ascii="Times New Roman" w:eastAsia="Times New Roman" w:hAnsi="Times New Roman" w:cs="Times New Roman"/>
          <w:bCs/>
          <w:color w:val="000000"/>
          <w:sz w:val="16"/>
          <w:szCs w:val="16"/>
        </w:rPr>
        <w:t>на территории Дубенского муниципального района Республики Мордовия</w:t>
      </w:r>
      <w:bookmarkStart w:id="83" w:name="RANGE!A1:I71"/>
      <w:bookmarkEnd w:id="83"/>
    </w:p>
    <w:tbl>
      <w:tblPr>
        <w:tblpPr w:leftFromText="180" w:rightFromText="180" w:vertAnchor="text" w:horzAnchor="margin" w:tblpXSpec="center" w:tblpY="455"/>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812"/>
      </w:tblGrid>
      <w:tr w:rsidR="009055D5" w:rsidRPr="009055D5" w:rsidTr="00A35BE2">
        <w:tc>
          <w:tcPr>
            <w:tcW w:w="3969"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Маркова Елена Григорьевна</w:t>
            </w:r>
          </w:p>
        </w:tc>
        <w:tc>
          <w:tcPr>
            <w:tcW w:w="5812"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Заместитель главы - начальник управления по социальным вопросам администрации Дубенского муниципального района, председатель Комиссии</w:t>
            </w:r>
          </w:p>
        </w:tc>
      </w:tr>
      <w:tr w:rsidR="009055D5" w:rsidRPr="009055D5" w:rsidTr="00A35BE2">
        <w:tc>
          <w:tcPr>
            <w:tcW w:w="3969"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Волгушева  Татьяна Михайловна</w:t>
            </w:r>
          </w:p>
        </w:tc>
        <w:tc>
          <w:tcPr>
            <w:tcW w:w="5812"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Начальник  экономического управления администрации Дубенского муниципального района, заместитель  председателя  Комиссии</w:t>
            </w:r>
          </w:p>
        </w:tc>
      </w:tr>
      <w:tr w:rsidR="009055D5" w:rsidRPr="009055D5" w:rsidTr="00A35BE2">
        <w:tc>
          <w:tcPr>
            <w:tcW w:w="3969"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Новикова Татьяна Николаевна</w:t>
            </w:r>
          </w:p>
        </w:tc>
        <w:tc>
          <w:tcPr>
            <w:tcW w:w="5812" w:type="dxa"/>
          </w:tcPr>
          <w:p w:rsidR="009055D5" w:rsidRPr="009055D5" w:rsidRDefault="009055D5" w:rsidP="009055D5">
            <w:pPr>
              <w:tabs>
                <w:tab w:val="left" w:pos="1134"/>
                <w:tab w:val="center" w:pos="4677"/>
              </w:tabs>
              <w:spacing w:after="0" w:line="240" w:lineRule="auto"/>
              <w:rPr>
                <w:rFonts w:ascii="Times New Roman" w:hAnsi="Times New Roman"/>
                <w:sz w:val="16"/>
                <w:szCs w:val="16"/>
              </w:rPr>
            </w:pPr>
            <w:r w:rsidRPr="009055D5">
              <w:rPr>
                <w:rFonts w:ascii="Times New Roman" w:hAnsi="Times New Roman"/>
                <w:sz w:val="16"/>
                <w:szCs w:val="16"/>
              </w:rPr>
              <w:t xml:space="preserve">Заведующий отделом маркетинга и анализа прогноза экономического управления, секретарь комиссии </w:t>
            </w:r>
          </w:p>
        </w:tc>
      </w:tr>
      <w:tr w:rsidR="009055D5" w:rsidRPr="009055D5" w:rsidTr="00A35BE2">
        <w:tc>
          <w:tcPr>
            <w:tcW w:w="9781" w:type="dxa"/>
            <w:gridSpan w:val="2"/>
          </w:tcPr>
          <w:p w:rsidR="009055D5" w:rsidRPr="009055D5" w:rsidRDefault="009055D5" w:rsidP="009055D5">
            <w:pPr>
              <w:tabs>
                <w:tab w:val="left" w:pos="1134"/>
                <w:tab w:val="center" w:pos="4677"/>
              </w:tabs>
              <w:spacing w:after="0" w:line="240" w:lineRule="auto"/>
              <w:jc w:val="center"/>
              <w:rPr>
                <w:rFonts w:ascii="Times New Roman" w:hAnsi="Times New Roman"/>
                <w:sz w:val="16"/>
                <w:szCs w:val="16"/>
              </w:rPr>
            </w:pPr>
          </w:p>
          <w:p w:rsidR="009055D5" w:rsidRPr="009055D5" w:rsidRDefault="009055D5" w:rsidP="009055D5">
            <w:pPr>
              <w:tabs>
                <w:tab w:val="left" w:pos="1134"/>
                <w:tab w:val="center" w:pos="4677"/>
              </w:tabs>
              <w:spacing w:after="0" w:line="240" w:lineRule="auto"/>
              <w:jc w:val="center"/>
              <w:rPr>
                <w:rFonts w:ascii="Times New Roman" w:hAnsi="Times New Roman"/>
                <w:sz w:val="16"/>
                <w:szCs w:val="16"/>
              </w:rPr>
            </w:pPr>
            <w:r w:rsidRPr="009055D5">
              <w:rPr>
                <w:rFonts w:ascii="Times New Roman" w:hAnsi="Times New Roman"/>
                <w:sz w:val="16"/>
                <w:szCs w:val="16"/>
              </w:rPr>
              <w:t>Члены комиссии</w:t>
            </w:r>
          </w:p>
        </w:tc>
      </w:tr>
      <w:tr w:rsidR="009055D5" w:rsidRPr="009055D5" w:rsidTr="00A35BE2">
        <w:tc>
          <w:tcPr>
            <w:tcW w:w="3969" w:type="dxa"/>
          </w:tcPr>
          <w:p w:rsidR="009055D5" w:rsidRPr="009055D5" w:rsidRDefault="009055D5" w:rsidP="009055D5">
            <w:pPr>
              <w:tabs>
                <w:tab w:val="left" w:pos="1134"/>
                <w:tab w:val="center" w:pos="4677"/>
              </w:tabs>
              <w:spacing w:after="0" w:line="240" w:lineRule="auto"/>
              <w:ind w:left="-142"/>
              <w:jc w:val="center"/>
              <w:rPr>
                <w:rFonts w:ascii="Times New Roman" w:hAnsi="Times New Roman"/>
                <w:sz w:val="16"/>
                <w:szCs w:val="16"/>
              </w:rPr>
            </w:pPr>
            <w:r w:rsidRPr="009055D5">
              <w:rPr>
                <w:rFonts w:ascii="Times New Roman" w:hAnsi="Times New Roman"/>
                <w:sz w:val="16"/>
                <w:szCs w:val="16"/>
              </w:rPr>
              <w:t>Зеленов Евгений Андреевич</w:t>
            </w:r>
          </w:p>
        </w:tc>
        <w:tc>
          <w:tcPr>
            <w:tcW w:w="5812" w:type="dxa"/>
          </w:tcPr>
          <w:p w:rsidR="009055D5" w:rsidRPr="009055D5" w:rsidRDefault="009055D5" w:rsidP="009055D5">
            <w:pPr>
              <w:tabs>
                <w:tab w:val="left" w:pos="1134"/>
                <w:tab w:val="center" w:pos="4677"/>
              </w:tabs>
              <w:spacing w:after="0" w:line="240" w:lineRule="auto"/>
              <w:jc w:val="both"/>
              <w:rPr>
                <w:rFonts w:ascii="Times New Roman" w:hAnsi="Times New Roman"/>
                <w:sz w:val="16"/>
                <w:szCs w:val="16"/>
              </w:rPr>
            </w:pPr>
            <w:r w:rsidRPr="009055D5">
              <w:rPr>
                <w:rFonts w:ascii="Times New Roman" w:hAnsi="Times New Roman"/>
                <w:sz w:val="16"/>
                <w:szCs w:val="16"/>
              </w:rPr>
              <w:t xml:space="preserve">Главный специалист –эксперт отдела сводных статистических работ, региональных счетов и балансов Мордовиястата </w:t>
            </w:r>
            <w:r w:rsidRPr="009055D5">
              <w:rPr>
                <w:rFonts w:ascii="Times New Roman" w:hAnsi="Times New Roman"/>
                <w:color w:val="000000" w:themeColor="text1"/>
                <w:sz w:val="16"/>
                <w:szCs w:val="16"/>
                <w:shd w:val="clear" w:color="auto" w:fill="FFFFFF"/>
              </w:rPr>
              <w:t>(по согласованию)</w:t>
            </w:r>
          </w:p>
        </w:tc>
      </w:tr>
      <w:tr w:rsidR="009055D5" w:rsidRPr="009055D5" w:rsidTr="00A35BE2">
        <w:tc>
          <w:tcPr>
            <w:tcW w:w="3969"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Вачаева Лидия Михайловна</w:t>
            </w:r>
          </w:p>
        </w:tc>
        <w:tc>
          <w:tcPr>
            <w:tcW w:w="5812"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 xml:space="preserve">Первый  заместитель главы администрации Дубенского муниципального района, -начальник  финансового управления, </w:t>
            </w:r>
          </w:p>
        </w:tc>
      </w:tr>
      <w:tr w:rsidR="009055D5" w:rsidRPr="009055D5" w:rsidTr="00A35BE2">
        <w:tc>
          <w:tcPr>
            <w:tcW w:w="3969"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Суродеева Галина Алексеевна</w:t>
            </w:r>
          </w:p>
        </w:tc>
        <w:tc>
          <w:tcPr>
            <w:tcW w:w="5812" w:type="dxa"/>
          </w:tcPr>
          <w:p w:rsidR="009055D5" w:rsidRPr="009055D5" w:rsidRDefault="009055D5" w:rsidP="009055D5">
            <w:pPr>
              <w:spacing w:after="0" w:line="240" w:lineRule="auto"/>
              <w:rPr>
                <w:rFonts w:ascii="Times New Roman" w:hAnsi="Times New Roman"/>
                <w:sz w:val="16"/>
                <w:szCs w:val="16"/>
              </w:rPr>
            </w:pPr>
            <w:r w:rsidRPr="009055D5">
              <w:rPr>
                <w:rFonts w:ascii="Times New Roman" w:hAnsi="Times New Roman"/>
                <w:sz w:val="16"/>
                <w:szCs w:val="16"/>
              </w:rPr>
              <w:t>Руководитель аппарата администрации Дубенского  муниципального района</w:t>
            </w:r>
          </w:p>
        </w:tc>
      </w:tr>
      <w:tr w:rsidR="009055D5" w:rsidRPr="009055D5" w:rsidTr="00A35BE2">
        <w:tc>
          <w:tcPr>
            <w:tcW w:w="3969" w:type="dxa"/>
          </w:tcPr>
          <w:p w:rsidR="009055D5" w:rsidRPr="009055D5" w:rsidRDefault="009055D5" w:rsidP="009055D5">
            <w:pPr>
              <w:spacing w:after="0" w:line="240" w:lineRule="auto"/>
              <w:jc w:val="both"/>
              <w:rPr>
                <w:rFonts w:ascii="Times New Roman" w:hAnsi="Times New Roman"/>
                <w:sz w:val="16"/>
                <w:szCs w:val="16"/>
              </w:rPr>
            </w:pPr>
            <w:r w:rsidRPr="009055D5">
              <w:rPr>
                <w:rFonts w:ascii="Times New Roman" w:hAnsi="Times New Roman"/>
                <w:sz w:val="16"/>
                <w:szCs w:val="16"/>
              </w:rPr>
              <w:t xml:space="preserve">Паркаев Владимир </w:t>
            </w:r>
          </w:p>
          <w:p w:rsidR="009055D5" w:rsidRPr="009055D5" w:rsidRDefault="009055D5" w:rsidP="009055D5">
            <w:pPr>
              <w:spacing w:after="0" w:line="240" w:lineRule="auto"/>
              <w:jc w:val="both"/>
              <w:rPr>
                <w:rFonts w:ascii="Times New Roman" w:hAnsi="Times New Roman"/>
                <w:sz w:val="16"/>
                <w:szCs w:val="16"/>
              </w:rPr>
            </w:pPr>
            <w:r w:rsidRPr="009055D5">
              <w:rPr>
                <w:rFonts w:ascii="Times New Roman" w:hAnsi="Times New Roman"/>
                <w:sz w:val="16"/>
                <w:szCs w:val="16"/>
              </w:rPr>
              <w:t>Павлович</w:t>
            </w:r>
          </w:p>
        </w:tc>
        <w:tc>
          <w:tcPr>
            <w:tcW w:w="5812" w:type="dxa"/>
          </w:tcPr>
          <w:p w:rsidR="009055D5" w:rsidRPr="009055D5" w:rsidRDefault="009055D5" w:rsidP="009055D5">
            <w:pPr>
              <w:spacing w:after="0" w:line="240" w:lineRule="auto"/>
              <w:jc w:val="both"/>
              <w:rPr>
                <w:rFonts w:ascii="Times New Roman" w:hAnsi="Times New Roman"/>
                <w:sz w:val="16"/>
                <w:szCs w:val="16"/>
              </w:rPr>
            </w:pPr>
            <w:r w:rsidRPr="009055D5">
              <w:rPr>
                <w:rFonts w:ascii="Times New Roman" w:hAnsi="Times New Roman"/>
                <w:sz w:val="16"/>
                <w:szCs w:val="16"/>
              </w:rPr>
              <w:t xml:space="preserve">Заместитель главы по строительству архитектуре и ЖКХ администрации Дубенского муниципального района Республики Мордовия </w:t>
            </w:r>
          </w:p>
        </w:tc>
      </w:tr>
      <w:tr w:rsidR="009055D5" w:rsidRPr="009055D5" w:rsidTr="00A35BE2">
        <w:tc>
          <w:tcPr>
            <w:tcW w:w="3969"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Маскаев Михаил Андреевич</w:t>
            </w:r>
          </w:p>
        </w:tc>
        <w:tc>
          <w:tcPr>
            <w:tcW w:w="5812" w:type="dxa"/>
          </w:tcPr>
          <w:p w:rsidR="009055D5" w:rsidRPr="009055D5" w:rsidRDefault="009055D5" w:rsidP="009055D5">
            <w:pPr>
              <w:rPr>
                <w:rFonts w:ascii="Times New Roman" w:hAnsi="Times New Roman"/>
                <w:sz w:val="16"/>
                <w:szCs w:val="16"/>
              </w:rPr>
            </w:pPr>
            <w:r w:rsidRPr="009055D5">
              <w:rPr>
                <w:rFonts w:ascii="Times New Roman" w:hAnsi="Times New Roman"/>
                <w:sz w:val="16"/>
                <w:szCs w:val="16"/>
              </w:rPr>
              <w:t>Заместитель главы - начальник управления по работе с отраслями АПК и ЛПХ граждан администрации Дубенского муниципального района</w:t>
            </w:r>
          </w:p>
        </w:tc>
      </w:tr>
      <w:tr w:rsidR="009055D5" w:rsidRPr="009055D5" w:rsidTr="00A35BE2">
        <w:tc>
          <w:tcPr>
            <w:tcW w:w="3969"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 xml:space="preserve">Волгушева Татьяна </w:t>
            </w:r>
          </w:p>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 xml:space="preserve">Михайловна </w:t>
            </w:r>
          </w:p>
        </w:tc>
        <w:tc>
          <w:tcPr>
            <w:tcW w:w="5812" w:type="dxa"/>
          </w:tcPr>
          <w:p w:rsidR="009055D5" w:rsidRPr="009055D5" w:rsidRDefault="009055D5" w:rsidP="009055D5">
            <w:pPr>
              <w:rPr>
                <w:rFonts w:ascii="Times New Roman" w:hAnsi="Times New Roman"/>
                <w:sz w:val="16"/>
                <w:szCs w:val="16"/>
              </w:rPr>
            </w:pPr>
            <w:r w:rsidRPr="009055D5">
              <w:rPr>
                <w:rFonts w:ascii="Times New Roman" w:hAnsi="Times New Roman"/>
                <w:sz w:val="16"/>
                <w:szCs w:val="16"/>
              </w:rPr>
              <w:t>Начальник экономического управления администрации Дубенского муниципального района</w:t>
            </w:r>
          </w:p>
        </w:tc>
      </w:tr>
      <w:tr w:rsidR="009055D5" w:rsidRPr="009055D5" w:rsidTr="00A35BE2">
        <w:tc>
          <w:tcPr>
            <w:tcW w:w="3969" w:type="dxa"/>
          </w:tcPr>
          <w:p w:rsidR="009055D5" w:rsidRPr="009055D5" w:rsidRDefault="009055D5" w:rsidP="009055D5">
            <w:pPr>
              <w:jc w:val="both"/>
              <w:rPr>
                <w:rFonts w:ascii="Times New Roman" w:hAnsi="Times New Roman"/>
                <w:sz w:val="16"/>
                <w:szCs w:val="16"/>
              </w:rPr>
            </w:pPr>
            <w:r w:rsidRPr="009055D5">
              <w:rPr>
                <w:rFonts w:ascii="Times New Roman" w:hAnsi="Times New Roman"/>
                <w:sz w:val="16"/>
                <w:szCs w:val="16"/>
              </w:rPr>
              <w:t xml:space="preserve">Карпова Лариса Александровна </w:t>
            </w:r>
          </w:p>
        </w:tc>
        <w:tc>
          <w:tcPr>
            <w:tcW w:w="5812" w:type="dxa"/>
          </w:tcPr>
          <w:p w:rsidR="009055D5" w:rsidRPr="009055D5" w:rsidRDefault="009055D5" w:rsidP="009055D5">
            <w:pPr>
              <w:jc w:val="both"/>
              <w:rPr>
                <w:rFonts w:ascii="Times New Roman" w:hAnsi="Times New Roman"/>
                <w:sz w:val="16"/>
                <w:szCs w:val="16"/>
              </w:rPr>
            </w:pPr>
            <w:r w:rsidRPr="009055D5">
              <w:rPr>
                <w:rFonts w:ascii="Times New Roman" w:hAnsi="Times New Roman"/>
                <w:sz w:val="16"/>
                <w:szCs w:val="16"/>
              </w:rPr>
              <w:t>Начальник отдела по управлению муниципальной собственности и земельным отношениям администрации Дубенского муниципального района Республики Мордовия</w:t>
            </w:r>
          </w:p>
        </w:tc>
      </w:tr>
      <w:tr w:rsidR="009055D5" w:rsidRPr="009055D5" w:rsidTr="00A35BE2">
        <w:tc>
          <w:tcPr>
            <w:tcW w:w="3969" w:type="dxa"/>
          </w:tcPr>
          <w:p w:rsidR="009055D5" w:rsidRPr="009055D5" w:rsidRDefault="009055D5" w:rsidP="009055D5">
            <w:pPr>
              <w:jc w:val="both"/>
              <w:rPr>
                <w:rFonts w:ascii="Times New Roman" w:hAnsi="Times New Roman"/>
                <w:sz w:val="16"/>
                <w:szCs w:val="16"/>
              </w:rPr>
            </w:pPr>
            <w:r w:rsidRPr="009055D5">
              <w:rPr>
                <w:rFonts w:ascii="Times New Roman" w:hAnsi="Times New Roman"/>
                <w:sz w:val="16"/>
                <w:szCs w:val="16"/>
              </w:rPr>
              <w:t>Горинова Валентина Петровна</w:t>
            </w:r>
          </w:p>
        </w:tc>
        <w:tc>
          <w:tcPr>
            <w:tcW w:w="5812" w:type="dxa"/>
          </w:tcPr>
          <w:p w:rsidR="009055D5" w:rsidRPr="009055D5" w:rsidRDefault="009055D5" w:rsidP="009055D5">
            <w:pPr>
              <w:jc w:val="both"/>
              <w:rPr>
                <w:rFonts w:ascii="Times New Roman" w:hAnsi="Times New Roman"/>
                <w:sz w:val="16"/>
                <w:szCs w:val="16"/>
              </w:rPr>
            </w:pPr>
            <w:r w:rsidRPr="009055D5">
              <w:rPr>
                <w:rFonts w:ascii="Times New Roman" w:hAnsi="Times New Roman"/>
                <w:sz w:val="16"/>
                <w:szCs w:val="16"/>
              </w:rPr>
              <w:t>Начальник отдела строительства, архитектуры и ЖКХ</w:t>
            </w:r>
          </w:p>
        </w:tc>
      </w:tr>
      <w:tr w:rsidR="009055D5" w:rsidRPr="009055D5" w:rsidTr="00A35BE2">
        <w:tc>
          <w:tcPr>
            <w:tcW w:w="3969" w:type="dxa"/>
          </w:tcPr>
          <w:p w:rsidR="009055D5" w:rsidRPr="009055D5" w:rsidRDefault="009055D5" w:rsidP="009055D5">
            <w:pPr>
              <w:tabs>
                <w:tab w:val="left" w:pos="3390"/>
              </w:tabs>
              <w:jc w:val="both"/>
              <w:rPr>
                <w:rFonts w:ascii="Times New Roman" w:hAnsi="Times New Roman"/>
                <w:sz w:val="16"/>
                <w:szCs w:val="16"/>
              </w:rPr>
            </w:pPr>
            <w:r w:rsidRPr="009055D5">
              <w:rPr>
                <w:rFonts w:ascii="Times New Roman" w:hAnsi="Times New Roman"/>
                <w:sz w:val="16"/>
                <w:szCs w:val="16"/>
              </w:rPr>
              <w:t>Биушкин Сергей Иванович</w:t>
            </w:r>
          </w:p>
        </w:tc>
        <w:tc>
          <w:tcPr>
            <w:tcW w:w="5812" w:type="dxa"/>
          </w:tcPr>
          <w:p w:rsidR="009055D5" w:rsidRPr="009055D5" w:rsidRDefault="009055D5" w:rsidP="009055D5">
            <w:pPr>
              <w:spacing w:after="0"/>
              <w:jc w:val="both"/>
              <w:rPr>
                <w:rFonts w:ascii="Times New Roman" w:hAnsi="Times New Roman"/>
                <w:sz w:val="16"/>
                <w:szCs w:val="16"/>
              </w:rPr>
            </w:pPr>
            <w:r w:rsidRPr="009055D5">
              <w:rPr>
                <w:rFonts w:ascii="Times New Roman" w:hAnsi="Times New Roman"/>
                <w:sz w:val="16"/>
                <w:szCs w:val="16"/>
              </w:rPr>
              <w:t>Глава Дубенского сельского поселения</w:t>
            </w:r>
          </w:p>
          <w:p w:rsidR="009055D5" w:rsidRPr="009055D5" w:rsidRDefault="009055D5" w:rsidP="009055D5">
            <w:pPr>
              <w:spacing w:after="0"/>
              <w:jc w:val="both"/>
              <w:rPr>
                <w:rFonts w:ascii="Times New Roman" w:hAnsi="Times New Roman"/>
                <w:sz w:val="16"/>
                <w:szCs w:val="16"/>
              </w:rPr>
            </w:pPr>
            <w:r w:rsidRPr="009055D5">
              <w:rPr>
                <w:rFonts w:ascii="Times New Roman" w:hAnsi="Times New Roman"/>
                <w:color w:val="000000" w:themeColor="text1"/>
                <w:sz w:val="16"/>
                <w:szCs w:val="16"/>
                <w:shd w:val="clear" w:color="auto" w:fill="FFFFFF"/>
              </w:rPr>
              <w:t>(по согласованию)</w:t>
            </w:r>
          </w:p>
        </w:tc>
      </w:tr>
      <w:tr w:rsidR="009055D5" w:rsidRPr="009055D5" w:rsidTr="00A35BE2">
        <w:tc>
          <w:tcPr>
            <w:tcW w:w="3969"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Суродеева Валентина Михайловна</w:t>
            </w:r>
          </w:p>
        </w:tc>
        <w:tc>
          <w:tcPr>
            <w:tcW w:w="5812" w:type="dxa"/>
          </w:tcPr>
          <w:p w:rsidR="009055D5" w:rsidRPr="009055D5" w:rsidRDefault="009055D5" w:rsidP="009055D5">
            <w:pPr>
              <w:tabs>
                <w:tab w:val="left" w:pos="1134"/>
                <w:tab w:val="center" w:pos="4677"/>
              </w:tabs>
              <w:spacing w:after="0"/>
              <w:rPr>
                <w:rFonts w:ascii="Times New Roman" w:hAnsi="Times New Roman"/>
                <w:sz w:val="16"/>
                <w:szCs w:val="16"/>
              </w:rPr>
            </w:pPr>
            <w:r w:rsidRPr="009055D5">
              <w:rPr>
                <w:rFonts w:ascii="Times New Roman" w:hAnsi="Times New Roman"/>
                <w:sz w:val="16"/>
                <w:szCs w:val="16"/>
              </w:rPr>
              <w:t xml:space="preserve">Глава Поводимовского сельского поселения </w:t>
            </w:r>
          </w:p>
          <w:p w:rsidR="009055D5" w:rsidRPr="009055D5" w:rsidRDefault="009055D5" w:rsidP="009055D5">
            <w:pPr>
              <w:tabs>
                <w:tab w:val="left" w:pos="1134"/>
                <w:tab w:val="center" w:pos="4677"/>
              </w:tabs>
              <w:spacing w:after="0"/>
              <w:rPr>
                <w:rFonts w:ascii="Times New Roman" w:hAnsi="Times New Roman"/>
                <w:sz w:val="16"/>
                <w:szCs w:val="16"/>
              </w:rPr>
            </w:pPr>
            <w:r w:rsidRPr="009055D5">
              <w:rPr>
                <w:rFonts w:ascii="Times New Roman" w:hAnsi="Times New Roman"/>
                <w:color w:val="000000" w:themeColor="text1"/>
                <w:sz w:val="16"/>
                <w:szCs w:val="16"/>
                <w:shd w:val="clear" w:color="auto" w:fill="FFFFFF"/>
              </w:rPr>
              <w:t>(по согласованию)</w:t>
            </w:r>
          </w:p>
        </w:tc>
      </w:tr>
      <w:tr w:rsidR="009055D5" w:rsidRPr="009055D5" w:rsidTr="00A35BE2">
        <w:trPr>
          <w:trHeight w:val="809"/>
        </w:trPr>
        <w:tc>
          <w:tcPr>
            <w:tcW w:w="3969"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Сульдин Владимир Александрович</w:t>
            </w:r>
          </w:p>
        </w:tc>
        <w:tc>
          <w:tcPr>
            <w:tcW w:w="5812" w:type="dxa"/>
          </w:tcPr>
          <w:p w:rsidR="009055D5" w:rsidRPr="009055D5" w:rsidRDefault="009055D5" w:rsidP="009055D5">
            <w:pPr>
              <w:spacing w:after="0" w:line="240" w:lineRule="auto"/>
              <w:ind w:left="708" w:hanging="708"/>
              <w:rPr>
                <w:rFonts w:ascii="Times New Roman" w:hAnsi="Times New Roman"/>
                <w:sz w:val="16"/>
                <w:szCs w:val="16"/>
              </w:rPr>
            </w:pPr>
            <w:r w:rsidRPr="009055D5">
              <w:rPr>
                <w:rFonts w:ascii="Times New Roman" w:hAnsi="Times New Roman"/>
                <w:sz w:val="16"/>
                <w:szCs w:val="16"/>
              </w:rPr>
              <w:t>главный редактор газеты «Новая жизнь»</w:t>
            </w:r>
          </w:p>
          <w:p w:rsidR="009055D5" w:rsidRPr="009055D5" w:rsidRDefault="009055D5" w:rsidP="009055D5">
            <w:pPr>
              <w:spacing w:after="0" w:line="240" w:lineRule="auto"/>
              <w:ind w:left="708" w:hanging="708"/>
              <w:rPr>
                <w:rFonts w:ascii="Times New Roman" w:hAnsi="Times New Roman"/>
                <w:sz w:val="16"/>
                <w:szCs w:val="16"/>
              </w:rPr>
            </w:pPr>
            <w:r w:rsidRPr="009055D5">
              <w:rPr>
                <w:rFonts w:ascii="Times New Roman" w:hAnsi="Times New Roman"/>
                <w:sz w:val="16"/>
                <w:szCs w:val="16"/>
              </w:rPr>
              <w:t>(по согласованию)</w:t>
            </w:r>
          </w:p>
        </w:tc>
      </w:tr>
      <w:tr w:rsidR="009055D5" w:rsidRPr="009055D5" w:rsidTr="00A35BE2">
        <w:tc>
          <w:tcPr>
            <w:tcW w:w="3969"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Декина Людмила Викторовна</w:t>
            </w:r>
          </w:p>
        </w:tc>
        <w:tc>
          <w:tcPr>
            <w:tcW w:w="5812" w:type="dxa"/>
          </w:tcPr>
          <w:p w:rsidR="009055D5" w:rsidRPr="009055D5" w:rsidRDefault="009055D5" w:rsidP="009055D5">
            <w:pPr>
              <w:spacing w:after="0" w:line="240" w:lineRule="auto"/>
              <w:rPr>
                <w:rFonts w:ascii="Times New Roman" w:hAnsi="Times New Roman"/>
                <w:sz w:val="16"/>
                <w:szCs w:val="16"/>
              </w:rPr>
            </w:pPr>
            <w:r w:rsidRPr="009055D5">
              <w:rPr>
                <w:rFonts w:ascii="Times New Roman" w:hAnsi="Times New Roman"/>
                <w:sz w:val="16"/>
                <w:szCs w:val="16"/>
              </w:rPr>
              <w:t>Директор ГКУ «Соцзащита населения по Дубенскому району РМ»</w:t>
            </w:r>
            <w:r w:rsidRPr="009055D5">
              <w:rPr>
                <w:rFonts w:ascii="Times New Roman" w:hAnsi="Times New Roman"/>
                <w:color w:val="000000" w:themeColor="text1"/>
                <w:sz w:val="16"/>
                <w:szCs w:val="16"/>
                <w:shd w:val="clear" w:color="auto" w:fill="FFFFFF"/>
              </w:rPr>
              <w:t xml:space="preserve"> (по согласованию)</w:t>
            </w:r>
          </w:p>
        </w:tc>
      </w:tr>
      <w:tr w:rsidR="009055D5" w:rsidRPr="009055D5" w:rsidTr="00A35BE2">
        <w:tc>
          <w:tcPr>
            <w:tcW w:w="3969"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Кабаков Виктор Валентинович</w:t>
            </w:r>
          </w:p>
        </w:tc>
        <w:tc>
          <w:tcPr>
            <w:tcW w:w="5812" w:type="dxa"/>
          </w:tcPr>
          <w:p w:rsidR="009055D5" w:rsidRPr="009055D5" w:rsidRDefault="009055D5" w:rsidP="009055D5">
            <w:pPr>
              <w:spacing w:after="0" w:line="240" w:lineRule="auto"/>
              <w:rPr>
                <w:rFonts w:ascii="Times New Roman" w:hAnsi="Times New Roman"/>
                <w:sz w:val="16"/>
                <w:szCs w:val="16"/>
              </w:rPr>
            </w:pPr>
            <w:r w:rsidRPr="009055D5">
              <w:rPr>
                <w:rFonts w:ascii="Times New Roman" w:hAnsi="Times New Roman"/>
                <w:sz w:val="16"/>
                <w:szCs w:val="16"/>
              </w:rPr>
              <w:t>Начальник отделения полиции №17 (по обслуживанию Дубенского района) (по согласованию)</w:t>
            </w:r>
          </w:p>
        </w:tc>
      </w:tr>
      <w:tr w:rsidR="009055D5" w:rsidRPr="009055D5" w:rsidTr="00A35BE2">
        <w:trPr>
          <w:trHeight w:val="665"/>
        </w:trPr>
        <w:tc>
          <w:tcPr>
            <w:tcW w:w="3969"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Борисов Александр Николаевич</w:t>
            </w:r>
          </w:p>
        </w:tc>
        <w:tc>
          <w:tcPr>
            <w:tcW w:w="5812" w:type="dxa"/>
          </w:tcPr>
          <w:p w:rsidR="009055D5" w:rsidRPr="009055D5" w:rsidRDefault="009055D5" w:rsidP="009055D5">
            <w:pPr>
              <w:spacing w:after="0" w:line="240" w:lineRule="auto"/>
              <w:rPr>
                <w:rFonts w:ascii="Times New Roman" w:hAnsi="Times New Roman"/>
                <w:color w:val="000000" w:themeColor="text1"/>
                <w:sz w:val="16"/>
                <w:szCs w:val="16"/>
              </w:rPr>
            </w:pPr>
            <w:r w:rsidRPr="009055D5">
              <w:rPr>
                <w:rFonts w:ascii="Helvetica" w:hAnsi="Helvetica" w:cs="Helvetica"/>
                <w:color w:val="444444"/>
                <w:sz w:val="16"/>
                <w:szCs w:val="16"/>
                <w:shd w:val="clear" w:color="auto" w:fill="FFFFFF"/>
              </w:rPr>
              <w:t> </w:t>
            </w:r>
            <w:r w:rsidRPr="009055D5">
              <w:rPr>
                <w:rFonts w:ascii="Times New Roman" w:hAnsi="Times New Roman"/>
                <w:color w:val="000000" w:themeColor="text1"/>
                <w:sz w:val="16"/>
                <w:szCs w:val="16"/>
                <w:shd w:val="clear" w:color="auto" w:fill="FFFFFF"/>
              </w:rPr>
              <w:t>главный врач ГБУЗ РМ «Дубенская РБ» (по согласованию)</w:t>
            </w:r>
          </w:p>
        </w:tc>
      </w:tr>
      <w:tr w:rsidR="009055D5" w:rsidRPr="009055D5" w:rsidTr="00A35BE2">
        <w:tc>
          <w:tcPr>
            <w:tcW w:w="3969"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Сайгушева Елена Михайловна</w:t>
            </w:r>
          </w:p>
        </w:tc>
        <w:tc>
          <w:tcPr>
            <w:tcW w:w="5812" w:type="dxa"/>
          </w:tcPr>
          <w:p w:rsidR="009055D5" w:rsidRPr="009055D5" w:rsidRDefault="009055D5" w:rsidP="009055D5">
            <w:pPr>
              <w:spacing w:after="0" w:line="240" w:lineRule="auto"/>
              <w:rPr>
                <w:rFonts w:ascii="Times New Roman" w:hAnsi="Times New Roman"/>
                <w:color w:val="000000" w:themeColor="text1"/>
                <w:sz w:val="16"/>
                <w:szCs w:val="16"/>
                <w:shd w:val="clear" w:color="auto" w:fill="FFFFFF"/>
              </w:rPr>
            </w:pPr>
            <w:r w:rsidRPr="009055D5">
              <w:rPr>
                <w:rFonts w:ascii="Times New Roman" w:hAnsi="Times New Roman"/>
                <w:color w:val="000000" w:themeColor="text1"/>
                <w:sz w:val="16"/>
                <w:szCs w:val="16"/>
                <w:shd w:val="clear" w:color="auto" w:fill="FFFFFF"/>
              </w:rPr>
              <w:t xml:space="preserve">Заведущий МКУ Дубенского муниципального района Республики Мордовия «ОМВА документов по личному составу» </w:t>
            </w:r>
          </w:p>
          <w:p w:rsidR="009055D5" w:rsidRPr="009055D5" w:rsidRDefault="009055D5" w:rsidP="009055D5">
            <w:pPr>
              <w:spacing w:after="0" w:line="240" w:lineRule="auto"/>
              <w:rPr>
                <w:rFonts w:ascii="Times New Roman" w:hAnsi="Times New Roman"/>
                <w:color w:val="000000" w:themeColor="text1"/>
                <w:sz w:val="16"/>
                <w:szCs w:val="16"/>
                <w:shd w:val="clear" w:color="auto" w:fill="FFFFFF"/>
              </w:rPr>
            </w:pPr>
            <w:r w:rsidRPr="009055D5">
              <w:rPr>
                <w:rFonts w:ascii="Times New Roman" w:hAnsi="Times New Roman"/>
                <w:color w:val="000000" w:themeColor="text1"/>
                <w:sz w:val="16"/>
                <w:szCs w:val="16"/>
                <w:shd w:val="clear" w:color="auto" w:fill="FFFFFF"/>
              </w:rPr>
              <w:lastRenderedPageBreak/>
              <w:t>(по согласованию)</w:t>
            </w:r>
          </w:p>
        </w:tc>
      </w:tr>
      <w:tr w:rsidR="009055D5" w:rsidRPr="009055D5" w:rsidTr="00A35BE2">
        <w:tc>
          <w:tcPr>
            <w:tcW w:w="3969"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lastRenderedPageBreak/>
              <w:t>Моржина Ольга Анатольевна</w:t>
            </w:r>
          </w:p>
        </w:tc>
        <w:tc>
          <w:tcPr>
            <w:tcW w:w="5812" w:type="dxa"/>
          </w:tcPr>
          <w:p w:rsidR="009055D5" w:rsidRPr="009055D5" w:rsidRDefault="009055D5" w:rsidP="009055D5">
            <w:pPr>
              <w:spacing w:after="0" w:line="240" w:lineRule="auto"/>
              <w:jc w:val="both"/>
              <w:rPr>
                <w:rFonts w:ascii="Times New Roman" w:hAnsi="Times New Roman"/>
                <w:color w:val="000000" w:themeColor="text1"/>
                <w:sz w:val="16"/>
                <w:szCs w:val="16"/>
                <w:shd w:val="clear" w:color="auto" w:fill="FFFFFF"/>
              </w:rPr>
            </w:pPr>
            <w:r w:rsidRPr="009055D5">
              <w:rPr>
                <w:rFonts w:ascii="Times New Roman" w:hAnsi="Times New Roman"/>
                <w:color w:val="000000" w:themeColor="text1"/>
                <w:sz w:val="16"/>
                <w:szCs w:val="16"/>
                <w:shd w:val="clear" w:color="auto" w:fill="FFFFFF"/>
              </w:rPr>
              <w:t>Ведущий специалист ГБУ МФЦ  «Многофункциональный центр предоставления государственных и муниципальных услуг Дубенского муниципального района Республики Мордовия» (по согласованию)</w:t>
            </w:r>
          </w:p>
        </w:tc>
      </w:tr>
      <w:tr w:rsidR="009055D5" w:rsidRPr="009055D5" w:rsidTr="00A35BE2">
        <w:trPr>
          <w:trHeight w:val="724"/>
        </w:trPr>
        <w:tc>
          <w:tcPr>
            <w:tcW w:w="3969"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Малыйкина Елена Александровна</w:t>
            </w:r>
          </w:p>
        </w:tc>
        <w:tc>
          <w:tcPr>
            <w:tcW w:w="5812" w:type="dxa"/>
          </w:tcPr>
          <w:p w:rsidR="009055D5" w:rsidRPr="009055D5" w:rsidRDefault="009055D5" w:rsidP="009055D5">
            <w:pPr>
              <w:spacing w:after="0" w:line="240" w:lineRule="auto"/>
              <w:rPr>
                <w:rFonts w:ascii="Times New Roman" w:hAnsi="Times New Roman"/>
                <w:color w:val="000000" w:themeColor="text1"/>
                <w:sz w:val="16"/>
                <w:szCs w:val="16"/>
                <w:shd w:val="clear" w:color="auto" w:fill="FFFFFF"/>
              </w:rPr>
            </w:pPr>
            <w:r w:rsidRPr="009055D5">
              <w:rPr>
                <w:rFonts w:ascii="Times New Roman" w:hAnsi="Times New Roman"/>
                <w:color w:val="000000" w:themeColor="text1"/>
                <w:sz w:val="16"/>
                <w:szCs w:val="16"/>
                <w:shd w:val="clear" w:color="auto" w:fill="FFFFFF"/>
              </w:rPr>
              <w:t>И.о. начальника МКУ «ЕДДС» (по согласованию)</w:t>
            </w:r>
          </w:p>
        </w:tc>
      </w:tr>
      <w:tr w:rsidR="009055D5" w:rsidRPr="009055D5" w:rsidTr="00A35BE2">
        <w:tc>
          <w:tcPr>
            <w:tcW w:w="3969"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Сутайкина Марина Николаевна</w:t>
            </w:r>
          </w:p>
        </w:tc>
        <w:tc>
          <w:tcPr>
            <w:tcW w:w="5812" w:type="dxa"/>
          </w:tcPr>
          <w:p w:rsidR="009055D5" w:rsidRPr="009055D5" w:rsidRDefault="009055D5" w:rsidP="009055D5">
            <w:pPr>
              <w:jc w:val="both"/>
              <w:rPr>
                <w:rFonts w:ascii="Times New Roman" w:hAnsi="Times New Roman"/>
                <w:sz w:val="16"/>
                <w:szCs w:val="16"/>
              </w:rPr>
            </w:pPr>
            <w:r w:rsidRPr="009055D5">
              <w:rPr>
                <w:rFonts w:ascii="Times New Roman" w:hAnsi="Times New Roman"/>
                <w:sz w:val="16"/>
                <w:szCs w:val="16"/>
              </w:rPr>
              <w:t>Директор Дубенского отделения (структурное подразделение) ГБПОУ РМ «Атяшевский аграрный техникум» (по согласованию)</w:t>
            </w:r>
          </w:p>
        </w:tc>
      </w:tr>
      <w:tr w:rsidR="009055D5" w:rsidRPr="009055D5" w:rsidTr="00A35BE2">
        <w:tc>
          <w:tcPr>
            <w:tcW w:w="3969"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Каргин Владимир Михайлович</w:t>
            </w:r>
          </w:p>
        </w:tc>
        <w:tc>
          <w:tcPr>
            <w:tcW w:w="5812" w:type="dxa"/>
          </w:tcPr>
          <w:p w:rsidR="009055D5" w:rsidRPr="009055D5" w:rsidRDefault="009055D5" w:rsidP="009055D5">
            <w:pPr>
              <w:shd w:val="clear" w:color="auto" w:fill="F9F8EF"/>
              <w:spacing w:after="0" w:line="240" w:lineRule="auto"/>
              <w:jc w:val="both"/>
              <w:rPr>
                <w:rFonts w:ascii="Times New Roman" w:eastAsia="Times New Roman" w:hAnsi="Times New Roman" w:cs="Times New Roman"/>
                <w:color w:val="000000" w:themeColor="text1"/>
                <w:sz w:val="16"/>
                <w:szCs w:val="16"/>
              </w:rPr>
            </w:pPr>
            <w:r w:rsidRPr="009055D5">
              <w:rPr>
                <w:rFonts w:ascii="Times New Roman" w:eastAsia="Times New Roman" w:hAnsi="Times New Roman" w:cs="Times New Roman"/>
                <w:color w:val="000000" w:themeColor="text1"/>
                <w:sz w:val="16"/>
                <w:szCs w:val="16"/>
                <w:shd w:val="clear" w:color="auto" w:fill="FFFFFF"/>
              </w:rPr>
              <w:t>Директор МБОУ «Дубенская СОШ» (по согласованию)</w:t>
            </w:r>
          </w:p>
        </w:tc>
      </w:tr>
      <w:tr w:rsidR="009055D5" w:rsidRPr="009055D5" w:rsidTr="00A35BE2">
        <w:trPr>
          <w:trHeight w:val="743"/>
        </w:trPr>
        <w:tc>
          <w:tcPr>
            <w:tcW w:w="3969" w:type="dxa"/>
          </w:tcPr>
          <w:p w:rsidR="009055D5" w:rsidRPr="009055D5" w:rsidRDefault="009055D5" w:rsidP="009055D5">
            <w:pPr>
              <w:tabs>
                <w:tab w:val="left" w:pos="1134"/>
                <w:tab w:val="center" w:pos="4677"/>
              </w:tabs>
              <w:rPr>
                <w:rFonts w:ascii="Times New Roman" w:hAnsi="Times New Roman"/>
                <w:sz w:val="16"/>
                <w:szCs w:val="16"/>
              </w:rPr>
            </w:pPr>
            <w:r w:rsidRPr="009055D5">
              <w:rPr>
                <w:rFonts w:ascii="Times New Roman" w:hAnsi="Times New Roman"/>
                <w:sz w:val="16"/>
                <w:szCs w:val="16"/>
              </w:rPr>
              <w:t>Герасимова Марина Петровна</w:t>
            </w:r>
          </w:p>
        </w:tc>
        <w:tc>
          <w:tcPr>
            <w:tcW w:w="5812" w:type="dxa"/>
          </w:tcPr>
          <w:p w:rsidR="009055D5" w:rsidRPr="009055D5" w:rsidRDefault="009055D5" w:rsidP="009055D5">
            <w:pPr>
              <w:shd w:val="clear" w:color="auto" w:fill="F9F8EF"/>
              <w:spacing w:after="0" w:line="240" w:lineRule="auto"/>
              <w:jc w:val="both"/>
              <w:rPr>
                <w:rFonts w:ascii="Times New Roman" w:eastAsia="Times New Roman" w:hAnsi="Times New Roman" w:cs="Times New Roman"/>
                <w:color w:val="000000" w:themeColor="text1"/>
                <w:sz w:val="16"/>
                <w:szCs w:val="16"/>
              </w:rPr>
            </w:pPr>
            <w:r w:rsidRPr="009055D5">
              <w:rPr>
                <w:rFonts w:ascii="Times New Roman" w:eastAsia="Times New Roman" w:hAnsi="Times New Roman" w:cs="Times New Roman"/>
                <w:color w:val="000000" w:themeColor="text1"/>
                <w:sz w:val="16"/>
                <w:szCs w:val="16"/>
                <w:shd w:val="clear" w:color="auto" w:fill="FFFFFF"/>
              </w:rPr>
              <w:t>Директор МБУК «Дубенский районный Дом культуры» (по согласованию)</w:t>
            </w:r>
          </w:p>
        </w:tc>
      </w:tr>
    </w:tbl>
    <w:p w:rsidR="009055D5" w:rsidRPr="009055D5" w:rsidRDefault="009055D5" w:rsidP="009055D5">
      <w:pPr>
        <w:spacing w:after="0" w:line="240" w:lineRule="auto"/>
        <w:ind w:right="141" w:firstLine="709"/>
        <w:jc w:val="both"/>
        <w:rPr>
          <w:rFonts w:ascii="Times New Roman" w:hAnsi="Times New Roman" w:cs="Times New Roman"/>
          <w:sz w:val="16"/>
          <w:szCs w:val="16"/>
        </w:rPr>
      </w:pPr>
    </w:p>
    <w:p w:rsidR="009055D5" w:rsidRPr="009055D5" w:rsidRDefault="009055D5" w:rsidP="009055D5">
      <w:pPr>
        <w:spacing w:after="0" w:line="240" w:lineRule="auto"/>
        <w:ind w:right="141" w:firstLine="709"/>
        <w:jc w:val="both"/>
        <w:rPr>
          <w:rFonts w:ascii="Times New Roman" w:hAnsi="Times New Roman" w:cs="Times New Roman"/>
          <w:sz w:val="16"/>
          <w:szCs w:val="16"/>
        </w:rPr>
      </w:pPr>
      <w:r w:rsidRPr="009055D5">
        <w:rPr>
          <w:rFonts w:ascii="Times New Roman" w:hAnsi="Times New Roman" w:cs="Times New Roman"/>
          <w:sz w:val="16"/>
          <w:szCs w:val="16"/>
        </w:rPr>
        <w:t xml:space="preserve">2. </w:t>
      </w:r>
      <w:hyperlink r:id="rId27" w:history="1">
        <w:r w:rsidRPr="009055D5">
          <w:rPr>
            <w:rFonts w:ascii="Times New Roman" w:hAnsi="Times New Roman" w:cs="Times New Roman"/>
            <w:sz w:val="16"/>
            <w:szCs w:val="16"/>
          </w:rPr>
          <w:t>Опубликовать</w:t>
        </w:r>
      </w:hyperlink>
      <w:r w:rsidRPr="009055D5">
        <w:rPr>
          <w:rFonts w:ascii="Times New Roman" w:hAnsi="Times New Roman" w:cs="Times New Roman"/>
          <w:sz w:val="16"/>
          <w:szCs w:val="16"/>
        </w:rPr>
        <w:t xml:space="preserve">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28" w:history="1">
        <w:r w:rsidRPr="009055D5">
          <w:rPr>
            <w:rFonts w:ascii="Times New Roman" w:hAnsi="Times New Roman" w:cs="Times New Roman"/>
            <w:sz w:val="16"/>
            <w:szCs w:val="16"/>
          </w:rPr>
          <w:t>http://www.dubenki.e-mordovia.ru</w:t>
        </w:r>
      </w:hyperlink>
      <w:r w:rsidRPr="009055D5">
        <w:rPr>
          <w:rFonts w:ascii="Times New Roman" w:hAnsi="Times New Roman" w:cs="Times New Roman"/>
          <w:sz w:val="16"/>
          <w:szCs w:val="16"/>
        </w:rPr>
        <w:t>.</w:t>
      </w:r>
    </w:p>
    <w:p w:rsidR="009055D5" w:rsidRPr="009055D5" w:rsidRDefault="009055D5" w:rsidP="009055D5">
      <w:pPr>
        <w:ind w:firstLine="708"/>
        <w:jc w:val="both"/>
        <w:rPr>
          <w:sz w:val="16"/>
          <w:szCs w:val="16"/>
        </w:rPr>
      </w:pPr>
      <w:r w:rsidRPr="009055D5">
        <w:rPr>
          <w:rFonts w:ascii="Times New Roman" w:hAnsi="Times New Roman"/>
          <w:sz w:val="16"/>
          <w:szCs w:val="16"/>
        </w:rPr>
        <w:t>.</w:t>
      </w:r>
    </w:p>
    <w:p w:rsidR="009055D5" w:rsidRPr="009055D5" w:rsidRDefault="009055D5" w:rsidP="009055D5">
      <w:pPr>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9055D5" w:rsidRPr="009055D5" w:rsidRDefault="009055D5" w:rsidP="009055D5">
      <w:pPr>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9055D5" w:rsidRPr="009055D5" w:rsidRDefault="009055D5" w:rsidP="009055D5">
      <w:pPr>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9055D5">
        <w:rPr>
          <w:rFonts w:ascii="Times New Roman" w:eastAsia="Times New Roman" w:hAnsi="Times New Roman" w:cs="Times New Roman"/>
          <w:color w:val="000000"/>
          <w:sz w:val="16"/>
          <w:szCs w:val="16"/>
        </w:rPr>
        <w:t>Глава Дубенского</w:t>
      </w:r>
    </w:p>
    <w:p w:rsidR="009055D5" w:rsidRPr="009055D5" w:rsidRDefault="009055D5" w:rsidP="009055D5">
      <w:pPr>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9055D5">
        <w:rPr>
          <w:rFonts w:ascii="Times New Roman" w:eastAsia="Times New Roman" w:hAnsi="Times New Roman" w:cs="Times New Roman"/>
          <w:color w:val="000000"/>
          <w:sz w:val="16"/>
          <w:szCs w:val="16"/>
        </w:rPr>
        <w:t xml:space="preserve">муниципального района                                                                  Плешаков С.Г.                          </w:t>
      </w:r>
    </w:p>
    <w:p w:rsidR="009055D5" w:rsidRPr="009055D5" w:rsidRDefault="009055D5" w:rsidP="009055D5">
      <w:pPr>
        <w:rPr>
          <w:sz w:val="16"/>
          <w:szCs w:val="16"/>
        </w:rPr>
      </w:pPr>
    </w:p>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p>
    <w:bookmarkEnd w:id="35"/>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9055D5" w:rsidRPr="009055D5" w:rsidRDefault="009055D5" w:rsidP="009055D5">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9055D5" w:rsidRPr="00D924AF" w:rsidRDefault="009055D5"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uppressAutoHyphens/>
        <w:spacing w:after="0" w:line="240" w:lineRule="auto"/>
        <w:rPr>
          <w:rFonts w:ascii="Times New Roman" w:eastAsia="Times New Roman" w:hAnsi="Times New Roman" w:cs="Times New Roman"/>
          <w:sz w:val="16"/>
          <w:szCs w:val="16"/>
          <w:lang w:eastAsia="ar-SA"/>
        </w:rPr>
      </w:pPr>
    </w:p>
    <w:p w:rsidR="00D924AF" w:rsidRPr="00D924AF" w:rsidRDefault="00D924AF" w:rsidP="00E8121D">
      <w:pPr>
        <w:spacing w:after="0" w:line="240" w:lineRule="auto"/>
        <w:jc w:val="right"/>
        <w:rPr>
          <w:rFonts w:ascii="Times New Roman" w:eastAsia="Times New Roman" w:hAnsi="Times New Roman" w:cs="Times New Roman"/>
          <w:b/>
          <w:sz w:val="16"/>
          <w:szCs w:val="16"/>
        </w:rPr>
      </w:pPr>
      <w:r w:rsidRPr="00D924AF">
        <w:rPr>
          <w:rFonts w:ascii="Times New Roman" w:eastAsia="Times New Roman" w:hAnsi="Times New Roman" w:cs="Times New Roman"/>
          <w:b/>
          <w:sz w:val="16"/>
          <w:szCs w:val="16"/>
        </w:rPr>
        <w:t>ПРОЕКТ</w:t>
      </w:r>
    </w:p>
    <w:p w:rsidR="00D924AF" w:rsidRPr="00D924AF" w:rsidRDefault="00D924AF" w:rsidP="00E8121D">
      <w:pPr>
        <w:spacing w:after="0" w:line="240" w:lineRule="auto"/>
        <w:jc w:val="center"/>
        <w:rPr>
          <w:rFonts w:ascii="Times New Roman" w:eastAsia="Times New Roman" w:hAnsi="Times New Roman" w:cs="Times New Roman"/>
          <w:b/>
          <w:sz w:val="16"/>
          <w:szCs w:val="16"/>
        </w:rPr>
      </w:pPr>
      <w:r w:rsidRPr="00D924AF">
        <w:rPr>
          <w:rFonts w:ascii="Times New Roman" w:eastAsia="Times New Roman" w:hAnsi="Times New Roman" w:cs="Times New Roman"/>
          <w:b/>
          <w:sz w:val="16"/>
          <w:szCs w:val="16"/>
        </w:rPr>
        <w:t>СОВЕТ ДЕПУТАТОВ ДУБЕНСКОГО МУНИЦИПАЛЬНОГО РАЙОНА</w:t>
      </w:r>
    </w:p>
    <w:p w:rsidR="00D924AF" w:rsidRPr="00D924AF" w:rsidRDefault="00D924AF" w:rsidP="00E8121D">
      <w:pPr>
        <w:spacing w:after="0" w:line="240" w:lineRule="auto"/>
        <w:jc w:val="center"/>
        <w:rPr>
          <w:rFonts w:ascii="Times New Roman" w:eastAsia="Times New Roman" w:hAnsi="Times New Roman" w:cs="Times New Roman"/>
          <w:b/>
          <w:sz w:val="16"/>
          <w:szCs w:val="16"/>
        </w:rPr>
      </w:pPr>
      <w:r w:rsidRPr="00D924AF">
        <w:rPr>
          <w:rFonts w:ascii="Times New Roman" w:eastAsia="Times New Roman" w:hAnsi="Times New Roman" w:cs="Times New Roman"/>
          <w:b/>
          <w:sz w:val="16"/>
          <w:szCs w:val="16"/>
        </w:rPr>
        <w:t>РЕСПУБЛИКИ  МОРДОВИЯ ШЕСТОГО СОЗЫВА</w:t>
      </w:r>
    </w:p>
    <w:p w:rsidR="00D924AF" w:rsidRPr="00D924AF" w:rsidRDefault="00D924AF" w:rsidP="00E8121D">
      <w:pPr>
        <w:spacing w:after="0" w:line="240" w:lineRule="auto"/>
        <w:jc w:val="center"/>
        <w:rPr>
          <w:rFonts w:ascii="Times New Roman" w:eastAsia="Times New Roman" w:hAnsi="Times New Roman" w:cs="Times New Roman"/>
          <w:b/>
          <w:sz w:val="16"/>
          <w:szCs w:val="16"/>
        </w:rPr>
      </w:pPr>
      <w:r w:rsidRPr="00D924AF">
        <w:rPr>
          <w:rFonts w:ascii="Times New Roman" w:eastAsia="Times New Roman" w:hAnsi="Times New Roman" w:cs="Times New Roman"/>
          <w:b/>
          <w:sz w:val="16"/>
          <w:szCs w:val="16"/>
        </w:rPr>
        <w:t>РЕШЕНИЕ</w:t>
      </w:r>
    </w:p>
    <w:p w:rsidR="00D924AF" w:rsidRPr="00D924AF" w:rsidRDefault="00D924AF" w:rsidP="00E8121D">
      <w:pPr>
        <w:spacing w:after="0" w:line="240" w:lineRule="auto"/>
        <w:jc w:val="center"/>
        <w:rPr>
          <w:rFonts w:ascii="Times New Roman" w:eastAsia="Times New Roman" w:hAnsi="Times New Roman" w:cs="Times New Roman"/>
          <w:sz w:val="16"/>
          <w:szCs w:val="16"/>
        </w:rPr>
      </w:pPr>
    </w:p>
    <w:p w:rsidR="00D924AF" w:rsidRPr="00D924AF" w:rsidRDefault="00D924AF" w:rsidP="00E8121D">
      <w:pPr>
        <w:spacing w:after="0" w:line="240" w:lineRule="auto"/>
        <w:jc w:val="center"/>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rPr>
        <w:t>с. Дубенки</w:t>
      </w:r>
    </w:p>
    <w:p w:rsidR="00D924AF" w:rsidRPr="00D924AF" w:rsidRDefault="00D924AF" w:rsidP="00E8121D">
      <w:pPr>
        <w:autoSpaceDE w:val="0"/>
        <w:autoSpaceDN w:val="0"/>
        <w:adjustRightInd w:val="0"/>
        <w:spacing w:after="0" w:line="240" w:lineRule="auto"/>
        <w:jc w:val="both"/>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rPr>
        <w:t xml:space="preserve"> 2019                                                                                         №</w:t>
      </w:r>
    </w:p>
    <w:p w:rsidR="00D924AF" w:rsidRPr="00D924AF" w:rsidRDefault="00D924AF" w:rsidP="00E8121D">
      <w:pPr>
        <w:tabs>
          <w:tab w:val="left" w:pos="284"/>
        </w:tabs>
        <w:spacing w:after="0" w:line="240" w:lineRule="auto"/>
        <w:rPr>
          <w:rFonts w:ascii="Times New Roman" w:eastAsia="Times New Roman" w:hAnsi="Times New Roman" w:cs="Times New Roman"/>
          <w:sz w:val="16"/>
          <w:szCs w:val="16"/>
        </w:rPr>
      </w:pPr>
    </w:p>
    <w:p w:rsidR="00D924AF" w:rsidRPr="00D924AF" w:rsidRDefault="00D924AF" w:rsidP="00E8121D">
      <w:pPr>
        <w:tabs>
          <w:tab w:val="left" w:pos="426"/>
        </w:tabs>
        <w:spacing w:after="0" w:line="240" w:lineRule="auto"/>
        <w:ind w:firstLine="540"/>
        <w:jc w:val="both"/>
        <w:rPr>
          <w:rFonts w:ascii="Times New Roman" w:eastAsia="Times New Roman" w:hAnsi="Times New Roman" w:cs="Times New Roman"/>
          <w:sz w:val="16"/>
          <w:szCs w:val="16"/>
        </w:rPr>
      </w:pPr>
    </w:p>
    <w:p w:rsidR="00D924AF" w:rsidRPr="00D924AF" w:rsidRDefault="00D924AF" w:rsidP="00E8121D">
      <w:pPr>
        <w:spacing w:after="0" w:line="240" w:lineRule="auto"/>
        <w:jc w:val="center"/>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rPr>
        <w:t>О внесении изменений в Устав Дубенского муниципального района Республики Мордовия</w:t>
      </w:r>
      <w:r w:rsidRPr="00D924AF">
        <w:rPr>
          <w:rFonts w:ascii="Times New Roman" w:eastAsia="Times New Roman" w:hAnsi="Times New Roman" w:cs="Times New Roman"/>
          <w:sz w:val="16"/>
          <w:szCs w:val="16"/>
        </w:rPr>
        <w:br/>
      </w:r>
    </w:p>
    <w:p w:rsidR="00D924AF" w:rsidRPr="00D924AF" w:rsidRDefault="00D924AF" w:rsidP="00E8121D">
      <w:pPr>
        <w:autoSpaceDE w:val="0"/>
        <w:autoSpaceDN w:val="0"/>
        <w:adjustRightInd w:val="0"/>
        <w:spacing w:after="0" w:line="240" w:lineRule="auto"/>
        <w:ind w:firstLine="567"/>
        <w:jc w:val="both"/>
        <w:rPr>
          <w:rFonts w:ascii="Times New Roman" w:eastAsia="Times New Roman" w:hAnsi="Times New Roman" w:cs="Times New Roman"/>
          <w:bCs/>
          <w:sz w:val="16"/>
          <w:szCs w:val="16"/>
        </w:rPr>
      </w:pPr>
      <w:r w:rsidRPr="00D924AF">
        <w:rPr>
          <w:rFonts w:ascii="Times New Roman" w:eastAsia="Times New Roman" w:hAnsi="Times New Roman" w:cs="Times New Roman"/>
          <w:bCs/>
          <w:sz w:val="16"/>
          <w:szCs w:val="16"/>
        </w:rPr>
        <w:t xml:space="preserve">В целях приведения Устава Дубенского муниципального района Республики Мордовия в соответствие с действующим законодательством, Совет депутатов Дубенского муниципального района решил: </w:t>
      </w:r>
    </w:p>
    <w:p w:rsidR="00D924AF" w:rsidRPr="00D924AF" w:rsidRDefault="00D924AF" w:rsidP="00E8121D">
      <w:pPr>
        <w:autoSpaceDE w:val="0"/>
        <w:autoSpaceDN w:val="0"/>
        <w:adjustRightInd w:val="0"/>
        <w:spacing w:after="0" w:line="240" w:lineRule="auto"/>
        <w:ind w:firstLine="567"/>
        <w:jc w:val="both"/>
        <w:rPr>
          <w:rFonts w:ascii="Times New Roman" w:eastAsia="Times New Roman" w:hAnsi="Times New Roman" w:cs="Times New Roman"/>
          <w:bCs/>
          <w:sz w:val="16"/>
          <w:szCs w:val="16"/>
        </w:rPr>
      </w:pPr>
      <w:r w:rsidRPr="00D924AF">
        <w:rPr>
          <w:rFonts w:ascii="Times New Roman" w:eastAsia="Times New Roman" w:hAnsi="Times New Roman" w:cs="Times New Roman"/>
          <w:bCs/>
          <w:sz w:val="16"/>
          <w:szCs w:val="16"/>
        </w:rPr>
        <w:t xml:space="preserve">1. Внести </w:t>
      </w:r>
      <w:bookmarkStart w:id="84" w:name="sub_32"/>
      <w:r w:rsidRPr="00D924AF">
        <w:rPr>
          <w:rFonts w:ascii="Times New Roman" w:eastAsia="Times New Roman" w:hAnsi="Times New Roman" w:cs="Times New Roman"/>
          <w:bCs/>
          <w:sz w:val="16"/>
          <w:szCs w:val="16"/>
        </w:rPr>
        <w:t xml:space="preserve">в </w:t>
      </w:r>
      <w:bookmarkEnd w:id="84"/>
      <w:r w:rsidRPr="00D924AF">
        <w:rPr>
          <w:rFonts w:ascii="Times New Roman" w:eastAsia="Times New Roman" w:hAnsi="Times New Roman" w:cs="Times New Roman"/>
          <w:bCs/>
          <w:sz w:val="16"/>
          <w:szCs w:val="16"/>
        </w:rPr>
        <w:t>Устав Дубенского муниципального района Республики Мордовия, утвержденный решением Совета депутатов Дубенского муниципального района от 29 августа 2017 г. №88 (с изменениями, внесенными решениями Совета депутатов Дубенского муниципального района от 29 апреля 2019 г. № 188), следующие изменения:</w:t>
      </w:r>
    </w:p>
    <w:p w:rsidR="00D924AF" w:rsidRPr="00D924AF" w:rsidRDefault="00D924AF" w:rsidP="00E8121D">
      <w:pPr>
        <w:autoSpaceDE w:val="0"/>
        <w:autoSpaceDN w:val="0"/>
        <w:adjustRightInd w:val="0"/>
        <w:spacing w:after="0" w:line="240" w:lineRule="auto"/>
        <w:ind w:firstLine="567"/>
        <w:jc w:val="both"/>
        <w:rPr>
          <w:rFonts w:ascii="Times New Roman" w:eastAsia="Times New Roman" w:hAnsi="Times New Roman" w:cs="Times New Roman"/>
          <w:bCs/>
          <w:sz w:val="16"/>
          <w:szCs w:val="16"/>
        </w:rPr>
      </w:pPr>
      <w:r w:rsidRPr="00D924AF">
        <w:rPr>
          <w:rFonts w:ascii="Times New Roman" w:eastAsia="Times New Roman" w:hAnsi="Times New Roman" w:cs="Times New Roman"/>
          <w:bCs/>
          <w:sz w:val="16"/>
          <w:szCs w:val="16"/>
        </w:rPr>
        <w:t xml:space="preserve">1) в части 3 статьи 4 слова «Березовское», «Кайбичевское», «Николаевское» исключить; </w:t>
      </w:r>
    </w:p>
    <w:p w:rsidR="00D924AF" w:rsidRPr="00D924AF" w:rsidRDefault="00D924AF" w:rsidP="00E8121D">
      <w:pPr>
        <w:autoSpaceDE w:val="0"/>
        <w:autoSpaceDN w:val="0"/>
        <w:adjustRightInd w:val="0"/>
        <w:spacing w:after="0" w:line="240" w:lineRule="auto"/>
        <w:ind w:firstLine="567"/>
        <w:jc w:val="both"/>
        <w:rPr>
          <w:rFonts w:ascii="Times New Roman" w:eastAsia="Times New Roman" w:hAnsi="Times New Roman" w:cs="Times New Roman"/>
          <w:bCs/>
          <w:sz w:val="16"/>
          <w:szCs w:val="16"/>
        </w:rPr>
      </w:pPr>
      <w:r w:rsidRPr="00D924AF">
        <w:rPr>
          <w:rFonts w:ascii="Times New Roman" w:eastAsia="Times New Roman" w:hAnsi="Times New Roman" w:cs="Times New Roman"/>
          <w:bCs/>
          <w:sz w:val="16"/>
          <w:szCs w:val="16"/>
        </w:rPr>
        <w:t>2) статью 31 дополнить частью 8.1 следующего содержания:</w:t>
      </w:r>
    </w:p>
    <w:p w:rsidR="00D924AF" w:rsidRPr="00D924AF" w:rsidRDefault="00D924AF" w:rsidP="00E8121D">
      <w:pPr>
        <w:autoSpaceDE w:val="0"/>
        <w:autoSpaceDN w:val="0"/>
        <w:adjustRightInd w:val="0"/>
        <w:spacing w:after="0" w:line="240" w:lineRule="auto"/>
        <w:ind w:firstLine="567"/>
        <w:jc w:val="both"/>
        <w:rPr>
          <w:rFonts w:ascii="Times New Roman" w:eastAsia="Times New Roman" w:hAnsi="Times New Roman" w:cs="Times New Roman"/>
          <w:bCs/>
          <w:sz w:val="16"/>
          <w:szCs w:val="16"/>
        </w:rPr>
      </w:pPr>
      <w:r w:rsidRPr="00D924AF">
        <w:rPr>
          <w:rFonts w:ascii="Times New Roman" w:eastAsia="Times New Roman" w:hAnsi="Times New Roman" w:cs="Times New Roman"/>
          <w:bCs/>
          <w:sz w:val="16"/>
          <w:szCs w:val="16"/>
        </w:rPr>
        <w:t>«8.1. Глава Дубенского муниципального района представляет Совету депутатов Дубенского сельского поселения ежегодные отчеты о результатах своей деятельности и деятельности администрации Дубенского муниципального района в части исполнения полномочий администрации Дубенского сельского поселения, в том числе о решении вопросов, поставленных Советом депутатов Дубенского сельского поселения».</w:t>
      </w:r>
    </w:p>
    <w:p w:rsidR="00D924AF" w:rsidRPr="00D924AF" w:rsidRDefault="00D924AF" w:rsidP="00E8121D">
      <w:pPr>
        <w:autoSpaceDE w:val="0"/>
        <w:autoSpaceDN w:val="0"/>
        <w:adjustRightInd w:val="0"/>
        <w:spacing w:after="0" w:line="240" w:lineRule="auto"/>
        <w:ind w:firstLine="567"/>
        <w:jc w:val="both"/>
        <w:rPr>
          <w:rFonts w:ascii="Times New Roman" w:eastAsia="Times New Roman" w:hAnsi="Times New Roman" w:cs="Times New Roman"/>
          <w:bCs/>
          <w:sz w:val="16"/>
          <w:szCs w:val="16"/>
        </w:rPr>
      </w:pPr>
      <w:r w:rsidRPr="00D924AF">
        <w:rPr>
          <w:rFonts w:ascii="Times New Roman" w:eastAsia="Times New Roman" w:hAnsi="Times New Roman" w:cs="Times New Roman"/>
          <w:bCs/>
          <w:sz w:val="16"/>
          <w:szCs w:val="16"/>
        </w:rPr>
        <w:t>3)  статью 34 дополнить частями 5.1, 5.2 следующего содержания:</w:t>
      </w:r>
    </w:p>
    <w:p w:rsidR="00D924AF" w:rsidRPr="00D924AF" w:rsidRDefault="00D924AF" w:rsidP="00E8121D">
      <w:pPr>
        <w:autoSpaceDE w:val="0"/>
        <w:autoSpaceDN w:val="0"/>
        <w:adjustRightInd w:val="0"/>
        <w:spacing w:after="0" w:line="240" w:lineRule="auto"/>
        <w:ind w:firstLine="567"/>
        <w:jc w:val="both"/>
        <w:rPr>
          <w:rFonts w:ascii="Times New Roman" w:eastAsia="Times New Roman" w:hAnsi="Times New Roman" w:cs="Times New Roman"/>
          <w:bCs/>
          <w:sz w:val="16"/>
          <w:szCs w:val="16"/>
        </w:rPr>
      </w:pPr>
      <w:r w:rsidRPr="00D924AF">
        <w:rPr>
          <w:rFonts w:ascii="Times New Roman" w:eastAsia="Times New Roman" w:hAnsi="Times New Roman" w:cs="Times New Roman"/>
          <w:bCs/>
          <w:sz w:val="16"/>
          <w:szCs w:val="16"/>
        </w:rPr>
        <w:t>  «5.1. Администрация Дубенского муниципального района исполняет полномочия администрации Дубенского сельского поселения.</w:t>
      </w:r>
    </w:p>
    <w:p w:rsidR="00D924AF" w:rsidRPr="00D924AF" w:rsidRDefault="00D924AF" w:rsidP="00E8121D">
      <w:pPr>
        <w:autoSpaceDE w:val="0"/>
        <w:autoSpaceDN w:val="0"/>
        <w:adjustRightInd w:val="0"/>
        <w:spacing w:after="0" w:line="240" w:lineRule="auto"/>
        <w:ind w:firstLine="567"/>
        <w:jc w:val="both"/>
        <w:rPr>
          <w:rFonts w:ascii="Times New Roman" w:eastAsia="Times New Roman" w:hAnsi="Times New Roman" w:cs="Times New Roman"/>
          <w:bCs/>
          <w:sz w:val="16"/>
          <w:szCs w:val="16"/>
        </w:rPr>
      </w:pPr>
      <w:r w:rsidRPr="00D924AF">
        <w:rPr>
          <w:rFonts w:ascii="Times New Roman" w:eastAsia="Times New Roman" w:hAnsi="Times New Roman" w:cs="Times New Roman"/>
          <w:bCs/>
          <w:sz w:val="16"/>
          <w:szCs w:val="16"/>
        </w:rPr>
        <w:t>   5.2. Администрация Дубенского муниципального района в пределах компетенции администрации Дубенского сельского поселения осуществляет полномочия администрации Дубенского сельского поселения, закрепленные в Уставе Дубенского сельского поселения».</w:t>
      </w:r>
    </w:p>
    <w:p w:rsidR="00D924AF" w:rsidRPr="00D924AF" w:rsidRDefault="00D924AF" w:rsidP="00E8121D">
      <w:pPr>
        <w:autoSpaceDE w:val="0"/>
        <w:autoSpaceDN w:val="0"/>
        <w:adjustRightInd w:val="0"/>
        <w:spacing w:after="0" w:line="240" w:lineRule="auto"/>
        <w:ind w:firstLine="567"/>
        <w:jc w:val="both"/>
        <w:rPr>
          <w:rFonts w:ascii="Times New Roman" w:eastAsia="Times New Roman" w:hAnsi="Times New Roman" w:cs="Times New Roman"/>
          <w:bCs/>
          <w:sz w:val="16"/>
          <w:szCs w:val="16"/>
        </w:rPr>
      </w:pPr>
      <w:r w:rsidRPr="00D924AF">
        <w:rPr>
          <w:rFonts w:ascii="Times New Roman" w:eastAsia="Times New Roman" w:hAnsi="Times New Roman" w:cs="Times New Roman"/>
          <w:bCs/>
          <w:sz w:val="16"/>
          <w:szCs w:val="16"/>
        </w:rPr>
        <w:t>  4) статью 41 дополнить частью 8 следующего содержания:</w:t>
      </w:r>
    </w:p>
    <w:p w:rsidR="00D924AF" w:rsidRPr="00D924AF" w:rsidRDefault="00D924AF" w:rsidP="00E8121D">
      <w:pPr>
        <w:autoSpaceDE w:val="0"/>
        <w:autoSpaceDN w:val="0"/>
        <w:adjustRightInd w:val="0"/>
        <w:spacing w:after="0" w:line="240" w:lineRule="auto"/>
        <w:ind w:firstLine="567"/>
        <w:jc w:val="both"/>
        <w:rPr>
          <w:rFonts w:ascii="Times New Roman" w:eastAsia="Times New Roman" w:hAnsi="Times New Roman" w:cs="Times New Roman"/>
          <w:bCs/>
          <w:sz w:val="16"/>
          <w:szCs w:val="16"/>
        </w:rPr>
      </w:pPr>
      <w:r w:rsidRPr="00D924AF">
        <w:rPr>
          <w:rFonts w:ascii="Times New Roman" w:eastAsia="Times New Roman" w:hAnsi="Times New Roman" w:cs="Times New Roman"/>
          <w:bCs/>
          <w:sz w:val="16"/>
          <w:szCs w:val="16"/>
        </w:rPr>
        <w:t xml:space="preserve">«8. По вопросам реализации полномочий администрации Дубенского сельского поселения, переданных администрации Дубенского муниципального района, принимаются постановления и распоряжения администрации Дубенского муниципального района».  </w:t>
      </w:r>
    </w:p>
    <w:p w:rsidR="00D924AF" w:rsidRPr="00D924AF" w:rsidRDefault="00D924AF" w:rsidP="00E8121D">
      <w:pPr>
        <w:autoSpaceDE w:val="0"/>
        <w:autoSpaceDN w:val="0"/>
        <w:adjustRightInd w:val="0"/>
        <w:spacing w:after="0" w:line="240" w:lineRule="auto"/>
        <w:ind w:firstLine="567"/>
        <w:jc w:val="both"/>
        <w:rPr>
          <w:rFonts w:ascii="Times New Roman" w:eastAsia="Times New Roman" w:hAnsi="Times New Roman" w:cs="Times New Roman"/>
          <w:bCs/>
          <w:sz w:val="16"/>
          <w:szCs w:val="16"/>
        </w:rPr>
      </w:pPr>
      <w:r w:rsidRPr="00D924AF">
        <w:rPr>
          <w:rFonts w:ascii="Times New Roman" w:eastAsia="Times New Roman" w:hAnsi="Times New Roman" w:cs="Times New Roman"/>
          <w:bCs/>
          <w:sz w:val="16"/>
          <w:szCs w:val="16"/>
        </w:rPr>
        <w:t>5) часть 1 статьи 45 дополнить абзацами следующего содержания:</w:t>
      </w:r>
    </w:p>
    <w:p w:rsidR="00D924AF" w:rsidRPr="00D924AF" w:rsidRDefault="00D924AF" w:rsidP="00E8121D">
      <w:pPr>
        <w:autoSpaceDE w:val="0"/>
        <w:autoSpaceDN w:val="0"/>
        <w:adjustRightInd w:val="0"/>
        <w:spacing w:after="0" w:line="240" w:lineRule="auto"/>
        <w:ind w:firstLine="567"/>
        <w:jc w:val="both"/>
        <w:rPr>
          <w:rFonts w:ascii="Times New Roman" w:eastAsia="Times New Roman" w:hAnsi="Times New Roman" w:cs="Times New Roman"/>
          <w:bCs/>
          <w:sz w:val="16"/>
          <w:szCs w:val="16"/>
        </w:rPr>
      </w:pPr>
      <w:r w:rsidRPr="00D924AF">
        <w:rPr>
          <w:rFonts w:ascii="Times New Roman" w:eastAsia="Times New Roman" w:hAnsi="Times New Roman" w:cs="Times New Roman"/>
          <w:bCs/>
          <w:sz w:val="16"/>
          <w:szCs w:val="16"/>
        </w:rPr>
        <w:t>«депутатами Совета депутатов Дубенского сельского поселения, в пределах полномочий, установленных Уставом Дубенского сельского поселения.</w:t>
      </w:r>
    </w:p>
    <w:p w:rsidR="00D924AF" w:rsidRPr="00D924AF" w:rsidRDefault="00D924AF" w:rsidP="00E8121D">
      <w:pPr>
        <w:autoSpaceDE w:val="0"/>
        <w:autoSpaceDN w:val="0"/>
        <w:adjustRightInd w:val="0"/>
        <w:spacing w:after="0" w:line="240" w:lineRule="auto"/>
        <w:ind w:firstLine="567"/>
        <w:jc w:val="both"/>
        <w:rPr>
          <w:rFonts w:ascii="Times New Roman" w:eastAsia="Times New Roman" w:hAnsi="Times New Roman" w:cs="Times New Roman"/>
          <w:bCs/>
          <w:sz w:val="16"/>
          <w:szCs w:val="16"/>
        </w:rPr>
      </w:pPr>
      <w:r w:rsidRPr="00D924AF">
        <w:rPr>
          <w:rFonts w:ascii="Times New Roman" w:eastAsia="Times New Roman" w:hAnsi="Times New Roman" w:cs="Times New Roman"/>
          <w:bCs/>
          <w:sz w:val="16"/>
          <w:szCs w:val="16"/>
        </w:rPr>
        <w:t>председателем Совета депутатов Дубенского сельского поселения, в пределах полномочий, установленных Уставом Дубенского сельского поселения».</w:t>
      </w:r>
    </w:p>
    <w:p w:rsidR="00D924AF" w:rsidRPr="00D924AF" w:rsidRDefault="00D924AF" w:rsidP="00E8121D">
      <w:pPr>
        <w:autoSpaceDE w:val="0"/>
        <w:autoSpaceDN w:val="0"/>
        <w:adjustRightInd w:val="0"/>
        <w:spacing w:after="0" w:line="240" w:lineRule="auto"/>
        <w:ind w:firstLine="567"/>
        <w:jc w:val="both"/>
        <w:rPr>
          <w:rFonts w:ascii="Times New Roman" w:eastAsia="Times New Roman" w:hAnsi="Times New Roman" w:cs="Times New Roman"/>
          <w:bCs/>
          <w:sz w:val="16"/>
          <w:szCs w:val="16"/>
        </w:rPr>
      </w:pPr>
      <w:r w:rsidRPr="00D924AF">
        <w:rPr>
          <w:rFonts w:ascii="Times New Roman" w:eastAsia="Times New Roman" w:hAnsi="Times New Roman" w:cs="Times New Roman"/>
          <w:bCs/>
          <w:sz w:val="16"/>
          <w:szCs w:val="16"/>
        </w:rPr>
        <w:t>6) статью 68 дополнить частью 3 следующего содержания:</w:t>
      </w:r>
    </w:p>
    <w:p w:rsidR="00D924AF" w:rsidRPr="00D924AF" w:rsidRDefault="00D924AF" w:rsidP="00E8121D">
      <w:pPr>
        <w:autoSpaceDE w:val="0"/>
        <w:autoSpaceDN w:val="0"/>
        <w:adjustRightInd w:val="0"/>
        <w:spacing w:after="0" w:line="240" w:lineRule="auto"/>
        <w:ind w:firstLine="567"/>
        <w:jc w:val="both"/>
        <w:rPr>
          <w:rFonts w:ascii="Times New Roman" w:eastAsia="Times New Roman" w:hAnsi="Times New Roman" w:cs="Times New Roman"/>
          <w:bCs/>
          <w:sz w:val="16"/>
          <w:szCs w:val="16"/>
        </w:rPr>
      </w:pPr>
      <w:r w:rsidRPr="00D924AF">
        <w:rPr>
          <w:rFonts w:ascii="Times New Roman" w:eastAsia="Times New Roman" w:hAnsi="Times New Roman" w:cs="Times New Roman"/>
          <w:bCs/>
          <w:sz w:val="16"/>
          <w:szCs w:val="16"/>
        </w:rPr>
        <w:t>«3. Администрация Дубенского муниципального района от имени Дубенского сельского поселения самостоятельно владеет, пользуется и распоряжается муниципальным имуществом Дубенского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Совета депутатов Дубенского сельского поселения».</w:t>
      </w:r>
    </w:p>
    <w:p w:rsidR="00D924AF" w:rsidRPr="00D924AF" w:rsidRDefault="00D924AF" w:rsidP="00E8121D">
      <w:pPr>
        <w:autoSpaceDE w:val="0"/>
        <w:autoSpaceDN w:val="0"/>
        <w:adjustRightInd w:val="0"/>
        <w:spacing w:after="0" w:line="240" w:lineRule="auto"/>
        <w:ind w:firstLine="567"/>
        <w:jc w:val="both"/>
        <w:rPr>
          <w:rFonts w:ascii="Times New Roman" w:eastAsia="Times New Roman" w:hAnsi="Times New Roman" w:cs="Times New Roman"/>
          <w:bCs/>
          <w:sz w:val="16"/>
          <w:szCs w:val="16"/>
        </w:rPr>
      </w:pPr>
      <w:r w:rsidRPr="00D924AF">
        <w:rPr>
          <w:rFonts w:ascii="Times New Roman" w:eastAsia="Times New Roman" w:hAnsi="Times New Roman" w:cs="Times New Roman"/>
          <w:bCs/>
          <w:sz w:val="16"/>
          <w:szCs w:val="16"/>
        </w:rPr>
        <w:t>7) статью 71 дополнить частью 3 следующего содержания:</w:t>
      </w:r>
    </w:p>
    <w:p w:rsidR="00D924AF" w:rsidRPr="00D924AF" w:rsidRDefault="00D924AF" w:rsidP="00E8121D">
      <w:pPr>
        <w:autoSpaceDE w:val="0"/>
        <w:autoSpaceDN w:val="0"/>
        <w:adjustRightInd w:val="0"/>
        <w:spacing w:after="0" w:line="240" w:lineRule="auto"/>
        <w:ind w:firstLine="567"/>
        <w:jc w:val="both"/>
        <w:rPr>
          <w:rFonts w:ascii="Times New Roman" w:eastAsia="Times New Roman" w:hAnsi="Times New Roman" w:cs="Times New Roman"/>
          <w:bCs/>
          <w:sz w:val="16"/>
          <w:szCs w:val="16"/>
        </w:rPr>
      </w:pPr>
      <w:r w:rsidRPr="00D924AF">
        <w:rPr>
          <w:rFonts w:ascii="Times New Roman" w:eastAsia="Times New Roman" w:hAnsi="Times New Roman" w:cs="Times New Roman"/>
          <w:bCs/>
          <w:sz w:val="16"/>
          <w:szCs w:val="16"/>
        </w:rPr>
        <w:lastRenderedPageBreak/>
        <w:t>«3. Исполнение расходных обязательств Дубенского муниципального района, связанных с осуществлением полномочий администрации Дубенского сельского поселения, осуществляется за счет межбюджетных трансфертов из бюджета Дубенского сельского поселения».</w:t>
      </w:r>
    </w:p>
    <w:p w:rsidR="00D924AF" w:rsidRPr="00D924AF" w:rsidRDefault="00D924AF" w:rsidP="00E8121D">
      <w:pPr>
        <w:autoSpaceDE w:val="0"/>
        <w:autoSpaceDN w:val="0"/>
        <w:adjustRightInd w:val="0"/>
        <w:spacing w:after="0" w:line="240" w:lineRule="auto"/>
        <w:ind w:firstLine="567"/>
        <w:jc w:val="both"/>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D924AF" w:rsidRPr="00D924AF" w:rsidRDefault="00D924AF" w:rsidP="00E8121D">
      <w:pPr>
        <w:spacing w:after="0" w:line="240" w:lineRule="auto"/>
        <w:jc w:val="both"/>
        <w:rPr>
          <w:rFonts w:ascii="Times New Roman" w:eastAsia="Times New Roman" w:hAnsi="Times New Roman" w:cs="Times New Roman"/>
          <w:sz w:val="16"/>
          <w:szCs w:val="16"/>
        </w:rPr>
      </w:pPr>
    </w:p>
    <w:p w:rsidR="00D924AF" w:rsidRPr="00D924AF" w:rsidRDefault="00D924AF" w:rsidP="00E8121D">
      <w:pPr>
        <w:spacing w:after="0" w:line="240" w:lineRule="auto"/>
        <w:rPr>
          <w:rFonts w:ascii="Times New Roman" w:eastAsia="Times New Roman" w:hAnsi="Times New Roman" w:cs="Times New Roman"/>
          <w:sz w:val="16"/>
          <w:szCs w:val="16"/>
        </w:rPr>
      </w:pPr>
    </w:p>
    <w:tbl>
      <w:tblPr>
        <w:tblW w:w="10065" w:type="dxa"/>
        <w:tblInd w:w="-34" w:type="dxa"/>
        <w:tblLook w:val="0000" w:firstRow="0" w:lastRow="0" w:firstColumn="0" w:lastColumn="0" w:noHBand="0" w:noVBand="0"/>
      </w:tblPr>
      <w:tblGrid>
        <w:gridCol w:w="9781"/>
        <w:gridCol w:w="284"/>
      </w:tblGrid>
      <w:tr w:rsidR="00D924AF" w:rsidRPr="00D924AF" w:rsidTr="00C14A79">
        <w:tc>
          <w:tcPr>
            <w:tcW w:w="9781" w:type="dxa"/>
            <w:tcBorders>
              <w:top w:val="nil"/>
              <w:left w:val="nil"/>
              <w:bottom w:val="nil"/>
              <w:right w:val="nil"/>
            </w:tcBorders>
          </w:tcPr>
          <w:tbl>
            <w:tblPr>
              <w:tblW w:w="0" w:type="auto"/>
              <w:tblLook w:val="04A0" w:firstRow="1" w:lastRow="0" w:firstColumn="1" w:lastColumn="0" w:noHBand="0" w:noVBand="1"/>
            </w:tblPr>
            <w:tblGrid>
              <w:gridCol w:w="4685"/>
              <w:gridCol w:w="4880"/>
            </w:tblGrid>
            <w:tr w:rsidR="00D924AF" w:rsidRPr="00D924AF" w:rsidTr="00C14A79">
              <w:trPr>
                <w:trHeight w:val="882"/>
              </w:trPr>
              <w:tc>
                <w:tcPr>
                  <w:tcW w:w="4927" w:type="dxa"/>
                </w:tcPr>
                <w:p w:rsidR="00D924AF" w:rsidRPr="00D924AF" w:rsidRDefault="00D924AF" w:rsidP="00E8121D">
                  <w:pPr>
                    <w:spacing w:after="0" w:line="240" w:lineRule="auto"/>
                    <w:rPr>
                      <w:rFonts w:ascii="Times New Roman" w:eastAsia="Times New Roman" w:hAnsi="Times New Roman" w:cs="Times New Roman"/>
                      <w:sz w:val="16"/>
                      <w:szCs w:val="16"/>
                    </w:rPr>
                  </w:pPr>
                </w:p>
                <w:p w:rsidR="00D924AF" w:rsidRPr="00D924AF" w:rsidRDefault="00D924AF" w:rsidP="00E8121D">
                  <w:pPr>
                    <w:spacing w:after="0" w:line="240" w:lineRule="auto"/>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rPr>
                    <w:t>Глава Дубенского муниципального района</w:t>
                  </w:r>
                </w:p>
                <w:p w:rsidR="00D924AF" w:rsidRPr="00D924AF" w:rsidRDefault="00D924AF" w:rsidP="00E8121D">
                  <w:pPr>
                    <w:spacing w:after="0" w:line="240" w:lineRule="auto"/>
                    <w:rPr>
                      <w:rFonts w:ascii="Times New Roman" w:eastAsia="Times New Roman" w:hAnsi="Times New Roman" w:cs="Times New Roman"/>
                      <w:sz w:val="16"/>
                      <w:szCs w:val="16"/>
                    </w:rPr>
                  </w:pPr>
                </w:p>
              </w:tc>
              <w:tc>
                <w:tcPr>
                  <w:tcW w:w="5137" w:type="dxa"/>
                </w:tcPr>
                <w:p w:rsidR="00D924AF" w:rsidRPr="00D924AF" w:rsidRDefault="00D924AF" w:rsidP="00E8121D">
                  <w:pPr>
                    <w:spacing w:after="0" w:line="240" w:lineRule="auto"/>
                    <w:rPr>
                      <w:rFonts w:ascii="Times New Roman" w:eastAsia="Times New Roman" w:hAnsi="Times New Roman" w:cs="Times New Roman"/>
                      <w:sz w:val="16"/>
                      <w:szCs w:val="16"/>
                    </w:rPr>
                  </w:pPr>
                </w:p>
                <w:p w:rsidR="00D924AF" w:rsidRPr="00D924AF" w:rsidRDefault="00D924AF" w:rsidP="00E8121D">
                  <w:pPr>
                    <w:spacing w:after="0" w:line="240" w:lineRule="auto"/>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rPr>
                    <w:t>Председатель Совета депутатов</w:t>
                  </w:r>
                </w:p>
                <w:p w:rsidR="00D924AF" w:rsidRPr="00D924AF" w:rsidRDefault="00D924AF" w:rsidP="00E8121D">
                  <w:pPr>
                    <w:spacing w:after="0" w:line="240" w:lineRule="auto"/>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rPr>
                    <w:t xml:space="preserve">Дубенского муниципального района  </w:t>
                  </w:r>
                </w:p>
              </w:tc>
            </w:tr>
            <w:tr w:rsidR="00D924AF" w:rsidRPr="00D924AF" w:rsidTr="00C14A79">
              <w:trPr>
                <w:trHeight w:val="323"/>
              </w:trPr>
              <w:tc>
                <w:tcPr>
                  <w:tcW w:w="4927" w:type="dxa"/>
                </w:tcPr>
                <w:p w:rsidR="00D924AF" w:rsidRPr="00D924AF" w:rsidRDefault="00D924AF" w:rsidP="00E8121D">
                  <w:pPr>
                    <w:spacing w:after="0" w:line="240" w:lineRule="auto"/>
                    <w:jc w:val="right"/>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rPr>
                    <w:t>Плешаков С.Г.</w:t>
                  </w:r>
                </w:p>
              </w:tc>
              <w:tc>
                <w:tcPr>
                  <w:tcW w:w="5137" w:type="dxa"/>
                </w:tcPr>
                <w:p w:rsidR="00D924AF" w:rsidRPr="00D924AF" w:rsidRDefault="00D924AF" w:rsidP="00E8121D">
                  <w:pPr>
                    <w:spacing w:after="0" w:line="240" w:lineRule="auto"/>
                    <w:jc w:val="right"/>
                    <w:rPr>
                      <w:rFonts w:ascii="Times New Roman" w:eastAsia="Times New Roman" w:hAnsi="Times New Roman" w:cs="Times New Roman"/>
                      <w:sz w:val="16"/>
                      <w:szCs w:val="16"/>
                    </w:rPr>
                  </w:pPr>
                  <w:r w:rsidRPr="00D924AF">
                    <w:rPr>
                      <w:rFonts w:ascii="Times New Roman" w:eastAsia="Times New Roman" w:hAnsi="Times New Roman" w:cs="Times New Roman"/>
                      <w:sz w:val="16"/>
                      <w:szCs w:val="16"/>
                    </w:rPr>
                    <w:t xml:space="preserve">                    Сайгачев А.И.</w:t>
                  </w:r>
                </w:p>
              </w:tc>
            </w:tr>
          </w:tbl>
          <w:p w:rsidR="00D924AF" w:rsidRPr="00D924AF" w:rsidRDefault="00D924AF" w:rsidP="00E8121D">
            <w:pPr>
              <w:spacing w:after="0" w:line="240" w:lineRule="auto"/>
              <w:rPr>
                <w:rFonts w:ascii="Times New Roman" w:eastAsia="Times New Roman" w:hAnsi="Times New Roman" w:cs="Times New Roman"/>
                <w:sz w:val="16"/>
                <w:szCs w:val="16"/>
              </w:rPr>
            </w:pPr>
          </w:p>
        </w:tc>
        <w:tc>
          <w:tcPr>
            <w:tcW w:w="284" w:type="dxa"/>
            <w:tcBorders>
              <w:top w:val="nil"/>
              <w:left w:val="nil"/>
              <w:bottom w:val="nil"/>
              <w:right w:val="nil"/>
            </w:tcBorders>
          </w:tcPr>
          <w:p w:rsidR="00D924AF" w:rsidRPr="00D924AF" w:rsidRDefault="00D924AF" w:rsidP="00E8121D">
            <w:pPr>
              <w:widowControl w:val="0"/>
              <w:autoSpaceDE w:val="0"/>
              <w:autoSpaceDN w:val="0"/>
              <w:adjustRightInd w:val="0"/>
              <w:spacing w:after="0" w:line="240" w:lineRule="auto"/>
              <w:jc w:val="right"/>
              <w:rPr>
                <w:rFonts w:ascii="Times New Roman" w:eastAsia="Times New Roman" w:hAnsi="Times New Roman" w:cs="Times New Roman"/>
                <w:sz w:val="16"/>
                <w:szCs w:val="16"/>
              </w:rPr>
            </w:pPr>
          </w:p>
        </w:tc>
      </w:tr>
    </w:tbl>
    <w:p w:rsidR="00180971" w:rsidRPr="003A07F6" w:rsidRDefault="00180971" w:rsidP="00180971">
      <w:pPr>
        <w:pStyle w:val="7"/>
        <w:ind w:left="0" w:firstLine="0"/>
        <w:jc w:val="left"/>
        <w:rPr>
          <w:b/>
          <w:color w:val="000000" w:themeColor="text1"/>
          <w:sz w:val="20"/>
        </w:rPr>
      </w:pPr>
      <w:r w:rsidRPr="003A07F6">
        <w:rPr>
          <w:b/>
          <w:color w:val="000000" w:themeColor="text1"/>
          <w:sz w:val="20"/>
        </w:rPr>
        <w:t>Является официальным печатным изданием</w:t>
      </w:r>
    </w:p>
    <w:p w:rsidR="00180971" w:rsidRPr="003A07F6" w:rsidRDefault="00180971" w:rsidP="00180971">
      <w:pPr>
        <w:pStyle w:val="7"/>
        <w:ind w:left="0" w:firstLine="0"/>
        <w:jc w:val="left"/>
        <w:rPr>
          <w:b/>
          <w:color w:val="000000" w:themeColor="text1"/>
          <w:sz w:val="20"/>
        </w:rPr>
      </w:pPr>
      <w:r w:rsidRPr="003A07F6">
        <w:rPr>
          <w:b/>
          <w:color w:val="000000" w:themeColor="text1"/>
          <w:sz w:val="20"/>
        </w:rPr>
        <w:t>Дубенского муниципального района</w:t>
      </w:r>
    </w:p>
    <w:p w:rsidR="00180971" w:rsidRDefault="00180971" w:rsidP="00180971">
      <w:pPr>
        <w:pStyle w:val="7"/>
        <w:ind w:left="0" w:firstLine="0"/>
        <w:jc w:val="left"/>
        <w:rPr>
          <w:b/>
          <w:color w:val="000000" w:themeColor="text1"/>
          <w:sz w:val="20"/>
        </w:rPr>
      </w:pPr>
      <w:r w:rsidRPr="003A07F6">
        <w:rPr>
          <w:b/>
          <w:color w:val="000000" w:themeColor="text1"/>
          <w:sz w:val="20"/>
        </w:rPr>
        <w:t>Республики Мордовия</w:t>
      </w:r>
    </w:p>
    <w:p w:rsidR="00180971" w:rsidRPr="00180971" w:rsidRDefault="00180971" w:rsidP="00180971">
      <w:pPr>
        <w:pStyle w:val="7"/>
        <w:ind w:left="0" w:firstLine="0"/>
        <w:jc w:val="both"/>
        <w:rPr>
          <w:b/>
          <w:color w:val="000000" w:themeColor="text1"/>
          <w:sz w:val="20"/>
        </w:rPr>
      </w:pPr>
      <w:r w:rsidRPr="003A07F6">
        <w:rPr>
          <w:b/>
          <w:color w:val="000000" w:themeColor="text1"/>
          <w:sz w:val="20"/>
        </w:rPr>
        <w:t xml:space="preserve">Информационный бюллетень </w:t>
      </w:r>
      <w:r w:rsidRPr="00180971">
        <w:rPr>
          <w:b/>
          <w:color w:val="000000" w:themeColor="text1"/>
          <w:sz w:val="20"/>
        </w:rPr>
        <w:t>Дубенского муниципального района</w:t>
      </w:r>
    </w:p>
    <w:p w:rsidR="00180971" w:rsidRPr="00180971" w:rsidRDefault="00180971" w:rsidP="00180971">
      <w:pPr>
        <w:pStyle w:val="7"/>
        <w:ind w:left="0" w:firstLine="0"/>
        <w:jc w:val="both"/>
        <w:rPr>
          <w:b/>
          <w:color w:val="000000" w:themeColor="text1"/>
          <w:sz w:val="20"/>
        </w:rPr>
      </w:pPr>
      <w:r w:rsidRPr="00180971">
        <w:rPr>
          <w:b/>
          <w:color w:val="000000" w:themeColor="text1"/>
          <w:sz w:val="20"/>
        </w:rPr>
        <w:t>Республики Мордовия №</w:t>
      </w:r>
      <w:r w:rsidR="00D924AF">
        <w:rPr>
          <w:b/>
          <w:color w:val="000000" w:themeColor="text1"/>
          <w:sz w:val="20"/>
        </w:rPr>
        <w:t>32</w:t>
      </w:r>
      <w:r w:rsidR="004E205C">
        <w:rPr>
          <w:b/>
          <w:color w:val="000000" w:themeColor="text1"/>
          <w:sz w:val="20"/>
        </w:rPr>
        <w:t xml:space="preserve"> </w:t>
      </w:r>
      <w:r w:rsidR="007C656A">
        <w:rPr>
          <w:b/>
          <w:color w:val="000000" w:themeColor="text1"/>
          <w:sz w:val="20"/>
        </w:rPr>
        <w:t>(2</w:t>
      </w:r>
      <w:r w:rsidR="00B63675">
        <w:rPr>
          <w:b/>
          <w:color w:val="000000" w:themeColor="text1"/>
          <w:sz w:val="20"/>
        </w:rPr>
        <w:t>5</w:t>
      </w:r>
      <w:r w:rsidR="00D924AF">
        <w:rPr>
          <w:b/>
          <w:color w:val="000000" w:themeColor="text1"/>
          <w:sz w:val="20"/>
        </w:rPr>
        <w:t>3</w:t>
      </w:r>
      <w:r w:rsidR="00A378AB">
        <w:rPr>
          <w:b/>
          <w:color w:val="000000" w:themeColor="text1"/>
          <w:sz w:val="20"/>
        </w:rPr>
        <w:t xml:space="preserve">) </w:t>
      </w:r>
      <w:r w:rsidR="00D924AF">
        <w:rPr>
          <w:b/>
          <w:color w:val="000000" w:themeColor="text1"/>
          <w:sz w:val="20"/>
        </w:rPr>
        <w:t>15.</w:t>
      </w:r>
      <w:r w:rsidRPr="00180971">
        <w:rPr>
          <w:b/>
          <w:color w:val="000000" w:themeColor="text1"/>
          <w:sz w:val="20"/>
        </w:rPr>
        <w:t>0</w:t>
      </w:r>
      <w:r w:rsidR="00D924AF">
        <w:rPr>
          <w:b/>
          <w:color w:val="000000" w:themeColor="text1"/>
          <w:sz w:val="20"/>
        </w:rPr>
        <w:t>8</w:t>
      </w:r>
      <w:r w:rsidRPr="00180971">
        <w:rPr>
          <w:b/>
          <w:color w:val="000000" w:themeColor="text1"/>
          <w:sz w:val="20"/>
        </w:rPr>
        <w:t xml:space="preserve">.2019 </w:t>
      </w:r>
    </w:p>
    <w:p w:rsidR="00180971" w:rsidRPr="003A07F6" w:rsidRDefault="00180971" w:rsidP="00180971">
      <w:pPr>
        <w:pStyle w:val="7"/>
        <w:ind w:left="0" w:firstLine="0"/>
        <w:jc w:val="both"/>
        <w:rPr>
          <w:b/>
          <w:color w:val="000000" w:themeColor="text1"/>
          <w:sz w:val="20"/>
        </w:rPr>
      </w:pPr>
      <w:r w:rsidRPr="00180971">
        <w:rPr>
          <w:b/>
          <w:color w:val="000000" w:themeColor="text1"/>
          <w:sz w:val="20"/>
        </w:rPr>
        <w:t>Учредитель: Совет депутатов Дубенского муниципального</w:t>
      </w:r>
      <w:r w:rsidRPr="003A07F6">
        <w:rPr>
          <w:b/>
          <w:color w:val="000000" w:themeColor="text1"/>
          <w:sz w:val="20"/>
        </w:rPr>
        <w:t xml:space="preserve"> района Республики Мордовия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Редакционная коллегия: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 xml:space="preserve">Сайгачев А.И. (редактор), </w:t>
      </w:r>
      <w:r w:rsidR="00B63675">
        <w:rPr>
          <w:b/>
          <w:color w:val="000000" w:themeColor="text1"/>
          <w:sz w:val="20"/>
        </w:rPr>
        <w:t>Суродеева Г.А</w:t>
      </w:r>
      <w:r w:rsidRPr="003A07F6">
        <w:rPr>
          <w:b/>
          <w:color w:val="000000" w:themeColor="text1"/>
          <w:sz w:val="20"/>
        </w:rPr>
        <w:t xml:space="preserve">., Малкина Т.И., </w:t>
      </w:r>
      <w:r>
        <w:rPr>
          <w:b/>
          <w:color w:val="000000" w:themeColor="text1"/>
          <w:sz w:val="20"/>
        </w:rPr>
        <w:t>Пиянзин М.А.</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431770,  Республика Мордовия, Дубенский район, с. Дубенки, ул. Денисова, 4</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Телефоны:  2-30-05;  2-16-78;   2-30-06</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Тираж - 50 экз.</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Время подписания в печать - 17:00 час.</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Номер подписан – 16:30 час.</w:t>
      </w:r>
    </w:p>
    <w:p w:rsidR="00180971" w:rsidRPr="003A07F6" w:rsidRDefault="00180971" w:rsidP="00180971">
      <w:pPr>
        <w:pStyle w:val="7"/>
        <w:ind w:left="0" w:firstLine="0"/>
        <w:jc w:val="both"/>
        <w:rPr>
          <w:color w:val="000000" w:themeColor="text1"/>
          <w:sz w:val="20"/>
        </w:rPr>
      </w:pPr>
      <w:r w:rsidRPr="003A07F6">
        <w:rPr>
          <w:b/>
          <w:color w:val="000000" w:themeColor="text1"/>
          <w:sz w:val="20"/>
        </w:rPr>
        <w:t>Бесплатно.</w:t>
      </w:r>
    </w:p>
    <w:p w:rsidR="00180971" w:rsidRPr="003A07F6" w:rsidRDefault="00180971" w:rsidP="00180971">
      <w:pPr>
        <w:spacing w:after="0" w:line="240" w:lineRule="auto"/>
        <w:rPr>
          <w:rFonts w:ascii="Times New Roman" w:hAnsi="Times New Roman" w:cs="Times New Roman"/>
          <w:color w:val="000000" w:themeColor="text1"/>
          <w:sz w:val="20"/>
          <w:szCs w:val="20"/>
        </w:rPr>
      </w:pPr>
    </w:p>
    <w:p w:rsidR="003A34AD" w:rsidRDefault="00855E89" w:rsidP="00180971">
      <w:r>
        <w:t xml:space="preserve"> </w:t>
      </w:r>
    </w:p>
    <w:sectPr w:rsidR="003A34AD" w:rsidSect="00A80856">
      <w:headerReference w:type="default" r:id="rId2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7621" w:rsidRDefault="00827621" w:rsidP="00A80856">
      <w:pPr>
        <w:spacing w:after="0" w:line="240" w:lineRule="auto"/>
      </w:pPr>
      <w:r>
        <w:separator/>
      </w:r>
    </w:p>
  </w:endnote>
  <w:endnote w:type="continuationSeparator" w:id="0">
    <w:p w:rsidR="00827621" w:rsidRDefault="00827621" w:rsidP="00A80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StarSymbol">
    <w:altName w:val="Arial Unicode MS"/>
    <w:charset w:val="8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notTrueType/>
    <w:pitch w:val="variable"/>
    <w:sig w:usb0="00C00283" w:usb1="00000000" w:usb2="00000000" w:usb3="00000000" w:csb0="0000000D" w:csb1="00000000"/>
  </w:font>
  <w:font w:name="Andale Sans UI">
    <w:altName w:val="Times New Roman"/>
    <w:charset w:val="00"/>
    <w:family w:val="auto"/>
    <w:pitch w:val="variable"/>
  </w:font>
  <w:font w:name="Times New Roman CYR">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7621" w:rsidRDefault="00827621" w:rsidP="00A80856">
      <w:pPr>
        <w:spacing w:after="0" w:line="240" w:lineRule="auto"/>
      </w:pPr>
      <w:r>
        <w:separator/>
      </w:r>
    </w:p>
  </w:footnote>
  <w:footnote w:type="continuationSeparator" w:id="0">
    <w:p w:rsidR="00827621" w:rsidRDefault="00827621" w:rsidP="00A808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4AF" w:rsidRPr="00576B6A" w:rsidRDefault="00D924AF" w:rsidP="003D1713">
    <w:pPr>
      <w:pStyle w:val="a4"/>
      <w:tabs>
        <w:tab w:val="clear" w:pos="4677"/>
        <w:tab w:val="clear" w:pos="9355"/>
        <w:tab w:val="left" w:pos="9096"/>
      </w:tabs>
      <w:rPr>
        <w:b/>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25827F4"/>
    <w:multiLevelType w:val="hybridMultilevel"/>
    <w:tmpl w:val="500E818C"/>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A72CA2"/>
    <w:multiLevelType w:val="hybridMultilevel"/>
    <w:tmpl w:val="E57ECD2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BF2A43"/>
    <w:multiLevelType w:val="hybridMultilevel"/>
    <w:tmpl w:val="CEF0749A"/>
    <w:lvl w:ilvl="0" w:tplc="A48C1E96">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5F0D2C"/>
    <w:multiLevelType w:val="multilevel"/>
    <w:tmpl w:val="74A682BC"/>
    <w:lvl w:ilvl="0">
      <w:start w:val="3"/>
      <w:numFmt w:val="decimal"/>
      <w:lvlText w:val="%1"/>
      <w:lvlJc w:val="left"/>
      <w:pPr>
        <w:ind w:left="122" w:hanging="631"/>
      </w:pPr>
      <w:rPr>
        <w:rFonts w:hint="default"/>
        <w:lang w:val="ru-RU" w:eastAsia="ru-RU" w:bidi="ru-RU"/>
      </w:rPr>
    </w:lvl>
    <w:lvl w:ilvl="1">
      <w:start w:val="1"/>
      <w:numFmt w:val="decimal"/>
      <w:lvlText w:val="%1.%2."/>
      <w:lvlJc w:val="left"/>
      <w:pPr>
        <w:ind w:left="122" w:hanging="631"/>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631"/>
      </w:pPr>
      <w:rPr>
        <w:rFonts w:hint="default"/>
        <w:lang w:val="ru-RU" w:eastAsia="ru-RU" w:bidi="ru-RU"/>
      </w:rPr>
    </w:lvl>
    <w:lvl w:ilvl="3">
      <w:numFmt w:val="bullet"/>
      <w:lvlText w:val="•"/>
      <w:lvlJc w:val="left"/>
      <w:pPr>
        <w:ind w:left="2995" w:hanging="631"/>
      </w:pPr>
      <w:rPr>
        <w:rFonts w:hint="default"/>
        <w:lang w:val="ru-RU" w:eastAsia="ru-RU" w:bidi="ru-RU"/>
      </w:rPr>
    </w:lvl>
    <w:lvl w:ilvl="4">
      <w:numFmt w:val="bullet"/>
      <w:lvlText w:val="•"/>
      <w:lvlJc w:val="left"/>
      <w:pPr>
        <w:ind w:left="3954" w:hanging="631"/>
      </w:pPr>
      <w:rPr>
        <w:rFonts w:hint="default"/>
        <w:lang w:val="ru-RU" w:eastAsia="ru-RU" w:bidi="ru-RU"/>
      </w:rPr>
    </w:lvl>
    <w:lvl w:ilvl="5">
      <w:numFmt w:val="bullet"/>
      <w:lvlText w:val="•"/>
      <w:lvlJc w:val="left"/>
      <w:pPr>
        <w:ind w:left="4913" w:hanging="631"/>
      </w:pPr>
      <w:rPr>
        <w:rFonts w:hint="default"/>
        <w:lang w:val="ru-RU" w:eastAsia="ru-RU" w:bidi="ru-RU"/>
      </w:rPr>
    </w:lvl>
    <w:lvl w:ilvl="6">
      <w:numFmt w:val="bullet"/>
      <w:lvlText w:val="•"/>
      <w:lvlJc w:val="left"/>
      <w:pPr>
        <w:ind w:left="5871" w:hanging="631"/>
      </w:pPr>
      <w:rPr>
        <w:rFonts w:hint="default"/>
        <w:lang w:val="ru-RU" w:eastAsia="ru-RU" w:bidi="ru-RU"/>
      </w:rPr>
    </w:lvl>
    <w:lvl w:ilvl="7">
      <w:numFmt w:val="bullet"/>
      <w:lvlText w:val="•"/>
      <w:lvlJc w:val="left"/>
      <w:pPr>
        <w:ind w:left="6830" w:hanging="631"/>
      </w:pPr>
      <w:rPr>
        <w:rFonts w:hint="default"/>
        <w:lang w:val="ru-RU" w:eastAsia="ru-RU" w:bidi="ru-RU"/>
      </w:rPr>
    </w:lvl>
    <w:lvl w:ilvl="8">
      <w:numFmt w:val="bullet"/>
      <w:lvlText w:val="•"/>
      <w:lvlJc w:val="left"/>
      <w:pPr>
        <w:ind w:left="7789" w:hanging="631"/>
      </w:pPr>
      <w:rPr>
        <w:rFonts w:hint="default"/>
        <w:lang w:val="ru-RU" w:eastAsia="ru-RU" w:bidi="ru-RU"/>
      </w:rPr>
    </w:lvl>
  </w:abstractNum>
  <w:abstractNum w:abstractNumId="5">
    <w:nsid w:val="0AF87CF7"/>
    <w:multiLevelType w:val="hybridMultilevel"/>
    <w:tmpl w:val="146E4658"/>
    <w:lvl w:ilvl="0" w:tplc="24EA88FE">
      <w:start w:val="1"/>
      <w:numFmt w:val="decimal"/>
      <w:lvlText w:val="%1."/>
      <w:lvlJc w:val="left"/>
      <w:pPr>
        <w:ind w:left="1189" w:hanging="360"/>
      </w:pPr>
      <w:rPr>
        <w:rFonts w:hint="default"/>
      </w:rPr>
    </w:lvl>
    <w:lvl w:ilvl="1" w:tplc="04190019" w:tentative="1">
      <w:start w:val="1"/>
      <w:numFmt w:val="lowerLetter"/>
      <w:lvlText w:val="%2."/>
      <w:lvlJc w:val="left"/>
      <w:pPr>
        <w:ind w:left="1909" w:hanging="360"/>
      </w:pPr>
    </w:lvl>
    <w:lvl w:ilvl="2" w:tplc="0419001B" w:tentative="1">
      <w:start w:val="1"/>
      <w:numFmt w:val="lowerRoman"/>
      <w:lvlText w:val="%3."/>
      <w:lvlJc w:val="right"/>
      <w:pPr>
        <w:ind w:left="2629" w:hanging="180"/>
      </w:pPr>
    </w:lvl>
    <w:lvl w:ilvl="3" w:tplc="0419000F" w:tentative="1">
      <w:start w:val="1"/>
      <w:numFmt w:val="decimal"/>
      <w:lvlText w:val="%4."/>
      <w:lvlJc w:val="left"/>
      <w:pPr>
        <w:ind w:left="3349" w:hanging="360"/>
      </w:pPr>
    </w:lvl>
    <w:lvl w:ilvl="4" w:tplc="04190019" w:tentative="1">
      <w:start w:val="1"/>
      <w:numFmt w:val="lowerLetter"/>
      <w:lvlText w:val="%5."/>
      <w:lvlJc w:val="left"/>
      <w:pPr>
        <w:ind w:left="4069" w:hanging="360"/>
      </w:pPr>
    </w:lvl>
    <w:lvl w:ilvl="5" w:tplc="0419001B" w:tentative="1">
      <w:start w:val="1"/>
      <w:numFmt w:val="lowerRoman"/>
      <w:lvlText w:val="%6."/>
      <w:lvlJc w:val="right"/>
      <w:pPr>
        <w:ind w:left="4789" w:hanging="180"/>
      </w:pPr>
    </w:lvl>
    <w:lvl w:ilvl="6" w:tplc="0419000F" w:tentative="1">
      <w:start w:val="1"/>
      <w:numFmt w:val="decimal"/>
      <w:lvlText w:val="%7."/>
      <w:lvlJc w:val="left"/>
      <w:pPr>
        <w:ind w:left="5509" w:hanging="360"/>
      </w:pPr>
    </w:lvl>
    <w:lvl w:ilvl="7" w:tplc="04190019" w:tentative="1">
      <w:start w:val="1"/>
      <w:numFmt w:val="lowerLetter"/>
      <w:lvlText w:val="%8."/>
      <w:lvlJc w:val="left"/>
      <w:pPr>
        <w:ind w:left="6229" w:hanging="360"/>
      </w:pPr>
    </w:lvl>
    <w:lvl w:ilvl="8" w:tplc="0419001B" w:tentative="1">
      <w:start w:val="1"/>
      <w:numFmt w:val="lowerRoman"/>
      <w:lvlText w:val="%9."/>
      <w:lvlJc w:val="right"/>
      <w:pPr>
        <w:ind w:left="6949" w:hanging="180"/>
      </w:pPr>
    </w:lvl>
  </w:abstractNum>
  <w:abstractNum w:abstractNumId="6">
    <w:nsid w:val="0EA16CFD"/>
    <w:multiLevelType w:val="hybridMultilevel"/>
    <w:tmpl w:val="FA16E866"/>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ADB692A"/>
    <w:multiLevelType w:val="hybridMultilevel"/>
    <w:tmpl w:val="B798F2F8"/>
    <w:lvl w:ilvl="0" w:tplc="5A222766">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CEC4FC3"/>
    <w:multiLevelType w:val="multilevel"/>
    <w:tmpl w:val="EA9E61E6"/>
    <w:lvl w:ilvl="0">
      <w:start w:val="7"/>
      <w:numFmt w:val="decimal"/>
      <w:lvlText w:val="%1"/>
      <w:lvlJc w:val="left"/>
      <w:pPr>
        <w:ind w:left="122" w:hanging="545"/>
      </w:pPr>
      <w:rPr>
        <w:rFonts w:hint="default"/>
        <w:lang w:val="ru-RU" w:eastAsia="ru-RU" w:bidi="ru-RU"/>
      </w:rPr>
    </w:lvl>
    <w:lvl w:ilvl="1">
      <w:start w:val="1"/>
      <w:numFmt w:val="decimal"/>
      <w:lvlText w:val="%1.%2."/>
      <w:lvlJc w:val="left"/>
      <w:pPr>
        <w:ind w:left="122" w:hanging="545"/>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545"/>
      </w:pPr>
      <w:rPr>
        <w:rFonts w:hint="default"/>
        <w:lang w:val="ru-RU" w:eastAsia="ru-RU" w:bidi="ru-RU"/>
      </w:rPr>
    </w:lvl>
    <w:lvl w:ilvl="3">
      <w:numFmt w:val="bullet"/>
      <w:lvlText w:val="•"/>
      <w:lvlJc w:val="left"/>
      <w:pPr>
        <w:ind w:left="2995" w:hanging="545"/>
      </w:pPr>
      <w:rPr>
        <w:rFonts w:hint="default"/>
        <w:lang w:val="ru-RU" w:eastAsia="ru-RU" w:bidi="ru-RU"/>
      </w:rPr>
    </w:lvl>
    <w:lvl w:ilvl="4">
      <w:numFmt w:val="bullet"/>
      <w:lvlText w:val="•"/>
      <w:lvlJc w:val="left"/>
      <w:pPr>
        <w:ind w:left="3954" w:hanging="545"/>
      </w:pPr>
      <w:rPr>
        <w:rFonts w:hint="default"/>
        <w:lang w:val="ru-RU" w:eastAsia="ru-RU" w:bidi="ru-RU"/>
      </w:rPr>
    </w:lvl>
    <w:lvl w:ilvl="5">
      <w:numFmt w:val="bullet"/>
      <w:lvlText w:val="•"/>
      <w:lvlJc w:val="left"/>
      <w:pPr>
        <w:ind w:left="4913" w:hanging="545"/>
      </w:pPr>
      <w:rPr>
        <w:rFonts w:hint="default"/>
        <w:lang w:val="ru-RU" w:eastAsia="ru-RU" w:bidi="ru-RU"/>
      </w:rPr>
    </w:lvl>
    <w:lvl w:ilvl="6">
      <w:numFmt w:val="bullet"/>
      <w:lvlText w:val="•"/>
      <w:lvlJc w:val="left"/>
      <w:pPr>
        <w:ind w:left="5871" w:hanging="545"/>
      </w:pPr>
      <w:rPr>
        <w:rFonts w:hint="default"/>
        <w:lang w:val="ru-RU" w:eastAsia="ru-RU" w:bidi="ru-RU"/>
      </w:rPr>
    </w:lvl>
    <w:lvl w:ilvl="7">
      <w:numFmt w:val="bullet"/>
      <w:lvlText w:val="•"/>
      <w:lvlJc w:val="left"/>
      <w:pPr>
        <w:ind w:left="6830" w:hanging="545"/>
      </w:pPr>
      <w:rPr>
        <w:rFonts w:hint="default"/>
        <w:lang w:val="ru-RU" w:eastAsia="ru-RU" w:bidi="ru-RU"/>
      </w:rPr>
    </w:lvl>
    <w:lvl w:ilvl="8">
      <w:numFmt w:val="bullet"/>
      <w:lvlText w:val="•"/>
      <w:lvlJc w:val="left"/>
      <w:pPr>
        <w:ind w:left="7789" w:hanging="545"/>
      </w:pPr>
      <w:rPr>
        <w:rFonts w:hint="default"/>
        <w:lang w:val="ru-RU" w:eastAsia="ru-RU" w:bidi="ru-RU"/>
      </w:rPr>
    </w:lvl>
  </w:abstractNum>
  <w:abstractNum w:abstractNumId="9">
    <w:nsid w:val="1D4C339F"/>
    <w:multiLevelType w:val="multilevel"/>
    <w:tmpl w:val="2760D680"/>
    <w:lvl w:ilvl="0">
      <w:start w:val="2"/>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10">
    <w:nsid w:val="1D8953B9"/>
    <w:multiLevelType w:val="hybridMultilevel"/>
    <w:tmpl w:val="0F3CF38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094154F"/>
    <w:multiLevelType w:val="hybridMultilevel"/>
    <w:tmpl w:val="E6EEEE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13">
    <w:nsid w:val="2BEA5964"/>
    <w:multiLevelType w:val="hybridMultilevel"/>
    <w:tmpl w:val="624A16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CC77D8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5">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322C015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7">
    <w:nsid w:val="32540631"/>
    <w:multiLevelType w:val="multilevel"/>
    <w:tmpl w:val="4970BD8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nsid w:val="37446E83"/>
    <w:multiLevelType w:val="multilevel"/>
    <w:tmpl w:val="B10CC0D8"/>
    <w:lvl w:ilvl="0">
      <w:start w:val="4"/>
      <w:numFmt w:val="decimal"/>
      <w:lvlText w:val="%1."/>
      <w:lvlJc w:val="left"/>
      <w:pPr>
        <w:ind w:left="360" w:hanging="360"/>
      </w:pPr>
      <w:rPr>
        <w:rFonts w:hint="default"/>
      </w:rPr>
    </w:lvl>
    <w:lvl w:ilvl="1">
      <w:start w:val="1"/>
      <w:numFmt w:val="decimal"/>
      <w:lvlText w:val="%1.%2."/>
      <w:lvlJc w:val="left"/>
      <w:pPr>
        <w:ind w:left="-99" w:hanging="360"/>
      </w:pPr>
      <w:rPr>
        <w:rFonts w:hint="default"/>
      </w:rPr>
    </w:lvl>
    <w:lvl w:ilvl="2">
      <w:start w:val="1"/>
      <w:numFmt w:val="decimal"/>
      <w:lvlText w:val="%1.%2.%3."/>
      <w:lvlJc w:val="left"/>
      <w:pPr>
        <w:ind w:left="-198" w:hanging="720"/>
      </w:pPr>
      <w:rPr>
        <w:rFonts w:hint="default"/>
      </w:rPr>
    </w:lvl>
    <w:lvl w:ilvl="3">
      <w:start w:val="1"/>
      <w:numFmt w:val="decimal"/>
      <w:lvlText w:val="%1.%2.%3.%4."/>
      <w:lvlJc w:val="left"/>
      <w:pPr>
        <w:ind w:left="-657" w:hanging="720"/>
      </w:pPr>
      <w:rPr>
        <w:rFonts w:hint="default"/>
      </w:rPr>
    </w:lvl>
    <w:lvl w:ilvl="4">
      <w:start w:val="1"/>
      <w:numFmt w:val="decimal"/>
      <w:lvlText w:val="%1.%2.%3.%4.%5."/>
      <w:lvlJc w:val="left"/>
      <w:pPr>
        <w:ind w:left="-756" w:hanging="1080"/>
      </w:pPr>
      <w:rPr>
        <w:rFonts w:hint="default"/>
      </w:rPr>
    </w:lvl>
    <w:lvl w:ilvl="5">
      <w:start w:val="1"/>
      <w:numFmt w:val="decimal"/>
      <w:lvlText w:val="%1.%2.%3.%4.%5.%6."/>
      <w:lvlJc w:val="left"/>
      <w:pPr>
        <w:ind w:left="-1215" w:hanging="1080"/>
      </w:pPr>
      <w:rPr>
        <w:rFonts w:hint="default"/>
      </w:rPr>
    </w:lvl>
    <w:lvl w:ilvl="6">
      <w:start w:val="1"/>
      <w:numFmt w:val="decimal"/>
      <w:lvlText w:val="%1.%2.%3.%4.%5.%6.%7."/>
      <w:lvlJc w:val="left"/>
      <w:pPr>
        <w:ind w:left="-1314" w:hanging="1440"/>
      </w:pPr>
      <w:rPr>
        <w:rFonts w:hint="default"/>
      </w:rPr>
    </w:lvl>
    <w:lvl w:ilvl="7">
      <w:start w:val="1"/>
      <w:numFmt w:val="decimal"/>
      <w:lvlText w:val="%1.%2.%3.%4.%5.%6.%7.%8."/>
      <w:lvlJc w:val="left"/>
      <w:pPr>
        <w:ind w:left="-1773" w:hanging="1440"/>
      </w:pPr>
      <w:rPr>
        <w:rFonts w:hint="default"/>
      </w:rPr>
    </w:lvl>
    <w:lvl w:ilvl="8">
      <w:start w:val="1"/>
      <w:numFmt w:val="decimal"/>
      <w:lvlText w:val="%1.%2.%3.%4.%5.%6.%7.%8.%9."/>
      <w:lvlJc w:val="left"/>
      <w:pPr>
        <w:ind w:left="-1872" w:hanging="1800"/>
      </w:pPr>
      <w:rPr>
        <w:rFonts w:hint="default"/>
      </w:rPr>
    </w:lvl>
  </w:abstractNum>
  <w:abstractNum w:abstractNumId="19">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20">
    <w:nsid w:val="41BD28E2"/>
    <w:multiLevelType w:val="multilevel"/>
    <w:tmpl w:val="1096C386"/>
    <w:lvl w:ilvl="0">
      <w:start w:val="1"/>
      <w:numFmt w:val="decimal"/>
      <w:lvlText w:val="%1."/>
      <w:lvlJc w:val="left"/>
      <w:pPr>
        <w:tabs>
          <w:tab w:val="num" w:pos="928"/>
        </w:tabs>
        <w:ind w:left="928"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486D2F2A"/>
    <w:multiLevelType w:val="multilevel"/>
    <w:tmpl w:val="26B2E4E0"/>
    <w:lvl w:ilvl="0">
      <w:start w:val="3"/>
      <w:numFmt w:val="decimal"/>
      <w:lvlText w:val="%1."/>
      <w:lvlJc w:val="left"/>
      <w:pPr>
        <w:ind w:left="450" w:hanging="45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3">
    <w:nsid w:val="4ECB0DED"/>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54F27CB5"/>
    <w:multiLevelType w:val="hybridMultilevel"/>
    <w:tmpl w:val="1466053E"/>
    <w:lvl w:ilvl="0" w:tplc="670CC87A">
      <w:numFmt w:val="bullet"/>
      <w:lvlText w:val="–"/>
      <w:lvlJc w:val="left"/>
      <w:pPr>
        <w:ind w:left="122" w:hanging="293"/>
      </w:pPr>
      <w:rPr>
        <w:rFonts w:ascii="Times New Roman" w:eastAsia="Times New Roman" w:hAnsi="Times New Roman" w:cs="Times New Roman" w:hint="default"/>
        <w:w w:val="100"/>
        <w:sz w:val="28"/>
        <w:szCs w:val="28"/>
        <w:lang w:val="ru-RU" w:eastAsia="ru-RU" w:bidi="ru-RU"/>
      </w:rPr>
    </w:lvl>
    <w:lvl w:ilvl="1" w:tplc="AD88AF40">
      <w:numFmt w:val="bullet"/>
      <w:lvlText w:val="-"/>
      <w:lvlJc w:val="left"/>
      <w:pPr>
        <w:ind w:left="122" w:hanging="224"/>
      </w:pPr>
      <w:rPr>
        <w:rFonts w:ascii="Times New Roman" w:eastAsia="Times New Roman" w:hAnsi="Times New Roman" w:cs="Times New Roman" w:hint="default"/>
        <w:w w:val="100"/>
        <w:sz w:val="28"/>
        <w:szCs w:val="28"/>
        <w:lang w:val="ru-RU" w:eastAsia="ru-RU" w:bidi="ru-RU"/>
      </w:rPr>
    </w:lvl>
    <w:lvl w:ilvl="2" w:tplc="B3D8F31C">
      <w:numFmt w:val="bullet"/>
      <w:lvlText w:val="•"/>
      <w:lvlJc w:val="left"/>
      <w:pPr>
        <w:ind w:left="2037" w:hanging="224"/>
      </w:pPr>
      <w:rPr>
        <w:rFonts w:hint="default"/>
        <w:lang w:val="ru-RU" w:eastAsia="ru-RU" w:bidi="ru-RU"/>
      </w:rPr>
    </w:lvl>
    <w:lvl w:ilvl="3" w:tplc="437445B2">
      <w:numFmt w:val="bullet"/>
      <w:lvlText w:val="•"/>
      <w:lvlJc w:val="left"/>
      <w:pPr>
        <w:ind w:left="2995" w:hanging="224"/>
      </w:pPr>
      <w:rPr>
        <w:rFonts w:hint="default"/>
        <w:lang w:val="ru-RU" w:eastAsia="ru-RU" w:bidi="ru-RU"/>
      </w:rPr>
    </w:lvl>
    <w:lvl w:ilvl="4" w:tplc="17740244">
      <w:numFmt w:val="bullet"/>
      <w:lvlText w:val="•"/>
      <w:lvlJc w:val="left"/>
      <w:pPr>
        <w:ind w:left="3954" w:hanging="224"/>
      </w:pPr>
      <w:rPr>
        <w:rFonts w:hint="default"/>
        <w:lang w:val="ru-RU" w:eastAsia="ru-RU" w:bidi="ru-RU"/>
      </w:rPr>
    </w:lvl>
    <w:lvl w:ilvl="5" w:tplc="5E6CE29C">
      <w:numFmt w:val="bullet"/>
      <w:lvlText w:val="•"/>
      <w:lvlJc w:val="left"/>
      <w:pPr>
        <w:ind w:left="4913" w:hanging="224"/>
      </w:pPr>
      <w:rPr>
        <w:rFonts w:hint="default"/>
        <w:lang w:val="ru-RU" w:eastAsia="ru-RU" w:bidi="ru-RU"/>
      </w:rPr>
    </w:lvl>
    <w:lvl w:ilvl="6" w:tplc="184C9D4A">
      <w:numFmt w:val="bullet"/>
      <w:lvlText w:val="•"/>
      <w:lvlJc w:val="left"/>
      <w:pPr>
        <w:ind w:left="5871" w:hanging="224"/>
      </w:pPr>
      <w:rPr>
        <w:rFonts w:hint="default"/>
        <w:lang w:val="ru-RU" w:eastAsia="ru-RU" w:bidi="ru-RU"/>
      </w:rPr>
    </w:lvl>
    <w:lvl w:ilvl="7" w:tplc="C42C43B6">
      <w:numFmt w:val="bullet"/>
      <w:lvlText w:val="•"/>
      <w:lvlJc w:val="left"/>
      <w:pPr>
        <w:ind w:left="6830" w:hanging="224"/>
      </w:pPr>
      <w:rPr>
        <w:rFonts w:hint="default"/>
        <w:lang w:val="ru-RU" w:eastAsia="ru-RU" w:bidi="ru-RU"/>
      </w:rPr>
    </w:lvl>
    <w:lvl w:ilvl="8" w:tplc="EC0AE07E">
      <w:numFmt w:val="bullet"/>
      <w:lvlText w:val="•"/>
      <w:lvlJc w:val="left"/>
      <w:pPr>
        <w:ind w:left="7789" w:hanging="224"/>
      </w:pPr>
      <w:rPr>
        <w:rFonts w:hint="default"/>
        <w:lang w:val="ru-RU" w:eastAsia="ru-RU" w:bidi="ru-RU"/>
      </w:rPr>
    </w:lvl>
  </w:abstractNum>
  <w:abstractNum w:abstractNumId="25">
    <w:nsid w:val="551420E8"/>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nsid w:val="56E25C0E"/>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7">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8">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9">
    <w:nsid w:val="5BCD04AB"/>
    <w:multiLevelType w:val="hybridMultilevel"/>
    <w:tmpl w:val="E790186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F81292D"/>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1">
    <w:nsid w:val="62A512E5"/>
    <w:multiLevelType w:val="multilevel"/>
    <w:tmpl w:val="E2B8462E"/>
    <w:lvl w:ilvl="0">
      <w:start w:val="1"/>
      <w:numFmt w:val="decimal"/>
      <w:lvlText w:val="%1"/>
      <w:lvlJc w:val="left"/>
      <w:pPr>
        <w:ind w:left="122" w:hanging="566"/>
      </w:pPr>
      <w:rPr>
        <w:rFonts w:hint="default"/>
        <w:lang w:val="ru-RU" w:eastAsia="ru-RU" w:bidi="ru-RU"/>
      </w:rPr>
    </w:lvl>
    <w:lvl w:ilvl="1">
      <w:start w:val="1"/>
      <w:numFmt w:val="decimal"/>
      <w:lvlText w:val="%1.%2."/>
      <w:lvlJc w:val="left"/>
      <w:pPr>
        <w:ind w:left="122" w:hanging="566"/>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566"/>
      </w:pPr>
      <w:rPr>
        <w:rFonts w:hint="default"/>
        <w:lang w:val="ru-RU" w:eastAsia="ru-RU" w:bidi="ru-RU"/>
      </w:rPr>
    </w:lvl>
    <w:lvl w:ilvl="3">
      <w:numFmt w:val="bullet"/>
      <w:lvlText w:val="•"/>
      <w:lvlJc w:val="left"/>
      <w:pPr>
        <w:ind w:left="2995" w:hanging="566"/>
      </w:pPr>
      <w:rPr>
        <w:rFonts w:hint="default"/>
        <w:lang w:val="ru-RU" w:eastAsia="ru-RU" w:bidi="ru-RU"/>
      </w:rPr>
    </w:lvl>
    <w:lvl w:ilvl="4">
      <w:numFmt w:val="bullet"/>
      <w:lvlText w:val="•"/>
      <w:lvlJc w:val="left"/>
      <w:pPr>
        <w:ind w:left="3954" w:hanging="566"/>
      </w:pPr>
      <w:rPr>
        <w:rFonts w:hint="default"/>
        <w:lang w:val="ru-RU" w:eastAsia="ru-RU" w:bidi="ru-RU"/>
      </w:rPr>
    </w:lvl>
    <w:lvl w:ilvl="5">
      <w:numFmt w:val="bullet"/>
      <w:lvlText w:val="•"/>
      <w:lvlJc w:val="left"/>
      <w:pPr>
        <w:ind w:left="4913" w:hanging="566"/>
      </w:pPr>
      <w:rPr>
        <w:rFonts w:hint="default"/>
        <w:lang w:val="ru-RU" w:eastAsia="ru-RU" w:bidi="ru-RU"/>
      </w:rPr>
    </w:lvl>
    <w:lvl w:ilvl="6">
      <w:numFmt w:val="bullet"/>
      <w:lvlText w:val="•"/>
      <w:lvlJc w:val="left"/>
      <w:pPr>
        <w:ind w:left="5871" w:hanging="566"/>
      </w:pPr>
      <w:rPr>
        <w:rFonts w:hint="default"/>
        <w:lang w:val="ru-RU" w:eastAsia="ru-RU" w:bidi="ru-RU"/>
      </w:rPr>
    </w:lvl>
    <w:lvl w:ilvl="7">
      <w:numFmt w:val="bullet"/>
      <w:lvlText w:val="•"/>
      <w:lvlJc w:val="left"/>
      <w:pPr>
        <w:ind w:left="6830" w:hanging="566"/>
      </w:pPr>
      <w:rPr>
        <w:rFonts w:hint="default"/>
        <w:lang w:val="ru-RU" w:eastAsia="ru-RU" w:bidi="ru-RU"/>
      </w:rPr>
    </w:lvl>
    <w:lvl w:ilvl="8">
      <w:numFmt w:val="bullet"/>
      <w:lvlText w:val="•"/>
      <w:lvlJc w:val="left"/>
      <w:pPr>
        <w:ind w:left="7789" w:hanging="566"/>
      </w:pPr>
      <w:rPr>
        <w:rFonts w:hint="default"/>
        <w:lang w:val="ru-RU" w:eastAsia="ru-RU" w:bidi="ru-RU"/>
      </w:rPr>
    </w:lvl>
  </w:abstractNum>
  <w:abstractNum w:abstractNumId="32">
    <w:nsid w:val="637A195F"/>
    <w:multiLevelType w:val="hybridMultilevel"/>
    <w:tmpl w:val="2BEC814C"/>
    <w:lvl w:ilvl="0" w:tplc="0419000F">
      <w:start w:val="1"/>
      <w:numFmt w:val="decimal"/>
      <w:lvlText w:val="%1."/>
      <w:lvlJc w:val="left"/>
      <w:pPr>
        <w:tabs>
          <w:tab w:val="num" w:pos="795"/>
        </w:tabs>
        <w:ind w:left="795" w:hanging="360"/>
      </w:p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3">
    <w:nsid w:val="680842B3"/>
    <w:multiLevelType w:val="multilevel"/>
    <w:tmpl w:val="D04EE8FA"/>
    <w:lvl w:ilvl="0">
      <w:start w:val="2"/>
      <w:numFmt w:val="decimal"/>
      <w:lvlText w:val="%1"/>
      <w:lvlJc w:val="left"/>
      <w:pPr>
        <w:ind w:left="122" w:hanging="662"/>
      </w:pPr>
      <w:rPr>
        <w:rFonts w:hint="default"/>
        <w:lang w:val="ru-RU" w:eastAsia="ru-RU" w:bidi="ru-RU"/>
      </w:rPr>
    </w:lvl>
    <w:lvl w:ilvl="1">
      <w:start w:val="1"/>
      <w:numFmt w:val="decimal"/>
      <w:lvlText w:val="%1.%2."/>
      <w:lvlJc w:val="left"/>
      <w:pPr>
        <w:ind w:left="122" w:hanging="662"/>
      </w:pPr>
      <w:rPr>
        <w:rFonts w:ascii="Times New Roman" w:eastAsia="Times New Roman" w:hAnsi="Times New Roman" w:cs="Times New Roman" w:hint="default"/>
        <w:w w:val="100"/>
        <w:sz w:val="24"/>
        <w:szCs w:val="24"/>
        <w:lang w:val="ru-RU" w:eastAsia="ru-RU" w:bidi="ru-RU"/>
      </w:rPr>
    </w:lvl>
    <w:lvl w:ilvl="2">
      <w:start w:val="1"/>
      <w:numFmt w:val="decimal"/>
      <w:lvlText w:val="%1.%2.%3."/>
      <w:lvlJc w:val="left"/>
      <w:pPr>
        <w:ind w:left="1530" w:hanging="701"/>
      </w:pPr>
      <w:rPr>
        <w:rFonts w:ascii="Times New Roman" w:eastAsia="Times New Roman" w:hAnsi="Times New Roman" w:cs="Times New Roman" w:hint="default"/>
        <w:spacing w:val="-3"/>
        <w:w w:val="100"/>
        <w:sz w:val="24"/>
        <w:szCs w:val="24"/>
        <w:lang w:val="ru-RU" w:eastAsia="ru-RU" w:bidi="ru-RU"/>
      </w:rPr>
    </w:lvl>
    <w:lvl w:ilvl="3">
      <w:numFmt w:val="bullet"/>
      <w:lvlText w:val="•"/>
      <w:lvlJc w:val="left"/>
      <w:pPr>
        <w:ind w:left="3354" w:hanging="701"/>
      </w:pPr>
      <w:rPr>
        <w:rFonts w:hint="default"/>
        <w:lang w:val="ru-RU" w:eastAsia="ru-RU" w:bidi="ru-RU"/>
      </w:rPr>
    </w:lvl>
    <w:lvl w:ilvl="4">
      <w:numFmt w:val="bullet"/>
      <w:lvlText w:val="•"/>
      <w:lvlJc w:val="left"/>
      <w:pPr>
        <w:ind w:left="4262" w:hanging="701"/>
      </w:pPr>
      <w:rPr>
        <w:rFonts w:hint="default"/>
        <w:lang w:val="ru-RU" w:eastAsia="ru-RU" w:bidi="ru-RU"/>
      </w:rPr>
    </w:lvl>
    <w:lvl w:ilvl="5">
      <w:numFmt w:val="bullet"/>
      <w:lvlText w:val="•"/>
      <w:lvlJc w:val="left"/>
      <w:pPr>
        <w:ind w:left="5169" w:hanging="701"/>
      </w:pPr>
      <w:rPr>
        <w:rFonts w:hint="default"/>
        <w:lang w:val="ru-RU" w:eastAsia="ru-RU" w:bidi="ru-RU"/>
      </w:rPr>
    </w:lvl>
    <w:lvl w:ilvl="6">
      <w:numFmt w:val="bullet"/>
      <w:lvlText w:val="•"/>
      <w:lvlJc w:val="left"/>
      <w:pPr>
        <w:ind w:left="6076" w:hanging="701"/>
      </w:pPr>
      <w:rPr>
        <w:rFonts w:hint="default"/>
        <w:lang w:val="ru-RU" w:eastAsia="ru-RU" w:bidi="ru-RU"/>
      </w:rPr>
    </w:lvl>
    <w:lvl w:ilvl="7">
      <w:numFmt w:val="bullet"/>
      <w:lvlText w:val="•"/>
      <w:lvlJc w:val="left"/>
      <w:pPr>
        <w:ind w:left="6984" w:hanging="701"/>
      </w:pPr>
      <w:rPr>
        <w:rFonts w:hint="default"/>
        <w:lang w:val="ru-RU" w:eastAsia="ru-RU" w:bidi="ru-RU"/>
      </w:rPr>
    </w:lvl>
    <w:lvl w:ilvl="8">
      <w:numFmt w:val="bullet"/>
      <w:lvlText w:val="•"/>
      <w:lvlJc w:val="left"/>
      <w:pPr>
        <w:ind w:left="7891" w:hanging="701"/>
      </w:pPr>
      <w:rPr>
        <w:rFonts w:hint="default"/>
        <w:lang w:val="ru-RU" w:eastAsia="ru-RU" w:bidi="ru-RU"/>
      </w:rPr>
    </w:lvl>
  </w:abstractNum>
  <w:abstractNum w:abstractNumId="34">
    <w:nsid w:val="6BD21819"/>
    <w:multiLevelType w:val="hybridMultilevel"/>
    <w:tmpl w:val="7DA21670"/>
    <w:lvl w:ilvl="0" w:tplc="BB3444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6">
    <w:nsid w:val="71B217EE"/>
    <w:multiLevelType w:val="hybridMultilevel"/>
    <w:tmpl w:val="E64A61C6"/>
    <w:lvl w:ilvl="0" w:tplc="55A8A6DE">
      <w:start w:val="1"/>
      <w:numFmt w:val="decimal"/>
      <w:lvlText w:val="%1."/>
      <w:lvlJc w:val="left"/>
      <w:pPr>
        <w:ind w:left="840" w:hanging="360"/>
      </w:pPr>
      <w:rPr>
        <w:rFonts w:hint="default"/>
        <w:sz w:val="28"/>
        <w:szCs w:val="28"/>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7">
    <w:nsid w:val="762652D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8">
    <w:nsid w:val="7B2044B5"/>
    <w:multiLevelType w:val="multilevel"/>
    <w:tmpl w:val="93024882"/>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39">
    <w:nsid w:val="7BB360C3"/>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0">
    <w:nsid w:val="7BF40CCB"/>
    <w:multiLevelType w:val="multilevel"/>
    <w:tmpl w:val="45ECE302"/>
    <w:lvl w:ilvl="0">
      <w:start w:val="1"/>
      <w:numFmt w:val="decimal"/>
      <w:lvlText w:val="%1."/>
      <w:lvlJc w:val="left"/>
      <w:pPr>
        <w:ind w:left="1830" w:hanging="1110"/>
      </w:pPr>
      <w:rPr>
        <w:rFonts w:hint="default"/>
      </w:rPr>
    </w:lvl>
    <w:lvl w:ilvl="1">
      <w:start w:val="1"/>
      <w:numFmt w:val="decimal"/>
      <w:isLgl/>
      <w:lvlText w:val="%1.%2"/>
      <w:lvlJc w:val="left"/>
      <w:pPr>
        <w:ind w:left="1350" w:hanging="63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40"/>
  </w:num>
  <w:num w:numId="2">
    <w:abstractNumId w:val="17"/>
  </w:num>
  <w:num w:numId="3">
    <w:abstractNumId w:val="25"/>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32"/>
  </w:num>
  <w:num w:numId="7">
    <w:abstractNumId w:val="36"/>
  </w:num>
  <w:num w:numId="8">
    <w:abstractNumId w:val="3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0"/>
  </w:num>
  <w:num w:numId="11">
    <w:abstractNumId w:val="22"/>
    <w:lvlOverride w:ilvl="0">
      <w:startOverride w:val="4"/>
    </w:lvlOverride>
  </w:num>
  <w:num w:numId="12">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14"/>
  </w:num>
  <w:num w:numId="15">
    <w:abstractNumId w:val="9"/>
  </w:num>
  <w:num w:numId="16">
    <w:abstractNumId w:val="37"/>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4"/>
  </w:num>
  <w:num w:numId="20">
    <w:abstractNumId w:val="33"/>
  </w:num>
  <w:num w:numId="21">
    <w:abstractNumId w:val="24"/>
  </w:num>
  <w:num w:numId="22">
    <w:abstractNumId w:val="31"/>
  </w:num>
  <w:num w:numId="23">
    <w:abstractNumId w:val="18"/>
  </w:num>
  <w:num w:numId="24">
    <w:abstractNumId w:val="5"/>
  </w:num>
  <w:num w:numId="25">
    <w:abstractNumId w:val="39"/>
  </w:num>
  <w:num w:numId="26">
    <w:abstractNumId w:val="23"/>
  </w:num>
  <w:num w:numId="27">
    <w:abstractNumId w:val="20"/>
  </w:num>
  <w:num w:numId="28">
    <w:abstractNumId w:val="28"/>
  </w:num>
  <w:num w:numId="29">
    <w:abstractNumId w:val="28"/>
  </w:num>
  <w:num w:numId="30">
    <w:abstractNumId w:val="28"/>
  </w:num>
  <w:num w:numId="31">
    <w:abstractNumId w:val="34"/>
  </w:num>
  <w:num w:numId="32">
    <w:abstractNumId w:val="21"/>
  </w:num>
  <w:num w:numId="33">
    <w:abstractNumId w:val="19"/>
  </w:num>
  <w:num w:numId="34">
    <w:abstractNumId w:val="12"/>
  </w:num>
  <w:num w:numId="35">
    <w:abstractNumId w:val="15"/>
  </w:num>
  <w:num w:numId="36">
    <w:abstractNumId w:val="11"/>
  </w:num>
  <w:num w:numId="37">
    <w:abstractNumId w:val="6"/>
  </w:num>
  <w:num w:numId="38">
    <w:abstractNumId w:val="2"/>
  </w:num>
  <w:num w:numId="39">
    <w:abstractNumId w:val="1"/>
  </w:num>
  <w:num w:numId="40">
    <w:abstractNumId w:val="7"/>
  </w:num>
  <w:num w:numId="41">
    <w:abstractNumId w:val="10"/>
  </w:num>
  <w:num w:numId="42">
    <w:abstractNumId w:val="3"/>
  </w:num>
  <w:num w:numId="43">
    <w:abstractNumId w:val="26"/>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971"/>
    <w:rsid w:val="00017AE1"/>
    <w:rsid w:val="00031EAD"/>
    <w:rsid w:val="00065D3B"/>
    <w:rsid w:val="000A2234"/>
    <w:rsid w:val="000A7037"/>
    <w:rsid w:val="000C0E35"/>
    <w:rsid w:val="000C48EC"/>
    <w:rsid w:val="00127C92"/>
    <w:rsid w:val="001420F1"/>
    <w:rsid w:val="00180971"/>
    <w:rsid w:val="001E0531"/>
    <w:rsid w:val="001E65CB"/>
    <w:rsid w:val="00214F9C"/>
    <w:rsid w:val="00223691"/>
    <w:rsid w:val="002372A0"/>
    <w:rsid w:val="002C1CA8"/>
    <w:rsid w:val="00305273"/>
    <w:rsid w:val="00314FA2"/>
    <w:rsid w:val="003A34AD"/>
    <w:rsid w:val="003D1713"/>
    <w:rsid w:val="003D1F49"/>
    <w:rsid w:val="00422AB0"/>
    <w:rsid w:val="00494443"/>
    <w:rsid w:val="004B3121"/>
    <w:rsid w:val="004E205C"/>
    <w:rsid w:val="0056559F"/>
    <w:rsid w:val="005678E6"/>
    <w:rsid w:val="005C0080"/>
    <w:rsid w:val="006532F7"/>
    <w:rsid w:val="006A7089"/>
    <w:rsid w:val="006F7BAA"/>
    <w:rsid w:val="00711743"/>
    <w:rsid w:val="0074320F"/>
    <w:rsid w:val="007B41DD"/>
    <w:rsid w:val="007C4ADD"/>
    <w:rsid w:val="007C656A"/>
    <w:rsid w:val="00814B9F"/>
    <w:rsid w:val="00827621"/>
    <w:rsid w:val="00855E89"/>
    <w:rsid w:val="00896700"/>
    <w:rsid w:val="008A1CBD"/>
    <w:rsid w:val="009055D5"/>
    <w:rsid w:val="0096268F"/>
    <w:rsid w:val="00A13A18"/>
    <w:rsid w:val="00A305A9"/>
    <w:rsid w:val="00A378AB"/>
    <w:rsid w:val="00A6505C"/>
    <w:rsid w:val="00A80856"/>
    <w:rsid w:val="00B311FD"/>
    <w:rsid w:val="00B63675"/>
    <w:rsid w:val="00B86B2D"/>
    <w:rsid w:val="00BB1F5E"/>
    <w:rsid w:val="00BB5658"/>
    <w:rsid w:val="00BD1108"/>
    <w:rsid w:val="00BF69FA"/>
    <w:rsid w:val="00C01C98"/>
    <w:rsid w:val="00C101E5"/>
    <w:rsid w:val="00C27023"/>
    <w:rsid w:val="00C82C6E"/>
    <w:rsid w:val="00D845A0"/>
    <w:rsid w:val="00D924AF"/>
    <w:rsid w:val="00E373AB"/>
    <w:rsid w:val="00E71D58"/>
    <w:rsid w:val="00E8121D"/>
    <w:rsid w:val="00EC51F7"/>
    <w:rsid w:val="00F10110"/>
    <w:rsid w:val="00F47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4">
    <w:name w:val="heading 4"/>
    <w:basedOn w:val="3"/>
    <w:next w:val="a"/>
    <w:link w:val="40"/>
    <w:qFormat/>
    <w:rsid w:val="009055D5"/>
    <w:pPr>
      <w:keepNext w:val="0"/>
      <w:widowControl w:val="0"/>
      <w:autoSpaceDE w:val="0"/>
      <w:autoSpaceDN w:val="0"/>
      <w:adjustRightInd w:val="0"/>
      <w:spacing w:before="108" w:after="108"/>
      <w:jc w:val="center"/>
      <w:outlineLvl w:val="3"/>
    </w:pPr>
    <w:rPr>
      <w:rFonts w:ascii="Arial" w:hAnsi="Arial"/>
      <w:b/>
      <w:bCs/>
      <w:i w:val="0"/>
      <w:iCs w:val="0"/>
      <w:color w:val="26282F"/>
      <w:sz w:val="24"/>
    </w:rPr>
  </w:style>
  <w:style w:type="paragraph" w:styleId="5">
    <w:name w:val="heading 5"/>
    <w:basedOn w:val="a"/>
    <w:next w:val="a"/>
    <w:link w:val="50"/>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uiPriority w:val="99"/>
    <w:rsid w:val="00180971"/>
    <w:rPr>
      <w:rFonts w:cs="Times New Roman"/>
      <w:color w:val="0000FF"/>
      <w:u w:val="single"/>
    </w:rPr>
  </w:style>
  <w:style w:type="paragraph" w:styleId="a4">
    <w:name w:val="header"/>
    <w:basedOn w:val="a"/>
    <w:link w:val="a5"/>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rsid w:val="00A378AB"/>
    <w:rPr>
      <w:rFonts w:ascii="Times New Roman" w:eastAsia="Times New Roman" w:hAnsi="Times New Roman" w:cs="Times New Roman"/>
      <w:sz w:val="26"/>
      <w:szCs w:val="20"/>
    </w:rPr>
  </w:style>
  <w:style w:type="character" w:customStyle="1" w:styleId="apple-converted-space">
    <w:name w:val="apple-converted-space"/>
    <w:basedOn w:val="a0"/>
    <w:rsid w:val="00A378AB"/>
  </w:style>
  <w:style w:type="paragraph" w:styleId="a6">
    <w:name w:val="Normal (Web)"/>
    <w:aliases w:val="Обычный (Web),Обычный (веб)1"/>
    <w:basedOn w:val="a"/>
    <w:uiPriority w:val="99"/>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uiPriority w:val="1"/>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uiPriority w:val="34"/>
    <w:qFormat/>
    <w:rsid w:val="006F7BAA"/>
    <w:pPr>
      <w:ind w:left="720"/>
      <w:contextualSpacing/>
    </w:pPr>
    <w:rPr>
      <w:rFonts w:ascii="Calibri" w:eastAsia="Calibri" w:hAnsi="Calibri" w:cs="Times New Roman"/>
      <w:lang w:eastAsia="en-US"/>
    </w:rPr>
  </w:style>
  <w:style w:type="character" w:styleId="af4">
    <w:name w:val="Strong"/>
    <w:basedOn w:val="a0"/>
    <w:uiPriority w:val="22"/>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uiPriority w:val="99"/>
    <w:semiHidden/>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uiPriority w:val="99"/>
    <w:semiHidden/>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29">
    <w:name w:val="2"/>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7">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a">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b">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8">
    <w:name w:val="Subtitle"/>
    <w:basedOn w:val="afa"/>
    <w:next w:val="af1"/>
    <w:link w:val="aff9"/>
    <w:qFormat/>
    <w:rsid w:val="00B311FD"/>
    <w:pPr>
      <w:keepNext/>
      <w:suppressAutoHyphens/>
      <w:spacing w:before="240" w:after="120"/>
    </w:pPr>
    <w:rPr>
      <w:rFonts w:ascii="Arial" w:eastAsia="MS Mincho" w:hAnsi="Arial" w:cs="Tahoma"/>
      <w:b w:val="0"/>
      <w:i/>
      <w:iCs/>
      <w:szCs w:val="28"/>
      <w:lang w:eastAsia="ar-SA"/>
    </w:rPr>
  </w:style>
  <w:style w:type="character" w:customStyle="1" w:styleId="aff9">
    <w:name w:val="Подзаголовок Знак"/>
    <w:basedOn w:val="a0"/>
    <w:link w:val="aff8"/>
    <w:rsid w:val="00B311FD"/>
    <w:rPr>
      <w:rFonts w:ascii="Arial" w:eastAsia="MS Mincho" w:hAnsi="Arial" w:cs="Tahoma"/>
      <w:i/>
      <w:iCs/>
      <w:sz w:val="28"/>
      <w:szCs w:val="28"/>
      <w:lang w:eastAsia="ar-SA"/>
    </w:rPr>
  </w:style>
  <w:style w:type="paragraph" w:customStyle="1" w:styleId="affa">
    <w:name w:val="Заголовок таблицы"/>
    <w:basedOn w:val="aff4"/>
    <w:rsid w:val="00B311FD"/>
    <w:pPr>
      <w:jc w:val="center"/>
    </w:pPr>
    <w:rPr>
      <w:b/>
      <w:bCs/>
    </w:rPr>
  </w:style>
  <w:style w:type="paragraph" w:customStyle="1" w:styleId="affb">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B311FD"/>
  </w:style>
  <w:style w:type="character" w:styleId="affc">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d"/>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e">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c">
    <w:name w:val="Body Text Indent 2"/>
    <w:basedOn w:val="a"/>
    <w:link w:val="2d"/>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d">
    <w:name w:val="Основной текст с отступом 2 Знак"/>
    <w:basedOn w:val="a0"/>
    <w:link w:val="2c"/>
    <w:rsid w:val="00B311FD"/>
    <w:rPr>
      <w:rFonts w:ascii="Times New Roman" w:eastAsia="Times New Roman" w:hAnsi="Times New Roman" w:cs="Times New Roman"/>
      <w:sz w:val="28"/>
      <w:szCs w:val="20"/>
      <w:lang w:val="x-none" w:eastAsia="x-none"/>
    </w:rPr>
  </w:style>
  <w:style w:type="character" w:customStyle="1" w:styleId="affd">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28"/>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 w:type="paragraph" w:customStyle="1" w:styleId="headertext">
    <w:name w:val="headertext"/>
    <w:basedOn w:val="a"/>
    <w:rsid w:val="005678E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e">
    <w:name w:val="Сетка таблицы2"/>
    <w:basedOn w:val="a1"/>
    <w:next w:val="aa"/>
    <w:uiPriority w:val="59"/>
    <w:rsid w:val="005678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40">
    <w:name w:val="Заголовок 4 Знак"/>
    <w:basedOn w:val="a0"/>
    <w:link w:val="4"/>
    <w:rsid w:val="009055D5"/>
    <w:rPr>
      <w:rFonts w:ascii="Arial" w:eastAsia="Times New Roman" w:hAnsi="Arial" w:cs="Times New Roman"/>
      <w:b/>
      <w:bCs/>
      <w:color w:val="26282F"/>
      <w:sz w:val="24"/>
      <w:szCs w:val="24"/>
    </w:rPr>
  </w:style>
  <w:style w:type="numbering" w:customStyle="1" w:styleId="2f">
    <w:name w:val="Нет списка2"/>
    <w:next w:val="a2"/>
    <w:semiHidden/>
    <w:rsid w:val="009055D5"/>
  </w:style>
  <w:style w:type="character" w:customStyle="1" w:styleId="afff0">
    <w:name w:val="Активная гипертекстовая ссылка"/>
    <w:rsid w:val="009055D5"/>
    <w:rPr>
      <w:rFonts w:cs="Times New Roman"/>
      <w:b/>
      <w:color w:val="106BBE"/>
      <w:u w:val="single"/>
    </w:rPr>
  </w:style>
  <w:style w:type="paragraph" w:customStyle="1" w:styleId="afff1">
    <w:name w:val="Внимание"/>
    <w:basedOn w:val="a"/>
    <w:next w:val="a"/>
    <w:rsid w:val="009055D5"/>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2">
    <w:name w:val="Внимание: криминал!!"/>
    <w:basedOn w:val="afff1"/>
    <w:next w:val="a"/>
    <w:rsid w:val="009055D5"/>
  </w:style>
  <w:style w:type="paragraph" w:customStyle="1" w:styleId="afff3">
    <w:name w:val="Внимание: недобросовестность!"/>
    <w:basedOn w:val="afff1"/>
    <w:next w:val="a"/>
    <w:rsid w:val="009055D5"/>
  </w:style>
  <w:style w:type="character" w:customStyle="1" w:styleId="afff4">
    <w:name w:val="Выделение для Базового Поиска"/>
    <w:rsid w:val="009055D5"/>
    <w:rPr>
      <w:rFonts w:cs="Times New Roman"/>
      <w:b/>
      <w:bCs/>
      <w:color w:val="0058A9"/>
    </w:rPr>
  </w:style>
  <w:style w:type="character" w:customStyle="1" w:styleId="afff5">
    <w:name w:val="Выделение для Базового Поиска (курсив)"/>
    <w:rsid w:val="009055D5"/>
    <w:rPr>
      <w:rFonts w:cs="Times New Roman"/>
      <w:b/>
      <w:bCs/>
      <w:i/>
      <w:iCs/>
      <w:color w:val="0058A9"/>
    </w:rPr>
  </w:style>
  <w:style w:type="paragraph" w:customStyle="1" w:styleId="afff6">
    <w:name w:val="Дочерний элемент списка"/>
    <w:basedOn w:val="a"/>
    <w:next w:val="a"/>
    <w:rsid w:val="009055D5"/>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7">
    <w:name w:val="Основное меню (преемственное)"/>
    <w:basedOn w:val="a"/>
    <w:next w:val="a"/>
    <w:rsid w:val="009055D5"/>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8">
    <w:name w:val="Заголовок"/>
    <w:basedOn w:val="afff7"/>
    <w:next w:val="a"/>
    <w:rsid w:val="009055D5"/>
    <w:rPr>
      <w:b/>
      <w:bCs/>
      <w:color w:val="0058A9"/>
      <w:shd w:val="clear" w:color="auto" w:fill="ECE9D8"/>
    </w:rPr>
  </w:style>
  <w:style w:type="paragraph" w:customStyle="1" w:styleId="afff9">
    <w:name w:val="Заголовок группы контролов"/>
    <w:basedOn w:val="a"/>
    <w:next w:val="a"/>
    <w:rsid w:val="009055D5"/>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a">
    <w:name w:val="Заголовок для информации об изменениях"/>
    <w:basedOn w:val="1"/>
    <w:next w:val="a"/>
    <w:rsid w:val="009055D5"/>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b">
    <w:name w:val="Заголовок распахивающейся части диалога"/>
    <w:basedOn w:val="a"/>
    <w:next w:val="a"/>
    <w:rsid w:val="009055D5"/>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c">
    <w:name w:val="Заголовок своего сообщения"/>
    <w:rsid w:val="009055D5"/>
    <w:rPr>
      <w:rFonts w:cs="Times New Roman"/>
      <w:b/>
      <w:bCs/>
      <w:color w:val="26282F"/>
    </w:rPr>
  </w:style>
  <w:style w:type="paragraph" w:customStyle="1" w:styleId="afffd">
    <w:name w:val="Заголовок статьи"/>
    <w:basedOn w:val="a"/>
    <w:next w:val="a"/>
    <w:rsid w:val="009055D5"/>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e">
    <w:name w:val="Заголовок чужого сообщения"/>
    <w:rsid w:val="009055D5"/>
    <w:rPr>
      <w:rFonts w:cs="Times New Roman"/>
      <w:b/>
      <w:bCs/>
      <w:color w:val="FF0000"/>
    </w:rPr>
  </w:style>
  <w:style w:type="paragraph" w:customStyle="1" w:styleId="affff">
    <w:name w:val="Заголовок ЭР (левое окно)"/>
    <w:basedOn w:val="a"/>
    <w:next w:val="a"/>
    <w:rsid w:val="009055D5"/>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0">
    <w:name w:val="Заголовок ЭР (правое окно)"/>
    <w:basedOn w:val="affff"/>
    <w:next w:val="a"/>
    <w:rsid w:val="009055D5"/>
    <w:pPr>
      <w:spacing w:after="0"/>
      <w:jc w:val="left"/>
    </w:pPr>
  </w:style>
  <w:style w:type="paragraph" w:customStyle="1" w:styleId="affff1">
    <w:name w:val="Интерактивный заголовок"/>
    <w:basedOn w:val="afff8"/>
    <w:next w:val="a"/>
    <w:rsid w:val="009055D5"/>
    <w:rPr>
      <w:u w:val="single"/>
    </w:rPr>
  </w:style>
  <w:style w:type="paragraph" w:customStyle="1" w:styleId="affff2">
    <w:name w:val="Текст информации об изменениях"/>
    <w:basedOn w:val="a"/>
    <w:next w:val="a"/>
    <w:rsid w:val="009055D5"/>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3">
    <w:name w:val="Информация об изменениях"/>
    <w:basedOn w:val="affff2"/>
    <w:next w:val="a"/>
    <w:rsid w:val="009055D5"/>
    <w:pPr>
      <w:spacing w:before="180"/>
      <w:ind w:left="360" w:right="360" w:firstLine="0"/>
    </w:pPr>
    <w:rPr>
      <w:shd w:val="clear" w:color="auto" w:fill="EAEFED"/>
    </w:rPr>
  </w:style>
  <w:style w:type="paragraph" w:customStyle="1" w:styleId="affff4">
    <w:name w:val="Текст (справка)"/>
    <w:basedOn w:val="a"/>
    <w:next w:val="a"/>
    <w:rsid w:val="009055D5"/>
    <w:pPr>
      <w:widowControl w:val="0"/>
      <w:autoSpaceDE w:val="0"/>
      <w:autoSpaceDN w:val="0"/>
      <w:adjustRightInd w:val="0"/>
      <w:spacing w:after="0" w:line="240" w:lineRule="auto"/>
      <w:ind w:left="170" w:right="170"/>
    </w:pPr>
    <w:rPr>
      <w:rFonts w:ascii="Arial" w:eastAsia="Times New Roman" w:hAnsi="Arial" w:cs="Times New Roman"/>
      <w:sz w:val="24"/>
      <w:szCs w:val="24"/>
    </w:rPr>
  </w:style>
  <w:style w:type="paragraph" w:customStyle="1" w:styleId="affff5">
    <w:name w:val="Комментарий"/>
    <w:basedOn w:val="affff4"/>
    <w:next w:val="a"/>
    <w:rsid w:val="009055D5"/>
    <w:pPr>
      <w:spacing w:before="75"/>
      <w:ind w:right="0"/>
      <w:jc w:val="both"/>
    </w:pPr>
    <w:rPr>
      <w:color w:val="353842"/>
      <w:shd w:val="clear" w:color="auto" w:fill="F0F0F0"/>
    </w:rPr>
  </w:style>
  <w:style w:type="paragraph" w:customStyle="1" w:styleId="affff6">
    <w:name w:val="Информация об изменениях документа"/>
    <w:basedOn w:val="affff5"/>
    <w:next w:val="a"/>
    <w:rsid w:val="009055D5"/>
    <w:rPr>
      <w:i/>
      <w:iCs/>
    </w:rPr>
  </w:style>
  <w:style w:type="paragraph" w:customStyle="1" w:styleId="affff7">
    <w:name w:val="Текст (лев. подпись)"/>
    <w:basedOn w:val="a"/>
    <w:next w:val="a"/>
    <w:rsid w:val="009055D5"/>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8">
    <w:name w:val="Колонтитул (левый)"/>
    <w:basedOn w:val="affff7"/>
    <w:next w:val="a"/>
    <w:rsid w:val="009055D5"/>
    <w:rPr>
      <w:sz w:val="14"/>
      <w:szCs w:val="14"/>
    </w:rPr>
  </w:style>
  <w:style w:type="paragraph" w:customStyle="1" w:styleId="affff9">
    <w:name w:val="Текст (прав. подпись)"/>
    <w:basedOn w:val="a"/>
    <w:next w:val="a"/>
    <w:rsid w:val="009055D5"/>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a">
    <w:name w:val="Колонтитул (правый)"/>
    <w:basedOn w:val="affff9"/>
    <w:next w:val="a"/>
    <w:rsid w:val="009055D5"/>
    <w:rPr>
      <w:sz w:val="14"/>
      <w:szCs w:val="14"/>
    </w:rPr>
  </w:style>
  <w:style w:type="paragraph" w:customStyle="1" w:styleId="affffb">
    <w:name w:val="Комментарий пользователя"/>
    <w:basedOn w:val="affff5"/>
    <w:next w:val="a"/>
    <w:rsid w:val="009055D5"/>
    <w:pPr>
      <w:jc w:val="left"/>
    </w:pPr>
    <w:rPr>
      <w:shd w:val="clear" w:color="auto" w:fill="FFDFE0"/>
    </w:rPr>
  </w:style>
  <w:style w:type="paragraph" w:customStyle="1" w:styleId="affffc">
    <w:name w:val="Куда обратиться?"/>
    <w:basedOn w:val="afff1"/>
    <w:next w:val="a"/>
    <w:rsid w:val="009055D5"/>
  </w:style>
  <w:style w:type="paragraph" w:customStyle="1" w:styleId="affffd">
    <w:name w:val="Моноширинный"/>
    <w:basedOn w:val="a"/>
    <w:next w:val="a"/>
    <w:rsid w:val="009055D5"/>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e">
    <w:name w:val="Найденные слова"/>
    <w:rsid w:val="009055D5"/>
    <w:rPr>
      <w:rFonts w:cs="Times New Roman"/>
      <w:b/>
      <w:color w:val="26282F"/>
      <w:shd w:val="clear" w:color="auto" w:fill="FFF580"/>
    </w:rPr>
  </w:style>
  <w:style w:type="paragraph" w:customStyle="1" w:styleId="afffff">
    <w:name w:val="Напишите нам"/>
    <w:basedOn w:val="a"/>
    <w:next w:val="a"/>
    <w:rsid w:val="009055D5"/>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0">
    <w:name w:val="Не вступил в силу"/>
    <w:rsid w:val="009055D5"/>
    <w:rPr>
      <w:rFonts w:cs="Times New Roman"/>
      <w:b/>
      <w:color w:val="000000"/>
      <w:shd w:val="clear" w:color="auto" w:fill="D8EDE8"/>
    </w:rPr>
  </w:style>
  <w:style w:type="paragraph" w:customStyle="1" w:styleId="afffff1">
    <w:name w:val="Необходимые документы"/>
    <w:basedOn w:val="afff1"/>
    <w:next w:val="a"/>
    <w:rsid w:val="009055D5"/>
    <w:pPr>
      <w:ind w:firstLine="118"/>
    </w:pPr>
  </w:style>
  <w:style w:type="paragraph" w:customStyle="1" w:styleId="afffff2">
    <w:name w:val="Оглавление"/>
    <w:basedOn w:val="ac"/>
    <w:next w:val="a"/>
    <w:rsid w:val="009055D5"/>
    <w:pPr>
      <w:ind w:left="140"/>
    </w:pPr>
  </w:style>
  <w:style w:type="character" w:customStyle="1" w:styleId="afffff3">
    <w:name w:val="Опечатки"/>
    <w:rsid w:val="009055D5"/>
    <w:rPr>
      <w:color w:val="FF0000"/>
    </w:rPr>
  </w:style>
  <w:style w:type="paragraph" w:customStyle="1" w:styleId="afffff4">
    <w:name w:val="Переменная часть"/>
    <w:basedOn w:val="afff7"/>
    <w:next w:val="a"/>
    <w:rsid w:val="009055D5"/>
    <w:rPr>
      <w:sz w:val="18"/>
      <w:szCs w:val="18"/>
    </w:rPr>
  </w:style>
  <w:style w:type="paragraph" w:customStyle="1" w:styleId="afffff5">
    <w:name w:val="Подвал для информации об изменениях"/>
    <w:basedOn w:val="1"/>
    <w:next w:val="a"/>
    <w:rsid w:val="009055D5"/>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6">
    <w:name w:val="Подзаголовок для информации об изменениях"/>
    <w:basedOn w:val="affff2"/>
    <w:next w:val="a"/>
    <w:rsid w:val="009055D5"/>
    <w:rPr>
      <w:b/>
      <w:bCs/>
    </w:rPr>
  </w:style>
  <w:style w:type="paragraph" w:customStyle="1" w:styleId="afffff7">
    <w:name w:val="Подчёркнутый текст"/>
    <w:basedOn w:val="a"/>
    <w:next w:val="a"/>
    <w:rsid w:val="009055D5"/>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8">
    <w:name w:val="Постоянная часть"/>
    <w:basedOn w:val="afff7"/>
    <w:next w:val="a"/>
    <w:rsid w:val="009055D5"/>
    <w:rPr>
      <w:sz w:val="20"/>
      <w:szCs w:val="20"/>
    </w:rPr>
  </w:style>
  <w:style w:type="paragraph" w:customStyle="1" w:styleId="afffff9">
    <w:name w:val="Пример."/>
    <w:basedOn w:val="afff1"/>
    <w:next w:val="a"/>
    <w:rsid w:val="009055D5"/>
  </w:style>
  <w:style w:type="paragraph" w:customStyle="1" w:styleId="afffffa">
    <w:name w:val="Примечание."/>
    <w:basedOn w:val="afff1"/>
    <w:next w:val="a"/>
    <w:rsid w:val="009055D5"/>
  </w:style>
  <w:style w:type="character" w:customStyle="1" w:styleId="afffffb">
    <w:name w:val="Продолжение ссылки"/>
    <w:basedOn w:val="a8"/>
    <w:rsid w:val="009055D5"/>
    <w:rPr>
      <w:rFonts w:cs="Times New Roman"/>
      <w:b/>
      <w:bCs w:val="0"/>
      <w:color w:val="106BBE"/>
      <w:sz w:val="26"/>
      <w:szCs w:val="26"/>
    </w:rPr>
  </w:style>
  <w:style w:type="paragraph" w:customStyle="1" w:styleId="afffffc">
    <w:name w:val="Словарная статья"/>
    <w:basedOn w:val="a"/>
    <w:next w:val="a"/>
    <w:rsid w:val="009055D5"/>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d">
    <w:name w:val="Сравнение редакций"/>
    <w:rsid w:val="009055D5"/>
    <w:rPr>
      <w:rFonts w:cs="Times New Roman"/>
      <w:b/>
      <w:color w:val="26282F"/>
    </w:rPr>
  </w:style>
  <w:style w:type="character" w:customStyle="1" w:styleId="afffffe">
    <w:name w:val="Сравнение редакций. Добавленный фрагмент"/>
    <w:rsid w:val="009055D5"/>
    <w:rPr>
      <w:color w:val="000000"/>
      <w:shd w:val="clear" w:color="auto" w:fill="C1D7FF"/>
    </w:rPr>
  </w:style>
  <w:style w:type="character" w:customStyle="1" w:styleId="affffff">
    <w:name w:val="Сравнение редакций. Удаленный фрагмент"/>
    <w:rsid w:val="009055D5"/>
    <w:rPr>
      <w:color w:val="000000"/>
      <w:shd w:val="clear" w:color="auto" w:fill="C4C413"/>
    </w:rPr>
  </w:style>
  <w:style w:type="paragraph" w:customStyle="1" w:styleId="affffff0">
    <w:name w:val="Ссылка на официальную публикацию"/>
    <w:basedOn w:val="a"/>
    <w:next w:val="a"/>
    <w:rsid w:val="009055D5"/>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1">
    <w:name w:val="Ссылка на утративший силу документ"/>
    <w:rsid w:val="009055D5"/>
    <w:rPr>
      <w:rFonts w:cs="Times New Roman"/>
      <w:b/>
      <w:color w:val="749232"/>
    </w:rPr>
  </w:style>
  <w:style w:type="paragraph" w:customStyle="1" w:styleId="affffff2">
    <w:name w:val="Текст в таблице"/>
    <w:basedOn w:val="a9"/>
    <w:next w:val="a"/>
    <w:rsid w:val="009055D5"/>
    <w:pPr>
      <w:ind w:firstLine="500"/>
    </w:pPr>
    <w:rPr>
      <w:rFonts w:cs="Times New Roman"/>
    </w:rPr>
  </w:style>
  <w:style w:type="paragraph" w:customStyle="1" w:styleId="affffff3">
    <w:name w:val="Текст ЭР (см. также)"/>
    <w:basedOn w:val="a"/>
    <w:next w:val="a"/>
    <w:rsid w:val="009055D5"/>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4">
    <w:name w:val="Технический комментарий"/>
    <w:basedOn w:val="a"/>
    <w:next w:val="a"/>
    <w:rsid w:val="009055D5"/>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5">
    <w:name w:val="Утратил силу"/>
    <w:rsid w:val="009055D5"/>
    <w:rPr>
      <w:rFonts w:cs="Times New Roman"/>
      <w:b/>
      <w:strike/>
      <w:color w:val="666600"/>
    </w:rPr>
  </w:style>
  <w:style w:type="paragraph" w:customStyle="1" w:styleId="affffff6">
    <w:name w:val="Формула"/>
    <w:basedOn w:val="a"/>
    <w:next w:val="a"/>
    <w:rsid w:val="009055D5"/>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7">
    <w:name w:val="Центрированный (таблица)"/>
    <w:basedOn w:val="a9"/>
    <w:next w:val="a"/>
    <w:rsid w:val="009055D5"/>
    <w:pPr>
      <w:jc w:val="center"/>
    </w:pPr>
    <w:rPr>
      <w:rFonts w:cs="Times New Roman"/>
    </w:rPr>
  </w:style>
  <w:style w:type="paragraph" w:customStyle="1" w:styleId="-">
    <w:name w:val="ЭР-содержание (правое окно)"/>
    <w:basedOn w:val="a"/>
    <w:next w:val="a"/>
    <w:rsid w:val="009055D5"/>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9055D5"/>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8">
    <w:name w:val="Информация о версии"/>
    <w:basedOn w:val="affff5"/>
    <w:next w:val="a"/>
    <w:uiPriority w:val="99"/>
    <w:rsid w:val="009055D5"/>
    <w:rPr>
      <w:rFonts w:ascii="Times New Roman CYR" w:hAnsi="Times New Roman CYR" w:cs="Times New Roman CY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4">
    <w:name w:val="heading 4"/>
    <w:basedOn w:val="3"/>
    <w:next w:val="a"/>
    <w:link w:val="40"/>
    <w:qFormat/>
    <w:rsid w:val="009055D5"/>
    <w:pPr>
      <w:keepNext w:val="0"/>
      <w:widowControl w:val="0"/>
      <w:autoSpaceDE w:val="0"/>
      <w:autoSpaceDN w:val="0"/>
      <w:adjustRightInd w:val="0"/>
      <w:spacing w:before="108" w:after="108"/>
      <w:jc w:val="center"/>
      <w:outlineLvl w:val="3"/>
    </w:pPr>
    <w:rPr>
      <w:rFonts w:ascii="Arial" w:hAnsi="Arial"/>
      <w:b/>
      <w:bCs/>
      <w:i w:val="0"/>
      <w:iCs w:val="0"/>
      <w:color w:val="26282F"/>
      <w:sz w:val="24"/>
    </w:rPr>
  </w:style>
  <w:style w:type="paragraph" w:styleId="5">
    <w:name w:val="heading 5"/>
    <w:basedOn w:val="a"/>
    <w:next w:val="a"/>
    <w:link w:val="50"/>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uiPriority w:val="99"/>
    <w:rsid w:val="00180971"/>
    <w:rPr>
      <w:rFonts w:cs="Times New Roman"/>
      <w:color w:val="0000FF"/>
      <w:u w:val="single"/>
    </w:rPr>
  </w:style>
  <w:style w:type="paragraph" w:styleId="a4">
    <w:name w:val="header"/>
    <w:basedOn w:val="a"/>
    <w:link w:val="a5"/>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rsid w:val="00A378AB"/>
    <w:rPr>
      <w:rFonts w:ascii="Times New Roman" w:eastAsia="Times New Roman" w:hAnsi="Times New Roman" w:cs="Times New Roman"/>
      <w:sz w:val="26"/>
      <w:szCs w:val="20"/>
    </w:rPr>
  </w:style>
  <w:style w:type="character" w:customStyle="1" w:styleId="apple-converted-space">
    <w:name w:val="apple-converted-space"/>
    <w:basedOn w:val="a0"/>
    <w:rsid w:val="00A378AB"/>
  </w:style>
  <w:style w:type="paragraph" w:styleId="a6">
    <w:name w:val="Normal (Web)"/>
    <w:aliases w:val="Обычный (Web),Обычный (веб)1"/>
    <w:basedOn w:val="a"/>
    <w:uiPriority w:val="99"/>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uiPriority w:val="1"/>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uiPriority w:val="34"/>
    <w:qFormat/>
    <w:rsid w:val="006F7BAA"/>
    <w:pPr>
      <w:ind w:left="720"/>
      <w:contextualSpacing/>
    </w:pPr>
    <w:rPr>
      <w:rFonts w:ascii="Calibri" w:eastAsia="Calibri" w:hAnsi="Calibri" w:cs="Times New Roman"/>
      <w:lang w:eastAsia="en-US"/>
    </w:rPr>
  </w:style>
  <w:style w:type="character" w:styleId="af4">
    <w:name w:val="Strong"/>
    <w:basedOn w:val="a0"/>
    <w:uiPriority w:val="22"/>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uiPriority w:val="99"/>
    <w:semiHidden/>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uiPriority w:val="99"/>
    <w:semiHidden/>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29">
    <w:name w:val="2"/>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7">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a">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b">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8">
    <w:name w:val="Subtitle"/>
    <w:basedOn w:val="afa"/>
    <w:next w:val="af1"/>
    <w:link w:val="aff9"/>
    <w:qFormat/>
    <w:rsid w:val="00B311FD"/>
    <w:pPr>
      <w:keepNext/>
      <w:suppressAutoHyphens/>
      <w:spacing w:before="240" w:after="120"/>
    </w:pPr>
    <w:rPr>
      <w:rFonts w:ascii="Arial" w:eastAsia="MS Mincho" w:hAnsi="Arial" w:cs="Tahoma"/>
      <w:b w:val="0"/>
      <w:i/>
      <w:iCs/>
      <w:szCs w:val="28"/>
      <w:lang w:eastAsia="ar-SA"/>
    </w:rPr>
  </w:style>
  <w:style w:type="character" w:customStyle="1" w:styleId="aff9">
    <w:name w:val="Подзаголовок Знак"/>
    <w:basedOn w:val="a0"/>
    <w:link w:val="aff8"/>
    <w:rsid w:val="00B311FD"/>
    <w:rPr>
      <w:rFonts w:ascii="Arial" w:eastAsia="MS Mincho" w:hAnsi="Arial" w:cs="Tahoma"/>
      <w:i/>
      <w:iCs/>
      <w:sz w:val="28"/>
      <w:szCs w:val="28"/>
      <w:lang w:eastAsia="ar-SA"/>
    </w:rPr>
  </w:style>
  <w:style w:type="paragraph" w:customStyle="1" w:styleId="affa">
    <w:name w:val="Заголовок таблицы"/>
    <w:basedOn w:val="aff4"/>
    <w:rsid w:val="00B311FD"/>
    <w:pPr>
      <w:jc w:val="center"/>
    </w:pPr>
    <w:rPr>
      <w:b/>
      <w:bCs/>
    </w:rPr>
  </w:style>
  <w:style w:type="paragraph" w:customStyle="1" w:styleId="affb">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B311FD"/>
  </w:style>
  <w:style w:type="character" w:styleId="affc">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d"/>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e">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c">
    <w:name w:val="Body Text Indent 2"/>
    <w:basedOn w:val="a"/>
    <w:link w:val="2d"/>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d">
    <w:name w:val="Основной текст с отступом 2 Знак"/>
    <w:basedOn w:val="a0"/>
    <w:link w:val="2c"/>
    <w:rsid w:val="00B311FD"/>
    <w:rPr>
      <w:rFonts w:ascii="Times New Roman" w:eastAsia="Times New Roman" w:hAnsi="Times New Roman" w:cs="Times New Roman"/>
      <w:sz w:val="28"/>
      <w:szCs w:val="20"/>
      <w:lang w:val="x-none" w:eastAsia="x-none"/>
    </w:rPr>
  </w:style>
  <w:style w:type="character" w:customStyle="1" w:styleId="affd">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28"/>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 w:type="paragraph" w:customStyle="1" w:styleId="headertext">
    <w:name w:val="headertext"/>
    <w:basedOn w:val="a"/>
    <w:rsid w:val="005678E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e">
    <w:name w:val="Сетка таблицы2"/>
    <w:basedOn w:val="a1"/>
    <w:next w:val="aa"/>
    <w:uiPriority w:val="59"/>
    <w:rsid w:val="005678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40">
    <w:name w:val="Заголовок 4 Знак"/>
    <w:basedOn w:val="a0"/>
    <w:link w:val="4"/>
    <w:rsid w:val="009055D5"/>
    <w:rPr>
      <w:rFonts w:ascii="Arial" w:eastAsia="Times New Roman" w:hAnsi="Arial" w:cs="Times New Roman"/>
      <w:b/>
      <w:bCs/>
      <w:color w:val="26282F"/>
      <w:sz w:val="24"/>
      <w:szCs w:val="24"/>
    </w:rPr>
  </w:style>
  <w:style w:type="numbering" w:customStyle="1" w:styleId="2f">
    <w:name w:val="Нет списка2"/>
    <w:next w:val="a2"/>
    <w:semiHidden/>
    <w:rsid w:val="009055D5"/>
  </w:style>
  <w:style w:type="character" w:customStyle="1" w:styleId="afff0">
    <w:name w:val="Активная гипертекстовая ссылка"/>
    <w:rsid w:val="009055D5"/>
    <w:rPr>
      <w:rFonts w:cs="Times New Roman"/>
      <w:b/>
      <w:color w:val="106BBE"/>
      <w:u w:val="single"/>
    </w:rPr>
  </w:style>
  <w:style w:type="paragraph" w:customStyle="1" w:styleId="afff1">
    <w:name w:val="Внимание"/>
    <w:basedOn w:val="a"/>
    <w:next w:val="a"/>
    <w:rsid w:val="009055D5"/>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2">
    <w:name w:val="Внимание: криминал!!"/>
    <w:basedOn w:val="afff1"/>
    <w:next w:val="a"/>
    <w:rsid w:val="009055D5"/>
  </w:style>
  <w:style w:type="paragraph" w:customStyle="1" w:styleId="afff3">
    <w:name w:val="Внимание: недобросовестность!"/>
    <w:basedOn w:val="afff1"/>
    <w:next w:val="a"/>
    <w:rsid w:val="009055D5"/>
  </w:style>
  <w:style w:type="character" w:customStyle="1" w:styleId="afff4">
    <w:name w:val="Выделение для Базового Поиска"/>
    <w:rsid w:val="009055D5"/>
    <w:rPr>
      <w:rFonts w:cs="Times New Roman"/>
      <w:b/>
      <w:bCs/>
      <w:color w:val="0058A9"/>
    </w:rPr>
  </w:style>
  <w:style w:type="character" w:customStyle="1" w:styleId="afff5">
    <w:name w:val="Выделение для Базового Поиска (курсив)"/>
    <w:rsid w:val="009055D5"/>
    <w:rPr>
      <w:rFonts w:cs="Times New Roman"/>
      <w:b/>
      <w:bCs/>
      <w:i/>
      <w:iCs/>
      <w:color w:val="0058A9"/>
    </w:rPr>
  </w:style>
  <w:style w:type="paragraph" w:customStyle="1" w:styleId="afff6">
    <w:name w:val="Дочерний элемент списка"/>
    <w:basedOn w:val="a"/>
    <w:next w:val="a"/>
    <w:rsid w:val="009055D5"/>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7">
    <w:name w:val="Основное меню (преемственное)"/>
    <w:basedOn w:val="a"/>
    <w:next w:val="a"/>
    <w:rsid w:val="009055D5"/>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8">
    <w:name w:val="Заголовок"/>
    <w:basedOn w:val="afff7"/>
    <w:next w:val="a"/>
    <w:rsid w:val="009055D5"/>
    <w:rPr>
      <w:b/>
      <w:bCs/>
      <w:color w:val="0058A9"/>
      <w:shd w:val="clear" w:color="auto" w:fill="ECE9D8"/>
    </w:rPr>
  </w:style>
  <w:style w:type="paragraph" w:customStyle="1" w:styleId="afff9">
    <w:name w:val="Заголовок группы контролов"/>
    <w:basedOn w:val="a"/>
    <w:next w:val="a"/>
    <w:rsid w:val="009055D5"/>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a">
    <w:name w:val="Заголовок для информации об изменениях"/>
    <w:basedOn w:val="1"/>
    <w:next w:val="a"/>
    <w:rsid w:val="009055D5"/>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b">
    <w:name w:val="Заголовок распахивающейся части диалога"/>
    <w:basedOn w:val="a"/>
    <w:next w:val="a"/>
    <w:rsid w:val="009055D5"/>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c">
    <w:name w:val="Заголовок своего сообщения"/>
    <w:rsid w:val="009055D5"/>
    <w:rPr>
      <w:rFonts w:cs="Times New Roman"/>
      <w:b/>
      <w:bCs/>
      <w:color w:val="26282F"/>
    </w:rPr>
  </w:style>
  <w:style w:type="paragraph" w:customStyle="1" w:styleId="afffd">
    <w:name w:val="Заголовок статьи"/>
    <w:basedOn w:val="a"/>
    <w:next w:val="a"/>
    <w:rsid w:val="009055D5"/>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e">
    <w:name w:val="Заголовок чужого сообщения"/>
    <w:rsid w:val="009055D5"/>
    <w:rPr>
      <w:rFonts w:cs="Times New Roman"/>
      <w:b/>
      <w:bCs/>
      <w:color w:val="FF0000"/>
    </w:rPr>
  </w:style>
  <w:style w:type="paragraph" w:customStyle="1" w:styleId="affff">
    <w:name w:val="Заголовок ЭР (левое окно)"/>
    <w:basedOn w:val="a"/>
    <w:next w:val="a"/>
    <w:rsid w:val="009055D5"/>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0">
    <w:name w:val="Заголовок ЭР (правое окно)"/>
    <w:basedOn w:val="affff"/>
    <w:next w:val="a"/>
    <w:rsid w:val="009055D5"/>
    <w:pPr>
      <w:spacing w:after="0"/>
      <w:jc w:val="left"/>
    </w:pPr>
  </w:style>
  <w:style w:type="paragraph" w:customStyle="1" w:styleId="affff1">
    <w:name w:val="Интерактивный заголовок"/>
    <w:basedOn w:val="afff8"/>
    <w:next w:val="a"/>
    <w:rsid w:val="009055D5"/>
    <w:rPr>
      <w:u w:val="single"/>
    </w:rPr>
  </w:style>
  <w:style w:type="paragraph" w:customStyle="1" w:styleId="affff2">
    <w:name w:val="Текст информации об изменениях"/>
    <w:basedOn w:val="a"/>
    <w:next w:val="a"/>
    <w:rsid w:val="009055D5"/>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3">
    <w:name w:val="Информация об изменениях"/>
    <w:basedOn w:val="affff2"/>
    <w:next w:val="a"/>
    <w:rsid w:val="009055D5"/>
    <w:pPr>
      <w:spacing w:before="180"/>
      <w:ind w:left="360" w:right="360" w:firstLine="0"/>
    </w:pPr>
    <w:rPr>
      <w:shd w:val="clear" w:color="auto" w:fill="EAEFED"/>
    </w:rPr>
  </w:style>
  <w:style w:type="paragraph" w:customStyle="1" w:styleId="affff4">
    <w:name w:val="Текст (справка)"/>
    <w:basedOn w:val="a"/>
    <w:next w:val="a"/>
    <w:rsid w:val="009055D5"/>
    <w:pPr>
      <w:widowControl w:val="0"/>
      <w:autoSpaceDE w:val="0"/>
      <w:autoSpaceDN w:val="0"/>
      <w:adjustRightInd w:val="0"/>
      <w:spacing w:after="0" w:line="240" w:lineRule="auto"/>
      <w:ind w:left="170" w:right="170"/>
    </w:pPr>
    <w:rPr>
      <w:rFonts w:ascii="Arial" w:eastAsia="Times New Roman" w:hAnsi="Arial" w:cs="Times New Roman"/>
      <w:sz w:val="24"/>
      <w:szCs w:val="24"/>
    </w:rPr>
  </w:style>
  <w:style w:type="paragraph" w:customStyle="1" w:styleId="affff5">
    <w:name w:val="Комментарий"/>
    <w:basedOn w:val="affff4"/>
    <w:next w:val="a"/>
    <w:rsid w:val="009055D5"/>
    <w:pPr>
      <w:spacing w:before="75"/>
      <w:ind w:right="0"/>
      <w:jc w:val="both"/>
    </w:pPr>
    <w:rPr>
      <w:color w:val="353842"/>
      <w:shd w:val="clear" w:color="auto" w:fill="F0F0F0"/>
    </w:rPr>
  </w:style>
  <w:style w:type="paragraph" w:customStyle="1" w:styleId="affff6">
    <w:name w:val="Информация об изменениях документа"/>
    <w:basedOn w:val="affff5"/>
    <w:next w:val="a"/>
    <w:rsid w:val="009055D5"/>
    <w:rPr>
      <w:i/>
      <w:iCs/>
    </w:rPr>
  </w:style>
  <w:style w:type="paragraph" w:customStyle="1" w:styleId="affff7">
    <w:name w:val="Текст (лев. подпись)"/>
    <w:basedOn w:val="a"/>
    <w:next w:val="a"/>
    <w:rsid w:val="009055D5"/>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8">
    <w:name w:val="Колонтитул (левый)"/>
    <w:basedOn w:val="affff7"/>
    <w:next w:val="a"/>
    <w:rsid w:val="009055D5"/>
    <w:rPr>
      <w:sz w:val="14"/>
      <w:szCs w:val="14"/>
    </w:rPr>
  </w:style>
  <w:style w:type="paragraph" w:customStyle="1" w:styleId="affff9">
    <w:name w:val="Текст (прав. подпись)"/>
    <w:basedOn w:val="a"/>
    <w:next w:val="a"/>
    <w:rsid w:val="009055D5"/>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a">
    <w:name w:val="Колонтитул (правый)"/>
    <w:basedOn w:val="affff9"/>
    <w:next w:val="a"/>
    <w:rsid w:val="009055D5"/>
    <w:rPr>
      <w:sz w:val="14"/>
      <w:szCs w:val="14"/>
    </w:rPr>
  </w:style>
  <w:style w:type="paragraph" w:customStyle="1" w:styleId="affffb">
    <w:name w:val="Комментарий пользователя"/>
    <w:basedOn w:val="affff5"/>
    <w:next w:val="a"/>
    <w:rsid w:val="009055D5"/>
    <w:pPr>
      <w:jc w:val="left"/>
    </w:pPr>
    <w:rPr>
      <w:shd w:val="clear" w:color="auto" w:fill="FFDFE0"/>
    </w:rPr>
  </w:style>
  <w:style w:type="paragraph" w:customStyle="1" w:styleId="affffc">
    <w:name w:val="Куда обратиться?"/>
    <w:basedOn w:val="afff1"/>
    <w:next w:val="a"/>
    <w:rsid w:val="009055D5"/>
  </w:style>
  <w:style w:type="paragraph" w:customStyle="1" w:styleId="affffd">
    <w:name w:val="Моноширинный"/>
    <w:basedOn w:val="a"/>
    <w:next w:val="a"/>
    <w:rsid w:val="009055D5"/>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e">
    <w:name w:val="Найденные слова"/>
    <w:rsid w:val="009055D5"/>
    <w:rPr>
      <w:rFonts w:cs="Times New Roman"/>
      <w:b/>
      <w:color w:val="26282F"/>
      <w:shd w:val="clear" w:color="auto" w:fill="FFF580"/>
    </w:rPr>
  </w:style>
  <w:style w:type="paragraph" w:customStyle="1" w:styleId="afffff">
    <w:name w:val="Напишите нам"/>
    <w:basedOn w:val="a"/>
    <w:next w:val="a"/>
    <w:rsid w:val="009055D5"/>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0">
    <w:name w:val="Не вступил в силу"/>
    <w:rsid w:val="009055D5"/>
    <w:rPr>
      <w:rFonts w:cs="Times New Roman"/>
      <w:b/>
      <w:color w:val="000000"/>
      <w:shd w:val="clear" w:color="auto" w:fill="D8EDE8"/>
    </w:rPr>
  </w:style>
  <w:style w:type="paragraph" w:customStyle="1" w:styleId="afffff1">
    <w:name w:val="Необходимые документы"/>
    <w:basedOn w:val="afff1"/>
    <w:next w:val="a"/>
    <w:rsid w:val="009055D5"/>
    <w:pPr>
      <w:ind w:firstLine="118"/>
    </w:pPr>
  </w:style>
  <w:style w:type="paragraph" w:customStyle="1" w:styleId="afffff2">
    <w:name w:val="Оглавление"/>
    <w:basedOn w:val="ac"/>
    <w:next w:val="a"/>
    <w:rsid w:val="009055D5"/>
    <w:pPr>
      <w:ind w:left="140"/>
    </w:pPr>
  </w:style>
  <w:style w:type="character" w:customStyle="1" w:styleId="afffff3">
    <w:name w:val="Опечатки"/>
    <w:rsid w:val="009055D5"/>
    <w:rPr>
      <w:color w:val="FF0000"/>
    </w:rPr>
  </w:style>
  <w:style w:type="paragraph" w:customStyle="1" w:styleId="afffff4">
    <w:name w:val="Переменная часть"/>
    <w:basedOn w:val="afff7"/>
    <w:next w:val="a"/>
    <w:rsid w:val="009055D5"/>
    <w:rPr>
      <w:sz w:val="18"/>
      <w:szCs w:val="18"/>
    </w:rPr>
  </w:style>
  <w:style w:type="paragraph" w:customStyle="1" w:styleId="afffff5">
    <w:name w:val="Подвал для информации об изменениях"/>
    <w:basedOn w:val="1"/>
    <w:next w:val="a"/>
    <w:rsid w:val="009055D5"/>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6">
    <w:name w:val="Подзаголовок для информации об изменениях"/>
    <w:basedOn w:val="affff2"/>
    <w:next w:val="a"/>
    <w:rsid w:val="009055D5"/>
    <w:rPr>
      <w:b/>
      <w:bCs/>
    </w:rPr>
  </w:style>
  <w:style w:type="paragraph" w:customStyle="1" w:styleId="afffff7">
    <w:name w:val="Подчёркнутый текст"/>
    <w:basedOn w:val="a"/>
    <w:next w:val="a"/>
    <w:rsid w:val="009055D5"/>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8">
    <w:name w:val="Постоянная часть"/>
    <w:basedOn w:val="afff7"/>
    <w:next w:val="a"/>
    <w:rsid w:val="009055D5"/>
    <w:rPr>
      <w:sz w:val="20"/>
      <w:szCs w:val="20"/>
    </w:rPr>
  </w:style>
  <w:style w:type="paragraph" w:customStyle="1" w:styleId="afffff9">
    <w:name w:val="Пример."/>
    <w:basedOn w:val="afff1"/>
    <w:next w:val="a"/>
    <w:rsid w:val="009055D5"/>
  </w:style>
  <w:style w:type="paragraph" w:customStyle="1" w:styleId="afffffa">
    <w:name w:val="Примечание."/>
    <w:basedOn w:val="afff1"/>
    <w:next w:val="a"/>
    <w:rsid w:val="009055D5"/>
  </w:style>
  <w:style w:type="character" w:customStyle="1" w:styleId="afffffb">
    <w:name w:val="Продолжение ссылки"/>
    <w:basedOn w:val="a8"/>
    <w:rsid w:val="009055D5"/>
    <w:rPr>
      <w:rFonts w:cs="Times New Roman"/>
      <w:b/>
      <w:bCs w:val="0"/>
      <w:color w:val="106BBE"/>
      <w:sz w:val="26"/>
      <w:szCs w:val="26"/>
    </w:rPr>
  </w:style>
  <w:style w:type="paragraph" w:customStyle="1" w:styleId="afffffc">
    <w:name w:val="Словарная статья"/>
    <w:basedOn w:val="a"/>
    <w:next w:val="a"/>
    <w:rsid w:val="009055D5"/>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d">
    <w:name w:val="Сравнение редакций"/>
    <w:rsid w:val="009055D5"/>
    <w:rPr>
      <w:rFonts w:cs="Times New Roman"/>
      <w:b/>
      <w:color w:val="26282F"/>
    </w:rPr>
  </w:style>
  <w:style w:type="character" w:customStyle="1" w:styleId="afffffe">
    <w:name w:val="Сравнение редакций. Добавленный фрагмент"/>
    <w:rsid w:val="009055D5"/>
    <w:rPr>
      <w:color w:val="000000"/>
      <w:shd w:val="clear" w:color="auto" w:fill="C1D7FF"/>
    </w:rPr>
  </w:style>
  <w:style w:type="character" w:customStyle="1" w:styleId="affffff">
    <w:name w:val="Сравнение редакций. Удаленный фрагмент"/>
    <w:rsid w:val="009055D5"/>
    <w:rPr>
      <w:color w:val="000000"/>
      <w:shd w:val="clear" w:color="auto" w:fill="C4C413"/>
    </w:rPr>
  </w:style>
  <w:style w:type="paragraph" w:customStyle="1" w:styleId="affffff0">
    <w:name w:val="Ссылка на официальную публикацию"/>
    <w:basedOn w:val="a"/>
    <w:next w:val="a"/>
    <w:rsid w:val="009055D5"/>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1">
    <w:name w:val="Ссылка на утративший силу документ"/>
    <w:rsid w:val="009055D5"/>
    <w:rPr>
      <w:rFonts w:cs="Times New Roman"/>
      <w:b/>
      <w:color w:val="749232"/>
    </w:rPr>
  </w:style>
  <w:style w:type="paragraph" w:customStyle="1" w:styleId="affffff2">
    <w:name w:val="Текст в таблице"/>
    <w:basedOn w:val="a9"/>
    <w:next w:val="a"/>
    <w:rsid w:val="009055D5"/>
    <w:pPr>
      <w:ind w:firstLine="500"/>
    </w:pPr>
    <w:rPr>
      <w:rFonts w:cs="Times New Roman"/>
    </w:rPr>
  </w:style>
  <w:style w:type="paragraph" w:customStyle="1" w:styleId="affffff3">
    <w:name w:val="Текст ЭР (см. также)"/>
    <w:basedOn w:val="a"/>
    <w:next w:val="a"/>
    <w:rsid w:val="009055D5"/>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4">
    <w:name w:val="Технический комментарий"/>
    <w:basedOn w:val="a"/>
    <w:next w:val="a"/>
    <w:rsid w:val="009055D5"/>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5">
    <w:name w:val="Утратил силу"/>
    <w:rsid w:val="009055D5"/>
    <w:rPr>
      <w:rFonts w:cs="Times New Roman"/>
      <w:b/>
      <w:strike/>
      <w:color w:val="666600"/>
    </w:rPr>
  </w:style>
  <w:style w:type="paragraph" w:customStyle="1" w:styleId="affffff6">
    <w:name w:val="Формула"/>
    <w:basedOn w:val="a"/>
    <w:next w:val="a"/>
    <w:rsid w:val="009055D5"/>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7">
    <w:name w:val="Центрированный (таблица)"/>
    <w:basedOn w:val="a9"/>
    <w:next w:val="a"/>
    <w:rsid w:val="009055D5"/>
    <w:pPr>
      <w:jc w:val="center"/>
    </w:pPr>
    <w:rPr>
      <w:rFonts w:cs="Times New Roman"/>
    </w:rPr>
  </w:style>
  <w:style w:type="paragraph" w:customStyle="1" w:styleId="-">
    <w:name w:val="ЭР-содержание (правое окно)"/>
    <w:basedOn w:val="a"/>
    <w:next w:val="a"/>
    <w:rsid w:val="009055D5"/>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9055D5"/>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8">
    <w:name w:val="Информация о версии"/>
    <w:basedOn w:val="affff5"/>
    <w:next w:val="a"/>
    <w:uiPriority w:val="99"/>
    <w:rsid w:val="009055D5"/>
    <w:rPr>
      <w:rFonts w:ascii="Times New Roman CYR" w:hAnsi="Times New Roman CYR" w:cs="Times New Roman CY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057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hamzinka.e-mordovia.ru" TargetMode="External"/><Relationship Id="rId18" Type="http://schemas.openxmlformats.org/officeDocument/2006/relationships/hyperlink" Target="http://chamzinka.e-mordovia.ru" TargetMode="External"/><Relationship Id="rId26" Type="http://schemas.openxmlformats.org/officeDocument/2006/relationships/hyperlink" Target="garantf1://890941.25746134/" TargetMode="External"/><Relationship Id="rId3" Type="http://schemas.openxmlformats.org/officeDocument/2006/relationships/styles" Target="styles.xml"/><Relationship Id="rId21" Type="http://schemas.openxmlformats.org/officeDocument/2006/relationships/hyperlink" Target="garantf1://890941.25746134/" TargetMode="External"/><Relationship Id="rId7" Type="http://schemas.openxmlformats.org/officeDocument/2006/relationships/footnotes" Target="footnotes.xml"/><Relationship Id="rId12" Type="http://schemas.openxmlformats.org/officeDocument/2006/relationships/hyperlink" Target="http://municipal.garant.ru/" TargetMode="External"/><Relationship Id="rId17" Type="http://schemas.openxmlformats.org/officeDocument/2006/relationships/hyperlink" Target="garantf1://890941.25746134/" TargetMode="External"/><Relationship Id="rId25" Type="http://schemas.openxmlformats.org/officeDocument/2006/relationships/hyperlink" Target="http://chamzinka.e-mordovia.ru" TargetMode="External"/><Relationship Id="rId2" Type="http://schemas.openxmlformats.org/officeDocument/2006/relationships/numbering" Target="numbering.xml"/><Relationship Id="rId16"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20" Type="http://schemas.openxmlformats.org/officeDocument/2006/relationships/hyperlink" Target="http://chamzinka.e-mordovia.ru"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unicipal.garant.ru/" TargetMode="External"/><Relationship Id="rId24"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23"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28" Type="http://schemas.openxmlformats.org/officeDocument/2006/relationships/hyperlink" Target="garantF1://8816657.365" TargetMode="External"/><Relationship Id="rId10" Type="http://schemas.openxmlformats.org/officeDocument/2006/relationships/hyperlink" Target="http://municipal.garant.ru/" TargetMode="External"/><Relationship Id="rId19" Type="http://schemas.openxmlformats.org/officeDocument/2006/relationships/hyperlink" Target="garantf1://890941.25746134/"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municipal.garant.ru/" TargetMode="External"/><Relationship Id="rId14" Type="http://schemas.openxmlformats.org/officeDocument/2006/relationships/hyperlink" Target="garantf1://890941.25746134/" TargetMode="External"/><Relationship Id="rId22"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27" Type="http://schemas.openxmlformats.org/officeDocument/2006/relationships/hyperlink" Target="garantF1://8901328.0"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F0E37-512E-4B22-90A5-245840D51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43</Pages>
  <Words>31418</Words>
  <Characters>179087</Characters>
  <Application>Microsoft Office Word</Application>
  <DocSecurity>0</DocSecurity>
  <Lines>1492</Lines>
  <Paragraphs>420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210085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1</cp:lastModifiedBy>
  <cp:revision>5</cp:revision>
  <cp:lastPrinted>2019-11-11T07:44:00Z</cp:lastPrinted>
  <dcterms:created xsi:type="dcterms:W3CDTF">2019-08-15T07:43:00Z</dcterms:created>
  <dcterms:modified xsi:type="dcterms:W3CDTF">2019-11-11T07:49:00Z</dcterms:modified>
</cp:coreProperties>
</file>