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Pr="00BD0767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 w:rsidR="00836F70">
        <w:rPr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</w:t>
      </w:r>
      <w:r w:rsidR="0002516A">
        <w:rPr>
          <w:rFonts w:ascii="Times New Roman" w:hAnsi="Times New Roman"/>
          <w:b/>
          <w:sz w:val="24"/>
          <w:szCs w:val="24"/>
        </w:rPr>
        <w:t xml:space="preserve"> Дубенского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 201</w:t>
      </w:r>
      <w:r w:rsidR="00FC2BCC">
        <w:rPr>
          <w:rFonts w:ascii="Times New Roman" w:hAnsi="Times New Roman"/>
          <w:b/>
          <w:sz w:val="24"/>
          <w:szCs w:val="24"/>
        </w:rPr>
        <w:t>8</w:t>
      </w:r>
      <w:r w:rsidR="008F0952">
        <w:rPr>
          <w:rFonts w:ascii="Times New Roman" w:hAnsi="Times New Roman"/>
          <w:b/>
          <w:sz w:val="24"/>
          <w:szCs w:val="24"/>
        </w:rPr>
        <w:t xml:space="preserve">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4969" w:type="pct"/>
        <w:jc w:val="center"/>
        <w:tblLook w:val="0000"/>
      </w:tblPr>
      <w:tblGrid>
        <w:gridCol w:w="637"/>
        <w:gridCol w:w="4963"/>
        <w:gridCol w:w="2155"/>
        <w:gridCol w:w="1196"/>
        <w:gridCol w:w="1861"/>
        <w:gridCol w:w="1731"/>
        <w:gridCol w:w="2151"/>
      </w:tblGrid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FC2BCC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FC2BCC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FC2BCC" w:rsidRDefault="00366B2F" w:rsidP="00987B80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FC2BCC"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FC2B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FC2B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значение</w:t>
            </w:r>
          </w:p>
          <w:p w:rsidR="00BD0767" w:rsidRPr="00FC2BCC" w:rsidRDefault="00BD0767" w:rsidP="00FC2B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FC2B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</w:t>
            </w:r>
            <w:r w:rsidR="00FC2B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8</w:t>
            </w:r>
            <w:r w:rsidRPr="00FC2B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FC2BCC" w:rsidRDefault="00BD0767" w:rsidP="00FC2B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Фактически достигнутое</w:t>
            </w:r>
            <w:r w:rsidRPr="00FC2B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(по состоянию на </w:t>
            </w:r>
            <w:r w:rsidR="0002516A" w:rsidRPr="00FC2BCC">
              <w:rPr>
                <w:rFonts w:ascii="Times New Roman" w:hAnsi="Times New Roman"/>
                <w:color w:val="000000"/>
                <w:sz w:val="24"/>
                <w:szCs w:val="24"/>
              </w:rPr>
              <w:t>01.0</w:t>
            </w:r>
            <w:r w:rsidR="002D3347" w:rsidRPr="00FC2BC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2516A" w:rsidRPr="00FC2BCC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FC2BCC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02516A" w:rsidRPr="00FC2BCC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FC2BCC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 w:rsidRPr="00FC2BC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FC2B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FC2B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FC2BCC" w:rsidRDefault="00BD076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FC2BCC" w:rsidTr="00366B2F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Pr="00FC2BCC" w:rsidRDefault="00366B2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5E4F5B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5E4F5B">
              <w:rPr>
                <w:rFonts w:ascii="Times New Roman" w:hAnsi="Times New Roman"/>
                <w:sz w:val="20"/>
                <w:highlight w:val="green"/>
              </w:rPr>
              <w:t>1.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5E4F5B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5E4F5B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DD33B7" w:rsidRDefault="002D3347" w:rsidP="00FC2BCC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DD33B7">
              <w:rPr>
                <w:rFonts w:ascii="Times New Roman" w:hAnsi="Times New Roman"/>
                <w:sz w:val="20"/>
                <w:highlight w:val="green"/>
              </w:rPr>
              <w:t>8</w:t>
            </w:r>
            <w:r w:rsidR="00FC2BCC" w:rsidRPr="00DD33B7">
              <w:rPr>
                <w:rFonts w:ascii="Times New Roman" w:hAnsi="Times New Roman"/>
                <w:sz w:val="20"/>
                <w:highlight w:val="green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DD33B7" w:rsidRDefault="002D3347" w:rsidP="00FC2BC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DD33B7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8</w:t>
            </w:r>
            <w:r w:rsidR="00FC2BCC" w:rsidRPr="00DD33B7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5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2D334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8</w:t>
            </w:r>
            <w:r w:rsidR="006F5ECF"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6F5ECF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сайт закупок: 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  <w:lang w:val="en-US"/>
              </w:rPr>
              <w:t>www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.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  <w:lang w:val="en-US"/>
              </w:rPr>
              <w:t>zakupki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.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  <w:lang w:val="en-US"/>
              </w:rPr>
              <w:t>gov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.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  <w:lang w:val="en-US"/>
              </w:rPr>
              <w:t>ru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6F5ECF" w:rsidRPr="00C27345" w:rsidRDefault="006F5ECF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6"/>
                <w:szCs w:val="16"/>
                <w:highlight w:val="green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  <w:p w:rsidR="006F5ECF" w:rsidRPr="00C27345" w:rsidRDefault="006F5ECF" w:rsidP="00CE4C1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6"/>
                <w:szCs w:val="16"/>
                <w:highlight w:val="green"/>
              </w:rPr>
              <w:t xml:space="preserve"> 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5E4F5B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5E4F5B">
              <w:rPr>
                <w:rFonts w:ascii="Times New Roman" w:hAnsi="Times New Roman"/>
                <w:sz w:val="20"/>
                <w:highlight w:val="green"/>
              </w:rPr>
              <w:t>2.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5E4F5B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5E4F5B">
              <w:rPr>
                <w:rFonts w:ascii="Times New Roman" w:hAnsi="Times New Roman"/>
                <w:sz w:val="18"/>
                <w:szCs w:val="18"/>
                <w:highlight w:val="green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DD33B7" w:rsidRDefault="00FC2BCC" w:rsidP="00D21F96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DD33B7">
              <w:rPr>
                <w:rFonts w:ascii="Times New Roman" w:hAnsi="Times New Roman"/>
                <w:sz w:val="20"/>
                <w:highlight w:val="green"/>
              </w:rPr>
              <w:t>3,2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DD33B7" w:rsidRDefault="00BF11A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DD33B7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2,6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5E4F5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2,6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6F5ECF" w:rsidP="0045765B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сайт закупок: 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  <w:lang w:val="en-US"/>
              </w:rPr>
              <w:t>www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.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  <w:lang w:val="en-US"/>
              </w:rPr>
              <w:t>zakupki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.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  <w:lang w:val="en-US"/>
              </w:rPr>
              <w:t>gov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.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  <w:lang w:val="en-US"/>
              </w:rPr>
              <w:t>ru</w:t>
            </w:r>
          </w:p>
        </w:tc>
        <w:tc>
          <w:tcPr>
            <w:tcW w:w="731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FC2BCC" w:rsidRDefault="006F5ECF" w:rsidP="00CE4C1C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CE4C1C" w:rsidRPr="00FC2BCC" w:rsidTr="00217A77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5E4F5B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5E4F5B">
              <w:rPr>
                <w:rFonts w:ascii="Times New Roman" w:hAnsi="Times New Roman"/>
                <w:b/>
                <w:sz w:val="24"/>
                <w:szCs w:val="24"/>
                <w:highlight w:val="green"/>
              </w:rPr>
              <w:t xml:space="preserve">2. Мероприятия, направленные на устранение избыточного муниципального регулирования </w:t>
            </w:r>
          </w:p>
          <w:p w:rsidR="00CE4C1C" w:rsidRPr="005E4F5B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highlight w:val="green"/>
              </w:rPr>
            </w:pPr>
            <w:r w:rsidRPr="005E4F5B">
              <w:rPr>
                <w:rFonts w:ascii="Times New Roman" w:hAnsi="Times New Roman"/>
                <w:b/>
                <w:bCs/>
                <w:sz w:val="24"/>
                <w:szCs w:val="24"/>
                <w:highlight w:val="green"/>
              </w:rPr>
              <w:t>и снижение административных барьеров</w:t>
            </w:r>
            <w:r w:rsidRPr="005E4F5B">
              <w:rPr>
                <w:b/>
                <w:bCs/>
                <w:szCs w:val="28"/>
                <w:highlight w:val="green"/>
              </w:rPr>
              <w:t xml:space="preserve"> 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5E4F5B" w:rsidRDefault="00D576CB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5E4F5B">
              <w:rPr>
                <w:rFonts w:ascii="Times New Roman" w:hAnsi="Times New Roman"/>
                <w:sz w:val="20"/>
                <w:highlight w:val="green"/>
              </w:rPr>
              <w:t>3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5E4F5B" w:rsidRDefault="00D576CB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5E4F5B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DD33B7" w:rsidRDefault="00D576CB" w:rsidP="00217A77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DD33B7">
              <w:rPr>
                <w:rFonts w:ascii="Times New Roman" w:hAnsi="Times New Roman"/>
                <w:sz w:val="20"/>
                <w:highlight w:val="green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DD33B7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DD33B7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FC2BC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D576CB" w:rsidRPr="00C27345" w:rsidRDefault="00D576CB" w:rsidP="0045765B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 xml:space="preserve">Постановление Администрации Дубенского муни-ципального района </w:t>
            </w:r>
            <w:r w:rsidRPr="00C27345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lastRenderedPageBreak/>
              <w:t>от 29.12.2012г. №634 «Об утверждении Порядка разработки и утверждения адми-нистративных рег-ламентов исполне-ния муниципальных функций и предоставления муниципальных услуг»</w:t>
            </w:r>
          </w:p>
          <w:p w:rsidR="00D576CB" w:rsidRPr="00C27345" w:rsidRDefault="00D576CB" w:rsidP="00CE4C1C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 xml:space="preserve"> </w:t>
            </w:r>
          </w:p>
          <w:p w:rsidR="00D576CB" w:rsidRPr="00C27345" w:rsidRDefault="00D576CB" w:rsidP="0045765B">
            <w:pPr>
              <w:pStyle w:val="ConsPlusCell"/>
              <w:jc w:val="both"/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 xml:space="preserve"> </w:t>
            </w:r>
          </w:p>
          <w:p w:rsidR="00D576CB" w:rsidRPr="00C27345" w:rsidRDefault="00D576CB" w:rsidP="0045765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FC2BC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FC2BCC" w:rsidTr="00C27345">
        <w:trPr>
          <w:trHeight w:val="2402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5E4F5B" w:rsidRDefault="00D576CB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5E4F5B">
              <w:rPr>
                <w:rFonts w:ascii="Times New Roman" w:hAnsi="Times New Roman"/>
                <w:sz w:val="20"/>
                <w:highlight w:val="green"/>
              </w:rPr>
              <w:lastRenderedPageBreak/>
              <w:t>4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5E4F5B" w:rsidRDefault="00D576CB" w:rsidP="00987B80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  <w:highlight w:val="green"/>
              </w:rPr>
            </w:pPr>
            <w:r w:rsidRPr="005E4F5B">
              <w:rPr>
                <w:rFonts w:ascii="Times New Roman" w:hAnsi="Times New Roman" w:cs="Times New Roman"/>
                <w:sz w:val="18"/>
                <w:szCs w:val="18"/>
                <w:highlight w:val="green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DD33B7" w:rsidRDefault="00FC2BCC" w:rsidP="00836F7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DD33B7">
              <w:rPr>
                <w:rFonts w:ascii="Times New Roman" w:hAnsi="Times New Roman"/>
                <w:sz w:val="20"/>
                <w:highlight w:val="green"/>
              </w:rPr>
              <w:t>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DD33B7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DD33B7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8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DD33B7" w:rsidRDefault="00FE54C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DD33B7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8</w:t>
            </w:r>
          </w:p>
        </w:tc>
        <w:tc>
          <w:tcPr>
            <w:tcW w:w="589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D576CB" w:rsidRPr="00FC2BCC" w:rsidRDefault="00D576CB" w:rsidP="0045765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FC2BC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5E4F5B" w:rsidRDefault="00D576CB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5E4F5B">
              <w:rPr>
                <w:rFonts w:ascii="Times New Roman" w:hAnsi="Times New Roman"/>
                <w:sz w:val="20"/>
                <w:highlight w:val="green"/>
              </w:rPr>
              <w:lastRenderedPageBreak/>
              <w:t>5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576CB" w:rsidRPr="005E4F5B" w:rsidRDefault="00D576CB" w:rsidP="00987B8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5E4F5B">
              <w:rPr>
                <w:rFonts w:ascii="Times New Roman" w:hAnsi="Times New Roman"/>
                <w:sz w:val="18"/>
                <w:szCs w:val="18"/>
                <w:highlight w:val="green"/>
              </w:rPr>
              <w:t>Превышение установленных нормативных сроков предоставления муниципальной услуги, связанной со сферой предпринимательской деятельности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DD33B7" w:rsidRDefault="00FC2BCC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  <w:lang w:val="en-US"/>
              </w:rPr>
            </w:pPr>
            <w:r w:rsidRPr="00DD33B7">
              <w:rPr>
                <w:rFonts w:ascii="Times New Roman" w:hAnsi="Times New Roman"/>
                <w:sz w:val="20"/>
                <w:highlight w:val="green"/>
              </w:rPr>
              <w:t>-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576CB" w:rsidRPr="00DD33B7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DD33B7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DD33B7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DD33B7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-</w:t>
            </w:r>
          </w:p>
        </w:tc>
        <w:tc>
          <w:tcPr>
            <w:tcW w:w="58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FC2BCC" w:rsidRDefault="00D576CB" w:rsidP="0045765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576CB" w:rsidRPr="00FC2BCC" w:rsidRDefault="00D576C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E4C1C" w:rsidRPr="00FC2BCC" w:rsidTr="004B6C03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C2BCC">
              <w:rPr>
                <w:rFonts w:ascii="Times New Roman" w:hAnsi="Times New Roman"/>
                <w:b/>
                <w:sz w:val="24"/>
                <w:szCs w:val="24"/>
              </w:rPr>
              <w:t xml:space="preserve">3. Мероприятия, направленные  на совершенствование процессов управления объектами муниципальной собственности 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C2BCC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sz w:val="18"/>
                <w:szCs w:val="18"/>
              </w:rPr>
              <w:t>Количество объектов, по которым проведена оценка рыночной стоимости, в том числе земельных участков, недвижимого имущества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F7766A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6</w:t>
            </w:r>
            <w:r w:rsidR="006F5ECF" w:rsidRPr="00C27345">
              <w:rPr>
                <w:rFonts w:ascii="Times New Roman" w:hAnsi="Times New Roman"/>
                <w:sz w:val="20"/>
                <w:highlight w:val="green"/>
              </w:rPr>
              <w:t>3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F7766A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150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F7766A" w:rsidP="00F7766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  <w:lang w:val="en-US"/>
              </w:rPr>
            </w:pPr>
            <w:r w:rsidRPr="00C27345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72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отчетные данные отдела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C2BCC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sz w:val="18"/>
                <w:szCs w:val="18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F7766A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128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150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F503FA" w:rsidP="00F7766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4"/>
                <w:szCs w:val="24"/>
                <w:highlight w:val="green"/>
                <w:lang w:val="en-US"/>
              </w:rPr>
              <w:t>1</w:t>
            </w:r>
            <w:r w:rsidR="00F7766A" w:rsidRPr="00C27345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05</w:t>
            </w:r>
          </w:p>
        </w:tc>
        <w:tc>
          <w:tcPr>
            <w:tcW w:w="58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3E7FBB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C2BCC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sz w:val="18"/>
                <w:szCs w:val="18"/>
              </w:rPr>
              <w:t>Количество договоров аренды муниципального недвижимого имущества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F7766A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20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20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F7766A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11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МКУ «Служба обеспечения администрации Дубенского муниципального ракйона»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3E7FBB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C2BCC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sz w:val="18"/>
                <w:szCs w:val="18"/>
              </w:rPr>
              <w:t>Количество заключенных договоров купли-продажи муниципального имущества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F7766A" w:rsidP="004B6C03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15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F503FA" w:rsidP="00F7766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4"/>
                <w:szCs w:val="24"/>
                <w:highlight w:val="green"/>
                <w:lang w:val="en-US"/>
              </w:rPr>
              <w:t>1</w:t>
            </w:r>
            <w:r w:rsidR="00F7766A" w:rsidRPr="00C27345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4</w:t>
            </w:r>
          </w:p>
        </w:tc>
        <w:tc>
          <w:tcPr>
            <w:tcW w:w="58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C27345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CE4C1C" w:rsidRPr="00FC2BCC" w:rsidTr="006C03C7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sz w:val="24"/>
                <w:szCs w:val="24"/>
              </w:rPr>
              <w:t xml:space="preserve">4. Мероприятия, направленные на стимулирование предпринимательской инициативы, </w:t>
            </w:r>
          </w:p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C2BCC">
              <w:rPr>
                <w:rFonts w:ascii="Times New Roman" w:hAnsi="Times New Roman"/>
                <w:b/>
                <w:bCs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C2BCC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F5ECF" w:rsidRPr="00FC2BCC" w:rsidRDefault="006F5ECF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sz w:val="18"/>
                <w:szCs w:val="18"/>
              </w:rPr>
              <w:t xml:space="preserve">Количество субъектов малого и среднего </w:t>
            </w:r>
            <w:r w:rsidRPr="00FC2BC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предпринимательства, получивших государственную (муниципальную) поддержку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F7766A" w:rsidP="006C03C7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lastRenderedPageBreak/>
              <w:t>5</w:t>
            </w:r>
            <w:r w:rsidR="006F5ECF" w:rsidRPr="00C27345">
              <w:rPr>
                <w:rFonts w:ascii="Times New Roman" w:hAnsi="Times New Roman"/>
                <w:sz w:val="20"/>
                <w:highlight w:val="green"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F5ECF" w:rsidRPr="00C27345" w:rsidRDefault="006F5ECF" w:rsidP="00F7766A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3</w:t>
            </w:r>
            <w:r w:rsidR="00F7766A" w:rsidRPr="00C27345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8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88616B" w:rsidRDefault="0088616B" w:rsidP="00160CCB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88616B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13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FC2BCC" w:rsidRDefault="006F5ECF" w:rsidP="00EB26C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Министерство </w:t>
            </w:r>
            <w:r w:rsidRPr="00FC2BCC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сельского хозяйства РМ, отчетные данные отдела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F5ECF" w:rsidRPr="00FC2BCC" w:rsidRDefault="006F5ECF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lastRenderedPageBreak/>
              <w:t>11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поддержку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DD33B7" w:rsidP="00160CCB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  <w:lang w:val="en-US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  <w:lang w:val="en-US"/>
              </w:rPr>
              <w:t>20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DD33B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en-US"/>
              </w:rPr>
            </w:pPr>
            <w:r w:rsidRPr="007F0A07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en-US"/>
              </w:rPr>
              <w:t>20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9A6050" w:rsidP="00DD33B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  <w:lang w:val="en-US"/>
              </w:rPr>
            </w:pPr>
            <w:r w:rsidRPr="007F0A07">
              <w:rPr>
                <w:rFonts w:ascii="Times New Roman" w:hAnsi="Times New Roman"/>
                <w:color w:val="000000"/>
                <w:sz w:val="24"/>
                <w:szCs w:val="24"/>
                <w:highlight w:val="green"/>
                <w:lang w:val="en-US"/>
              </w:rPr>
              <w:t>2</w:t>
            </w:r>
            <w:r w:rsidR="00DD33B7" w:rsidRPr="007F0A07">
              <w:rPr>
                <w:rFonts w:ascii="Times New Roman" w:hAnsi="Times New Roman"/>
                <w:color w:val="000000"/>
                <w:sz w:val="24"/>
                <w:szCs w:val="24"/>
                <w:highlight w:val="green"/>
                <w:lang w:val="en-US"/>
              </w:rPr>
              <w:t>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765393" w:rsidP="00765393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отчетность о</w:t>
            </w:r>
            <w:r w:rsidR="006F5ECF"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тдел</w:t>
            </w:r>
            <w:r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а</w:t>
            </w:r>
            <w:r w:rsidR="006F5ECF"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 по развитию АПК и ЛПХ граждан,</w:t>
            </w:r>
            <w:r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 экономическое управление администрации Дубенского муниципального района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E4C1C" w:rsidRPr="00FC2BCC" w:rsidTr="00160CCB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C2BC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5. Мероприятия, направленные </w:t>
            </w:r>
            <w:r w:rsidRPr="00FC2BCC">
              <w:rPr>
                <w:rFonts w:ascii="Times New Roman" w:hAnsi="Times New Roman"/>
                <w:b/>
                <w:sz w:val="24"/>
                <w:szCs w:val="24"/>
              </w:rPr>
              <w:t>на обеспечение и сохранение целевого использования муниципальных объектов недвижимого имущества в социальной сфере, развитию применения механизмов муниципально-частного партнерства, содействие развитию немуниципальных социально ориентированных некоммерческих организаций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C2BCC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pStyle w:val="Default"/>
              <w:jc w:val="both"/>
              <w:rPr>
                <w:sz w:val="18"/>
                <w:szCs w:val="18"/>
              </w:rPr>
            </w:pPr>
            <w:r w:rsidRPr="00FC2BCC">
              <w:rPr>
                <w:sz w:val="18"/>
                <w:szCs w:val="18"/>
              </w:rPr>
              <w:t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посредством заключения концессион-ного соглашения, с обязательством сохранения целевого назначения и использования объекта в  сфере ЖКХ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DD33B7" w:rsidP="00F7766A">
            <w:pPr>
              <w:tabs>
                <w:tab w:val="left" w:pos="870"/>
                <w:tab w:val="center" w:pos="969"/>
              </w:tabs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C27345">
              <w:rPr>
                <w:rFonts w:ascii="Times New Roman" w:hAnsi="Times New Roman"/>
                <w:sz w:val="24"/>
                <w:szCs w:val="24"/>
                <w:highlight w:val="green"/>
              </w:rPr>
              <w:tab/>
            </w:r>
            <w:r w:rsidRPr="00C27345">
              <w:rPr>
                <w:rFonts w:ascii="Times New Roman" w:hAnsi="Times New Roman"/>
                <w:sz w:val="24"/>
                <w:szCs w:val="24"/>
                <w:highlight w:val="green"/>
              </w:rPr>
              <w:tab/>
            </w:r>
            <w:r w:rsidR="00F7766A" w:rsidRPr="00C27345">
              <w:rPr>
                <w:rFonts w:ascii="Times New Roman" w:hAnsi="Times New Roman"/>
                <w:sz w:val="24"/>
                <w:szCs w:val="24"/>
                <w:highlight w:val="green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4"/>
                <w:szCs w:val="24"/>
                <w:highlight w:val="green"/>
                <w:lang w:val="ru-MO"/>
              </w:rPr>
              <w:t>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F7766A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  <w:t>10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76539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Отдел строительства и архитектуры Дубенского муниципального района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CE4C1C" w:rsidRPr="00FC2BCC" w:rsidTr="00160CCB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FC2BCC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t>13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5E4F5B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sz w:val="18"/>
                <w:szCs w:val="18"/>
                <w:highlight w:val="green"/>
              </w:rPr>
              <w:t>Темп роста объема инвестиций в основной капитал (за исключением бюджетных средств) к базовому 201</w:t>
            </w:r>
            <w:r w:rsidR="005E4F5B" w:rsidRPr="007F0A07">
              <w:rPr>
                <w:rFonts w:ascii="Times New Roman" w:hAnsi="Times New Roman"/>
                <w:sz w:val="18"/>
                <w:szCs w:val="18"/>
                <w:highlight w:val="green"/>
              </w:rPr>
              <w:t>7</w:t>
            </w:r>
            <w:r w:rsidRPr="007F0A07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 году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DD33B7" w:rsidP="00FA5ED6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  <w:lang w:val="en-US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  <w:lang w:val="en-US"/>
              </w:rPr>
              <w:t>314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7F0A0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7F0A07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529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8C2063" w:rsidP="007F0A07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color w:val="000000"/>
                <w:sz w:val="20"/>
                <w:highlight w:val="green"/>
                <w:lang w:val="en-US"/>
              </w:rPr>
              <w:t>3</w:t>
            </w:r>
            <w:r w:rsidR="007F0A07" w:rsidRPr="007F0A07">
              <w:rPr>
                <w:rFonts w:ascii="Times New Roman" w:hAnsi="Times New Roman"/>
                <w:color w:val="000000"/>
                <w:sz w:val="20"/>
                <w:highlight w:val="green"/>
              </w:rPr>
              <w:t>1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76539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Экономическое управление администрации Дубенского муниципального </w:t>
            </w:r>
            <w:r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lastRenderedPageBreak/>
              <w:t>района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green"/>
              </w:rPr>
            </w:pPr>
          </w:p>
        </w:tc>
      </w:tr>
      <w:tr w:rsidR="00CE4C1C" w:rsidRPr="00FC2BCC" w:rsidTr="009903EE">
        <w:trPr>
          <w:trHeight w:val="22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C2BC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III</w:t>
            </w:r>
            <w:r w:rsidRPr="00FC2BCC">
              <w:rPr>
                <w:rFonts w:ascii="Times New Roman" w:hAnsi="Times New Roman"/>
                <w:b/>
                <w:bCs/>
                <w:sz w:val="24"/>
                <w:szCs w:val="24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65393" w:rsidRPr="007F0A07" w:rsidRDefault="00765393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t>14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765393" w:rsidRPr="007F0A07" w:rsidRDefault="00765393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sz w:val="18"/>
                <w:szCs w:val="18"/>
                <w:highlight w:val="green"/>
              </w:rPr>
              <w:t>Доля выполненных 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65393" w:rsidRPr="007F0A07" w:rsidRDefault="00765393" w:rsidP="007F0A07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t>8</w:t>
            </w:r>
            <w:r w:rsidR="007F0A07" w:rsidRPr="007F0A07">
              <w:rPr>
                <w:rFonts w:ascii="Times New Roman" w:hAnsi="Times New Roman"/>
                <w:sz w:val="20"/>
                <w:highlight w:val="green"/>
              </w:rPr>
              <w:t>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65393" w:rsidRPr="007F0A07" w:rsidRDefault="00765393" w:rsidP="007F0A07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7F0A07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8</w:t>
            </w:r>
            <w:r w:rsidR="007F0A07" w:rsidRPr="007F0A07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7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5393" w:rsidRPr="007F0A07" w:rsidRDefault="008C206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  <w:lang w:val="en-US"/>
              </w:rPr>
            </w:pPr>
            <w:r w:rsidRPr="007F0A07">
              <w:rPr>
                <w:rFonts w:ascii="Times New Roman" w:hAnsi="Times New Roman"/>
                <w:color w:val="000000"/>
                <w:sz w:val="20"/>
                <w:highlight w:val="green"/>
                <w:lang w:val="en-US"/>
              </w:rPr>
              <w:t>87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5393" w:rsidRPr="007F0A07" w:rsidRDefault="00765393" w:rsidP="00EB26C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765393" w:rsidRPr="00FC2BCC" w:rsidRDefault="0076539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1450CC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7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  <w:r w:rsidRPr="007F0A07">
              <w:rPr>
                <w:rFonts w:ascii="Times New Roman" w:hAnsi="Times New Roman"/>
                <w:b/>
                <w:sz w:val="24"/>
                <w:szCs w:val="24"/>
                <w:highlight w:val="green"/>
                <w:lang w:val="en-US"/>
              </w:rPr>
              <w:t>II</w:t>
            </w:r>
            <w:r w:rsidRPr="007F0A07">
              <w:rPr>
                <w:rFonts w:ascii="Times New Roman" w:hAnsi="Times New Roman"/>
                <w:b/>
                <w:sz w:val="24"/>
                <w:szCs w:val="24"/>
                <w:highlight w:val="green"/>
              </w:rPr>
              <w:t>. Социально значимые рынки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7F0A07">
              <w:rPr>
                <w:b/>
                <w:sz w:val="20"/>
                <w:szCs w:val="20"/>
                <w:highlight w:val="green"/>
              </w:rPr>
              <w:t>Рынок услуг  дошкольного образования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7F0A07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7F0A07" w:rsidRDefault="001450CC" w:rsidP="00256AD9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7F0A07">
              <w:rPr>
                <w:sz w:val="20"/>
                <w:szCs w:val="20"/>
                <w:highlight w:val="green"/>
              </w:rPr>
              <w:t>Удельный вес численности детей частных дошкольных образовательных организаций в общей численности детей дошкольных образовательных организаций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7F0A07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7F0A07" w:rsidRDefault="007F0A0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7F0A07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3,03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7F0A07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color w:val="000000"/>
                <w:sz w:val="20"/>
                <w:highlight w:val="green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7F0A07" w:rsidRDefault="001450CC" w:rsidP="001450C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Управление по социальной работе администрации Дубенского муниципального района   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7F0A07" w:rsidRDefault="001450CC" w:rsidP="00EB26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sz w:val="18"/>
                <w:szCs w:val="18"/>
                <w:highlight w:val="green"/>
              </w:rPr>
              <w:t>численность детей частных дошкольных образовательных организаций/  численность детей муниципал. дошкольных образовательных организаций *100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pStyle w:val="Default"/>
              <w:jc w:val="both"/>
              <w:rPr>
                <w:b/>
                <w:sz w:val="20"/>
                <w:szCs w:val="20"/>
                <w:highlight w:val="green"/>
              </w:rPr>
            </w:pPr>
            <w:r w:rsidRPr="007F0A07">
              <w:rPr>
                <w:b/>
                <w:sz w:val="20"/>
                <w:szCs w:val="20"/>
                <w:highlight w:val="green"/>
              </w:rPr>
              <w:t>Рынок услуг дополнительного образования детей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7F0A07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7F0A07" w:rsidRDefault="001450CC" w:rsidP="00987B80">
            <w:pPr>
              <w:pStyle w:val="Default"/>
              <w:rPr>
                <w:sz w:val="18"/>
                <w:szCs w:val="18"/>
                <w:highlight w:val="green"/>
              </w:rPr>
            </w:pPr>
            <w:r w:rsidRPr="007F0A07">
              <w:rPr>
                <w:sz w:val="18"/>
                <w:szCs w:val="18"/>
                <w:highlight w:val="green"/>
              </w:rPr>
              <w:t xml:space="preserve"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</w:t>
            </w:r>
          </w:p>
          <w:p w:rsidR="001450CC" w:rsidRPr="007F0A07" w:rsidRDefault="001450CC" w:rsidP="00987B80">
            <w:pPr>
              <w:pStyle w:val="Default"/>
              <w:rPr>
                <w:sz w:val="18"/>
                <w:szCs w:val="18"/>
                <w:highlight w:val="green"/>
              </w:rPr>
            </w:pPr>
            <w:r w:rsidRPr="007F0A07">
              <w:rPr>
                <w:sz w:val="18"/>
                <w:szCs w:val="18"/>
                <w:highlight w:val="green"/>
              </w:rPr>
              <w:t xml:space="preserve">организациях,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7F0A07" w:rsidRDefault="007F0A07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7F0A07" w:rsidRDefault="007F0A0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7F0A07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6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7F0A07" w:rsidRDefault="007F0A07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color w:val="000000"/>
                <w:sz w:val="20"/>
                <w:highlight w:val="green"/>
              </w:rPr>
              <w:t>6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7F0A07" w:rsidRDefault="001450CC" w:rsidP="001450C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Управление по социальной работе администрации Дубенского муниципального района   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7F0A07" w:rsidRDefault="001450CC" w:rsidP="00EB26CA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t>Показатель определяется как отношение</w:t>
            </w:r>
          </w:p>
          <w:p w:rsidR="001450CC" w:rsidRPr="007F0A07" w:rsidRDefault="001450CC" w:rsidP="001C33AD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t xml:space="preserve">суммарной  численности детей и молодежи в возрасте от 5 до 18 лет, проживающих на территории Дубенского муниципального района Республики Мордовия, получающих образовательные услуги в сфере дополнительного </w:t>
            </w:r>
            <w:r w:rsidRPr="007F0A07">
              <w:rPr>
                <w:rFonts w:ascii="Times New Roman" w:hAnsi="Times New Roman"/>
                <w:sz w:val="20"/>
                <w:highlight w:val="green"/>
              </w:rPr>
              <w:lastRenderedPageBreak/>
              <w:t>образования в частных  организациях, осуществляющих образовательную деятельность по дополнительным общеобразовательным программам к общей   численности детей и молодежи в возрасте от 5 до 18 лет, проживающих на территории Дубенского муниципального района Республики Мордовия * 100%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pStyle w:val="Default"/>
              <w:jc w:val="both"/>
              <w:rPr>
                <w:b/>
                <w:sz w:val="20"/>
                <w:szCs w:val="20"/>
                <w:highlight w:val="green"/>
              </w:rPr>
            </w:pPr>
            <w:r w:rsidRPr="007F0A07">
              <w:rPr>
                <w:b/>
                <w:sz w:val="20"/>
                <w:szCs w:val="20"/>
                <w:highlight w:val="green"/>
              </w:rPr>
              <w:t>Рынок услуг детского отдыха и оздоровления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7F0A07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33AD" w:rsidRPr="007F0A07" w:rsidRDefault="001C33AD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C33AD" w:rsidRPr="007F0A07" w:rsidRDefault="001C33AD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7F0A07">
              <w:rPr>
                <w:rFonts w:ascii="Times New Roman" w:hAnsi="Times New Roman"/>
                <w:sz w:val="18"/>
                <w:szCs w:val="18"/>
                <w:highlight w:val="green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категории, проживающих на территории муниципального района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33AD" w:rsidRPr="007F0A07" w:rsidRDefault="007F0A07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7F0A07">
              <w:rPr>
                <w:rFonts w:ascii="Times New Roman" w:hAnsi="Times New Roman"/>
                <w:sz w:val="20"/>
                <w:highlight w:val="green"/>
              </w:rPr>
              <w:t>435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C33AD" w:rsidRPr="007F0A07" w:rsidRDefault="001C33AD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7F0A07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550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33AD" w:rsidRPr="00191A22" w:rsidRDefault="00191A22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191A22">
              <w:rPr>
                <w:rFonts w:ascii="Times New Roman" w:hAnsi="Times New Roman"/>
                <w:color w:val="000000"/>
                <w:sz w:val="20"/>
                <w:highlight w:val="green"/>
              </w:rPr>
              <w:t>555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33AD" w:rsidRPr="00C27345" w:rsidRDefault="001C33AD" w:rsidP="001450C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Управление по социальной работе администрации Дубенского муниципального района</w:t>
            </w:r>
            <w:r w:rsidR="001450CC"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 </w:t>
            </w: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 </w:t>
            </w:r>
            <w:r w:rsidR="001450CC"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C33AD" w:rsidRPr="00C27345" w:rsidRDefault="001C33AD" w:rsidP="00EB26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 Путевка, приобретенная за счет бюджетных средств в стационарные организации отдыха детей и их оздоровления, расположенные на территории РФ, предоставляемая бесплатно или за частичную плату родителю (иному законному представителю) ребенка с правом выбора оздоровительной организации,</w:t>
            </w:r>
          </w:p>
          <w:p w:rsidR="001C33AD" w:rsidRPr="00C27345" w:rsidRDefault="001C33AD" w:rsidP="00EB26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 определяется как 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lastRenderedPageBreak/>
              <w:t>отношение</w:t>
            </w:r>
          </w:p>
          <w:p w:rsidR="001C33AD" w:rsidRPr="00C27345" w:rsidRDefault="001C33AD" w:rsidP="001C33A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суммарной численности детей в возрасте от 7 до 17 лет,  отдохнувших в организациях отдыха детей и их оздоровления к общей численности детей в возрасте от 7 до 17 лет, проживающих на территории Дубенского муниципального района * 100%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pStyle w:val="Default"/>
              <w:jc w:val="both"/>
              <w:rPr>
                <w:b/>
                <w:sz w:val="20"/>
                <w:szCs w:val="20"/>
                <w:highlight w:val="green"/>
              </w:rPr>
            </w:pPr>
            <w:r w:rsidRPr="00C27345">
              <w:rPr>
                <w:b/>
                <w:sz w:val="20"/>
                <w:szCs w:val="20"/>
                <w:highlight w:val="green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C27345">
              <w:rPr>
                <w:sz w:val="20"/>
                <w:szCs w:val="20"/>
                <w:highlight w:val="green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ГБУЗ «Дубенская ЦРБ»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C27345">
              <w:rPr>
                <w:b/>
                <w:sz w:val="20"/>
                <w:szCs w:val="20"/>
                <w:highlight w:val="green"/>
              </w:rPr>
              <w:t>Рынок медицинских услуг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C27345">
              <w:rPr>
                <w:sz w:val="20"/>
                <w:szCs w:val="20"/>
                <w:highlight w:val="green"/>
              </w:rPr>
              <w:t>Количество негосударственных медицинских услуг, в общем количестве услуг, предоставляемых государственными организациями в муниципальном районе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91A22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91A22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C2734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1450CC" w:rsidP="00EB26C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ГБУЗ «Дубенская ЦРБ»</w:t>
            </w:r>
            <w:r w:rsidR="004C5E2E"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, ООО Дента</w:t>
            </w:r>
            <w:r w:rsidR="00191A22"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, ООО «Позитив» медицинский центр «Вера»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  <w:r w:rsidRPr="00C27345"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  <w:t xml:space="preserve"> 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pStyle w:val="Default"/>
              <w:jc w:val="center"/>
              <w:rPr>
                <w:sz w:val="20"/>
                <w:szCs w:val="20"/>
                <w:highlight w:val="green"/>
              </w:rPr>
            </w:pPr>
            <w:r w:rsidRPr="00C27345">
              <w:rPr>
                <w:b/>
                <w:bCs/>
                <w:sz w:val="20"/>
                <w:szCs w:val="20"/>
                <w:highlight w:val="green"/>
              </w:rPr>
              <w:t>Рынок услуг социального обслуживания населения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C27345">
              <w:rPr>
                <w:sz w:val="20"/>
                <w:szCs w:val="20"/>
                <w:highlight w:val="green"/>
              </w:rPr>
              <w:t>Удельный вес негосударственных организаций социального обслуживания, основанных на иных формах собственности (кроме муниципальной) , в общем количестве организаций социального обслуживания всех форм собственности в муниципальном районе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191A22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67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20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491EE2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67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8334C5" w:rsidP="00EC7BB2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АНО СОГ «Границы добра»</w:t>
            </w:r>
            <w:r w:rsidR="00491EE2"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, «Рука помощи».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C27345">
              <w:rPr>
                <w:b/>
                <w:sz w:val="20"/>
                <w:szCs w:val="20"/>
                <w:highlight w:val="green"/>
              </w:rPr>
              <w:t>Рынок услуг жилищно-коммунального хозяйства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C27345">
              <w:rPr>
                <w:sz w:val="20"/>
                <w:szCs w:val="20"/>
                <w:highlight w:val="green"/>
              </w:rPr>
              <w:t>Количество объектов ЖКХ, осуществляющих неэффективное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A866D6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A866D6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3E7FB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FC2BC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334C5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C27345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C27345" w:rsidRDefault="008334C5" w:rsidP="00987B80">
            <w:pPr>
              <w:pStyle w:val="Default"/>
              <w:jc w:val="both"/>
              <w:rPr>
                <w:sz w:val="18"/>
                <w:szCs w:val="18"/>
                <w:highlight w:val="green"/>
              </w:rPr>
            </w:pPr>
            <w:r w:rsidRPr="00C27345">
              <w:rPr>
                <w:sz w:val="18"/>
                <w:szCs w:val="18"/>
                <w:highlight w:val="green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8334C5" w:rsidRPr="00C27345" w:rsidRDefault="008334C5" w:rsidP="00987B80">
            <w:pPr>
              <w:pStyle w:val="Default"/>
              <w:jc w:val="both"/>
              <w:rPr>
                <w:sz w:val="18"/>
                <w:szCs w:val="18"/>
                <w:highlight w:val="green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C27345" w:rsidRDefault="008334C5" w:rsidP="00A866D6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5</w:t>
            </w:r>
            <w:r w:rsidR="00A866D6" w:rsidRPr="00C27345">
              <w:rPr>
                <w:rFonts w:ascii="Times New Roman" w:hAnsi="Times New Roman"/>
                <w:sz w:val="20"/>
                <w:highlight w:val="green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C27345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55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C27345" w:rsidRDefault="0033373C" w:rsidP="00A866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5</w:t>
            </w:r>
            <w:r w:rsidR="00A866D6"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6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8334C5" w:rsidRPr="00C27345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C27345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8334C5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FC2BC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FC2BCC" w:rsidRDefault="008334C5" w:rsidP="00987B80">
            <w:pPr>
              <w:pStyle w:val="Default"/>
              <w:jc w:val="both"/>
              <w:rPr>
                <w:sz w:val="18"/>
                <w:szCs w:val="18"/>
              </w:rPr>
            </w:pPr>
            <w:r w:rsidRPr="00FC2BCC">
              <w:rPr>
                <w:sz w:val="18"/>
                <w:szCs w:val="18"/>
              </w:rPr>
              <w:t xml:space="preserve">Рост числа торговых объектов </w:t>
            </w:r>
          </w:p>
          <w:p w:rsidR="008334C5" w:rsidRPr="00FC2BCC" w:rsidRDefault="008334C5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FC2BC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C2BCC">
              <w:rPr>
                <w:rFonts w:ascii="Times New Roman" w:hAnsi="Times New Roman"/>
                <w:sz w:val="20"/>
              </w:rPr>
              <w:t>1</w:t>
            </w:r>
            <w:r w:rsidR="00CC19E7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FC2BCC" w:rsidRDefault="008334C5" w:rsidP="00CC19E7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C2BC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</w:t>
            </w:r>
            <w:r w:rsidR="00CC19E7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39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FC2BCC" w:rsidRDefault="008334C5" w:rsidP="005B581C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C2BCC">
              <w:rPr>
                <w:rFonts w:ascii="Times New Roman" w:hAnsi="Times New Roman"/>
                <w:color w:val="000000"/>
                <w:sz w:val="20"/>
              </w:rPr>
              <w:t>13</w:t>
            </w:r>
            <w:r w:rsidR="005B581C"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  <w:tc>
          <w:tcPr>
            <w:tcW w:w="589" w:type="pct"/>
            <w:vMerge/>
            <w:tcBorders>
              <w:left w:val="single" w:sz="2" w:space="0" w:color="auto"/>
              <w:right w:val="single" w:sz="4" w:space="0" w:color="auto"/>
            </w:tcBorders>
          </w:tcPr>
          <w:p w:rsidR="008334C5" w:rsidRPr="00FC2BC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FC2BC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8334C5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FC2BCC" w:rsidRDefault="008334C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8334C5" w:rsidRPr="00FC2BCC" w:rsidRDefault="008334C5" w:rsidP="00987B80">
            <w:pPr>
              <w:pStyle w:val="Default"/>
              <w:jc w:val="both"/>
              <w:rPr>
                <w:sz w:val="18"/>
                <w:szCs w:val="18"/>
              </w:rPr>
            </w:pPr>
            <w:r w:rsidRPr="00FC2BCC">
              <w:rPr>
                <w:sz w:val="18"/>
                <w:szCs w:val="18"/>
              </w:rPr>
              <w:t>Минимальная обеспеченность населения  площадью стационарных торговых объектов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FC2BCC" w:rsidRDefault="005B58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8334C5" w:rsidRPr="00FC2BCC" w:rsidRDefault="008334C5" w:rsidP="005B581C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C2BC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4</w:t>
            </w:r>
            <w:r w:rsidR="005B581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7</w:t>
            </w:r>
            <w:r w:rsidRPr="00FC2BC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FC2BCC" w:rsidRDefault="005B58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530</w:t>
            </w:r>
          </w:p>
        </w:tc>
        <w:tc>
          <w:tcPr>
            <w:tcW w:w="58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FC2BC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334C5" w:rsidRPr="00FC2BCC" w:rsidRDefault="008334C5" w:rsidP="008334C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sz w:val="18"/>
                <w:szCs w:val="18"/>
              </w:rPr>
              <w:t>Показатель определяется в соответствии с методикой, утвержденной Правительством РФ от 24.09.2010 г.№754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pStyle w:val="Default"/>
              <w:jc w:val="both"/>
              <w:rPr>
                <w:sz w:val="20"/>
                <w:szCs w:val="20"/>
              </w:rPr>
            </w:pPr>
            <w:r w:rsidRPr="00FC2BC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sz w:val="18"/>
                <w:szCs w:val="18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CE4C1C" w:rsidP="005B581C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C2BCC">
              <w:rPr>
                <w:rFonts w:ascii="Times New Roman" w:hAnsi="Times New Roman"/>
                <w:sz w:val="20"/>
              </w:rPr>
              <w:t>1</w:t>
            </w:r>
            <w:r w:rsidR="005B581C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FC2BCC" w:rsidRDefault="005B58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19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A716D9" w:rsidP="006B298B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C2BCC">
              <w:rPr>
                <w:rFonts w:ascii="Times New Roman" w:hAnsi="Times New Roman"/>
                <w:color w:val="000000"/>
                <w:sz w:val="20"/>
              </w:rPr>
              <w:t>1</w:t>
            </w:r>
            <w:r w:rsidR="006B298B">
              <w:rPr>
                <w:rFonts w:ascii="Times New Roman" w:hAnsi="Times New Roman"/>
                <w:color w:val="000000"/>
                <w:sz w:val="20"/>
              </w:rPr>
              <w:t>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8334C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color w:val="000000"/>
                <w:sz w:val="18"/>
                <w:szCs w:val="18"/>
              </w:rPr>
              <w:t>Межрайонная ИФНС России №3 по РМ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FC2BCC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C27345">
              <w:rPr>
                <w:b/>
                <w:sz w:val="20"/>
                <w:szCs w:val="20"/>
                <w:highlight w:val="green"/>
              </w:rPr>
              <w:t>Рынок услуг  связи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E4C1C" w:rsidRPr="00C27345" w:rsidRDefault="00CE4C1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spacing w:line="240" w:lineRule="auto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Доля домохозяйств, имеющих доступ к информационно-телекоммуникационную сеть Интернет.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C2734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99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99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CE797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20"/>
                <w:highlight w:val="green"/>
              </w:rPr>
              <w:t>99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EC7BB2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Дубенский ЛТС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1450CC" w:rsidP="001450CC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Показатель определяется как отношение</w:t>
            </w:r>
          </w:p>
          <w:p w:rsidR="001450CC" w:rsidRPr="00C27345" w:rsidRDefault="001450CC" w:rsidP="001450CC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суммарного количества  домохозяйств пользующихся услугами проводного или мобильного широкополосного доступа в 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lastRenderedPageBreak/>
              <w:t>информационно-телекоммуникационную сеть "Интернет" на скорости не менее 1 Мбит/сек, предоставляемыми не менее чем 2 операторами связи  к общему количеству домохозяйств в республике * 100%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pStyle w:val="Default"/>
              <w:jc w:val="both"/>
              <w:rPr>
                <w:sz w:val="20"/>
                <w:szCs w:val="20"/>
                <w:highlight w:val="green"/>
              </w:rPr>
            </w:pPr>
            <w:r w:rsidRPr="00C27345">
              <w:rPr>
                <w:b/>
                <w:sz w:val="20"/>
                <w:szCs w:val="20"/>
                <w:highlight w:val="green"/>
              </w:rPr>
              <w:t>Рынок услуг в сфере культуры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>Доля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C27345">
              <w:rPr>
                <w:rFonts w:ascii="Times New Roman" w:hAnsi="Times New Roman"/>
                <w:sz w:val="20"/>
                <w:highlight w:val="green"/>
              </w:rPr>
              <w:t>51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C27345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C27345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53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5D75A0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  <w:lang w:val="en-US"/>
              </w:rPr>
            </w:pPr>
            <w:r w:rsidRPr="00C27345">
              <w:rPr>
                <w:rFonts w:ascii="Times New Roman" w:hAnsi="Times New Roman"/>
                <w:color w:val="000000"/>
                <w:sz w:val="20"/>
                <w:highlight w:val="green"/>
                <w:lang w:val="en-US"/>
              </w:rPr>
              <w:t>55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Отдел культуры администрации Дубенского муниципального района РМ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C27345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Показатель определяется как соотношение</w:t>
            </w:r>
            <w:r w:rsidRPr="00C27345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 культурно-массовых мероприятий проведенных в районе с участием немуниципальных организаций, осуществляющих свою деятельность в сфере культуры к </w:t>
            </w:r>
            <w:r w:rsidRPr="00C27345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 xml:space="preserve"> культурно-массовым мероприятиям всего</w:t>
            </w:r>
          </w:p>
        </w:tc>
      </w:tr>
      <w:tr w:rsidR="001450CC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7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  <w:r w:rsidRPr="0088616B">
              <w:rPr>
                <w:rFonts w:ascii="Times New Roman" w:hAnsi="Times New Roman"/>
                <w:b/>
                <w:bCs/>
                <w:sz w:val="24"/>
                <w:szCs w:val="24"/>
                <w:highlight w:val="green"/>
              </w:rPr>
              <w:t>II</w:t>
            </w:r>
            <w:r w:rsidRPr="0088616B">
              <w:rPr>
                <w:rFonts w:ascii="Times New Roman" w:hAnsi="Times New Roman"/>
                <w:b/>
                <w:bCs/>
                <w:sz w:val="24"/>
                <w:szCs w:val="24"/>
                <w:highlight w:val="green"/>
                <w:lang w:val="en-US"/>
              </w:rPr>
              <w:t>I</w:t>
            </w:r>
            <w:r w:rsidRPr="0088616B">
              <w:rPr>
                <w:rFonts w:ascii="Times New Roman" w:hAnsi="Times New Roman"/>
                <w:b/>
                <w:bCs/>
                <w:sz w:val="24"/>
                <w:szCs w:val="24"/>
                <w:highlight w:val="green"/>
              </w:rPr>
              <w:t>. Приоритетные рынки</w:t>
            </w: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pStyle w:val="Default"/>
              <w:jc w:val="both"/>
              <w:rPr>
                <w:b/>
                <w:sz w:val="20"/>
                <w:szCs w:val="20"/>
                <w:highlight w:val="green"/>
              </w:rPr>
            </w:pPr>
            <w:r w:rsidRPr="0088616B">
              <w:rPr>
                <w:b/>
                <w:sz w:val="20"/>
                <w:szCs w:val="20"/>
                <w:highlight w:val="green"/>
              </w:rPr>
              <w:t>Рынок производства молока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88616B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88616B" w:rsidRDefault="00902941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88616B">
              <w:rPr>
                <w:rFonts w:ascii="Times New Roman" w:hAnsi="Times New Roman"/>
                <w:sz w:val="18"/>
                <w:szCs w:val="18"/>
                <w:highlight w:val="green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88616B" w:rsidRDefault="00C2734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  <w:r w:rsidRPr="0088616B">
              <w:rPr>
                <w:rFonts w:ascii="Times New Roman" w:hAnsi="Times New Roman"/>
                <w:sz w:val="20"/>
                <w:highlight w:val="green"/>
              </w:rPr>
              <w:t>16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88616B" w:rsidRDefault="00902941" w:rsidP="00C27345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88616B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1</w:t>
            </w:r>
            <w:r w:rsidR="00C27345" w:rsidRPr="0088616B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6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88616B" w:rsidRDefault="00902941" w:rsidP="00C27345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88616B">
              <w:rPr>
                <w:rFonts w:ascii="Times New Roman" w:hAnsi="Times New Roman"/>
                <w:color w:val="000000"/>
                <w:sz w:val="20"/>
                <w:highlight w:val="green"/>
              </w:rPr>
              <w:t>1</w:t>
            </w:r>
            <w:r w:rsidR="00C27345" w:rsidRPr="0088616B">
              <w:rPr>
                <w:rFonts w:ascii="Times New Roman" w:hAnsi="Times New Roman"/>
                <w:color w:val="000000"/>
                <w:sz w:val="20"/>
                <w:highlight w:val="green"/>
              </w:rPr>
              <w:t>4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902941" w:rsidRPr="0088616B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</w:pPr>
            <w:r w:rsidRPr="0088616B">
              <w:rPr>
                <w:rFonts w:ascii="Times New Roman" w:hAnsi="Times New Roman"/>
                <w:color w:val="000000"/>
                <w:sz w:val="18"/>
                <w:szCs w:val="18"/>
                <w:highlight w:val="green"/>
              </w:rPr>
              <w:t>Управление по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88616B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C27345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27345" w:rsidRPr="0088616B" w:rsidRDefault="00C27345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C27345" w:rsidRPr="0088616B" w:rsidRDefault="00C27345" w:rsidP="00987B80">
            <w:pPr>
              <w:spacing w:line="240" w:lineRule="auto"/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88616B">
              <w:rPr>
                <w:rFonts w:ascii="Times New Roman" w:hAnsi="Times New Roman"/>
                <w:sz w:val="18"/>
                <w:szCs w:val="18"/>
                <w:highlight w:val="green"/>
              </w:rPr>
              <w:t xml:space="preserve">Производства молока в общественном секторе 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27345" w:rsidRPr="0088616B" w:rsidRDefault="00C27345" w:rsidP="00221A1E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88616B">
              <w:rPr>
                <w:rFonts w:ascii="Times New Roman" w:hAnsi="Times New Roman"/>
                <w:color w:val="000000"/>
                <w:sz w:val="20"/>
                <w:highlight w:val="green"/>
              </w:rPr>
              <w:t>15722,8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27345" w:rsidRPr="0088616B" w:rsidRDefault="00C2734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</w:pPr>
            <w:r w:rsidRPr="0088616B">
              <w:rPr>
                <w:rFonts w:ascii="Times New Roman" w:hAnsi="Times New Roman"/>
                <w:bCs/>
                <w:color w:val="000000"/>
                <w:sz w:val="20"/>
                <w:highlight w:val="green"/>
                <w:lang w:val="ru-MO"/>
              </w:rPr>
              <w:t>15150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27345" w:rsidRPr="0088616B" w:rsidRDefault="00C2734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highlight w:val="green"/>
              </w:rPr>
            </w:pPr>
            <w:r w:rsidRPr="0088616B">
              <w:rPr>
                <w:rFonts w:ascii="Times New Roman" w:hAnsi="Times New Roman"/>
                <w:color w:val="000000"/>
                <w:sz w:val="20"/>
                <w:highlight w:val="green"/>
              </w:rPr>
              <w:t>15079,0</w:t>
            </w:r>
          </w:p>
        </w:tc>
        <w:tc>
          <w:tcPr>
            <w:tcW w:w="58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27345" w:rsidRPr="0088616B" w:rsidRDefault="00C2734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C27345" w:rsidRPr="0088616B" w:rsidRDefault="00C27345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pStyle w:val="Default"/>
              <w:jc w:val="both"/>
              <w:rPr>
                <w:b/>
                <w:sz w:val="20"/>
                <w:szCs w:val="20"/>
                <w:highlight w:val="green"/>
              </w:rPr>
            </w:pPr>
            <w:r w:rsidRPr="0088616B">
              <w:rPr>
                <w:b/>
                <w:sz w:val="20"/>
                <w:szCs w:val="20"/>
                <w:highlight w:val="green"/>
              </w:rPr>
              <w:t>Рынок услуг общественного питания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green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green"/>
                <w:lang w:val="ru-M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1450CC" w:rsidRPr="0088616B" w:rsidRDefault="001450CC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green"/>
              </w:rPr>
            </w:pPr>
          </w:p>
        </w:tc>
      </w:tr>
      <w:tr w:rsidR="00902941" w:rsidRPr="00FC2BCC" w:rsidTr="00C27345">
        <w:trPr>
          <w:trHeight w:val="479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FC2BC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FC2BCC" w:rsidRDefault="00902941" w:rsidP="0045765B">
            <w:pPr>
              <w:pStyle w:val="Default"/>
              <w:rPr>
                <w:sz w:val="18"/>
                <w:szCs w:val="18"/>
              </w:rPr>
            </w:pPr>
            <w:r w:rsidRPr="00FC2BCC">
              <w:rPr>
                <w:sz w:val="18"/>
                <w:szCs w:val="18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902941" w:rsidRPr="00FC2BCC" w:rsidRDefault="00902941" w:rsidP="0045765B">
            <w:pPr>
              <w:pStyle w:val="Default"/>
              <w:spacing w:after="200" w:line="276" w:lineRule="auto"/>
              <w:rPr>
                <w:sz w:val="18"/>
                <w:szCs w:val="18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FC2BCC" w:rsidRDefault="006B298B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FC2BCC" w:rsidRDefault="00902941" w:rsidP="006B298B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 w:rsidRPr="00FC2BCC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159</w:t>
            </w:r>
            <w:r w:rsidR="006B298B"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FC2BCC" w:rsidRDefault="00902941" w:rsidP="006B298B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C2BCC">
              <w:rPr>
                <w:rFonts w:ascii="Times New Roman" w:hAnsi="Times New Roman"/>
                <w:color w:val="000000"/>
                <w:sz w:val="20"/>
              </w:rPr>
              <w:t>1</w:t>
            </w:r>
            <w:r w:rsidR="006B298B">
              <w:rPr>
                <w:rFonts w:ascii="Times New Roman" w:hAnsi="Times New Roman"/>
                <w:color w:val="000000"/>
                <w:sz w:val="20"/>
              </w:rPr>
              <w:t>65</w:t>
            </w:r>
            <w:r w:rsidRPr="00FC2BCC">
              <w:rPr>
                <w:rFonts w:ascii="Times New Roman" w:hAnsi="Times New Roman"/>
                <w:color w:val="000000"/>
                <w:sz w:val="20"/>
              </w:rPr>
              <w:t>0</w:t>
            </w:r>
          </w:p>
        </w:tc>
        <w:tc>
          <w:tcPr>
            <w:tcW w:w="589" w:type="pct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902941" w:rsidRPr="00FC2BCC" w:rsidRDefault="00902941" w:rsidP="00EB26C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color w:val="000000"/>
                <w:sz w:val="18"/>
                <w:szCs w:val="18"/>
              </w:rPr>
              <w:t>Экономическое управление администрации Дубенского муниципального района, сведения региональной статистики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FC2BCC" w:rsidRDefault="00902941" w:rsidP="008446C7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sz w:val="18"/>
                <w:szCs w:val="18"/>
              </w:rPr>
              <w:t>Показатель определяется в соответствии с методикой, утвержденной Правительством РФ от 24.09.2010 г.№754</w:t>
            </w:r>
          </w:p>
        </w:tc>
      </w:tr>
      <w:tr w:rsidR="00902941" w:rsidRPr="00B262EE" w:rsidTr="00C27345">
        <w:trPr>
          <w:trHeight w:val="22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FC2BCC" w:rsidRDefault="00902941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902941" w:rsidRPr="00FC2BCC" w:rsidRDefault="00902941" w:rsidP="0045765B">
            <w:pPr>
              <w:pStyle w:val="Default"/>
              <w:rPr>
                <w:color w:val="auto"/>
                <w:sz w:val="18"/>
                <w:szCs w:val="18"/>
              </w:rPr>
            </w:pPr>
            <w:r w:rsidRPr="00FC2BCC">
              <w:rPr>
                <w:color w:val="auto"/>
                <w:sz w:val="18"/>
                <w:szCs w:val="18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FC2BCC" w:rsidRDefault="006B298B" w:rsidP="00987B80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76,7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902941" w:rsidRPr="00FC2BCC" w:rsidRDefault="006B298B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101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AF0EE3" w:rsidRDefault="00AF0EE3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135</w:t>
            </w:r>
          </w:p>
        </w:tc>
        <w:tc>
          <w:tcPr>
            <w:tcW w:w="589" w:type="pct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FC2BCC" w:rsidRDefault="00902941" w:rsidP="00987B80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902941" w:rsidRPr="00902941" w:rsidRDefault="00902941" w:rsidP="008446C7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C2BCC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определяется как отношение объема оборота общественного питания текущего периода к соответствующему периоду прошлого года</w:t>
            </w: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5717DA">
      <w:headerReference w:type="default" r:id="rId7"/>
      <w:pgSz w:w="16838" w:h="11906" w:orient="landscape"/>
      <w:pgMar w:top="1117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3A8" w:rsidRDefault="008D13A8" w:rsidP="00F24100">
      <w:pPr>
        <w:spacing w:line="240" w:lineRule="auto"/>
      </w:pPr>
      <w:r>
        <w:separator/>
      </w:r>
    </w:p>
  </w:endnote>
  <w:endnote w:type="continuationSeparator" w:id="1">
    <w:p w:rsidR="008D13A8" w:rsidRDefault="008D13A8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3A8" w:rsidRDefault="008D13A8" w:rsidP="00F24100">
      <w:pPr>
        <w:spacing w:line="240" w:lineRule="auto"/>
      </w:pPr>
      <w:r>
        <w:separator/>
      </w:r>
    </w:p>
  </w:footnote>
  <w:footnote w:type="continuationSeparator" w:id="1">
    <w:p w:rsidR="008D13A8" w:rsidRDefault="008D13A8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69" w:type="pct"/>
      <w:jc w:val="center"/>
      <w:tblLook w:val="000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987B80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>
            <w:rPr>
              <w:rFonts w:ascii="Times New Roman" w:hAnsi="Times New Roman"/>
              <w:b/>
              <w:color w:val="000000"/>
              <w:sz w:val="20"/>
            </w:rPr>
            <w:t>п/п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987B80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FC2BCC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</w:t>
          </w:r>
          <w:r w:rsidR="00FC2BCC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8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C2BCC" w:rsidRDefault="00F24100" w:rsidP="00FC2BCC">
          <w:pPr>
            <w:keepNext/>
            <w:spacing w:line="240" w:lineRule="auto"/>
            <w:jc w:val="center"/>
            <w:rPr>
              <w:rFonts w:ascii="Times New Roman" w:hAnsi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>Фактически достигнутое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 xml:space="preserve">(по состоянию на </w:t>
          </w:r>
          <w:r w:rsidR="00FC2BCC">
            <w:rPr>
              <w:rFonts w:ascii="Times New Roman" w:hAnsi="Times New Roman"/>
              <w:color w:val="000000"/>
              <w:sz w:val="24"/>
              <w:szCs w:val="24"/>
            </w:rPr>
            <w:t>01.01.2019г.</w:t>
          </w:r>
        </w:p>
        <w:p w:rsidR="00F24100" w:rsidRPr="00B262EE" w:rsidRDefault="00F24100" w:rsidP="00FC2BCC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987B8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 w:rsidP="005717D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0767"/>
    <w:rsid w:val="0002516A"/>
    <w:rsid w:val="000254A9"/>
    <w:rsid w:val="000800C2"/>
    <w:rsid w:val="000B35BD"/>
    <w:rsid w:val="000F2631"/>
    <w:rsid w:val="00124F0F"/>
    <w:rsid w:val="001450CC"/>
    <w:rsid w:val="00160CCB"/>
    <w:rsid w:val="00191A22"/>
    <w:rsid w:val="001B1503"/>
    <w:rsid w:val="001C33AD"/>
    <w:rsid w:val="002064B3"/>
    <w:rsid w:val="00207DCB"/>
    <w:rsid w:val="0021080F"/>
    <w:rsid w:val="00217A69"/>
    <w:rsid w:val="00217A77"/>
    <w:rsid w:val="00256AD9"/>
    <w:rsid w:val="002C118F"/>
    <w:rsid w:val="002C1F7D"/>
    <w:rsid w:val="002D3347"/>
    <w:rsid w:val="00313179"/>
    <w:rsid w:val="0033373C"/>
    <w:rsid w:val="00363079"/>
    <w:rsid w:val="00366B2F"/>
    <w:rsid w:val="003765C5"/>
    <w:rsid w:val="00384E24"/>
    <w:rsid w:val="003B69C4"/>
    <w:rsid w:val="003C329B"/>
    <w:rsid w:val="003E7FBB"/>
    <w:rsid w:val="0040593B"/>
    <w:rsid w:val="00435610"/>
    <w:rsid w:val="00460679"/>
    <w:rsid w:val="0047120C"/>
    <w:rsid w:val="00471E5D"/>
    <w:rsid w:val="00491EE2"/>
    <w:rsid w:val="004B6C03"/>
    <w:rsid w:val="004C5E2E"/>
    <w:rsid w:val="005038B5"/>
    <w:rsid w:val="005358FF"/>
    <w:rsid w:val="005600F0"/>
    <w:rsid w:val="005717DA"/>
    <w:rsid w:val="005B581C"/>
    <w:rsid w:val="005D75A0"/>
    <w:rsid w:val="005E4F5B"/>
    <w:rsid w:val="00642649"/>
    <w:rsid w:val="0068249A"/>
    <w:rsid w:val="00683A3C"/>
    <w:rsid w:val="006B298B"/>
    <w:rsid w:val="006C03C7"/>
    <w:rsid w:val="006D0539"/>
    <w:rsid w:val="006F5ECF"/>
    <w:rsid w:val="00712402"/>
    <w:rsid w:val="00731A6A"/>
    <w:rsid w:val="00762614"/>
    <w:rsid w:val="00765393"/>
    <w:rsid w:val="007732C4"/>
    <w:rsid w:val="007F0A07"/>
    <w:rsid w:val="00813FDB"/>
    <w:rsid w:val="008334C5"/>
    <w:rsid w:val="00833ED1"/>
    <w:rsid w:val="00836F70"/>
    <w:rsid w:val="008446C7"/>
    <w:rsid w:val="0088616B"/>
    <w:rsid w:val="008C2063"/>
    <w:rsid w:val="008D13A8"/>
    <w:rsid w:val="008F0952"/>
    <w:rsid w:val="00902941"/>
    <w:rsid w:val="009040D7"/>
    <w:rsid w:val="009200EA"/>
    <w:rsid w:val="00933C88"/>
    <w:rsid w:val="00987B80"/>
    <w:rsid w:val="009903EE"/>
    <w:rsid w:val="009A6050"/>
    <w:rsid w:val="009D26D0"/>
    <w:rsid w:val="009E25ED"/>
    <w:rsid w:val="00A603E6"/>
    <w:rsid w:val="00A716D9"/>
    <w:rsid w:val="00A866D6"/>
    <w:rsid w:val="00AB6B52"/>
    <w:rsid w:val="00AD6762"/>
    <w:rsid w:val="00AE1BE0"/>
    <w:rsid w:val="00AF0EE3"/>
    <w:rsid w:val="00B803B2"/>
    <w:rsid w:val="00B851E8"/>
    <w:rsid w:val="00B958F6"/>
    <w:rsid w:val="00BD0767"/>
    <w:rsid w:val="00BF11A7"/>
    <w:rsid w:val="00C27345"/>
    <w:rsid w:val="00C61123"/>
    <w:rsid w:val="00C719D9"/>
    <w:rsid w:val="00CC19E7"/>
    <w:rsid w:val="00CE4319"/>
    <w:rsid w:val="00CE4C1C"/>
    <w:rsid w:val="00CE797B"/>
    <w:rsid w:val="00D16E9F"/>
    <w:rsid w:val="00D21F96"/>
    <w:rsid w:val="00D43EC7"/>
    <w:rsid w:val="00D47A55"/>
    <w:rsid w:val="00D56A34"/>
    <w:rsid w:val="00D576CB"/>
    <w:rsid w:val="00DB54E7"/>
    <w:rsid w:val="00DC6631"/>
    <w:rsid w:val="00DD33B7"/>
    <w:rsid w:val="00DF276F"/>
    <w:rsid w:val="00DF48BE"/>
    <w:rsid w:val="00E7708B"/>
    <w:rsid w:val="00E81E92"/>
    <w:rsid w:val="00E862F5"/>
    <w:rsid w:val="00E96212"/>
    <w:rsid w:val="00EC7BB2"/>
    <w:rsid w:val="00ED5601"/>
    <w:rsid w:val="00F00DD7"/>
    <w:rsid w:val="00F24100"/>
    <w:rsid w:val="00F27523"/>
    <w:rsid w:val="00F279A4"/>
    <w:rsid w:val="00F503FA"/>
    <w:rsid w:val="00F65F05"/>
    <w:rsid w:val="00F7766A"/>
    <w:rsid w:val="00F873D8"/>
    <w:rsid w:val="00F903F2"/>
    <w:rsid w:val="00FA5ED6"/>
    <w:rsid w:val="00FC2BCC"/>
    <w:rsid w:val="00FE54C7"/>
    <w:rsid w:val="00FF4E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PlusCell">
    <w:name w:val="ConsPlusCell"/>
    <w:rsid w:val="00217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C2B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2B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90C08-7064-4C9F-9F47-E98C4A14C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Pages>9</Pages>
  <Words>1730</Words>
  <Characters>9863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Пользователь Windows</cp:lastModifiedBy>
  <cp:revision>21</cp:revision>
  <cp:lastPrinted>2019-01-09T12:11:00Z</cp:lastPrinted>
  <dcterms:created xsi:type="dcterms:W3CDTF">2017-06-13T07:08:00Z</dcterms:created>
  <dcterms:modified xsi:type="dcterms:W3CDTF">2019-01-17T08:05:00Z</dcterms:modified>
</cp:coreProperties>
</file>